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FFB373" w14:textId="42DCDCFF" w:rsidR="00364D01" w:rsidRPr="00411AD6" w:rsidRDefault="00C01738" w:rsidP="00C01738">
      <w:pPr>
        <w:autoSpaceDE w:val="0"/>
        <w:autoSpaceDN w:val="0"/>
        <w:adjustRightInd w:val="0"/>
        <w:spacing w:after="0" w:line="240" w:lineRule="auto"/>
        <w:rPr>
          <w:rFonts w:ascii="Times New Roman" w:hAnsi="Times New Roman" w:cs="Times New Roman"/>
          <w:sz w:val="24"/>
          <w:szCs w:val="24"/>
          <w:lang w:val="en-US"/>
        </w:rPr>
      </w:pPr>
      <w:r>
        <w:rPr>
          <w:noProof/>
        </w:rPr>
        <w:drawing>
          <wp:inline distT="0" distB="0" distL="0" distR="0" wp14:anchorId="5B175B87" wp14:editId="6729608B">
            <wp:extent cx="6122670" cy="8659495"/>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2670" cy="8659495"/>
                    </a:xfrm>
                    <a:prstGeom prst="rect">
                      <a:avLst/>
                    </a:prstGeom>
                    <a:noFill/>
                    <a:ln>
                      <a:noFill/>
                    </a:ln>
                  </pic:spPr>
                </pic:pic>
              </a:graphicData>
            </a:graphic>
          </wp:inline>
        </w:drawing>
      </w:r>
      <w:r w:rsidR="00364D01" w:rsidRPr="00411AD6">
        <w:rPr>
          <w:rFonts w:ascii="Times New Roman" w:hAnsi="Times New Roman" w:cs="Times New Roman"/>
          <w:sz w:val="24"/>
          <w:szCs w:val="24"/>
          <w:lang w:val="en-US"/>
        </w:rPr>
        <w:br w:type="page"/>
      </w:r>
    </w:p>
    <w:p w14:paraId="251DCCE5" w14:textId="371843F9" w:rsidR="00DD7584" w:rsidRDefault="005C2B56" w:rsidP="00411AD6">
      <w:pPr>
        <w:autoSpaceDE w:val="0"/>
        <w:autoSpaceDN w:val="0"/>
        <w:adjustRightInd w:val="0"/>
        <w:spacing w:after="0" w:line="360" w:lineRule="auto"/>
        <w:jc w:val="both"/>
        <w:rPr>
          <w:rFonts w:ascii="Times New Roman" w:hAnsi="Times New Roman" w:cs="Times New Roman"/>
          <w:sz w:val="24"/>
          <w:szCs w:val="24"/>
        </w:rPr>
      </w:pPr>
      <w:r>
        <w:rPr>
          <w:noProof/>
        </w:rPr>
        <w:lastRenderedPageBreak/>
        <w:drawing>
          <wp:inline distT="0" distB="0" distL="0" distR="0" wp14:anchorId="690FEDB9" wp14:editId="174B195A">
            <wp:extent cx="6122670" cy="7962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
                      <a:extLst>
                        <a:ext uri="{28A0092B-C50C-407E-A947-70E740481C1C}">
                          <a14:useLocalDpi xmlns:a14="http://schemas.microsoft.com/office/drawing/2010/main" val="0"/>
                        </a:ext>
                      </a:extLst>
                    </a:blip>
                    <a:srcRect b="8044"/>
                    <a:stretch/>
                  </pic:blipFill>
                  <pic:spPr bwMode="auto">
                    <a:xfrm>
                      <a:off x="0" y="0"/>
                      <a:ext cx="6122670" cy="7962900"/>
                    </a:xfrm>
                    <a:prstGeom prst="rect">
                      <a:avLst/>
                    </a:prstGeom>
                    <a:noFill/>
                    <a:ln>
                      <a:noFill/>
                    </a:ln>
                    <a:extLst>
                      <a:ext uri="{53640926-AAD7-44D8-BBD7-CCE9431645EC}">
                        <a14:shadowObscured xmlns:a14="http://schemas.microsoft.com/office/drawing/2010/main"/>
                      </a:ext>
                    </a:extLst>
                  </pic:spPr>
                </pic:pic>
              </a:graphicData>
            </a:graphic>
          </wp:inline>
        </w:drawing>
      </w:r>
    </w:p>
    <w:p w14:paraId="38F47CBA" w14:textId="1661BA2C" w:rsidR="005C2B56" w:rsidRDefault="005C2B56" w:rsidP="00411AD6">
      <w:pPr>
        <w:autoSpaceDE w:val="0"/>
        <w:autoSpaceDN w:val="0"/>
        <w:adjustRightInd w:val="0"/>
        <w:spacing w:after="0" w:line="360" w:lineRule="auto"/>
        <w:jc w:val="both"/>
        <w:rPr>
          <w:rFonts w:ascii="Times New Roman" w:hAnsi="Times New Roman" w:cs="Times New Roman"/>
          <w:sz w:val="24"/>
          <w:szCs w:val="24"/>
        </w:rPr>
      </w:pPr>
    </w:p>
    <w:p w14:paraId="3E2FF237" w14:textId="506C05B7" w:rsidR="005C2B56" w:rsidRDefault="005C2B56" w:rsidP="00411AD6">
      <w:pPr>
        <w:autoSpaceDE w:val="0"/>
        <w:autoSpaceDN w:val="0"/>
        <w:adjustRightInd w:val="0"/>
        <w:spacing w:after="0" w:line="360" w:lineRule="auto"/>
        <w:jc w:val="both"/>
        <w:rPr>
          <w:rFonts w:ascii="Times New Roman" w:hAnsi="Times New Roman" w:cs="Times New Roman"/>
          <w:sz w:val="24"/>
          <w:szCs w:val="24"/>
        </w:rPr>
      </w:pPr>
    </w:p>
    <w:p w14:paraId="5B24203C" w14:textId="13F58713" w:rsidR="005C2B56" w:rsidRDefault="005C2B56" w:rsidP="00411AD6">
      <w:pPr>
        <w:autoSpaceDE w:val="0"/>
        <w:autoSpaceDN w:val="0"/>
        <w:adjustRightInd w:val="0"/>
        <w:spacing w:after="0" w:line="360" w:lineRule="auto"/>
        <w:jc w:val="both"/>
        <w:rPr>
          <w:rFonts w:ascii="Times New Roman" w:hAnsi="Times New Roman" w:cs="Times New Roman"/>
          <w:sz w:val="24"/>
          <w:szCs w:val="24"/>
        </w:rPr>
      </w:pPr>
    </w:p>
    <w:p w14:paraId="4D4B9F3F" w14:textId="77777777" w:rsidR="005C2B56" w:rsidRPr="00411AD6" w:rsidRDefault="005C2B56" w:rsidP="00411AD6">
      <w:pPr>
        <w:autoSpaceDE w:val="0"/>
        <w:autoSpaceDN w:val="0"/>
        <w:adjustRightInd w:val="0"/>
        <w:spacing w:after="0" w:line="360" w:lineRule="auto"/>
        <w:jc w:val="both"/>
        <w:rPr>
          <w:rFonts w:ascii="Times New Roman" w:hAnsi="Times New Roman" w:cs="Times New Roman"/>
          <w:sz w:val="24"/>
          <w:szCs w:val="24"/>
        </w:rPr>
      </w:pPr>
    </w:p>
    <w:p w14:paraId="33B2A52A" w14:textId="672AFCFC" w:rsidR="00364D01" w:rsidRPr="00365E79" w:rsidRDefault="00364D01" w:rsidP="00411AD6">
      <w:pPr>
        <w:autoSpaceDE w:val="0"/>
        <w:autoSpaceDN w:val="0"/>
        <w:adjustRightInd w:val="0"/>
        <w:spacing w:after="0" w:line="360" w:lineRule="auto"/>
        <w:jc w:val="center"/>
        <w:rPr>
          <w:rFonts w:ascii="Times New Roman" w:hAnsi="Times New Roman" w:cs="Times New Roman"/>
          <w:bCs/>
          <w:sz w:val="24"/>
          <w:szCs w:val="24"/>
        </w:rPr>
      </w:pPr>
      <w:r w:rsidRPr="00365E79">
        <w:rPr>
          <w:rFonts w:ascii="Times New Roman" w:hAnsi="Times New Roman" w:cs="Times New Roman"/>
          <w:bCs/>
          <w:sz w:val="24"/>
          <w:szCs w:val="24"/>
        </w:rPr>
        <w:lastRenderedPageBreak/>
        <w:t>ТҮЙІНДЕМЕ</w:t>
      </w:r>
      <w:r w:rsidR="00DE7E33" w:rsidRPr="00365E79">
        <w:rPr>
          <w:rFonts w:ascii="Times New Roman" w:hAnsi="Times New Roman" w:cs="Times New Roman"/>
          <w:bCs/>
          <w:sz w:val="24"/>
          <w:szCs w:val="24"/>
        </w:rPr>
        <w:t xml:space="preserve">  </w:t>
      </w:r>
    </w:p>
    <w:p w14:paraId="215CC012" w14:textId="77777777" w:rsidR="009C6AEB" w:rsidRPr="00411AD6" w:rsidRDefault="009C6AEB" w:rsidP="00411AD6">
      <w:pPr>
        <w:autoSpaceDE w:val="0"/>
        <w:autoSpaceDN w:val="0"/>
        <w:adjustRightInd w:val="0"/>
        <w:spacing w:after="0" w:line="360" w:lineRule="auto"/>
        <w:jc w:val="center"/>
        <w:rPr>
          <w:rFonts w:ascii="Times New Roman" w:hAnsi="Times New Roman" w:cs="Times New Roman"/>
          <w:b/>
          <w:sz w:val="24"/>
          <w:szCs w:val="24"/>
        </w:rPr>
      </w:pPr>
    </w:p>
    <w:p w14:paraId="67770443" w14:textId="2E36C33B" w:rsidR="00364D01" w:rsidRPr="00411AD6" w:rsidRDefault="00364D01" w:rsidP="00411AD6">
      <w:pPr>
        <w:spacing w:after="0" w:line="360" w:lineRule="auto"/>
        <w:ind w:firstLine="567"/>
        <w:jc w:val="both"/>
        <w:rPr>
          <w:rFonts w:ascii="Times New Roman" w:hAnsi="Times New Roman" w:cs="Times New Roman"/>
          <w:sz w:val="24"/>
          <w:szCs w:val="24"/>
          <w:lang w:val="kk-KZ"/>
        </w:rPr>
      </w:pPr>
      <w:proofErr w:type="spellStart"/>
      <w:r w:rsidRPr="00411AD6">
        <w:rPr>
          <w:rFonts w:ascii="Times New Roman" w:hAnsi="Times New Roman" w:cs="Times New Roman"/>
          <w:sz w:val="24"/>
          <w:szCs w:val="24"/>
        </w:rPr>
        <w:t>Есеп</w:t>
      </w:r>
      <w:proofErr w:type="spellEnd"/>
      <w:r w:rsidRPr="00411AD6">
        <w:rPr>
          <w:rFonts w:ascii="Times New Roman" w:hAnsi="Times New Roman" w:cs="Times New Roman"/>
          <w:sz w:val="24"/>
          <w:szCs w:val="24"/>
        </w:rPr>
        <w:t xml:space="preserve"> </w:t>
      </w:r>
      <w:r w:rsidR="001838D7" w:rsidRPr="00411AD6">
        <w:rPr>
          <w:rFonts w:ascii="Times New Roman" w:hAnsi="Times New Roman" w:cs="Times New Roman"/>
          <w:sz w:val="24"/>
          <w:szCs w:val="24"/>
        </w:rPr>
        <w:t>4</w:t>
      </w:r>
      <w:r w:rsidR="002D1F3B">
        <w:rPr>
          <w:rFonts w:ascii="Times New Roman" w:hAnsi="Times New Roman" w:cs="Times New Roman"/>
          <w:sz w:val="24"/>
          <w:szCs w:val="24"/>
          <w:lang w:val="kk-KZ"/>
        </w:rPr>
        <w:t>5</w:t>
      </w:r>
      <w:r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беттен</w:t>
      </w:r>
      <w:proofErr w:type="spellEnd"/>
      <w:r w:rsidRPr="00411AD6">
        <w:rPr>
          <w:rFonts w:ascii="Times New Roman" w:hAnsi="Times New Roman" w:cs="Times New Roman"/>
          <w:sz w:val="24"/>
          <w:szCs w:val="24"/>
        </w:rPr>
        <w:t xml:space="preserve">, </w:t>
      </w:r>
      <w:r w:rsidR="001838D7" w:rsidRPr="00411AD6">
        <w:rPr>
          <w:rFonts w:ascii="Times New Roman" w:hAnsi="Times New Roman" w:cs="Times New Roman"/>
          <w:sz w:val="24"/>
          <w:szCs w:val="24"/>
        </w:rPr>
        <w:t xml:space="preserve">16 </w:t>
      </w:r>
      <w:proofErr w:type="spellStart"/>
      <w:r w:rsidRPr="00411AD6">
        <w:rPr>
          <w:rFonts w:ascii="Times New Roman" w:hAnsi="Times New Roman" w:cs="Times New Roman"/>
          <w:sz w:val="24"/>
          <w:szCs w:val="24"/>
        </w:rPr>
        <w:t>суреттен</w:t>
      </w:r>
      <w:proofErr w:type="spellEnd"/>
      <w:r w:rsidRPr="00411AD6">
        <w:rPr>
          <w:rFonts w:ascii="Times New Roman" w:hAnsi="Times New Roman" w:cs="Times New Roman"/>
          <w:sz w:val="24"/>
          <w:szCs w:val="24"/>
        </w:rPr>
        <w:t xml:space="preserve">, </w:t>
      </w:r>
      <w:r w:rsidR="001838D7" w:rsidRPr="00411AD6">
        <w:rPr>
          <w:rFonts w:ascii="Times New Roman" w:hAnsi="Times New Roman" w:cs="Times New Roman"/>
          <w:sz w:val="24"/>
          <w:szCs w:val="24"/>
        </w:rPr>
        <w:t xml:space="preserve">14 </w:t>
      </w:r>
      <w:proofErr w:type="spellStart"/>
      <w:r w:rsidRPr="00411AD6">
        <w:rPr>
          <w:rFonts w:ascii="Times New Roman" w:hAnsi="Times New Roman" w:cs="Times New Roman"/>
          <w:sz w:val="24"/>
          <w:szCs w:val="24"/>
        </w:rPr>
        <w:t>кестеден</w:t>
      </w:r>
      <w:proofErr w:type="spellEnd"/>
      <w:r w:rsidRPr="00411AD6">
        <w:rPr>
          <w:rFonts w:ascii="Times New Roman" w:hAnsi="Times New Roman" w:cs="Times New Roman"/>
          <w:sz w:val="24"/>
          <w:szCs w:val="24"/>
        </w:rPr>
        <w:t xml:space="preserve">, </w:t>
      </w:r>
      <w:r w:rsidR="001838D7" w:rsidRPr="00411AD6">
        <w:rPr>
          <w:rFonts w:ascii="Times New Roman" w:hAnsi="Times New Roman" w:cs="Times New Roman"/>
          <w:sz w:val="24"/>
          <w:szCs w:val="24"/>
        </w:rPr>
        <w:t xml:space="preserve">13 </w:t>
      </w:r>
      <w:proofErr w:type="spellStart"/>
      <w:r w:rsidRPr="00411AD6">
        <w:rPr>
          <w:rFonts w:ascii="Times New Roman" w:hAnsi="Times New Roman" w:cs="Times New Roman"/>
          <w:sz w:val="24"/>
          <w:szCs w:val="24"/>
        </w:rPr>
        <w:t>дерек</w:t>
      </w:r>
      <w:proofErr w:type="spellEnd"/>
      <w:r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көздерден</w:t>
      </w:r>
      <w:proofErr w:type="spellEnd"/>
      <w:r w:rsidRPr="00411AD6">
        <w:rPr>
          <w:rFonts w:ascii="Times New Roman" w:hAnsi="Times New Roman" w:cs="Times New Roman"/>
          <w:sz w:val="24"/>
          <w:szCs w:val="24"/>
        </w:rPr>
        <w:t xml:space="preserve">, </w:t>
      </w:r>
      <w:r w:rsidR="00E321E1">
        <w:rPr>
          <w:rFonts w:ascii="Times New Roman" w:hAnsi="Times New Roman" w:cs="Times New Roman"/>
          <w:sz w:val="24"/>
          <w:szCs w:val="24"/>
        </w:rPr>
        <w:t>4</w:t>
      </w:r>
      <w:r w:rsidR="001838D7"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қосымшадан</w:t>
      </w:r>
      <w:proofErr w:type="spellEnd"/>
      <w:r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тұрады</w:t>
      </w:r>
      <w:proofErr w:type="spellEnd"/>
      <w:r w:rsidRPr="00411AD6">
        <w:rPr>
          <w:rFonts w:ascii="Times New Roman" w:hAnsi="Times New Roman" w:cs="Times New Roman"/>
          <w:sz w:val="24"/>
          <w:szCs w:val="24"/>
        </w:rPr>
        <w:t>.</w:t>
      </w:r>
    </w:p>
    <w:p w14:paraId="5BEB6D88" w14:textId="0178A956" w:rsidR="00364D01" w:rsidRPr="00411AD6" w:rsidRDefault="00364D01" w:rsidP="00411AD6">
      <w:pPr>
        <w:spacing w:after="0" w:line="360" w:lineRule="auto"/>
        <w:ind w:firstLine="567"/>
        <w:jc w:val="both"/>
        <w:rPr>
          <w:rFonts w:ascii="Times New Roman" w:hAnsi="Times New Roman" w:cs="Times New Roman"/>
          <w:sz w:val="24"/>
          <w:szCs w:val="24"/>
          <w:lang w:val="kk-KZ"/>
        </w:rPr>
      </w:pPr>
      <w:r w:rsidRPr="00411AD6">
        <w:rPr>
          <w:rFonts w:ascii="Times New Roman" w:hAnsi="Times New Roman" w:cs="Times New Roman"/>
          <w:sz w:val="24"/>
          <w:szCs w:val="24"/>
          <w:lang w:val="kk-KZ"/>
        </w:rPr>
        <w:t xml:space="preserve">МҰНАЙ, </w:t>
      </w:r>
      <w:r w:rsidR="00EB72A1" w:rsidRPr="00411AD6">
        <w:rPr>
          <w:rFonts w:ascii="Times New Roman" w:hAnsi="Times New Roman" w:cs="Times New Roman"/>
          <w:sz w:val="24"/>
          <w:szCs w:val="24"/>
          <w:lang w:val="kk-KZ"/>
        </w:rPr>
        <w:t>ЖЕҢІЛ</w:t>
      </w:r>
      <w:r w:rsidRPr="00411AD6">
        <w:rPr>
          <w:rFonts w:ascii="Times New Roman" w:hAnsi="Times New Roman" w:cs="Times New Roman"/>
          <w:sz w:val="24"/>
          <w:szCs w:val="24"/>
          <w:lang w:val="kk-KZ"/>
        </w:rPr>
        <w:t xml:space="preserve"> ФРАКЦИЯ,  ЮТКИННІҢ ЭЛЕКТРОГИДРАВЛИКАЛЫҚ ЭФФЕКТІСІ, РАЗРЯД, ПАРАФИН, ТҰТҚЫРЛЫҚ</w:t>
      </w:r>
    </w:p>
    <w:p w14:paraId="438D27F0" w14:textId="22DA6E51" w:rsidR="00DB02C7" w:rsidRPr="00411AD6" w:rsidRDefault="00DB02C7" w:rsidP="00411AD6">
      <w:pPr>
        <w:pStyle w:val="a5"/>
        <w:spacing w:line="360" w:lineRule="auto"/>
        <w:ind w:firstLine="567"/>
        <w:jc w:val="both"/>
        <w:rPr>
          <w:rFonts w:cs="Times New Roman"/>
          <w:color w:val="auto"/>
          <w:lang w:val="kk-KZ"/>
        </w:rPr>
      </w:pPr>
      <w:r w:rsidRPr="00411AD6">
        <w:rPr>
          <w:rFonts w:cs="Times New Roman"/>
          <w:color w:val="auto"/>
          <w:lang w:val="kk-KZ"/>
        </w:rPr>
        <w:t xml:space="preserve">2019 жылға бекітілген күнтізбелік жоспарға сәйкес, 5-тен 50 </w:t>
      </w:r>
      <w:proofErr w:type="spellStart"/>
      <w:r w:rsidRPr="00411AD6">
        <w:rPr>
          <w:rFonts w:cs="Times New Roman"/>
          <w:color w:val="auto"/>
          <w:lang w:val="kk-KZ"/>
        </w:rPr>
        <w:t>кВ</w:t>
      </w:r>
      <w:proofErr w:type="spellEnd"/>
      <w:r w:rsidRPr="00411AD6">
        <w:rPr>
          <w:rFonts w:cs="Times New Roman"/>
          <w:color w:val="auto"/>
          <w:lang w:val="kk-KZ"/>
        </w:rPr>
        <w:t xml:space="preserve">-қа дейінгі жұмыс күші бар </w:t>
      </w:r>
      <w:proofErr w:type="spellStart"/>
      <w:r w:rsidRPr="00411AD6">
        <w:rPr>
          <w:rFonts w:cs="Times New Roman"/>
          <w:color w:val="auto"/>
          <w:lang w:val="kk-KZ"/>
        </w:rPr>
        <w:t>электрогидравликалық</w:t>
      </w:r>
      <w:proofErr w:type="spellEnd"/>
      <w:r w:rsidRPr="00411AD6">
        <w:rPr>
          <w:rFonts w:cs="Times New Roman"/>
          <w:color w:val="auto"/>
          <w:lang w:val="kk-KZ"/>
        </w:rPr>
        <w:t xml:space="preserve"> әсер ету қондырғысы </w:t>
      </w:r>
      <w:r w:rsidR="00EB72A1" w:rsidRPr="00411AD6">
        <w:rPr>
          <w:rFonts w:cs="Times New Roman"/>
          <w:color w:val="auto"/>
          <w:lang w:val="kk-KZ"/>
        </w:rPr>
        <w:t>түрлендірілді</w:t>
      </w:r>
      <w:r w:rsidRPr="00411AD6">
        <w:rPr>
          <w:rFonts w:cs="Times New Roman"/>
          <w:color w:val="auto"/>
          <w:lang w:val="kk-KZ"/>
        </w:rPr>
        <w:t xml:space="preserve">. </w:t>
      </w:r>
      <w:proofErr w:type="spellStart"/>
      <w:r w:rsidRPr="00411AD6">
        <w:rPr>
          <w:rFonts w:cs="Times New Roman"/>
          <w:color w:val="auto"/>
          <w:lang w:val="kk-KZ"/>
        </w:rPr>
        <w:t>Электрогидравликалық</w:t>
      </w:r>
      <w:proofErr w:type="spellEnd"/>
      <w:r w:rsidRPr="00411AD6">
        <w:rPr>
          <w:rFonts w:cs="Times New Roman"/>
          <w:color w:val="auto"/>
          <w:lang w:val="kk-KZ"/>
        </w:rPr>
        <w:t xml:space="preserve"> </w:t>
      </w:r>
      <w:proofErr w:type="spellStart"/>
      <w:r w:rsidRPr="00411AD6">
        <w:rPr>
          <w:rFonts w:cs="Times New Roman"/>
          <w:color w:val="auto"/>
          <w:lang w:val="kk-KZ"/>
        </w:rPr>
        <w:t>қондырғы</w:t>
      </w:r>
      <w:r w:rsidR="00A916FF" w:rsidRPr="00411AD6">
        <w:rPr>
          <w:rFonts w:cs="Times New Roman"/>
          <w:color w:val="auto"/>
          <w:lang w:val="kk-KZ"/>
        </w:rPr>
        <w:t>яға</w:t>
      </w:r>
      <w:proofErr w:type="spellEnd"/>
      <w:r w:rsidR="00A916FF" w:rsidRPr="00411AD6">
        <w:rPr>
          <w:rFonts w:cs="Times New Roman"/>
          <w:color w:val="auto"/>
          <w:lang w:val="kk-KZ"/>
        </w:rPr>
        <w:t xml:space="preserve"> арналған</w:t>
      </w:r>
      <w:r w:rsidRPr="00411AD6">
        <w:rPr>
          <w:rFonts w:cs="Times New Roman"/>
          <w:color w:val="auto"/>
          <w:lang w:val="kk-KZ"/>
        </w:rPr>
        <w:t xml:space="preserve"> электр тізбегі, басқару блогы, қуат бөлігі және әртүрлі </w:t>
      </w:r>
      <w:proofErr w:type="spellStart"/>
      <w:r w:rsidRPr="00411AD6">
        <w:rPr>
          <w:rFonts w:cs="Times New Roman"/>
          <w:color w:val="auto"/>
          <w:lang w:val="kk-KZ"/>
        </w:rPr>
        <w:t>конструкциялардағы</w:t>
      </w:r>
      <w:proofErr w:type="spellEnd"/>
      <w:r w:rsidRPr="00411AD6">
        <w:rPr>
          <w:rFonts w:cs="Times New Roman"/>
          <w:color w:val="auto"/>
          <w:lang w:val="kk-KZ"/>
        </w:rPr>
        <w:t xml:space="preserve"> реактор жасалынды және құрастырылды. Тұтқырлығы жоғары мұнайға </w:t>
      </w:r>
      <w:proofErr w:type="spellStart"/>
      <w:r w:rsidRPr="00411AD6">
        <w:rPr>
          <w:rFonts w:cs="Times New Roman"/>
          <w:color w:val="auto"/>
          <w:lang w:val="kk-KZ"/>
        </w:rPr>
        <w:t>Юткиннің</w:t>
      </w:r>
      <w:proofErr w:type="spellEnd"/>
      <w:r w:rsidRPr="00411AD6">
        <w:rPr>
          <w:rFonts w:cs="Times New Roman"/>
          <w:color w:val="auto"/>
          <w:lang w:val="kk-KZ"/>
        </w:rPr>
        <w:t xml:space="preserve"> </w:t>
      </w:r>
      <w:proofErr w:type="spellStart"/>
      <w:r w:rsidRPr="00411AD6">
        <w:rPr>
          <w:rFonts w:cs="Times New Roman"/>
          <w:color w:val="auto"/>
          <w:lang w:val="kk-KZ"/>
        </w:rPr>
        <w:t>электрогидравликалық</w:t>
      </w:r>
      <w:proofErr w:type="spellEnd"/>
      <w:r w:rsidRPr="00411AD6">
        <w:rPr>
          <w:rFonts w:cs="Times New Roman"/>
          <w:color w:val="auto"/>
          <w:lang w:val="kk-KZ"/>
        </w:rPr>
        <w:t xml:space="preserve"> әсерін зерттеуге арналған пилоттық қондырғы құрастырылды.</w:t>
      </w:r>
    </w:p>
    <w:p w14:paraId="1941F30A" w14:textId="61F031DF" w:rsidR="00DB02C7" w:rsidRPr="00411AD6" w:rsidRDefault="00DB02C7" w:rsidP="00411AD6">
      <w:pPr>
        <w:pStyle w:val="a5"/>
        <w:spacing w:line="360" w:lineRule="auto"/>
        <w:ind w:firstLine="567"/>
        <w:jc w:val="both"/>
        <w:rPr>
          <w:rFonts w:cs="Times New Roman"/>
          <w:color w:val="auto"/>
          <w:lang w:val="kk-KZ"/>
        </w:rPr>
      </w:pPr>
      <w:r w:rsidRPr="00411AD6">
        <w:rPr>
          <w:rFonts w:cs="Times New Roman"/>
          <w:color w:val="auto"/>
          <w:lang w:val="kk-KZ"/>
        </w:rPr>
        <w:t>Бұл қондырғы мұнай өнімдерінің терең ыдырау режимін таңдауға және механизмдер</w:t>
      </w:r>
      <w:r w:rsidR="00A916FF" w:rsidRPr="00411AD6">
        <w:rPr>
          <w:rFonts w:cs="Times New Roman"/>
          <w:color w:val="auto"/>
          <w:lang w:val="kk-KZ"/>
        </w:rPr>
        <w:t>ін</w:t>
      </w:r>
      <w:r w:rsidRPr="00411AD6">
        <w:rPr>
          <w:rFonts w:cs="Times New Roman"/>
          <w:color w:val="auto"/>
          <w:lang w:val="kk-KZ"/>
        </w:rPr>
        <w:t xml:space="preserve"> болжауға, заттардың жеке параметрлерін (пайыздық қатынасын, </w:t>
      </w:r>
      <w:proofErr w:type="spellStart"/>
      <w:r w:rsidRPr="00411AD6">
        <w:rPr>
          <w:rFonts w:cs="Times New Roman"/>
          <w:color w:val="auto"/>
          <w:lang w:val="kk-KZ"/>
        </w:rPr>
        <w:t>фракциялылығын</w:t>
      </w:r>
      <w:proofErr w:type="spellEnd"/>
      <w:r w:rsidRPr="00411AD6">
        <w:rPr>
          <w:rFonts w:cs="Times New Roman"/>
          <w:color w:val="auto"/>
          <w:lang w:val="kk-KZ"/>
        </w:rPr>
        <w:t xml:space="preserve">, тұтқырлығын, тығыздығын, фазалық ауысулардың </w:t>
      </w:r>
      <w:proofErr w:type="spellStart"/>
      <w:r w:rsidRPr="00411AD6">
        <w:rPr>
          <w:rFonts w:cs="Times New Roman"/>
          <w:color w:val="auto"/>
          <w:lang w:val="kk-KZ"/>
        </w:rPr>
        <w:t>критикалық</w:t>
      </w:r>
      <w:proofErr w:type="spellEnd"/>
      <w:r w:rsidRPr="00411AD6">
        <w:rPr>
          <w:rFonts w:cs="Times New Roman"/>
          <w:color w:val="auto"/>
          <w:lang w:val="kk-KZ"/>
        </w:rPr>
        <w:t xml:space="preserve"> температурасын) анықтау үшін физика-химиялық қасиеттердің өзгеруіне электро-гидравликалық әсердің әсер ету заңдылықтарын қарастыруға мүмкіндік береді. Сондай-ақ, қондырғы органикалық ерітінділерді пайдаланбай су ортасында жоғары вольтты электр импульсті разрядтарын қолдана отырып, </w:t>
      </w:r>
      <w:r w:rsidR="00A916FF" w:rsidRPr="00411AD6">
        <w:rPr>
          <w:rFonts w:cs="Times New Roman"/>
          <w:color w:val="auto"/>
          <w:lang w:val="kk-KZ"/>
        </w:rPr>
        <w:t>күрделі</w:t>
      </w:r>
      <w:r w:rsidRPr="00411AD6">
        <w:rPr>
          <w:rFonts w:cs="Times New Roman"/>
          <w:color w:val="auto"/>
          <w:lang w:val="kk-KZ"/>
        </w:rPr>
        <w:t xml:space="preserve"> заттарды тереңірек пайдалану есебінен жеңіл және орташа мұнай фракцияларының </w:t>
      </w:r>
      <w:proofErr w:type="spellStart"/>
      <w:r w:rsidRPr="00411AD6">
        <w:rPr>
          <w:rFonts w:cs="Times New Roman"/>
          <w:color w:val="auto"/>
          <w:lang w:val="kk-KZ"/>
        </w:rPr>
        <w:t>өнімділігін</w:t>
      </w:r>
      <w:proofErr w:type="spellEnd"/>
      <w:r w:rsidRPr="00411AD6">
        <w:rPr>
          <w:rFonts w:cs="Times New Roman"/>
          <w:color w:val="auto"/>
          <w:lang w:val="kk-KZ"/>
        </w:rPr>
        <w:t xml:space="preserve"> тәжірибелік жолмен арттыруға мүмкіндік береді.</w:t>
      </w:r>
    </w:p>
    <w:p w14:paraId="00892E71" w14:textId="19B5FA4D" w:rsidR="00364D01" w:rsidRPr="00411AD6" w:rsidRDefault="00DB02C7" w:rsidP="00411AD6">
      <w:pPr>
        <w:pStyle w:val="a5"/>
        <w:spacing w:line="360" w:lineRule="auto"/>
        <w:ind w:firstLine="567"/>
        <w:jc w:val="both"/>
        <w:rPr>
          <w:rFonts w:cs="Times New Roman"/>
          <w:color w:val="auto"/>
          <w:lang w:val="kk-KZ"/>
        </w:rPr>
      </w:pPr>
      <w:r w:rsidRPr="00411AD6">
        <w:rPr>
          <w:rFonts w:cs="Times New Roman"/>
          <w:color w:val="auto"/>
          <w:lang w:val="kk-KZ"/>
        </w:rPr>
        <w:t xml:space="preserve">Жоғары </w:t>
      </w:r>
      <w:proofErr w:type="spellStart"/>
      <w:r w:rsidRPr="00411AD6">
        <w:rPr>
          <w:rFonts w:cs="Times New Roman"/>
          <w:color w:val="auto"/>
          <w:lang w:val="kk-KZ"/>
        </w:rPr>
        <w:t>тұтқырлықтағы</w:t>
      </w:r>
      <w:proofErr w:type="spellEnd"/>
      <w:r w:rsidRPr="00411AD6">
        <w:rPr>
          <w:rFonts w:cs="Times New Roman"/>
          <w:color w:val="auto"/>
          <w:lang w:val="kk-KZ"/>
        </w:rPr>
        <w:t xml:space="preserve"> мұнайдың химиялық құрамы мен физика-химиялық қасиеттерін өзгерту мақсатында </w:t>
      </w:r>
      <w:proofErr w:type="spellStart"/>
      <w:r w:rsidRPr="00411AD6">
        <w:rPr>
          <w:rFonts w:cs="Times New Roman"/>
          <w:color w:val="auto"/>
          <w:lang w:val="kk-KZ"/>
        </w:rPr>
        <w:t>Қаражанбас</w:t>
      </w:r>
      <w:proofErr w:type="spellEnd"/>
      <w:r w:rsidRPr="00411AD6">
        <w:rPr>
          <w:rFonts w:cs="Times New Roman"/>
          <w:color w:val="auto"/>
          <w:lang w:val="kk-KZ"/>
        </w:rPr>
        <w:t xml:space="preserve"> және Жаңаөзен кен орындарындағы мұнайға электро-гидравликалық эффектінің әсері зерттел</w:t>
      </w:r>
      <w:r w:rsidR="00A916FF" w:rsidRPr="00411AD6">
        <w:rPr>
          <w:rFonts w:cs="Times New Roman"/>
          <w:color w:val="auto"/>
          <w:lang w:val="kk-KZ"/>
        </w:rPr>
        <w:t>ін</w:t>
      </w:r>
      <w:r w:rsidRPr="00411AD6">
        <w:rPr>
          <w:rFonts w:cs="Times New Roman"/>
          <w:color w:val="auto"/>
          <w:lang w:val="kk-KZ"/>
        </w:rPr>
        <w:t xml:space="preserve">ді. </w:t>
      </w:r>
      <w:proofErr w:type="spellStart"/>
      <w:r w:rsidRPr="00411AD6">
        <w:rPr>
          <w:rFonts w:cs="Times New Roman"/>
          <w:color w:val="auto"/>
          <w:lang w:val="kk-KZ"/>
        </w:rPr>
        <w:t>Электр</w:t>
      </w:r>
      <w:r w:rsidR="00A916FF" w:rsidRPr="00411AD6">
        <w:rPr>
          <w:rFonts w:cs="Times New Roman"/>
          <w:color w:val="auto"/>
          <w:lang w:val="kk-KZ"/>
        </w:rPr>
        <w:t>о</w:t>
      </w:r>
      <w:r w:rsidRPr="00411AD6">
        <w:rPr>
          <w:rFonts w:cs="Times New Roman"/>
          <w:color w:val="auto"/>
          <w:lang w:val="kk-KZ"/>
        </w:rPr>
        <w:t>гидравликалық</w:t>
      </w:r>
      <w:proofErr w:type="spellEnd"/>
      <w:r w:rsidRPr="00411AD6">
        <w:rPr>
          <w:rFonts w:cs="Times New Roman"/>
          <w:color w:val="auto"/>
          <w:lang w:val="kk-KZ"/>
        </w:rPr>
        <w:t xml:space="preserve"> өңдеуден бұрын және одан кейінгі мұнайд</w:t>
      </w:r>
      <w:r w:rsidR="00A916FF" w:rsidRPr="00411AD6">
        <w:rPr>
          <w:rFonts w:cs="Times New Roman"/>
          <w:color w:val="auto"/>
          <w:lang w:val="kk-KZ"/>
        </w:rPr>
        <w:t>ағы</w:t>
      </w:r>
      <w:r w:rsidRPr="00411AD6">
        <w:rPr>
          <w:rFonts w:cs="Times New Roman"/>
          <w:color w:val="auto"/>
          <w:lang w:val="kk-KZ"/>
        </w:rPr>
        <w:t xml:space="preserve"> көмірсутегі мөлшері </w:t>
      </w:r>
      <w:r w:rsidR="002E17B9" w:rsidRPr="00411AD6">
        <w:rPr>
          <w:rFonts w:cs="Times New Roman"/>
          <w:color w:val="auto"/>
          <w:lang w:val="kk-KZ"/>
        </w:rPr>
        <w:t xml:space="preserve">6890N/5973N детекторлы </w:t>
      </w:r>
      <w:r w:rsidRPr="00411AD6">
        <w:rPr>
          <w:rFonts w:cs="Times New Roman"/>
          <w:color w:val="auto"/>
          <w:lang w:val="kk-KZ"/>
        </w:rPr>
        <w:t xml:space="preserve">газды </w:t>
      </w:r>
      <w:proofErr w:type="spellStart"/>
      <w:r w:rsidRPr="00411AD6">
        <w:rPr>
          <w:rFonts w:cs="Times New Roman"/>
          <w:color w:val="auto"/>
          <w:lang w:val="kk-KZ"/>
        </w:rPr>
        <w:t>хромато</w:t>
      </w:r>
      <w:proofErr w:type="spellEnd"/>
      <w:r w:rsidRPr="00411AD6">
        <w:rPr>
          <w:rFonts w:cs="Times New Roman"/>
          <w:color w:val="auto"/>
          <w:lang w:val="kk-KZ"/>
        </w:rPr>
        <w:t>-масс</w:t>
      </w:r>
      <w:r w:rsidR="002E17B9" w:rsidRPr="00411AD6">
        <w:rPr>
          <w:rFonts w:cs="Times New Roman"/>
          <w:color w:val="auto"/>
          <w:lang w:val="kk-KZ"/>
        </w:rPr>
        <w:t>-</w:t>
      </w:r>
      <w:proofErr w:type="spellStart"/>
      <w:r w:rsidRPr="00411AD6">
        <w:rPr>
          <w:rFonts w:cs="Times New Roman"/>
          <w:color w:val="auto"/>
          <w:lang w:val="kk-KZ"/>
        </w:rPr>
        <w:t>спектрометриямен</w:t>
      </w:r>
      <w:proofErr w:type="spellEnd"/>
      <w:r w:rsidRPr="00411AD6">
        <w:rPr>
          <w:rFonts w:cs="Times New Roman"/>
          <w:color w:val="auto"/>
          <w:lang w:val="kk-KZ"/>
        </w:rPr>
        <w:t xml:space="preserve"> анықталды (</w:t>
      </w:r>
      <w:proofErr w:type="spellStart"/>
      <w:r w:rsidRPr="00411AD6">
        <w:rPr>
          <w:rFonts w:cs="Times New Roman"/>
          <w:color w:val="auto"/>
          <w:lang w:val="kk-KZ"/>
        </w:rPr>
        <w:t>Agilent</w:t>
      </w:r>
      <w:proofErr w:type="spellEnd"/>
      <w:r w:rsidRPr="00411AD6">
        <w:rPr>
          <w:rFonts w:cs="Times New Roman"/>
          <w:color w:val="auto"/>
          <w:lang w:val="kk-KZ"/>
        </w:rPr>
        <w:t xml:space="preserve">, АҚШ). </w:t>
      </w:r>
      <w:proofErr w:type="spellStart"/>
      <w:r w:rsidRPr="00411AD6">
        <w:rPr>
          <w:rFonts w:cs="Times New Roman"/>
          <w:color w:val="auto"/>
          <w:lang w:val="kk-KZ"/>
        </w:rPr>
        <w:t>Қаражанбас</w:t>
      </w:r>
      <w:proofErr w:type="spellEnd"/>
      <w:r w:rsidRPr="00411AD6">
        <w:rPr>
          <w:rFonts w:cs="Times New Roman"/>
          <w:color w:val="auto"/>
          <w:lang w:val="kk-KZ"/>
        </w:rPr>
        <w:t xml:space="preserve"> және </w:t>
      </w:r>
      <w:proofErr w:type="spellStart"/>
      <w:r w:rsidRPr="00411AD6">
        <w:rPr>
          <w:rFonts w:cs="Times New Roman"/>
          <w:color w:val="auto"/>
          <w:lang w:val="kk-KZ"/>
        </w:rPr>
        <w:t>Жанг</w:t>
      </w:r>
      <w:r w:rsidR="002E17B9" w:rsidRPr="00411AD6">
        <w:rPr>
          <w:rFonts w:cs="Times New Roman"/>
          <w:color w:val="auto"/>
          <w:lang w:val="kk-KZ"/>
        </w:rPr>
        <w:t>ү</w:t>
      </w:r>
      <w:r w:rsidRPr="00411AD6">
        <w:rPr>
          <w:rFonts w:cs="Times New Roman"/>
          <w:color w:val="auto"/>
          <w:lang w:val="kk-KZ"/>
        </w:rPr>
        <w:t>рш</w:t>
      </w:r>
      <w:r w:rsidR="002E17B9" w:rsidRPr="00411AD6">
        <w:rPr>
          <w:rFonts w:cs="Times New Roman"/>
          <w:color w:val="auto"/>
          <w:lang w:val="kk-KZ"/>
        </w:rPr>
        <w:t>і</w:t>
      </w:r>
      <w:proofErr w:type="spellEnd"/>
      <w:r w:rsidRPr="00411AD6">
        <w:rPr>
          <w:rFonts w:cs="Times New Roman"/>
          <w:color w:val="auto"/>
          <w:lang w:val="kk-KZ"/>
        </w:rPr>
        <w:t xml:space="preserve"> кен орындарындағы мұнай фрагментінің құрамы JNM-ECA </w:t>
      </w:r>
      <w:proofErr w:type="spellStart"/>
      <w:r w:rsidRPr="00411AD6">
        <w:rPr>
          <w:rFonts w:cs="Times New Roman"/>
          <w:color w:val="auto"/>
          <w:lang w:val="kk-KZ"/>
        </w:rPr>
        <w:t>Jeol</w:t>
      </w:r>
      <w:proofErr w:type="spellEnd"/>
      <w:r w:rsidRPr="00411AD6">
        <w:rPr>
          <w:rFonts w:cs="Times New Roman"/>
          <w:color w:val="auto"/>
          <w:lang w:val="kk-KZ"/>
        </w:rPr>
        <w:t xml:space="preserve"> 400 спектрометрінде </w:t>
      </w:r>
      <w:r w:rsidR="002E17B9" w:rsidRPr="00411AD6">
        <w:rPr>
          <w:rFonts w:cs="Times New Roman"/>
          <w:color w:val="auto"/>
          <w:lang w:val="kk-KZ"/>
        </w:rPr>
        <w:t>ЯМР</w:t>
      </w:r>
      <w:r w:rsidRPr="00411AD6">
        <w:rPr>
          <w:rFonts w:cs="Times New Roman"/>
          <w:color w:val="auto"/>
          <w:lang w:val="kk-KZ"/>
        </w:rPr>
        <w:t xml:space="preserve"> </w:t>
      </w:r>
      <w:proofErr w:type="spellStart"/>
      <w:r w:rsidRPr="00411AD6">
        <w:rPr>
          <w:rFonts w:cs="Times New Roman"/>
          <w:color w:val="auto"/>
          <w:lang w:val="kk-KZ"/>
        </w:rPr>
        <w:t>спектроскопиясымен</w:t>
      </w:r>
      <w:proofErr w:type="spellEnd"/>
      <w:r w:rsidRPr="00411AD6">
        <w:rPr>
          <w:rFonts w:cs="Times New Roman"/>
          <w:color w:val="auto"/>
          <w:lang w:val="kk-KZ"/>
        </w:rPr>
        <w:t xml:space="preserve"> анықталды (</w:t>
      </w:r>
      <w:r w:rsidRPr="00411AD6">
        <w:rPr>
          <w:rFonts w:cs="Times New Roman"/>
          <w:color w:val="auto"/>
          <w:vertAlign w:val="superscript"/>
          <w:lang w:val="kk-KZ"/>
        </w:rPr>
        <w:t>1</w:t>
      </w:r>
      <w:r w:rsidRPr="00411AD6">
        <w:rPr>
          <w:rFonts w:cs="Times New Roman"/>
          <w:color w:val="auto"/>
          <w:lang w:val="kk-KZ"/>
        </w:rPr>
        <w:t xml:space="preserve">H және </w:t>
      </w:r>
      <w:r w:rsidRPr="00411AD6">
        <w:rPr>
          <w:rFonts w:cs="Times New Roman"/>
          <w:color w:val="auto"/>
          <w:vertAlign w:val="superscript"/>
          <w:lang w:val="kk-KZ"/>
        </w:rPr>
        <w:t>13</w:t>
      </w:r>
      <w:r w:rsidRPr="00411AD6">
        <w:rPr>
          <w:rFonts w:cs="Times New Roman"/>
          <w:color w:val="auto"/>
          <w:lang w:val="kk-KZ"/>
        </w:rPr>
        <w:t>C ядроларында 399</w:t>
      </w:r>
      <w:r w:rsidR="002E17B9" w:rsidRPr="00411AD6">
        <w:rPr>
          <w:rFonts w:cs="Times New Roman"/>
          <w:color w:val="auto"/>
          <w:lang w:val="kk-KZ"/>
        </w:rPr>
        <w:t>,</w:t>
      </w:r>
      <w:r w:rsidRPr="00411AD6">
        <w:rPr>
          <w:rFonts w:cs="Times New Roman"/>
          <w:color w:val="auto"/>
          <w:lang w:val="kk-KZ"/>
        </w:rPr>
        <w:t>78 және 100</w:t>
      </w:r>
      <w:r w:rsidR="002E17B9" w:rsidRPr="00411AD6">
        <w:rPr>
          <w:rFonts w:cs="Times New Roman"/>
          <w:color w:val="auto"/>
          <w:lang w:val="kk-KZ"/>
        </w:rPr>
        <w:t>,</w:t>
      </w:r>
      <w:r w:rsidRPr="00411AD6">
        <w:rPr>
          <w:rFonts w:cs="Times New Roman"/>
          <w:color w:val="auto"/>
          <w:lang w:val="kk-KZ"/>
        </w:rPr>
        <w:t xml:space="preserve">53 </w:t>
      </w:r>
      <w:proofErr w:type="spellStart"/>
      <w:r w:rsidRPr="00411AD6">
        <w:rPr>
          <w:rFonts w:cs="Times New Roman"/>
          <w:color w:val="auto"/>
          <w:lang w:val="kk-KZ"/>
        </w:rPr>
        <w:t>МГц</w:t>
      </w:r>
      <w:proofErr w:type="spellEnd"/>
      <w:r w:rsidRPr="00411AD6">
        <w:rPr>
          <w:rFonts w:cs="Times New Roman"/>
          <w:color w:val="auto"/>
          <w:lang w:val="kk-KZ"/>
        </w:rPr>
        <w:t xml:space="preserve">). </w:t>
      </w:r>
      <w:proofErr w:type="spellStart"/>
      <w:r w:rsidRPr="00411AD6">
        <w:rPr>
          <w:rFonts w:cs="Times New Roman"/>
          <w:color w:val="auto"/>
          <w:lang w:val="kk-KZ"/>
        </w:rPr>
        <w:t>Электр</w:t>
      </w:r>
      <w:r w:rsidR="00A916FF" w:rsidRPr="00411AD6">
        <w:rPr>
          <w:rFonts w:cs="Times New Roman"/>
          <w:color w:val="auto"/>
          <w:lang w:val="kk-KZ"/>
        </w:rPr>
        <w:t>о</w:t>
      </w:r>
      <w:r w:rsidRPr="00411AD6">
        <w:rPr>
          <w:rFonts w:cs="Times New Roman"/>
          <w:color w:val="auto"/>
          <w:lang w:val="kk-KZ"/>
        </w:rPr>
        <w:t>гидравликалық</w:t>
      </w:r>
      <w:proofErr w:type="spellEnd"/>
      <w:r w:rsidRPr="00411AD6">
        <w:rPr>
          <w:rFonts w:cs="Times New Roman"/>
          <w:color w:val="auto"/>
          <w:lang w:val="kk-KZ"/>
        </w:rPr>
        <w:t xml:space="preserve"> өңдеуге дейін және одан кейінгі мұнайдың динамикалық тұтқырлығы «</w:t>
      </w:r>
      <w:r w:rsidR="002E17B9" w:rsidRPr="00411AD6">
        <w:rPr>
          <w:rFonts w:cs="Times New Roman"/>
          <w:lang w:val="kk-KZ"/>
        </w:rPr>
        <w:t>РПЭ</w:t>
      </w:r>
      <w:r w:rsidRPr="00411AD6">
        <w:rPr>
          <w:rFonts w:cs="Times New Roman"/>
          <w:color w:val="auto"/>
          <w:lang w:val="kk-KZ"/>
        </w:rPr>
        <w:t xml:space="preserve">-1M.2» </w:t>
      </w:r>
      <w:r w:rsidR="002E17B9" w:rsidRPr="00411AD6">
        <w:rPr>
          <w:rFonts w:cs="Times New Roman"/>
          <w:color w:val="auto"/>
          <w:lang w:val="kk-KZ"/>
        </w:rPr>
        <w:t xml:space="preserve">маркалы полимердің айналмалы </w:t>
      </w:r>
      <w:proofErr w:type="spellStart"/>
      <w:r w:rsidR="002E17B9" w:rsidRPr="00411AD6">
        <w:rPr>
          <w:rFonts w:cs="Times New Roman"/>
          <w:color w:val="auto"/>
          <w:lang w:val="kk-KZ"/>
        </w:rPr>
        <w:t>вискозиметрінд</w:t>
      </w:r>
      <w:r w:rsidRPr="00411AD6">
        <w:rPr>
          <w:rFonts w:cs="Times New Roman"/>
          <w:color w:val="auto"/>
          <w:lang w:val="kk-KZ"/>
        </w:rPr>
        <w:t>е</w:t>
      </w:r>
      <w:proofErr w:type="spellEnd"/>
      <w:r w:rsidRPr="00411AD6">
        <w:rPr>
          <w:rFonts w:cs="Times New Roman"/>
          <w:color w:val="auto"/>
          <w:lang w:val="kk-KZ"/>
        </w:rPr>
        <w:t xml:space="preserve"> анықталды</w:t>
      </w:r>
      <w:r w:rsidR="002E17B9" w:rsidRPr="00411AD6">
        <w:rPr>
          <w:rFonts w:cs="Times New Roman"/>
          <w:color w:val="auto"/>
          <w:lang w:val="kk-KZ"/>
        </w:rPr>
        <w:t>.</w:t>
      </w:r>
    </w:p>
    <w:p w14:paraId="29C75229" w14:textId="77777777" w:rsidR="00364D01" w:rsidRPr="00411AD6" w:rsidRDefault="00364D01" w:rsidP="00411AD6">
      <w:pPr>
        <w:autoSpaceDE w:val="0"/>
        <w:autoSpaceDN w:val="0"/>
        <w:adjustRightInd w:val="0"/>
        <w:spacing w:after="0" w:line="360" w:lineRule="auto"/>
        <w:jc w:val="both"/>
        <w:rPr>
          <w:rFonts w:ascii="Times New Roman" w:hAnsi="Times New Roman" w:cs="Times New Roman"/>
          <w:sz w:val="24"/>
          <w:szCs w:val="24"/>
          <w:lang w:val="kk-KZ"/>
        </w:rPr>
      </w:pPr>
    </w:p>
    <w:p w14:paraId="5EA7AFB5" w14:textId="77777777" w:rsidR="00364D01" w:rsidRPr="00411AD6" w:rsidRDefault="00364D01" w:rsidP="00411AD6">
      <w:pPr>
        <w:spacing w:after="0" w:line="360" w:lineRule="auto"/>
        <w:ind w:firstLine="567"/>
        <w:jc w:val="both"/>
        <w:rPr>
          <w:rFonts w:ascii="Times New Roman" w:hAnsi="Times New Roman" w:cs="Times New Roman"/>
          <w:sz w:val="24"/>
          <w:szCs w:val="24"/>
          <w:lang w:val="kk-KZ"/>
        </w:rPr>
      </w:pPr>
    </w:p>
    <w:p w14:paraId="620C9CAA"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lang w:val="kk-KZ"/>
        </w:rPr>
      </w:pPr>
    </w:p>
    <w:p w14:paraId="21E71BF0" w14:textId="77777777" w:rsidR="00DD7584" w:rsidRPr="00411AD6" w:rsidRDefault="00DD7584" w:rsidP="00411AD6">
      <w:pPr>
        <w:autoSpaceDE w:val="0"/>
        <w:autoSpaceDN w:val="0"/>
        <w:adjustRightInd w:val="0"/>
        <w:spacing w:after="0"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lang w:val="kk-KZ"/>
        </w:rPr>
        <w:br w:type="page"/>
      </w:r>
    </w:p>
    <w:p w14:paraId="18E3091E" w14:textId="52299FDF" w:rsidR="00364D01" w:rsidRPr="00365E79" w:rsidRDefault="00364D01" w:rsidP="00411AD6">
      <w:pPr>
        <w:autoSpaceDE w:val="0"/>
        <w:autoSpaceDN w:val="0"/>
        <w:adjustRightInd w:val="0"/>
        <w:spacing w:after="0" w:line="360" w:lineRule="auto"/>
        <w:jc w:val="center"/>
        <w:rPr>
          <w:rFonts w:ascii="Times New Roman" w:hAnsi="Times New Roman" w:cs="Times New Roman"/>
          <w:bCs/>
          <w:sz w:val="24"/>
          <w:szCs w:val="24"/>
        </w:rPr>
      </w:pPr>
      <w:r w:rsidRPr="00365E79">
        <w:rPr>
          <w:rFonts w:ascii="Times New Roman" w:hAnsi="Times New Roman" w:cs="Times New Roman"/>
          <w:bCs/>
          <w:sz w:val="24"/>
          <w:szCs w:val="24"/>
        </w:rPr>
        <w:lastRenderedPageBreak/>
        <w:t>РЕФЕРАТ</w:t>
      </w:r>
    </w:p>
    <w:p w14:paraId="58E171D4"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p w14:paraId="5BD8B91E" w14:textId="60FED9E4"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Отчет состоит из </w:t>
      </w:r>
      <w:r w:rsidR="001838D7" w:rsidRPr="00411AD6">
        <w:rPr>
          <w:rFonts w:ascii="Times New Roman" w:hAnsi="Times New Roman" w:cs="Times New Roman"/>
          <w:sz w:val="24"/>
          <w:szCs w:val="24"/>
        </w:rPr>
        <w:t>4</w:t>
      </w:r>
      <w:r w:rsidR="002D1F3B">
        <w:rPr>
          <w:rFonts w:ascii="Times New Roman" w:hAnsi="Times New Roman" w:cs="Times New Roman"/>
          <w:sz w:val="24"/>
          <w:szCs w:val="24"/>
          <w:lang w:val="kk-KZ"/>
        </w:rPr>
        <w:t>5</w:t>
      </w:r>
      <w:r w:rsidR="001838D7" w:rsidRPr="00411AD6">
        <w:rPr>
          <w:rFonts w:ascii="Times New Roman" w:hAnsi="Times New Roman" w:cs="Times New Roman"/>
          <w:sz w:val="24"/>
          <w:szCs w:val="24"/>
        </w:rPr>
        <w:t xml:space="preserve"> </w:t>
      </w:r>
      <w:r w:rsidRPr="00411AD6">
        <w:rPr>
          <w:rFonts w:ascii="Times New Roman" w:hAnsi="Times New Roman" w:cs="Times New Roman"/>
          <w:sz w:val="24"/>
          <w:szCs w:val="24"/>
        </w:rPr>
        <w:t>страниц,</w:t>
      </w:r>
      <w:r w:rsidR="001838D7" w:rsidRPr="00411AD6">
        <w:rPr>
          <w:rFonts w:ascii="Times New Roman" w:hAnsi="Times New Roman" w:cs="Times New Roman"/>
          <w:sz w:val="24"/>
          <w:szCs w:val="24"/>
        </w:rPr>
        <w:t xml:space="preserve"> 16 рисунков, 14</w:t>
      </w:r>
      <w:r w:rsidRPr="00411AD6">
        <w:rPr>
          <w:rFonts w:ascii="Times New Roman" w:hAnsi="Times New Roman" w:cs="Times New Roman"/>
          <w:sz w:val="24"/>
          <w:szCs w:val="24"/>
        </w:rPr>
        <w:t xml:space="preserve"> таблиц, </w:t>
      </w:r>
      <w:r w:rsidR="001838D7" w:rsidRPr="00411AD6">
        <w:rPr>
          <w:rFonts w:ascii="Times New Roman" w:hAnsi="Times New Roman" w:cs="Times New Roman"/>
          <w:sz w:val="24"/>
          <w:szCs w:val="24"/>
        </w:rPr>
        <w:t>13</w:t>
      </w:r>
      <w:r w:rsidRPr="00411AD6">
        <w:rPr>
          <w:rFonts w:ascii="Times New Roman" w:hAnsi="Times New Roman" w:cs="Times New Roman"/>
          <w:sz w:val="24"/>
          <w:szCs w:val="24"/>
        </w:rPr>
        <w:t xml:space="preserve"> источников и </w:t>
      </w:r>
      <w:r w:rsidR="00E321E1">
        <w:rPr>
          <w:rFonts w:ascii="Times New Roman" w:hAnsi="Times New Roman" w:cs="Times New Roman"/>
          <w:sz w:val="24"/>
          <w:szCs w:val="24"/>
        </w:rPr>
        <w:t>4</w:t>
      </w:r>
      <w:r w:rsidR="001838D7"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приложении. </w:t>
      </w:r>
    </w:p>
    <w:p w14:paraId="24428B57" w14:textId="77777777" w:rsidR="00364D01" w:rsidRPr="00411AD6" w:rsidRDefault="00364D01" w:rsidP="00411AD6">
      <w:pPr>
        <w:tabs>
          <w:tab w:val="left" w:pos="840"/>
        </w:tabs>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НЕФТЬ, СВЕТЛАЯ ФРАКЦИЯ, ЭЛЕКТРОГИДРАВЛИЧЕСКИЙ ЭФФЕКТ ЮТКИНА, РАЗРЯД, ПАРАФИН, ВЯЗКОСТЬ</w:t>
      </w:r>
    </w:p>
    <w:p w14:paraId="27E86179" w14:textId="30C6E149"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В полном соответствии с утвержденным календарным планом за 2019 год была </w:t>
      </w:r>
      <w:r w:rsidRPr="00411AD6">
        <w:rPr>
          <w:rFonts w:ascii="Times New Roman" w:hAnsi="Times New Roman" w:cs="Times New Roman"/>
          <w:spacing w:val="5"/>
          <w:sz w:val="24"/>
          <w:szCs w:val="24"/>
          <w:highlight w:val="white"/>
        </w:rPr>
        <w:t xml:space="preserve">модифицирована установка электрогидравлического воздействия с рабочим диапазоном разряда от 5 до 50 </w:t>
      </w:r>
      <w:proofErr w:type="spellStart"/>
      <w:r w:rsidRPr="00411AD6">
        <w:rPr>
          <w:rFonts w:ascii="Times New Roman" w:hAnsi="Times New Roman" w:cs="Times New Roman"/>
          <w:spacing w:val="5"/>
          <w:sz w:val="24"/>
          <w:szCs w:val="24"/>
          <w:highlight w:val="white"/>
        </w:rPr>
        <w:t>кВ.</w:t>
      </w:r>
      <w:proofErr w:type="spellEnd"/>
      <w:r w:rsidRPr="00411AD6">
        <w:rPr>
          <w:rFonts w:ascii="Times New Roman" w:hAnsi="Times New Roman" w:cs="Times New Roman"/>
          <w:spacing w:val="5"/>
          <w:sz w:val="24"/>
          <w:szCs w:val="24"/>
        </w:rPr>
        <w:t xml:space="preserve"> </w:t>
      </w:r>
      <w:r w:rsidRPr="00411AD6">
        <w:rPr>
          <w:rFonts w:ascii="Times New Roman" w:hAnsi="Times New Roman" w:cs="Times New Roman"/>
          <w:sz w:val="24"/>
          <w:szCs w:val="24"/>
        </w:rPr>
        <w:t>Для электрогидравлической установки разработаны и собраны электрическая схема, блок управления, силовая часть установки и реактора различной конструкции. Собрана пилотная установка для исследования влияние электрогидравлического эффекта Юткина на высоковязкую нефть.</w:t>
      </w:r>
    </w:p>
    <w:p w14:paraId="18F022C5" w14:textId="77777777"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Установка позволяет подобрать режимы и предположить механизмы глубокого разложения нефтепродуктов, рассмотреть закономерности влияния электрогидравлического эффекта на изменение физико-химических свойств для определения индивидуальных параметров веществ (процентное соотношение, фракционность, вязкость, плотность, критические температуры фазовых переходов). Также установка позволяет найти пути экспериментального повышения выхода светлых и средних нефтяных фракций за счет более глубокого использования тяжелых с помощью высоковольтных электроимпульсных разрядов в водной среде без использования органических растворителей. </w:t>
      </w:r>
    </w:p>
    <w:p w14:paraId="4F72A1CD" w14:textId="66D3B758" w:rsidR="00364D01" w:rsidRPr="00411AD6" w:rsidRDefault="00364D01"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pacing w:val="5"/>
          <w:sz w:val="24"/>
          <w:szCs w:val="24"/>
          <w:highlight w:val="white"/>
        </w:rPr>
        <w:t>Проведены исследования воздействия электрогидравлического воздействия на нефть месторождения Каражанбас</w:t>
      </w:r>
      <w:r w:rsidR="00D845BF" w:rsidRPr="00411AD6">
        <w:rPr>
          <w:rFonts w:ascii="Times New Roman" w:hAnsi="Times New Roman" w:cs="Times New Roman"/>
          <w:spacing w:val="5"/>
          <w:sz w:val="24"/>
          <w:szCs w:val="24"/>
          <w:highlight w:val="white"/>
        </w:rPr>
        <w:t xml:space="preserve"> и </w:t>
      </w:r>
      <w:proofErr w:type="spellStart"/>
      <w:r w:rsidR="00D845BF" w:rsidRPr="00411AD6">
        <w:rPr>
          <w:rFonts w:ascii="Times New Roman" w:hAnsi="Times New Roman" w:cs="Times New Roman"/>
          <w:spacing w:val="5"/>
          <w:sz w:val="24"/>
          <w:szCs w:val="24"/>
          <w:highlight w:val="white"/>
        </w:rPr>
        <w:t>Жанаузен</w:t>
      </w:r>
      <w:proofErr w:type="spellEnd"/>
      <w:r w:rsidRPr="00411AD6">
        <w:rPr>
          <w:rFonts w:ascii="Times New Roman" w:hAnsi="Times New Roman" w:cs="Times New Roman"/>
          <w:spacing w:val="5"/>
          <w:sz w:val="24"/>
          <w:szCs w:val="24"/>
          <w:highlight w:val="white"/>
        </w:rPr>
        <w:t xml:space="preserve"> с целью изменения химического состава и физико-химических свойств высоковязкой нефти.</w:t>
      </w:r>
      <w:r w:rsidRPr="00411AD6">
        <w:rPr>
          <w:rFonts w:ascii="Times New Roman" w:hAnsi="Times New Roman" w:cs="Times New Roman"/>
          <w:spacing w:val="5"/>
          <w:sz w:val="24"/>
          <w:szCs w:val="24"/>
        </w:rPr>
        <w:t xml:space="preserve"> </w:t>
      </w:r>
      <w:r w:rsidRPr="00411AD6">
        <w:rPr>
          <w:rFonts w:ascii="Times New Roman" w:hAnsi="Times New Roman" w:cs="Times New Roman"/>
          <w:sz w:val="24"/>
          <w:szCs w:val="24"/>
        </w:rPr>
        <w:t>Содержания углеводородов нефти до и после электрогидравлической обработки определили методом газовой хромато-масс-спектрометрии с детектором 6890N/5973N (</w:t>
      </w:r>
      <w:proofErr w:type="spellStart"/>
      <w:r w:rsidRPr="00411AD6">
        <w:rPr>
          <w:rFonts w:ascii="Times New Roman" w:hAnsi="Times New Roman" w:cs="Times New Roman"/>
          <w:sz w:val="24"/>
          <w:szCs w:val="24"/>
        </w:rPr>
        <w:t>Agilent</w:t>
      </w:r>
      <w:proofErr w:type="spellEnd"/>
      <w:r w:rsidRPr="00411AD6">
        <w:rPr>
          <w:rFonts w:ascii="Times New Roman" w:hAnsi="Times New Roman" w:cs="Times New Roman"/>
          <w:sz w:val="24"/>
          <w:szCs w:val="24"/>
        </w:rPr>
        <w:t>, США). Фрагментного состава нефти месторождения «Каражанбас» и «</w:t>
      </w:r>
      <w:proofErr w:type="spellStart"/>
      <w:r w:rsidRPr="00411AD6">
        <w:rPr>
          <w:rFonts w:ascii="Times New Roman" w:hAnsi="Times New Roman" w:cs="Times New Roman"/>
          <w:sz w:val="24"/>
          <w:szCs w:val="24"/>
        </w:rPr>
        <w:t>Жангурши</w:t>
      </w:r>
      <w:proofErr w:type="spellEnd"/>
      <w:r w:rsidRPr="00411AD6">
        <w:rPr>
          <w:rFonts w:ascii="Times New Roman" w:hAnsi="Times New Roman" w:cs="Times New Roman"/>
          <w:sz w:val="24"/>
          <w:szCs w:val="24"/>
        </w:rPr>
        <w:t xml:space="preserve">» определили методом ЯМР-спектроскопии на спектрометре </w:t>
      </w:r>
      <w:r w:rsidRPr="00411AD6">
        <w:rPr>
          <w:rFonts w:ascii="Times New Roman" w:hAnsi="Times New Roman" w:cs="Times New Roman"/>
          <w:sz w:val="24"/>
          <w:szCs w:val="24"/>
          <w:lang w:val="kk-KZ"/>
        </w:rPr>
        <w:t>JN</w:t>
      </w:r>
      <w:r w:rsidRPr="00411AD6">
        <w:rPr>
          <w:rFonts w:ascii="Times New Roman" w:hAnsi="Times New Roman" w:cs="Times New Roman"/>
          <w:sz w:val="24"/>
          <w:szCs w:val="24"/>
          <w:lang w:val="en-US"/>
        </w:rPr>
        <w:t>M</w:t>
      </w:r>
      <w:r w:rsidRPr="00411AD6">
        <w:rPr>
          <w:rFonts w:ascii="Times New Roman" w:hAnsi="Times New Roman" w:cs="Times New Roman"/>
          <w:sz w:val="24"/>
          <w:szCs w:val="24"/>
          <w:lang w:val="kk-KZ"/>
        </w:rPr>
        <w:t xml:space="preserve">-ECA </w:t>
      </w:r>
      <w:proofErr w:type="spellStart"/>
      <w:r w:rsidRPr="00411AD6">
        <w:rPr>
          <w:rFonts w:ascii="Times New Roman" w:hAnsi="Times New Roman" w:cs="Times New Roman"/>
          <w:sz w:val="24"/>
          <w:szCs w:val="24"/>
          <w:lang w:val="en-US"/>
        </w:rPr>
        <w:t>Jeol</w:t>
      </w:r>
      <w:proofErr w:type="spellEnd"/>
      <w:r w:rsidRPr="00411AD6">
        <w:rPr>
          <w:rFonts w:ascii="Times New Roman" w:hAnsi="Times New Roman" w:cs="Times New Roman"/>
          <w:sz w:val="24"/>
          <w:szCs w:val="24"/>
        </w:rPr>
        <w:t xml:space="preserve"> </w:t>
      </w:r>
      <w:r w:rsidRPr="00411AD6">
        <w:rPr>
          <w:rFonts w:ascii="Times New Roman" w:hAnsi="Times New Roman" w:cs="Times New Roman"/>
          <w:sz w:val="24"/>
          <w:szCs w:val="24"/>
          <w:lang w:val="kk-KZ"/>
        </w:rPr>
        <w:t>400 (</w:t>
      </w:r>
      <w:r w:rsidRPr="00411AD6">
        <w:rPr>
          <w:rFonts w:ascii="Times New Roman" w:hAnsi="Times New Roman" w:cs="Times New Roman"/>
          <w:sz w:val="24"/>
          <w:szCs w:val="24"/>
        </w:rPr>
        <w:t>399</w:t>
      </w:r>
      <w:r w:rsidR="002E17B9" w:rsidRPr="00411AD6">
        <w:rPr>
          <w:rFonts w:ascii="Times New Roman" w:hAnsi="Times New Roman" w:cs="Times New Roman"/>
          <w:sz w:val="24"/>
          <w:szCs w:val="24"/>
          <w:lang w:val="kk-KZ"/>
        </w:rPr>
        <w:t>,</w:t>
      </w:r>
      <w:r w:rsidRPr="00411AD6">
        <w:rPr>
          <w:rFonts w:ascii="Times New Roman" w:hAnsi="Times New Roman" w:cs="Times New Roman"/>
          <w:sz w:val="24"/>
          <w:szCs w:val="24"/>
        </w:rPr>
        <w:t xml:space="preserve">78 </w:t>
      </w:r>
      <w:r w:rsidRPr="00411AD6">
        <w:rPr>
          <w:rFonts w:ascii="Times New Roman" w:hAnsi="Times New Roman" w:cs="Times New Roman"/>
          <w:sz w:val="24"/>
          <w:szCs w:val="24"/>
          <w:lang w:val="kk-KZ"/>
        </w:rPr>
        <w:t xml:space="preserve">и </w:t>
      </w:r>
      <w:r w:rsidRPr="00411AD6">
        <w:rPr>
          <w:rFonts w:ascii="Times New Roman" w:hAnsi="Times New Roman" w:cs="Times New Roman"/>
          <w:sz w:val="24"/>
          <w:szCs w:val="24"/>
        </w:rPr>
        <w:t>100</w:t>
      </w:r>
      <w:r w:rsidR="002E17B9" w:rsidRPr="00411AD6">
        <w:rPr>
          <w:rFonts w:ascii="Times New Roman" w:hAnsi="Times New Roman" w:cs="Times New Roman"/>
          <w:sz w:val="24"/>
          <w:szCs w:val="24"/>
          <w:lang w:val="kk-KZ"/>
        </w:rPr>
        <w:t>,</w:t>
      </w:r>
      <w:r w:rsidRPr="00411AD6">
        <w:rPr>
          <w:rFonts w:ascii="Times New Roman" w:hAnsi="Times New Roman" w:cs="Times New Roman"/>
          <w:sz w:val="24"/>
          <w:szCs w:val="24"/>
        </w:rPr>
        <w:t>53</w:t>
      </w:r>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МГц</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на</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ядрах</w:t>
      </w:r>
      <w:proofErr w:type="spellEnd"/>
      <w:r w:rsidRPr="00411AD6">
        <w:rPr>
          <w:rFonts w:ascii="Times New Roman" w:hAnsi="Times New Roman" w:cs="Times New Roman"/>
          <w:sz w:val="24"/>
          <w:szCs w:val="24"/>
          <w:lang w:val="kk-KZ"/>
        </w:rPr>
        <w:t xml:space="preserve">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w:t>
      </w:r>
      <w:r w:rsidRPr="00411AD6">
        <w:rPr>
          <w:rFonts w:ascii="Times New Roman" w:hAnsi="Times New Roman" w:cs="Times New Roman"/>
          <w:sz w:val="24"/>
          <w:szCs w:val="24"/>
          <w:lang w:val="kk-KZ"/>
        </w:rPr>
        <w:t>)</w:t>
      </w:r>
      <w:r w:rsidRPr="00411AD6">
        <w:rPr>
          <w:rFonts w:ascii="Times New Roman" w:hAnsi="Times New Roman" w:cs="Times New Roman"/>
          <w:sz w:val="24"/>
          <w:szCs w:val="24"/>
        </w:rPr>
        <w:t>. Динамическую вязкость нефти до и после электрогидравлической обработки определили на ротационном вискозиметре марки Полимер «РПЭ-1М.2»</w:t>
      </w:r>
    </w:p>
    <w:p w14:paraId="7BB62530"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lang w:val="kk-KZ"/>
        </w:rPr>
      </w:pPr>
      <w:r w:rsidRPr="00411AD6">
        <w:rPr>
          <w:rFonts w:ascii="Times New Roman" w:hAnsi="Times New Roman" w:cs="Times New Roman"/>
          <w:sz w:val="24"/>
          <w:szCs w:val="24"/>
          <w:lang w:val="kk-KZ"/>
        </w:rPr>
        <w:br w:type="page"/>
      </w:r>
    </w:p>
    <w:p w14:paraId="15BD9BF9" w14:textId="77777777" w:rsidR="00364D01" w:rsidRPr="00365E79" w:rsidRDefault="00364D01" w:rsidP="00411AD6">
      <w:pPr>
        <w:autoSpaceDE w:val="0"/>
        <w:autoSpaceDN w:val="0"/>
        <w:adjustRightInd w:val="0"/>
        <w:spacing w:after="0" w:line="360" w:lineRule="auto"/>
        <w:jc w:val="center"/>
        <w:rPr>
          <w:rFonts w:ascii="Times New Roman" w:hAnsi="Times New Roman" w:cs="Times New Roman"/>
          <w:bCs/>
          <w:sz w:val="24"/>
          <w:szCs w:val="24"/>
        </w:rPr>
      </w:pPr>
      <w:r w:rsidRPr="00365E79">
        <w:rPr>
          <w:rFonts w:ascii="Times New Roman" w:hAnsi="Times New Roman" w:cs="Times New Roman"/>
          <w:bCs/>
          <w:sz w:val="24"/>
          <w:szCs w:val="24"/>
        </w:rPr>
        <w:lastRenderedPageBreak/>
        <w:t>СОДЕРЖАНИЕ</w:t>
      </w:r>
    </w:p>
    <w:p w14:paraId="3A277C36" w14:textId="77777777" w:rsidR="00DD7584" w:rsidRPr="00411AD6" w:rsidRDefault="00DD7584" w:rsidP="00411AD6">
      <w:pPr>
        <w:autoSpaceDE w:val="0"/>
        <w:autoSpaceDN w:val="0"/>
        <w:adjustRightInd w:val="0"/>
        <w:spacing w:after="0" w:line="360" w:lineRule="auto"/>
        <w:jc w:val="center"/>
        <w:rPr>
          <w:rFonts w:ascii="Times New Roman" w:hAnsi="Times New Roman" w:cs="Times New Roman"/>
          <w:sz w:val="24"/>
          <w:szCs w:val="24"/>
        </w:rPr>
      </w:pPr>
    </w:p>
    <w:tbl>
      <w:tblPr>
        <w:tblW w:w="0" w:type="auto"/>
        <w:tblLook w:val="04A0" w:firstRow="1" w:lastRow="0" w:firstColumn="1" w:lastColumn="0" w:noHBand="0" w:noVBand="1"/>
      </w:tblPr>
      <w:tblGrid>
        <w:gridCol w:w="516"/>
        <w:gridCol w:w="8524"/>
        <w:gridCol w:w="530"/>
      </w:tblGrid>
      <w:tr w:rsidR="007E2E5A" w:rsidRPr="00411AD6" w14:paraId="6BC3D327" w14:textId="77777777" w:rsidTr="00D845BF">
        <w:tc>
          <w:tcPr>
            <w:tcW w:w="516" w:type="dxa"/>
            <w:shd w:val="clear" w:color="auto" w:fill="auto"/>
          </w:tcPr>
          <w:p w14:paraId="26156AE9"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tc>
        <w:tc>
          <w:tcPr>
            <w:tcW w:w="8524" w:type="dxa"/>
            <w:shd w:val="clear" w:color="auto" w:fill="auto"/>
          </w:tcPr>
          <w:p w14:paraId="1EB3431D" w14:textId="6E2A1F44"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ОБОЗНАЧЕНИЯ И СОКР</w:t>
            </w:r>
            <w:r w:rsidR="00365E79">
              <w:rPr>
                <w:rFonts w:ascii="Times New Roman" w:hAnsi="Times New Roman" w:cs="Times New Roman"/>
                <w:sz w:val="24"/>
                <w:szCs w:val="24"/>
                <w:lang w:val="kk-KZ"/>
              </w:rPr>
              <w:t>А</w:t>
            </w:r>
            <w:r w:rsidRPr="00411AD6">
              <w:rPr>
                <w:rFonts w:ascii="Times New Roman" w:hAnsi="Times New Roman" w:cs="Times New Roman"/>
                <w:sz w:val="24"/>
                <w:szCs w:val="24"/>
              </w:rPr>
              <w:t>ЩЕНИЯ</w:t>
            </w:r>
          </w:p>
        </w:tc>
        <w:tc>
          <w:tcPr>
            <w:tcW w:w="530" w:type="dxa"/>
            <w:shd w:val="clear" w:color="auto" w:fill="auto"/>
          </w:tcPr>
          <w:p w14:paraId="5E227A89" w14:textId="4E66C591" w:rsidR="00364D01" w:rsidRPr="00411AD6" w:rsidRDefault="004429E7" w:rsidP="00411AD6">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6</w:t>
            </w:r>
          </w:p>
        </w:tc>
      </w:tr>
      <w:tr w:rsidR="007E2E5A" w:rsidRPr="00411AD6" w14:paraId="0EA64D4C" w14:textId="77777777" w:rsidTr="00D845BF">
        <w:tc>
          <w:tcPr>
            <w:tcW w:w="516" w:type="dxa"/>
            <w:shd w:val="clear" w:color="auto" w:fill="auto"/>
          </w:tcPr>
          <w:p w14:paraId="528862E6"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tc>
        <w:tc>
          <w:tcPr>
            <w:tcW w:w="8524" w:type="dxa"/>
            <w:shd w:val="clear" w:color="auto" w:fill="auto"/>
          </w:tcPr>
          <w:p w14:paraId="5546E267"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ВВЕДЕНИЕ</w:t>
            </w:r>
          </w:p>
        </w:tc>
        <w:tc>
          <w:tcPr>
            <w:tcW w:w="530" w:type="dxa"/>
            <w:shd w:val="clear" w:color="auto" w:fill="auto"/>
          </w:tcPr>
          <w:p w14:paraId="1B6862E3" w14:textId="021D66E1" w:rsidR="00364D01" w:rsidRPr="00411AD6" w:rsidRDefault="004429E7" w:rsidP="00411AD6">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7</w:t>
            </w:r>
          </w:p>
        </w:tc>
      </w:tr>
      <w:tr w:rsidR="007E2E5A" w:rsidRPr="00411AD6" w14:paraId="34C10293" w14:textId="77777777" w:rsidTr="00D845BF">
        <w:tc>
          <w:tcPr>
            <w:tcW w:w="516" w:type="dxa"/>
            <w:shd w:val="clear" w:color="auto" w:fill="auto"/>
          </w:tcPr>
          <w:p w14:paraId="1CF0243E"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1</w:t>
            </w:r>
          </w:p>
        </w:tc>
        <w:tc>
          <w:tcPr>
            <w:tcW w:w="8524" w:type="dxa"/>
            <w:shd w:val="clear" w:color="auto" w:fill="auto"/>
          </w:tcPr>
          <w:p w14:paraId="43AB2AE0"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ОБЗОР ЛИТЕРАТУРЫ</w:t>
            </w:r>
          </w:p>
        </w:tc>
        <w:tc>
          <w:tcPr>
            <w:tcW w:w="530" w:type="dxa"/>
            <w:shd w:val="clear" w:color="auto" w:fill="auto"/>
          </w:tcPr>
          <w:p w14:paraId="1898B0BD" w14:textId="557C2D0F" w:rsidR="00364D01" w:rsidRPr="00411AD6" w:rsidRDefault="004429E7" w:rsidP="00411AD6">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8</w:t>
            </w:r>
          </w:p>
        </w:tc>
      </w:tr>
      <w:tr w:rsidR="007E2E5A" w:rsidRPr="00411AD6" w14:paraId="3F13DD65" w14:textId="77777777" w:rsidTr="00D845BF">
        <w:tc>
          <w:tcPr>
            <w:tcW w:w="516" w:type="dxa"/>
            <w:shd w:val="clear" w:color="auto" w:fill="auto"/>
          </w:tcPr>
          <w:p w14:paraId="6B8C98EB"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 xml:space="preserve">1.1  </w:t>
            </w:r>
          </w:p>
        </w:tc>
        <w:tc>
          <w:tcPr>
            <w:tcW w:w="8524" w:type="dxa"/>
            <w:shd w:val="clear" w:color="auto" w:fill="auto"/>
          </w:tcPr>
          <w:p w14:paraId="0BD34F35"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 xml:space="preserve">Транспортировка высоковязких и высокозастывающих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w:t>
            </w:r>
          </w:p>
        </w:tc>
        <w:tc>
          <w:tcPr>
            <w:tcW w:w="530" w:type="dxa"/>
            <w:shd w:val="clear" w:color="auto" w:fill="auto"/>
          </w:tcPr>
          <w:p w14:paraId="44926405" w14:textId="0F49ACCB" w:rsidR="00364D01" w:rsidRPr="00411AD6" w:rsidRDefault="004429E7" w:rsidP="00411AD6">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8</w:t>
            </w:r>
          </w:p>
        </w:tc>
      </w:tr>
      <w:tr w:rsidR="007E2E5A" w:rsidRPr="00411AD6" w14:paraId="3AC230F4" w14:textId="77777777" w:rsidTr="00D845BF">
        <w:tc>
          <w:tcPr>
            <w:tcW w:w="516" w:type="dxa"/>
            <w:shd w:val="clear" w:color="auto" w:fill="auto"/>
          </w:tcPr>
          <w:p w14:paraId="36D7A2D7"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2</w:t>
            </w:r>
          </w:p>
        </w:tc>
        <w:tc>
          <w:tcPr>
            <w:tcW w:w="8524" w:type="dxa"/>
            <w:shd w:val="clear" w:color="auto" w:fill="auto"/>
          </w:tcPr>
          <w:p w14:paraId="098EDC23" w14:textId="2A9D24D2" w:rsidR="00364D01" w:rsidRPr="00411AD6" w:rsidRDefault="002277EC"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МОДИФИЦИРОВАНИЕ ПИЛОТНОЙ ЭГ-УСТАНОВКИ И ПРОВЕДЕНИЕ ПРЕДВАРИТЕЛЬНЫХ ИСПЫТАНИЙ ЭГ-УСТАНОВКИ</w:t>
            </w:r>
          </w:p>
        </w:tc>
        <w:tc>
          <w:tcPr>
            <w:tcW w:w="530" w:type="dxa"/>
            <w:shd w:val="clear" w:color="auto" w:fill="auto"/>
          </w:tcPr>
          <w:p w14:paraId="489FEFE0" w14:textId="7A67FBBE" w:rsidR="00364D01" w:rsidRPr="00411AD6" w:rsidRDefault="00364D01"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2D1F3B">
              <w:rPr>
                <w:rFonts w:ascii="Times New Roman" w:hAnsi="Times New Roman" w:cs="Times New Roman"/>
                <w:sz w:val="24"/>
                <w:szCs w:val="24"/>
              </w:rPr>
              <w:t>2</w:t>
            </w:r>
          </w:p>
        </w:tc>
      </w:tr>
      <w:tr w:rsidR="007E2E5A" w:rsidRPr="00411AD6" w14:paraId="351C524A" w14:textId="77777777" w:rsidTr="00D845BF">
        <w:tc>
          <w:tcPr>
            <w:tcW w:w="516" w:type="dxa"/>
            <w:shd w:val="clear" w:color="auto" w:fill="auto"/>
          </w:tcPr>
          <w:p w14:paraId="46DCCC8B"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2.1</w:t>
            </w:r>
          </w:p>
        </w:tc>
        <w:tc>
          <w:tcPr>
            <w:tcW w:w="8524" w:type="dxa"/>
            <w:shd w:val="clear" w:color="auto" w:fill="auto"/>
          </w:tcPr>
          <w:p w14:paraId="1F9FCA6A"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 xml:space="preserve">Разработка лабораторной электрогидравлической установки для исследования изменений реологических свойств высоковязких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при различных режимах (чертежи, деталировка и </w:t>
            </w:r>
            <w:proofErr w:type="gramStart"/>
            <w:r w:rsidRPr="00411AD6">
              <w:rPr>
                <w:rFonts w:ascii="Times New Roman" w:hAnsi="Times New Roman" w:cs="Times New Roman"/>
                <w:sz w:val="24"/>
                <w:szCs w:val="24"/>
              </w:rPr>
              <w:t>т.д.</w:t>
            </w:r>
            <w:proofErr w:type="gramEnd"/>
            <w:r w:rsidRPr="00411AD6">
              <w:rPr>
                <w:rFonts w:ascii="Times New Roman" w:hAnsi="Times New Roman" w:cs="Times New Roman"/>
                <w:sz w:val="24"/>
                <w:szCs w:val="24"/>
              </w:rPr>
              <w:t xml:space="preserve">). </w:t>
            </w:r>
          </w:p>
        </w:tc>
        <w:tc>
          <w:tcPr>
            <w:tcW w:w="530" w:type="dxa"/>
            <w:shd w:val="clear" w:color="auto" w:fill="auto"/>
          </w:tcPr>
          <w:p w14:paraId="5024F6C9" w14:textId="43D0A4AF" w:rsidR="00364D01" w:rsidRPr="00411AD6" w:rsidRDefault="00364D01"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2D1F3B">
              <w:rPr>
                <w:rFonts w:ascii="Times New Roman" w:hAnsi="Times New Roman" w:cs="Times New Roman"/>
                <w:sz w:val="24"/>
                <w:szCs w:val="24"/>
              </w:rPr>
              <w:t>2</w:t>
            </w:r>
            <w:r w:rsidR="00D4304F" w:rsidRPr="00411AD6">
              <w:rPr>
                <w:rFonts w:ascii="Times New Roman" w:hAnsi="Times New Roman" w:cs="Times New Roman"/>
                <w:sz w:val="24"/>
                <w:szCs w:val="24"/>
              </w:rPr>
              <w:t xml:space="preserve">  </w:t>
            </w:r>
          </w:p>
        </w:tc>
      </w:tr>
      <w:tr w:rsidR="007E2E5A" w:rsidRPr="00411AD6" w14:paraId="38966ACD" w14:textId="77777777" w:rsidTr="00D845BF">
        <w:tc>
          <w:tcPr>
            <w:tcW w:w="516" w:type="dxa"/>
            <w:shd w:val="clear" w:color="auto" w:fill="auto"/>
          </w:tcPr>
          <w:p w14:paraId="1A8DAF7C"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2.2</w:t>
            </w:r>
          </w:p>
        </w:tc>
        <w:tc>
          <w:tcPr>
            <w:tcW w:w="8524" w:type="dxa"/>
            <w:shd w:val="clear" w:color="auto" w:fill="auto"/>
          </w:tcPr>
          <w:p w14:paraId="4891F047" w14:textId="77777777" w:rsidR="00364D01" w:rsidRPr="00411AD6" w:rsidRDefault="00364D01" w:rsidP="00411AD6">
            <w:pPr>
              <w:autoSpaceDE w:val="0"/>
              <w:autoSpaceDN w:val="0"/>
              <w:adjustRightInd w:val="0"/>
              <w:spacing w:after="0" w:line="360" w:lineRule="auto"/>
              <w:rPr>
                <w:rFonts w:ascii="Times New Roman" w:hAnsi="Times New Roman" w:cs="Times New Roman"/>
                <w:bCs/>
                <w:spacing w:val="5"/>
                <w:sz w:val="24"/>
                <w:szCs w:val="24"/>
              </w:rPr>
            </w:pPr>
            <w:r w:rsidRPr="00411AD6">
              <w:rPr>
                <w:rFonts w:ascii="Times New Roman" w:hAnsi="Times New Roman" w:cs="Times New Roman"/>
                <w:sz w:val="24"/>
                <w:szCs w:val="24"/>
              </w:rPr>
              <w:t>Изготовление основных узлов и деталей пилотной электрогидравлической установки.</w:t>
            </w:r>
          </w:p>
        </w:tc>
        <w:tc>
          <w:tcPr>
            <w:tcW w:w="530" w:type="dxa"/>
            <w:shd w:val="clear" w:color="auto" w:fill="auto"/>
          </w:tcPr>
          <w:p w14:paraId="21BBB188" w14:textId="6708AD12" w:rsidR="00364D01" w:rsidRPr="00411AD6" w:rsidRDefault="00364D01"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2D1F3B">
              <w:rPr>
                <w:rFonts w:ascii="Times New Roman" w:hAnsi="Times New Roman" w:cs="Times New Roman"/>
                <w:sz w:val="24"/>
                <w:szCs w:val="24"/>
              </w:rPr>
              <w:t>5</w:t>
            </w:r>
          </w:p>
        </w:tc>
      </w:tr>
      <w:tr w:rsidR="007E2E5A" w:rsidRPr="00411AD6" w14:paraId="46804331" w14:textId="77777777" w:rsidTr="00D845BF">
        <w:tc>
          <w:tcPr>
            <w:tcW w:w="516" w:type="dxa"/>
            <w:shd w:val="clear" w:color="auto" w:fill="auto"/>
          </w:tcPr>
          <w:p w14:paraId="7D8BFD61"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2.3</w:t>
            </w:r>
          </w:p>
        </w:tc>
        <w:tc>
          <w:tcPr>
            <w:tcW w:w="8524" w:type="dxa"/>
            <w:shd w:val="clear" w:color="auto" w:fill="auto"/>
          </w:tcPr>
          <w:p w14:paraId="7E847A4E" w14:textId="77777777" w:rsidR="00364D01" w:rsidRPr="00411AD6" w:rsidRDefault="00364D01" w:rsidP="00411AD6">
            <w:pPr>
              <w:autoSpaceDE w:val="0"/>
              <w:autoSpaceDN w:val="0"/>
              <w:adjustRightInd w:val="0"/>
              <w:spacing w:after="0" w:line="360" w:lineRule="auto"/>
              <w:rPr>
                <w:rFonts w:ascii="Times New Roman" w:hAnsi="Times New Roman" w:cs="Times New Roman"/>
                <w:bCs/>
                <w:spacing w:val="5"/>
                <w:sz w:val="24"/>
                <w:szCs w:val="24"/>
              </w:rPr>
            </w:pPr>
            <w:r w:rsidRPr="00411AD6">
              <w:rPr>
                <w:rFonts w:ascii="Times New Roman" w:hAnsi="Times New Roman" w:cs="Times New Roman"/>
                <w:sz w:val="24"/>
                <w:szCs w:val="24"/>
              </w:rPr>
              <w:t>Модифицирование и наладка пилотной ЭГ-установки</w:t>
            </w:r>
          </w:p>
        </w:tc>
        <w:tc>
          <w:tcPr>
            <w:tcW w:w="530" w:type="dxa"/>
            <w:shd w:val="clear" w:color="auto" w:fill="auto"/>
          </w:tcPr>
          <w:p w14:paraId="3B54FD25" w14:textId="2378D937" w:rsidR="00364D01" w:rsidRPr="00411AD6" w:rsidRDefault="00364D01"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2</w:t>
            </w:r>
            <w:r w:rsidR="002D1F3B">
              <w:rPr>
                <w:rFonts w:ascii="Times New Roman" w:hAnsi="Times New Roman" w:cs="Times New Roman"/>
                <w:sz w:val="24"/>
                <w:szCs w:val="24"/>
              </w:rPr>
              <w:t>1</w:t>
            </w:r>
          </w:p>
        </w:tc>
      </w:tr>
      <w:tr w:rsidR="007E2E5A" w:rsidRPr="00411AD6" w14:paraId="2696ACDF" w14:textId="77777777" w:rsidTr="00D845BF">
        <w:tc>
          <w:tcPr>
            <w:tcW w:w="516" w:type="dxa"/>
            <w:shd w:val="clear" w:color="auto" w:fill="auto"/>
          </w:tcPr>
          <w:p w14:paraId="419E84F8"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2.4</w:t>
            </w:r>
          </w:p>
        </w:tc>
        <w:tc>
          <w:tcPr>
            <w:tcW w:w="8524" w:type="dxa"/>
            <w:shd w:val="clear" w:color="auto" w:fill="auto"/>
          </w:tcPr>
          <w:p w14:paraId="795FF395" w14:textId="77777777" w:rsidR="00364D01" w:rsidRPr="00411AD6" w:rsidRDefault="00364D01" w:rsidP="00411AD6">
            <w:pPr>
              <w:autoSpaceDE w:val="0"/>
              <w:autoSpaceDN w:val="0"/>
              <w:adjustRightInd w:val="0"/>
              <w:spacing w:after="0" w:line="360" w:lineRule="auto"/>
              <w:rPr>
                <w:rFonts w:ascii="Times New Roman" w:eastAsia="TimesNewRomanPSMT" w:hAnsi="Times New Roman" w:cs="Times New Roman"/>
                <w:sz w:val="24"/>
                <w:szCs w:val="24"/>
              </w:rPr>
            </w:pPr>
            <w:r w:rsidRPr="00411AD6">
              <w:rPr>
                <w:rFonts w:ascii="Times New Roman" w:hAnsi="Times New Roman" w:cs="Times New Roman"/>
                <w:sz w:val="24"/>
                <w:szCs w:val="24"/>
              </w:rPr>
              <w:t>Предварительное испытание пилотной ЭГ-установки, доработка деталей, написание отчета и статей.</w:t>
            </w:r>
          </w:p>
        </w:tc>
        <w:tc>
          <w:tcPr>
            <w:tcW w:w="530" w:type="dxa"/>
            <w:shd w:val="clear" w:color="auto" w:fill="auto"/>
          </w:tcPr>
          <w:p w14:paraId="7110A4FF" w14:textId="5993DA5F"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3</w:t>
            </w:r>
            <w:r w:rsidR="004429E7" w:rsidRPr="00411AD6">
              <w:rPr>
                <w:rFonts w:ascii="Times New Roman" w:hAnsi="Times New Roman" w:cs="Times New Roman"/>
                <w:sz w:val="24"/>
                <w:szCs w:val="24"/>
              </w:rPr>
              <w:t>1</w:t>
            </w:r>
          </w:p>
        </w:tc>
      </w:tr>
      <w:tr w:rsidR="007E2E5A" w:rsidRPr="00411AD6" w14:paraId="636DF592" w14:textId="77777777" w:rsidTr="00D845BF">
        <w:tc>
          <w:tcPr>
            <w:tcW w:w="516" w:type="dxa"/>
            <w:shd w:val="clear" w:color="auto" w:fill="auto"/>
          </w:tcPr>
          <w:p w14:paraId="7D729F94"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p>
        </w:tc>
        <w:tc>
          <w:tcPr>
            <w:tcW w:w="8524" w:type="dxa"/>
            <w:shd w:val="clear" w:color="auto" w:fill="auto"/>
          </w:tcPr>
          <w:p w14:paraId="3160F64A" w14:textId="77777777" w:rsidR="00364D01" w:rsidRPr="00411AD6" w:rsidRDefault="00364D01" w:rsidP="00411AD6">
            <w:pPr>
              <w:autoSpaceDE w:val="0"/>
              <w:autoSpaceDN w:val="0"/>
              <w:adjustRightInd w:val="0"/>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 xml:space="preserve">ЗАКЛЮЧЕНИЕ </w:t>
            </w:r>
          </w:p>
        </w:tc>
        <w:tc>
          <w:tcPr>
            <w:tcW w:w="530" w:type="dxa"/>
            <w:shd w:val="clear" w:color="auto" w:fill="auto"/>
          </w:tcPr>
          <w:p w14:paraId="6FD542BB" w14:textId="0BA4CDFC" w:rsidR="00364D01" w:rsidRPr="00411AD6" w:rsidRDefault="00364D01"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4</w:t>
            </w:r>
            <w:r w:rsidR="002D1F3B">
              <w:rPr>
                <w:rFonts w:ascii="Times New Roman" w:hAnsi="Times New Roman" w:cs="Times New Roman"/>
                <w:sz w:val="24"/>
                <w:szCs w:val="24"/>
              </w:rPr>
              <w:t>2</w:t>
            </w:r>
          </w:p>
        </w:tc>
      </w:tr>
      <w:tr w:rsidR="007E2E5A" w:rsidRPr="00411AD6" w14:paraId="4D1281A6" w14:textId="77777777" w:rsidTr="00D845BF">
        <w:tc>
          <w:tcPr>
            <w:tcW w:w="516" w:type="dxa"/>
            <w:shd w:val="clear" w:color="auto" w:fill="auto"/>
          </w:tcPr>
          <w:p w14:paraId="0C72C2C6"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p>
        </w:tc>
        <w:tc>
          <w:tcPr>
            <w:tcW w:w="8524" w:type="dxa"/>
            <w:shd w:val="clear" w:color="auto" w:fill="auto"/>
          </w:tcPr>
          <w:p w14:paraId="29A6EC84" w14:textId="77777777" w:rsidR="00364D01" w:rsidRPr="00411AD6" w:rsidRDefault="00364D01" w:rsidP="00411AD6">
            <w:pPr>
              <w:autoSpaceDE w:val="0"/>
              <w:autoSpaceDN w:val="0"/>
              <w:adjustRightInd w:val="0"/>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СПИСОК ИСПОЛЬЗОВАННОЙ ЛИТЕРАТУРЫ</w:t>
            </w:r>
          </w:p>
        </w:tc>
        <w:tc>
          <w:tcPr>
            <w:tcW w:w="530" w:type="dxa"/>
            <w:shd w:val="clear" w:color="auto" w:fill="auto"/>
          </w:tcPr>
          <w:p w14:paraId="03CC3B7B" w14:textId="3AC57F21" w:rsidR="00364D01" w:rsidRPr="00411AD6" w:rsidRDefault="00364D01"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4</w:t>
            </w:r>
            <w:r w:rsidR="002D1F3B">
              <w:rPr>
                <w:rFonts w:ascii="Times New Roman" w:hAnsi="Times New Roman" w:cs="Times New Roman"/>
                <w:sz w:val="24"/>
                <w:szCs w:val="24"/>
              </w:rPr>
              <w:t>4</w:t>
            </w:r>
          </w:p>
        </w:tc>
      </w:tr>
      <w:tr w:rsidR="007E2E5A" w:rsidRPr="00411AD6" w14:paraId="3A762ADD" w14:textId="77777777" w:rsidTr="00D845BF">
        <w:tc>
          <w:tcPr>
            <w:tcW w:w="516" w:type="dxa"/>
            <w:shd w:val="clear" w:color="auto" w:fill="auto"/>
          </w:tcPr>
          <w:p w14:paraId="5A049E56"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tc>
        <w:tc>
          <w:tcPr>
            <w:tcW w:w="8524" w:type="dxa"/>
            <w:shd w:val="clear" w:color="auto" w:fill="auto"/>
          </w:tcPr>
          <w:p w14:paraId="7E3B2BB2"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sz w:val="24"/>
                <w:szCs w:val="24"/>
              </w:rPr>
              <w:t xml:space="preserve">ПРИЛОЖЕНИЕ А – Список опубликованных работ в 2019 году                            </w:t>
            </w:r>
          </w:p>
        </w:tc>
        <w:tc>
          <w:tcPr>
            <w:tcW w:w="530" w:type="dxa"/>
            <w:shd w:val="clear" w:color="auto" w:fill="auto"/>
          </w:tcPr>
          <w:p w14:paraId="3F083F6E" w14:textId="4B763738" w:rsidR="00364D01" w:rsidRPr="00411AD6" w:rsidRDefault="00364D01"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4</w:t>
            </w:r>
            <w:r w:rsidR="002D1F3B">
              <w:rPr>
                <w:rFonts w:ascii="Times New Roman" w:hAnsi="Times New Roman" w:cs="Times New Roman"/>
                <w:sz w:val="24"/>
                <w:szCs w:val="24"/>
              </w:rPr>
              <w:t>6</w:t>
            </w:r>
          </w:p>
        </w:tc>
      </w:tr>
      <w:tr w:rsidR="007E2E5A" w:rsidRPr="00411AD6" w14:paraId="52F6AE6D" w14:textId="77777777" w:rsidTr="00D845BF">
        <w:tc>
          <w:tcPr>
            <w:tcW w:w="516" w:type="dxa"/>
            <w:shd w:val="clear" w:color="auto" w:fill="auto"/>
          </w:tcPr>
          <w:p w14:paraId="62573A33"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tc>
        <w:tc>
          <w:tcPr>
            <w:tcW w:w="8524" w:type="dxa"/>
            <w:shd w:val="clear" w:color="auto" w:fill="auto"/>
          </w:tcPr>
          <w:p w14:paraId="47608F2B" w14:textId="77777777" w:rsidR="00364D01" w:rsidRPr="00411AD6" w:rsidRDefault="00364D01" w:rsidP="00411AD6">
            <w:pPr>
              <w:autoSpaceDE w:val="0"/>
              <w:autoSpaceDN w:val="0"/>
              <w:adjustRightInd w:val="0"/>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ПРИЛОЖЕНИЕ Б – Календарный план работ</w:t>
            </w:r>
          </w:p>
        </w:tc>
        <w:tc>
          <w:tcPr>
            <w:tcW w:w="530" w:type="dxa"/>
            <w:shd w:val="clear" w:color="auto" w:fill="auto"/>
          </w:tcPr>
          <w:p w14:paraId="5E6139E3" w14:textId="29518767" w:rsidR="00364D01" w:rsidRPr="00411AD6" w:rsidRDefault="004429E7" w:rsidP="002D1F3B">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4</w:t>
            </w:r>
            <w:r w:rsidR="002D1F3B">
              <w:rPr>
                <w:rFonts w:ascii="Times New Roman" w:hAnsi="Times New Roman" w:cs="Times New Roman"/>
                <w:sz w:val="24"/>
                <w:szCs w:val="24"/>
              </w:rPr>
              <w:t>7</w:t>
            </w:r>
          </w:p>
        </w:tc>
      </w:tr>
      <w:tr w:rsidR="007E2E5A" w:rsidRPr="00411AD6" w14:paraId="51177EF4" w14:textId="77777777" w:rsidTr="00D845BF">
        <w:tc>
          <w:tcPr>
            <w:tcW w:w="516" w:type="dxa"/>
            <w:shd w:val="clear" w:color="auto" w:fill="auto"/>
          </w:tcPr>
          <w:p w14:paraId="5C8E7A31"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tc>
        <w:tc>
          <w:tcPr>
            <w:tcW w:w="8524" w:type="dxa"/>
            <w:shd w:val="clear" w:color="auto" w:fill="auto"/>
          </w:tcPr>
          <w:p w14:paraId="60F28789" w14:textId="77777777" w:rsidR="00364D01" w:rsidRPr="00411AD6" w:rsidRDefault="00364D01" w:rsidP="00411AD6">
            <w:pPr>
              <w:autoSpaceDE w:val="0"/>
              <w:autoSpaceDN w:val="0"/>
              <w:adjustRightInd w:val="0"/>
              <w:spacing w:after="0" w:line="360" w:lineRule="auto"/>
              <w:jc w:val="both"/>
              <w:rPr>
                <w:rFonts w:ascii="Times New Roman" w:hAnsi="Times New Roman" w:cs="Times New Roman"/>
                <w:b/>
                <w:sz w:val="24"/>
                <w:szCs w:val="24"/>
              </w:rPr>
            </w:pPr>
            <w:r w:rsidRPr="00411AD6">
              <w:rPr>
                <w:rFonts w:ascii="Times New Roman" w:hAnsi="Times New Roman" w:cs="Times New Roman"/>
                <w:sz w:val="24"/>
                <w:szCs w:val="24"/>
              </w:rPr>
              <w:t>ПРИЛОЖЕНИЕ В – Рецензия</w:t>
            </w:r>
          </w:p>
        </w:tc>
        <w:tc>
          <w:tcPr>
            <w:tcW w:w="530" w:type="dxa"/>
            <w:shd w:val="clear" w:color="auto" w:fill="auto"/>
          </w:tcPr>
          <w:p w14:paraId="53467586" w14:textId="5AD3521B" w:rsidR="00364D01" w:rsidRPr="00411AD6" w:rsidRDefault="002D1F3B" w:rsidP="00411AD6">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51</w:t>
            </w:r>
          </w:p>
        </w:tc>
      </w:tr>
      <w:tr w:rsidR="007E2E5A" w:rsidRPr="00411AD6" w14:paraId="42E22B4B" w14:textId="77777777" w:rsidTr="00D845BF">
        <w:tc>
          <w:tcPr>
            <w:tcW w:w="516" w:type="dxa"/>
            <w:shd w:val="clear" w:color="auto" w:fill="auto"/>
          </w:tcPr>
          <w:p w14:paraId="0D6E385A"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tc>
        <w:tc>
          <w:tcPr>
            <w:tcW w:w="8524" w:type="dxa"/>
            <w:shd w:val="clear" w:color="auto" w:fill="auto"/>
          </w:tcPr>
          <w:p w14:paraId="587482C6" w14:textId="77777777" w:rsidR="00364D01" w:rsidRPr="00411AD6" w:rsidRDefault="00364D01" w:rsidP="00411AD6">
            <w:pPr>
              <w:autoSpaceDE w:val="0"/>
              <w:autoSpaceDN w:val="0"/>
              <w:adjustRightInd w:val="0"/>
              <w:spacing w:after="0" w:line="360" w:lineRule="auto"/>
              <w:jc w:val="both"/>
              <w:rPr>
                <w:rFonts w:ascii="Times New Roman" w:hAnsi="Times New Roman" w:cs="Times New Roman"/>
                <w:b/>
                <w:sz w:val="24"/>
                <w:szCs w:val="24"/>
              </w:rPr>
            </w:pPr>
            <w:r w:rsidRPr="00411AD6">
              <w:rPr>
                <w:rFonts w:ascii="Times New Roman" w:hAnsi="Times New Roman" w:cs="Times New Roman"/>
                <w:sz w:val="24"/>
                <w:szCs w:val="24"/>
              </w:rPr>
              <w:t>ПРИЛОЖЕНИЕ Г – Выписка из протокола</w:t>
            </w:r>
          </w:p>
        </w:tc>
        <w:tc>
          <w:tcPr>
            <w:tcW w:w="530" w:type="dxa"/>
            <w:shd w:val="clear" w:color="auto" w:fill="auto"/>
          </w:tcPr>
          <w:p w14:paraId="08C9DAF9" w14:textId="78EA8315" w:rsidR="00364D01" w:rsidRPr="00411AD6" w:rsidRDefault="002D1F3B" w:rsidP="00411AD6">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52</w:t>
            </w:r>
          </w:p>
        </w:tc>
      </w:tr>
      <w:tr w:rsidR="006F1EA8" w:rsidRPr="00411AD6" w14:paraId="2EE0E94B" w14:textId="77777777" w:rsidTr="00D845BF">
        <w:trPr>
          <w:gridAfter w:val="2"/>
          <w:wAfter w:w="9054" w:type="dxa"/>
        </w:trPr>
        <w:tc>
          <w:tcPr>
            <w:tcW w:w="516" w:type="dxa"/>
            <w:shd w:val="clear" w:color="auto" w:fill="auto"/>
          </w:tcPr>
          <w:p w14:paraId="79A3B5DB" w14:textId="77777777" w:rsidR="006F1EA8" w:rsidRPr="00411AD6" w:rsidRDefault="006F1EA8" w:rsidP="00411AD6">
            <w:pPr>
              <w:autoSpaceDE w:val="0"/>
              <w:autoSpaceDN w:val="0"/>
              <w:adjustRightInd w:val="0"/>
              <w:spacing w:after="0" w:line="360" w:lineRule="auto"/>
              <w:jc w:val="center"/>
              <w:rPr>
                <w:rFonts w:ascii="Times New Roman" w:hAnsi="Times New Roman" w:cs="Times New Roman"/>
                <w:sz w:val="24"/>
                <w:szCs w:val="24"/>
              </w:rPr>
            </w:pPr>
          </w:p>
        </w:tc>
      </w:tr>
    </w:tbl>
    <w:p w14:paraId="0562B472" w14:textId="77777777" w:rsidR="00364D01" w:rsidRPr="00411AD6" w:rsidRDefault="00364D01" w:rsidP="00411AD6">
      <w:pPr>
        <w:autoSpaceDE w:val="0"/>
        <w:autoSpaceDN w:val="0"/>
        <w:adjustRightInd w:val="0"/>
        <w:spacing w:after="0" w:line="360" w:lineRule="auto"/>
        <w:jc w:val="center"/>
        <w:rPr>
          <w:rFonts w:ascii="Times New Roman" w:hAnsi="Times New Roman" w:cs="Times New Roman"/>
          <w:sz w:val="24"/>
          <w:szCs w:val="24"/>
        </w:rPr>
      </w:pPr>
    </w:p>
    <w:p w14:paraId="36B136DB" w14:textId="77777777" w:rsidR="00364D01" w:rsidRPr="00411AD6" w:rsidRDefault="00364D01" w:rsidP="00411AD6">
      <w:pPr>
        <w:tabs>
          <w:tab w:val="left" w:pos="2280"/>
        </w:tabs>
        <w:autoSpaceDE w:val="0"/>
        <w:autoSpaceDN w:val="0"/>
        <w:adjustRightInd w:val="0"/>
        <w:spacing w:after="0" w:line="360" w:lineRule="auto"/>
        <w:ind w:firstLine="567"/>
        <w:jc w:val="center"/>
        <w:rPr>
          <w:rFonts w:ascii="Times New Roman" w:hAnsi="Times New Roman" w:cs="Times New Roman"/>
          <w:b/>
          <w:bCs/>
          <w:caps/>
          <w:sz w:val="24"/>
          <w:szCs w:val="24"/>
        </w:rPr>
      </w:pPr>
    </w:p>
    <w:p w14:paraId="4792474D" w14:textId="77777777" w:rsidR="00364D01" w:rsidRPr="00411AD6" w:rsidRDefault="00364D01" w:rsidP="00411AD6">
      <w:pPr>
        <w:spacing w:after="0" w:line="360" w:lineRule="auto"/>
        <w:ind w:firstLine="567"/>
        <w:rPr>
          <w:rFonts w:ascii="Times New Roman" w:hAnsi="Times New Roman" w:cs="Times New Roman"/>
          <w:sz w:val="24"/>
          <w:szCs w:val="24"/>
        </w:rPr>
      </w:pPr>
      <w:r w:rsidRPr="00411AD6">
        <w:rPr>
          <w:rFonts w:ascii="Times New Roman" w:hAnsi="Times New Roman" w:cs="Times New Roman"/>
          <w:sz w:val="24"/>
          <w:szCs w:val="24"/>
        </w:rPr>
        <w:br w:type="page"/>
      </w:r>
    </w:p>
    <w:p w14:paraId="51C62359" w14:textId="398C748D" w:rsidR="00364D01" w:rsidRPr="00365E79" w:rsidRDefault="00364D01" w:rsidP="00411AD6">
      <w:pPr>
        <w:spacing w:after="0" w:line="360" w:lineRule="auto"/>
        <w:jc w:val="center"/>
        <w:rPr>
          <w:rFonts w:ascii="Times New Roman" w:hAnsi="Times New Roman" w:cs="Times New Roman"/>
          <w:bCs/>
          <w:sz w:val="24"/>
          <w:szCs w:val="24"/>
        </w:rPr>
      </w:pPr>
      <w:r w:rsidRPr="00365E79">
        <w:rPr>
          <w:rFonts w:ascii="Times New Roman" w:hAnsi="Times New Roman" w:cs="Times New Roman"/>
          <w:bCs/>
          <w:sz w:val="24"/>
          <w:szCs w:val="24"/>
        </w:rPr>
        <w:lastRenderedPageBreak/>
        <w:t>ОБОЗНАЧЕНИЯ И СОКР</w:t>
      </w:r>
      <w:r w:rsidR="00365E79">
        <w:rPr>
          <w:rFonts w:ascii="Times New Roman" w:hAnsi="Times New Roman" w:cs="Times New Roman"/>
          <w:bCs/>
          <w:sz w:val="24"/>
          <w:szCs w:val="24"/>
          <w:lang w:val="kk-KZ"/>
        </w:rPr>
        <w:t>АЩ</w:t>
      </w:r>
      <w:r w:rsidRPr="00365E79">
        <w:rPr>
          <w:rFonts w:ascii="Times New Roman" w:hAnsi="Times New Roman" w:cs="Times New Roman"/>
          <w:bCs/>
          <w:sz w:val="24"/>
          <w:szCs w:val="24"/>
        </w:rPr>
        <w:t>ЕНИЯ</w:t>
      </w:r>
    </w:p>
    <w:p w14:paraId="3C092403" w14:textId="77777777" w:rsidR="001F7F5B" w:rsidRPr="00411AD6" w:rsidRDefault="001F7F5B" w:rsidP="00411AD6">
      <w:pPr>
        <w:spacing w:after="0" w:line="360" w:lineRule="auto"/>
        <w:ind w:firstLine="567"/>
        <w:rPr>
          <w:rFonts w:ascii="Times New Roman" w:hAnsi="Times New Roman" w:cs="Times New Roman"/>
          <w:b/>
          <w:sz w:val="24"/>
          <w:szCs w:val="24"/>
        </w:rPr>
      </w:pPr>
    </w:p>
    <w:p w14:paraId="24A9F43A" w14:textId="755B7B81" w:rsidR="001F7F5B" w:rsidRPr="00411AD6" w:rsidRDefault="001F7F5B" w:rsidP="00411AD6">
      <w:pPr>
        <w:spacing w:after="0" w:line="360" w:lineRule="auto"/>
        <w:rPr>
          <w:rFonts w:ascii="Times New Roman" w:hAnsi="Times New Roman" w:cs="Times New Roman"/>
          <w:sz w:val="24"/>
          <w:szCs w:val="24"/>
          <w:lang w:val="kk-KZ"/>
        </w:rPr>
      </w:pPr>
      <w:r w:rsidRPr="00411AD6">
        <w:rPr>
          <w:rFonts w:ascii="Times New Roman" w:hAnsi="Times New Roman" w:cs="Times New Roman"/>
          <w:sz w:val="24"/>
          <w:szCs w:val="24"/>
        </w:rPr>
        <w:t xml:space="preserve">ИТЭР – </w:t>
      </w:r>
      <w:r w:rsidRPr="00411AD6">
        <w:rPr>
          <w:rFonts w:ascii="Times New Roman" w:hAnsi="Times New Roman" w:cs="Times New Roman"/>
          <w:sz w:val="24"/>
          <w:szCs w:val="24"/>
          <w:shd w:val="clear" w:color="auto" w:fill="FFFFFF"/>
        </w:rPr>
        <w:t>Международный экспериментальный термоядерный реактор</w:t>
      </w:r>
      <w:r w:rsidR="00EB72A1" w:rsidRPr="00411AD6">
        <w:rPr>
          <w:rFonts w:ascii="Times New Roman" w:hAnsi="Times New Roman" w:cs="Times New Roman"/>
          <w:sz w:val="24"/>
          <w:szCs w:val="24"/>
          <w:shd w:val="clear" w:color="auto" w:fill="FFFFFF"/>
          <w:lang w:val="kk-KZ"/>
        </w:rPr>
        <w:t>;</w:t>
      </w:r>
    </w:p>
    <w:p w14:paraId="270B24CC" w14:textId="519DEB43" w:rsidR="001F7F5B" w:rsidRPr="00411AD6" w:rsidRDefault="001F7F5B" w:rsidP="00411AD6">
      <w:pPr>
        <w:spacing w:after="0" w:line="360" w:lineRule="auto"/>
        <w:rPr>
          <w:rFonts w:ascii="Times New Roman" w:hAnsi="Times New Roman" w:cs="Times New Roman"/>
          <w:sz w:val="24"/>
          <w:szCs w:val="24"/>
          <w:lang w:val="kk-KZ"/>
        </w:rPr>
      </w:pPr>
      <w:r w:rsidRPr="00411AD6">
        <w:rPr>
          <w:rFonts w:ascii="Times New Roman" w:hAnsi="Times New Roman" w:cs="Times New Roman"/>
          <w:sz w:val="24"/>
          <w:szCs w:val="24"/>
        </w:rPr>
        <w:t xml:space="preserve">КПД – </w:t>
      </w:r>
      <w:r w:rsidRPr="00411AD6">
        <w:rPr>
          <w:rFonts w:ascii="Times New Roman" w:hAnsi="Times New Roman" w:cs="Times New Roman"/>
          <w:sz w:val="24"/>
          <w:szCs w:val="24"/>
          <w:shd w:val="clear" w:color="auto" w:fill="FFFFFF"/>
        </w:rPr>
        <w:t>Коэффициент полезного действия</w:t>
      </w:r>
      <w:r w:rsidR="00EB72A1" w:rsidRPr="00411AD6">
        <w:rPr>
          <w:rFonts w:ascii="Times New Roman" w:hAnsi="Times New Roman" w:cs="Times New Roman"/>
          <w:sz w:val="24"/>
          <w:szCs w:val="24"/>
          <w:shd w:val="clear" w:color="auto" w:fill="FFFFFF"/>
          <w:lang w:val="kk-KZ"/>
        </w:rPr>
        <w:t>;</w:t>
      </w:r>
    </w:p>
    <w:p w14:paraId="718F63C6" w14:textId="32575CA8" w:rsidR="001F7F5B" w:rsidRPr="00411AD6" w:rsidRDefault="001F7F5B" w:rsidP="00411AD6">
      <w:pPr>
        <w:spacing w:after="0" w:line="360" w:lineRule="auto"/>
        <w:rPr>
          <w:rFonts w:ascii="Times New Roman" w:hAnsi="Times New Roman" w:cs="Times New Roman"/>
          <w:sz w:val="24"/>
          <w:szCs w:val="24"/>
          <w:lang w:val="kk-KZ"/>
        </w:rPr>
      </w:pPr>
      <w:r w:rsidRPr="00411AD6">
        <w:rPr>
          <w:rFonts w:ascii="Times New Roman" w:hAnsi="Times New Roman" w:cs="Times New Roman"/>
          <w:sz w:val="24"/>
          <w:szCs w:val="24"/>
        </w:rPr>
        <w:t>ТИЗ – трудно извлекаемые запасы</w:t>
      </w:r>
      <w:r w:rsidR="00EB72A1" w:rsidRPr="00411AD6">
        <w:rPr>
          <w:rFonts w:ascii="Times New Roman" w:hAnsi="Times New Roman" w:cs="Times New Roman"/>
          <w:sz w:val="24"/>
          <w:szCs w:val="24"/>
          <w:lang w:val="kk-KZ"/>
        </w:rPr>
        <w:t>;</w:t>
      </w:r>
    </w:p>
    <w:p w14:paraId="24F38F94" w14:textId="5C8A6169" w:rsidR="001F7F5B" w:rsidRPr="00411AD6" w:rsidRDefault="001F7F5B" w:rsidP="00411AD6">
      <w:pPr>
        <w:spacing w:after="0" w:line="360" w:lineRule="auto"/>
        <w:rPr>
          <w:rFonts w:ascii="Times New Roman" w:hAnsi="Times New Roman" w:cs="Times New Roman"/>
          <w:sz w:val="24"/>
          <w:szCs w:val="24"/>
          <w:lang w:val="kk-KZ"/>
        </w:rPr>
      </w:pPr>
      <w:r w:rsidRPr="00411AD6">
        <w:rPr>
          <w:rFonts w:ascii="Times New Roman" w:hAnsi="Times New Roman" w:cs="Times New Roman"/>
          <w:sz w:val="24"/>
          <w:szCs w:val="24"/>
        </w:rPr>
        <w:t>ЭГ-эффект – электрогидравлический эффект</w:t>
      </w:r>
      <w:r w:rsidR="00EB72A1" w:rsidRPr="00411AD6">
        <w:rPr>
          <w:rFonts w:ascii="Times New Roman" w:hAnsi="Times New Roman" w:cs="Times New Roman"/>
          <w:sz w:val="24"/>
          <w:szCs w:val="24"/>
          <w:lang w:val="kk-KZ"/>
        </w:rPr>
        <w:t>.</w:t>
      </w:r>
    </w:p>
    <w:p w14:paraId="701994EA" w14:textId="77777777" w:rsidR="00364D01" w:rsidRPr="00411AD6" w:rsidRDefault="00364D01" w:rsidP="00411AD6">
      <w:pPr>
        <w:tabs>
          <w:tab w:val="left" w:pos="1418"/>
        </w:tabs>
        <w:spacing w:after="0" w:line="360" w:lineRule="auto"/>
        <w:ind w:firstLine="567"/>
        <w:rPr>
          <w:rFonts w:ascii="Times New Roman" w:hAnsi="Times New Roman" w:cs="Times New Roman"/>
          <w:sz w:val="24"/>
          <w:szCs w:val="24"/>
        </w:rPr>
      </w:pPr>
    </w:p>
    <w:p w14:paraId="3BBC388E" w14:textId="77777777" w:rsidR="001F7F5B" w:rsidRPr="00411AD6" w:rsidRDefault="001F7F5B" w:rsidP="00411AD6">
      <w:pPr>
        <w:spacing w:after="0" w:line="360" w:lineRule="auto"/>
        <w:ind w:firstLine="567"/>
        <w:rPr>
          <w:rFonts w:ascii="Times New Roman" w:hAnsi="Times New Roman" w:cs="Times New Roman"/>
          <w:b/>
          <w:sz w:val="24"/>
          <w:szCs w:val="24"/>
        </w:rPr>
      </w:pPr>
      <w:r w:rsidRPr="00411AD6">
        <w:rPr>
          <w:rFonts w:ascii="Times New Roman" w:hAnsi="Times New Roman" w:cs="Times New Roman"/>
          <w:b/>
          <w:sz w:val="24"/>
          <w:szCs w:val="24"/>
        </w:rPr>
        <w:br w:type="page"/>
      </w:r>
    </w:p>
    <w:p w14:paraId="2072B6A4" w14:textId="73270A1F" w:rsidR="00364D01" w:rsidRPr="00411AD6" w:rsidRDefault="00364D01"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lastRenderedPageBreak/>
        <w:t>ВВЕДЕНИЕ</w:t>
      </w:r>
    </w:p>
    <w:p w14:paraId="6BD57F20" w14:textId="77777777" w:rsidR="00364D01" w:rsidRPr="00411AD6" w:rsidRDefault="00364D01" w:rsidP="00411AD6">
      <w:pPr>
        <w:spacing w:after="0" w:line="360" w:lineRule="auto"/>
        <w:rPr>
          <w:rFonts w:ascii="Times New Roman" w:hAnsi="Times New Roman" w:cs="Times New Roman"/>
          <w:sz w:val="24"/>
          <w:szCs w:val="24"/>
        </w:rPr>
      </w:pPr>
    </w:p>
    <w:p w14:paraId="69A1E78B" w14:textId="77777777" w:rsidR="00EB72A1" w:rsidRPr="00411AD6" w:rsidRDefault="00EB72A1" w:rsidP="00411AD6">
      <w:pPr>
        <w:spacing w:after="0" w:line="360" w:lineRule="auto"/>
        <w:ind w:firstLine="567"/>
        <w:jc w:val="both"/>
        <w:textAlignment w:val="baseline"/>
        <w:rPr>
          <w:rFonts w:ascii="Times New Roman" w:hAnsi="Times New Roman" w:cs="Times New Roman"/>
          <w:sz w:val="24"/>
          <w:szCs w:val="24"/>
        </w:rPr>
      </w:pPr>
      <w:r w:rsidRPr="00411AD6">
        <w:rPr>
          <w:rFonts w:ascii="Times New Roman" w:hAnsi="Times New Roman" w:cs="Times New Roman"/>
          <w:sz w:val="24"/>
          <w:szCs w:val="24"/>
        </w:rPr>
        <w:t xml:space="preserve">На сегодняшний день в мире сохраняется тенденция увеличения доли вязких и высокозастывающих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в общем объеме добываемой нефти. Запасы таких видов нефти составляют около одного трлн. тонн и превышают объём остаточных извлекаемых запасов нефти малой и средней вязкости более чем в пять раз. В процессе добычи, транспорта и хранения таких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с понижением температуры значительно ухудшаются реологические и гидродинамические характеристики, что приводит к отложению </w:t>
      </w:r>
      <w:proofErr w:type="spellStart"/>
      <w:r w:rsidRPr="00411AD6">
        <w:rPr>
          <w:rFonts w:ascii="Times New Roman" w:hAnsi="Times New Roman" w:cs="Times New Roman"/>
          <w:sz w:val="24"/>
          <w:szCs w:val="24"/>
        </w:rPr>
        <w:t>асфальтосмолопарафиновых</w:t>
      </w:r>
      <w:proofErr w:type="spellEnd"/>
      <w:r w:rsidRPr="00411AD6">
        <w:rPr>
          <w:rFonts w:ascii="Times New Roman" w:hAnsi="Times New Roman" w:cs="Times New Roman"/>
          <w:sz w:val="24"/>
          <w:szCs w:val="24"/>
        </w:rPr>
        <w:t xml:space="preserve"> образований на стенках технологического оборудования, и, как следствие, к нарушениям технологических процессов. </w:t>
      </w:r>
    </w:p>
    <w:p w14:paraId="033CA2EE" w14:textId="77777777" w:rsidR="00EB72A1" w:rsidRPr="00411AD6" w:rsidRDefault="00EB72A1" w:rsidP="00411AD6">
      <w:pPr>
        <w:pStyle w:val="a3"/>
        <w:tabs>
          <w:tab w:val="left" w:pos="142"/>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411AD6">
        <w:rPr>
          <w:rFonts w:ascii="Times New Roman" w:hAnsi="Times New Roman" w:cs="Times New Roman"/>
          <w:sz w:val="24"/>
          <w:szCs w:val="24"/>
        </w:rPr>
        <w:t xml:space="preserve">Для преодоления проблем, возникающих при добыче, хранении и трубопроводном транспорте высоковязких и высокозастывающих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обычно используются такие способы улучшения реологических параметров как смешение вязких и высокозастывающих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с маловязкими, термообработка, </w:t>
      </w:r>
      <w:proofErr w:type="spellStart"/>
      <w:r w:rsidRPr="00411AD6">
        <w:rPr>
          <w:rFonts w:ascii="Times New Roman" w:hAnsi="Times New Roman" w:cs="Times New Roman"/>
          <w:sz w:val="24"/>
          <w:szCs w:val="24"/>
        </w:rPr>
        <w:t>газонасыщение</w:t>
      </w:r>
      <w:proofErr w:type="spellEnd"/>
      <w:r w:rsidRPr="00411AD6">
        <w:rPr>
          <w:rFonts w:ascii="Times New Roman" w:hAnsi="Times New Roman" w:cs="Times New Roman"/>
          <w:sz w:val="24"/>
          <w:szCs w:val="24"/>
        </w:rPr>
        <w:t xml:space="preserve"> нефти и смешение ее с водными растворами поверхностно-активных веществ. В</w:t>
      </w:r>
      <w:r w:rsidRPr="00411AD6">
        <w:rPr>
          <w:rFonts w:ascii="Times New Roman" w:hAnsi="Times New Roman" w:cs="Times New Roman"/>
          <w:spacing w:val="11"/>
          <w:sz w:val="24"/>
          <w:szCs w:val="24"/>
        </w:rPr>
        <w:t xml:space="preserve"> </w:t>
      </w:r>
      <w:r w:rsidRPr="00411AD6">
        <w:rPr>
          <w:rFonts w:ascii="Times New Roman" w:hAnsi="Times New Roman" w:cs="Times New Roman"/>
          <w:spacing w:val="-1"/>
          <w:sz w:val="24"/>
          <w:szCs w:val="24"/>
        </w:rPr>
        <w:t>последние</w:t>
      </w:r>
      <w:r w:rsidRPr="00411AD6">
        <w:rPr>
          <w:rFonts w:ascii="Times New Roman" w:hAnsi="Times New Roman" w:cs="Times New Roman"/>
          <w:spacing w:val="11"/>
          <w:sz w:val="24"/>
          <w:szCs w:val="24"/>
        </w:rPr>
        <w:t xml:space="preserve"> </w:t>
      </w:r>
      <w:r w:rsidRPr="00411AD6">
        <w:rPr>
          <w:rFonts w:ascii="Times New Roman" w:hAnsi="Times New Roman" w:cs="Times New Roman"/>
          <w:spacing w:val="-2"/>
          <w:sz w:val="24"/>
          <w:szCs w:val="24"/>
        </w:rPr>
        <w:t>годы</w:t>
      </w:r>
      <w:r w:rsidRPr="00411AD6">
        <w:rPr>
          <w:rFonts w:ascii="Times New Roman" w:hAnsi="Times New Roman" w:cs="Times New Roman"/>
          <w:spacing w:val="10"/>
          <w:sz w:val="24"/>
          <w:szCs w:val="24"/>
        </w:rPr>
        <w:t xml:space="preserve"> </w:t>
      </w:r>
      <w:r w:rsidRPr="00411AD6">
        <w:rPr>
          <w:rFonts w:ascii="Times New Roman" w:hAnsi="Times New Roman" w:cs="Times New Roman"/>
          <w:spacing w:val="-1"/>
          <w:sz w:val="24"/>
          <w:szCs w:val="24"/>
        </w:rPr>
        <w:t>при</w:t>
      </w:r>
      <w:r w:rsidRPr="00411AD6">
        <w:rPr>
          <w:rFonts w:ascii="Times New Roman" w:hAnsi="Times New Roman" w:cs="Times New Roman"/>
          <w:spacing w:val="10"/>
          <w:sz w:val="24"/>
          <w:szCs w:val="24"/>
        </w:rPr>
        <w:t xml:space="preserve"> </w:t>
      </w:r>
      <w:r w:rsidRPr="00411AD6">
        <w:rPr>
          <w:rFonts w:ascii="Times New Roman" w:hAnsi="Times New Roman" w:cs="Times New Roman"/>
          <w:spacing w:val="-1"/>
          <w:sz w:val="24"/>
          <w:szCs w:val="24"/>
        </w:rPr>
        <w:t>перегонке</w:t>
      </w:r>
      <w:r w:rsidRPr="00411AD6">
        <w:rPr>
          <w:rFonts w:ascii="Times New Roman" w:hAnsi="Times New Roman" w:cs="Times New Roman"/>
          <w:spacing w:val="9"/>
          <w:sz w:val="24"/>
          <w:szCs w:val="24"/>
        </w:rPr>
        <w:t xml:space="preserve"> </w:t>
      </w:r>
      <w:r w:rsidRPr="00411AD6">
        <w:rPr>
          <w:rFonts w:ascii="Times New Roman" w:hAnsi="Times New Roman" w:cs="Times New Roman"/>
          <w:spacing w:val="-1"/>
          <w:sz w:val="24"/>
          <w:szCs w:val="24"/>
        </w:rPr>
        <w:t>нефти</w:t>
      </w:r>
      <w:r w:rsidRPr="00411AD6">
        <w:rPr>
          <w:rFonts w:ascii="Times New Roman" w:hAnsi="Times New Roman" w:cs="Times New Roman"/>
          <w:spacing w:val="10"/>
          <w:sz w:val="24"/>
          <w:szCs w:val="24"/>
        </w:rPr>
        <w:t xml:space="preserve"> </w:t>
      </w:r>
      <w:r w:rsidRPr="00411AD6">
        <w:rPr>
          <w:rFonts w:ascii="Times New Roman" w:hAnsi="Times New Roman" w:cs="Times New Roman"/>
          <w:sz w:val="24"/>
          <w:szCs w:val="24"/>
        </w:rPr>
        <w:t>широкое</w:t>
      </w:r>
      <w:r w:rsidRPr="00411AD6">
        <w:rPr>
          <w:rFonts w:ascii="Times New Roman" w:hAnsi="Times New Roman" w:cs="Times New Roman"/>
          <w:spacing w:val="11"/>
          <w:sz w:val="24"/>
          <w:szCs w:val="24"/>
        </w:rPr>
        <w:t xml:space="preserve"> </w:t>
      </w:r>
      <w:r w:rsidRPr="00411AD6">
        <w:rPr>
          <w:rFonts w:ascii="Times New Roman" w:hAnsi="Times New Roman" w:cs="Times New Roman"/>
          <w:spacing w:val="-1"/>
          <w:sz w:val="24"/>
          <w:szCs w:val="24"/>
        </w:rPr>
        <w:t>применение</w:t>
      </w:r>
      <w:r w:rsidRPr="00411AD6">
        <w:rPr>
          <w:rFonts w:ascii="Times New Roman" w:hAnsi="Times New Roman" w:cs="Times New Roman"/>
          <w:spacing w:val="11"/>
          <w:sz w:val="24"/>
          <w:szCs w:val="24"/>
        </w:rPr>
        <w:t xml:space="preserve"> </w:t>
      </w:r>
      <w:r w:rsidRPr="00411AD6">
        <w:rPr>
          <w:rFonts w:ascii="Times New Roman" w:hAnsi="Times New Roman" w:cs="Times New Roman"/>
          <w:spacing w:val="-2"/>
          <w:sz w:val="24"/>
          <w:szCs w:val="24"/>
        </w:rPr>
        <w:t>приобрел</w:t>
      </w:r>
      <w:r w:rsidRPr="00411AD6">
        <w:rPr>
          <w:rFonts w:ascii="Times New Roman" w:hAnsi="Times New Roman" w:cs="Times New Roman"/>
          <w:spacing w:val="33"/>
          <w:sz w:val="24"/>
          <w:szCs w:val="24"/>
        </w:rPr>
        <w:t xml:space="preserve"> </w:t>
      </w:r>
      <w:r w:rsidRPr="00411AD6">
        <w:rPr>
          <w:rFonts w:ascii="Times New Roman" w:hAnsi="Times New Roman" w:cs="Times New Roman"/>
          <w:spacing w:val="-1"/>
          <w:sz w:val="24"/>
          <w:szCs w:val="24"/>
        </w:rPr>
        <w:t>способ,</w:t>
      </w:r>
      <w:r w:rsidRPr="00411AD6">
        <w:rPr>
          <w:rFonts w:ascii="Times New Roman" w:hAnsi="Times New Roman" w:cs="Times New Roman"/>
          <w:spacing w:val="5"/>
          <w:sz w:val="24"/>
          <w:szCs w:val="24"/>
        </w:rPr>
        <w:t xml:space="preserve"> </w:t>
      </w:r>
      <w:r w:rsidRPr="00411AD6">
        <w:rPr>
          <w:rFonts w:ascii="Times New Roman" w:hAnsi="Times New Roman" w:cs="Times New Roman"/>
          <w:spacing w:val="-1"/>
          <w:sz w:val="24"/>
          <w:szCs w:val="24"/>
        </w:rPr>
        <w:t>основанный</w:t>
      </w:r>
      <w:r w:rsidRPr="00411AD6">
        <w:rPr>
          <w:rFonts w:ascii="Times New Roman" w:hAnsi="Times New Roman" w:cs="Times New Roman"/>
          <w:spacing w:val="9"/>
          <w:sz w:val="24"/>
          <w:szCs w:val="24"/>
        </w:rPr>
        <w:t xml:space="preserve"> </w:t>
      </w:r>
      <w:r w:rsidRPr="00411AD6">
        <w:rPr>
          <w:rFonts w:ascii="Times New Roman" w:hAnsi="Times New Roman" w:cs="Times New Roman"/>
          <w:sz w:val="24"/>
          <w:szCs w:val="24"/>
        </w:rPr>
        <w:t>на</w:t>
      </w:r>
      <w:r w:rsidRPr="00411AD6">
        <w:rPr>
          <w:rFonts w:ascii="Times New Roman" w:hAnsi="Times New Roman" w:cs="Times New Roman"/>
          <w:spacing w:val="10"/>
          <w:sz w:val="24"/>
          <w:szCs w:val="24"/>
        </w:rPr>
        <w:t xml:space="preserve"> </w:t>
      </w:r>
      <w:proofErr w:type="spellStart"/>
      <w:r w:rsidRPr="00411AD6">
        <w:rPr>
          <w:rFonts w:ascii="Times New Roman" w:hAnsi="Times New Roman" w:cs="Times New Roman"/>
          <w:spacing w:val="-1"/>
          <w:sz w:val="24"/>
          <w:szCs w:val="24"/>
        </w:rPr>
        <w:t>кавитационный</w:t>
      </w:r>
      <w:proofErr w:type="spellEnd"/>
      <w:r w:rsidRPr="00411AD6">
        <w:rPr>
          <w:rFonts w:ascii="Times New Roman" w:hAnsi="Times New Roman" w:cs="Times New Roman"/>
          <w:spacing w:val="9"/>
          <w:sz w:val="24"/>
          <w:szCs w:val="24"/>
        </w:rPr>
        <w:t xml:space="preserve"> </w:t>
      </w:r>
      <w:r w:rsidRPr="00411AD6">
        <w:rPr>
          <w:rFonts w:ascii="Times New Roman" w:hAnsi="Times New Roman" w:cs="Times New Roman"/>
          <w:spacing w:val="-1"/>
          <w:sz w:val="24"/>
          <w:szCs w:val="24"/>
        </w:rPr>
        <w:t>обработке</w:t>
      </w:r>
      <w:r w:rsidRPr="00411AD6">
        <w:rPr>
          <w:rFonts w:ascii="Times New Roman" w:hAnsi="Times New Roman" w:cs="Times New Roman"/>
          <w:spacing w:val="8"/>
          <w:sz w:val="24"/>
          <w:szCs w:val="24"/>
        </w:rPr>
        <w:t xml:space="preserve"> </w:t>
      </w:r>
      <w:r w:rsidRPr="00411AD6">
        <w:rPr>
          <w:rFonts w:ascii="Times New Roman" w:hAnsi="Times New Roman" w:cs="Times New Roman"/>
          <w:spacing w:val="-1"/>
          <w:sz w:val="24"/>
          <w:szCs w:val="24"/>
        </w:rPr>
        <w:t>углеводородного</w:t>
      </w:r>
      <w:r w:rsidRPr="00411AD6">
        <w:rPr>
          <w:rFonts w:ascii="Times New Roman" w:hAnsi="Times New Roman" w:cs="Times New Roman"/>
          <w:spacing w:val="7"/>
          <w:sz w:val="24"/>
          <w:szCs w:val="24"/>
        </w:rPr>
        <w:t xml:space="preserve"> </w:t>
      </w:r>
      <w:r w:rsidRPr="00411AD6">
        <w:rPr>
          <w:rFonts w:ascii="Times New Roman" w:hAnsi="Times New Roman" w:cs="Times New Roman"/>
          <w:spacing w:val="-1"/>
          <w:sz w:val="24"/>
          <w:szCs w:val="24"/>
        </w:rPr>
        <w:t>сырья.</w:t>
      </w:r>
      <w:r w:rsidRPr="00411AD6">
        <w:rPr>
          <w:rFonts w:ascii="Times New Roman" w:hAnsi="Times New Roman" w:cs="Times New Roman"/>
          <w:sz w:val="24"/>
          <w:szCs w:val="24"/>
        </w:rPr>
        <w:t xml:space="preserve"> </w:t>
      </w:r>
      <w:r w:rsidRPr="00411AD6">
        <w:rPr>
          <w:rFonts w:ascii="Times New Roman" w:hAnsi="Times New Roman" w:cs="Times New Roman"/>
          <w:sz w:val="24"/>
          <w:szCs w:val="24"/>
          <w:highlight w:val="white"/>
        </w:rPr>
        <w:t xml:space="preserve">Кавитация влияет на изменение структурной вязкости, </w:t>
      </w:r>
      <w:proofErr w:type="gramStart"/>
      <w:r w:rsidRPr="00411AD6">
        <w:rPr>
          <w:rFonts w:ascii="Times New Roman" w:hAnsi="Times New Roman" w:cs="Times New Roman"/>
          <w:sz w:val="24"/>
          <w:szCs w:val="24"/>
          <w:highlight w:val="white"/>
        </w:rPr>
        <w:t>т.е.</w:t>
      </w:r>
      <w:proofErr w:type="gramEnd"/>
      <w:r w:rsidRPr="00411AD6">
        <w:rPr>
          <w:rFonts w:ascii="Times New Roman" w:hAnsi="Times New Roman" w:cs="Times New Roman"/>
          <w:sz w:val="24"/>
          <w:szCs w:val="24"/>
          <w:highlight w:val="white"/>
        </w:rPr>
        <w:t xml:space="preserve"> на временный разрыв Ван-дер-ваальсовых связей. </w:t>
      </w:r>
    </w:p>
    <w:p w14:paraId="1697EB41" w14:textId="5CFD7368" w:rsidR="00364D01" w:rsidRPr="00411AD6" w:rsidRDefault="00EB72A1" w:rsidP="00411AD6">
      <w:pPr>
        <w:pStyle w:val="a3"/>
        <w:tabs>
          <w:tab w:val="left" w:pos="142"/>
          <w:tab w:val="left" w:pos="993"/>
        </w:tabs>
        <w:autoSpaceDE w:val="0"/>
        <w:autoSpaceDN w:val="0"/>
        <w:adjustRightInd w:val="0"/>
        <w:spacing w:after="0" w:line="360" w:lineRule="auto"/>
        <w:ind w:left="0" w:firstLine="567"/>
        <w:jc w:val="both"/>
        <w:rPr>
          <w:rFonts w:ascii="Times New Roman" w:hAnsi="Times New Roman" w:cs="Times New Roman"/>
          <w:bCs/>
          <w:sz w:val="24"/>
          <w:szCs w:val="24"/>
          <w:lang w:val="kk-KZ"/>
        </w:rPr>
      </w:pPr>
      <w:r w:rsidRPr="00411AD6">
        <w:rPr>
          <w:rFonts w:ascii="Times New Roman" w:hAnsi="Times New Roman" w:cs="Times New Roman"/>
          <w:bCs/>
          <w:sz w:val="24"/>
          <w:szCs w:val="24"/>
        </w:rPr>
        <w:t>Целью данной работы</w:t>
      </w:r>
      <w:r w:rsidRPr="00411AD6">
        <w:rPr>
          <w:rFonts w:ascii="Times New Roman" w:hAnsi="Times New Roman" w:cs="Times New Roman"/>
          <w:b/>
          <w:bCs/>
          <w:sz w:val="24"/>
          <w:szCs w:val="24"/>
        </w:rPr>
        <w:t xml:space="preserve"> </w:t>
      </w:r>
      <w:r w:rsidRPr="00411AD6">
        <w:rPr>
          <w:rFonts w:ascii="Times New Roman" w:eastAsia="TimesNewRomanPSMT" w:hAnsi="Times New Roman" w:cs="Times New Roman"/>
          <w:sz w:val="24"/>
          <w:szCs w:val="24"/>
        </w:rPr>
        <w:t xml:space="preserve">является исследования воздействий электрогидравлических ударов на реологические свойства высоковязких </w:t>
      </w:r>
      <w:proofErr w:type="spellStart"/>
      <w:r w:rsidRPr="00411AD6">
        <w:rPr>
          <w:rFonts w:ascii="Times New Roman" w:eastAsia="TimesNewRomanPSMT" w:hAnsi="Times New Roman" w:cs="Times New Roman"/>
          <w:sz w:val="24"/>
          <w:szCs w:val="24"/>
        </w:rPr>
        <w:t>нефтей</w:t>
      </w:r>
      <w:proofErr w:type="spellEnd"/>
      <w:r w:rsidRPr="00411AD6">
        <w:rPr>
          <w:rFonts w:ascii="Times New Roman" w:eastAsia="TimesNewRomanPSMT" w:hAnsi="Times New Roman" w:cs="Times New Roman"/>
          <w:sz w:val="24"/>
          <w:szCs w:val="24"/>
        </w:rPr>
        <w:t xml:space="preserve">. Для достижения поставленной цели потребовалась решить следующие </w:t>
      </w:r>
      <w:r w:rsidRPr="00411AD6">
        <w:rPr>
          <w:rFonts w:ascii="Times New Roman" w:hAnsi="Times New Roman" w:cs="Times New Roman"/>
          <w:bCs/>
          <w:sz w:val="24"/>
          <w:szCs w:val="24"/>
        </w:rPr>
        <w:t xml:space="preserve">задачи: исследование изменений реологических свойств высоковязких </w:t>
      </w:r>
      <w:proofErr w:type="spellStart"/>
      <w:r w:rsidRPr="00411AD6">
        <w:rPr>
          <w:rFonts w:ascii="Times New Roman" w:hAnsi="Times New Roman" w:cs="Times New Roman"/>
          <w:bCs/>
          <w:sz w:val="24"/>
          <w:szCs w:val="24"/>
        </w:rPr>
        <w:t>нефтей</w:t>
      </w:r>
      <w:proofErr w:type="spellEnd"/>
      <w:r w:rsidRPr="00411AD6">
        <w:rPr>
          <w:rFonts w:ascii="Times New Roman" w:hAnsi="Times New Roman" w:cs="Times New Roman"/>
          <w:bCs/>
          <w:sz w:val="24"/>
          <w:szCs w:val="24"/>
        </w:rPr>
        <w:t xml:space="preserve"> с применением </w:t>
      </w:r>
      <w:r w:rsidRPr="00411AD6">
        <w:rPr>
          <w:rFonts w:ascii="Times New Roman" w:eastAsia="TimesNewRomanPSMT" w:hAnsi="Times New Roman" w:cs="Times New Roman"/>
          <w:sz w:val="24"/>
          <w:szCs w:val="24"/>
        </w:rPr>
        <w:t>электрогидравлического</w:t>
      </w:r>
      <w:r w:rsidRPr="00411AD6">
        <w:rPr>
          <w:rFonts w:ascii="Times New Roman" w:hAnsi="Times New Roman" w:cs="Times New Roman"/>
          <w:bCs/>
          <w:sz w:val="24"/>
          <w:szCs w:val="24"/>
        </w:rPr>
        <w:t xml:space="preserve"> удара, а также исследование изменения качественного и количественного состава нефти при воздействиях электрогидравлического удара. </w:t>
      </w:r>
      <w:r w:rsidRPr="00411AD6">
        <w:rPr>
          <w:rFonts w:ascii="Times New Roman" w:hAnsi="Times New Roman" w:cs="Times New Roman"/>
          <w:sz w:val="24"/>
          <w:szCs w:val="24"/>
        </w:rPr>
        <w:t xml:space="preserve">Научная новизна проекта заключается в разработке способов изменений реологических свойств высоковязких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с использованием электрогидравлического эффекта</w:t>
      </w:r>
      <w:r w:rsidRPr="00411AD6">
        <w:rPr>
          <w:rFonts w:ascii="Times New Roman" w:hAnsi="Times New Roman" w:cs="Times New Roman"/>
          <w:sz w:val="24"/>
          <w:szCs w:val="24"/>
          <w:lang w:val="kk-KZ"/>
        </w:rPr>
        <w:t>.</w:t>
      </w:r>
    </w:p>
    <w:p w14:paraId="5D28E930" w14:textId="77777777" w:rsidR="00364D01" w:rsidRPr="00411AD6" w:rsidRDefault="00364D01" w:rsidP="00411AD6">
      <w:pPr>
        <w:pStyle w:val="a6"/>
        <w:kinsoku w:val="0"/>
        <w:overflowPunct w:val="0"/>
        <w:spacing w:before="0" w:line="360" w:lineRule="auto"/>
        <w:ind w:left="0" w:right="102" w:firstLine="567"/>
        <w:jc w:val="both"/>
        <w:rPr>
          <w:spacing w:val="-1"/>
          <w:sz w:val="24"/>
          <w:szCs w:val="24"/>
        </w:rPr>
      </w:pPr>
    </w:p>
    <w:p w14:paraId="0586C8B5" w14:textId="77777777" w:rsidR="00364D01" w:rsidRPr="00411AD6" w:rsidRDefault="00364D01" w:rsidP="00411AD6">
      <w:pPr>
        <w:spacing w:after="0" w:line="360" w:lineRule="auto"/>
        <w:ind w:firstLine="567"/>
        <w:rPr>
          <w:rFonts w:ascii="Times New Roman" w:hAnsi="Times New Roman" w:cs="Times New Roman"/>
          <w:sz w:val="24"/>
          <w:szCs w:val="24"/>
        </w:rPr>
      </w:pPr>
    </w:p>
    <w:p w14:paraId="1ECE7B4F"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lang w:val="kk-KZ"/>
        </w:rPr>
      </w:pPr>
    </w:p>
    <w:p w14:paraId="725D37F9" w14:textId="77777777" w:rsidR="00364D01" w:rsidRPr="00411AD6" w:rsidRDefault="00364D01" w:rsidP="00411AD6">
      <w:pPr>
        <w:tabs>
          <w:tab w:val="left" w:pos="2280"/>
        </w:tabs>
        <w:autoSpaceDE w:val="0"/>
        <w:autoSpaceDN w:val="0"/>
        <w:adjustRightInd w:val="0"/>
        <w:spacing w:after="0" w:line="360" w:lineRule="auto"/>
        <w:ind w:firstLine="567"/>
        <w:jc w:val="center"/>
        <w:rPr>
          <w:rFonts w:ascii="Times New Roman" w:hAnsi="Times New Roman" w:cs="Times New Roman"/>
          <w:b/>
          <w:bCs/>
          <w:caps/>
          <w:sz w:val="24"/>
          <w:szCs w:val="24"/>
        </w:rPr>
      </w:pPr>
    </w:p>
    <w:p w14:paraId="7F4012D0" w14:textId="77777777" w:rsidR="00DD7584" w:rsidRPr="00411AD6" w:rsidRDefault="00DD7584" w:rsidP="00411AD6">
      <w:pPr>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br w:type="page"/>
      </w:r>
    </w:p>
    <w:p w14:paraId="7D394716" w14:textId="44E25B60" w:rsidR="00E54F54" w:rsidRPr="00411AD6" w:rsidRDefault="001F7F5B" w:rsidP="00365E79">
      <w:pPr>
        <w:autoSpaceDE w:val="0"/>
        <w:autoSpaceDN w:val="0"/>
        <w:adjustRightInd w:val="0"/>
        <w:spacing w:after="0" w:line="360" w:lineRule="auto"/>
        <w:ind w:left="207" w:firstLine="360"/>
        <w:rPr>
          <w:rFonts w:ascii="Times New Roman" w:hAnsi="Times New Roman" w:cs="Times New Roman"/>
          <w:sz w:val="24"/>
          <w:szCs w:val="24"/>
        </w:rPr>
      </w:pPr>
      <w:r w:rsidRPr="00411AD6">
        <w:rPr>
          <w:rFonts w:ascii="Times New Roman" w:hAnsi="Times New Roman" w:cs="Times New Roman"/>
          <w:sz w:val="24"/>
          <w:szCs w:val="24"/>
        </w:rPr>
        <w:lastRenderedPageBreak/>
        <w:t xml:space="preserve">1 </w:t>
      </w:r>
      <w:r w:rsidR="00E54F54" w:rsidRPr="00411AD6">
        <w:rPr>
          <w:rFonts w:ascii="Times New Roman" w:hAnsi="Times New Roman" w:cs="Times New Roman"/>
          <w:sz w:val="24"/>
          <w:szCs w:val="24"/>
        </w:rPr>
        <w:t>ОБЗОР ЛИТЕРАТУРЫ</w:t>
      </w:r>
    </w:p>
    <w:p w14:paraId="3AA6C341" w14:textId="5CC5A79A" w:rsidR="00411AD6" w:rsidRPr="00411AD6" w:rsidRDefault="00411AD6"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1.1 </w:t>
      </w:r>
      <w:r w:rsidR="00AE13CD" w:rsidRPr="00411AD6">
        <w:rPr>
          <w:rFonts w:ascii="Times New Roman" w:hAnsi="Times New Roman" w:cs="Times New Roman"/>
          <w:sz w:val="24"/>
          <w:szCs w:val="24"/>
        </w:rPr>
        <w:t xml:space="preserve">Транспортировка высоковязких и высокозастывающих </w:t>
      </w:r>
      <w:proofErr w:type="spellStart"/>
      <w:r w:rsidR="00AE13CD" w:rsidRPr="00411AD6">
        <w:rPr>
          <w:rFonts w:ascii="Times New Roman" w:hAnsi="Times New Roman" w:cs="Times New Roman"/>
          <w:sz w:val="24"/>
          <w:szCs w:val="24"/>
        </w:rPr>
        <w:t>нефтей</w:t>
      </w:r>
      <w:proofErr w:type="spellEnd"/>
    </w:p>
    <w:p w14:paraId="71812DE4" w14:textId="64D27D48" w:rsidR="00411AD6" w:rsidRPr="00411AD6" w:rsidRDefault="00411AD6" w:rsidP="00AE13CD">
      <w:pPr>
        <w:pStyle w:val="a3"/>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На сегодняшний день в мире сохраняется тенденция увеличения доли вязких и высокозастывающих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в общем объеме добываемой нефти. В процессе добычи, транспорта и хранения таких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с понижением температуры значительно ухудшаются реологические и гидродинамические характеристики, что приводит к отложению </w:t>
      </w:r>
      <w:proofErr w:type="spellStart"/>
      <w:r w:rsidRPr="00411AD6">
        <w:rPr>
          <w:rFonts w:ascii="Times New Roman" w:hAnsi="Times New Roman" w:cs="Times New Roman"/>
          <w:sz w:val="24"/>
          <w:szCs w:val="24"/>
        </w:rPr>
        <w:t>асфальтосмолопарафиновых</w:t>
      </w:r>
      <w:proofErr w:type="spellEnd"/>
      <w:r w:rsidRPr="00411AD6">
        <w:rPr>
          <w:rFonts w:ascii="Times New Roman" w:hAnsi="Times New Roman" w:cs="Times New Roman"/>
          <w:sz w:val="24"/>
          <w:szCs w:val="24"/>
        </w:rPr>
        <w:t xml:space="preserve"> образований на стенках технологического оборудования, и, как следствие, к нарушениям технологических процессов. Добыча трудно извлекаемой нефти, транспортировка её к пунктам сбора и подготовки и, наконец, переработка с целью получения конечных продуктов - одна из актуальных задач нефтедобывающей промышленности. В настоящее время добываются значительные объемы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обладающих высокой вязкостью при обычных температурах или содержащие большое количество парафина и вследствие этого застывающие при высоких температурах. В связи с этим возникают проблемы, связанные с неизбежным ростом гидравлического сопротивления магистральных нефтепроводов, по которым перекачиваются высоковязкие нефти.</w:t>
      </w:r>
    </w:p>
    <w:p w14:paraId="0AFB9B73" w14:textId="4865BA5A" w:rsidR="00411AD6" w:rsidRPr="00411AD6" w:rsidRDefault="00411AD6"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На территории Российской Федерации, Республики Казахстан действуют несколько магистральных неизотермических трубопроводов, перекачивающих </w:t>
      </w:r>
      <w:proofErr w:type="spellStart"/>
      <w:r w:rsidRPr="00411AD6">
        <w:rPr>
          <w:rFonts w:ascii="Times New Roman" w:hAnsi="Times New Roman" w:cs="Times New Roman"/>
          <w:sz w:val="24"/>
          <w:szCs w:val="24"/>
        </w:rPr>
        <w:t>высокопарафинистых</w:t>
      </w:r>
      <w:proofErr w:type="spellEnd"/>
      <w:r w:rsidRPr="00411AD6">
        <w:rPr>
          <w:rFonts w:ascii="Times New Roman" w:hAnsi="Times New Roman" w:cs="Times New Roman"/>
          <w:sz w:val="24"/>
          <w:szCs w:val="24"/>
        </w:rPr>
        <w:t xml:space="preserve"> нефти. На данных нефтепроводах применяются различные технологии перекачки высоковязких, высокозастывающих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На нефтепроводах Уса-Ухта-Ярославль (Российская Федерация), </w:t>
      </w:r>
      <w:proofErr w:type="spellStart"/>
      <w:r w:rsidRPr="00411AD6">
        <w:rPr>
          <w:rFonts w:ascii="Times New Roman" w:hAnsi="Times New Roman" w:cs="Times New Roman"/>
          <w:sz w:val="24"/>
          <w:szCs w:val="24"/>
        </w:rPr>
        <w:t>Кумколь</w:t>
      </w:r>
      <w:proofErr w:type="spellEnd"/>
      <w:r w:rsidRPr="00411AD6">
        <w:rPr>
          <w:rFonts w:ascii="Times New Roman" w:hAnsi="Times New Roman" w:cs="Times New Roman"/>
          <w:sz w:val="24"/>
          <w:szCs w:val="24"/>
        </w:rPr>
        <w:t>-</w:t>
      </w:r>
      <w:proofErr w:type="spellStart"/>
      <w:r w:rsidRPr="00411AD6">
        <w:rPr>
          <w:rFonts w:ascii="Times New Roman" w:hAnsi="Times New Roman" w:cs="Times New Roman"/>
          <w:sz w:val="24"/>
          <w:szCs w:val="24"/>
        </w:rPr>
        <w:t>Каракоин</w:t>
      </w:r>
      <w:proofErr w:type="spellEnd"/>
      <w:r w:rsidRPr="00411AD6">
        <w:rPr>
          <w:rFonts w:ascii="Times New Roman" w:hAnsi="Times New Roman" w:cs="Times New Roman"/>
          <w:sz w:val="24"/>
          <w:szCs w:val="24"/>
        </w:rPr>
        <w:t>-Шымкент (Республика Казахстан) для улучшения реологических свойств применяются депрессорные присадки; на нефтепроводе Узень - Гурьев - Самара (Республика Казахстан, Российская Федерация) используются печи для нагрева нефти.</w:t>
      </w:r>
      <w:r w:rsidR="00AE13CD" w:rsidRPr="00AE13CD">
        <w:rPr>
          <w:rFonts w:ascii="Times New Roman" w:hAnsi="Times New Roman" w:cs="Times New Roman"/>
          <w:sz w:val="24"/>
          <w:szCs w:val="24"/>
        </w:rPr>
        <w:t xml:space="preserve"> </w:t>
      </w:r>
      <w:r w:rsidRPr="00411AD6">
        <w:rPr>
          <w:rFonts w:ascii="Times New Roman" w:hAnsi="Times New Roman" w:cs="Times New Roman"/>
          <w:sz w:val="24"/>
          <w:szCs w:val="24"/>
        </w:rPr>
        <w:t xml:space="preserve">В зимнее время, особенно в периоды резкого похолодания, температура нефти в трубопроводе снижается. Если гидравлическое сопротивление трубопровода значительно возрастает и превышает возможности насосного оборудования, то перекачку останавливают. В таком режиме эксплуатируется нефтепровод </w:t>
      </w:r>
      <w:proofErr w:type="spellStart"/>
      <w:r w:rsidRPr="00411AD6">
        <w:rPr>
          <w:rFonts w:ascii="Times New Roman" w:hAnsi="Times New Roman" w:cs="Times New Roman"/>
          <w:sz w:val="24"/>
          <w:szCs w:val="24"/>
        </w:rPr>
        <w:t>Кумколь-Каракоин</w:t>
      </w:r>
      <w:proofErr w:type="spellEnd"/>
      <w:r w:rsidRPr="00411AD6">
        <w:rPr>
          <w:rFonts w:ascii="Times New Roman" w:hAnsi="Times New Roman" w:cs="Times New Roman"/>
          <w:sz w:val="24"/>
          <w:szCs w:val="24"/>
        </w:rPr>
        <w:t>, перекачка нефти по которому на 2-3 месяца прекращается, несмотря на добавление депрессорных присадок, улучшающих транспортабельные свойства перекачиваемой нефти.</w:t>
      </w:r>
    </w:p>
    <w:p w14:paraId="71872F31" w14:textId="77777777" w:rsidR="00411AD6" w:rsidRPr="00411AD6" w:rsidRDefault="00411AD6" w:rsidP="00411AD6">
      <w:pPr>
        <w:spacing w:after="0" w:line="360" w:lineRule="auto"/>
        <w:ind w:firstLine="567"/>
        <w:jc w:val="both"/>
        <w:textAlignment w:val="baseline"/>
        <w:rPr>
          <w:rFonts w:ascii="Times New Roman" w:hAnsi="Times New Roman" w:cs="Times New Roman"/>
          <w:sz w:val="24"/>
          <w:szCs w:val="24"/>
        </w:rPr>
      </w:pPr>
      <w:r w:rsidRPr="00411AD6">
        <w:rPr>
          <w:rFonts w:ascii="Times New Roman" w:hAnsi="Times New Roman" w:cs="Times New Roman"/>
          <w:sz w:val="24"/>
          <w:szCs w:val="24"/>
        </w:rPr>
        <w:t xml:space="preserve">В современной нефтедобычи полных ходом идет наращивание доли трудно извлекаемых запасов (ТИЗ). К ТИЗ относится тяжёлая нефть с вязкостью 30 </w:t>
      </w:r>
      <w:proofErr w:type="spellStart"/>
      <w:r w:rsidRPr="00411AD6">
        <w:rPr>
          <w:rFonts w:ascii="Times New Roman" w:hAnsi="Times New Roman" w:cs="Times New Roman"/>
          <w:sz w:val="24"/>
          <w:szCs w:val="24"/>
        </w:rPr>
        <w:t>мПа∙с</w:t>
      </w:r>
      <w:proofErr w:type="spellEnd"/>
      <w:r w:rsidRPr="00411AD6">
        <w:rPr>
          <w:rFonts w:ascii="Times New Roman" w:hAnsi="Times New Roman" w:cs="Times New Roman"/>
          <w:sz w:val="24"/>
          <w:szCs w:val="24"/>
        </w:rPr>
        <w:t xml:space="preserve"> и выше. Запасы таких видов нефти составляют около одного трлн. тонн и превышают объём остаточных извлекаемых запасов нефти малой и средней вязкости более чем в пять раз. Поднимаясь на поверхность, нефть остывает и переходит в состоянии жидкости со сложными реологическими свойствами. При этом происходит оседание парафинов и смол на </w:t>
      </w:r>
      <w:r w:rsidRPr="00411AD6">
        <w:rPr>
          <w:rFonts w:ascii="Times New Roman" w:hAnsi="Times New Roman" w:cs="Times New Roman"/>
          <w:sz w:val="24"/>
          <w:szCs w:val="24"/>
        </w:rPr>
        <w:lastRenderedPageBreak/>
        <w:t>поверхностях нефтедобывающего и транспортирующего оборудования, что резко ухудшает их производительность.</w:t>
      </w:r>
    </w:p>
    <w:p w14:paraId="6A2A4F47" w14:textId="77777777" w:rsidR="00411AD6" w:rsidRPr="00411AD6" w:rsidRDefault="00411AD6" w:rsidP="00411AD6">
      <w:pPr>
        <w:pStyle w:val="aa"/>
        <w:spacing w:before="0" w:after="0" w:line="360" w:lineRule="auto"/>
        <w:ind w:firstLine="567"/>
        <w:jc w:val="both"/>
      </w:pPr>
      <w:r w:rsidRPr="00411AD6">
        <w:t xml:space="preserve">Для преодоления проблем, возникающих при добыче, хранении и трубопроводном транспорте высоковязких и высокозастывающих </w:t>
      </w:r>
      <w:proofErr w:type="spellStart"/>
      <w:r w:rsidRPr="00411AD6">
        <w:t>нефтей</w:t>
      </w:r>
      <w:proofErr w:type="spellEnd"/>
      <w:r w:rsidRPr="00411AD6">
        <w:t xml:space="preserve">, обычно используются такие способы улучшения реологических параметров как смешение вязких и высокозастывающих </w:t>
      </w:r>
      <w:proofErr w:type="spellStart"/>
      <w:r w:rsidRPr="00411AD6">
        <w:t>нефтей</w:t>
      </w:r>
      <w:proofErr w:type="spellEnd"/>
      <w:r w:rsidRPr="00411AD6">
        <w:t xml:space="preserve"> с маловязкими, термообработка, </w:t>
      </w:r>
      <w:proofErr w:type="spellStart"/>
      <w:r w:rsidRPr="00411AD6">
        <w:t>газонасыщение</w:t>
      </w:r>
      <w:proofErr w:type="spellEnd"/>
      <w:r w:rsidRPr="00411AD6">
        <w:t xml:space="preserve"> нефти и смешение ее с водными растворами поверхностно-активных веществ [1]. Перекачка таких </w:t>
      </w:r>
      <w:proofErr w:type="spellStart"/>
      <w:r w:rsidRPr="00411AD6">
        <w:t>нефтей</w:t>
      </w:r>
      <w:proofErr w:type="spellEnd"/>
      <w:r w:rsidRPr="00411AD6">
        <w:t xml:space="preserve"> по трубопроводам обычным способом затруднена. Поэтому для их транспортировки применяют специальные методы:</w:t>
      </w:r>
    </w:p>
    <w:p w14:paraId="743046F5" w14:textId="77777777" w:rsidR="00411AD6" w:rsidRPr="00411AD6" w:rsidRDefault="00411AD6" w:rsidP="00411AD6">
      <w:pPr>
        <w:pStyle w:val="aa"/>
        <w:spacing w:before="0" w:after="0" w:line="360" w:lineRule="auto"/>
        <w:ind w:firstLine="567"/>
        <w:jc w:val="both"/>
      </w:pPr>
      <w:r w:rsidRPr="00411AD6">
        <w:t>- перекачку с разбавителями;</w:t>
      </w:r>
    </w:p>
    <w:p w14:paraId="7B1F21FB" w14:textId="77777777" w:rsidR="00411AD6" w:rsidRPr="00411AD6" w:rsidRDefault="00411AD6" w:rsidP="00411AD6">
      <w:pPr>
        <w:pStyle w:val="aa"/>
        <w:spacing w:before="0" w:after="0" w:line="360" w:lineRule="auto"/>
        <w:ind w:firstLine="567"/>
        <w:jc w:val="both"/>
      </w:pPr>
      <w:r w:rsidRPr="00411AD6">
        <w:t xml:space="preserve">- гидротранспорт высоковязких </w:t>
      </w:r>
      <w:proofErr w:type="spellStart"/>
      <w:r w:rsidRPr="00411AD6">
        <w:t>нефтей</w:t>
      </w:r>
      <w:proofErr w:type="spellEnd"/>
      <w:r w:rsidRPr="00411AD6">
        <w:t>;</w:t>
      </w:r>
    </w:p>
    <w:p w14:paraId="7467997C" w14:textId="77777777" w:rsidR="00411AD6" w:rsidRPr="00411AD6" w:rsidRDefault="00411AD6" w:rsidP="00411AD6">
      <w:pPr>
        <w:pStyle w:val="aa"/>
        <w:spacing w:before="0" w:after="0" w:line="360" w:lineRule="auto"/>
        <w:ind w:firstLine="567"/>
        <w:jc w:val="both"/>
      </w:pPr>
      <w:r w:rsidRPr="00411AD6">
        <w:t xml:space="preserve">- перекачку </w:t>
      </w:r>
      <w:proofErr w:type="spellStart"/>
      <w:r w:rsidRPr="00411AD6">
        <w:t>термообработанных</w:t>
      </w:r>
      <w:proofErr w:type="spellEnd"/>
      <w:r w:rsidRPr="00411AD6">
        <w:t xml:space="preserve"> </w:t>
      </w:r>
      <w:proofErr w:type="spellStart"/>
      <w:r w:rsidRPr="00411AD6">
        <w:t>нефтей</w:t>
      </w:r>
      <w:proofErr w:type="spellEnd"/>
      <w:r w:rsidRPr="00411AD6">
        <w:t>;</w:t>
      </w:r>
    </w:p>
    <w:p w14:paraId="45781B43" w14:textId="77777777" w:rsidR="00411AD6" w:rsidRPr="00411AD6" w:rsidRDefault="00411AD6" w:rsidP="00411AD6">
      <w:pPr>
        <w:pStyle w:val="aa"/>
        <w:spacing w:before="0" w:after="0" w:line="360" w:lineRule="auto"/>
        <w:ind w:firstLine="567"/>
        <w:jc w:val="both"/>
      </w:pPr>
      <w:r w:rsidRPr="00411AD6">
        <w:t xml:space="preserve">- перекачку </w:t>
      </w:r>
      <w:proofErr w:type="spellStart"/>
      <w:r w:rsidRPr="00411AD6">
        <w:t>нефтей</w:t>
      </w:r>
      <w:proofErr w:type="spellEnd"/>
      <w:r w:rsidRPr="00411AD6">
        <w:t xml:space="preserve"> с присадками;</w:t>
      </w:r>
    </w:p>
    <w:p w14:paraId="2BBAC4DD" w14:textId="77777777" w:rsidR="00411AD6" w:rsidRPr="00411AD6" w:rsidRDefault="00411AD6" w:rsidP="00411AD6">
      <w:pPr>
        <w:pStyle w:val="aa"/>
        <w:spacing w:before="0" w:after="0" w:line="360" w:lineRule="auto"/>
        <w:ind w:firstLine="567"/>
        <w:jc w:val="both"/>
      </w:pPr>
      <w:r w:rsidRPr="00411AD6">
        <w:t xml:space="preserve">- перекачку предварительно подогретых </w:t>
      </w:r>
      <w:proofErr w:type="spellStart"/>
      <w:r w:rsidRPr="00411AD6">
        <w:t>нефтей</w:t>
      </w:r>
      <w:proofErr w:type="spellEnd"/>
      <w:r w:rsidRPr="00411AD6">
        <w:t>.</w:t>
      </w:r>
    </w:p>
    <w:p w14:paraId="371F1EDD" w14:textId="77777777" w:rsidR="00411AD6" w:rsidRPr="00411AD6" w:rsidRDefault="00411AD6" w:rsidP="00411AD6">
      <w:pPr>
        <w:pStyle w:val="aa"/>
        <w:spacing w:before="0" w:after="0" w:line="360" w:lineRule="auto"/>
        <w:ind w:firstLine="567"/>
        <w:jc w:val="both"/>
        <w:rPr>
          <w:b/>
        </w:rPr>
      </w:pPr>
      <w:r w:rsidRPr="00411AD6">
        <w:t xml:space="preserve">Вязкость - важнейшее технологическое свойство нефти, определяющее ее подвижность в пластовых условиях для добычи или при транспортировке по магистральным нефтепроводам. Вязкость, наряду с </w:t>
      </w:r>
      <w:r w:rsidRPr="00411AD6">
        <w:rPr>
          <w:rStyle w:val="ac"/>
          <w:bCs/>
          <w:color w:val="auto"/>
          <w:u w:val="none"/>
        </w:rPr>
        <w:t>плотностью</w:t>
      </w:r>
      <w:r w:rsidRPr="00411AD6">
        <w:t>, одно из важнейших </w:t>
      </w:r>
      <w:hyperlink r:id="rId10" w:tgtFrame="_blank" w:tooltip="Физические свойства нефти" w:history="1">
        <w:r w:rsidRPr="00411AD6">
          <w:rPr>
            <w:rStyle w:val="a8"/>
            <w:b w:val="0"/>
          </w:rPr>
          <w:t>физических свойств нефти</w:t>
        </w:r>
      </w:hyperlink>
      <w:r w:rsidRPr="00411AD6">
        <w:rPr>
          <w:b/>
        </w:rPr>
        <w:t xml:space="preserve">. </w:t>
      </w:r>
      <w:r w:rsidRPr="00411AD6">
        <w:t>Величина вязкости учитывается при оценке скорости фильтрации в пласте, при выборе типа вытесняющего агента, при расчете мощности насоса добычи нефти и др.</w:t>
      </w:r>
    </w:p>
    <w:p w14:paraId="3FEFD030" w14:textId="35EDB83D" w:rsidR="00411AD6" w:rsidRPr="00411AD6" w:rsidRDefault="00411AD6" w:rsidP="00411AD6">
      <w:pPr>
        <w:pStyle w:val="aa"/>
        <w:shd w:val="clear" w:color="auto" w:fill="FFFFFF"/>
        <w:spacing w:before="0" w:after="0" w:line="360" w:lineRule="auto"/>
        <w:ind w:firstLine="567"/>
        <w:jc w:val="both"/>
      </w:pPr>
      <w:r w:rsidRPr="00411AD6">
        <w:t xml:space="preserve">Параметр вязкость наиболее тесно отражает взаимодействие углеводородов и гетероатомных соединений и коррелирует со степенью их проявления. Вязкость сепарированной нефти с возрастанием температуры уменьшается, а с возрастанием давления увеличивается. С увеличением молекулярного веса фракции, температурного интервала </w:t>
      </w:r>
      <w:proofErr w:type="spellStart"/>
      <w:r w:rsidRPr="00411AD6">
        <w:t>выкипания</w:t>
      </w:r>
      <w:proofErr w:type="spellEnd"/>
      <w:r w:rsidRPr="00411AD6">
        <w:t xml:space="preserve"> фракции, плотности величина вязкости возрастает. Вязкость нефти уменьшается с повышением количества углеводородного газа, растворенного в ней, и тем больше, чем выше молекулярная масса газа. При увеличении молекулярной массы углеводородного компонента от СН</w:t>
      </w:r>
      <w:r w:rsidRPr="00411AD6">
        <w:rPr>
          <w:vertAlign w:val="subscript"/>
        </w:rPr>
        <w:t>4</w:t>
      </w:r>
      <w:r w:rsidRPr="00411AD6">
        <w:t> к С</w:t>
      </w:r>
      <w:r w:rsidRPr="00411AD6">
        <w:rPr>
          <w:vertAlign w:val="subscript"/>
        </w:rPr>
        <w:t>4</w:t>
      </w:r>
      <w:r w:rsidRPr="00411AD6">
        <w:t>Н</w:t>
      </w:r>
      <w:r w:rsidRPr="00411AD6">
        <w:rPr>
          <w:vertAlign w:val="subscript"/>
        </w:rPr>
        <w:t>10</w:t>
      </w:r>
      <w:r w:rsidRPr="00411AD6">
        <w:t xml:space="preserve">, растворенного в нефти вязкость </w:t>
      </w:r>
      <w:proofErr w:type="spellStart"/>
      <w:r w:rsidRPr="00411AD6">
        <w:t>нефтей</w:t>
      </w:r>
      <w:proofErr w:type="spellEnd"/>
      <w:r w:rsidRPr="00411AD6">
        <w:t xml:space="preserve"> будет уменьшаться, за счет увеличения доли неполярных соединений (газ идеальная система). С увеличением молекулярной массы жидкого углеводородного компонента от С</w:t>
      </w:r>
      <w:r w:rsidRPr="00411AD6">
        <w:rPr>
          <w:vertAlign w:val="subscript"/>
        </w:rPr>
        <w:t>5</w:t>
      </w:r>
      <w:r w:rsidRPr="00411AD6">
        <w:t>Н</w:t>
      </w:r>
      <w:r w:rsidRPr="00411AD6">
        <w:rPr>
          <w:vertAlign w:val="subscript"/>
        </w:rPr>
        <w:t xml:space="preserve">12 </w:t>
      </w:r>
      <w:r w:rsidRPr="00411AD6">
        <w:t xml:space="preserve">и выше, растворенного в нефти, ее вязкость будет возрастать за счет увеличения доли полярных компонентов (нефть неидеальная система). Вязкость смесей </w:t>
      </w:r>
      <w:proofErr w:type="spellStart"/>
      <w:r w:rsidRPr="00411AD6">
        <w:t>аренов</w:t>
      </w:r>
      <w:proofErr w:type="spellEnd"/>
      <w:r w:rsidRPr="00411AD6">
        <w:t xml:space="preserve"> больше вязкости смесей </w:t>
      </w:r>
      <w:proofErr w:type="spellStart"/>
      <w:r w:rsidRPr="00411AD6">
        <w:t>алканов</w:t>
      </w:r>
      <w:proofErr w:type="spellEnd"/>
      <w:r w:rsidRPr="00411AD6">
        <w:t xml:space="preserve">. Поэтому, нефти с высоким содержанием ароматических углеводородов более вязкие чем нефти парафинового основания. Чем больше в нефти содержится смол и </w:t>
      </w:r>
      <w:proofErr w:type="spellStart"/>
      <w:r w:rsidRPr="00411AD6">
        <w:t>асфальтенов</w:t>
      </w:r>
      <w:proofErr w:type="spellEnd"/>
      <w:r w:rsidRPr="00411AD6">
        <w:t xml:space="preserve"> (больше полярных компонентов), тем выше вязкость. Величина вязкости нефти коррелирует с величиной плотностью или удельным весом нефти. Повышение температуры вызывает уменьшение вязкости нефти. Повышение </w:t>
      </w:r>
      <w:r w:rsidRPr="00411AD6">
        <w:lastRenderedPageBreak/>
        <w:t>давления, ниже давления насыщения приводит к увеличению газового фактора и, как следствие, к уменьшению вязкости.</w:t>
      </w:r>
    </w:p>
    <w:p w14:paraId="6E129B59" w14:textId="77777777" w:rsidR="00411AD6" w:rsidRPr="00411AD6" w:rsidRDefault="00411AD6" w:rsidP="00411AD6">
      <w:pPr>
        <w:pStyle w:val="aa"/>
        <w:spacing w:before="0" w:after="0" w:line="360" w:lineRule="auto"/>
        <w:ind w:firstLine="567"/>
        <w:jc w:val="both"/>
      </w:pPr>
      <w:r w:rsidRPr="00411AD6">
        <w:t xml:space="preserve">В последние годы усилился интерес к мало энергетическим воздействиям, с помощью которых можно без заметных внешних энергетических затрат или с использованием внутренних резервов вещества перестраивать его структуру. В качестве внешних воздействий, влияющих на структуру веществ, в том числе и нефтяных дисперсных систем, могут быть использованы различные варианты электрических, электромагнитных, магнитных, вибрационных или акустических полей. При этом сравнительно легко достигаются эффекты, соответствующие увеличению или, наоборот, снижению упорядоченности в надмолекулярной структуре веществ. Большой интерес представляют результаты экспериментального исследования изменения вязкости нефти путем </w:t>
      </w:r>
      <w:proofErr w:type="spellStart"/>
      <w:r w:rsidRPr="00411AD6">
        <w:t>кавитационного</w:t>
      </w:r>
      <w:proofErr w:type="spellEnd"/>
      <w:r w:rsidRPr="00411AD6">
        <w:t xml:space="preserve"> воздействия по способу, в котором предложено устройство, содержащее в линии трубопровода полый цилиндрический корпус переменного сечения, включающий плавное сужение, обеспечивающее возникновение кавитации. В качестве высокоамплитудных колебаний в жидкости выступают </w:t>
      </w:r>
      <w:proofErr w:type="spellStart"/>
      <w:r w:rsidRPr="00411AD6">
        <w:t>кавитационные</w:t>
      </w:r>
      <w:proofErr w:type="spellEnd"/>
      <w:r w:rsidRPr="00411AD6">
        <w:t xml:space="preserve"> пузырьки, обладающие высокой скоростью, за счет чего происходит снижение вязкости нефти.</w:t>
      </w:r>
    </w:p>
    <w:p w14:paraId="2A534C96" w14:textId="38CDC4B1" w:rsidR="00411AD6" w:rsidRPr="00411AD6" w:rsidRDefault="00411AD6"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color w:val="000000"/>
          <w:sz w:val="24"/>
          <w:szCs w:val="24"/>
        </w:rPr>
        <w:t xml:space="preserve">В своей монографии </w:t>
      </w:r>
      <w:proofErr w:type="spellStart"/>
      <w:r w:rsidRPr="00411AD6">
        <w:rPr>
          <w:rFonts w:ascii="Times New Roman" w:hAnsi="Times New Roman" w:cs="Times New Roman"/>
          <w:color w:val="000000"/>
          <w:sz w:val="24"/>
          <w:szCs w:val="24"/>
        </w:rPr>
        <w:t>Юткин</w:t>
      </w:r>
      <w:proofErr w:type="spellEnd"/>
      <w:r w:rsidR="00AE13CD">
        <w:rPr>
          <w:rFonts w:ascii="Times New Roman" w:hAnsi="Times New Roman" w:cs="Times New Roman"/>
          <w:color w:val="000000"/>
          <w:sz w:val="24"/>
          <w:szCs w:val="24"/>
        </w:rPr>
        <w:t xml:space="preserve"> </w:t>
      </w:r>
      <w:r w:rsidR="00AE13CD" w:rsidRPr="00AE13CD">
        <w:rPr>
          <w:rFonts w:ascii="Times New Roman" w:hAnsi="Times New Roman" w:cs="Times New Roman"/>
          <w:color w:val="000000"/>
          <w:sz w:val="24"/>
          <w:szCs w:val="24"/>
        </w:rPr>
        <w:t>[</w:t>
      </w:r>
      <w:r w:rsidRPr="00411AD6">
        <w:rPr>
          <w:rFonts w:ascii="Times New Roman" w:hAnsi="Times New Roman" w:cs="Times New Roman"/>
          <w:color w:val="000000"/>
          <w:sz w:val="24"/>
          <w:szCs w:val="24"/>
        </w:rPr>
        <w:t>2</w:t>
      </w:r>
      <w:r w:rsidR="00AE13CD" w:rsidRPr="00AE13CD">
        <w:rPr>
          <w:rFonts w:ascii="Times New Roman" w:hAnsi="Times New Roman" w:cs="Times New Roman"/>
          <w:color w:val="000000"/>
          <w:sz w:val="24"/>
          <w:szCs w:val="24"/>
        </w:rPr>
        <w:t>]</w:t>
      </w:r>
      <w:r w:rsidRPr="00411AD6">
        <w:rPr>
          <w:rFonts w:ascii="Times New Roman" w:hAnsi="Times New Roman" w:cs="Times New Roman"/>
          <w:color w:val="000000"/>
          <w:sz w:val="24"/>
          <w:szCs w:val="24"/>
        </w:rPr>
        <w:t xml:space="preserve"> и другие авторы</w:t>
      </w:r>
      <w:r w:rsidR="00AE13CD" w:rsidRPr="00AE13CD">
        <w:rPr>
          <w:rFonts w:ascii="Times New Roman" w:hAnsi="Times New Roman" w:cs="Times New Roman"/>
          <w:color w:val="000000"/>
          <w:sz w:val="24"/>
          <w:szCs w:val="24"/>
        </w:rPr>
        <w:t xml:space="preserve"> [</w:t>
      </w:r>
      <w:r w:rsidRPr="00411AD6">
        <w:rPr>
          <w:rFonts w:ascii="Times New Roman" w:hAnsi="Times New Roman" w:cs="Times New Roman"/>
          <w:color w:val="000000"/>
          <w:sz w:val="24"/>
          <w:szCs w:val="24"/>
        </w:rPr>
        <w:t>3,</w:t>
      </w:r>
      <w:r w:rsidR="00AE13CD" w:rsidRPr="00AE13CD">
        <w:rPr>
          <w:rFonts w:ascii="Times New Roman" w:hAnsi="Times New Roman" w:cs="Times New Roman"/>
          <w:color w:val="000000"/>
          <w:sz w:val="24"/>
          <w:szCs w:val="24"/>
        </w:rPr>
        <w:t xml:space="preserve"> </w:t>
      </w:r>
      <w:r w:rsidRPr="00411AD6">
        <w:rPr>
          <w:rFonts w:ascii="Times New Roman" w:hAnsi="Times New Roman" w:cs="Times New Roman"/>
          <w:color w:val="000000"/>
          <w:sz w:val="24"/>
          <w:szCs w:val="24"/>
        </w:rPr>
        <w:t>4</w:t>
      </w:r>
      <w:r w:rsidR="00AE13CD" w:rsidRPr="00AE13CD">
        <w:rPr>
          <w:rFonts w:ascii="Times New Roman" w:hAnsi="Times New Roman" w:cs="Times New Roman"/>
          <w:color w:val="000000"/>
          <w:sz w:val="24"/>
          <w:szCs w:val="24"/>
        </w:rPr>
        <w:t>]</w:t>
      </w:r>
      <w:r w:rsidRPr="00411AD6">
        <w:rPr>
          <w:rFonts w:ascii="Times New Roman" w:hAnsi="Times New Roman" w:cs="Times New Roman"/>
          <w:color w:val="000000"/>
          <w:sz w:val="24"/>
          <w:szCs w:val="24"/>
        </w:rPr>
        <w:t xml:space="preserve"> рассмотрели </w:t>
      </w:r>
      <w:r w:rsidR="00AE13CD">
        <w:rPr>
          <w:rFonts w:ascii="Times New Roman" w:hAnsi="Times New Roman" w:cs="Times New Roman"/>
          <w:color w:val="000000"/>
          <w:sz w:val="24"/>
          <w:szCs w:val="24"/>
        </w:rPr>
        <w:t>общие принципы конструирования ЭГ</w:t>
      </w:r>
      <w:r w:rsidRPr="00411AD6">
        <w:rPr>
          <w:rFonts w:ascii="Times New Roman" w:hAnsi="Times New Roman" w:cs="Times New Roman"/>
          <w:color w:val="000000"/>
          <w:sz w:val="24"/>
          <w:szCs w:val="24"/>
        </w:rPr>
        <w:t xml:space="preserve"> установок. Однако информация о конкретных технических решениях, дающих возможность четко оценить входные и выходные параметры отдельных блоков или установки в целом практически отсутствует. Тем не менее, авторы убедительно показали, что от конструкции установок (величины рабочего напряжения; частоты следования разрядных импульсов, их продолжительности, повторяемости, стабильности, а также величины тока разряда; добротности соединительных электрических цепей; емкости блоков накопительных конденсаторов и </w:t>
      </w:r>
      <w:proofErr w:type="spellStart"/>
      <w:r w:rsidRPr="00411AD6">
        <w:rPr>
          <w:rFonts w:ascii="Times New Roman" w:hAnsi="Times New Roman" w:cs="Times New Roman"/>
          <w:color w:val="000000"/>
          <w:sz w:val="24"/>
          <w:szCs w:val="24"/>
        </w:rPr>
        <w:t>т.д</w:t>
      </w:r>
      <w:proofErr w:type="spellEnd"/>
      <w:r w:rsidRPr="00411AD6">
        <w:rPr>
          <w:rFonts w:ascii="Times New Roman" w:hAnsi="Times New Roman" w:cs="Times New Roman"/>
          <w:color w:val="000000"/>
          <w:sz w:val="24"/>
          <w:szCs w:val="24"/>
        </w:rPr>
        <w:t>) принципиально зависит эффективность влияния ЭГВ на конкретное вещество и механизм протекания химических реакций. Принципиальной является геометрия сформированного импульса электрического разряда, которая зависит от множества факторов и, прежде всего, от величины рабочего напряжения и электротехнической части.</w:t>
      </w:r>
      <w:r w:rsidR="00AE13CD" w:rsidRPr="00AE13CD">
        <w:rPr>
          <w:rFonts w:ascii="Times New Roman" w:hAnsi="Times New Roman" w:cs="Times New Roman"/>
          <w:color w:val="000000"/>
          <w:sz w:val="24"/>
          <w:szCs w:val="24"/>
        </w:rPr>
        <w:t xml:space="preserve"> </w:t>
      </w:r>
      <w:r w:rsidRPr="00411AD6">
        <w:rPr>
          <w:rFonts w:ascii="Times New Roman" w:hAnsi="Times New Roman" w:cs="Times New Roman"/>
          <w:color w:val="000000"/>
          <w:sz w:val="24"/>
          <w:szCs w:val="24"/>
          <w:highlight w:val="white"/>
        </w:rPr>
        <w:t xml:space="preserve">Исходя из того, что </w:t>
      </w:r>
      <w:r w:rsidR="00AE13CD" w:rsidRPr="00411AD6">
        <w:rPr>
          <w:rFonts w:ascii="Times New Roman" w:hAnsi="Times New Roman" w:cs="Times New Roman"/>
          <w:color w:val="000000"/>
          <w:sz w:val="24"/>
          <w:szCs w:val="24"/>
          <w:highlight w:val="white"/>
        </w:rPr>
        <w:t>нефть содержит</w:t>
      </w:r>
      <w:r w:rsidRPr="00411AD6">
        <w:rPr>
          <w:rFonts w:ascii="Times New Roman" w:hAnsi="Times New Roman" w:cs="Times New Roman"/>
          <w:color w:val="000000"/>
          <w:sz w:val="24"/>
          <w:szCs w:val="24"/>
          <w:highlight w:val="white"/>
        </w:rPr>
        <w:t xml:space="preserve"> сотни индивидуальных углеводородов и актуальной задачей является ее более глубокая переработка, ученые Саратовского университета </w:t>
      </w:r>
      <w:r w:rsidRPr="00411AD6">
        <w:rPr>
          <w:rFonts w:ascii="Times New Roman" w:hAnsi="Times New Roman" w:cs="Times New Roman"/>
          <w:sz w:val="24"/>
          <w:szCs w:val="24"/>
        </w:rPr>
        <w:t>[5</w:t>
      </w:r>
      <w:r w:rsidR="00AE13CD" w:rsidRPr="00411AD6">
        <w:rPr>
          <w:rFonts w:ascii="Times New Roman" w:hAnsi="Times New Roman" w:cs="Times New Roman"/>
          <w:sz w:val="24"/>
          <w:szCs w:val="24"/>
        </w:rPr>
        <w:t>]</w:t>
      </w:r>
      <w:r w:rsidR="00AE13CD" w:rsidRPr="00411AD6">
        <w:rPr>
          <w:rFonts w:ascii="Times New Roman" w:hAnsi="Times New Roman" w:cs="Times New Roman"/>
          <w:sz w:val="24"/>
          <w:szCs w:val="24"/>
          <w:highlight w:val="white"/>
        </w:rPr>
        <w:t xml:space="preserve"> </w:t>
      </w:r>
      <w:r w:rsidR="00AE13CD" w:rsidRPr="00411AD6">
        <w:rPr>
          <w:rFonts w:ascii="Times New Roman" w:hAnsi="Times New Roman" w:cs="Times New Roman"/>
          <w:color w:val="000000"/>
          <w:sz w:val="24"/>
          <w:szCs w:val="24"/>
          <w:highlight w:val="white"/>
        </w:rPr>
        <w:t>провели</w:t>
      </w:r>
      <w:r w:rsidRPr="00411AD6">
        <w:rPr>
          <w:rFonts w:ascii="Times New Roman" w:hAnsi="Times New Roman" w:cs="Times New Roman"/>
          <w:color w:val="000000"/>
          <w:sz w:val="24"/>
          <w:szCs w:val="24"/>
          <w:highlight w:val="white"/>
        </w:rPr>
        <w:t xml:space="preserve"> исследования изучение возможности повышения выхода светлых нефтяных фракций с использованием метода </w:t>
      </w:r>
      <w:r w:rsidR="00AE13CD">
        <w:rPr>
          <w:rFonts w:ascii="Times New Roman" w:hAnsi="Times New Roman" w:cs="Times New Roman"/>
          <w:color w:val="000000"/>
          <w:sz w:val="24"/>
          <w:szCs w:val="24"/>
          <w:highlight w:val="white"/>
        </w:rPr>
        <w:t>ЭГ</w:t>
      </w:r>
      <w:r w:rsidRPr="00411AD6">
        <w:rPr>
          <w:rFonts w:ascii="Times New Roman" w:hAnsi="Times New Roman" w:cs="Times New Roman"/>
          <w:color w:val="000000"/>
          <w:sz w:val="24"/>
          <w:szCs w:val="24"/>
          <w:highlight w:val="white"/>
        </w:rPr>
        <w:t xml:space="preserve"> эффекта. Для этой цели использовали «мягкий» режим воздействия. Иными словами, каждый последующий электрический импульс по мощности и по своим характеристикам не превышал предыдущий. Принципиальным в конструкции устройств является расположение электродов в химическом реакторе. В реакторах применялось конструктивное расположение электродов типа «острие-острие» или «острие-</w:t>
      </w:r>
      <w:r w:rsidRPr="00411AD6">
        <w:rPr>
          <w:rFonts w:ascii="Times New Roman" w:hAnsi="Times New Roman" w:cs="Times New Roman"/>
          <w:color w:val="000000"/>
          <w:sz w:val="24"/>
          <w:szCs w:val="24"/>
          <w:highlight w:val="white"/>
        </w:rPr>
        <w:lastRenderedPageBreak/>
        <w:t xml:space="preserve">дно». </w:t>
      </w:r>
      <w:r w:rsidRPr="00411AD6">
        <w:rPr>
          <w:rFonts w:ascii="Times New Roman" w:hAnsi="Times New Roman" w:cs="Times New Roman"/>
          <w:sz w:val="24"/>
          <w:szCs w:val="24"/>
          <w:highlight w:val="white"/>
        </w:rPr>
        <w:t xml:space="preserve">На основании полученных результатов ученые сделали вывод, что </w:t>
      </w:r>
      <w:r w:rsidR="00AE13CD">
        <w:rPr>
          <w:rFonts w:ascii="Times New Roman" w:hAnsi="Times New Roman" w:cs="Times New Roman"/>
          <w:sz w:val="24"/>
          <w:szCs w:val="24"/>
          <w:highlight w:val="white"/>
        </w:rPr>
        <w:t>ЭГ</w:t>
      </w:r>
      <w:r w:rsidRPr="00411AD6">
        <w:rPr>
          <w:rFonts w:ascii="Times New Roman" w:hAnsi="Times New Roman" w:cs="Times New Roman"/>
          <w:sz w:val="24"/>
          <w:szCs w:val="24"/>
          <w:highlight w:val="white"/>
        </w:rPr>
        <w:t xml:space="preserve"> воздействие наиболее эффективно для высококипящих фракций углеводородов, где прочность связей С-С ослабевает по мере увеличения количества атомов углерода в цепи.   </w:t>
      </w:r>
    </w:p>
    <w:p w14:paraId="58ADEC0F" w14:textId="77777777" w:rsidR="00411AD6" w:rsidRPr="00411AD6" w:rsidRDefault="00411AD6" w:rsidP="00411AD6">
      <w:pPr>
        <w:autoSpaceDE w:val="0"/>
        <w:autoSpaceDN w:val="0"/>
        <w:adjustRightInd w:val="0"/>
        <w:spacing w:after="0" w:line="360" w:lineRule="auto"/>
        <w:ind w:firstLine="567"/>
        <w:jc w:val="both"/>
        <w:rPr>
          <w:rFonts w:ascii="Times New Roman" w:hAnsi="Times New Roman" w:cs="Times New Roman"/>
          <w:sz w:val="24"/>
          <w:szCs w:val="24"/>
          <w:highlight w:val="white"/>
        </w:rPr>
      </w:pPr>
      <w:r w:rsidRPr="00411AD6">
        <w:rPr>
          <w:rFonts w:ascii="Times New Roman" w:hAnsi="Times New Roman" w:cs="Times New Roman"/>
          <w:sz w:val="24"/>
          <w:szCs w:val="24"/>
          <w:highlight w:val="white"/>
        </w:rPr>
        <w:t xml:space="preserve">Нефть не обладает вязкостью, подчиняющейся законам Ньютона, </w:t>
      </w:r>
      <w:proofErr w:type="spellStart"/>
      <w:r w:rsidRPr="00411AD6">
        <w:rPr>
          <w:rFonts w:ascii="Times New Roman" w:hAnsi="Times New Roman" w:cs="Times New Roman"/>
          <w:sz w:val="24"/>
          <w:szCs w:val="24"/>
          <w:highlight w:val="white"/>
        </w:rPr>
        <w:t>Пуазейля</w:t>
      </w:r>
      <w:proofErr w:type="spellEnd"/>
      <w:r w:rsidRPr="00411AD6">
        <w:rPr>
          <w:rFonts w:ascii="Times New Roman" w:hAnsi="Times New Roman" w:cs="Times New Roman"/>
          <w:sz w:val="24"/>
          <w:szCs w:val="24"/>
          <w:highlight w:val="white"/>
        </w:rPr>
        <w:t xml:space="preserve">, Стокса, так как длинные беспорядочно расположенные молекулы парафина и смол образуют некоторую гибкую решетку, в которой располагается раствор. Поэтому система оказывает значительное сопротивление силам сдвига. Кавитация разрывает непрерывную цепочку, разрушая связи между отдельными частями молекул. Связи эти сравнительно малы, поэтому необходимо незначительное воздействие акустических волн [4]. Таким образом, кавитация влияет на изменение структурной вязкости, </w:t>
      </w:r>
      <w:proofErr w:type="gramStart"/>
      <w:r w:rsidRPr="00411AD6">
        <w:rPr>
          <w:rFonts w:ascii="Times New Roman" w:hAnsi="Times New Roman" w:cs="Times New Roman"/>
          <w:sz w:val="24"/>
          <w:szCs w:val="24"/>
          <w:highlight w:val="white"/>
        </w:rPr>
        <w:t>т.е.</w:t>
      </w:r>
      <w:proofErr w:type="gramEnd"/>
      <w:r w:rsidRPr="00411AD6">
        <w:rPr>
          <w:rFonts w:ascii="Times New Roman" w:hAnsi="Times New Roman" w:cs="Times New Roman"/>
          <w:sz w:val="24"/>
          <w:szCs w:val="24"/>
          <w:highlight w:val="white"/>
        </w:rPr>
        <w:t xml:space="preserve"> на временный разрыв Ван-дер-ваальсовых связей. Необратимое уменьшение вязкости нефти имеет место после облучения нефти ультразвуком интенсивностью 10 Вт/см</w:t>
      </w:r>
      <w:r w:rsidRPr="00411AD6">
        <w:rPr>
          <w:rFonts w:ascii="Times New Roman" w:hAnsi="Times New Roman" w:cs="Times New Roman"/>
          <w:sz w:val="24"/>
          <w:szCs w:val="24"/>
          <w:highlight w:val="white"/>
          <w:vertAlign w:val="superscript"/>
        </w:rPr>
        <w:t>2</w:t>
      </w:r>
      <w:r w:rsidRPr="00411AD6">
        <w:rPr>
          <w:rFonts w:ascii="Times New Roman" w:hAnsi="Times New Roman" w:cs="Times New Roman"/>
          <w:sz w:val="24"/>
          <w:szCs w:val="24"/>
          <w:highlight w:val="white"/>
          <w:lang w:val="en-US"/>
        </w:rPr>
        <w:t> </w:t>
      </w:r>
      <w:r w:rsidRPr="00411AD6">
        <w:rPr>
          <w:rFonts w:ascii="Times New Roman" w:hAnsi="Times New Roman" w:cs="Times New Roman"/>
          <w:sz w:val="24"/>
          <w:szCs w:val="24"/>
          <w:highlight w:val="white"/>
        </w:rPr>
        <w:t>и больше на протяжении нескольких часов. Анализ исследований показывает, что под воздействием кавитации большой интенсивности на протяжении длительного времени нарушаются С-С связи в молекулах парафина, вследствие чего происходят изменения физико-химического состава (уменьшение молекулярного веса, температуры кристаллизации и др.).</w:t>
      </w:r>
    </w:p>
    <w:p w14:paraId="2345E5ED" w14:textId="77777777" w:rsidR="00411AD6" w:rsidRPr="00411AD6" w:rsidRDefault="00411AD6" w:rsidP="00411AD6">
      <w:pPr>
        <w:spacing w:after="0" w:line="360" w:lineRule="auto"/>
        <w:ind w:firstLine="567"/>
        <w:jc w:val="both"/>
        <w:rPr>
          <w:rFonts w:ascii="Times New Roman" w:eastAsia="Calibri" w:hAnsi="Times New Roman" w:cs="Times New Roman"/>
          <w:sz w:val="24"/>
          <w:szCs w:val="24"/>
        </w:rPr>
      </w:pPr>
      <w:r w:rsidRPr="00411AD6">
        <w:rPr>
          <w:rFonts w:ascii="Times New Roman" w:hAnsi="Times New Roman" w:cs="Times New Roman"/>
          <w:sz w:val="24"/>
          <w:szCs w:val="24"/>
          <w:highlight w:val="white"/>
        </w:rPr>
        <w:t xml:space="preserve">В процессе крекинга энергия, выделяющаяся при схлопывании </w:t>
      </w:r>
      <w:proofErr w:type="spellStart"/>
      <w:r w:rsidRPr="00411AD6">
        <w:rPr>
          <w:rFonts w:ascii="Times New Roman" w:hAnsi="Times New Roman" w:cs="Times New Roman"/>
          <w:sz w:val="24"/>
          <w:szCs w:val="24"/>
          <w:highlight w:val="white"/>
        </w:rPr>
        <w:t>кавитационных</w:t>
      </w:r>
      <w:proofErr w:type="spellEnd"/>
      <w:r w:rsidRPr="00411AD6">
        <w:rPr>
          <w:rFonts w:ascii="Times New Roman" w:hAnsi="Times New Roman" w:cs="Times New Roman"/>
          <w:sz w:val="24"/>
          <w:szCs w:val="24"/>
          <w:highlight w:val="white"/>
        </w:rPr>
        <w:t xml:space="preserve"> пузырьков, используется для разрыва химических связей между атомами больших молекул углеводородных соединений. Энергия разрыва связей изменяется в углеводородах в широких пределах, примерно от 40 до 400 кДж/моль. Прочность связи </w:t>
      </w:r>
      <w:proofErr w:type="spellStart"/>
      <w:r w:rsidRPr="00411AD6">
        <w:rPr>
          <w:rFonts w:ascii="Times New Roman" w:hAnsi="Times New Roman" w:cs="Times New Roman"/>
          <w:sz w:val="24"/>
          <w:szCs w:val="24"/>
          <w:highlight w:val="white"/>
        </w:rPr>
        <w:t>С</w:t>
      </w:r>
      <w:r w:rsidRPr="00411AD6">
        <w:rPr>
          <w:rFonts w:ascii="Times New Roman" w:hAnsi="Times New Roman" w:cs="Times New Roman"/>
          <w:sz w:val="24"/>
          <w:szCs w:val="24"/>
          <w:highlight w:val="white"/>
          <w:vertAlign w:val="subscript"/>
        </w:rPr>
        <w:t>втор</w:t>
      </w:r>
      <w:proofErr w:type="spellEnd"/>
      <w:r w:rsidRPr="00411AD6">
        <w:rPr>
          <w:rFonts w:ascii="Times New Roman" w:hAnsi="Times New Roman" w:cs="Times New Roman"/>
          <w:sz w:val="24"/>
          <w:szCs w:val="24"/>
          <w:highlight w:val="white"/>
        </w:rPr>
        <w:t xml:space="preserve">-Н меньше, чем С-Н, </w:t>
      </w:r>
      <w:proofErr w:type="gramStart"/>
      <w:r w:rsidRPr="00411AD6">
        <w:rPr>
          <w:rFonts w:ascii="Times New Roman" w:hAnsi="Times New Roman" w:cs="Times New Roman"/>
          <w:sz w:val="24"/>
          <w:szCs w:val="24"/>
          <w:highlight w:val="white"/>
        </w:rPr>
        <w:t>т.е.</w:t>
      </w:r>
      <w:proofErr w:type="gramEnd"/>
      <w:r w:rsidRPr="00411AD6">
        <w:rPr>
          <w:rFonts w:ascii="Times New Roman" w:hAnsi="Times New Roman" w:cs="Times New Roman"/>
          <w:sz w:val="24"/>
          <w:szCs w:val="24"/>
          <w:highlight w:val="white"/>
        </w:rPr>
        <w:t xml:space="preserve"> атом водорода легче оторвать в середине молекулы нормального парафина, чем с конца. Энергия разрыва С-С связей в молекулах нормальных парафинов также несколько уменьшается к середине углеродной цепи, </w:t>
      </w:r>
      <w:proofErr w:type="gramStart"/>
      <w:r w:rsidRPr="00411AD6">
        <w:rPr>
          <w:rFonts w:ascii="Times New Roman" w:hAnsi="Times New Roman" w:cs="Times New Roman"/>
          <w:sz w:val="24"/>
          <w:szCs w:val="24"/>
          <w:highlight w:val="white"/>
        </w:rPr>
        <w:t>т.е.</w:t>
      </w:r>
      <w:proofErr w:type="gramEnd"/>
      <w:r w:rsidRPr="00411AD6">
        <w:rPr>
          <w:rFonts w:ascii="Times New Roman" w:hAnsi="Times New Roman" w:cs="Times New Roman"/>
          <w:sz w:val="24"/>
          <w:szCs w:val="24"/>
          <w:highlight w:val="white"/>
        </w:rPr>
        <w:t xml:space="preserve"> длинные углеводородные молекулы автоматически разрываются в средней части. Процесс крекинга протекает во всех нефтепродуктах. Поскольку </w:t>
      </w:r>
      <w:proofErr w:type="spellStart"/>
      <w:r w:rsidRPr="00411AD6">
        <w:rPr>
          <w:rFonts w:ascii="Times New Roman" w:hAnsi="Times New Roman" w:cs="Times New Roman"/>
          <w:sz w:val="24"/>
          <w:szCs w:val="24"/>
          <w:highlight w:val="white"/>
        </w:rPr>
        <w:t>кавитационные</w:t>
      </w:r>
      <w:proofErr w:type="spellEnd"/>
      <w:r w:rsidRPr="00411AD6">
        <w:rPr>
          <w:rFonts w:ascii="Times New Roman" w:hAnsi="Times New Roman" w:cs="Times New Roman"/>
          <w:sz w:val="24"/>
          <w:szCs w:val="24"/>
          <w:highlight w:val="white"/>
        </w:rPr>
        <w:t xml:space="preserve"> пузырьки можно генерировать с помощью интенсивного акустического излучения в любых жидкостях, то можно предположить, что разрыв химических связей, таким образом, можно осуществить в любом химическом соединении при интенсивности звука соответствующей прочности энергии связи. В месте обрыва химической связи должен быть подсоединен какой-либо радикал. При недостатке свободных радикалов в реакционной среде молекулы с ненасыщенной связью могут свернуться в кольцо, образуя циклические или ароматические соединения. Кроме процесса ароматизации в </w:t>
      </w:r>
      <w:proofErr w:type="spellStart"/>
      <w:r w:rsidRPr="00411AD6">
        <w:rPr>
          <w:rFonts w:ascii="Times New Roman" w:hAnsi="Times New Roman" w:cs="Times New Roman"/>
          <w:sz w:val="24"/>
          <w:szCs w:val="24"/>
          <w:highlight w:val="white"/>
        </w:rPr>
        <w:t>кавитационном</w:t>
      </w:r>
      <w:proofErr w:type="spellEnd"/>
      <w:r w:rsidRPr="00411AD6">
        <w:rPr>
          <w:rFonts w:ascii="Times New Roman" w:hAnsi="Times New Roman" w:cs="Times New Roman"/>
          <w:sz w:val="24"/>
          <w:szCs w:val="24"/>
          <w:highlight w:val="white"/>
        </w:rPr>
        <w:t xml:space="preserve"> активаторе можно осуществлять алкилирование, изомеризацию и другие процессы переработки нефти и нефтепродуктов [4]. </w:t>
      </w:r>
    </w:p>
    <w:p w14:paraId="4B926CD8" w14:textId="5EB2CD16" w:rsidR="00411AD6" w:rsidRPr="00411AD6" w:rsidRDefault="00411AD6" w:rsidP="00411AD6">
      <w:pPr>
        <w:spacing w:after="0" w:line="360" w:lineRule="auto"/>
        <w:ind w:firstLine="567"/>
        <w:jc w:val="both"/>
        <w:rPr>
          <w:rFonts w:ascii="Times New Roman" w:hAnsi="Times New Roman" w:cs="Times New Roman"/>
          <w:spacing w:val="-1"/>
          <w:sz w:val="24"/>
          <w:szCs w:val="24"/>
        </w:rPr>
        <w:sectPr w:rsidR="00411AD6" w:rsidRPr="00411AD6" w:rsidSect="00AE13CD">
          <w:footerReference w:type="default" r:id="rId11"/>
          <w:pgSz w:w="11910" w:h="16840" w:code="9"/>
          <w:pgMar w:top="1134" w:right="567" w:bottom="1134" w:left="1701" w:header="0" w:footer="981" w:gutter="0"/>
          <w:pgNumType w:start="1"/>
          <w:cols w:space="720"/>
          <w:noEndnote/>
          <w:titlePg/>
          <w:docGrid w:linePitch="299"/>
        </w:sectPr>
      </w:pPr>
      <w:r w:rsidRPr="00411AD6">
        <w:rPr>
          <w:rFonts w:ascii="Times New Roman" w:hAnsi="Times New Roman" w:cs="Times New Roman"/>
          <w:sz w:val="24"/>
          <w:szCs w:val="24"/>
          <w:highlight w:val="white"/>
        </w:rPr>
        <w:t xml:space="preserve">В работах </w:t>
      </w:r>
      <w:r w:rsidRPr="00411AD6">
        <w:rPr>
          <w:rFonts w:ascii="Times New Roman" w:hAnsi="Times New Roman" w:cs="Times New Roman"/>
          <w:sz w:val="24"/>
          <w:szCs w:val="24"/>
        </w:rPr>
        <w:t>[5-8]</w:t>
      </w:r>
      <w:r w:rsidRPr="00411AD6">
        <w:rPr>
          <w:rFonts w:ascii="Times New Roman" w:hAnsi="Times New Roman" w:cs="Times New Roman"/>
          <w:sz w:val="24"/>
          <w:szCs w:val="24"/>
          <w:highlight w:val="white"/>
        </w:rPr>
        <w:t xml:space="preserve"> показано, что </w:t>
      </w:r>
      <w:r w:rsidR="00AE13CD">
        <w:rPr>
          <w:rFonts w:ascii="Times New Roman" w:hAnsi="Times New Roman" w:cs="Times New Roman"/>
          <w:sz w:val="24"/>
          <w:szCs w:val="24"/>
          <w:highlight w:val="white"/>
        </w:rPr>
        <w:t>ЭГ</w:t>
      </w:r>
      <w:r w:rsidRPr="00411AD6">
        <w:rPr>
          <w:rFonts w:ascii="Times New Roman" w:hAnsi="Times New Roman" w:cs="Times New Roman"/>
          <w:sz w:val="24"/>
          <w:szCs w:val="24"/>
          <w:highlight w:val="white"/>
        </w:rPr>
        <w:t xml:space="preserve"> эффект наиболее эффективен для переработки </w:t>
      </w:r>
      <w:proofErr w:type="spellStart"/>
      <w:r w:rsidRPr="00411AD6">
        <w:rPr>
          <w:rFonts w:ascii="Times New Roman" w:hAnsi="Times New Roman" w:cs="Times New Roman"/>
          <w:sz w:val="24"/>
          <w:szCs w:val="24"/>
          <w:highlight w:val="white"/>
        </w:rPr>
        <w:t>нефтешлама</w:t>
      </w:r>
      <w:proofErr w:type="spellEnd"/>
      <w:r w:rsidRPr="00411AD6">
        <w:rPr>
          <w:rFonts w:ascii="Times New Roman" w:hAnsi="Times New Roman" w:cs="Times New Roman"/>
          <w:sz w:val="24"/>
          <w:szCs w:val="24"/>
          <w:highlight w:val="white"/>
        </w:rPr>
        <w:t xml:space="preserve"> с высоким содержанием органической массы.</w:t>
      </w:r>
    </w:p>
    <w:p w14:paraId="3BC8F072" w14:textId="0607C1DD" w:rsidR="000974CF" w:rsidRPr="0051003B" w:rsidRDefault="000974CF" w:rsidP="00365E79">
      <w:pPr>
        <w:pStyle w:val="a5"/>
        <w:spacing w:line="360" w:lineRule="auto"/>
        <w:ind w:firstLine="567"/>
        <w:jc w:val="both"/>
        <w:rPr>
          <w:rFonts w:cs="Times New Roman"/>
          <w:color w:val="auto"/>
          <w:lang w:val="ru-RU"/>
        </w:rPr>
      </w:pPr>
      <w:r w:rsidRPr="0051003B">
        <w:rPr>
          <w:rFonts w:cs="Times New Roman"/>
          <w:bCs/>
          <w:color w:val="auto"/>
          <w:spacing w:val="5"/>
          <w:highlight w:val="white"/>
          <w:lang w:val="ru-RU"/>
        </w:rPr>
        <w:lastRenderedPageBreak/>
        <w:t xml:space="preserve">2 </w:t>
      </w:r>
      <w:r w:rsidRPr="0051003B">
        <w:rPr>
          <w:rFonts w:cs="Times New Roman"/>
          <w:color w:val="auto"/>
          <w:lang w:val="ru-RU"/>
        </w:rPr>
        <w:t>МОДИФИЦИРОВАНИЕ ПИЛОТНОЙ ЭГ-УСТАНОВКИ И ПРОВЕДЕНИЕ ПРЕДВАРИТЕЛЬНЫХ ИСПЫТАНИЙ ЭГ-УСТАНОВКИ</w:t>
      </w:r>
    </w:p>
    <w:p w14:paraId="7DF0E18F" w14:textId="262E1DA8" w:rsidR="00364D01" w:rsidRPr="0051003B" w:rsidRDefault="000974CF" w:rsidP="00411AD6">
      <w:pPr>
        <w:pStyle w:val="a5"/>
        <w:spacing w:line="360" w:lineRule="auto"/>
        <w:ind w:firstLine="567"/>
        <w:jc w:val="both"/>
        <w:rPr>
          <w:rFonts w:eastAsia="Times New Roman" w:cs="Times New Roman"/>
          <w:color w:val="auto"/>
          <w:lang w:val="kk-KZ" w:eastAsia="ar-SA" w:bidi="ar-SA"/>
        </w:rPr>
      </w:pPr>
      <w:r w:rsidRPr="0051003B">
        <w:rPr>
          <w:rFonts w:cs="Times New Roman"/>
          <w:bCs/>
          <w:color w:val="auto"/>
          <w:spacing w:val="5"/>
          <w:highlight w:val="white"/>
          <w:lang w:val="ru-RU"/>
        </w:rPr>
        <w:t>2.1</w:t>
      </w:r>
      <w:r w:rsidR="00364D01" w:rsidRPr="0051003B">
        <w:rPr>
          <w:rFonts w:cs="Times New Roman"/>
          <w:bCs/>
          <w:color w:val="auto"/>
          <w:spacing w:val="5"/>
          <w:highlight w:val="white"/>
          <w:lang w:val="ru-RU"/>
        </w:rPr>
        <w:t xml:space="preserve"> </w:t>
      </w:r>
      <w:r w:rsidR="00364D01" w:rsidRPr="0051003B">
        <w:rPr>
          <w:rFonts w:cs="Times New Roman"/>
          <w:color w:val="auto"/>
          <w:lang w:val="ru-RU"/>
        </w:rPr>
        <w:t xml:space="preserve">Разработка лабораторной электрогидравлической установки для исследования изменений реологических свойств высоковязких </w:t>
      </w:r>
      <w:proofErr w:type="spellStart"/>
      <w:r w:rsidR="00364D01" w:rsidRPr="0051003B">
        <w:rPr>
          <w:rFonts w:cs="Times New Roman"/>
          <w:color w:val="auto"/>
          <w:lang w:val="ru-RU"/>
        </w:rPr>
        <w:t>нефтей</w:t>
      </w:r>
      <w:proofErr w:type="spellEnd"/>
      <w:r w:rsidR="00364D01" w:rsidRPr="0051003B">
        <w:rPr>
          <w:rFonts w:cs="Times New Roman"/>
          <w:color w:val="auto"/>
          <w:lang w:val="ru-RU"/>
        </w:rPr>
        <w:t xml:space="preserve"> при различных режимах (чертежи, деталировка и </w:t>
      </w:r>
      <w:proofErr w:type="gramStart"/>
      <w:r w:rsidR="00364D01" w:rsidRPr="0051003B">
        <w:rPr>
          <w:rFonts w:cs="Times New Roman"/>
          <w:color w:val="auto"/>
          <w:lang w:val="ru-RU"/>
        </w:rPr>
        <w:t>т.д.</w:t>
      </w:r>
      <w:proofErr w:type="gramEnd"/>
      <w:r w:rsidR="00364D01" w:rsidRPr="0051003B">
        <w:rPr>
          <w:rFonts w:cs="Times New Roman"/>
          <w:color w:val="auto"/>
          <w:lang w:val="ru-RU"/>
        </w:rPr>
        <w:t>)</w:t>
      </w:r>
    </w:p>
    <w:p w14:paraId="00B40D17" w14:textId="2F439F77"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Разработана установка </w:t>
      </w:r>
      <w:r w:rsidR="00AE13CD">
        <w:rPr>
          <w:rFonts w:ascii="Times New Roman" w:hAnsi="Times New Roman" w:cs="Times New Roman"/>
          <w:spacing w:val="5"/>
          <w:sz w:val="24"/>
          <w:szCs w:val="24"/>
          <w:highlight w:val="white"/>
        </w:rPr>
        <w:t>ЭГ</w:t>
      </w:r>
      <w:r w:rsidRPr="00411AD6">
        <w:rPr>
          <w:rFonts w:ascii="Times New Roman" w:hAnsi="Times New Roman" w:cs="Times New Roman"/>
          <w:spacing w:val="5"/>
          <w:sz w:val="24"/>
          <w:szCs w:val="24"/>
          <w:highlight w:val="white"/>
        </w:rPr>
        <w:t xml:space="preserve"> воздействия, являющаяся основным элементом экспериментальной части работы, позволяющая подобрать режимы и предположить механизмы глубокого разложения нефтепродуктов, рассмотреть закономерности влияния </w:t>
      </w:r>
      <w:r w:rsidR="00AE13CD">
        <w:rPr>
          <w:rFonts w:ascii="Times New Roman" w:hAnsi="Times New Roman" w:cs="Times New Roman"/>
          <w:spacing w:val="5"/>
          <w:sz w:val="24"/>
          <w:szCs w:val="24"/>
          <w:highlight w:val="white"/>
        </w:rPr>
        <w:t>ЭГ</w:t>
      </w:r>
      <w:r w:rsidRPr="00411AD6">
        <w:rPr>
          <w:rFonts w:ascii="Times New Roman" w:hAnsi="Times New Roman" w:cs="Times New Roman"/>
          <w:spacing w:val="5"/>
          <w:sz w:val="24"/>
          <w:szCs w:val="24"/>
          <w:highlight w:val="white"/>
        </w:rPr>
        <w:t xml:space="preserve"> эффекта на изменение физико-химических свойств для определения индивидуальных параметров веществ. </w:t>
      </w:r>
    </w:p>
    <w:p w14:paraId="1666D7CA" w14:textId="616D00AE" w:rsidR="00364D01" w:rsidRDefault="00364D01" w:rsidP="00411AD6">
      <w:pPr>
        <w:pStyle w:val="a3"/>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Разработанная электрическая схема </w:t>
      </w:r>
      <w:r w:rsidR="00AE13CD">
        <w:rPr>
          <w:rFonts w:ascii="Times New Roman" w:hAnsi="Times New Roman" w:cs="Times New Roman"/>
          <w:sz w:val="24"/>
          <w:szCs w:val="24"/>
        </w:rPr>
        <w:t>ЭГ</w:t>
      </w:r>
      <w:r w:rsidRPr="00411AD6">
        <w:rPr>
          <w:rFonts w:ascii="Times New Roman" w:hAnsi="Times New Roman" w:cs="Times New Roman"/>
          <w:sz w:val="24"/>
          <w:szCs w:val="24"/>
        </w:rPr>
        <w:t xml:space="preserve"> установки приведена на рисунке 1. Установка состоит из высоковольтных резисторов, конденсаторов, высоковольтных диодов, реле напряжения, двухканального осциллографа, автотрансформатора, трансформатора и воздушного разрядника.</w:t>
      </w:r>
    </w:p>
    <w:p w14:paraId="7458BBD9" w14:textId="77777777" w:rsidR="0051003B" w:rsidRPr="00411AD6" w:rsidRDefault="0051003B" w:rsidP="00411AD6">
      <w:pPr>
        <w:pStyle w:val="a3"/>
        <w:spacing w:after="0" w:line="360" w:lineRule="auto"/>
        <w:ind w:left="0" w:firstLine="567"/>
        <w:jc w:val="both"/>
        <w:rPr>
          <w:rFonts w:ascii="Times New Roman" w:hAnsi="Times New Roman" w:cs="Times New Roman"/>
          <w:sz w:val="24"/>
          <w:szCs w:val="24"/>
        </w:rPr>
      </w:pPr>
    </w:p>
    <w:p w14:paraId="4B2CECE4" w14:textId="77777777" w:rsidR="00364D01" w:rsidRPr="00411AD6" w:rsidRDefault="00364D01" w:rsidP="00411AD6">
      <w:pPr>
        <w:pStyle w:val="a3"/>
        <w:spacing w:after="0" w:line="360" w:lineRule="auto"/>
        <w:jc w:val="center"/>
        <w:rPr>
          <w:rFonts w:ascii="Times New Roman" w:hAnsi="Times New Roman" w:cs="Times New Roman"/>
          <w:b/>
          <w:noProof/>
          <w:sz w:val="24"/>
          <w:szCs w:val="24"/>
        </w:rPr>
      </w:pPr>
      <w:r w:rsidRPr="00411AD6">
        <w:rPr>
          <w:rFonts w:ascii="Times New Roman" w:hAnsi="Times New Roman" w:cs="Times New Roman"/>
          <w:noProof/>
          <w:sz w:val="24"/>
          <w:szCs w:val="24"/>
          <w:lang w:eastAsia="ru-RU"/>
        </w:rPr>
        <w:drawing>
          <wp:inline distT="0" distB="0" distL="0" distR="0" wp14:anchorId="313C6A6A" wp14:editId="6F35709B">
            <wp:extent cx="4639435" cy="2505075"/>
            <wp:effectExtent l="0" t="0" r="8890" b="0"/>
            <wp:docPr id="3" name="Picture 1" descr="50KV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KV_diagram.png"/>
                    <pic:cNvPicPr/>
                  </pic:nvPicPr>
                  <pic:blipFill>
                    <a:blip r:embed="rId12" cstate="print"/>
                    <a:stretch>
                      <a:fillRect/>
                    </a:stretch>
                  </pic:blipFill>
                  <pic:spPr>
                    <a:xfrm>
                      <a:off x="0" y="0"/>
                      <a:ext cx="4695243" cy="2535208"/>
                    </a:xfrm>
                    <a:prstGeom prst="rect">
                      <a:avLst/>
                    </a:prstGeom>
                  </pic:spPr>
                </pic:pic>
              </a:graphicData>
            </a:graphic>
          </wp:inline>
        </w:drawing>
      </w:r>
    </w:p>
    <w:p w14:paraId="3C1A7F26" w14:textId="50ACA95E" w:rsidR="000974CF" w:rsidRDefault="000974CF"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noProof/>
          <w:sz w:val="24"/>
          <w:szCs w:val="24"/>
        </w:rPr>
        <w:t xml:space="preserve">R1…R5 – </w:t>
      </w:r>
      <w:r w:rsidR="00804743">
        <w:rPr>
          <w:rFonts w:ascii="Times New Roman" w:hAnsi="Times New Roman" w:cs="Times New Roman"/>
          <w:noProof/>
          <w:sz w:val="24"/>
          <w:szCs w:val="24"/>
          <w:lang w:val="kk-KZ"/>
        </w:rPr>
        <w:t>р</w:t>
      </w:r>
      <w:r w:rsidRPr="00411AD6">
        <w:rPr>
          <w:rFonts w:ascii="Times New Roman" w:hAnsi="Times New Roman" w:cs="Times New Roman"/>
          <w:noProof/>
          <w:sz w:val="24"/>
          <w:szCs w:val="24"/>
        </w:rPr>
        <w:t xml:space="preserve">езистор высоковольтный </w:t>
      </w:r>
      <w:r w:rsidRPr="00411AD6">
        <w:rPr>
          <w:rFonts w:ascii="Times New Roman" w:eastAsia="Times New Roman" w:hAnsi="Times New Roman" w:cs="Times New Roman"/>
          <w:bCs/>
          <w:kern w:val="36"/>
          <w:sz w:val="24"/>
          <w:szCs w:val="24"/>
        </w:rPr>
        <w:t xml:space="preserve">20 </w:t>
      </w:r>
      <w:proofErr w:type="spellStart"/>
      <w:r w:rsidRPr="00411AD6">
        <w:rPr>
          <w:rFonts w:ascii="Times New Roman" w:eastAsia="Times New Roman" w:hAnsi="Times New Roman" w:cs="Times New Roman"/>
          <w:bCs/>
          <w:kern w:val="36"/>
          <w:sz w:val="24"/>
          <w:szCs w:val="24"/>
        </w:rPr>
        <w:t>кВ</w:t>
      </w:r>
      <w:proofErr w:type="spellEnd"/>
      <w:r w:rsidRPr="00411AD6">
        <w:rPr>
          <w:rFonts w:ascii="Times New Roman" w:eastAsia="Times New Roman" w:hAnsi="Times New Roman" w:cs="Times New Roman"/>
          <w:bCs/>
          <w:kern w:val="36"/>
          <w:sz w:val="24"/>
          <w:szCs w:val="24"/>
        </w:rPr>
        <w:t xml:space="preserve">, 10 </w:t>
      </w:r>
      <w:proofErr w:type="spellStart"/>
      <w:r w:rsidRPr="00411AD6">
        <w:rPr>
          <w:rFonts w:ascii="Times New Roman" w:eastAsia="Times New Roman" w:hAnsi="Times New Roman" w:cs="Times New Roman"/>
          <w:bCs/>
          <w:kern w:val="36"/>
          <w:sz w:val="24"/>
          <w:szCs w:val="24"/>
        </w:rPr>
        <w:t>MOм</w:t>
      </w:r>
      <w:proofErr w:type="spellEnd"/>
      <w:r w:rsidRPr="00411AD6">
        <w:rPr>
          <w:rFonts w:ascii="Times New Roman" w:eastAsia="Times New Roman" w:hAnsi="Times New Roman" w:cs="Times New Roman"/>
          <w:bCs/>
          <w:kern w:val="36"/>
          <w:sz w:val="24"/>
          <w:szCs w:val="24"/>
        </w:rPr>
        <w:t xml:space="preserve"> 10 Вт; R6…R13 – </w:t>
      </w:r>
      <w:r w:rsidR="00804743">
        <w:rPr>
          <w:rFonts w:ascii="Times New Roman" w:hAnsi="Times New Roman" w:cs="Times New Roman"/>
          <w:noProof/>
          <w:sz w:val="24"/>
          <w:szCs w:val="24"/>
          <w:lang w:val="kk-KZ"/>
        </w:rPr>
        <w:t>р</w:t>
      </w:r>
      <w:r w:rsidRPr="00411AD6">
        <w:rPr>
          <w:rFonts w:ascii="Times New Roman" w:hAnsi="Times New Roman" w:cs="Times New Roman"/>
          <w:noProof/>
          <w:sz w:val="24"/>
          <w:szCs w:val="24"/>
        </w:rPr>
        <w:t xml:space="preserve">езистор высоковольтный </w:t>
      </w:r>
      <w:r w:rsidRPr="00411AD6">
        <w:rPr>
          <w:rFonts w:ascii="Times New Roman" w:eastAsia="Times New Roman" w:hAnsi="Times New Roman" w:cs="Times New Roman"/>
          <w:bCs/>
          <w:kern w:val="36"/>
          <w:sz w:val="24"/>
          <w:szCs w:val="24"/>
        </w:rPr>
        <w:t xml:space="preserve">25 </w:t>
      </w:r>
      <w:proofErr w:type="spellStart"/>
      <w:r w:rsidRPr="00411AD6">
        <w:rPr>
          <w:rFonts w:ascii="Times New Roman" w:eastAsia="Times New Roman" w:hAnsi="Times New Roman" w:cs="Times New Roman"/>
          <w:bCs/>
          <w:kern w:val="36"/>
          <w:sz w:val="24"/>
          <w:szCs w:val="24"/>
        </w:rPr>
        <w:t>кВ</w:t>
      </w:r>
      <w:proofErr w:type="spellEnd"/>
      <w:r w:rsidRPr="00411AD6">
        <w:rPr>
          <w:rFonts w:ascii="Times New Roman" w:eastAsia="Times New Roman" w:hAnsi="Times New Roman" w:cs="Times New Roman"/>
          <w:bCs/>
          <w:kern w:val="36"/>
          <w:sz w:val="24"/>
          <w:szCs w:val="24"/>
        </w:rPr>
        <w:t xml:space="preserve">, 390 </w:t>
      </w:r>
      <w:proofErr w:type="spellStart"/>
      <w:r w:rsidRPr="00411AD6">
        <w:rPr>
          <w:rFonts w:ascii="Times New Roman" w:eastAsia="Times New Roman" w:hAnsi="Times New Roman" w:cs="Times New Roman"/>
          <w:bCs/>
          <w:kern w:val="36"/>
          <w:sz w:val="24"/>
          <w:szCs w:val="24"/>
        </w:rPr>
        <w:t>MOм</w:t>
      </w:r>
      <w:proofErr w:type="spellEnd"/>
      <w:r w:rsidRPr="00411AD6">
        <w:rPr>
          <w:rFonts w:ascii="Times New Roman" w:eastAsia="Times New Roman" w:hAnsi="Times New Roman" w:cs="Times New Roman"/>
          <w:bCs/>
          <w:kern w:val="36"/>
          <w:sz w:val="24"/>
          <w:szCs w:val="24"/>
        </w:rPr>
        <w:t xml:space="preserve">  2 Вт; </w:t>
      </w:r>
      <w:r w:rsidRPr="00411AD6">
        <w:rPr>
          <w:rFonts w:ascii="Times New Roman" w:hAnsi="Times New Roman" w:cs="Times New Roman"/>
          <w:noProof/>
          <w:sz w:val="24"/>
          <w:szCs w:val="24"/>
        </w:rPr>
        <w:t xml:space="preserve">R14 – </w:t>
      </w:r>
      <w:r w:rsidR="00804743">
        <w:rPr>
          <w:rFonts w:ascii="Times New Roman" w:hAnsi="Times New Roman" w:cs="Times New Roman"/>
          <w:noProof/>
          <w:sz w:val="24"/>
          <w:szCs w:val="24"/>
          <w:lang w:val="kk-KZ"/>
        </w:rPr>
        <w:t>ш</w:t>
      </w:r>
      <w:r w:rsidRPr="00411AD6">
        <w:rPr>
          <w:rFonts w:ascii="Times New Roman" w:hAnsi="Times New Roman" w:cs="Times New Roman"/>
          <w:noProof/>
          <w:sz w:val="24"/>
          <w:szCs w:val="24"/>
        </w:rPr>
        <w:t xml:space="preserve">унт 5000 A, 10 В, C1, C2 – </w:t>
      </w:r>
      <w:r w:rsidR="00804743">
        <w:rPr>
          <w:rFonts w:ascii="Times New Roman" w:hAnsi="Times New Roman" w:cs="Times New Roman"/>
          <w:noProof/>
          <w:sz w:val="24"/>
          <w:szCs w:val="24"/>
          <w:lang w:val="kk-KZ"/>
        </w:rPr>
        <w:t>к</w:t>
      </w:r>
      <w:r w:rsidRPr="00411AD6">
        <w:rPr>
          <w:rFonts w:ascii="Times New Roman" w:hAnsi="Times New Roman" w:cs="Times New Roman"/>
          <w:noProof/>
          <w:sz w:val="24"/>
          <w:szCs w:val="24"/>
        </w:rPr>
        <w:t xml:space="preserve">онденсатор </w:t>
      </w:r>
      <w:r w:rsidR="00C20390">
        <w:rPr>
          <w:rFonts w:ascii="Times New Roman" w:hAnsi="Times New Roman" w:cs="Times New Roman"/>
          <w:noProof/>
          <w:sz w:val="24"/>
          <w:szCs w:val="24"/>
        </w:rPr>
        <w:t xml:space="preserve">           </w:t>
      </w:r>
      <w:r w:rsidRPr="00411AD6">
        <w:rPr>
          <w:rFonts w:ascii="Times New Roman" w:hAnsi="Times New Roman" w:cs="Times New Roman"/>
          <w:noProof/>
          <w:sz w:val="24"/>
          <w:szCs w:val="24"/>
        </w:rPr>
        <w:t>0,25 мкФ, 100000 В, D1</w:t>
      </w:r>
      <w:r w:rsidR="00926394" w:rsidRPr="00411AD6">
        <w:rPr>
          <w:rFonts w:ascii="Times New Roman" w:hAnsi="Times New Roman" w:cs="Times New Roman"/>
          <w:noProof/>
          <w:sz w:val="24"/>
          <w:szCs w:val="24"/>
        </w:rPr>
        <w:t xml:space="preserve"> – </w:t>
      </w:r>
      <w:r w:rsidR="00804743">
        <w:rPr>
          <w:rFonts w:ascii="Times New Roman" w:hAnsi="Times New Roman" w:cs="Times New Roman"/>
          <w:noProof/>
          <w:sz w:val="24"/>
          <w:szCs w:val="24"/>
          <w:lang w:val="kk-KZ"/>
        </w:rPr>
        <w:t>д</w:t>
      </w:r>
      <w:r w:rsidRPr="00411AD6">
        <w:rPr>
          <w:rFonts w:ascii="Times New Roman" w:hAnsi="Times New Roman" w:cs="Times New Roman"/>
          <w:noProof/>
          <w:sz w:val="24"/>
          <w:szCs w:val="24"/>
        </w:rPr>
        <w:t xml:space="preserve">иод высоковольтный </w:t>
      </w:r>
      <w:r w:rsidRPr="00411AD6">
        <w:rPr>
          <w:rStyle w:val="field-content"/>
          <w:rFonts w:ascii="Times New Roman" w:hAnsi="Times New Roman" w:cs="Times New Roman"/>
          <w:sz w:val="24"/>
          <w:szCs w:val="24"/>
        </w:rPr>
        <w:t xml:space="preserve">2 </w:t>
      </w:r>
      <w:proofErr w:type="spellStart"/>
      <w:r w:rsidRPr="00411AD6">
        <w:rPr>
          <w:rStyle w:val="field-content"/>
          <w:rFonts w:ascii="Times New Roman" w:hAnsi="Times New Roman" w:cs="Times New Roman"/>
          <w:sz w:val="24"/>
          <w:szCs w:val="24"/>
        </w:rPr>
        <w:t>кл</w:t>
      </w:r>
      <w:proofErr w:type="spellEnd"/>
      <w:r w:rsidRPr="00411AD6">
        <w:rPr>
          <w:rStyle w:val="field-content"/>
          <w:rFonts w:ascii="Times New Roman" w:hAnsi="Times New Roman" w:cs="Times New Roman"/>
          <w:sz w:val="24"/>
          <w:szCs w:val="24"/>
        </w:rPr>
        <w:t xml:space="preserve"> 200 </w:t>
      </w:r>
      <w:proofErr w:type="spellStart"/>
      <w:r w:rsidRPr="00411AD6">
        <w:rPr>
          <w:rStyle w:val="field-content"/>
          <w:rFonts w:ascii="Times New Roman" w:hAnsi="Times New Roman" w:cs="Times New Roman"/>
          <w:sz w:val="24"/>
          <w:szCs w:val="24"/>
        </w:rPr>
        <w:t>кВ</w:t>
      </w:r>
      <w:proofErr w:type="spellEnd"/>
      <w:r w:rsidRPr="00411AD6">
        <w:rPr>
          <w:rStyle w:val="field-content"/>
          <w:rFonts w:ascii="Times New Roman" w:hAnsi="Times New Roman" w:cs="Times New Roman"/>
          <w:sz w:val="24"/>
          <w:szCs w:val="24"/>
        </w:rPr>
        <w:t xml:space="preserve"> / 0,2 A</w:t>
      </w:r>
      <w:r w:rsidR="00926394" w:rsidRPr="00411AD6">
        <w:rPr>
          <w:rStyle w:val="field-content"/>
          <w:rFonts w:ascii="Times New Roman" w:hAnsi="Times New Roman" w:cs="Times New Roman"/>
          <w:sz w:val="24"/>
          <w:szCs w:val="24"/>
        </w:rPr>
        <w:t xml:space="preserve">; </w:t>
      </w:r>
      <w:r w:rsidRPr="00411AD6">
        <w:rPr>
          <w:rFonts w:ascii="Times New Roman" w:hAnsi="Times New Roman" w:cs="Times New Roman"/>
          <w:noProof/>
          <w:sz w:val="24"/>
          <w:szCs w:val="24"/>
        </w:rPr>
        <w:t>S1</w:t>
      </w:r>
      <w:r w:rsidR="00926394" w:rsidRPr="00411AD6">
        <w:rPr>
          <w:rFonts w:ascii="Times New Roman" w:hAnsi="Times New Roman" w:cs="Times New Roman"/>
          <w:noProof/>
          <w:sz w:val="24"/>
          <w:szCs w:val="24"/>
        </w:rPr>
        <w:t xml:space="preserve"> – </w:t>
      </w:r>
      <w:r w:rsidR="00804743">
        <w:rPr>
          <w:rFonts w:ascii="Times New Roman" w:hAnsi="Times New Roman" w:cs="Times New Roman"/>
          <w:noProof/>
          <w:sz w:val="24"/>
          <w:szCs w:val="24"/>
          <w:lang w:val="kk-KZ"/>
        </w:rPr>
        <w:t>в</w:t>
      </w:r>
      <w:r w:rsidRPr="00411AD6">
        <w:rPr>
          <w:rFonts w:ascii="Times New Roman" w:hAnsi="Times New Roman" w:cs="Times New Roman"/>
          <w:noProof/>
          <w:sz w:val="24"/>
          <w:szCs w:val="24"/>
        </w:rPr>
        <w:t>ыключатель сетевой</w:t>
      </w:r>
      <w:r w:rsidR="00926394" w:rsidRPr="00411AD6">
        <w:rPr>
          <w:rFonts w:ascii="Times New Roman" w:hAnsi="Times New Roman" w:cs="Times New Roman"/>
          <w:noProof/>
          <w:sz w:val="24"/>
          <w:szCs w:val="24"/>
        </w:rPr>
        <w:t xml:space="preserve">, </w:t>
      </w:r>
      <w:r w:rsidRPr="00411AD6">
        <w:rPr>
          <w:rFonts w:ascii="Times New Roman" w:hAnsi="Times New Roman" w:cs="Times New Roman"/>
          <w:noProof/>
          <w:sz w:val="24"/>
          <w:szCs w:val="24"/>
        </w:rPr>
        <w:t>S2</w:t>
      </w:r>
      <w:r w:rsidR="00926394" w:rsidRPr="00411AD6">
        <w:rPr>
          <w:rFonts w:ascii="Times New Roman" w:hAnsi="Times New Roman" w:cs="Times New Roman"/>
          <w:noProof/>
          <w:sz w:val="24"/>
          <w:szCs w:val="24"/>
        </w:rPr>
        <w:t xml:space="preserve"> – </w:t>
      </w:r>
      <w:r w:rsidR="00804743">
        <w:rPr>
          <w:rFonts w:ascii="Times New Roman" w:hAnsi="Times New Roman" w:cs="Times New Roman"/>
          <w:noProof/>
          <w:sz w:val="24"/>
          <w:szCs w:val="24"/>
          <w:lang w:val="kk-KZ"/>
        </w:rPr>
        <w:t>р</w:t>
      </w:r>
      <w:r w:rsidRPr="00411AD6">
        <w:rPr>
          <w:rFonts w:ascii="Times New Roman" w:hAnsi="Times New Roman" w:cs="Times New Roman"/>
          <w:noProof/>
          <w:sz w:val="24"/>
          <w:szCs w:val="24"/>
        </w:rPr>
        <w:t xml:space="preserve">еле </w:t>
      </w:r>
      <w:r w:rsidRPr="00411AD6">
        <w:rPr>
          <w:rFonts w:ascii="Times New Roman" w:hAnsi="Times New Roman" w:cs="Times New Roman"/>
          <w:sz w:val="24"/>
          <w:szCs w:val="24"/>
        </w:rPr>
        <w:t>электромеханическое</w:t>
      </w:r>
      <w:r w:rsidR="00926394" w:rsidRPr="00411AD6">
        <w:rPr>
          <w:rFonts w:ascii="Times New Roman" w:hAnsi="Times New Roman" w:cs="Times New Roman"/>
          <w:sz w:val="24"/>
          <w:szCs w:val="24"/>
        </w:rPr>
        <w:t xml:space="preserve">, </w:t>
      </w:r>
      <w:r w:rsidRPr="00411AD6">
        <w:rPr>
          <w:rFonts w:ascii="Times New Roman" w:hAnsi="Times New Roman" w:cs="Times New Roman"/>
          <w:noProof/>
          <w:sz w:val="24"/>
          <w:szCs w:val="24"/>
        </w:rPr>
        <w:t>A1</w:t>
      </w:r>
      <w:r w:rsidR="00926394" w:rsidRPr="00411AD6">
        <w:rPr>
          <w:rFonts w:ascii="Times New Roman" w:hAnsi="Times New Roman" w:cs="Times New Roman"/>
          <w:noProof/>
          <w:sz w:val="24"/>
          <w:szCs w:val="24"/>
        </w:rPr>
        <w:t xml:space="preserve"> – </w:t>
      </w:r>
      <w:r w:rsidR="00804743">
        <w:rPr>
          <w:rFonts w:ascii="Times New Roman" w:hAnsi="Times New Roman" w:cs="Times New Roman"/>
          <w:noProof/>
          <w:sz w:val="24"/>
          <w:szCs w:val="24"/>
          <w:lang w:val="kk-KZ"/>
        </w:rPr>
        <w:t>р</w:t>
      </w:r>
      <w:r w:rsidRPr="00411AD6">
        <w:rPr>
          <w:rFonts w:ascii="Times New Roman" w:hAnsi="Times New Roman" w:cs="Times New Roman"/>
          <w:noProof/>
          <w:sz w:val="24"/>
          <w:szCs w:val="24"/>
        </w:rPr>
        <w:t>еле напряжения, 50</w:t>
      </w:r>
      <w:r w:rsidR="00926394" w:rsidRPr="00411AD6">
        <w:rPr>
          <w:rFonts w:ascii="Times New Roman" w:hAnsi="Times New Roman" w:cs="Times New Roman"/>
          <w:noProof/>
          <w:sz w:val="24"/>
          <w:szCs w:val="24"/>
        </w:rPr>
        <w:t xml:space="preserve"> кВ, </w:t>
      </w:r>
      <w:r w:rsidRPr="00411AD6">
        <w:rPr>
          <w:rFonts w:ascii="Times New Roman" w:hAnsi="Times New Roman" w:cs="Times New Roman"/>
          <w:noProof/>
          <w:sz w:val="24"/>
          <w:szCs w:val="24"/>
        </w:rPr>
        <w:t>A2</w:t>
      </w:r>
      <w:r w:rsidR="00926394" w:rsidRPr="00411AD6">
        <w:rPr>
          <w:rFonts w:ascii="Times New Roman" w:hAnsi="Times New Roman" w:cs="Times New Roman"/>
          <w:noProof/>
          <w:sz w:val="24"/>
          <w:szCs w:val="24"/>
        </w:rPr>
        <w:t xml:space="preserve"> – </w:t>
      </w:r>
      <w:r w:rsidR="00804743">
        <w:rPr>
          <w:rFonts w:ascii="Times New Roman" w:hAnsi="Times New Roman" w:cs="Times New Roman"/>
          <w:noProof/>
          <w:sz w:val="24"/>
          <w:szCs w:val="24"/>
          <w:lang w:val="kk-KZ"/>
        </w:rPr>
        <w:t>о</w:t>
      </w:r>
      <w:r w:rsidRPr="00411AD6">
        <w:rPr>
          <w:rFonts w:ascii="Times New Roman" w:hAnsi="Times New Roman" w:cs="Times New Roman"/>
          <w:noProof/>
          <w:sz w:val="24"/>
          <w:szCs w:val="24"/>
        </w:rPr>
        <w:t>сциллограф двухканальный</w:t>
      </w:r>
      <w:r w:rsidR="00926394" w:rsidRPr="00411AD6">
        <w:rPr>
          <w:rFonts w:ascii="Times New Roman" w:hAnsi="Times New Roman" w:cs="Times New Roman"/>
          <w:noProof/>
          <w:sz w:val="24"/>
          <w:szCs w:val="24"/>
        </w:rPr>
        <w:t xml:space="preserve">, </w:t>
      </w:r>
      <w:r w:rsidRPr="00411AD6">
        <w:rPr>
          <w:rFonts w:ascii="Times New Roman" w:hAnsi="Times New Roman" w:cs="Times New Roman"/>
          <w:noProof/>
          <w:sz w:val="24"/>
          <w:szCs w:val="24"/>
        </w:rPr>
        <w:t>T1</w:t>
      </w:r>
      <w:r w:rsidR="00926394" w:rsidRPr="00411AD6">
        <w:rPr>
          <w:rFonts w:ascii="Times New Roman" w:hAnsi="Times New Roman" w:cs="Times New Roman"/>
          <w:noProof/>
          <w:sz w:val="24"/>
          <w:szCs w:val="24"/>
        </w:rPr>
        <w:t xml:space="preserve"> – </w:t>
      </w:r>
      <w:r w:rsidR="00804743">
        <w:rPr>
          <w:rFonts w:ascii="Times New Roman" w:hAnsi="Times New Roman" w:cs="Times New Roman"/>
          <w:sz w:val="24"/>
          <w:szCs w:val="24"/>
          <w:lang w:val="kk-KZ"/>
        </w:rPr>
        <w:t>а</w:t>
      </w:r>
      <w:proofErr w:type="spellStart"/>
      <w:r w:rsidRPr="00411AD6">
        <w:rPr>
          <w:rFonts w:ascii="Times New Roman" w:hAnsi="Times New Roman" w:cs="Times New Roman"/>
          <w:sz w:val="24"/>
          <w:szCs w:val="24"/>
        </w:rPr>
        <w:t>втотрансформатор</w:t>
      </w:r>
      <w:proofErr w:type="spellEnd"/>
      <w:r w:rsidRPr="00411AD6">
        <w:rPr>
          <w:rFonts w:ascii="Times New Roman" w:hAnsi="Times New Roman" w:cs="Times New Roman"/>
          <w:noProof/>
          <w:sz w:val="24"/>
          <w:szCs w:val="24"/>
        </w:rPr>
        <w:t xml:space="preserve"> 0…250</w:t>
      </w:r>
      <w:r w:rsidR="00926394" w:rsidRPr="00411AD6">
        <w:rPr>
          <w:rFonts w:ascii="Times New Roman" w:hAnsi="Times New Roman" w:cs="Times New Roman"/>
          <w:noProof/>
          <w:sz w:val="24"/>
          <w:szCs w:val="24"/>
        </w:rPr>
        <w:t xml:space="preserve">; </w:t>
      </w:r>
      <w:r w:rsidRPr="00411AD6">
        <w:rPr>
          <w:rFonts w:ascii="Times New Roman" w:hAnsi="Times New Roman" w:cs="Times New Roman"/>
          <w:noProof/>
          <w:sz w:val="24"/>
          <w:szCs w:val="24"/>
        </w:rPr>
        <w:t>T2</w:t>
      </w:r>
      <w:r w:rsidR="00926394" w:rsidRPr="00411AD6">
        <w:rPr>
          <w:rFonts w:ascii="Times New Roman" w:hAnsi="Times New Roman" w:cs="Times New Roman"/>
          <w:noProof/>
          <w:sz w:val="24"/>
          <w:szCs w:val="24"/>
        </w:rPr>
        <w:t xml:space="preserve"> – </w:t>
      </w:r>
      <w:r w:rsidR="00804743">
        <w:rPr>
          <w:rFonts w:ascii="Times New Roman" w:hAnsi="Times New Roman" w:cs="Times New Roman"/>
          <w:sz w:val="24"/>
          <w:szCs w:val="24"/>
          <w:lang w:val="kk-KZ"/>
        </w:rPr>
        <w:t>т</w:t>
      </w:r>
      <w:proofErr w:type="spellStart"/>
      <w:r w:rsidRPr="00411AD6">
        <w:rPr>
          <w:rFonts w:ascii="Times New Roman" w:hAnsi="Times New Roman" w:cs="Times New Roman"/>
          <w:sz w:val="24"/>
          <w:szCs w:val="24"/>
        </w:rPr>
        <w:t>рансформатор</w:t>
      </w:r>
      <w:proofErr w:type="spellEnd"/>
      <w:r w:rsidRPr="00411AD6">
        <w:rPr>
          <w:rFonts w:ascii="Times New Roman" w:hAnsi="Times New Roman" w:cs="Times New Roman"/>
          <w:sz w:val="24"/>
          <w:szCs w:val="24"/>
        </w:rPr>
        <w:t xml:space="preserve"> 220</w:t>
      </w:r>
      <w:r w:rsidR="00926394" w:rsidRPr="00411AD6">
        <w:rPr>
          <w:rFonts w:ascii="Times New Roman" w:hAnsi="Times New Roman" w:cs="Times New Roman"/>
          <w:sz w:val="24"/>
          <w:szCs w:val="24"/>
        </w:rPr>
        <w:t xml:space="preserve"> </w:t>
      </w:r>
      <w:r w:rsidR="002277EC" w:rsidRPr="00411AD6">
        <w:rPr>
          <w:rFonts w:ascii="Times New Roman" w:hAnsi="Times New Roman" w:cs="Times New Roman"/>
          <w:sz w:val="24"/>
          <w:szCs w:val="24"/>
        </w:rPr>
        <w:t xml:space="preserve">/100 </w:t>
      </w:r>
      <w:proofErr w:type="spellStart"/>
      <w:r w:rsidR="002277EC" w:rsidRPr="00411AD6">
        <w:rPr>
          <w:rFonts w:ascii="Times New Roman" w:hAnsi="Times New Roman" w:cs="Times New Roman"/>
          <w:sz w:val="24"/>
          <w:szCs w:val="24"/>
        </w:rPr>
        <w:t>кВ</w:t>
      </w:r>
      <w:proofErr w:type="spellEnd"/>
      <w:r w:rsidR="002277EC" w:rsidRPr="00411AD6">
        <w:rPr>
          <w:rFonts w:ascii="Times New Roman" w:hAnsi="Times New Roman" w:cs="Times New Roman"/>
          <w:sz w:val="24"/>
          <w:szCs w:val="24"/>
        </w:rPr>
        <w:t xml:space="preserve">; </w:t>
      </w:r>
      <w:r w:rsidRPr="00411AD6">
        <w:rPr>
          <w:rFonts w:ascii="Times New Roman" w:hAnsi="Times New Roman" w:cs="Times New Roman"/>
          <w:sz w:val="24"/>
          <w:szCs w:val="24"/>
        </w:rPr>
        <w:t>DS1</w:t>
      </w:r>
      <w:r w:rsidR="002277EC" w:rsidRPr="00411AD6">
        <w:rPr>
          <w:rFonts w:ascii="Times New Roman" w:hAnsi="Times New Roman" w:cs="Times New Roman"/>
          <w:sz w:val="24"/>
          <w:szCs w:val="24"/>
        </w:rPr>
        <w:t xml:space="preserve"> – </w:t>
      </w:r>
      <w:r w:rsidR="00804743">
        <w:rPr>
          <w:rFonts w:ascii="Times New Roman" w:hAnsi="Times New Roman" w:cs="Times New Roman"/>
          <w:sz w:val="24"/>
          <w:szCs w:val="24"/>
          <w:lang w:val="kk-KZ"/>
        </w:rPr>
        <w:t>р</w:t>
      </w:r>
      <w:proofErr w:type="spellStart"/>
      <w:r w:rsidRPr="00411AD6">
        <w:rPr>
          <w:rFonts w:ascii="Times New Roman" w:hAnsi="Times New Roman" w:cs="Times New Roman"/>
          <w:sz w:val="24"/>
          <w:szCs w:val="24"/>
        </w:rPr>
        <w:t>азрядник</w:t>
      </w:r>
      <w:proofErr w:type="spellEnd"/>
      <w:r w:rsidRPr="00411AD6">
        <w:rPr>
          <w:rFonts w:ascii="Times New Roman" w:hAnsi="Times New Roman" w:cs="Times New Roman"/>
          <w:sz w:val="24"/>
          <w:szCs w:val="24"/>
        </w:rPr>
        <w:t xml:space="preserve"> воздушный поворотный</w:t>
      </w:r>
      <w:r w:rsidR="002277EC" w:rsidRPr="00411AD6">
        <w:rPr>
          <w:rFonts w:ascii="Times New Roman" w:hAnsi="Times New Roman" w:cs="Times New Roman"/>
          <w:sz w:val="24"/>
          <w:szCs w:val="24"/>
        </w:rPr>
        <w:t xml:space="preserve">; </w:t>
      </w:r>
      <w:r w:rsidRPr="00411AD6">
        <w:rPr>
          <w:rFonts w:ascii="Times New Roman" w:hAnsi="Times New Roman" w:cs="Times New Roman"/>
          <w:sz w:val="24"/>
          <w:szCs w:val="24"/>
        </w:rPr>
        <w:t>DS2</w:t>
      </w:r>
      <w:r w:rsidR="00804743">
        <w:rPr>
          <w:rFonts w:ascii="Times New Roman" w:hAnsi="Times New Roman" w:cs="Times New Roman"/>
          <w:sz w:val="24"/>
          <w:szCs w:val="24"/>
          <w:lang w:val="kk-KZ"/>
        </w:rPr>
        <w:t xml:space="preserve"> </w:t>
      </w:r>
      <w:r w:rsidR="002277EC" w:rsidRPr="00411AD6">
        <w:rPr>
          <w:rFonts w:ascii="Times New Roman" w:hAnsi="Times New Roman" w:cs="Times New Roman"/>
          <w:sz w:val="24"/>
          <w:szCs w:val="24"/>
        </w:rPr>
        <w:t xml:space="preserve">– </w:t>
      </w:r>
      <w:r w:rsidR="00804743">
        <w:rPr>
          <w:rFonts w:ascii="Times New Roman" w:hAnsi="Times New Roman" w:cs="Times New Roman"/>
          <w:sz w:val="24"/>
          <w:szCs w:val="24"/>
          <w:lang w:val="kk-KZ"/>
        </w:rPr>
        <w:t>р</w:t>
      </w:r>
      <w:proofErr w:type="spellStart"/>
      <w:r w:rsidR="002277EC" w:rsidRPr="00411AD6">
        <w:rPr>
          <w:rFonts w:ascii="Times New Roman" w:hAnsi="Times New Roman" w:cs="Times New Roman"/>
          <w:sz w:val="24"/>
          <w:szCs w:val="24"/>
        </w:rPr>
        <w:t>азрядник</w:t>
      </w:r>
      <w:proofErr w:type="spellEnd"/>
      <w:r w:rsidR="002277EC" w:rsidRPr="00411AD6">
        <w:rPr>
          <w:rFonts w:ascii="Times New Roman" w:hAnsi="Times New Roman" w:cs="Times New Roman"/>
          <w:sz w:val="24"/>
          <w:szCs w:val="24"/>
        </w:rPr>
        <w:t xml:space="preserve"> в исследуемой среде, в</w:t>
      </w:r>
      <w:r w:rsidR="002808B7" w:rsidRPr="00411AD6">
        <w:rPr>
          <w:rFonts w:ascii="Times New Roman" w:hAnsi="Times New Roman" w:cs="Times New Roman"/>
          <w:sz w:val="24"/>
          <w:szCs w:val="24"/>
        </w:rPr>
        <w:t xml:space="preserve">ысоковольтный кабель на 50 </w:t>
      </w:r>
      <w:proofErr w:type="spellStart"/>
      <w:r w:rsidR="002808B7" w:rsidRPr="00411AD6">
        <w:rPr>
          <w:rFonts w:ascii="Times New Roman" w:hAnsi="Times New Roman" w:cs="Times New Roman"/>
          <w:sz w:val="24"/>
          <w:szCs w:val="24"/>
        </w:rPr>
        <w:t>кВ</w:t>
      </w:r>
      <w:proofErr w:type="spellEnd"/>
    </w:p>
    <w:p w14:paraId="68535A35" w14:textId="77777777" w:rsidR="00804743" w:rsidRPr="00411AD6" w:rsidRDefault="00804743" w:rsidP="00411AD6">
      <w:pPr>
        <w:spacing w:after="0" w:line="360" w:lineRule="auto"/>
        <w:ind w:firstLine="567"/>
        <w:jc w:val="both"/>
        <w:rPr>
          <w:rFonts w:ascii="Times New Roman" w:hAnsi="Times New Roman" w:cs="Times New Roman"/>
          <w:sz w:val="24"/>
          <w:szCs w:val="24"/>
        </w:rPr>
      </w:pPr>
    </w:p>
    <w:p w14:paraId="1588C6DB" w14:textId="60B88961" w:rsidR="00364D01" w:rsidRPr="00411AD6" w:rsidRDefault="002277EC" w:rsidP="00804743">
      <w:pPr>
        <w:pStyle w:val="a3"/>
        <w:spacing w:after="0" w:line="360" w:lineRule="auto"/>
        <w:ind w:left="0"/>
        <w:jc w:val="center"/>
        <w:rPr>
          <w:rFonts w:ascii="Times New Roman" w:hAnsi="Times New Roman" w:cs="Times New Roman"/>
          <w:noProof/>
          <w:sz w:val="24"/>
          <w:szCs w:val="24"/>
        </w:rPr>
      </w:pPr>
      <w:r w:rsidRPr="00411AD6">
        <w:rPr>
          <w:rFonts w:ascii="Times New Roman" w:hAnsi="Times New Roman" w:cs="Times New Roman"/>
          <w:sz w:val="24"/>
          <w:szCs w:val="24"/>
        </w:rPr>
        <w:t xml:space="preserve">Рисунок 1 – </w:t>
      </w:r>
      <w:r w:rsidR="00364D01" w:rsidRPr="00411AD6">
        <w:rPr>
          <w:rFonts w:ascii="Times New Roman" w:hAnsi="Times New Roman" w:cs="Times New Roman"/>
          <w:sz w:val="24"/>
          <w:szCs w:val="24"/>
        </w:rPr>
        <w:t xml:space="preserve">Схема </w:t>
      </w:r>
      <w:r w:rsidR="00364D01" w:rsidRPr="00411AD6">
        <w:rPr>
          <w:rFonts w:ascii="Times New Roman" w:hAnsi="Times New Roman" w:cs="Times New Roman"/>
          <w:noProof/>
          <w:sz w:val="24"/>
          <w:szCs w:val="24"/>
        </w:rPr>
        <w:t>электрогидравлической установки мощностью до 50</w:t>
      </w:r>
      <w:r w:rsidR="007E2E5A" w:rsidRPr="00411AD6">
        <w:rPr>
          <w:rFonts w:ascii="Times New Roman" w:hAnsi="Times New Roman" w:cs="Times New Roman"/>
          <w:noProof/>
          <w:sz w:val="24"/>
          <w:szCs w:val="24"/>
        </w:rPr>
        <w:t xml:space="preserve"> </w:t>
      </w:r>
      <w:r w:rsidR="00364D01" w:rsidRPr="00411AD6">
        <w:rPr>
          <w:rFonts w:ascii="Times New Roman" w:hAnsi="Times New Roman" w:cs="Times New Roman"/>
          <w:noProof/>
          <w:sz w:val="24"/>
          <w:szCs w:val="24"/>
        </w:rPr>
        <w:t>кВ</w:t>
      </w:r>
    </w:p>
    <w:p w14:paraId="3BD03EF2" w14:textId="77777777" w:rsidR="002277EC" w:rsidRPr="00411AD6" w:rsidRDefault="002277EC" w:rsidP="00411AD6">
      <w:pPr>
        <w:pStyle w:val="a3"/>
        <w:spacing w:after="0" w:line="360" w:lineRule="auto"/>
        <w:ind w:left="0"/>
        <w:rPr>
          <w:rFonts w:ascii="Times New Roman" w:hAnsi="Times New Roman" w:cs="Times New Roman"/>
          <w:noProof/>
          <w:sz w:val="24"/>
          <w:szCs w:val="24"/>
        </w:rPr>
      </w:pPr>
    </w:p>
    <w:p w14:paraId="0B2B58EA" w14:textId="77777777" w:rsidR="0051003B" w:rsidRPr="00411AD6" w:rsidRDefault="0051003B" w:rsidP="0051003B">
      <w:pPr>
        <w:shd w:val="clear" w:color="auto" w:fill="FFFFFF"/>
        <w:spacing w:after="0" w:line="360" w:lineRule="auto"/>
        <w:ind w:firstLine="567"/>
        <w:jc w:val="both"/>
        <w:textAlignment w:val="baseline"/>
        <w:rPr>
          <w:rFonts w:ascii="Times New Roman" w:hAnsi="Times New Roman" w:cs="Times New Roman"/>
          <w:sz w:val="24"/>
          <w:szCs w:val="24"/>
        </w:rPr>
      </w:pPr>
      <w:r w:rsidRPr="00411AD6">
        <w:rPr>
          <w:rFonts w:ascii="Times New Roman" w:hAnsi="Times New Roman" w:cs="Times New Roman"/>
          <w:sz w:val="24"/>
          <w:szCs w:val="24"/>
        </w:rPr>
        <w:lastRenderedPageBreak/>
        <w:t>Электрогидравлический разряд возникает при приложении к жидкости импульсного напряжения, достаточной амплитуды и длительности, в результате чего развивается электрический пробой. Характерное время переднего фронта импульса тока разряда от долей микросекунды, до нескольких микросекунд. Крутой передний фронт напряжения, прикладываемого к разрядному промежутку в жидкости, является отличительной чертой и непременным условием эффекта Юткина.</w:t>
      </w:r>
    </w:p>
    <w:p w14:paraId="72CF3636" w14:textId="0D0100A3" w:rsidR="007511A2" w:rsidRPr="00411AD6" w:rsidRDefault="00364D01"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bCs/>
          <w:spacing w:val="5"/>
          <w:sz w:val="24"/>
          <w:szCs w:val="24"/>
        </w:rPr>
        <w:t xml:space="preserve">Для увеличения частоту разрядов в силовой установке изменили детали формирующего устройства. </w:t>
      </w:r>
      <w:r w:rsidRPr="00411AD6">
        <w:rPr>
          <w:rFonts w:ascii="Times New Roman" w:hAnsi="Times New Roman" w:cs="Times New Roman"/>
          <w:sz w:val="24"/>
          <w:szCs w:val="24"/>
        </w:rPr>
        <w:t>Для безопасного использования осциллографа потребовалась установить шунт (делителя напряжения).</w:t>
      </w:r>
      <w:r w:rsidRPr="00411AD6">
        <w:rPr>
          <w:rFonts w:ascii="Times New Roman" w:hAnsi="Times New Roman" w:cs="Times New Roman"/>
          <w:bCs/>
          <w:spacing w:val="5"/>
          <w:sz w:val="24"/>
          <w:szCs w:val="24"/>
        </w:rPr>
        <w:t xml:space="preserve"> </w:t>
      </w:r>
      <w:r w:rsidRPr="00411AD6">
        <w:rPr>
          <w:rStyle w:val="black"/>
          <w:rFonts w:ascii="Times New Roman" w:hAnsi="Times New Roman" w:cs="Times New Roman"/>
          <w:sz w:val="24"/>
          <w:szCs w:val="24"/>
        </w:rPr>
        <w:t>Размеры шунта</w:t>
      </w:r>
      <w:r w:rsidR="007E2E5A" w:rsidRPr="00411AD6">
        <w:rPr>
          <w:rStyle w:val="black"/>
          <w:rFonts w:ascii="Times New Roman" w:hAnsi="Times New Roman" w:cs="Times New Roman"/>
          <w:sz w:val="24"/>
          <w:szCs w:val="24"/>
        </w:rPr>
        <w:t xml:space="preserve"> L=70 мм, М=4,1 мм (ширина), N=0,</w:t>
      </w:r>
      <w:r w:rsidRPr="00411AD6">
        <w:rPr>
          <w:rStyle w:val="black"/>
          <w:rFonts w:ascii="Times New Roman" w:hAnsi="Times New Roman" w:cs="Times New Roman"/>
          <w:sz w:val="24"/>
          <w:szCs w:val="24"/>
        </w:rPr>
        <w:t xml:space="preserve">14 мм (толщина). Нам требуется шунт для понижения постоянного напряжения до </w:t>
      </w:r>
      <w:r w:rsidR="004E09F9">
        <w:rPr>
          <w:rStyle w:val="black"/>
          <w:rFonts w:ascii="Times New Roman" w:hAnsi="Times New Roman" w:cs="Times New Roman"/>
          <w:sz w:val="24"/>
          <w:szCs w:val="24"/>
        </w:rPr>
        <w:t xml:space="preserve">       </w:t>
      </w:r>
      <w:r w:rsidRPr="00411AD6">
        <w:rPr>
          <w:rStyle w:val="black"/>
          <w:rFonts w:ascii="Times New Roman" w:hAnsi="Times New Roman" w:cs="Times New Roman"/>
          <w:sz w:val="24"/>
          <w:szCs w:val="24"/>
        </w:rPr>
        <w:t>U=10 В, и силы тока до I=5000 А.</w:t>
      </w:r>
      <w:r w:rsidRPr="00411AD6">
        <w:rPr>
          <w:rStyle w:val="black"/>
          <w:rFonts w:ascii="Times New Roman" w:hAnsi="Times New Roman" w:cs="Times New Roman"/>
          <w:bCs/>
          <w:spacing w:val="5"/>
          <w:sz w:val="24"/>
          <w:szCs w:val="24"/>
        </w:rPr>
        <w:t xml:space="preserve"> </w:t>
      </w:r>
      <w:r w:rsidRPr="00411AD6">
        <w:rPr>
          <w:rStyle w:val="black"/>
          <w:rFonts w:ascii="Times New Roman" w:hAnsi="Times New Roman" w:cs="Times New Roman"/>
          <w:sz w:val="24"/>
          <w:szCs w:val="24"/>
        </w:rPr>
        <w:t>Находим требуемое сопротивление R=U/I</w:t>
      </w:r>
      <w:r w:rsidR="007E2E5A" w:rsidRPr="00411AD6">
        <w:rPr>
          <w:rStyle w:val="black"/>
          <w:rFonts w:ascii="Times New Roman" w:hAnsi="Times New Roman" w:cs="Times New Roman"/>
          <w:sz w:val="24"/>
          <w:szCs w:val="24"/>
        </w:rPr>
        <w:t>,</w:t>
      </w:r>
      <w:r w:rsidRPr="00411AD6">
        <w:rPr>
          <w:rStyle w:val="black"/>
          <w:rFonts w:ascii="Times New Roman" w:hAnsi="Times New Roman" w:cs="Times New Roman"/>
          <w:sz w:val="24"/>
          <w:szCs w:val="24"/>
        </w:rPr>
        <w:t xml:space="preserve"> R=10/5 000</w:t>
      </w:r>
      <w:r w:rsidR="004E09F9">
        <w:rPr>
          <w:rStyle w:val="black"/>
          <w:rFonts w:ascii="Times New Roman" w:hAnsi="Times New Roman" w:cs="Times New Roman"/>
          <w:sz w:val="24"/>
          <w:szCs w:val="24"/>
        </w:rPr>
        <w:t xml:space="preserve"> </w:t>
      </w:r>
      <w:r w:rsidRPr="00411AD6">
        <w:rPr>
          <w:rStyle w:val="black"/>
          <w:rFonts w:ascii="Times New Roman" w:hAnsi="Times New Roman" w:cs="Times New Roman"/>
          <w:sz w:val="24"/>
          <w:szCs w:val="24"/>
        </w:rPr>
        <w:t>=</w:t>
      </w:r>
      <w:r w:rsidR="004E09F9">
        <w:rPr>
          <w:rStyle w:val="black"/>
          <w:rFonts w:ascii="Times New Roman" w:hAnsi="Times New Roman" w:cs="Times New Roman"/>
          <w:sz w:val="24"/>
          <w:szCs w:val="24"/>
        </w:rPr>
        <w:t xml:space="preserve">    </w:t>
      </w:r>
      <w:r w:rsidRPr="00411AD6">
        <w:rPr>
          <w:rStyle w:val="black"/>
          <w:rFonts w:ascii="Times New Roman" w:hAnsi="Times New Roman" w:cs="Times New Roman"/>
          <w:sz w:val="24"/>
          <w:szCs w:val="24"/>
        </w:rPr>
        <w:t>2</w:t>
      </w:r>
      <w:r w:rsidR="007E2E5A" w:rsidRPr="00411AD6">
        <w:rPr>
          <w:rStyle w:val="black"/>
          <w:rFonts w:ascii="Times New Roman" w:hAnsi="Times New Roman" w:cs="Times New Roman"/>
          <w:sz w:val="24"/>
          <w:szCs w:val="24"/>
        </w:rPr>
        <w:t>·</w:t>
      </w:r>
      <w:r w:rsidRPr="00411AD6">
        <w:rPr>
          <w:rStyle w:val="black"/>
          <w:rFonts w:ascii="Times New Roman" w:hAnsi="Times New Roman" w:cs="Times New Roman"/>
          <w:sz w:val="24"/>
          <w:szCs w:val="24"/>
        </w:rPr>
        <w:t>10</w:t>
      </w:r>
      <w:r w:rsidRPr="00411AD6">
        <w:rPr>
          <w:rStyle w:val="black"/>
          <w:rFonts w:ascii="Times New Roman" w:hAnsi="Times New Roman" w:cs="Times New Roman"/>
          <w:sz w:val="24"/>
          <w:szCs w:val="24"/>
          <w:vertAlign w:val="superscript"/>
        </w:rPr>
        <w:t xml:space="preserve">-3 </w:t>
      </w:r>
      <w:r w:rsidR="007E2E5A" w:rsidRPr="00411AD6">
        <w:rPr>
          <w:rStyle w:val="black"/>
          <w:rFonts w:ascii="Times New Roman" w:hAnsi="Times New Roman" w:cs="Times New Roman"/>
          <w:sz w:val="24"/>
          <w:szCs w:val="24"/>
        </w:rPr>
        <w:t>О</w:t>
      </w:r>
      <w:r w:rsidRPr="00411AD6">
        <w:rPr>
          <w:rStyle w:val="black"/>
          <w:rFonts w:ascii="Times New Roman" w:hAnsi="Times New Roman" w:cs="Times New Roman"/>
          <w:sz w:val="24"/>
          <w:szCs w:val="24"/>
        </w:rPr>
        <w:t>м/м.</w:t>
      </w:r>
      <w:r w:rsidRPr="00411AD6">
        <w:rPr>
          <w:rStyle w:val="black"/>
          <w:rFonts w:ascii="Times New Roman" w:hAnsi="Times New Roman" w:cs="Times New Roman"/>
          <w:bCs/>
          <w:spacing w:val="5"/>
          <w:sz w:val="24"/>
          <w:szCs w:val="24"/>
        </w:rPr>
        <w:t xml:space="preserve"> </w:t>
      </w:r>
      <w:r w:rsidRPr="00411AD6">
        <w:rPr>
          <w:rStyle w:val="black"/>
          <w:rFonts w:ascii="Times New Roman" w:hAnsi="Times New Roman" w:cs="Times New Roman"/>
          <w:sz w:val="24"/>
          <w:szCs w:val="24"/>
        </w:rPr>
        <w:t>Найдём коэффициент падения напряжения L для нашей установки.</w:t>
      </w:r>
      <w:r w:rsidRPr="00411AD6">
        <w:rPr>
          <w:rStyle w:val="black"/>
          <w:rFonts w:ascii="Times New Roman" w:hAnsi="Times New Roman" w:cs="Times New Roman"/>
          <w:bCs/>
          <w:spacing w:val="5"/>
          <w:sz w:val="24"/>
          <w:szCs w:val="24"/>
        </w:rPr>
        <w:t xml:space="preserve"> </w:t>
      </w:r>
      <w:r w:rsidRPr="00411AD6">
        <w:rPr>
          <w:rStyle w:val="black"/>
          <w:rFonts w:ascii="Times New Roman" w:hAnsi="Times New Roman" w:cs="Times New Roman"/>
          <w:sz w:val="24"/>
          <w:szCs w:val="24"/>
        </w:rPr>
        <w:t xml:space="preserve">Высоковольтный источник питания U=125 </w:t>
      </w:r>
      <w:proofErr w:type="spellStart"/>
      <w:r w:rsidRPr="00411AD6">
        <w:rPr>
          <w:rStyle w:val="black"/>
          <w:rFonts w:ascii="Times New Roman" w:hAnsi="Times New Roman" w:cs="Times New Roman"/>
          <w:sz w:val="24"/>
          <w:szCs w:val="24"/>
        </w:rPr>
        <w:t>кВ</w:t>
      </w:r>
      <w:proofErr w:type="spellEnd"/>
      <w:r w:rsidRPr="00411AD6">
        <w:rPr>
          <w:rStyle w:val="black"/>
          <w:rFonts w:ascii="Times New Roman" w:hAnsi="Times New Roman" w:cs="Times New Roman"/>
          <w:sz w:val="24"/>
          <w:szCs w:val="24"/>
        </w:rPr>
        <w:t>, I=100 мА.</w:t>
      </w:r>
      <w:r w:rsidRPr="00411AD6">
        <w:rPr>
          <w:rStyle w:val="black"/>
          <w:rFonts w:ascii="Times New Roman" w:hAnsi="Times New Roman" w:cs="Times New Roman"/>
          <w:bCs/>
          <w:spacing w:val="5"/>
          <w:sz w:val="24"/>
          <w:szCs w:val="24"/>
        </w:rPr>
        <w:t xml:space="preserve"> </w:t>
      </w:r>
      <w:r w:rsidRPr="00411AD6">
        <w:rPr>
          <w:rStyle w:val="black"/>
          <w:rFonts w:ascii="Times New Roman" w:hAnsi="Times New Roman" w:cs="Times New Roman"/>
          <w:sz w:val="24"/>
          <w:szCs w:val="24"/>
        </w:rPr>
        <w:t>Технические характеристики ЛАТР: U=250 В, I=100 мА.</w:t>
      </w:r>
      <w:r w:rsidRPr="00411AD6">
        <w:rPr>
          <w:rStyle w:val="black"/>
          <w:rFonts w:ascii="Times New Roman" w:hAnsi="Times New Roman" w:cs="Times New Roman"/>
          <w:bCs/>
          <w:spacing w:val="5"/>
          <w:sz w:val="24"/>
          <w:szCs w:val="24"/>
        </w:rPr>
        <w:t xml:space="preserve"> </w:t>
      </w:r>
      <w:r w:rsidRPr="00411AD6">
        <w:rPr>
          <w:rStyle w:val="black"/>
          <w:rFonts w:ascii="Times New Roman" w:hAnsi="Times New Roman" w:cs="Times New Roman"/>
          <w:sz w:val="24"/>
          <w:szCs w:val="24"/>
        </w:rPr>
        <w:t>Рабочее напряжение высоковольтного источника питания U=50</w:t>
      </w:r>
      <w:r w:rsidR="004E09F9">
        <w:rPr>
          <w:rStyle w:val="black"/>
          <w:rFonts w:ascii="Times New Roman" w:hAnsi="Times New Roman" w:cs="Times New Roman"/>
          <w:sz w:val="24"/>
          <w:szCs w:val="24"/>
        </w:rPr>
        <w:t xml:space="preserve"> </w:t>
      </w:r>
      <w:proofErr w:type="spellStart"/>
      <w:r w:rsidRPr="00411AD6">
        <w:rPr>
          <w:rStyle w:val="black"/>
          <w:rFonts w:ascii="Times New Roman" w:hAnsi="Times New Roman" w:cs="Times New Roman"/>
          <w:sz w:val="24"/>
          <w:szCs w:val="24"/>
        </w:rPr>
        <w:t>кВ</w:t>
      </w:r>
      <w:proofErr w:type="spellEnd"/>
      <w:r w:rsidR="007E2E5A" w:rsidRPr="00411AD6">
        <w:rPr>
          <w:rStyle w:val="black"/>
          <w:rFonts w:ascii="Times New Roman" w:hAnsi="Times New Roman" w:cs="Times New Roman"/>
          <w:sz w:val="24"/>
          <w:szCs w:val="24"/>
        </w:rPr>
        <w:t>,</w:t>
      </w:r>
      <w:r w:rsidRPr="00411AD6">
        <w:rPr>
          <w:rStyle w:val="black"/>
          <w:rFonts w:ascii="Times New Roman" w:hAnsi="Times New Roman" w:cs="Times New Roman"/>
          <w:bCs/>
          <w:spacing w:val="5"/>
          <w:sz w:val="24"/>
          <w:szCs w:val="24"/>
        </w:rPr>
        <w:t xml:space="preserve"> </w:t>
      </w:r>
      <w:r w:rsidRPr="00411AD6">
        <w:rPr>
          <w:rStyle w:val="black"/>
          <w:rFonts w:ascii="Times New Roman" w:hAnsi="Times New Roman" w:cs="Times New Roman"/>
          <w:sz w:val="24"/>
          <w:szCs w:val="24"/>
        </w:rPr>
        <w:t>L=50 000/250=200 – кратное увеличение напряжения.</w:t>
      </w:r>
    </w:p>
    <w:p w14:paraId="455D22B1" w14:textId="0AEA51C5"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noProof/>
          <w:sz w:val="24"/>
          <w:szCs w:val="24"/>
        </w:rPr>
        <w:t>Переменное напряжение 220</w:t>
      </w:r>
      <w:r w:rsidR="007E2E5A" w:rsidRPr="00411AD6">
        <w:rPr>
          <w:rFonts w:ascii="Times New Roman" w:hAnsi="Times New Roman" w:cs="Times New Roman"/>
          <w:noProof/>
          <w:sz w:val="24"/>
          <w:szCs w:val="24"/>
        </w:rPr>
        <w:t xml:space="preserve"> В</w:t>
      </w:r>
      <w:r w:rsidRPr="00411AD6">
        <w:rPr>
          <w:rFonts w:ascii="Times New Roman" w:hAnsi="Times New Roman" w:cs="Times New Roman"/>
          <w:noProof/>
          <w:sz w:val="24"/>
          <w:szCs w:val="24"/>
        </w:rPr>
        <w:t>, 50</w:t>
      </w:r>
      <w:r w:rsidR="007E2E5A" w:rsidRPr="00411AD6">
        <w:rPr>
          <w:rFonts w:ascii="Times New Roman" w:hAnsi="Times New Roman" w:cs="Times New Roman"/>
          <w:noProof/>
          <w:sz w:val="24"/>
          <w:szCs w:val="24"/>
        </w:rPr>
        <w:t xml:space="preserve"> Гц</w:t>
      </w:r>
      <w:r w:rsidRPr="00411AD6">
        <w:rPr>
          <w:rFonts w:ascii="Times New Roman" w:hAnsi="Times New Roman" w:cs="Times New Roman"/>
          <w:noProof/>
          <w:sz w:val="24"/>
          <w:szCs w:val="24"/>
        </w:rPr>
        <w:t xml:space="preserve"> через выключатель S1 и контакт реле S2 подается на автотрансформатор T1, предварительно установ</w:t>
      </w:r>
      <w:r w:rsidR="00456AFA" w:rsidRPr="00411AD6">
        <w:rPr>
          <w:rFonts w:ascii="Times New Roman" w:hAnsi="Times New Roman" w:cs="Times New Roman"/>
          <w:noProof/>
          <w:sz w:val="24"/>
          <w:szCs w:val="24"/>
        </w:rPr>
        <w:t>ленный на выходное напряжение 0 В</w:t>
      </w:r>
      <w:r w:rsidRPr="00411AD6">
        <w:rPr>
          <w:rFonts w:ascii="Times New Roman" w:hAnsi="Times New Roman" w:cs="Times New Roman"/>
          <w:noProof/>
          <w:sz w:val="24"/>
          <w:szCs w:val="24"/>
        </w:rPr>
        <w:t>.</w:t>
      </w:r>
    </w:p>
    <w:p w14:paraId="2108B14D" w14:textId="55D33C24" w:rsidR="00364D01" w:rsidRPr="00411AD6" w:rsidRDefault="00364D01" w:rsidP="00411AD6">
      <w:pPr>
        <w:spacing w:after="0" w:line="360" w:lineRule="auto"/>
        <w:ind w:firstLine="567"/>
        <w:jc w:val="both"/>
        <w:rPr>
          <w:rFonts w:ascii="Times New Roman" w:hAnsi="Times New Roman" w:cs="Times New Roman"/>
          <w:noProof/>
          <w:sz w:val="24"/>
          <w:szCs w:val="24"/>
        </w:rPr>
      </w:pPr>
      <w:r w:rsidRPr="00411AD6">
        <w:rPr>
          <w:rFonts w:ascii="Times New Roman" w:hAnsi="Times New Roman" w:cs="Times New Roman"/>
          <w:noProof/>
          <w:sz w:val="24"/>
          <w:szCs w:val="24"/>
        </w:rPr>
        <w:t>Выход трансформатора T1 соединен с первичной обмоткой трансформатора T2.</w:t>
      </w:r>
    </w:p>
    <w:p w14:paraId="65869802" w14:textId="5A4FA524" w:rsidR="00364D01" w:rsidRPr="00411AD6" w:rsidRDefault="00364D01" w:rsidP="00411AD6">
      <w:pPr>
        <w:spacing w:after="0" w:line="360" w:lineRule="auto"/>
        <w:ind w:firstLine="567"/>
        <w:jc w:val="both"/>
        <w:rPr>
          <w:rFonts w:ascii="Times New Roman" w:hAnsi="Times New Roman" w:cs="Times New Roman"/>
          <w:noProof/>
          <w:sz w:val="24"/>
          <w:szCs w:val="24"/>
        </w:rPr>
      </w:pPr>
      <w:r w:rsidRPr="00411AD6">
        <w:rPr>
          <w:rFonts w:ascii="Times New Roman" w:hAnsi="Times New Roman" w:cs="Times New Roman"/>
          <w:noProof/>
          <w:sz w:val="24"/>
          <w:szCs w:val="24"/>
        </w:rPr>
        <w:t>Поворотом рукоятки автотрансформатора T1 напряжение на вторичной обмотке T2 устанавливается на уровне 50</w:t>
      </w:r>
      <w:r w:rsidR="00456AFA" w:rsidRPr="00411AD6">
        <w:rPr>
          <w:rFonts w:ascii="Times New Roman" w:hAnsi="Times New Roman" w:cs="Times New Roman"/>
          <w:noProof/>
          <w:sz w:val="24"/>
          <w:szCs w:val="24"/>
        </w:rPr>
        <w:t xml:space="preserve"> кВ</w:t>
      </w:r>
      <w:r w:rsidR="002808B7" w:rsidRPr="00411AD6">
        <w:rPr>
          <w:rFonts w:ascii="Times New Roman" w:hAnsi="Times New Roman" w:cs="Times New Roman"/>
          <w:noProof/>
          <w:sz w:val="24"/>
          <w:szCs w:val="24"/>
        </w:rPr>
        <w:t xml:space="preserve"> </w:t>
      </w:r>
      <w:r w:rsidRPr="00411AD6">
        <w:rPr>
          <w:rFonts w:ascii="Times New Roman" w:hAnsi="Times New Roman" w:cs="Times New Roman"/>
          <w:noProof/>
          <w:sz w:val="24"/>
          <w:szCs w:val="24"/>
        </w:rPr>
        <w:t>(амплитудное значение 70,71</w:t>
      </w:r>
      <w:r w:rsidR="00456AFA" w:rsidRPr="00411AD6">
        <w:rPr>
          <w:rFonts w:ascii="Times New Roman" w:hAnsi="Times New Roman" w:cs="Times New Roman"/>
          <w:noProof/>
          <w:sz w:val="24"/>
          <w:szCs w:val="24"/>
        </w:rPr>
        <w:t xml:space="preserve"> кВ</w:t>
      </w:r>
      <w:r w:rsidRPr="00411AD6">
        <w:rPr>
          <w:rFonts w:ascii="Times New Roman" w:hAnsi="Times New Roman" w:cs="Times New Roman"/>
          <w:noProof/>
          <w:sz w:val="24"/>
          <w:szCs w:val="24"/>
        </w:rPr>
        <w:t>).</w:t>
      </w:r>
    </w:p>
    <w:p w14:paraId="7782780A" w14:textId="0DCECBCA" w:rsidR="00364D01" w:rsidRPr="00411AD6" w:rsidRDefault="00364D01" w:rsidP="00411AD6">
      <w:pPr>
        <w:spacing w:after="0" w:line="360" w:lineRule="auto"/>
        <w:ind w:firstLine="567"/>
        <w:jc w:val="both"/>
        <w:rPr>
          <w:rFonts w:ascii="Times New Roman" w:hAnsi="Times New Roman" w:cs="Times New Roman"/>
          <w:noProof/>
          <w:sz w:val="24"/>
          <w:szCs w:val="24"/>
        </w:rPr>
      </w:pPr>
      <w:r w:rsidRPr="00411AD6">
        <w:rPr>
          <w:rFonts w:ascii="Times New Roman" w:hAnsi="Times New Roman" w:cs="Times New Roman"/>
          <w:noProof/>
          <w:sz w:val="24"/>
          <w:szCs w:val="24"/>
        </w:rPr>
        <w:t>Переменное напряжение с амплитудой 70,71</w:t>
      </w:r>
      <w:r w:rsidR="00456AFA" w:rsidRPr="00411AD6">
        <w:rPr>
          <w:rFonts w:ascii="Times New Roman" w:hAnsi="Times New Roman" w:cs="Times New Roman"/>
          <w:noProof/>
          <w:sz w:val="24"/>
          <w:szCs w:val="24"/>
        </w:rPr>
        <w:t xml:space="preserve"> кВ</w:t>
      </w:r>
      <w:r w:rsidRPr="00411AD6">
        <w:rPr>
          <w:rFonts w:ascii="Times New Roman" w:hAnsi="Times New Roman" w:cs="Times New Roman"/>
          <w:noProof/>
          <w:sz w:val="24"/>
          <w:szCs w:val="24"/>
        </w:rPr>
        <w:t xml:space="preserve"> выпрямляется высоковольтным диодом D2 и через токоограничительную группу резисторов R1…R6 подается на  последовательно соединенные конденсаторы C1…C2.</w:t>
      </w:r>
    </w:p>
    <w:p w14:paraId="63440660" w14:textId="422EE612" w:rsidR="00364D01" w:rsidRPr="00411AD6" w:rsidRDefault="00364D01" w:rsidP="00411AD6">
      <w:pPr>
        <w:spacing w:after="0" w:line="360" w:lineRule="auto"/>
        <w:ind w:firstLine="567"/>
        <w:jc w:val="both"/>
        <w:rPr>
          <w:rFonts w:ascii="Times New Roman" w:hAnsi="Times New Roman" w:cs="Times New Roman"/>
          <w:noProof/>
          <w:sz w:val="24"/>
          <w:szCs w:val="24"/>
        </w:rPr>
      </w:pPr>
      <w:r w:rsidRPr="00411AD6">
        <w:rPr>
          <w:rFonts w:ascii="Times New Roman" w:hAnsi="Times New Roman" w:cs="Times New Roman"/>
          <w:noProof/>
          <w:sz w:val="24"/>
          <w:szCs w:val="24"/>
        </w:rPr>
        <w:t xml:space="preserve">При достижении напряжения на верхнем выводе конденсатора C1 уровня </w:t>
      </w:r>
      <w:r w:rsidR="00456AFA" w:rsidRPr="00411AD6">
        <w:rPr>
          <w:rFonts w:ascii="Times New Roman" w:hAnsi="Times New Roman" w:cs="Times New Roman"/>
          <w:noProof/>
          <w:sz w:val="24"/>
          <w:szCs w:val="24"/>
        </w:rPr>
        <w:t xml:space="preserve"> </w:t>
      </w:r>
      <w:r w:rsidRPr="00411AD6">
        <w:rPr>
          <w:rFonts w:ascii="Times New Roman" w:hAnsi="Times New Roman" w:cs="Times New Roman"/>
          <w:noProof/>
          <w:sz w:val="24"/>
          <w:szCs w:val="24"/>
        </w:rPr>
        <w:t>50</w:t>
      </w:r>
      <w:r w:rsidR="00456AFA" w:rsidRPr="00411AD6">
        <w:rPr>
          <w:rFonts w:ascii="Times New Roman" w:hAnsi="Times New Roman" w:cs="Times New Roman"/>
          <w:noProof/>
          <w:sz w:val="24"/>
          <w:szCs w:val="24"/>
        </w:rPr>
        <w:t xml:space="preserve"> кВ</w:t>
      </w:r>
      <w:r w:rsidRPr="00411AD6">
        <w:rPr>
          <w:rFonts w:ascii="Times New Roman" w:hAnsi="Times New Roman" w:cs="Times New Roman"/>
          <w:noProof/>
          <w:sz w:val="24"/>
          <w:szCs w:val="24"/>
        </w:rPr>
        <w:t>, срабатывает реле напряжения A1, включает силовое реле S2, которое размыкает цепь питания установки.</w:t>
      </w:r>
    </w:p>
    <w:p w14:paraId="43B57CB2" w14:textId="42FE7D40" w:rsidR="00364D01" w:rsidRPr="00411AD6" w:rsidRDefault="00364D01" w:rsidP="00411AD6">
      <w:pPr>
        <w:spacing w:after="0" w:line="360" w:lineRule="auto"/>
        <w:ind w:firstLine="567"/>
        <w:jc w:val="both"/>
        <w:rPr>
          <w:rFonts w:ascii="Times New Roman" w:hAnsi="Times New Roman" w:cs="Times New Roman"/>
          <w:noProof/>
          <w:sz w:val="24"/>
          <w:szCs w:val="24"/>
        </w:rPr>
      </w:pPr>
      <w:r w:rsidRPr="00411AD6">
        <w:rPr>
          <w:rFonts w:ascii="Times New Roman" w:hAnsi="Times New Roman" w:cs="Times New Roman"/>
          <w:noProof/>
          <w:sz w:val="24"/>
          <w:szCs w:val="24"/>
        </w:rPr>
        <w:t xml:space="preserve">Разрядник </w:t>
      </w:r>
      <w:r w:rsidRPr="00411AD6">
        <w:rPr>
          <w:rFonts w:ascii="Times New Roman" w:hAnsi="Times New Roman" w:cs="Times New Roman"/>
          <w:noProof/>
          <w:sz w:val="24"/>
          <w:szCs w:val="24"/>
          <w:lang w:val="en-US"/>
        </w:rPr>
        <w:t>DS</w:t>
      </w:r>
      <w:r w:rsidRPr="00411AD6">
        <w:rPr>
          <w:rFonts w:ascii="Times New Roman" w:hAnsi="Times New Roman" w:cs="Times New Roman"/>
          <w:noProof/>
          <w:sz w:val="24"/>
          <w:szCs w:val="24"/>
        </w:rPr>
        <w:t xml:space="preserve">1 поворачивается, при уменьшении зазора происходит искровой разряд через воздушный зазор разрядника </w:t>
      </w:r>
      <w:r w:rsidRPr="00411AD6">
        <w:rPr>
          <w:rFonts w:ascii="Times New Roman" w:hAnsi="Times New Roman" w:cs="Times New Roman"/>
          <w:noProof/>
          <w:sz w:val="24"/>
          <w:szCs w:val="24"/>
          <w:lang w:val="en-US"/>
        </w:rPr>
        <w:t>DS</w:t>
      </w:r>
      <w:r w:rsidRPr="00411AD6">
        <w:rPr>
          <w:rFonts w:ascii="Times New Roman" w:hAnsi="Times New Roman" w:cs="Times New Roman"/>
          <w:noProof/>
          <w:sz w:val="24"/>
          <w:szCs w:val="24"/>
        </w:rPr>
        <w:t xml:space="preserve">1 и через исследуемую среду в разряднике </w:t>
      </w:r>
      <w:r w:rsidRPr="00411AD6">
        <w:rPr>
          <w:rFonts w:ascii="Times New Roman" w:hAnsi="Times New Roman" w:cs="Times New Roman"/>
          <w:noProof/>
          <w:sz w:val="24"/>
          <w:szCs w:val="24"/>
          <w:lang w:val="en-US"/>
        </w:rPr>
        <w:t>DS</w:t>
      </w:r>
      <w:r w:rsidRPr="00411AD6">
        <w:rPr>
          <w:rFonts w:ascii="Times New Roman" w:hAnsi="Times New Roman" w:cs="Times New Roman"/>
          <w:noProof/>
          <w:sz w:val="24"/>
          <w:szCs w:val="24"/>
        </w:rPr>
        <w:t>2.</w:t>
      </w:r>
    </w:p>
    <w:p w14:paraId="3DB28C09" w14:textId="77777777" w:rsidR="00B432FC" w:rsidRDefault="00364D01" w:rsidP="00B432FC">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noProof/>
          <w:sz w:val="24"/>
          <w:szCs w:val="24"/>
        </w:rPr>
        <w:t xml:space="preserve">Импульс напряжения на разряднике </w:t>
      </w:r>
      <w:r w:rsidRPr="00411AD6">
        <w:rPr>
          <w:rFonts w:ascii="Times New Roman" w:hAnsi="Times New Roman" w:cs="Times New Roman"/>
          <w:noProof/>
          <w:sz w:val="24"/>
          <w:szCs w:val="24"/>
          <w:lang w:val="en-US"/>
        </w:rPr>
        <w:t>DS</w:t>
      </w:r>
      <w:r w:rsidRPr="00411AD6">
        <w:rPr>
          <w:rFonts w:ascii="Times New Roman" w:hAnsi="Times New Roman" w:cs="Times New Roman"/>
          <w:noProof/>
          <w:sz w:val="24"/>
          <w:szCs w:val="24"/>
        </w:rPr>
        <w:t xml:space="preserve">2, через группу резисторов </w:t>
      </w:r>
      <w:r w:rsidRPr="00411AD6">
        <w:rPr>
          <w:rFonts w:ascii="Times New Roman" w:eastAsia="Times New Roman" w:hAnsi="Times New Roman" w:cs="Times New Roman"/>
          <w:bCs/>
          <w:kern w:val="36"/>
          <w:sz w:val="24"/>
          <w:szCs w:val="24"/>
        </w:rPr>
        <w:t xml:space="preserve">R6…R13 поступает на вход второго канала записывающего осциллографа </w:t>
      </w:r>
      <w:r w:rsidRPr="00411AD6">
        <w:rPr>
          <w:rFonts w:ascii="Times New Roman" w:hAnsi="Times New Roman" w:cs="Times New Roman"/>
          <w:noProof/>
          <w:sz w:val="24"/>
          <w:szCs w:val="24"/>
        </w:rPr>
        <w:t xml:space="preserve">A2, а на вход первого канала поступает </w:t>
      </w:r>
      <w:r w:rsidRPr="00411AD6">
        <w:rPr>
          <w:rFonts w:ascii="Times New Roman" w:hAnsi="Times New Roman" w:cs="Times New Roman"/>
          <w:sz w:val="24"/>
          <w:szCs w:val="24"/>
        </w:rPr>
        <w:t>импульс напряжения с шунта R14. В качестве шунта используется участок нижнего провода, идущего от разрядника к общей, заземленной шине.</w:t>
      </w:r>
      <w:r w:rsidR="00B432FC" w:rsidRPr="00B432FC">
        <w:rPr>
          <w:rFonts w:ascii="Times New Roman" w:hAnsi="Times New Roman" w:cs="Times New Roman"/>
          <w:sz w:val="24"/>
          <w:szCs w:val="24"/>
        </w:rPr>
        <w:t xml:space="preserve"> </w:t>
      </w:r>
    </w:p>
    <w:p w14:paraId="4B433760" w14:textId="08852E88" w:rsidR="00B432FC" w:rsidRPr="00411AD6" w:rsidRDefault="00B432FC" w:rsidP="00B432FC">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Разработан реактор с перегородкой (рис</w:t>
      </w:r>
      <w:proofErr w:type="spellStart"/>
      <w:r>
        <w:rPr>
          <w:rFonts w:ascii="Times New Roman" w:hAnsi="Times New Roman" w:cs="Times New Roman"/>
          <w:sz w:val="24"/>
          <w:szCs w:val="24"/>
          <w:lang w:val="kk-KZ"/>
        </w:rPr>
        <w:t>унок</w:t>
      </w:r>
      <w:proofErr w:type="spellEnd"/>
      <w:r w:rsidRPr="00411AD6">
        <w:rPr>
          <w:rFonts w:ascii="Times New Roman" w:hAnsi="Times New Roman" w:cs="Times New Roman"/>
          <w:sz w:val="24"/>
          <w:szCs w:val="24"/>
        </w:rPr>
        <w:t xml:space="preserve"> 2) для обработки ЭГ-ударами с расположением электродов «острие-дно» состоит из корпуса камеры (рис</w:t>
      </w:r>
      <w:proofErr w:type="spellStart"/>
      <w:r>
        <w:rPr>
          <w:rFonts w:ascii="Times New Roman" w:hAnsi="Times New Roman" w:cs="Times New Roman"/>
          <w:sz w:val="24"/>
          <w:szCs w:val="24"/>
          <w:lang w:val="kk-KZ"/>
        </w:rPr>
        <w:t>унок</w:t>
      </w:r>
      <w:proofErr w:type="spellEnd"/>
      <w:r w:rsidRPr="00411AD6">
        <w:rPr>
          <w:rFonts w:ascii="Times New Roman" w:hAnsi="Times New Roman" w:cs="Times New Roman"/>
          <w:sz w:val="24"/>
          <w:szCs w:val="24"/>
        </w:rPr>
        <w:t xml:space="preserve"> 3); где нефть обрабатывается высоковольтными </w:t>
      </w:r>
      <w:proofErr w:type="spellStart"/>
      <w:r w:rsidRPr="00411AD6">
        <w:rPr>
          <w:rFonts w:ascii="Times New Roman" w:hAnsi="Times New Roman" w:cs="Times New Roman"/>
          <w:sz w:val="24"/>
          <w:szCs w:val="24"/>
        </w:rPr>
        <w:t>короткоимпульсными</w:t>
      </w:r>
      <w:proofErr w:type="spellEnd"/>
      <w:r w:rsidRPr="00411AD6">
        <w:rPr>
          <w:rFonts w:ascii="Times New Roman" w:hAnsi="Times New Roman" w:cs="Times New Roman"/>
          <w:sz w:val="24"/>
          <w:szCs w:val="24"/>
        </w:rPr>
        <w:t xml:space="preserve"> разрядами; изолятора стального </w:t>
      </w:r>
      <w:r w:rsidRPr="00411AD6">
        <w:rPr>
          <w:rFonts w:ascii="Times New Roman" w:hAnsi="Times New Roman" w:cs="Times New Roman"/>
          <w:sz w:val="24"/>
          <w:szCs w:val="24"/>
        </w:rPr>
        <w:lastRenderedPageBreak/>
        <w:t xml:space="preserve">электрода диаметром 6 мм из </w:t>
      </w:r>
      <w:proofErr w:type="spellStart"/>
      <w:r w:rsidRPr="00411AD6">
        <w:rPr>
          <w:rFonts w:ascii="Times New Roman" w:hAnsi="Times New Roman" w:cs="Times New Roman"/>
          <w:sz w:val="24"/>
          <w:szCs w:val="24"/>
        </w:rPr>
        <w:t>капролактана</w:t>
      </w:r>
      <w:proofErr w:type="spellEnd"/>
      <w:r w:rsidRPr="00411AD6">
        <w:rPr>
          <w:rFonts w:ascii="Times New Roman" w:hAnsi="Times New Roman" w:cs="Times New Roman"/>
          <w:sz w:val="24"/>
          <w:szCs w:val="24"/>
        </w:rPr>
        <w:t xml:space="preserve">, через которого подается высоковольтное напряжение; термопары для контроля температуры в камере при перегонке нефти. Испарившиеся светлые фракции проходит через дефлегматор и далее проходя через холодильник конденсируется и собирается в приемнике. При ЭГ-обработки нефти выделяется </w:t>
      </w:r>
      <w:proofErr w:type="spellStart"/>
      <w:r w:rsidRPr="00411AD6">
        <w:rPr>
          <w:rFonts w:ascii="Times New Roman" w:hAnsi="Times New Roman" w:cs="Times New Roman"/>
          <w:sz w:val="24"/>
          <w:szCs w:val="24"/>
        </w:rPr>
        <w:t>газы</w:t>
      </w:r>
      <w:proofErr w:type="spellEnd"/>
      <w:r w:rsidRPr="00411AD6">
        <w:rPr>
          <w:rFonts w:ascii="Times New Roman" w:hAnsi="Times New Roman" w:cs="Times New Roman"/>
          <w:sz w:val="24"/>
          <w:szCs w:val="24"/>
        </w:rPr>
        <w:t xml:space="preserve">, которые улавливается через трубку.  </w:t>
      </w:r>
    </w:p>
    <w:p w14:paraId="17EA5F67" w14:textId="77777777" w:rsidR="00364D01" w:rsidRPr="00411AD6" w:rsidRDefault="00364D01"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0F0FE5EF" wp14:editId="15510E7A">
            <wp:extent cx="5940425" cy="2756357"/>
            <wp:effectExtent l="0" t="0" r="3175" b="6350"/>
            <wp:docPr id="4" name="Рисунок 4" descr="C:\Users\Дуйсенбай\AppData\Local\Packages\Microsoft.MicrosoftEdge_8wekyb3d8bbwe\TempState\Downloads\ЭГЭ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йсенбай\AppData\Local\Packages\Microsoft.MicrosoftEdge_8wekyb3d8bbwe\TempState\Downloads\ЭГЭ (1).jpg"/>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2756357"/>
                    </a:xfrm>
                    <a:prstGeom prst="rect">
                      <a:avLst/>
                    </a:prstGeom>
                    <a:noFill/>
                    <a:ln>
                      <a:noFill/>
                    </a:ln>
                  </pic:spPr>
                </pic:pic>
              </a:graphicData>
            </a:graphic>
          </wp:inline>
        </w:drawing>
      </w:r>
    </w:p>
    <w:p w14:paraId="6B901A9A" w14:textId="765F60ED" w:rsidR="002277EC" w:rsidRDefault="002277EC" w:rsidP="00B432FC">
      <w:pPr>
        <w:spacing w:after="0" w:line="360" w:lineRule="auto"/>
        <w:ind w:firstLine="567"/>
        <w:jc w:val="both"/>
        <w:rPr>
          <w:rFonts w:ascii="Times New Roman" w:hAnsi="Times New Roman" w:cs="Times New Roman"/>
          <w:sz w:val="24"/>
          <w:szCs w:val="24"/>
          <w:lang w:val="kk-KZ"/>
        </w:rPr>
      </w:pPr>
      <w:r w:rsidRPr="00411AD6">
        <w:rPr>
          <w:rFonts w:ascii="Times New Roman" w:hAnsi="Times New Roman" w:cs="Times New Roman"/>
          <w:sz w:val="24"/>
          <w:szCs w:val="24"/>
        </w:rPr>
        <w:t>1</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пульт управления</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2</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высоковольтный трансформатор</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3</w:t>
      </w:r>
      <w:r w:rsidR="00B432FC">
        <w:rPr>
          <w:rFonts w:ascii="Times New Roman" w:hAnsi="Times New Roman" w:cs="Times New Roman"/>
          <w:sz w:val="24"/>
          <w:szCs w:val="24"/>
          <w:lang w:val="kk-KZ"/>
        </w:rPr>
        <w:t xml:space="preserve"> – </w:t>
      </w:r>
      <w:proofErr w:type="gramStart"/>
      <w:r w:rsidR="00B432FC">
        <w:rPr>
          <w:rFonts w:ascii="Times New Roman" w:hAnsi="Times New Roman" w:cs="Times New Roman"/>
          <w:sz w:val="24"/>
          <w:szCs w:val="24"/>
        </w:rPr>
        <w:t>киловольтметр</w:t>
      </w:r>
      <w:r w:rsidR="00B432FC">
        <w:rPr>
          <w:rFonts w:ascii="Times New Roman" w:hAnsi="Times New Roman" w:cs="Times New Roman"/>
          <w:sz w:val="24"/>
          <w:szCs w:val="24"/>
          <w:lang w:val="kk-KZ"/>
        </w:rPr>
        <w:t>;</w:t>
      </w:r>
      <w:r w:rsidR="00B432FC">
        <w:rPr>
          <w:rFonts w:ascii="Times New Roman" w:hAnsi="Times New Roman" w:cs="Times New Roman"/>
          <w:sz w:val="24"/>
          <w:szCs w:val="24"/>
        </w:rPr>
        <w:t xml:space="preserve"> </w:t>
      </w:r>
      <w:r w:rsidR="00DA7778">
        <w:rPr>
          <w:rFonts w:ascii="Times New Roman" w:hAnsi="Times New Roman" w:cs="Times New Roman"/>
          <w:sz w:val="24"/>
          <w:szCs w:val="24"/>
          <w:lang w:val="kk-KZ"/>
        </w:rPr>
        <w:t xml:space="preserve">  </w:t>
      </w:r>
      <w:proofErr w:type="gramEnd"/>
      <w:r w:rsidR="00DA7778">
        <w:rPr>
          <w:rFonts w:ascii="Times New Roman" w:hAnsi="Times New Roman" w:cs="Times New Roman"/>
          <w:sz w:val="24"/>
          <w:szCs w:val="24"/>
          <w:lang w:val="kk-KZ"/>
        </w:rPr>
        <w:t xml:space="preserve">                    </w:t>
      </w:r>
      <w:r w:rsidR="00B432FC">
        <w:rPr>
          <w:rFonts w:ascii="Times New Roman" w:hAnsi="Times New Roman" w:cs="Times New Roman"/>
          <w:sz w:val="24"/>
          <w:szCs w:val="24"/>
        </w:rPr>
        <w:t xml:space="preserve">4 – </w:t>
      </w:r>
      <w:r w:rsidRPr="00411AD6">
        <w:rPr>
          <w:rFonts w:ascii="Times New Roman" w:hAnsi="Times New Roman" w:cs="Times New Roman"/>
          <w:sz w:val="24"/>
          <w:szCs w:val="24"/>
        </w:rPr>
        <w:t>конденсатор</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5</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резистор</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6</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воздушно-искровое формирующее устройства</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7</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реактор</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8</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осциллограф</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9</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кран с холодильником</w:t>
      </w:r>
      <w:r w:rsidR="00B432FC">
        <w:rPr>
          <w:rFonts w:ascii="Times New Roman" w:hAnsi="Times New Roman" w:cs="Times New Roman"/>
          <w:sz w:val="24"/>
          <w:szCs w:val="24"/>
          <w:lang w:val="kk-KZ"/>
        </w:rPr>
        <w:t>;</w:t>
      </w:r>
      <w:r w:rsidRPr="00411AD6">
        <w:rPr>
          <w:rFonts w:ascii="Times New Roman" w:hAnsi="Times New Roman" w:cs="Times New Roman"/>
          <w:sz w:val="24"/>
          <w:szCs w:val="24"/>
        </w:rPr>
        <w:t xml:space="preserve"> 9</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 xml:space="preserve">сосуд для сбора жидкой </w:t>
      </w:r>
      <w:r w:rsidR="007E2E5A" w:rsidRPr="00411AD6">
        <w:rPr>
          <w:rFonts w:ascii="Times New Roman" w:hAnsi="Times New Roman" w:cs="Times New Roman"/>
          <w:sz w:val="24"/>
          <w:szCs w:val="24"/>
        </w:rPr>
        <w:t>продукции</w:t>
      </w:r>
    </w:p>
    <w:p w14:paraId="155AA79F" w14:textId="30F5296A" w:rsidR="00364D01" w:rsidRPr="00411AD6" w:rsidRDefault="00364D01" w:rsidP="00B432FC">
      <w:pPr>
        <w:spacing w:before="240"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Рисунок 2</w:t>
      </w:r>
      <w:r w:rsidR="002277EC"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Общая схема установки</w:t>
      </w:r>
    </w:p>
    <w:p w14:paraId="6D861FCA" w14:textId="77777777" w:rsidR="00456AFA" w:rsidRPr="00411AD6" w:rsidRDefault="00456AFA" w:rsidP="00411AD6">
      <w:pPr>
        <w:spacing w:after="0" w:line="360" w:lineRule="auto"/>
        <w:jc w:val="center"/>
        <w:rPr>
          <w:rFonts w:ascii="Times New Roman" w:hAnsi="Times New Roman" w:cs="Times New Roman"/>
          <w:sz w:val="24"/>
          <w:szCs w:val="24"/>
        </w:rPr>
      </w:pPr>
    </w:p>
    <w:p w14:paraId="562795BC" w14:textId="48429B0D" w:rsidR="00364D01" w:rsidRPr="00411AD6" w:rsidRDefault="00364D01"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1912E5B3" wp14:editId="70906FA2">
            <wp:extent cx="2488835" cy="2171700"/>
            <wp:effectExtent l="0" t="0" r="6985" b="0"/>
            <wp:docPr id="2" name="Рисунок 2" descr="C:\Users\Дуйсенбай\AppData\Local\Packages\Microsoft.MicrosoftEdge_8wekyb3d8bbwe\TempState\Downloads\устройств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йсенбай\AppData\Local\Packages\Microsoft.MicrosoftEdge_8wekyb3d8bbwe\TempState\Downloads\устройство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5282" cy="2194777"/>
                    </a:xfrm>
                    <a:prstGeom prst="rect">
                      <a:avLst/>
                    </a:prstGeom>
                    <a:noFill/>
                    <a:ln>
                      <a:noFill/>
                    </a:ln>
                  </pic:spPr>
                </pic:pic>
              </a:graphicData>
            </a:graphic>
          </wp:inline>
        </w:drawing>
      </w:r>
    </w:p>
    <w:p w14:paraId="76FB0760" w14:textId="44165431" w:rsidR="002277EC" w:rsidRPr="00DA7778" w:rsidRDefault="002277EC" w:rsidP="00411AD6">
      <w:pPr>
        <w:spacing w:after="0" w:line="360" w:lineRule="auto"/>
        <w:ind w:firstLine="567"/>
        <w:jc w:val="both"/>
        <w:rPr>
          <w:rFonts w:ascii="Times New Roman" w:hAnsi="Times New Roman" w:cs="Times New Roman"/>
          <w:sz w:val="24"/>
          <w:szCs w:val="24"/>
          <w:lang w:val="kk-KZ"/>
        </w:rPr>
      </w:pPr>
      <w:r w:rsidRPr="00411AD6">
        <w:rPr>
          <w:rFonts w:ascii="Times New Roman" w:hAnsi="Times New Roman" w:cs="Times New Roman"/>
          <w:sz w:val="24"/>
          <w:szCs w:val="24"/>
        </w:rPr>
        <w:t>1</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камера для нефти</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2</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камера для воды</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3</w:t>
      </w:r>
      <w:r w:rsidR="00B432FC">
        <w:rPr>
          <w:rFonts w:ascii="Times New Roman" w:hAnsi="Times New Roman" w:cs="Times New Roman"/>
          <w:sz w:val="24"/>
          <w:szCs w:val="24"/>
          <w:lang w:val="kk-KZ"/>
        </w:rPr>
        <w:t xml:space="preserve"> – </w:t>
      </w:r>
      <w:r w:rsidRPr="00411AD6">
        <w:rPr>
          <w:rFonts w:ascii="Times New Roman" w:hAnsi="Times New Roman" w:cs="Times New Roman"/>
          <w:sz w:val="24"/>
          <w:szCs w:val="24"/>
        </w:rPr>
        <w:t>технологические отверс</w:t>
      </w:r>
      <w:r w:rsidR="007E2E5A" w:rsidRPr="00411AD6">
        <w:rPr>
          <w:rFonts w:ascii="Times New Roman" w:hAnsi="Times New Roman" w:cs="Times New Roman"/>
          <w:sz w:val="24"/>
          <w:szCs w:val="24"/>
        </w:rPr>
        <w:t>тия</w:t>
      </w:r>
      <w:r w:rsidR="00DA7778">
        <w:rPr>
          <w:rFonts w:ascii="Times New Roman" w:hAnsi="Times New Roman" w:cs="Times New Roman"/>
          <w:sz w:val="24"/>
          <w:szCs w:val="24"/>
          <w:lang w:val="kk-KZ"/>
        </w:rPr>
        <w:t>;</w:t>
      </w:r>
      <w:r w:rsidR="007E2E5A" w:rsidRPr="00411AD6">
        <w:rPr>
          <w:rFonts w:ascii="Times New Roman" w:hAnsi="Times New Roman" w:cs="Times New Roman"/>
          <w:sz w:val="24"/>
          <w:szCs w:val="24"/>
        </w:rPr>
        <w:t xml:space="preserve"> 4</w:t>
      </w:r>
      <w:r w:rsidR="00B432FC">
        <w:rPr>
          <w:rFonts w:ascii="Times New Roman" w:hAnsi="Times New Roman" w:cs="Times New Roman"/>
          <w:sz w:val="24"/>
          <w:szCs w:val="24"/>
          <w:lang w:val="kk-KZ"/>
        </w:rPr>
        <w:t xml:space="preserve"> – </w:t>
      </w:r>
      <w:r w:rsidR="00B432FC">
        <w:rPr>
          <w:rFonts w:ascii="Times New Roman" w:hAnsi="Times New Roman" w:cs="Times New Roman"/>
          <w:sz w:val="24"/>
          <w:szCs w:val="24"/>
        </w:rPr>
        <w:t>электроды</w:t>
      </w:r>
      <w:r w:rsidR="00DA7778">
        <w:rPr>
          <w:rFonts w:ascii="Times New Roman" w:hAnsi="Times New Roman" w:cs="Times New Roman"/>
          <w:sz w:val="24"/>
          <w:szCs w:val="24"/>
          <w:lang w:val="kk-KZ"/>
        </w:rPr>
        <w:t>;</w:t>
      </w:r>
      <w:r w:rsidR="00B432FC">
        <w:rPr>
          <w:rFonts w:ascii="Times New Roman" w:hAnsi="Times New Roman" w:cs="Times New Roman"/>
          <w:sz w:val="24"/>
          <w:szCs w:val="24"/>
        </w:rPr>
        <w:t xml:space="preserve"> 5 – </w:t>
      </w:r>
      <w:r w:rsidR="007E2E5A" w:rsidRPr="00411AD6">
        <w:rPr>
          <w:rFonts w:ascii="Times New Roman" w:hAnsi="Times New Roman" w:cs="Times New Roman"/>
          <w:sz w:val="24"/>
          <w:szCs w:val="24"/>
        </w:rPr>
        <w:t>диафрагма</w:t>
      </w:r>
    </w:p>
    <w:p w14:paraId="47A83B24" w14:textId="09B7A7D8" w:rsidR="00364D01" w:rsidRPr="00411AD6" w:rsidRDefault="00364D01"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Рисунок 3</w:t>
      </w:r>
      <w:r w:rsidR="002277EC"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Чертеж рабочей камеры</w:t>
      </w:r>
    </w:p>
    <w:p w14:paraId="4B42F0EF" w14:textId="77777777" w:rsidR="00456AFA" w:rsidRPr="00411AD6" w:rsidRDefault="00456AFA" w:rsidP="00411AD6">
      <w:pPr>
        <w:spacing w:after="0" w:line="360" w:lineRule="auto"/>
        <w:jc w:val="center"/>
        <w:rPr>
          <w:rFonts w:ascii="Times New Roman" w:hAnsi="Times New Roman" w:cs="Times New Roman"/>
          <w:sz w:val="24"/>
          <w:szCs w:val="24"/>
        </w:rPr>
      </w:pPr>
    </w:p>
    <w:p w14:paraId="0CDE67DB" w14:textId="50AD2C4F" w:rsidR="00456AFA" w:rsidRPr="00411AD6" w:rsidRDefault="00456AFA"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lastRenderedPageBreak/>
        <w:t>На рисунке 4 приведена схема электрогидравлического реактора с перегородкой и охлаждением.</w:t>
      </w:r>
    </w:p>
    <w:p w14:paraId="234D8F2A" w14:textId="77777777" w:rsidR="00D845BF" w:rsidRPr="00411AD6" w:rsidRDefault="00D845BF"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5731FFE9" wp14:editId="47F8FFFE">
            <wp:extent cx="6077650" cy="3971925"/>
            <wp:effectExtent l="0" t="0" r="0" b="0"/>
            <wp:docPr id="31" name="Рисунок 31" descr="C:\Users\23cab2\Desktop\Рисунки Салахов\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cab2\Desktop\Рисунки Салахов\Рисунок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6080" cy="4016646"/>
                    </a:xfrm>
                    <a:prstGeom prst="rect">
                      <a:avLst/>
                    </a:prstGeom>
                    <a:noFill/>
                    <a:ln>
                      <a:noFill/>
                    </a:ln>
                  </pic:spPr>
                </pic:pic>
              </a:graphicData>
            </a:graphic>
          </wp:inline>
        </w:drawing>
      </w:r>
    </w:p>
    <w:p w14:paraId="3361D69B" w14:textId="6C703B70" w:rsidR="002277EC" w:rsidRPr="00411AD6" w:rsidRDefault="002277EC"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1 – крышка</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2 – термостатическая камера</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3 – камера искрового разрядника</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4 – нефтя</w:t>
      </w:r>
      <w:r w:rsidR="00DA7778">
        <w:rPr>
          <w:rFonts w:ascii="Times New Roman" w:hAnsi="Times New Roman" w:cs="Times New Roman"/>
          <w:sz w:val="24"/>
          <w:szCs w:val="24"/>
        </w:rPr>
        <w:t>ная камера;</w:t>
      </w:r>
      <w:r w:rsidRPr="00411AD6">
        <w:rPr>
          <w:rFonts w:ascii="Times New Roman" w:hAnsi="Times New Roman" w:cs="Times New Roman"/>
          <w:sz w:val="24"/>
          <w:szCs w:val="24"/>
        </w:rPr>
        <w:t xml:space="preserve"> 5 – заглушка</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6 – алюминиевая разделительная мембрана</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7 – пленка (полиэтилен РЕТ)</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8 – нижний электрод</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9 – верхний электрод</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10 – штуцер</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11 – прокладка</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12 – прокладки</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13 – прокладка</w:t>
      </w:r>
      <w:r w:rsidR="00DA7778">
        <w:rPr>
          <w:rFonts w:ascii="Times New Roman" w:hAnsi="Times New Roman" w:cs="Times New Roman"/>
          <w:sz w:val="24"/>
          <w:szCs w:val="24"/>
          <w:lang w:val="kk-KZ"/>
        </w:rPr>
        <w:t>.</w:t>
      </w:r>
      <w:r w:rsidRPr="00411AD6">
        <w:rPr>
          <w:rFonts w:ascii="Times New Roman" w:hAnsi="Times New Roman" w:cs="Times New Roman"/>
          <w:sz w:val="24"/>
          <w:szCs w:val="24"/>
        </w:rPr>
        <w:t xml:space="preserve"> </w:t>
      </w:r>
    </w:p>
    <w:p w14:paraId="6FFBF6CB" w14:textId="604655A4" w:rsidR="00D845BF" w:rsidRDefault="00D845BF" w:rsidP="00DA7778">
      <w:pPr>
        <w:spacing w:before="240"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w:t>
      </w:r>
      <w:r w:rsidR="007511A2" w:rsidRPr="00411AD6">
        <w:rPr>
          <w:rFonts w:ascii="Times New Roman" w:hAnsi="Times New Roman" w:cs="Times New Roman"/>
          <w:sz w:val="24"/>
          <w:szCs w:val="24"/>
        </w:rPr>
        <w:t>4</w:t>
      </w:r>
      <w:r w:rsidRPr="00411AD6">
        <w:rPr>
          <w:rFonts w:ascii="Times New Roman" w:hAnsi="Times New Roman" w:cs="Times New Roman"/>
          <w:sz w:val="24"/>
          <w:szCs w:val="24"/>
        </w:rPr>
        <w:t xml:space="preserve"> – Конструкция электрогидравлического реактора с охлаждением</w:t>
      </w:r>
    </w:p>
    <w:p w14:paraId="46FC8F1C" w14:textId="77777777" w:rsidR="00DA7778" w:rsidRPr="00411AD6" w:rsidRDefault="00DA7778" w:rsidP="00DA7778">
      <w:pPr>
        <w:spacing w:after="0" w:line="360" w:lineRule="auto"/>
        <w:jc w:val="center"/>
        <w:rPr>
          <w:rFonts w:ascii="Times New Roman" w:hAnsi="Times New Roman" w:cs="Times New Roman"/>
          <w:sz w:val="24"/>
          <w:szCs w:val="24"/>
        </w:rPr>
      </w:pPr>
    </w:p>
    <w:p w14:paraId="3037AC94" w14:textId="77789EDD"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Таким образом, для </w:t>
      </w:r>
      <w:r w:rsidR="007E7B23" w:rsidRPr="00411AD6">
        <w:rPr>
          <w:rFonts w:ascii="Times New Roman" w:hAnsi="Times New Roman" w:cs="Times New Roman"/>
          <w:sz w:val="24"/>
          <w:szCs w:val="24"/>
        </w:rPr>
        <w:t>электрогидравлической</w:t>
      </w:r>
      <w:r w:rsidRPr="00411AD6">
        <w:rPr>
          <w:rFonts w:ascii="Times New Roman" w:hAnsi="Times New Roman" w:cs="Times New Roman"/>
          <w:sz w:val="24"/>
          <w:szCs w:val="24"/>
        </w:rPr>
        <w:t xml:space="preserve"> установки разработан</w:t>
      </w:r>
      <w:r w:rsidR="00CB1867" w:rsidRPr="00411AD6">
        <w:rPr>
          <w:rFonts w:ascii="Times New Roman" w:hAnsi="Times New Roman" w:cs="Times New Roman"/>
          <w:sz w:val="24"/>
          <w:szCs w:val="24"/>
        </w:rPr>
        <w:t>ы</w:t>
      </w:r>
      <w:r w:rsidRPr="00411AD6">
        <w:rPr>
          <w:rFonts w:ascii="Times New Roman" w:hAnsi="Times New Roman" w:cs="Times New Roman"/>
          <w:sz w:val="24"/>
          <w:szCs w:val="24"/>
        </w:rPr>
        <w:t xml:space="preserve"> электрическая схема электрогидравлической</w:t>
      </w:r>
      <w:r w:rsidR="00CB1867" w:rsidRPr="00411AD6">
        <w:rPr>
          <w:rFonts w:ascii="Times New Roman" w:hAnsi="Times New Roman" w:cs="Times New Roman"/>
          <w:sz w:val="24"/>
          <w:szCs w:val="24"/>
        </w:rPr>
        <w:t xml:space="preserve"> установки,</w:t>
      </w:r>
      <w:r w:rsidRPr="00411AD6">
        <w:rPr>
          <w:rFonts w:ascii="Times New Roman" w:hAnsi="Times New Roman" w:cs="Times New Roman"/>
          <w:sz w:val="24"/>
          <w:szCs w:val="24"/>
        </w:rPr>
        <w:t xml:space="preserve"> чертежи формирующего устройства</w:t>
      </w:r>
      <w:r w:rsidR="00CB1867" w:rsidRPr="00411AD6">
        <w:rPr>
          <w:rFonts w:ascii="Times New Roman" w:hAnsi="Times New Roman" w:cs="Times New Roman"/>
          <w:sz w:val="24"/>
          <w:szCs w:val="24"/>
        </w:rPr>
        <w:t>,</w:t>
      </w:r>
      <w:r w:rsidRPr="00411AD6">
        <w:rPr>
          <w:rFonts w:ascii="Times New Roman" w:hAnsi="Times New Roman" w:cs="Times New Roman"/>
          <w:sz w:val="24"/>
          <w:szCs w:val="24"/>
        </w:rPr>
        <w:t xml:space="preserve"> реактора</w:t>
      </w:r>
      <w:r w:rsidR="00CB1867" w:rsidRPr="00411AD6">
        <w:rPr>
          <w:rFonts w:ascii="Times New Roman" w:hAnsi="Times New Roman" w:cs="Times New Roman"/>
          <w:sz w:val="24"/>
          <w:szCs w:val="24"/>
        </w:rPr>
        <w:t xml:space="preserve"> с перегородкой и реактора с охлаждением</w:t>
      </w:r>
      <w:r w:rsidRPr="00411AD6">
        <w:rPr>
          <w:rFonts w:ascii="Times New Roman" w:hAnsi="Times New Roman" w:cs="Times New Roman"/>
          <w:sz w:val="24"/>
          <w:szCs w:val="24"/>
        </w:rPr>
        <w:t>, произведены расчеты для установки шунта (делителя напряжения).</w:t>
      </w:r>
    </w:p>
    <w:p w14:paraId="75DA2529" w14:textId="77777777" w:rsidR="002277EC" w:rsidRPr="00411AD6" w:rsidRDefault="002277EC" w:rsidP="00411AD6">
      <w:pPr>
        <w:autoSpaceDE w:val="0"/>
        <w:autoSpaceDN w:val="0"/>
        <w:adjustRightInd w:val="0"/>
        <w:spacing w:after="0" w:line="360" w:lineRule="auto"/>
        <w:ind w:firstLine="567"/>
        <w:jc w:val="both"/>
        <w:rPr>
          <w:rFonts w:ascii="Times New Roman" w:hAnsi="Times New Roman" w:cs="Times New Roman"/>
          <w:sz w:val="24"/>
          <w:szCs w:val="24"/>
        </w:rPr>
      </w:pPr>
    </w:p>
    <w:p w14:paraId="62E473B8" w14:textId="05ECA107" w:rsidR="00364D01" w:rsidRPr="00F00A61" w:rsidRDefault="002277EC" w:rsidP="00411AD6">
      <w:pPr>
        <w:pStyle w:val="a5"/>
        <w:tabs>
          <w:tab w:val="left" w:pos="1134"/>
        </w:tabs>
        <w:spacing w:line="360" w:lineRule="auto"/>
        <w:ind w:firstLine="567"/>
        <w:jc w:val="both"/>
        <w:rPr>
          <w:rFonts w:eastAsiaTheme="minorHAnsi" w:cs="Times New Roman"/>
          <w:color w:val="auto"/>
          <w:lang w:val="ru-RU" w:bidi="ar-SA"/>
        </w:rPr>
      </w:pPr>
      <w:r w:rsidRPr="00F00A61">
        <w:rPr>
          <w:rFonts w:cs="Times New Roman"/>
          <w:color w:val="auto"/>
          <w:lang w:val="ru-RU"/>
        </w:rPr>
        <w:t>2.</w:t>
      </w:r>
      <w:r w:rsidR="004429E7" w:rsidRPr="00F00A61">
        <w:rPr>
          <w:rFonts w:cs="Times New Roman"/>
          <w:color w:val="auto"/>
          <w:lang w:val="ru-RU"/>
        </w:rPr>
        <w:t>2</w:t>
      </w:r>
      <w:r w:rsidRPr="00F00A61">
        <w:rPr>
          <w:rFonts w:cs="Times New Roman"/>
          <w:color w:val="auto"/>
          <w:lang w:val="ru-RU"/>
        </w:rPr>
        <w:t xml:space="preserve"> </w:t>
      </w:r>
      <w:r w:rsidR="00364D01" w:rsidRPr="00F00A61">
        <w:rPr>
          <w:rFonts w:cs="Times New Roman"/>
          <w:color w:val="auto"/>
          <w:lang w:val="ru-RU"/>
        </w:rPr>
        <w:t xml:space="preserve">Изготовление основных узлов и деталей пилотной </w:t>
      </w:r>
      <w:r w:rsidRPr="00F00A61">
        <w:rPr>
          <w:rFonts w:cs="Times New Roman"/>
          <w:color w:val="auto"/>
          <w:lang w:val="ru-RU"/>
        </w:rPr>
        <w:t>электрогидравлической установки</w:t>
      </w:r>
      <w:r w:rsidR="00364D01" w:rsidRPr="00F00A61">
        <w:rPr>
          <w:rFonts w:eastAsiaTheme="minorHAnsi" w:cs="Times New Roman"/>
          <w:color w:val="auto"/>
          <w:lang w:val="ru-RU" w:bidi="ar-SA"/>
        </w:rPr>
        <w:t xml:space="preserve"> </w:t>
      </w:r>
    </w:p>
    <w:p w14:paraId="1E1571D6" w14:textId="77777777" w:rsidR="003B23AB" w:rsidRDefault="00364D01" w:rsidP="00411AD6">
      <w:pPr>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z w:val="24"/>
          <w:szCs w:val="24"/>
        </w:rPr>
        <w:t>Сборка и монтаж установки.</w:t>
      </w:r>
      <w:r w:rsidR="002277EC" w:rsidRPr="00411AD6">
        <w:rPr>
          <w:rFonts w:ascii="Times New Roman" w:hAnsi="Times New Roman" w:cs="Times New Roman"/>
          <w:b/>
          <w:sz w:val="24"/>
          <w:szCs w:val="24"/>
        </w:rPr>
        <w:t xml:space="preserve"> </w:t>
      </w:r>
      <w:r w:rsidRPr="00411AD6">
        <w:rPr>
          <w:rFonts w:ascii="Times New Roman" w:hAnsi="Times New Roman" w:cs="Times New Roman"/>
          <w:sz w:val="24"/>
          <w:szCs w:val="24"/>
        </w:rPr>
        <w:t xml:space="preserve">Собрана </w:t>
      </w:r>
      <w:proofErr w:type="spellStart"/>
      <w:r w:rsidR="00F00A61">
        <w:rPr>
          <w:rFonts w:ascii="Times New Roman" w:hAnsi="Times New Roman" w:cs="Times New Roman"/>
          <w:sz w:val="24"/>
          <w:szCs w:val="24"/>
          <w:lang w:val="kk-KZ"/>
        </w:rPr>
        <w:t>пилотная</w:t>
      </w:r>
      <w:proofErr w:type="spellEnd"/>
      <w:r w:rsidR="00F00A61">
        <w:rPr>
          <w:rFonts w:ascii="Times New Roman" w:hAnsi="Times New Roman" w:cs="Times New Roman"/>
          <w:sz w:val="24"/>
          <w:szCs w:val="24"/>
          <w:lang w:val="kk-KZ"/>
        </w:rPr>
        <w:t xml:space="preserve"> </w:t>
      </w:r>
      <w:r w:rsidRPr="00411AD6">
        <w:rPr>
          <w:rFonts w:ascii="Times New Roman" w:hAnsi="Times New Roman" w:cs="Times New Roman"/>
          <w:sz w:val="24"/>
          <w:szCs w:val="24"/>
        </w:rPr>
        <w:t xml:space="preserve">электрогидравлическая установка мощностью до 50 кВт. </w:t>
      </w:r>
      <w:r w:rsidRPr="00411AD6">
        <w:rPr>
          <w:rFonts w:ascii="Times New Roman" w:hAnsi="Times New Roman" w:cs="Times New Roman"/>
          <w:spacing w:val="5"/>
          <w:sz w:val="24"/>
          <w:szCs w:val="24"/>
          <w:highlight w:val="white"/>
        </w:rPr>
        <w:t>Устройство выполнено в однокорпусном исполнении, на котором смонтировано все оборудование (рис</w:t>
      </w:r>
      <w:proofErr w:type="spellStart"/>
      <w:r w:rsidR="00F00A61">
        <w:rPr>
          <w:rFonts w:ascii="Times New Roman" w:hAnsi="Times New Roman" w:cs="Times New Roman"/>
          <w:spacing w:val="5"/>
          <w:sz w:val="24"/>
          <w:szCs w:val="24"/>
          <w:highlight w:val="white"/>
          <w:lang w:val="kk-KZ"/>
        </w:rPr>
        <w:t>унок</w:t>
      </w:r>
      <w:proofErr w:type="spellEnd"/>
      <w:r w:rsidRPr="00411AD6">
        <w:rPr>
          <w:rFonts w:ascii="Times New Roman" w:hAnsi="Times New Roman" w:cs="Times New Roman"/>
          <w:spacing w:val="5"/>
          <w:sz w:val="24"/>
          <w:szCs w:val="24"/>
          <w:highlight w:val="white"/>
        </w:rPr>
        <w:t xml:space="preserve"> </w:t>
      </w:r>
      <w:r w:rsidR="00CB1867" w:rsidRPr="00411AD6">
        <w:rPr>
          <w:rFonts w:ascii="Times New Roman" w:hAnsi="Times New Roman" w:cs="Times New Roman"/>
          <w:spacing w:val="5"/>
          <w:sz w:val="24"/>
          <w:szCs w:val="24"/>
          <w:highlight w:val="white"/>
        </w:rPr>
        <w:t>5</w:t>
      </w:r>
      <w:r w:rsidRPr="00411AD6">
        <w:rPr>
          <w:rFonts w:ascii="Times New Roman" w:hAnsi="Times New Roman" w:cs="Times New Roman"/>
          <w:spacing w:val="5"/>
          <w:sz w:val="24"/>
          <w:szCs w:val="24"/>
          <w:highlight w:val="white"/>
        </w:rPr>
        <w:t xml:space="preserve">). </w:t>
      </w:r>
    </w:p>
    <w:p w14:paraId="4D037AB7" w14:textId="37BCCE9F" w:rsidR="00364D01" w:rsidRPr="00411AD6" w:rsidRDefault="00364D01" w:rsidP="00411AD6">
      <w:pPr>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Установку необходимо рассматривать как состоящее из двух блоков. Первый – сама установка с ее электрической частью, технической защитой, возможностью выхода на </w:t>
      </w:r>
      <w:r w:rsidRPr="00411AD6">
        <w:rPr>
          <w:rFonts w:ascii="Times New Roman" w:hAnsi="Times New Roman" w:cs="Times New Roman"/>
          <w:spacing w:val="5"/>
          <w:sz w:val="24"/>
          <w:szCs w:val="24"/>
          <w:highlight w:val="white"/>
        </w:rPr>
        <w:lastRenderedPageBreak/>
        <w:t xml:space="preserve">необходимый электрический режим и </w:t>
      </w:r>
      <w:proofErr w:type="gramStart"/>
      <w:r w:rsidRPr="00411AD6">
        <w:rPr>
          <w:rFonts w:ascii="Times New Roman" w:hAnsi="Times New Roman" w:cs="Times New Roman"/>
          <w:spacing w:val="5"/>
          <w:sz w:val="24"/>
          <w:szCs w:val="24"/>
          <w:highlight w:val="white"/>
        </w:rPr>
        <w:t>т.д.</w:t>
      </w:r>
      <w:proofErr w:type="gramEnd"/>
      <w:r w:rsidRPr="00411AD6">
        <w:rPr>
          <w:rFonts w:ascii="Times New Roman" w:hAnsi="Times New Roman" w:cs="Times New Roman"/>
          <w:spacing w:val="5"/>
          <w:sz w:val="24"/>
          <w:szCs w:val="24"/>
          <w:highlight w:val="white"/>
        </w:rPr>
        <w:t xml:space="preserve">; второй – устройство электрогидравлического разряда, т.е. химический реактор. Принципиальной является геометрия сформированного импульса электрического разряда, которая зависит от множества факторов и, прежде всего, от величины рабочего напряжения и электротехнической части-образованной меандр. </w:t>
      </w:r>
    </w:p>
    <w:p w14:paraId="1987A2E3" w14:textId="77777777" w:rsidR="00364D01" w:rsidRPr="00411AD6" w:rsidRDefault="00364D01" w:rsidP="00411AD6">
      <w:pPr>
        <w:autoSpaceDE w:val="0"/>
        <w:autoSpaceDN w:val="0"/>
        <w:adjustRightInd w:val="0"/>
        <w:spacing w:after="0" w:line="360" w:lineRule="auto"/>
        <w:ind w:firstLine="709"/>
        <w:jc w:val="both"/>
        <w:rPr>
          <w:rFonts w:ascii="Times New Roman" w:hAnsi="Times New Roman" w:cs="Times New Roman"/>
          <w:spacing w:val="5"/>
          <w:sz w:val="24"/>
          <w:szCs w:val="24"/>
          <w:highlight w:val="white"/>
        </w:rPr>
      </w:pPr>
    </w:p>
    <w:p w14:paraId="0380A13B" w14:textId="77777777" w:rsidR="00364D01" w:rsidRPr="00411AD6" w:rsidRDefault="00364D01" w:rsidP="00411AD6">
      <w:pPr>
        <w:autoSpaceDE w:val="0"/>
        <w:autoSpaceDN w:val="0"/>
        <w:adjustRightInd w:val="0"/>
        <w:spacing w:after="0" w:line="360" w:lineRule="auto"/>
        <w:rPr>
          <w:rFonts w:ascii="Times New Roman" w:hAnsi="Times New Roman" w:cs="Times New Roman"/>
          <w:sz w:val="24"/>
          <w:szCs w:val="24"/>
        </w:rPr>
      </w:pPr>
      <w:r w:rsidRPr="00411AD6">
        <w:rPr>
          <w:rFonts w:ascii="Times New Roman" w:hAnsi="Times New Roman" w:cs="Times New Roman"/>
          <w:noProof/>
          <w:spacing w:val="5"/>
          <w:sz w:val="24"/>
          <w:szCs w:val="24"/>
          <w:lang w:eastAsia="ru-RU"/>
        </w:rPr>
        <w:t xml:space="preserve">                     </w:t>
      </w:r>
      <w:r w:rsidRPr="00411AD6">
        <w:rPr>
          <w:rFonts w:ascii="Times New Roman" w:hAnsi="Times New Roman" w:cs="Times New Roman"/>
          <w:noProof/>
          <w:spacing w:val="5"/>
          <w:sz w:val="24"/>
          <w:szCs w:val="24"/>
          <w:lang w:eastAsia="ru-RU"/>
        </w:rPr>
        <w:drawing>
          <wp:inline distT="0" distB="0" distL="0" distR="0" wp14:anchorId="336C0DD7" wp14:editId="535BC1F4">
            <wp:extent cx="4143375" cy="5191125"/>
            <wp:effectExtent l="0" t="0" r="9525" b="9525"/>
            <wp:docPr id="34" name="Рисунок 34" descr="D:\Desktop\20190905_10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20190905_1006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50716" cy="5200322"/>
                    </a:xfrm>
                    <a:prstGeom prst="rect">
                      <a:avLst/>
                    </a:prstGeom>
                    <a:noFill/>
                    <a:ln>
                      <a:noFill/>
                    </a:ln>
                  </pic:spPr>
                </pic:pic>
              </a:graphicData>
            </a:graphic>
          </wp:inline>
        </w:drawing>
      </w:r>
    </w:p>
    <w:p w14:paraId="78B601D6" w14:textId="36F20CF6" w:rsidR="00364D01" w:rsidRDefault="00364D01" w:rsidP="00411AD6">
      <w:pPr>
        <w:tabs>
          <w:tab w:val="left" w:pos="1440"/>
        </w:tabs>
        <w:autoSpaceDE w:val="0"/>
        <w:autoSpaceDN w:val="0"/>
        <w:adjustRightInd w:val="0"/>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w:t>
      </w:r>
      <w:r w:rsidR="00CB1867" w:rsidRPr="00411AD6">
        <w:rPr>
          <w:rFonts w:ascii="Times New Roman" w:hAnsi="Times New Roman" w:cs="Times New Roman"/>
          <w:sz w:val="24"/>
          <w:szCs w:val="24"/>
        </w:rPr>
        <w:t>5</w:t>
      </w:r>
      <w:r w:rsidRPr="00411AD6">
        <w:rPr>
          <w:rFonts w:ascii="Times New Roman" w:hAnsi="Times New Roman" w:cs="Times New Roman"/>
          <w:sz w:val="24"/>
          <w:szCs w:val="24"/>
        </w:rPr>
        <w:t xml:space="preserve"> </w:t>
      </w:r>
      <w:r w:rsidR="002277EC" w:rsidRPr="00411AD6">
        <w:rPr>
          <w:rFonts w:ascii="Times New Roman" w:hAnsi="Times New Roman" w:cs="Times New Roman"/>
          <w:sz w:val="24"/>
          <w:szCs w:val="24"/>
        </w:rPr>
        <w:t>–</w:t>
      </w:r>
      <w:r w:rsidRPr="00411AD6">
        <w:rPr>
          <w:rFonts w:ascii="Times New Roman" w:hAnsi="Times New Roman" w:cs="Times New Roman"/>
          <w:sz w:val="24"/>
          <w:szCs w:val="24"/>
        </w:rPr>
        <w:t xml:space="preserve"> </w:t>
      </w:r>
      <w:proofErr w:type="spellStart"/>
      <w:r w:rsidR="003B23AB">
        <w:rPr>
          <w:rFonts w:ascii="Times New Roman" w:hAnsi="Times New Roman" w:cs="Times New Roman"/>
          <w:sz w:val="24"/>
          <w:szCs w:val="24"/>
          <w:lang w:val="kk-KZ"/>
        </w:rPr>
        <w:t>Пилотная</w:t>
      </w:r>
      <w:proofErr w:type="spellEnd"/>
      <w:r w:rsidR="003B23AB">
        <w:rPr>
          <w:rFonts w:ascii="Times New Roman" w:hAnsi="Times New Roman" w:cs="Times New Roman"/>
          <w:sz w:val="24"/>
          <w:szCs w:val="24"/>
          <w:lang w:val="kk-KZ"/>
        </w:rPr>
        <w:t xml:space="preserve"> э</w:t>
      </w:r>
      <w:proofErr w:type="spellStart"/>
      <w:r w:rsidRPr="00411AD6">
        <w:rPr>
          <w:rFonts w:ascii="Times New Roman" w:hAnsi="Times New Roman" w:cs="Times New Roman"/>
          <w:sz w:val="24"/>
          <w:szCs w:val="24"/>
        </w:rPr>
        <w:t>лектрогидравлическая</w:t>
      </w:r>
      <w:proofErr w:type="spellEnd"/>
      <w:r w:rsidRPr="00411AD6">
        <w:rPr>
          <w:rFonts w:ascii="Times New Roman" w:hAnsi="Times New Roman" w:cs="Times New Roman"/>
          <w:sz w:val="24"/>
          <w:szCs w:val="24"/>
        </w:rPr>
        <w:t xml:space="preserve"> установка</w:t>
      </w:r>
    </w:p>
    <w:p w14:paraId="7EE814B4" w14:textId="77777777" w:rsidR="003B23AB" w:rsidRPr="00411AD6" w:rsidRDefault="003B23AB" w:rsidP="00411AD6">
      <w:pPr>
        <w:tabs>
          <w:tab w:val="left" w:pos="1440"/>
        </w:tabs>
        <w:autoSpaceDE w:val="0"/>
        <w:autoSpaceDN w:val="0"/>
        <w:adjustRightInd w:val="0"/>
        <w:spacing w:after="0" w:line="360" w:lineRule="auto"/>
        <w:jc w:val="center"/>
        <w:rPr>
          <w:rFonts w:ascii="Times New Roman" w:hAnsi="Times New Roman" w:cs="Times New Roman"/>
          <w:sz w:val="24"/>
          <w:szCs w:val="24"/>
        </w:rPr>
      </w:pPr>
    </w:p>
    <w:p w14:paraId="797171CA" w14:textId="0181AA41" w:rsidR="00364D01" w:rsidRPr="00411AD6" w:rsidRDefault="00364D01" w:rsidP="00411AD6">
      <w:pPr>
        <w:autoSpaceDE w:val="0"/>
        <w:autoSpaceDN w:val="0"/>
        <w:adjustRightInd w:val="0"/>
        <w:spacing w:after="0" w:line="360" w:lineRule="auto"/>
        <w:ind w:firstLine="709"/>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Пульт управления включает в себя </w:t>
      </w:r>
      <w:r w:rsidR="007E2E5A" w:rsidRPr="00411AD6">
        <w:rPr>
          <w:rFonts w:ascii="Times New Roman" w:hAnsi="Times New Roman" w:cs="Times New Roman"/>
          <w:spacing w:val="5"/>
          <w:sz w:val="24"/>
          <w:szCs w:val="24"/>
          <w:highlight w:val="white"/>
        </w:rPr>
        <w:t>контрольное</w:t>
      </w:r>
      <w:r w:rsidRPr="00411AD6">
        <w:rPr>
          <w:rFonts w:ascii="Times New Roman" w:hAnsi="Times New Roman" w:cs="Times New Roman"/>
          <w:spacing w:val="5"/>
          <w:sz w:val="24"/>
          <w:szCs w:val="24"/>
          <w:highlight w:val="white"/>
        </w:rPr>
        <w:t xml:space="preserve"> измерительные приборы: амперметр до 50</w:t>
      </w:r>
      <w:r w:rsidR="007E2E5A" w:rsidRPr="00411AD6">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А, вольтметр переменного тока на 250</w:t>
      </w:r>
      <w:r w:rsidR="007E2E5A" w:rsidRPr="00411AD6">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В, киловольтметр с рабочим диапазоном от 20 до 50</w:t>
      </w:r>
      <w:r w:rsidR="007E2E5A" w:rsidRPr="00411AD6">
        <w:rPr>
          <w:rFonts w:ascii="Times New Roman" w:hAnsi="Times New Roman" w:cs="Times New Roman"/>
          <w:spacing w:val="5"/>
          <w:sz w:val="24"/>
          <w:szCs w:val="24"/>
          <w:highlight w:val="white"/>
        </w:rPr>
        <w:t xml:space="preserve"> </w:t>
      </w:r>
      <w:proofErr w:type="spellStart"/>
      <w:r w:rsidRPr="00411AD6">
        <w:rPr>
          <w:rFonts w:ascii="Times New Roman" w:hAnsi="Times New Roman" w:cs="Times New Roman"/>
          <w:spacing w:val="5"/>
          <w:sz w:val="24"/>
          <w:szCs w:val="24"/>
          <w:highlight w:val="white"/>
        </w:rPr>
        <w:t>кВ</w:t>
      </w:r>
      <w:proofErr w:type="spellEnd"/>
      <w:r w:rsidRPr="00411AD6">
        <w:rPr>
          <w:rFonts w:ascii="Times New Roman" w:hAnsi="Times New Roman" w:cs="Times New Roman"/>
          <w:spacing w:val="5"/>
          <w:sz w:val="24"/>
          <w:szCs w:val="24"/>
          <w:highlight w:val="white"/>
        </w:rPr>
        <w:t>, манометр от - 0,5 до + 1,5</w:t>
      </w:r>
      <w:r w:rsidR="007E2E5A" w:rsidRPr="00411AD6">
        <w:rPr>
          <w:rFonts w:ascii="Times New Roman" w:hAnsi="Times New Roman" w:cs="Times New Roman"/>
          <w:spacing w:val="5"/>
          <w:sz w:val="24"/>
          <w:szCs w:val="24"/>
          <w:highlight w:val="white"/>
        </w:rPr>
        <w:t xml:space="preserve"> </w:t>
      </w:r>
      <w:proofErr w:type="spellStart"/>
      <w:r w:rsidRPr="00411AD6">
        <w:rPr>
          <w:rFonts w:ascii="Times New Roman" w:hAnsi="Times New Roman" w:cs="Times New Roman"/>
          <w:spacing w:val="5"/>
          <w:sz w:val="24"/>
          <w:szCs w:val="24"/>
          <w:highlight w:val="white"/>
        </w:rPr>
        <w:t>кГс</w:t>
      </w:r>
      <w:proofErr w:type="spellEnd"/>
      <w:r w:rsidRPr="00411AD6">
        <w:rPr>
          <w:rFonts w:ascii="Times New Roman" w:hAnsi="Times New Roman" w:cs="Times New Roman"/>
          <w:spacing w:val="5"/>
          <w:sz w:val="24"/>
          <w:szCs w:val="24"/>
          <w:highlight w:val="white"/>
        </w:rPr>
        <w:t>/см</w:t>
      </w:r>
      <w:r w:rsidRPr="00411AD6">
        <w:rPr>
          <w:rFonts w:ascii="Times New Roman" w:hAnsi="Times New Roman" w:cs="Times New Roman"/>
          <w:spacing w:val="5"/>
          <w:sz w:val="24"/>
          <w:szCs w:val="24"/>
          <w:highlight w:val="white"/>
          <w:vertAlign w:val="superscript"/>
        </w:rPr>
        <w:t>2</w:t>
      </w:r>
      <w:r w:rsidRPr="00411AD6">
        <w:rPr>
          <w:rFonts w:ascii="Times New Roman" w:hAnsi="Times New Roman" w:cs="Times New Roman"/>
          <w:spacing w:val="5"/>
          <w:sz w:val="24"/>
          <w:szCs w:val="24"/>
          <w:highlight w:val="white"/>
        </w:rPr>
        <w:t>, вводной автоматический выключатель двухполюсный на 25А, лабораторный автотрансформатор на 9</w:t>
      </w:r>
      <w:r w:rsidR="007E2E5A" w:rsidRPr="00411AD6">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А, 220</w:t>
      </w:r>
      <w:r w:rsidR="007E2E5A" w:rsidRPr="00411AD6">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В. Силовая часть установки состоит из выпрямителя-трансформатора, конденсаторной батарей, формирующего воздушного разрядника, рабочей камеры</w:t>
      </w:r>
      <w:r w:rsidR="003B23AB">
        <w:rPr>
          <w:rFonts w:ascii="Times New Roman" w:hAnsi="Times New Roman" w:cs="Times New Roman"/>
          <w:spacing w:val="5"/>
          <w:sz w:val="24"/>
          <w:szCs w:val="24"/>
          <w:highlight w:val="white"/>
          <w:lang w:val="kk-KZ"/>
        </w:rPr>
        <w:t xml:space="preserve"> и</w:t>
      </w:r>
      <w:r w:rsidRPr="00411AD6">
        <w:rPr>
          <w:rFonts w:ascii="Times New Roman" w:hAnsi="Times New Roman" w:cs="Times New Roman"/>
          <w:spacing w:val="5"/>
          <w:sz w:val="24"/>
          <w:szCs w:val="24"/>
          <w:highlight w:val="white"/>
        </w:rPr>
        <w:t xml:space="preserve"> короткозамыкателя (рис</w:t>
      </w:r>
      <w:proofErr w:type="spellStart"/>
      <w:r w:rsidR="003B23AB">
        <w:rPr>
          <w:rFonts w:ascii="Times New Roman" w:hAnsi="Times New Roman" w:cs="Times New Roman"/>
          <w:spacing w:val="5"/>
          <w:sz w:val="24"/>
          <w:szCs w:val="24"/>
          <w:highlight w:val="white"/>
          <w:lang w:val="kk-KZ"/>
        </w:rPr>
        <w:t>унок</w:t>
      </w:r>
      <w:proofErr w:type="spellEnd"/>
      <w:r w:rsidRPr="00411AD6">
        <w:rPr>
          <w:rFonts w:ascii="Times New Roman" w:hAnsi="Times New Roman" w:cs="Times New Roman"/>
          <w:spacing w:val="5"/>
          <w:sz w:val="24"/>
          <w:szCs w:val="24"/>
          <w:highlight w:val="white"/>
        </w:rPr>
        <w:t xml:space="preserve"> </w:t>
      </w:r>
      <w:r w:rsidR="00CB1867" w:rsidRPr="00411AD6">
        <w:rPr>
          <w:rFonts w:ascii="Times New Roman" w:hAnsi="Times New Roman" w:cs="Times New Roman"/>
          <w:spacing w:val="5"/>
          <w:sz w:val="24"/>
          <w:szCs w:val="24"/>
          <w:highlight w:val="white"/>
        </w:rPr>
        <w:t>6</w:t>
      </w:r>
      <w:r w:rsidRPr="00411AD6">
        <w:rPr>
          <w:rFonts w:ascii="Times New Roman" w:hAnsi="Times New Roman" w:cs="Times New Roman"/>
          <w:spacing w:val="5"/>
          <w:sz w:val="24"/>
          <w:szCs w:val="24"/>
          <w:highlight w:val="white"/>
        </w:rPr>
        <w:t>).</w:t>
      </w:r>
    </w:p>
    <w:p w14:paraId="4DD1EAAC" w14:textId="6DF55BE6" w:rsidR="00364D01" w:rsidRPr="00411AD6" w:rsidRDefault="00456AFA" w:rsidP="00411AD6">
      <w:pPr>
        <w:autoSpaceDE w:val="0"/>
        <w:autoSpaceDN w:val="0"/>
        <w:adjustRightInd w:val="0"/>
        <w:spacing w:after="0" w:line="360" w:lineRule="auto"/>
        <w:jc w:val="center"/>
        <w:rPr>
          <w:rFonts w:ascii="Times New Roman" w:hAnsi="Times New Roman" w:cs="Times New Roman"/>
          <w:spacing w:val="5"/>
          <w:sz w:val="24"/>
          <w:szCs w:val="24"/>
          <w:highlight w:val="white"/>
        </w:rPr>
      </w:pPr>
      <w:r w:rsidRPr="00411AD6">
        <w:rPr>
          <w:rFonts w:ascii="Times New Roman" w:hAnsi="Times New Roman" w:cs="Times New Roman"/>
          <w:noProof/>
          <w:spacing w:val="5"/>
          <w:sz w:val="24"/>
          <w:szCs w:val="24"/>
          <w:highlight w:val="white"/>
          <w:lang w:eastAsia="ru-RU"/>
        </w:rPr>
        <w:lastRenderedPageBreak/>
        <mc:AlternateContent>
          <mc:Choice Requires="wps">
            <w:drawing>
              <wp:anchor distT="45720" distB="45720" distL="114300" distR="114300" simplePos="0" relativeHeight="251686912" behindDoc="0" locked="0" layoutInCell="1" allowOverlap="1" wp14:anchorId="2DEEEDC6" wp14:editId="65F61F83">
                <wp:simplePos x="0" y="0"/>
                <wp:positionH relativeFrom="column">
                  <wp:posOffset>3152775</wp:posOffset>
                </wp:positionH>
                <wp:positionV relativeFrom="paragraph">
                  <wp:posOffset>111125</wp:posOffset>
                </wp:positionV>
                <wp:extent cx="266700" cy="266700"/>
                <wp:effectExtent l="0" t="0" r="19050" b="19050"/>
                <wp:wrapNone/>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41910986" w14:textId="2F44317E" w:rsidR="00365E79" w:rsidRPr="00456AFA" w:rsidRDefault="00365E79" w:rsidP="00456AFA">
                            <w:pPr>
                              <w:rPr>
                                <w:rFonts w:ascii="Times New Roman" w:hAnsi="Times New Roman" w:cs="Times New Roman"/>
                                <w:b/>
                                <w:sz w:val="28"/>
                              </w:rPr>
                            </w:pPr>
                            <w:r>
                              <w:rPr>
                                <w:rFonts w:ascii="Times New Roman" w:hAnsi="Times New Roman" w:cs="Times New Roman"/>
                                <w:b/>
                                <w:sz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EEEDC6" id="_x0000_t202" coordsize="21600,21600" o:spt="202" path="m,l,21600r21600,l21600,xe">
                <v:stroke joinstyle="miter"/>
                <v:path gradientshapeok="t" o:connecttype="rect"/>
              </v:shapetype>
              <v:shape id="Надпись 2" o:spid="_x0000_s1026" type="#_x0000_t202" style="position:absolute;left:0;text-align:left;margin-left:248.25pt;margin-top:8.75pt;width:21pt;height:21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">
                <v:textbox>
                  <w:txbxContent>
                    <w:p w14:paraId="41910986" w14:textId="2F44317E" w:rsidR="00365E79" w:rsidRPr="00456AFA" w:rsidRDefault="00365E79" w:rsidP="00456AFA">
                      <w:pPr>
                        <w:rPr>
                          <w:rFonts w:ascii="Times New Roman" w:hAnsi="Times New Roman" w:cs="Times New Roman"/>
                          <w:b/>
                          <w:sz w:val="28"/>
                        </w:rPr>
                      </w:pPr>
                      <w:r>
                        <w:rPr>
                          <w:rFonts w:ascii="Times New Roman" w:hAnsi="Times New Roman" w:cs="Times New Roman"/>
                          <w:b/>
                          <w:sz w:val="28"/>
                        </w:rPr>
                        <w:t>б</w:t>
                      </w:r>
                    </w:p>
                  </w:txbxContent>
                </v:textbox>
              </v:shape>
            </w:pict>
          </mc:Fallback>
        </mc:AlternateContent>
      </w: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684864" behindDoc="0" locked="0" layoutInCell="1" allowOverlap="1" wp14:anchorId="321169E2" wp14:editId="5DFBB3EC">
                <wp:simplePos x="0" y="0"/>
                <wp:positionH relativeFrom="column">
                  <wp:posOffset>756920</wp:posOffset>
                </wp:positionH>
                <wp:positionV relativeFrom="paragraph">
                  <wp:posOffset>106680</wp:posOffset>
                </wp:positionV>
                <wp:extent cx="266700" cy="266700"/>
                <wp:effectExtent l="0" t="0" r="19050" b="190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4F499598" w14:textId="629D2628" w:rsidR="00365E79" w:rsidRPr="00456AFA" w:rsidRDefault="00365E79">
                            <w:pPr>
                              <w:rPr>
                                <w:rFonts w:ascii="Times New Roman" w:hAnsi="Times New Roman" w:cs="Times New Roman"/>
                                <w:b/>
                                <w:sz w:val="28"/>
                              </w:rPr>
                            </w:pPr>
                            <w:r w:rsidRPr="00456AFA">
                              <w:rPr>
                                <w:rFonts w:ascii="Times New Roman" w:hAnsi="Times New Roman" w:cs="Times New Roman"/>
                                <w:b/>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169E2" id="_x0000_s1027" type="#_x0000_t202" style="position:absolute;left:0;text-align:left;margin-left:59.6pt;margin-top:8.4pt;width:21pt;height:21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">
                <v:textbox>
                  <w:txbxContent>
                    <w:p w14:paraId="4F499598" w14:textId="629D2628" w:rsidR="00365E79" w:rsidRPr="00456AFA" w:rsidRDefault="00365E79">
                      <w:pPr>
                        <w:rPr>
                          <w:rFonts w:ascii="Times New Roman" w:hAnsi="Times New Roman" w:cs="Times New Roman"/>
                          <w:b/>
                          <w:sz w:val="28"/>
                        </w:rPr>
                      </w:pPr>
                      <w:r w:rsidRPr="00456AFA">
                        <w:rPr>
                          <w:rFonts w:ascii="Times New Roman" w:hAnsi="Times New Roman" w:cs="Times New Roman"/>
                          <w:b/>
                          <w:sz w:val="28"/>
                        </w:rPr>
                        <w:t>а</w:t>
                      </w:r>
                    </w:p>
                  </w:txbxContent>
                </v:textbox>
              </v:shape>
            </w:pict>
          </mc:Fallback>
        </mc:AlternateContent>
      </w:r>
      <w:r w:rsidR="00364D01" w:rsidRPr="00411AD6">
        <w:rPr>
          <w:rFonts w:ascii="Times New Roman" w:hAnsi="Times New Roman" w:cs="Times New Roman"/>
          <w:noProof/>
          <w:sz w:val="24"/>
          <w:szCs w:val="24"/>
          <w:lang w:eastAsia="ru-RU"/>
        </w:rPr>
        <w:drawing>
          <wp:inline distT="0" distB="0" distL="0" distR="0" wp14:anchorId="022C871C" wp14:editId="1B5E3099">
            <wp:extent cx="2398395" cy="2161936"/>
            <wp:effectExtent l="0" t="0" r="1905" b="0"/>
            <wp:docPr id="11" name="Рисунок 11" descr="C:\Users\User\Downloads\IMG_20181225_10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81225_1054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8500" cy="2171045"/>
                    </a:xfrm>
                    <a:prstGeom prst="rect">
                      <a:avLst/>
                    </a:prstGeom>
                    <a:noFill/>
                    <a:ln>
                      <a:noFill/>
                    </a:ln>
                  </pic:spPr>
                </pic:pic>
              </a:graphicData>
            </a:graphic>
          </wp:inline>
        </w:drawing>
      </w:r>
      <w:r w:rsidR="00364D01" w:rsidRPr="00411AD6">
        <w:rPr>
          <w:rFonts w:ascii="Times New Roman" w:hAnsi="Times New Roman" w:cs="Times New Roman"/>
          <w:noProof/>
          <w:spacing w:val="5"/>
          <w:sz w:val="24"/>
          <w:szCs w:val="24"/>
          <w:lang w:eastAsia="ru-RU"/>
        </w:rPr>
        <w:drawing>
          <wp:inline distT="0" distB="0" distL="0" distR="0" wp14:anchorId="3F35A9FF" wp14:editId="6CDA7B51">
            <wp:extent cx="2495550" cy="2160905"/>
            <wp:effectExtent l="0" t="0" r="0" b="0"/>
            <wp:docPr id="14" name="Рисунок 14" descr="C:\Users\User\Desktop\IMG_20181225_10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0181225_1053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33664" cy="2193908"/>
                    </a:xfrm>
                    <a:prstGeom prst="rect">
                      <a:avLst/>
                    </a:prstGeom>
                    <a:noFill/>
                    <a:ln>
                      <a:noFill/>
                    </a:ln>
                  </pic:spPr>
                </pic:pic>
              </a:graphicData>
            </a:graphic>
          </wp:inline>
        </w:drawing>
      </w:r>
    </w:p>
    <w:p w14:paraId="5E45F262" w14:textId="18A9BC72" w:rsidR="00364D01" w:rsidRPr="00411AD6" w:rsidRDefault="00456AFA" w:rsidP="00411AD6">
      <w:pPr>
        <w:tabs>
          <w:tab w:val="left" w:pos="851"/>
          <w:tab w:val="left" w:pos="9498"/>
        </w:tabs>
        <w:autoSpaceDE w:val="0"/>
        <w:autoSpaceDN w:val="0"/>
        <w:adjustRightInd w:val="0"/>
        <w:spacing w:after="0" w:line="360" w:lineRule="auto"/>
        <w:jc w:val="center"/>
        <w:rPr>
          <w:rFonts w:ascii="Times New Roman" w:hAnsi="Times New Roman" w:cs="Times New Roman"/>
          <w:spacing w:val="5"/>
          <w:sz w:val="24"/>
          <w:szCs w:val="24"/>
          <w:highlight w:val="white"/>
        </w:rPr>
      </w:pP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691008" behindDoc="0" locked="0" layoutInCell="1" allowOverlap="1" wp14:anchorId="42AF2B12" wp14:editId="43CAE7A3">
                <wp:simplePos x="0" y="0"/>
                <wp:positionH relativeFrom="column">
                  <wp:posOffset>3152775</wp:posOffset>
                </wp:positionH>
                <wp:positionV relativeFrom="paragraph">
                  <wp:posOffset>130810</wp:posOffset>
                </wp:positionV>
                <wp:extent cx="266700" cy="266700"/>
                <wp:effectExtent l="0" t="0" r="19050" b="19050"/>
                <wp:wrapNone/>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21B95ED6" w14:textId="602932D1" w:rsidR="00365E79" w:rsidRPr="00456AFA" w:rsidRDefault="00365E79" w:rsidP="00456AFA">
                            <w:pPr>
                              <w:rPr>
                                <w:rFonts w:ascii="Times New Roman" w:hAnsi="Times New Roman" w:cs="Times New Roman"/>
                                <w:sz w:val="28"/>
                              </w:rPr>
                            </w:pPr>
                            <w:r>
                              <w:rPr>
                                <w:rFonts w:ascii="Times New Roman" w:hAnsi="Times New Roman" w:cs="Times New Roman"/>
                                <w:sz w:val="28"/>
                              </w:rPr>
                              <w:t>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F2B12" id="_x0000_s1028" type="#_x0000_t202" style="position:absolute;left:0;text-align:left;margin-left:248.25pt;margin-top:10.3pt;width:21pt;height:21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">
                <v:textbox>
                  <w:txbxContent>
                    <w:p w14:paraId="21B95ED6" w14:textId="602932D1" w:rsidR="00365E79" w:rsidRPr="00456AFA" w:rsidRDefault="00365E79" w:rsidP="00456AFA">
                      <w:pPr>
                        <w:rPr>
                          <w:rFonts w:ascii="Times New Roman" w:hAnsi="Times New Roman" w:cs="Times New Roman"/>
                          <w:sz w:val="28"/>
                        </w:rPr>
                      </w:pPr>
                      <w:r>
                        <w:rPr>
                          <w:rFonts w:ascii="Times New Roman" w:hAnsi="Times New Roman" w:cs="Times New Roman"/>
                          <w:sz w:val="28"/>
                        </w:rPr>
                        <w:t>г</w:t>
                      </w:r>
                    </w:p>
                  </w:txbxContent>
                </v:textbox>
              </v:shape>
            </w:pict>
          </mc:Fallback>
        </mc:AlternateContent>
      </w: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688960" behindDoc="0" locked="0" layoutInCell="1" allowOverlap="1" wp14:anchorId="5A850824" wp14:editId="63DACFA7">
                <wp:simplePos x="0" y="0"/>
                <wp:positionH relativeFrom="column">
                  <wp:posOffset>676275</wp:posOffset>
                </wp:positionH>
                <wp:positionV relativeFrom="paragraph">
                  <wp:posOffset>137795</wp:posOffset>
                </wp:positionV>
                <wp:extent cx="266700" cy="266700"/>
                <wp:effectExtent l="0" t="0" r="19050" b="19050"/>
                <wp:wrapNone/>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662B7A60" w14:textId="7DFB0345" w:rsidR="00365E79" w:rsidRPr="00456AFA" w:rsidRDefault="00365E79" w:rsidP="00456AFA">
                            <w:pPr>
                              <w:rPr>
                                <w:rFonts w:ascii="Times New Roman" w:hAnsi="Times New Roman" w:cs="Times New Roman"/>
                                <w:b/>
                                <w:sz w:val="28"/>
                              </w:rPr>
                            </w:pPr>
                            <w:r>
                              <w:rPr>
                                <w:rFonts w:ascii="Times New Roman" w:hAnsi="Times New Roman" w:cs="Times New Roman"/>
                                <w:b/>
                                <w:sz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50824" id="_x0000_s1029" type="#_x0000_t202" style="position:absolute;left:0;text-align:left;margin-left:53.25pt;margin-top:10.85pt;width:21pt;height:2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">
                <v:textbox>
                  <w:txbxContent>
                    <w:p w14:paraId="662B7A60" w14:textId="7DFB0345" w:rsidR="00365E79" w:rsidRPr="00456AFA" w:rsidRDefault="00365E79" w:rsidP="00456AFA">
                      <w:pPr>
                        <w:rPr>
                          <w:rFonts w:ascii="Times New Roman" w:hAnsi="Times New Roman" w:cs="Times New Roman"/>
                          <w:b/>
                          <w:sz w:val="28"/>
                        </w:rPr>
                      </w:pPr>
                      <w:r>
                        <w:rPr>
                          <w:rFonts w:ascii="Times New Roman" w:hAnsi="Times New Roman" w:cs="Times New Roman"/>
                          <w:b/>
                          <w:sz w:val="28"/>
                        </w:rPr>
                        <w:t>в</w:t>
                      </w:r>
                    </w:p>
                  </w:txbxContent>
                </v:textbox>
              </v:shape>
            </w:pict>
          </mc:Fallback>
        </mc:AlternateContent>
      </w:r>
      <w:r w:rsidR="00364D01" w:rsidRPr="00411AD6">
        <w:rPr>
          <w:rFonts w:ascii="Times New Roman" w:hAnsi="Times New Roman" w:cs="Times New Roman"/>
          <w:noProof/>
          <w:spacing w:val="5"/>
          <w:sz w:val="24"/>
          <w:szCs w:val="24"/>
          <w:lang w:eastAsia="ru-RU"/>
        </w:rPr>
        <w:drawing>
          <wp:inline distT="0" distB="0" distL="0" distR="0" wp14:anchorId="685F7118" wp14:editId="39958D3D">
            <wp:extent cx="2400300" cy="1981124"/>
            <wp:effectExtent l="0" t="0" r="0" b="635"/>
            <wp:docPr id="7" name="Рисунок 7" descr="C:\Users\User\Desktop\Осциллограф 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Осциллограф 31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25420" cy="2001857"/>
                    </a:xfrm>
                    <a:prstGeom prst="rect">
                      <a:avLst/>
                    </a:prstGeom>
                    <a:noFill/>
                    <a:ln>
                      <a:noFill/>
                    </a:ln>
                  </pic:spPr>
                </pic:pic>
              </a:graphicData>
            </a:graphic>
          </wp:inline>
        </w:drawing>
      </w:r>
      <w:r w:rsidR="00364D01" w:rsidRPr="00411AD6">
        <w:rPr>
          <w:rFonts w:ascii="Times New Roman" w:hAnsi="Times New Roman" w:cs="Times New Roman"/>
          <w:noProof/>
          <w:spacing w:val="5"/>
          <w:sz w:val="24"/>
          <w:szCs w:val="24"/>
          <w:lang w:eastAsia="ru-RU"/>
        </w:rPr>
        <w:drawing>
          <wp:inline distT="0" distB="0" distL="0" distR="0" wp14:anchorId="1F4C5E99" wp14:editId="26D21236">
            <wp:extent cx="2457450" cy="2180299"/>
            <wp:effectExtent l="0" t="0" r="0" b="0"/>
            <wp:docPr id="8" name="Рисунок 8" descr="C:\Users\User\Desktop\IMG-201812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20181225-WA0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1641" cy="2184018"/>
                    </a:xfrm>
                    <a:prstGeom prst="rect">
                      <a:avLst/>
                    </a:prstGeom>
                    <a:noFill/>
                    <a:ln>
                      <a:noFill/>
                    </a:ln>
                  </pic:spPr>
                </pic:pic>
              </a:graphicData>
            </a:graphic>
          </wp:inline>
        </w:drawing>
      </w:r>
    </w:p>
    <w:p w14:paraId="5EAC75A7" w14:textId="019EFE33" w:rsidR="00747EA2" w:rsidRDefault="00747EA2" w:rsidP="003B23AB">
      <w:pPr>
        <w:tabs>
          <w:tab w:val="left" w:pos="851"/>
          <w:tab w:val="left" w:pos="9498"/>
        </w:tabs>
        <w:autoSpaceDE w:val="0"/>
        <w:autoSpaceDN w:val="0"/>
        <w:adjustRightInd w:val="0"/>
        <w:spacing w:after="0" w:line="360" w:lineRule="auto"/>
        <w:ind w:firstLine="567"/>
        <w:jc w:val="both"/>
        <w:rPr>
          <w:rFonts w:ascii="Times New Roman" w:hAnsi="Times New Roman" w:cs="Times New Roman"/>
          <w:spacing w:val="5"/>
          <w:sz w:val="24"/>
          <w:szCs w:val="24"/>
          <w:highlight w:val="white"/>
          <w:lang w:val="kk-KZ"/>
        </w:rPr>
      </w:pPr>
      <w:r w:rsidRPr="00411AD6">
        <w:rPr>
          <w:rFonts w:ascii="Times New Roman" w:hAnsi="Times New Roman" w:cs="Times New Roman"/>
          <w:spacing w:val="5"/>
          <w:sz w:val="24"/>
          <w:szCs w:val="24"/>
          <w:highlight w:val="white"/>
        </w:rPr>
        <w:t>а – конденсатор</w:t>
      </w:r>
      <w:r w:rsidR="003B23AB">
        <w:rPr>
          <w:rFonts w:ascii="Times New Roman" w:hAnsi="Times New Roman" w:cs="Times New Roman"/>
          <w:spacing w:val="5"/>
          <w:sz w:val="24"/>
          <w:szCs w:val="24"/>
          <w:highlight w:val="white"/>
          <w:lang w:val="kk-KZ"/>
        </w:rPr>
        <w:t>;</w:t>
      </w:r>
      <w:r w:rsidRPr="00411AD6">
        <w:rPr>
          <w:rFonts w:ascii="Times New Roman" w:hAnsi="Times New Roman" w:cs="Times New Roman"/>
          <w:spacing w:val="5"/>
          <w:sz w:val="24"/>
          <w:szCs w:val="24"/>
          <w:highlight w:val="white"/>
        </w:rPr>
        <w:t xml:space="preserve"> б – высоковольтный трансформатор</w:t>
      </w:r>
      <w:r w:rsidR="003B23AB">
        <w:rPr>
          <w:rFonts w:ascii="Times New Roman" w:hAnsi="Times New Roman" w:cs="Times New Roman"/>
          <w:spacing w:val="5"/>
          <w:sz w:val="24"/>
          <w:szCs w:val="24"/>
          <w:highlight w:val="white"/>
          <w:lang w:val="kk-KZ"/>
        </w:rPr>
        <w:t>;</w:t>
      </w:r>
      <w:r w:rsidR="003B23AB">
        <w:rPr>
          <w:rFonts w:ascii="Times New Roman" w:hAnsi="Times New Roman" w:cs="Times New Roman"/>
          <w:spacing w:val="5"/>
          <w:sz w:val="24"/>
          <w:szCs w:val="24"/>
          <w:highlight w:val="white"/>
        </w:rPr>
        <w:t xml:space="preserve"> в – осциллограф</w:t>
      </w:r>
      <w:r w:rsidR="003B23AB">
        <w:rPr>
          <w:rFonts w:ascii="Times New Roman" w:hAnsi="Times New Roman" w:cs="Times New Roman"/>
          <w:spacing w:val="5"/>
          <w:sz w:val="24"/>
          <w:szCs w:val="24"/>
          <w:highlight w:val="white"/>
          <w:lang w:val="kk-KZ"/>
        </w:rPr>
        <w:t>;</w:t>
      </w:r>
      <w:r w:rsidR="003B23AB">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г – резисторы</w:t>
      </w:r>
      <w:r w:rsidR="003B23AB">
        <w:rPr>
          <w:rFonts w:ascii="Times New Roman" w:hAnsi="Times New Roman" w:cs="Times New Roman"/>
          <w:spacing w:val="5"/>
          <w:sz w:val="24"/>
          <w:szCs w:val="24"/>
          <w:highlight w:val="white"/>
          <w:lang w:val="kk-KZ"/>
        </w:rPr>
        <w:t>.</w:t>
      </w:r>
    </w:p>
    <w:p w14:paraId="3D1C4C11" w14:textId="77777777" w:rsidR="003B23AB" w:rsidRPr="003B23AB" w:rsidRDefault="003B23AB" w:rsidP="003B23AB">
      <w:pPr>
        <w:tabs>
          <w:tab w:val="left" w:pos="851"/>
          <w:tab w:val="left" w:pos="9498"/>
        </w:tabs>
        <w:autoSpaceDE w:val="0"/>
        <w:autoSpaceDN w:val="0"/>
        <w:adjustRightInd w:val="0"/>
        <w:spacing w:after="0" w:line="360" w:lineRule="auto"/>
        <w:ind w:firstLine="567"/>
        <w:jc w:val="both"/>
        <w:rPr>
          <w:rFonts w:ascii="Times New Roman" w:hAnsi="Times New Roman" w:cs="Times New Roman"/>
          <w:spacing w:val="5"/>
          <w:sz w:val="24"/>
          <w:szCs w:val="24"/>
          <w:highlight w:val="white"/>
          <w:lang w:val="kk-KZ"/>
        </w:rPr>
      </w:pPr>
    </w:p>
    <w:p w14:paraId="3C707910" w14:textId="2C1624BC" w:rsidR="00364D01" w:rsidRPr="00411AD6" w:rsidRDefault="00364D01" w:rsidP="00411AD6">
      <w:pPr>
        <w:tabs>
          <w:tab w:val="left" w:pos="851"/>
          <w:tab w:val="left" w:pos="9498"/>
        </w:tabs>
        <w:autoSpaceDE w:val="0"/>
        <w:autoSpaceDN w:val="0"/>
        <w:adjustRightInd w:val="0"/>
        <w:spacing w:after="0" w:line="360" w:lineRule="auto"/>
        <w:jc w:val="center"/>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Рисунок </w:t>
      </w:r>
      <w:r w:rsidR="00CB1867" w:rsidRPr="00411AD6">
        <w:rPr>
          <w:rFonts w:ascii="Times New Roman" w:hAnsi="Times New Roman" w:cs="Times New Roman"/>
          <w:spacing w:val="5"/>
          <w:sz w:val="24"/>
          <w:szCs w:val="24"/>
          <w:highlight w:val="white"/>
        </w:rPr>
        <w:t>6</w:t>
      </w:r>
      <w:r w:rsidRPr="00411AD6">
        <w:rPr>
          <w:rFonts w:ascii="Times New Roman" w:hAnsi="Times New Roman" w:cs="Times New Roman"/>
          <w:spacing w:val="5"/>
          <w:sz w:val="24"/>
          <w:szCs w:val="24"/>
          <w:highlight w:val="white"/>
        </w:rPr>
        <w:t xml:space="preserve"> – </w:t>
      </w:r>
      <w:r w:rsidR="00747EA2" w:rsidRPr="00411AD6">
        <w:rPr>
          <w:rFonts w:ascii="Times New Roman" w:hAnsi="Times New Roman" w:cs="Times New Roman"/>
          <w:sz w:val="24"/>
          <w:szCs w:val="24"/>
        </w:rPr>
        <w:t>Фото деталей электрогидравлической установки</w:t>
      </w:r>
    </w:p>
    <w:p w14:paraId="081FA9B7" w14:textId="6242F0B8" w:rsidR="002277EC" w:rsidRPr="00411AD6" w:rsidRDefault="002277EC" w:rsidP="00411AD6">
      <w:pPr>
        <w:tabs>
          <w:tab w:val="left" w:pos="851"/>
          <w:tab w:val="left" w:pos="9498"/>
        </w:tabs>
        <w:autoSpaceDE w:val="0"/>
        <w:autoSpaceDN w:val="0"/>
        <w:adjustRightInd w:val="0"/>
        <w:spacing w:after="0" w:line="360" w:lineRule="auto"/>
        <w:jc w:val="center"/>
        <w:rPr>
          <w:rFonts w:ascii="Times New Roman" w:hAnsi="Times New Roman" w:cs="Times New Roman"/>
          <w:spacing w:val="5"/>
          <w:sz w:val="24"/>
          <w:szCs w:val="24"/>
          <w:highlight w:val="white"/>
        </w:rPr>
      </w:pPr>
    </w:p>
    <w:p w14:paraId="41E11E06" w14:textId="58B3B3C4" w:rsidR="00364D01" w:rsidRPr="00411AD6" w:rsidRDefault="00364D01" w:rsidP="00411AD6">
      <w:pPr>
        <w:autoSpaceDE w:val="0"/>
        <w:autoSpaceDN w:val="0"/>
        <w:adjustRightInd w:val="0"/>
        <w:spacing w:after="0" w:line="360" w:lineRule="auto"/>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Реактор состоит из загрузочной воронки, электрода, трубки для отвода газов и корпуса реактора. Подаваемое напряжение на электроды регулируется расстоянием между шарами формирующего устройства. Для проведения экспериментом в «мягком» режиме рассто</w:t>
      </w:r>
      <w:r w:rsidR="00C20390">
        <w:rPr>
          <w:rFonts w:ascii="Times New Roman" w:hAnsi="Times New Roman" w:cs="Times New Roman"/>
          <w:spacing w:val="5"/>
          <w:sz w:val="24"/>
          <w:szCs w:val="24"/>
          <w:highlight w:val="white"/>
        </w:rPr>
        <w:t xml:space="preserve">яние между шарами установили </w:t>
      </w:r>
      <w:r w:rsidRPr="00411AD6">
        <w:rPr>
          <w:rFonts w:ascii="Times New Roman" w:hAnsi="Times New Roman" w:cs="Times New Roman"/>
          <w:spacing w:val="5"/>
          <w:sz w:val="24"/>
          <w:szCs w:val="24"/>
          <w:highlight w:val="white"/>
        </w:rPr>
        <w:t>7</w:t>
      </w:r>
      <w:r w:rsidR="002808B7" w:rsidRPr="00411AD6">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мм.</w:t>
      </w:r>
    </w:p>
    <w:p w14:paraId="7449A365" w14:textId="0179B7C1"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bCs/>
          <w:spacing w:val="5"/>
          <w:sz w:val="24"/>
          <w:szCs w:val="24"/>
        </w:rPr>
      </w:pPr>
      <w:r w:rsidRPr="00411AD6">
        <w:rPr>
          <w:rFonts w:ascii="Times New Roman" w:hAnsi="Times New Roman" w:cs="Times New Roman"/>
          <w:spacing w:val="5"/>
          <w:sz w:val="24"/>
          <w:szCs w:val="24"/>
          <w:highlight w:val="white"/>
        </w:rPr>
        <w:t>Выпрямитель трансформатор состоит из диодов Д1008, собранных по мостовой схеме и трансформатора мощностью до 2,0</w:t>
      </w:r>
      <w:r w:rsidR="00456AFA" w:rsidRPr="00411AD6">
        <w:rPr>
          <w:rFonts w:ascii="Times New Roman" w:hAnsi="Times New Roman" w:cs="Times New Roman"/>
          <w:spacing w:val="5"/>
          <w:sz w:val="24"/>
          <w:szCs w:val="24"/>
          <w:highlight w:val="white"/>
        </w:rPr>
        <w:t xml:space="preserve"> </w:t>
      </w:r>
      <w:proofErr w:type="spellStart"/>
      <w:r w:rsidRPr="00411AD6">
        <w:rPr>
          <w:rFonts w:ascii="Times New Roman" w:hAnsi="Times New Roman" w:cs="Times New Roman"/>
          <w:spacing w:val="5"/>
          <w:sz w:val="24"/>
          <w:szCs w:val="24"/>
          <w:highlight w:val="white"/>
        </w:rPr>
        <w:t>кВА</w:t>
      </w:r>
      <w:proofErr w:type="spellEnd"/>
      <w:r w:rsidRPr="00411AD6">
        <w:rPr>
          <w:rFonts w:ascii="Times New Roman" w:hAnsi="Times New Roman" w:cs="Times New Roman"/>
          <w:spacing w:val="5"/>
          <w:sz w:val="24"/>
          <w:szCs w:val="24"/>
          <w:highlight w:val="white"/>
        </w:rPr>
        <w:t xml:space="preserve">, напряжением 80кВ залитый трансформаторным маслом. </w:t>
      </w:r>
      <w:r w:rsidRPr="00411AD6">
        <w:rPr>
          <w:rFonts w:ascii="Times New Roman" w:hAnsi="Times New Roman" w:cs="Times New Roman"/>
          <w:bCs/>
          <w:spacing w:val="5"/>
          <w:sz w:val="24"/>
          <w:szCs w:val="24"/>
        </w:rPr>
        <w:t>Также для увеличения частоту разрядов в силовой установке изменили детали формирующего устройства (рис</w:t>
      </w:r>
      <w:proofErr w:type="spellStart"/>
      <w:r w:rsidR="003B23AB">
        <w:rPr>
          <w:rFonts w:ascii="Times New Roman" w:hAnsi="Times New Roman" w:cs="Times New Roman"/>
          <w:bCs/>
          <w:spacing w:val="5"/>
          <w:sz w:val="24"/>
          <w:szCs w:val="24"/>
          <w:lang w:val="kk-KZ"/>
        </w:rPr>
        <w:t>унок</w:t>
      </w:r>
      <w:proofErr w:type="spellEnd"/>
      <w:r w:rsidRPr="00411AD6">
        <w:rPr>
          <w:rFonts w:ascii="Times New Roman" w:hAnsi="Times New Roman" w:cs="Times New Roman"/>
          <w:bCs/>
          <w:spacing w:val="5"/>
          <w:sz w:val="24"/>
          <w:szCs w:val="24"/>
        </w:rPr>
        <w:t xml:space="preserve"> </w:t>
      </w:r>
      <w:r w:rsidR="00CB1867" w:rsidRPr="00411AD6">
        <w:rPr>
          <w:rFonts w:ascii="Times New Roman" w:hAnsi="Times New Roman" w:cs="Times New Roman"/>
          <w:bCs/>
          <w:spacing w:val="5"/>
          <w:sz w:val="24"/>
          <w:szCs w:val="24"/>
        </w:rPr>
        <w:t>7</w:t>
      </w:r>
      <w:r w:rsidRPr="00411AD6">
        <w:rPr>
          <w:rFonts w:ascii="Times New Roman" w:hAnsi="Times New Roman" w:cs="Times New Roman"/>
          <w:bCs/>
          <w:spacing w:val="5"/>
          <w:sz w:val="24"/>
          <w:szCs w:val="24"/>
        </w:rPr>
        <w:t xml:space="preserve">). </w:t>
      </w:r>
      <w:r w:rsidRPr="00411AD6">
        <w:rPr>
          <w:rFonts w:ascii="Times New Roman" w:hAnsi="Times New Roman" w:cs="Times New Roman"/>
          <w:sz w:val="24"/>
          <w:szCs w:val="24"/>
        </w:rPr>
        <w:t>Изготовлены латунные шары-электроды диаметром 5 см и изолированы в тефлоновые корпуса.</w:t>
      </w:r>
    </w:p>
    <w:p w14:paraId="480E4404" w14:textId="77777777" w:rsidR="00364D01" w:rsidRPr="00411AD6" w:rsidRDefault="00364D01" w:rsidP="00411AD6">
      <w:pPr>
        <w:spacing w:after="0" w:line="360" w:lineRule="auto"/>
        <w:rPr>
          <w:rFonts w:ascii="Times New Roman" w:hAnsi="Times New Roman" w:cs="Times New Roman"/>
          <w:b/>
          <w:sz w:val="24"/>
          <w:szCs w:val="24"/>
        </w:rPr>
      </w:pPr>
    </w:p>
    <w:p w14:paraId="66541DB3" w14:textId="77777777" w:rsidR="00364D01" w:rsidRPr="00411AD6" w:rsidRDefault="00364D01" w:rsidP="00411AD6">
      <w:pPr>
        <w:spacing w:after="0" w:line="360" w:lineRule="auto"/>
        <w:jc w:val="center"/>
        <w:rPr>
          <w:rFonts w:ascii="Times New Roman" w:hAnsi="Times New Roman" w:cs="Times New Roman"/>
          <w:b/>
          <w:sz w:val="24"/>
          <w:szCs w:val="24"/>
        </w:rPr>
      </w:pPr>
      <w:r w:rsidRPr="00411AD6">
        <w:rPr>
          <w:rFonts w:ascii="Times New Roman" w:hAnsi="Times New Roman" w:cs="Times New Roman"/>
          <w:noProof/>
          <w:sz w:val="24"/>
          <w:szCs w:val="24"/>
          <w:lang w:eastAsia="ru-RU"/>
        </w:rPr>
        <w:lastRenderedPageBreak/>
        <w:drawing>
          <wp:inline distT="0" distB="0" distL="0" distR="0" wp14:anchorId="5A0B3C0C" wp14:editId="7C0B7F88">
            <wp:extent cx="2762250" cy="2217420"/>
            <wp:effectExtent l="0" t="0" r="0" b="0"/>
            <wp:docPr id="45" name="Рисунок 45" descr="C:\Users\User\AppData\Local\Microsoft\Windows\Temporary Internet Files\Content.Word\DSCN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DSCN39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33737" cy="2274807"/>
                    </a:xfrm>
                    <a:prstGeom prst="rect">
                      <a:avLst/>
                    </a:prstGeom>
                    <a:noFill/>
                    <a:ln>
                      <a:noFill/>
                    </a:ln>
                  </pic:spPr>
                </pic:pic>
              </a:graphicData>
            </a:graphic>
          </wp:inline>
        </w:drawing>
      </w:r>
      <w:r w:rsidRPr="00411AD6">
        <w:rPr>
          <w:rFonts w:ascii="Times New Roman" w:hAnsi="Times New Roman" w:cs="Times New Roman"/>
          <w:noProof/>
          <w:sz w:val="24"/>
          <w:szCs w:val="24"/>
          <w:lang w:eastAsia="ru-RU"/>
        </w:rPr>
        <w:drawing>
          <wp:inline distT="0" distB="0" distL="0" distR="0" wp14:anchorId="6028892D" wp14:editId="0E237E75">
            <wp:extent cx="2552700" cy="2205650"/>
            <wp:effectExtent l="0" t="0" r="0" b="4445"/>
            <wp:docPr id="5" name="Рисунок 5" descr="C:\Users\Ренат\Desktop\Разря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енат\Desktop\Разрядник.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5462" cy="2329002"/>
                    </a:xfrm>
                    <a:prstGeom prst="rect">
                      <a:avLst/>
                    </a:prstGeom>
                    <a:noFill/>
                    <a:ln>
                      <a:noFill/>
                    </a:ln>
                  </pic:spPr>
                </pic:pic>
              </a:graphicData>
            </a:graphic>
          </wp:inline>
        </w:drawing>
      </w:r>
    </w:p>
    <w:p w14:paraId="44044A79" w14:textId="5766C202" w:rsidR="00364D01" w:rsidRPr="00411AD6" w:rsidRDefault="00364D01" w:rsidP="003B23AB">
      <w:pPr>
        <w:autoSpaceDE w:val="0"/>
        <w:autoSpaceDN w:val="0"/>
        <w:adjustRightInd w:val="0"/>
        <w:spacing w:before="240" w:after="0" w:line="360" w:lineRule="auto"/>
        <w:jc w:val="center"/>
        <w:rPr>
          <w:rFonts w:ascii="Times New Roman" w:hAnsi="Times New Roman" w:cs="Times New Roman"/>
          <w:bCs/>
          <w:spacing w:val="5"/>
          <w:sz w:val="24"/>
          <w:szCs w:val="24"/>
        </w:rPr>
      </w:pPr>
      <w:r w:rsidRPr="00411AD6">
        <w:rPr>
          <w:rFonts w:ascii="Times New Roman" w:hAnsi="Times New Roman" w:cs="Times New Roman"/>
          <w:bCs/>
          <w:spacing w:val="5"/>
          <w:sz w:val="24"/>
          <w:szCs w:val="24"/>
        </w:rPr>
        <w:t xml:space="preserve">Рисунок </w:t>
      </w:r>
      <w:r w:rsidR="00CB1867" w:rsidRPr="00411AD6">
        <w:rPr>
          <w:rFonts w:ascii="Times New Roman" w:hAnsi="Times New Roman" w:cs="Times New Roman"/>
          <w:bCs/>
          <w:spacing w:val="5"/>
          <w:sz w:val="24"/>
          <w:szCs w:val="24"/>
        </w:rPr>
        <w:t>7</w:t>
      </w:r>
      <w:r w:rsidR="002277EC" w:rsidRPr="00411AD6">
        <w:rPr>
          <w:rFonts w:ascii="Times New Roman" w:hAnsi="Times New Roman" w:cs="Times New Roman"/>
          <w:bCs/>
          <w:spacing w:val="5"/>
          <w:sz w:val="24"/>
          <w:szCs w:val="24"/>
        </w:rPr>
        <w:t xml:space="preserve"> –</w:t>
      </w:r>
      <w:r w:rsidRPr="00411AD6">
        <w:rPr>
          <w:rFonts w:ascii="Times New Roman" w:hAnsi="Times New Roman" w:cs="Times New Roman"/>
          <w:bCs/>
          <w:spacing w:val="5"/>
          <w:sz w:val="24"/>
          <w:szCs w:val="24"/>
        </w:rPr>
        <w:t xml:space="preserve"> </w:t>
      </w:r>
      <w:r w:rsidRPr="00411AD6">
        <w:rPr>
          <w:rFonts w:ascii="Times New Roman" w:hAnsi="Times New Roman" w:cs="Times New Roman"/>
          <w:sz w:val="24"/>
          <w:szCs w:val="24"/>
        </w:rPr>
        <w:t>Фото латунных шаров-электродов и</w:t>
      </w:r>
      <w:r w:rsidRPr="00411AD6">
        <w:rPr>
          <w:rFonts w:ascii="Times New Roman" w:hAnsi="Times New Roman" w:cs="Times New Roman"/>
          <w:bCs/>
          <w:spacing w:val="5"/>
          <w:sz w:val="24"/>
          <w:szCs w:val="24"/>
        </w:rPr>
        <w:t xml:space="preserve"> формирующего устройства</w:t>
      </w:r>
    </w:p>
    <w:p w14:paraId="1C2D999A" w14:textId="77777777" w:rsidR="002277EC" w:rsidRPr="00411AD6" w:rsidRDefault="002277EC" w:rsidP="00411AD6">
      <w:pPr>
        <w:autoSpaceDE w:val="0"/>
        <w:autoSpaceDN w:val="0"/>
        <w:adjustRightInd w:val="0"/>
        <w:spacing w:after="0" w:line="360" w:lineRule="auto"/>
        <w:jc w:val="center"/>
        <w:rPr>
          <w:rFonts w:ascii="Times New Roman" w:hAnsi="Times New Roman" w:cs="Times New Roman"/>
          <w:bCs/>
          <w:spacing w:val="5"/>
          <w:sz w:val="24"/>
          <w:szCs w:val="24"/>
        </w:rPr>
      </w:pPr>
    </w:p>
    <w:p w14:paraId="73A9D3C1" w14:textId="77777777" w:rsidR="00364D01" w:rsidRPr="00411AD6" w:rsidRDefault="00364D01" w:rsidP="00411AD6">
      <w:pPr>
        <w:spacing w:after="0" w:line="360" w:lineRule="auto"/>
        <w:ind w:firstLine="426"/>
        <w:jc w:val="both"/>
        <w:rPr>
          <w:rFonts w:ascii="Times New Roman" w:hAnsi="Times New Roman" w:cs="Times New Roman"/>
          <w:sz w:val="24"/>
          <w:szCs w:val="24"/>
        </w:rPr>
      </w:pPr>
      <w:r w:rsidRPr="00411AD6">
        <w:rPr>
          <w:rFonts w:ascii="Times New Roman" w:hAnsi="Times New Roman" w:cs="Times New Roman"/>
          <w:sz w:val="24"/>
          <w:szCs w:val="24"/>
        </w:rPr>
        <w:t xml:space="preserve">  В следующем этапе работы проводили настройку частоты электрогидравлических ударов при различных напряжениях. В первую очередь частоту регулировали с помощью разрядника, меняя расстояние между латунными шарами. При расстояниях 10 мм получилось 1 удар в секунду.</w:t>
      </w:r>
    </w:p>
    <w:p w14:paraId="552D7E1C" w14:textId="2237B0EC"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bCs/>
          <w:spacing w:val="5"/>
          <w:sz w:val="24"/>
          <w:szCs w:val="24"/>
        </w:rPr>
      </w:pPr>
      <w:r w:rsidRPr="00411AD6">
        <w:rPr>
          <w:rFonts w:ascii="Times New Roman" w:hAnsi="Times New Roman" w:cs="Times New Roman"/>
          <w:bCs/>
          <w:spacing w:val="5"/>
          <w:sz w:val="24"/>
          <w:szCs w:val="24"/>
        </w:rPr>
        <w:t xml:space="preserve">Для увеличения содержания светлой фракций необходимо провести испытания дополнительного воздействия коротко импульсными высоковольтными разрядами на нефти. При таких условиях степень разрыва длинных молекул нефть увеличивается. </w:t>
      </w:r>
      <w:r w:rsidRPr="00411AD6">
        <w:rPr>
          <w:rFonts w:ascii="Times New Roman" w:hAnsi="Times New Roman" w:cs="Times New Roman"/>
          <w:sz w:val="24"/>
          <w:szCs w:val="24"/>
        </w:rPr>
        <w:t xml:space="preserve">Так как у нас разделение происходит в проточном режиме, 1 удар в секунду не хватит для полной обработки нефти электрогидравлическими ударами. Меняя </w:t>
      </w:r>
      <w:r w:rsidR="00CB1867" w:rsidRPr="00411AD6">
        <w:rPr>
          <w:rFonts w:ascii="Times New Roman" w:hAnsi="Times New Roman" w:cs="Times New Roman"/>
          <w:sz w:val="24"/>
          <w:szCs w:val="24"/>
        </w:rPr>
        <w:t>расстояние,</w:t>
      </w:r>
      <w:r w:rsidRPr="00411AD6">
        <w:rPr>
          <w:rFonts w:ascii="Times New Roman" w:hAnsi="Times New Roman" w:cs="Times New Roman"/>
          <w:sz w:val="24"/>
          <w:szCs w:val="24"/>
        </w:rPr>
        <w:t xml:space="preserve"> получили до двадцати ударов в секунду. А напряжение подаваемое, нужно использовать для разрыва С-С связь. Расстояние между латунными шарами играет основную роль для изменения частоты ударов. Так при расстояниях 1-3 мм доходило до 20 ударов в секунду. При больших расстояниях соответственно меньше.</w:t>
      </w:r>
      <w:r w:rsidRPr="00411AD6">
        <w:rPr>
          <w:rFonts w:ascii="Times New Roman" w:hAnsi="Times New Roman" w:cs="Times New Roman"/>
          <w:bCs/>
          <w:spacing w:val="5"/>
          <w:sz w:val="24"/>
          <w:szCs w:val="24"/>
        </w:rPr>
        <w:t xml:space="preserve"> Также для увеличения частоту разрядов в силовой установке изменили детали формирующего устройства.</w:t>
      </w:r>
    </w:p>
    <w:p w14:paraId="4D4BE0B2" w14:textId="77777777" w:rsidR="00364D01" w:rsidRPr="00411AD6" w:rsidRDefault="00364D01"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Можно отметить, что емкость высоковольтных конденсаторов тоже влияет на частоту ударов. Напряжение давали до 25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дальше смысла не имеет, так как происходит коксование нефти.</w:t>
      </w:r>
    </w:p>
    <w:p w14:paraId="72F7F569" w14:textId="01045A59" w:rsidR="00364D01" w:rsidRPr="00411AD6" w:rsidRDefault="00364D01"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В работе использованы реактора из различных материалов: </w:t>
      </w:r>
      <w:r w:rsidR="002277EC" w:rsidRPr="00411AD6">
        <w:rPr>
          <w:rFonts w:ascii="Times New Roman" w:hAnsi="Times New Roman" w:cs="Times New Roman"/>
          <w:spacing w:val="5"/>
          <w:sz w:val="24"/>
          <w:szCs w:val="24"/>
          <w:highlight w:val="white"/>
        </w:rPr>
        <w:t>а</w:t>
      </w:r>
      <w:r w:rsidR="00CB1867" w:rsidRPr="00411AD6">
        <w:rPr>
          <w:rFonts w:ascii="Times New Roman" w:hAnsi="Times New Roman" w:cs="Times New Roman"/>
          <w:spacing w:val="5"/>
          <w:sz w:val="24"/>
          <w:szCs w:val="24"/>
          <w:highlight w:val="white"/>
        </w:rPr>
        <w:t xml:space="preserve">, </w:t>
      </w:r>
      <w:r w:rsidR="002277EC" w:rsidRPr="00411AD6">
        <w:rPr>
          <w:rFonts w:ascii="Times New Roman" w:hAnsi="Times New Roman" w:cs="Times New Roman"/>
          <w:spacing w:val="5"/>
          <w:sz w:val="24"/>
          <w:szCs w:val="24"/>
          <w:highlight w:val="white"/>
        </w:rPr>
        <w:t>б</w:t>
      </w:r>
      <w:r w:rsidRPr="00411AD6">
        <w:rPr>
          <w:rFonts w:ascii="Times New Roman" w:hAnsi="Times New Roman" w:cs="Times New Roman"/>
          <w:spacing w:val="5"/>
          <w:sz w:val="24"/>
          <w:szCs w:val="24"/>
          <w:highlight w:val="white"/>
        </w:rPr>
        <w:t xml:space="preserve"> – из металла; </w:t>
      </w:r>
      <w:r w:rsidR="002277EC" w:rsidRPr="00411AD6">
        <w:rPr>
          <w:rFonts w:ascii="Times New Roman" w:hAnsi="Times New Roman" w:cs="Times New Roman"/>
          <w:spacing w:val="5"/>
          <w:sz w:val="24"/>
          <w:szCs w:val="24"/>
          <w:highlight w:val="white"/>
        </w:rPr>
        <w:t>в</w:t>
      </w:r>
      <w:r w:rsidRPr="00411AD6">
        <w:rPr>
          <w:rFonts w:ascii="Times New Roman" w:hAnsi="Times New Roman" w:cs="Times New Roman"/>
          <w:spacing w:val="5"/>
          <w:sz w:val="24"/>
          <w:szCs w:val="24"/>
          <w:highlight w:val="white"/>
        </w:rPr>
        <w:t>,</w:t>
      </w:r>
      <w:r w:rsidR="002277EC" w:rsidRPr="00411AD6">
        <w:rPr>
          <w:rFonts w:ascii="Times New Roman" w:hAnsi="Times New Roman" w:cs="Times New Roman"/>
          <w:spacing w:val="5"/>
          <w:sz w:val="24"/>
          <w:szCs w:val="24"/>
          <w:highlight w:val="white"/>
        </w:rPr>
        <w:t xml:space="preserve"> г</w:t>
      </w:r>
      <w:r w:rsidRPr="00411AD6">
        <w:rPr>
          <w:rFonts w:ascii="Times New Roman" w:hAnsi="Times New Roman" w:cs="Times New Roman"/>
          <w:spacing w:val="5"/>
          <w:sz w:val="24"/>
          <w:szCs w:val="24"/>
          <w:highlight w:val="white"/>
        </w:rPr>
        <w:t xml:space="preserve"> –</w:t>
      </w:r>
      <w:r w:rsidR="002277EC" w:rsidRPr="00411AD6">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 xml:space="preserve">из пластика; </w:t>
      </w:r>
      <w:r w:rsidR="002277EC" w:rsidRPr="00411AD6">
        <w:rPr>
          <w:rFonts w:ascii="Times New Roman" w:hAnsi="Times New Roman" w:cs="Times New Roman"/>
          <w:spacing w:val="5"/>
          <w:sz w:val="24"/>
          <w:szCs w:val="24"/>
          <w:highlight w:val="white"/>
        </w:rPr>
        <w:t>д</w:t>
      </w:r>
      <w:r w:rsidRPr="00411AD6">
        <w:rPr>
          <w:rFonts w:ascii="Times New Roman" w:hAnsi="Times New Roman" w:cs="Times New Roman"/>
          <w:spacing w:val="5"/>
          <w:sz w:val="24"/>
          <w:szCs w:val="24"/>
          <w:highlight w:val="white"/>
        </w:rPr>
        <w:t xml:space="preserve"> –</w:t>
      </w:r>
      <w:r w:rsidR="002277EC" w:rsidRPr="00411AD6">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 xml:space="preserve">из оргстекла; </w:t>
      </w:r>
      <w:r w:rsidR="002277EC" w:rsidRPr="00411AD6">
        <w:rPr>
          <w:rFonts w:ascii="Times New Roman" w:hAnsi="Times New Roman" w:cs="Times New Roman"/>
          <w:spacing w:val="5"/>
          <w:sz w:val="24"/>
          <w:szCs w:val="24"/>
          <w:highlight w:val="white"/>
        </w:rPr>
        <w:t>е –</w:t>
      </w:r>
      <w:r w:rsidRPr="00411AD6">
        <w:rPr>
          <w:rFonts w:ascii="Times New Roman" w:hAnsi="Times New Roman" w:cs="Times New Roman"/>
          <w:spacing w:val="5"/>
          <w:sz w:val="24"/>
          <w:szCs w:val="24"/>
          <w:highlight w:val="white"/>
        </w:rPr>
        <w:t xml:space="preserve"> из тефлона</w:t>
      </w:r>
      <w:r w:rsidR="007E57FD">
        <w:rPr>
          <w:rFonts w:ascii="Times New Roman" w:hAnsi="Times New Roman" w:cs="Times New Roman"/>
          <w:spacing w:val="5"/>
          <w:sz w:val="24"/>
          <w:szCs w:val="24"/>
          <w:highlight w:val="white"/>
          <w:lang w:val="kk-KZ"/>
        </w:rPr>
        <w:t xml:space="preserve"> </w:t>
      </w:r>
      <w:r w:rsidR="007E57FD" w:rsidRPr="00411AD6">
        <w:rPr>
          <w:rFonts w:ascii="Times New Roman" w:hAnsi="Times New Roman" w:cs="Times New Roman"/>
          <w:spacing w:val="5"/>
          <w:sz w:val="24"/>
          <w:szCs w:val="24"/>
          <w:highlight w:val="white"/>
        </w:rPr>
        <w:t>(рис</w:t>
      </w:r>
      <w:proofErr w:type="spellStart"/>
      <w:r w:rsidR="007E57FD">
        <w:rPr>
          <w:rFonts w:ascii="Times New Roman" w:hAnsi="Times New Roman" w:cs="Times New Roman"/>
          <w:spacing w:val="5"/>
          <w:sz w:val="24"/>
          <w:szCs w:val="24"/>
          <w:highlight w:val="white"/>
          <w:lang w:val="kk-KZ"/>
        </w:rPr>
        <w:t>унок</w:t>
      </w:r>
      <w:proofErr w:type="spellEnd"/>
      <w:r w:rsidR="007E57FD" w:rsidRPr="00411AD6">
        <w:rPr>
          <w:rFonts w:ascii="Times New Roman" w:hAnsi="Times New Roman" w:cs="Times New Roman"/>
          <w:spacing w:val="5"/>
          <w:sz w:val="24"/>
          <w:szCs w:val="24"/>
          <w:highlight w:val="white"/>
        </w:rPr>
        <w:t xml:space="preserve"> 8)</w:t>
      </w:r>
      <w:r w:rsidRPr="00411AD6">
        <w:rPr>
          <w:rFonts w:ascii="Times New Roman" w:hAnsi="Times New Roman" w:cs="Times New Roman"/>
          <w:spacing w:val="5"/>
          <w:sz w:val="24"/>
          <w:szCs w:val="24"/>
          <w:highlight w:val="white"/>
        </w:rPr>
        <w:t xml:space="preserve">. Металлические лабораторные реактора состоят из: загрузочной воронки, </w:t>
      </w:r>
      <w:proofErr w:type="spellStart"/>
      <w:r w:rsidRPr="00411AD6">
        <w:rPr>
          <w:rFonts w:ascii="Times New Roman" w:hAnsi="Times New Roman" w:cs="Times New Roman"/>
          <w:spacing w:val="5"/>
          <w:sz w:val="24"/>
          <w:szCs w:val="24"/>
          <w:highlight w:val="white"/>
        </w:rPr>
        <w:t>электроконтактного</w:t>
      </w:r>
      <w:proofErr w:type="spellEnd"/>
      <w:r w:rsidRPr="00411AD6">
        <w:rPr>
          <w:rFonts w:ascii="Times New Roman" w:hAnsi="Times New Roman" w:cs="Times New Roman"/>
          <w:spacing w:val="5"/>
          <w:sz w:val="24"/>
          <w:szCs w:val="24"/>
          <w:highlight w:val="white"/>
        </w:rPr>
        <w:t xml:space="preserve"> термометра, холодильника, электрода, сливного устройства, электронагревательного устройства, корпуса реактора, приемного сосуда.  Толщина стального реактора 10 мм. Расстояние между электродами и дном рабочей камеры составляет 100 мм. Подаваемое напряжение на электроды регулируется расстоянием между шарами формирующего устройства. Для </w:t>
      </w:r>
      <w:r w:rsidRPr="00411AD6">
        <w:rPr>
          <w:rFonts w:ascii="Times New Roman" w:hAnsi="Times New Roman" w:cs="Times New Roman"/>
          <w:spacing w:val="5"/>
          <w:sz w:val="24"/>
          <w:szCs w:val="24"/>
          <w:highlight w:val="white"/>
        </w:rPr>
        <w:lastRenderedPageBreak/>
        <w:t>проведения экспериментом в «мягком» режиме расстояние между шарами установили</w:t>
      </w:r>
      <w:r w:rsidR="00C20390">
        <w:rPr>
          <w:rFonts w:ascii="Times New Roman" w:hAnsi="Times New Roman" w:cs="Times New Roman"/>
          <w:spacing w:val="5"/>
          <w:sz w:val="24"/>
          <w:szCs w:val="24"/>
          <w:highlight w:val="white"/>
        </w:rPr>
        <w:t xml:space="preserve">       </w:t>
      </w:r>
      <w:r w:rsidRPr="00411AD6">
        <w:rPr>
          <w:rFonts w:ascii="Times New Roman" w:hAnsi="Times New Roman" w:cs="Times New Roman"/>
          <w:spacing w:val="5"/>
          <w:sz w:val="24"/>
          <w:szCs w:val="24"/>
          <w:highlight w:val="white"/>
        </w:rPr>
        <w:t xml:space="preserve"> 7 мм.</w:t>
      </w:r>
    </w:p>
    <w:p w14:paraId="2D8EBACD" w14:textId="1ED91531" w:rsidR="00364D01" w:rsidRDefault="00364D01"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Все металлические части оборудования установки подключены медными проводниками и клеммам заземления. Устройство подключают к сети 220 В и отдельным проводником к контуру заземления лаборатории.</w:t>
      </w:r>
    </w:p>
    <w:p w14:paraId="2F6CFC81" w14:textId="77777777" w:rsidR="007E57FD" w:rsidRPr="00411AD6" w:rsidRDefault="007E57FD"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p>
    <w:p w14:paraId="59C1BC57" w14:textId="5F9F05F8" w:rsidR="00364D01" w:rsidRPr="00411AD6" w:rsidRDefault="00456AFA"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695104" behindDoc="0" locked="0" layoutInCell="1" allowOverlap="1" wp14:anchorId="4F85B135" wp14:editId="1F147E18">
                <wp:simplePos x="0" y="0"/>
                <wp:positionH relativeFrom="column">
                  <wp:posOffset>2952750</wp:posOffset>
                </wp:positionH>
                <wp:positionV relativeFrom="paragraph">
                  <wp:posOffset>83185</wp:posOffset>
                </wp:positionV>
                <wp:extent cx="266700" cy="266700"/>
                <wp:effectExtent l="0" t="0" r="19050" b="19050"/>
                <wp:wrapNone/>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0E6A3C2C" w14:textId="40BF0025"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5B135" id="_x0000_s1030" type="#_x0000_t202" style="position:absolute;left:0;text-align:left;margin-left:232.5pt;margin-top:6.55pt;width:21pt;height:21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">
                <v:textbox>
                  <w:txbxContent>
                    <w:p w14:paraId="0E6A3C2C" w14:textId="40BF0025"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б</w:t>
                      </w:r>
                    </w:p>
                  </w:txbxContent>
                </v:textbox>
              </v:shape>
            </w:pict>
          </mc:Fallback>
        </mc:AlternateContent>
      </w: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693056" behindDoc="0" locked="0" layoutInCell="1" allowOverlap="1" wp14:anchorId="119D8DEF" wp14:editId="04DC31AC">
                <wp:simplePos x="0" y="0"/>
                <wp:positionH relativeFrom="column">
                  <wp:posOffset>628650</wp:posOffset>
                </wp:positionH>
                <wp:positionV relativeFrom="paragraph">
                  <wp:posOffset>77470</wp:posOffset>
                </wp:positionV>
                <wp:extent cx="266700" cy="266700"/>
                <wp:effectExtent l="0" t="0" r="19050" b="1905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4304D8EA" w14:textId="77777777"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D8DEF" id="_x0000_s1031" type="#_x0000_t202" style="position:absolute;left:0;text-align:left;margin-left:49.5pt;margin-top:6.1pt;width:21pt;height:21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">
                <v:textbox>
                  <w:txbxContent>
                    <w:p w14:paraId="4304D8EA" w14:textId="77777777"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а</w:t>
                      </w:r>
                    </w:p>
                  </w:txbxContent>
                </v:textbox>
              </v:shape>
            </w:pict>
          </mc:Fallback>
        </mc:AlternateContent>
      </w:r>
      <w:r w:rsidR="00364D01" w:rsidRPr="00411AD6">
        <w:rPr>
          <w:rFonts w:ascii="Times New Roman" w:hAnsi="Times New Roman" w:cs="Times New Roman"/>
          <w:noProof/>
          <w:sz w:val="24"/>
          <w:szCs w:val="24"/>
          <w:lang w:eastAsia="ru-RU"/>
        </w:rPr>
        <w:drawing>
          <wp:inline distT="0" distB="0" distL="0" distR="0" wp14:anchorId="02B712B1" wp14:editId="74C3974F">
            <wp:extent cx="2274570" cy="233347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60812"/>
                    <a:stretch/>
                  </pic:blipFill>
                  <pic:spPr bwMode="auto">
                    <a:xfrm>
                      <a:off x="0" y="0"/>
                      <a:ext cx="2294197" cy="2353605"/>
                    </a:xfrm>
                    <a:prstGeom prst="rect">
                      <a:avLst/>
                    </a:prstGeom>
                    <a:noFill/>
                    <a:ln>
                      <a:noFill/>
                    </a:ln>
                    <a:extLst>
                      <a:ext uri="{53640926-AAD7-44D8-BBD7-CCE9431645EC}">
                        <a14:shadowObscured xmlns:a14="http://schemas.microsoft.com/office/drawing/2010/main"/>
                      </a:ext>
                    </a:extLst>
                  </pic:spPr>
                </pic:pic>
              </a:graphicData>
            </a:graphic>
          </wp:inline>
        </w:drawing>
      </w:r>
      <w:r w:rsidR="00364D01" w:rsidRPr="00411AD6">
        <w:rPr>
          <w:rFonts w:ascii="Times New Roman" w:hAnsi="Times New Roman" w:cs="Times New Roman"/>
          <w:noProof/>
          <w:spacing w:val="5"/>
          <w:sz w:val="24"/>
          <w:szCs w:val="24"/>
          <w:lang w:eastAsia="ru-RU"/>
        </w:rPr>
        <w:drawing>
          <wp:inline distT="0" distB="0" distL="0" distR="0" wp14:anchorId="0496A792" wp14:editId="44FD1F1C">
            <wp:extent cx="2744456" cy="2326005"/>
            <wp:effectExtent l="0" t="0" r="0" b="0"/>
            <wp:docPr id="16" name="Рисунок 16" descr="C:\Users\Ренат\Desktop\Мет.реа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енат\Desktop\Мет.реактор.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8594" cy="2465117"/>
                    </a:xfrm>
                    <a:prstGeom prst="rect">
                      <a:avLst/>
                    </a:prstGeom>
                    <a:noFill/>
                    <a:ln>
                      <a:noFill/>
                    </a:ln>
                  </pic:spPr>
                </pic:pic>
              </a:graphicData>
            </a:graphic>
          </wp:inline>
        </w:drawing>
      </w:r>
    </w:p>
    <w:p w14:paraId="119B6905" w14:textId="72B4D9CD" w:rsidR="00364D01" w:rsidRPr="00411AD6" w:rsidRDefault="00456AFA" w:rsidP="00411AD6">
      <w:pPr>
        <w:tabs>
          <w:tab w:val="left" w:pos="6660"/>
        </w:tabs>
        <w:spacing w:after="0" w:line="360" w:lineRule="auto"/>
        <w:jc w:val="center"/>
        <w:rPr>
          <w:rFonts w:ascii="Times New Roman" w:hAnsi="Times New Roman" w:cs="Times New Roman"/>
          <w:sz w:val="24"/>
          <w:szCs w:val="24"/>
        </w:rPr>
      </w:pP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701248" behindDoc="0" locked="0" layoutInCell="1" allowOverlap="1" wp14:anchorId="2C7879E8" wp14:editId="7835EAC8">
                <wp:simplePos x="0" y="0"/>
                <wp:positionH relativeFrom="column">
                  <wp:posOffset>4112067</wp:posOffset>
                </wp:positionH>
                <wp:positionV relativeFrom="paragraph">
                  <wp:posOffset>60684</wp:posOffset>
                </wp:positionV>
                <wp:extent cx="266700" cy="314408"/>
                <wp:effectExtent l="0" t="0" r="19050" b="28575"/>
                <wp:wrapNone/>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408"/>
                        </a:xfrm>
                        <a:prstGeom prst="rect">
                          <a:avLst/>
                        </a:prstGeom>
                        <a:solidFill>
                          <a:srgbClr val="FFFFFF"/>
                        </a:solidFill>
                        <a:ln w="9525">
                          <a:solidFill>
                            <a:srgbClr val="000000"/>
                          </a:solidFill>
                          <a:miter lim="800000"/>
                          <a:headEnd/>
                          <a:tailEnd/>
                        </a:ln>
                      </wps:spPr>
                      <wps:txbx>
                        <w:txbxContent>
                          <w:p w14:paraId="1ADDB27B" w14:textId="55D8FC13"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879E8" id="_x0000_s1032" type="#_x0000_t202" style="position:absolute;left:0;text-align:left;margin-left:323.8pt;margin-top:4.8pt;width:21pt;height:24.7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">
                <v:textbox>
                  <w:txbxContent>
                    <w:p w14:paraId="1ADDB27B" w14:textId="55D8FC13"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д</w:t>
                      </w:r>
                    </w:p>
                  </w:txbxContent>
                </v:textbox>
              </v:shape>
            </w:pict>
          </mc:Fallback>
        </mc:AlternateContent>
      </w: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699200" behindDoc="0" locked="0" layoutInCell="1" allowOverlap="1" wp14:anchorId="0D87A478" wp14:editId="5B521ED2">
                <wp:simplePos x="0" y="0"/>
                <wp:positionH relativeFrom="column">
                  <wp:posOffset>2152650</wp:posOffset>
                </wp:positionH>
                <wp:positionV relativeFrom="paragraph">
                  <wp:posOffset>111760</wp:posOffset>
                </wp:positionV>
                <wp:extent cx="266700" cy="266700"/>
                <wp:effectExtent l="0" t="0" r="19050" b="19050"/>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23A8FD6F" w14:textId="4730168B"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7A478" id="_x0000_s1033" type="#_x0000_t202" style="position:absolute;left:0;text-align:left;margin-left:169.5pt;margin-top:8.8pt;width:21pt;height:21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">
                <v:textbox>
                  <w:txbxContent>
                    <w:p w14:paraId="23A8FD6F" w14:textId="4730168B"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г</w:t>
                      </w:r>
                    </w:p>
                  </w:txbxContent>
                </v:textbox>
              </v:shape>
            </w:pict>
          </mc:Fallback>
        </mc:AlternateContent>
      </w: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697152" behindDoc="0" locked="0" layoutInCell="1" allowOverlap="1" wp14:anchorId="57E14700" wp14:editId="498AB2CE">
                <wp:simplePos x="0" y="0"/>
                <wp:positionH relativeFrom="column">
                  <wp:posOffset>161925</wp:posOffset>
                </wp:positionH>
                <wp:positionV relativeFrom="paragraph">
                  <wp:posOffset>112395</wp:posOffset>
                </wp:positionV>
                <wp:extent cx="266700" cy="266700"/>
                <wp:effectExtent l="0" t="0" r="19050" b="19050"/>
                <wp:wrapNone/>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7A755FBC" w14:textId="66389495"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14700" id="_x0000_s1034" type="#_x0000_t202" style="position:absolute;left:0;text-align:left;margin-left:12.75pt;margin-top:8.85pt;width:21pt;height:21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">
                <v:textbox>
                  <w:txbxContent>
                    <w:p w14:paraId="7A755FBC" w14:textId="66389495"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в</w:t>
                      </w:r>
                    </w:p>
                  </w:txbxContent>
                </v:textbox>
              </v:shape>
            </w:pict>
          </mc:Fallback>
        </mc:AlternateContent>
      </w:r>
      <w:r w:rsidR="00364D01" w:rsidRPr="00411AD6">
        <w:rPr>
          <w:rFonts w:ascii="Times New Roman" w:hAnsi="Times New Roman" w:cs="Times New Roman"/>
          <w:noProof/>
          <w:sz w:val="24"/>
          <w:szCs w:val="24"/>
          <w:lang w:eastAsia="ru-RU"/>
        </w:rPr>
        <w:drawing>
          <wp:inline distT="0" distB="0" distL="0" distR="0" wp14:anchorId="07F6FD34" wp14:editId="295C62F3">
            <wp:extent cx="1962119" cy="2326005"/>
            <wp:effectExtent l="0" t="0" r="635" b="0"/>
            <wp:docPr id="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75487" cy="2341852"/>
                    </a:xfrm>
                    <a:prstGeom prst="rect">
                      <a:avLst/>
                    </a:prstGeom>
                  </pic:spPr>
                </pic:pic>
              </a:graphicData>
            </a:graphic>
          </wp:inline>
        </w:drawing>
      </w:r>
      <w:r w:rsidR="00364D01" w:rsidRPr="00411AD6">
        <w:rPr>
          <w:rFonts w:ascii="Times New Roman" w:hAnsi="Times New Roman" w:cs="Times New Roman"/>
          <w:noProof/>
          <w:sz w:val="24"/>
          <w:szCs w:val="24"/>
          <w:lang w:eastAsia="ru-RU"/>
        </w:rPr>
        <w:drawing>
          <wp:inline distT="0" distB="0" distL="0" distR="0" wp14:anchorId="584CBA73" wp14:editId="1299B422">
            <wp:extent cx="1971675" cy="2332603"/>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18876" cy="2388445"/>
                    </a:xfrm>
                    <a:prstGeom prst="rect">
                      <a:avLst/>
                    </a:prstGeom>
                  </pic:spPr>
                </pic:pic>
              </a:graphicData>
            </a:graphic>
          </wp:inline>
        </w:drawing>
      </w:r>
      <w:r w:rsidR="00364D01" w:rsidRPr="00411AD6">
        <w:rPr>
          <w:rFonts w:ascii="Times New Roman" w:hAnsi="Times New Roman" w:cs="Times New Roman"/>
          <w:noProof/>
          <w:sz w:val="24"/>
          <w:szCs w:val="24"/>
          <w:lang w:eastAsia="ru-RU"/>
        </w:rPr>
        <w:drawing>
          <wp:inline distT="0" distB="0" distL="0" distR="0" wp14:anchorId="2DA03479" wp14:editId="4E5AF028">
            <wp:extent cx="1985010" cy="233303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93866" cy="2343438"/>
                    </a:xfrm>
                    <a:prstGeom prst="rect">
                      <a:avLst/>
                    </a:prstGeom>
                  </pic:spPr>
                </pic:pic>
              </a:graphicData>
            </a:graphic>
          </wp:inline>
        </w:drawing>
      </w:r>
    </w:p>
    <w:p w14:paraId="53835355" w14:textId="3A910722" w:rsidR="00364D01" w:rsidRPr="00411AD6" w:rsidRDefault="00456AFA"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703296" behindDoc="0" locked="0" layoutInCell="1" allowOverlap="1" wp14:anchorId="7CAD77BB" wp14:editId="51942A60">
                <wp:simplePos x="0" y="0"/>
                <wp:positionH relativeFrom="column">
                  <wp:posOffset>1485900</wp:posOffset>
                </wp:positionH>
                <wp:positionV relativeFrom="paragraph">
                  <wp:posOffset>121285</wp:posOffset>
                </wp:positionV>
                <wp:extent cx="266700" cy="266700"/>
                <wp:effectExtent l="0" t="0" r="19050" b="19050"/>
                <wp:wrapNone/>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004B3A53" w14:textId="46DE720C"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D77BB" id="_x0000_s1035" type="#_x0000_t202" style="position:absolute;left:0;text-align:left;margin-left:117pt;margin-top:9.55pt;width:21pt;height:21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">
                <v:textbox>
                  <w:txbxContent>
                    <w:p w14:paraId="004B3A53" w14:textId="46DE720C" w:rsidR="00365E79" w:rsidRPr="00FA1407" w:rsidRDefault="00365E79" w:rsidP="00456AFA">
                      <w:pPr>
                        <w:rPr>
                          <w:rFonts w:ascii="Times New Roman" w:hAnsi="Times New Roman" w:cs="Times New Roman"/>
                          <w:bCs/>
                          <w:sz w:val="28"/>
                        </w:rPr>
                      </w:pPr>
                      <w:r w:rsidRPr="00FA1407">
                        <w:rPr>
                          <w:rFonts w:ascii="Times New Roman" w:hAnsi="Times New Roman" w:cs="Times New Roman"/>
                          <w:bCs/>
                          <w:sz w:val="28"/>
                        </w:rPr>
                        <w:t>е</w:t>
                      </w:r>
                    </w:p>
                  </w:txbxContent>
                </v:textbox>
              </v:shape>
            </w:pict>
          </mc:Fallback>
        </mc:AlternateContent>
      </w:r>
      <w:r w:rsidR="00364D01" w:rsidRPr="00411AD6">
        <w:rPr>
          <w:rFonts w:ascii="Times New Roman" w:hAnsi="Times New Roman" w:cs="Times New Roman"/>
          <w:noProof/>
          <w:sz w:val="24"/>
          <w:szCs w:val="24"/>
          <w:lang w:eastAsia="ru-RU"/>
        </w:rPr>
        <w:drawing>
          <wp:inline distT="0" distB="0" distL="0" distR="0" wp14:anchorId="7423438C" wp14:editId="68CB6C1B">
            <wp:extent cx="3328086" cy="2331307"/>
            <wp:effectExtent l="0" t="0" r="571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28086" cy="2331307"/>
                    </a:xfrm>
                    <a:prstGeom prst="rect">
                      <a:avLst/>
                    </a:prstGeom>
                  </pic:spPr>
                </pic:pic>
              </a:graphicData>
            </a:graphic>
          </wp:inline>
        </w:drawing>
      </w:r>
    </w:p>
    <w:p w14:paraId="34D5B99A" w14:textId="1943083C" w:rsidR="00364D01" w:rsidRPr="00411AD6" w:rsidRDefault="00364D01" w:rsidP="007E57FD">
      <w:pPr>
        <w:spacing w:before="240"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w:t>
      </w:r>
      <w:r w:rsidR="00AA1A46" w:rsidRPr="00411AD6">
        <w:rPr>
          <w:rFonts w:ascii="Times New Roman" w:hAnsi="Times New Roman" w:cs="Times New Roman"/>
          <w:sz w:val="24"/>
          <w:szCs w:val="24"/>
        </w:rPr>
        <w:t>8</w:t>
      </w:r>
      <w:r w:rsidR="002277EC"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Реакторы различной конструкции</w:t>
      </w:r>
    </w:p>
    <w:p w14:paraId="1598EF6C" w14:textId="0EE60751" w:rsidR="00364D01" w:rsidRPr="00411AD6" w:rsidRDefault="00364D01" w:rsidP="007E57FD">
      <w:pPr>
        <w:spacing w:after="0" w:line="360" w:lineRule="auto"/>
        <w:ind w:firstLine="567"/>
        <w:jc w:val="both"/>
        <w:rPr>
          <w:rFonts w:ascii="Times New Roman" w:hAnsi="Times New Roman" w:cs="Times New Roman"/>
          <w:sz w:val="24"/>
          <w:szCs w:val="24"/>
        </w:rPr>
      </w:pPr>
      <w:r w:rsidRPr="00411AD6">
        <w:rPr>
          <w:rFonts w:ascii="Times New Roman" w:eastAsia="Times New Roman" w:hAnsi="Times New Roman" w:cs="Times New Roman"/>
          <w:sz w:val="24"/>
          <w:szCs w:val="24"/>
          <w:lang w:eastAsia="ru-RU"/>
        </w:rPr>
        <w:lastRenderedPageBreak/>
        <w:t>Разработан управляемый разрядник (рис</w:t>
      </w:r>
      <w:proofErr w:type="spellStart"/>
      <w:r w:rsidR="007E57FD">
        <w:rPr>
          <w:rFonts w:ascii="Times New Roman" w:eastAsia="Times New Roman" w:hAnsi="Times New Roman" w:cs="Times New Roman"/>
          <w:sz w:val="24"/>
          <w:szCs w:val="24"/>
          <w:lang w:val="kk-KZ" w:eastAsia="ru-RU"/>
        </w:rPr>
        <w:t>унок</w:t>
      </w:r>
      <w:proofErr w:type="spellEnd"/>
      <w:r w:rsidRPr="00411AD6">
        <w:rPr>
          <w:rFonts w:ascii="Times New Roman" w:eastAsia="Times New Roman" w:hAnsi="Times New Roman" w:cs="Times New Roman"/>
          <w:sz w:val="24"/>
          <w:szCs w:val="24"/>
          <w:lang w:eastAsia="ru-RU"/>
        </w:rPr>
        <w:t xml:space="preserve"> </w:t>
      </w:r>
      <w:r w:rsidR="00AA1A46" w:rsidRPr="00411AD6">
        <w:rPr>
          <w:rFonts w:ascii="Times New Roman" w:eastAsia="Times New Roman" w:hAnsi="Times New Roman" w:cs="Times New Roman"/>
          <w:sz w:val="24"/>
          <w:szCs w:val="24"/>
          <w:lang w:eastAsia="ru-RU"/>
        </w:rPr>
        <w:t>9</w:t>
      </w:r>
      <w:r w:rsidRPr="00411AD6">
        <w:rPr>
          <w:rFonts w:ascii="Times New Roman" w:eastAsia="Times New Roman" w:hAnsi="Times New Roman" w:cs="Times New Roman"/>
          <w:sz w:val="24"/>
          <w:szCs w:val="24"/>
          <w:lang w:eastAsia="ru-RU"/>
        </w:rPr>
        <w:t xml:space="preserve">), содержащий закрепленные на изолирующей пластине два электрода с воздушным промежутком, исключающим возникновение разряда между ними, один из которых соединен с источником электрического тока, и подвижное токопроводящее тело, отличающийся тем, что токопроводящее тело жестко закреплено на коромысле, осуществляющем его колебательное движение в воздушном пространстве, коромысло соединено через пружину с сердечником электромагнита, обмотка которого соединена с устройством управления. Управляемый разрядник </w:t>
      </w:r>
      <w:r w:rsidRPr="00411AD6">
        <w:rPr>
          <w:rFonts w:ascii="Times New Roman" w:hAnsi="Times New Roman" w:cs="Times New Roman"/>
          <w:sz w:val="24"/>
          <w:szCs w:val="24"/>
        </w:rPr>
        <w:t>может быть использован для получения одиночных импульсов в электрогидравлических установках для работы с</w:t>
      </w:r>
      <w:r w:rsidRPr="00411AD6">
        <w:rPr>
          <w:rFonts w:ascii="Times New Roman" w:hAnsi="Times New Roman" w:cs="Times New Roman"/>
          <w:b/>
          <w:sz w:val="24"/>
          <w:szCs w:val="24"/>
        </w:rPr>
        <w:t xml:space="preserve"> </w:t>
      </w:r>
      <w:r w:rsidRPr="00411AD6">
        <w:rPr>
          <w:rFonts w:ascii="Times New Roman" w:hAnsi="Times New Roman" w:cs="Times New Roman"/>
          <w:sz w:val="24"/>
          <w:szCs w:val="24"/>
        </w:rPr>
        <w:t>диэлектрическими жидкостями.</w:t>
      </w:r>
    </w:p>
    <w:p w14:paraId="6F92F7F0" w14:textId="77777777" w:rsidR="00364D01" w:rsidRPr="00411AD6" w:rsidRDefault="00364D01" w:rsidP="00411AD6">
      <w:pPr>
        <w:spacing w:after="0" w:line="360" w:lineRule="auto"/>
        <w:ind w:firstLine="720"/>
        <w:jc w:val="both"/>
        <w:rPr>
          <w:rFonts w:ascii="Times New Roman" w:hAnsi="Times New Roman" w:cs="Times New Roman"/>
          <w:sz w:val="24"/>
          <w:szCs w:val="24"/>
        </w:rPr>
      </w:pPr>
    </w:p>
    <w:p w14:paraId="779271F4" w14:textId="10553BDB" w:rsidR="00364D01" w:rsidRPr="00411AD6" w:rsidRDefault="00364D01" w:rsidP="00411AD6">
      <w:pPr>
        <w:spacing w:after="0" w:line="360" w:lineRule="auto"/>
        <w:ind w:firstLine="720"/>
        <w:jc w:val="both"/>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32D0AF9A" wp14:editId="0AED6A3C">
            <wp:extent cx="4710032" cy="2645151"/>
            <wp:effectExtent l="0" t="0" r="0" b="317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4751952" cy="2668693"/>
                    </a:xfrm>
                    <a:prstGeom prst="rect">
                      <a:avLst/>
                    </a:prstGeom>
                    <a:noFill/>
                    <a:ln w="9525">
                      <a:noFill/>
                      <a:miter lim="800000"/>
                      <a:headEnd/>
                      <a:tailEnd/>
                    </a:ln>
                  </pic:spPr>
                </pic:pic>
              </a:graphicData>
            </a:graphic>
          </wp:inline>
        </w:drawing>
      </w:r>
      <w:r w:rsidRPr="00411AD6">
        <w:rPr>
          <w:rFonts w:ascii="Times New Roman" w:hAnsi="Times New Roman" w:cs="Times New Roman"/>
          <w:sz w:val="24"/>
          <w:szCs w:val="24"/>
        </w:rPr>
        <w:t xml:space="preserve">  </w:t>
      </w:r>
    </w:p>
    <w:p w14:paraId="7F4EA044" w14:textId="34DAF04D" w:rsidR="002277EC" w:rsidRPr="00411AD6" w:rsidRDefault="002277EC"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1</w:t>
      </w:r>
      <w:r w:rsidR="007E57FD">
        <w:rPr>
          <w:rFonts w:ascii="Times New Roman" w:hAnsi="Times New Roman" w:cs="Times New Roman"/>
          <w:sz w:val="24"/>
          <w:szCs w:val="24"/>
          <w:lang w:val="kk-KZ"/>
        </w:rPr>
        <w:t xml:space="preserve"> – </w:t>
      </w:r>
      <w:r w:rsidRPr="00411AD6">
        <w:rPr>
          <w:rFonts w:ascii="Times New Roman" w:hAnsi="Times New Roman" w:cs="Times New Roman"/>
          <w:sz w:val="24"/>
          <w:szCs w:val="24"/>
        </w:rPr>
        <w:t>металлические шары, 2</w:t>
      </w:r>
      <w:r w:rsidR="007E57FD">
        <w:rPr>
          <w:rFonts w:ascii="Times New Roman" w:hAnsi="Times New Roman" w:cs="Times New Roman"/>
          <w:sz w:val="24"/>
          <w:szCs w:val="24"/>
          <w:lang w:val="kk-KZ"/>
        </w:rPr>
        <w:t xml:space="preserve"> – </w:t>
      </w:r>
      <w:r w:rsidRPr="00411AD6">
        <w:rPr>
          <w:rFonts w:ascii="Times New Roman" w:hAnsi="Times New Roman" w:cs="Times New Roman"/>
          <w:sz w:val="24"/>
          <w:szCs w:val="24"/>
        </w:rPr>
        <w:t>изолирующая пластина, 3</w:t>
      </w:r>
      <w:r w:rsidR="007E57FD">
        <w:rPr>
          <w:rFonts w:ascii="Times New Roman" w:hAnsi="Times New Roman" w:cs="Times New Roman"/>
          <w:sz w:val="24"/>
          <w:szCs w:val="24"/>
          <w:lang w:val="kk-KZ"/>
        </w:rPr>
        <w:t xml:space="preserve"> – </w:t>
      </w:r>
      <w:r w:rsidR="00456AFA" w:rsidRPr="00411AD6">
        <w:rPr>
          <w:rFonts w:ascii="Times New Roman" w:hAnsi="Times New Roman" w:cs="Times New Roman"/>
          <w:sz w:val="24"/>
          <w:szCs w:val="24"/>
        </w:rPr>
        <w:t>металлические шары,</w:t>
      </w:r>
      <w:r w:rsidR="00365E79">
        <w:rPr>
          <w:rFonts w:ascii="Times New Roman" w:hAnsi="Times New Roman" w:cs="Times New Roman"/>
          <w:sz w:val="24"/>
          <w:szCs w:val="24"/>
        </w:rPr>
        <w:br/>
      </w:r>
      <w:r w:rsidR="007E57FD">
        <w:rPr>
          <w:rFonts w:ascii="Times New Roman" w:hAnsi="Times New Roman" w:cs="Times New Roman"/>
          <w:sz w:val="24"/>
          <w:szCs w:val="24"/>
          <w:lang w:val="kk-KZ"/>
        </w:rPr>
        <w:t xml:space="preserve"> </w:t>
      </w:r>
      <w:r w:rsidRPr="00411AD6">
        <w:rPr>
          <w:rFonts w:ascii="Times New Roman" w:hAnsi="Times New Roman" w:cs="Times New Roman"/>
          <w:sz w:val="24"/>
          <w:szCs w:val="24"/>
        </w:rPr>
        <w:t>4</w:t>
      </w:r>
      <w:r w:rsidR="007E57FD">
        <w:rPr>
          <w:rFonts w:ascii="Times New Roman" w:hAnsi="Times New Roman" w:cs="Times New Roman"/>
          <w:sz w:val="24"/>
          <w:szCs w:val="24"/>
          <w:lang w:val="kk-KZ"/>
        </w:rPr>
        <w:t xml:space="preserve"> – </w:t>
      </w:r>
      <w:r w:rsidRPr="00411AD6">
        <w:rPr>
          <w:rFonts w:ascii="Times New Roman" w:hAnsi="Times New Roman" w:cs="Times New Roman"/>
          <w:sz w:val="24"/>
          <w:szCs w:val="24"/>
        </w:rPr>
        <w:t>коромысла, 5</w:t>
      </w:r>
      <w:r w:rsidR="007E57FD">
        <w:rPr>
          <w:rFonts w:ascii="Times New Roman" w:hAnsi="Times New Roman" w:cs="Times New Roman"/>
          <w:sz w:val="24"/>
          <w:szCs w:val="24"/>
          <w:lang w:val="kk-KZ"/>
        </w:rPr>
        <w:t xml:space="preserve"> – </w:t>
      </w:r>
      <w:r w:rsidR="00456AFA" w:rsidRPr="00411AD6">
        <w:rPr>
          <w:rFonts w:ascii="Times New Roman" w:hAnsi="Times New Roman" w:cs="Times New Roman"/>
          <w:sz w:val="24"/>
          <w:szCs w:val="24"/>
        </w:rPr>
        <w:t>соленоид, 6</w:t>
      </w:r>
      <w:r w:rsidR="007E57FD">
        <w:rPr>
          <w:rFonts w:ascii="Times New Roman" w:hAnsi="Times New Roman" w:cs="Times New Roman"/>
          <w:sz w:val="24"/>
          <w:szCs w:val="24"/>
          <w:lang w:val="kk-KZ"/>
        </w:rPr>
        <w:t xml:space="preserve"> – </w:t>
      </w:r>
      <w:r w:rsidRPr="00411AD6">
        <w:rPr>
          <w:rFonts w:ascii="Times New Roman" w:hAnsi="Times New Roman" w:cs="Times New Roman"/>
          <w:sz w:val="24"/>
          <w:szCs w:val="24"/>
        </w:rPr>
        <w:t>обмотка, 7</w:t>
      </w:r>
      <w:r w:rsidR="007E57FD">
        <w:rPr>
          <w:rFonts w:ascii="Times New Roman" w:hAnsi="Times New Roman" w:cs="Times New Roman"/>
          <w:sz w:val="24"/>
          <w:szCs w:val="24"/>
          <w:lang w:val="kk-KZ"/>
        </w:rPr>
        <w:t xml:space="preserve"> – </w:t>
      </w:r>
      <w:r w:rsidRPr="00411AD6">
        <w:rPr>
          <w:rFonts w:ascii="Times New Roman" w:hAnsi="Times New Roman" w:cs="Times New Roman"/>
          <w:sz w:val="24"/>
          <w:szCs w:val="24"/>
        </w:rPr>
        <w:t>серд</w:t>
      </w:r>
      <w:r w:rsidR="00456AFA" w:rsidRPr="00411AD6">
        <w:rPr>
          <w:rFonts w:ascii="Times New Roman" w:hAnsi="Times New Roman" w:cs="Times New Roman"/>
          <w:sz w:val="24"/>
          <w:szCs w:val="24"/>
        </w:rPr>
        <w:t>ечник, 8</w:t>
      </w:r>
      <w:r w:rsidR="007E57FD">
        <w:rPr>
          <w:rFonts w:ascii="Times New Roman" w:hAnsi="Times New Roman" w:cs="Times New Roman"/>
          <w:sz w:val="24"/>
          <w:szCs w:val="24"/>
          <w:lang w:val="kk-KZ"/>
        </w:rPr>
        <w:t xml:space="preserve"> – </w:t>
      </w:r>
      <w:r w:rsidR="00456AFA" w:rsidRPr="00411AD6">
        <w:rPr>
          <w:rFonts w:ascii="Times New Roman" w:hAnsi="Times New Roman" w:cs="Times New Roman"/>
          <w:sz w:val="24"/>
          <w:szCs w:val="24"/>
        </w:rPr>
        <w:t>пружина, 9</w:t>
      </w:r>
      <w:r w:rsidR="007E57FD">
        <w:rPr>
          <w:rFonts w:ascii="Times New Roman" w:hAnsi="Times New Roman" w:cs="Times New Roman"/>
          <w:sz w:val="24"/>
          <w:szCs w:val="24"/>
          <w:lang w:val="kk-KZ"/>
        </w:rPr>
        <w:t xml:space="preserve"> – </w:t>
      </w:r>
      <w:r w:rsidR="00456AFA" w:rsidRPr="00411AD6">
        <w:rPr>
          <w:rFonts w:ascii="Times New Roman" w:hAnsi="Times New Roman" w:cs="Times New Roman"/>
          <w:sz w:val="24"/>
          <w:szCs w:val="24"/>
        </w:rPr>
        <w:t>демпфер</w:t>
      </w:r>
    </w:p>
    <w:p w14:paraId="482A827E" w14:textId="324DBDFF" w:rsidR="00364D01" w:rsidRPr="00411AD6" w:rsidRDefault="00364D01" w:rsidP="007E57FD">
      <w:pPr>
        <w:spacing w:before="240"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w:t>
      </w:r>
      <w:r w:rsidR="00AA1A46" w:rsidRPr="00411AD6">
        <w:rPr>
          <w:rFonts w:ascii="Times New Roman" w:hAnsi="Times New Roman" w:cs="Times New Roman"/>
          <w:sz w:val="24"/>
          <w:szCs w:val="24"/>
        </w:rPr>
        <w:t>9</w:t>
      </w:r>
      <w:r w:rsidR="007E2E5A" w:rsidRPr="00411AD6">
        <w:rPr>
          <w:rFonts w:ascii="Times New Roman" w:hAnsi="Times New Roman" w:cs="Times New Roman"/>
          <w:sz w:val="24"/>
          <w:szCs w:val="24"/>
        </w:rPr>
        <w:t xml:space="preserve"> –</w:t>
      </w:r>
      <w:r w:rsidR="002277EC" w:rsidRPr="00411AD6">
        <w:rPr>
          <w:rFonts w:ascii="Times New Roman" w:hAnsi="Times New Roman" w:cs="Times New Roman"/>
          <w:sz w:val="24"/>
          <w:szCs w:val="24"/>
        </w:rPr>
        <w:t xml:space="preserve"> Управляемый разрядник</w:t>
      </w:r>
    </w:p>
    <w:p w14:paraId="21DD087F" w14:textId="77777777" w:rsidR="00364D01" w:rsidRPr="00411AD6" w:rsidRDefault="00364D01" w:rsidP="00411AD6">
      <w:pPr>
        <w:spacing w:after="0" w:line="360" w:lineRule="auto"/>
        <w:ind w:firstLine="720"/>
        <w:jc w:val="both"/>
        <w:rPr>
          <w:rFonts w:ascii="Times New Roman" w:hAnsi="Times New Roman" w:cs="Times New Roman"/>
          <w:sz w:val="24"/>
          <w:szCs w:val="24"/>
        </w:rPr>
      </w:pPr>
    </w:p>
    <w:p w14:paraId="6CFEFFDC" w14:textId="3DA7DD29" w:rsidR="00364D01" w:rsidRPr="00411AD6" w:rsidRDefault="002808B7"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Предлагаемое устройство состоит из двух металлических шаров 1, закрепленных на изолирующей пластине 2, третьего металлического шара 3, закрепленного на одном конце коромысла 4, выполненного из изолирующего материала, демпферов 9 и соленоида 5 с обмоткой 6, сердечник 7 которого соединен с о вторым концом коромысла 4 посредством пружины 8.</w:t>
      </w:r>
      <w:r w:rsidR="00914EA7" w:rsidRPr="00411AD6">
        <w:rPr>
          <w:rFonts w:ascii="Times New Roman" w:hAnsi="Times New Roman" w:cs="Times New Roman"/>
          <w:sz w:val="24"/>
          <w:szCs w:val="24"/>
        </w:rPr>
        <w:t xml:space="preserve"> </w:t>
      </w:r>
      <w:r w:rsidRPr="00411AD6">
        <w:rPr>
          <w:rFonts w:ascii="Times New Roman" w:hAnsi="Times New Roman" w:cs="Times New Roman"/>
          <w:sz w:val="24"/>
          <w:szCs w:val="24"/>
        </w:rPr>
        <w:t>В исходном состоянии шар 3 находится в нижнем устойчивом положении, его вес уравновешен натяжением пружины 8, сердечник 7 соленоида 5 поднят, воздушный промежуток между шарами максимален и недостаточно мал для разряда при заданном напряжении.</w:t>
      </w:r>
      <w:r w:rsidR="00914EA7" w:rsidRPr="00411AD6">
        <w:rPr>
          <w:rFonts w:ascii="Times New Roman" w:hAnsi="Times New Roman" w:cs="Times New Roman"/>
          <w:sz w:val="24"/>
          <w:szCs w:val="24"/>
        </w:rPr>
        <w:t xml:space="preserve"> </w:t>
      </w:r>
      <w:r w:rsidR="00364D01" w:rsidRPr="00411AD6">
        <w:rPr>
          <w:rFonts w:ascii="Times New Roman" w:hAnsi="Times New Roman" w:cs="Times New Roman"/>
          <w:sz w:val="24"/>
          <w:szCs w:val="24"/>
        </w:rPr>
        <w:t xml:space="preserve">По достижении напряжения заданной величины на одном из шаров 1 разрядника, по команде оператора или автоматической измерительной системой на обмотку 6 соленоида 5 подаётся импульс напряжения заданной длительности. Через обмотку 6 протекает ток, </w:t>
      </w:r>
      <w:r w:rsidR="00364D01" w:rsidRPr="00411AD6">
        <w:rPr>
          <w:rFonts w:ascii="Times New Roman" w:hAnsi="Times New Roman" w:cs="Times New Roman"/>
          <w:sz w:val="24"/>
          <w:szCs w:val="24"/>
        </w:rPr>
        <w:lastRenderedPageBreak/>
        <w:t>сердечник 7 мгновенно полностью втягивается, растягивая пружину 8. Коромысло 4 передаёт усилие натяжения пружины 8 на шар 3, которое, преодолевая инерцию шара 3, вызывает его плавное движение и остановку в верхнем устойчивом положении. Пружина 8 сокращается.  Шар 3 находится в верхнем положении до момента окончания импульса напряжения на обмотке 6 соленоида 5.</w:t>
      </w:r>
      <w:r w:rsidR="00914EA7" w:rsidRPr="00411AD6">
        <w:rPr>
          <w:rFonts w:ascii="Times New Roman" w:hAnsi="Times New Roman" w:cs="Times New Roman"/>
          <w:sz w:val="24"/>
          <w:szCs w:val="24"/>
        </w:rPr>
        <w:t xml:space="preserve"> </w:t>
      </w:r>
      <w:r w:rsidR="00364D01" w:rsidRPr="00411AD6">
        <w:rPr>
          <w:rFonts w:ascii="Times New Roman" w:hAnsi="Times New Roman" w:cs="Times New Roman"/>
          <w:sz w:val="24"/>
          <w:szCs w:val="24"/>
        </w:rPr>
        <w:t>Во время движения в верхнее положение шар 3 уменьшает суммарный воздушный промежуток между шарами 1 до значения, при котором происходит разряд, передающий известное количество энергии в ИРП.</w:t>
      </w:r>
      <w:r w:rsidR="00914EA7" w:rsidRPr="00411AD6">
        <w:rPr>
          <w:rFonts w:ascii="Times New Roman" w:hAnsi="Times New Roman" w:cs="Times New Roman"/>
          <w:sz w:val="24"/>
          <w:szCs w:val="24"/>
        </w:rPr>
        <w:t xml:space="preserve"> </w:t>
      </w:r>
      <w:r w:rsidR="00364D01" w:rsidRPr="00411AD6">
        <w:rPr>
          <w:rFonts w:ascii="Times New Roman" w:hAnsi="Times New Roman" w:cs="Times New Roman"/>
          <w:sz w:val="24"/>
          <w:szCs w:val="24"/>
        </w:rPr>
        <w:t>По окончании импульса напряжения на обмотке 6 соленоида 5, сердечник 7, под усилием натяжения пружины 8, мгновенно возвращается в исходное, верхнее положение, пружина 8 сокращается, шар 3, под действием собственного веса, плавно переходит в нижнее, исходное положение, растягивая пружину 8.</w:t>
      </w:r>
    </w:p>
    <w:p w14:paraId="22217B50" w14:textId="6E5A89D0" w:rsidR="00D156EB" w:rsidRPr="00411AD6" w:rsidRDefault="00364D01" w:rsidP="00411AD6">
      <w:pPr>
        <w:autoSpaceDE w:val="0"/>
        <w:autoSpaceDN w:val="0"/>
        <w:adjustRightInd w:val="0"/>
        <w:spacing w:after="0" w:line="360" w:lineRule="auto"/>
        <w:ind w:firstLine="460"/>
        <w:jc w:val="both"/>
        <w:rPr>
          <w:rFonts w:ascii="Times New Roman" w:hAnsi="Times New Roman" w:cs="Times New Roman"/>
          <w:b/>
          <w:sz w:val="24"/>
          <w:szCs w:val="24"/>
        </w:rPr>
      </w:pPr>
      <w:r w:rsidRPr="00411AD6">
        <w:rPr>
          <w:rFonts w:ascii="Times New Roman" w:hAnsi="Times New Roman" w:cs="Times New Roman"/>
          <w:sz w:val="24"/>
          <w:szCs w:val="24"/>
        </w:rPr>
        <w:t xml:space="preserve">Таким образом, для пилотной установки изготовлены детали формирующего устройства, реактора различной конструкций, приобретены необходимые детали, разработан управляемый разрядник для получения одиночных импульсов и собрана </w:t>
      </w:r>
      <w:proofErr w:type="spellStart"/>
      <w:r w:rsidR="007E57FD">
        <w:rPr>
          <w:rFonts w:ascii="Times New Roman" w:hAnsi="Times New Roman" w:cs="Times New Roman"/>
          <w:sz w:val="24"/>
          <w:szCs w:val="24"/>
          <w:lang w:val="kk-KZ"/>
        </w:rPr>
        <w:t>пилотная</w:t>
      </w:r>
      <w:proofErr w:type="spellEnd"/>
      <w:r w:rsidR="007E57FD">
        <w:rPr>
          <w:rFonts w:ascii="Times New Roman" w:hAnsi="Times New Roman" w:cs="Times New Roman"/>
          <w:sz w:val="24"/>
          <w:szCs w:val="24"/>
          <w:lang w:val="kk-KZ"/>
        </w:rPr>
        <w:t xml:space="preserve"> </w:t>
      </w:r>
      <w:r w:rsidRPr="00411AD6">
        <w:rPr>
          <w:rFonts w:ascii="Times New Roman" w:hAnsi="Times New Roman" w:cs="Times New Roman"/>
          <w:sz w:val="24"/>
          <w:szCs w:val="24"/>
        </w:rPr>
        <w:t>электрогидравлическая установка мощностью до 50 к</w:t>
      </w:r>
      <w:r w:rsidR="002808B7" w:rsidRPr="00411AD6">
        <w:rPr>
          <w:rFonts w:ascii="Times New Roman" w:hAnsi="Times New Roman" w:cs="Times New Roman"/>
          <w:sz w:val="24"/>
          <w:szCs w:val="24"/>
        </w:rPr>
        <w:t>В</w:t>
      </w:r>
      <w:r w:rsidRPr="00411AD6">
        <w:rPr>
          <w:rFonts w:ascii="Times New Roman" w:hAnsi="Times New Roman" w:cs="Times New Roman"/>
          <w:sz w:val="24"/>
          <w:szCs w:val="24"/>
        </w:rPr>
        <w:t>т.</w:t>
      </w:r>
      <w:r w:rsidR="00D156EB" w:rsidRPr="00411AD6">
        <w:rPr>
          <w:rFonts w:ascii="Times New Roman" w:hAnsi="Times New Roman" w:cs="Times New Roman"/>
          <w:b/>
          <w:sz w:val="24"/>
          <w:szCs w:val="24"/>
        </w:rPr>
        <w:t xml:space="preserve"> </w:t>
      </w:r>
    </w:p>
    <w:p w14:paraId="68D02618" w14:textId="77777777" w:rsidR="00D156EB" w:rsidRPr="00411AD6" w:rsidRDefault="00D156EB" w:rsidP="00411AD6">
      <w:pPr>
        <w:autoSpaceDE w:val="0"/>
        <w:autoSpaceDN w:val="0"/>
        <w:adjustRightInd w:val="0"/>
        <w:spacing w:after="0" w:line="360" w:lineRule="auto"/>
        <w:ind w:firstLine="460"/>
        <w:jc w:val="both"/>
        <w:rPr>
          <w:rFonts w:ascii="Times New Roman" w:hAnsi="Times New Roman" w:cs="Times New Roman"/>
          <w:b/>
          <w:sz w:val="24"/>
          <w:szCs w:val="24"/>
        </w:rPr>
      </w:pPr>
    </w:p>
    <w:p w14:paraId="45D12F5D" w14:textId="7984702B" w:rsidR="00D156EB" w:rsidRPr="007E57FD" w:rsidRDefault="00D156EB" w:rsidP="00411AD6">
      <w:pPr>
        <w:autoSpaceDE w:val="0"/>
        <w:autoSpaceDN w:val="0"/>
        <w:adjustRightInd w:val="0"/>
        <w:spacing w:after="0" w:line="360" w:lineRule="auto"/>
        <w:ind w:firstLine="460"/>
        <w:jc w:val="both"/>
        <w:rPr>
          <w:rFonts w:ascii="Times New Roman" w:hAnsi="Times New Roman" w:cs="Times New Roman"/>
          <w:sz w:val="24"/>
          <w:szCs w:val="24"/>
        </w:rPr>
      </w:pPr>
      <w:r w:rsidRPr="007E57FD">
        <w:rPr>
          <w:rFonts w:ascii="Times New Roman" w:hAnsi="Times New Roman" w:cs="Times New Roman"/>
          <w:sz w:val="24"/>
          <w:szCs w:val="24"/>
        </w:rPr>
        <w:t xml:space="preserve">2.3 Модифицирование и наладка пилотной ЭГ-установки    </w:t>
      </w:r>
    </w:p>
    <w:p w14:paraId="2DD0728C" w14:textId="1F0AAA47" w:rsidR="00D156EB" w:rsidRPr="00411AD6" w:rsidRDefault="00D156EB" w:rsidP="00411AD6">
      <w:pPr>
        <w:autoSpaceDE w:val="0"/>
        <w:autoSpaceDN w:val="0"/>
        <w:adjustRightInd w:val="0"/>
        <w:spacing w:after="0" w:line="360" w:lineRule="auto"/>
        <w:ind w:firstLine="460"/>
        <w:jc w:val="both"/>
        <w:rPr>
          <w:rFonts w:ascii="Times New Roman" w:hAnsi="Times New Roman" w:cs="Times New Roman"/>
          <w:spacing w:val="5"/>
          <w:sz w:val="24"/>
          <w:szCs w:val="24"/>
          <w:highlight w:val="white"/>
        </w:rPr>
      </w:pPr>
      <w:r w:rsidRPr="00411AD6">
        <w:rPr>
          <w:rFonts w:ascii="Times New Roman" w:hAnsi="Times New Roman" w:cs="Times New Roman"/>
          <w:sz w:val="24"/>
          <w:szCs w:val="24"/>
        </w:rPr>
        <w:t xml:space="preserve">Проведена наладка модифицированной пилотной установки рабочим диапазоном до </w:t>
      </w:r>
      <w:r w:rsidR="00C20390">
        <w:rPr>
          <w:rFonts w:ascii="Times New Roman" w:hAnsi="Times New Roman" w:cs="Times New Roman"/>
          <w:sz w:val="24"/>
          <w:szCs w:val="24"/>
        </w:rPr>
        <w:t xml:space="preserve">        </w:t>
      </w:r>
      <w:r w:rsidRPr="00411AD6">
        <w:rPr>
          <w:rFonts w:ascii="Times New Roman" w:hAnsi="Times New Roman" w:cs="Times New Roman"/>
          <w:sz w:val="24"/>
          <w:szCs w:val="24"/>
        </w:rPr>
        <w:t xml:space="preserve">50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 для исследования изменений реологических свойств высоковязких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при различных режимах (рис</w:t>
      </w:r>
      <w:proofErr w:type="spellStart"/>
      <w:r w:rsidR="007E57FD">
        <w:rPr>
          <w:rFonts w:ascii="Times New Roman" w:hAnsi="Times New Roman" w:cs="Times New Roman"/>
          <w:sz w:val="24"/>
          <w:szCs w:val="24"/>
          <w:lang w:val="kk-KZ"/>
        </w:rPr>
        <w:t>унок</w:t>
      </w:r>
      <w:proofErr w:type="spellEnd"/>
      <w:r w:rsidRPr="00411AD6">
        <w:rPr>
          <w:rFonts w:ascii="Times New Roman" w:hAnsi="Times New Roman" w:cs="Times New Roman"/>
          <w:sz w:val="24"/>
          <w:szCs w:val="24"/>
        </w:rPr>
        <w:t xml:space="preserve"> 10</w:t>
      </w:r>
      <w:r w:rsidR="007E2E5A" w:rsidRPr="00411AD6">
        <w:rPr>
          <w:rFonts w:ascii="Times New Roman" w:hAnsi="Times New Roman" w:cs="Times New Roman"/>
          <w:sz w:val="24"/>
          <w:szCs w:val="24"/>
        </w:rPr>
        <w:t>а</w:t>
      </w:r>
      <w:r w:rsidRPr="00411AD6">
        <w:rPr>
          <w:rFonts w:ascii="Times New Roman" w:hAnsi="Times New Roman" w:cs="Times New Roman"/>
          <w:sz w:val="24"/>
          <w:szCs w:val="24"/>
        </w:rPr>
        <w:t>).</w:t>
      </w:r>
      <w:r w:rsidRPr="00411AD6">
        <w:rPr>
          <w:rFonts w:ascii="Times New Roman" w:hAnsi="Times New Roman" w:cs="Times New Roman"/>
          <w:spacing w:val="5"/>
          <w:sz w:val="24"/>
          <w:szCs w:val="24"/>
          <w:highlight w:val="white"/>
        </w:rPr>
        <w:t xml:space="preserve"> В экспериментальном устройстве электрогидравлического разряда учли применение температурного режима, выход газообразных продуктов реакции, </w:t>
      </w:r>
      <w:proofErr w:type="spellStart"/>
      <w:r w:rsidRPr="00411AD6">
        <w:rPr>
          <w:rFonts w:ascii="Times New Roman" w:hAnsi="Times New Roman" w:cs="Times New Roman"/>
          <w:spacing w:val="5"/>
          <w:sz w:val="24"/>
          <w:szCs w:val="24"/>
          <w:highlight w:val="white"/>
        </w:rPr>
        <w:t>постадийное</w:t>
      </w:r>
      <w:proofErr w:type="spellEnd"/>
      <w:r w:rsidRPr="00411AD6">
        <w:rPr>
          <w:rFonts w:ascii="Times New Roman" w:hAnsi="Times New Roman" w:cs="Times New Roman"/>
          <w:spacing w:val="5"/>
          <w:sz w:val="24"/>
          <w:szCs w:val="24"/>
          <w:highlight w:val="white"/>
        </w:rPr>
        <w:t xml:space="preserve"> введение химических компонентов в реактор, контроль за проведением процесса.</w:t>
      </w:r>
      <w:r w:rsidRPr="00411AD6">
        <w:rPr>
          <w:rFonts w:ascii="Times New Roman" w:hAnsi="Times New Roman" w:cs="Times New Roman"/>
          <w:spacing w:val="5"/>
          <w:sz w:val="24"/>
          <w:szCs w:val="24"/>
        </w:rPr>
        <w:t xml:space="preserve"> </w:t>
      </w:r>
      <w:r w:rsidRPr="00411AD6">
        <w:rPr>
          <w:rFonts w:ascii="Times New Roman" w:hAnsi="Times New Roman" w:cs="Times New Roman"/>
          <w:spacing w:val="5"/>
          <w:sz w:val="24"/>
          <w:szCs w:val="24"/>
          <w:highlight w:val="white"/>
        </w:rPr>
        <w:t>Под действием физико-механических факторов, присущих электрогидравлическому эффекту происходит физические и химические превращения исходного материала, частичный разрыв углеводородных цепочек с получением легких фракций, а также другие превращения углеводородов до тяжелых фракций, изменяется плотность и вязкость исходного материала.</w:t>
      </w:r>
    </w:p>
    <w:p w14:paraId="7EC924F2" w14:textId="77777777" w:rsidR="008F2550" w:rsidRPr="00411AD6" w:rsidRDefault="008F2550" w:rsidP="00411AD6">
      <w:pPr>
        <w:autoSpaceDE w:val="0"/>
        <w:autoSpaceDN w:val="0"/>
        <w:adjustRightInd w:val="0"/>
        <w:spacing w:after="0" w:line="360" w:lineRule="auto"/>
        <w:ind w:firstLine="534"/>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Включение установки осуществляется включением вводного автоматического выключателя, при этом загорается сигнальная лампочка «сеть», затем специальным блокировочным ключом включается цепь управления. При замкнутых блокировках на дверцах и разомкнутой блокировке на короткозамыкателе загорается сигнальная лампочка «готовность схемы». Запуск установки осуществляется нажатием кнопки «Пуск», при этом загорается сигнальная лампочка «Высокое напряжение», магнитный пускатель подает напряжение на выпрямитель-трансформатор, заряжается конденсаторная батарея, через формирующий воздушный разрядник энергия конденсаторной батареи передается на электроды рабочей камеры,  где при импульсных разрядах происходит воздействие на </w:t>
      </w:r>
      <w:r w:rsidRPr="00411AD6">
        <w:rPr>
          <w:rFonts w:ascii="Times New Roman" w:hAnsi="Times New Roman" w:cs="Times New Roman"/>
          <w:spacing w:val="5"/>
          <w:sz w:val="24"/>
          <w:szCs w:val="24"/>
          <w:highlight w:val="white"/>
        </w:rPr>
        <w:lastRenderedPageBreak/>
        <w:t>исходный материал ударных волн, кавитации, ультразвуковых колебаний и других факторов электрогидравлического эффекта. Под действием физико-механических факторов, присущих электрогидравлическому эффекту происходит физические и химические превращения исходного материала, частичный разрыв углеводородных цепочек с получением легких фракций, а также другие превращения углеводородов до тяжелых фракций, изменяется плотность и вязкость исходного материала.</w:t>
      </w:r>
    </w:p>
    <w:p w14:paraId="7AB3E14F" w14:textId="4C325EFA" w:rsidR="008F2550" w:rsidRDefault="008F2550"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Изготовлен и опробован шунт (рис</w:t>
      </w:r>
      <w:proofErr w:type="spellStart"/>
      <w:r w:rsidR="007E57FD">
        <w:rPr>
          <w:rFonts w:ascii="Times New Roman" w:hAnsi="Times New Roman" w:cs="Times New Roman"/>
          <w:sz w:val="24"/>
          <w:szCs w:val="24"/>
          <w:lang w:val="kk-KZ"/>
        </w:rPr>
        <w:t>унок</w:t>
      </w:r>
      <w:proofErr w:type="spellEnd"/>
      <w:r w:rsidRPr="00411AD6">
        <w:rPr>
          <w:rFonts w:ascii="Times New Roman" w:hAnsi="Times New Roman" w:cs="Times New Roman"/>
          <w:sz w:val="24"/>
          <w:szCs w:val="24"/>
        </w:rPr>
        <w:t xml:space="preserve"> 10б) для подготовительных испытаний перед подключением осциллографа. Так как максимальное входное напряжение осциллографа 3,3 В, то для измерения напряжения пробоя в реакторе необходима защита прибора от высокого напряжения и наводящих токов. Материал: фольгированный медью стеклотекстолит, размером: 7,4 мм. Испытания прошли успешно, пластина не нагрелась при </w:t>
      </w:r>
      <w:r w:rsidRPr="00411AD6">
        <w:rPr>
          <w:rFonts w:ascii="Times New Roman" w:hAnsi="Times New Roman" w:cs="Times New Roman"/>
          <w:sz w:val="24"/>
          <w:szCs w:val="24"/>
          <w:lang w:val="en-US"/>
        </w:rPr>
        <w:t>U</w:t>
      </w:r>
      <w:r w:rsidRPr="00411AD6">
        <w:rPr>
          <w:rFonts w:ascii="Times New Roman" w:hAnsi="Times New Roman" w:cs="Times New Roman"/>
          <w:sz w:val="24"/>
          <w:szCs w:val="24"/>
        </w:rPr>
        <w:t xml:space="preserve">=20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 и 20 ударах воздушного разрядника.</w:t>
      </w:r>
    </w:p>
    <w:p w14:paraId="338BC0AD" w14:textId="77777777" w:rsidR="007E57FD" w:rsidRPr="00411AD6" w:rsidRDefault="007E57FD" w:rsidP="00411AD6">
      <w:pPr>
        <w:spacing w:after="0" w:line="360" w:lineRule="auto"/>
        <w:ind w:firstLine="567"/>
        <w:jc w:val="both"/>
        <w:rPr>
          <w:rFonts w:ascii="Times New Roman" w:hAnsi="Times New Roman" w:cs="Times New Roman"/>
          <w:sz w:val="24"/>
          <w:szCs w:val="24"/>
        </w:rPr>
      </w:pPr>
    </w:p>
    <w:p w14:paraId="1759BE74" w14:textId="1D7F1AA1" w:rsidR="002808B7" w:rsidRPr="00411AD6" w:rsidRDefault="00427D08" w:rsidP="007E57FD">
      <w:pPr>
        <w:autoSpaceDE w:val="0"/>
        <w:autoSpaceDN w:val="0"/>
        <w:adjustRightInd w:val="0"/>
        <w:spacing w:after="0" w:line="240" w:lineRule="auto"/>
        <w:jc w:val="center"/>
        <w:rPr>
          <w:rFonts w:ascii="Times New Roman" w:hAnsi="Times New Roman" w:cs="Times New Roman"/>
          <w:sz w:val="24"/>
          <w:szCs w:val="24"/>
        </w:rPr>
      </w:pP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720704" behindDoc="0" locked="0" layoutInCell="1" allowOverlap="1" wp14:anchorId="5E8452E2" wp14:editId="26CD4CA7">
                <wp:simplePos x="0" y="0"/>
                <wp:positionH relativeFrom="column">
                  <wp:posOffset>3034030</wp:posOffset>
                </wp:positionH>
                <wp:positionV relativeFrom="paragraph">
                  <wp:posOffset>64135</wp:posOffset>
                </wp:positionV>
                <wp:extent cx="266700" cy="266700"/>
                <wp:effectExtent l="0" t="0" r="19050" b="19050"/>
                <wp:wrapNone/>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144C43C4" w14:textId="77777777" w:rsidR="00365E79" w:rsidRPr="00FA1407" w:rsidRDefault="00365E79" w:rsidP="002808B7">
                            <w:pPr>
                              <w:rPr>
                                <w:rFonts w:ascii="Times New Roman" w:hAnsi="Times New Roman" w:cs="Times New Roman"/>
                                <w:bCs/>
                                <w:sz w:val="28"/>
                              </w:rPr>
                            </w:pPr>
                            <w:r w:rsidRPr="00FA1407">
                              <w:rPr>
                                <w:rFonts w:ascii="Times New Roman" w:hAnsi="Times New Roman" w:cs="Times New Roman"/>
                                <w:bCs/>
                                <w:sz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452E2" id="_x0000_s1036" type="#_x0000_t202" style="position:absolute;left:0;text-align:left;margin-left:238.9pt;margin-top:5.05pt;width:21pt;height:2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">
                <v:textbox>
                  <w:txbxContent>
                    <w:p w14:paraId="144C43C4" w14:textId="77777777" w:rsidR="00365E79" w:rsidRPr="00FA1407" w:rsidRDefault="00365E79" w:rsidP="002808B7">
                      <w:pPr>
                        <w:rPr>
                          <w:rFonts w:ascii="Times New Roman" w:hAnsi="Times New Roman" w:cs="Times New Roman"/>
                          <w:bCs/>
                          <w:sz w:val="28"/>
                        </w:rPr>
                      </w:pPr>
                      <w:r w:rsidRPr="00FA1407">
                        <w:rPr>
                          <w:rFonts w:ascii="Times New Roman" w:hAnsi="Times New Roman" w:cs="Times New Roman"/>
                          <w:bCs/>
                          <w:sz w:val="28"/>
                        </w:rPr>
                        <w:t>б</w:t>
                      </w:r>
                    </w:p>
                  </w:txbxContent>
                </v:textbox>
              </v:shape>
            </w:pict>
          </mc:Fallback>
        </mc:AlternateContent>
      </w:r>
      <w:r w:rsidR="008F2550"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719680" behindDoc="0" locked="0" layoutInCell="1" allowOverlap="1" wp14:anchorId="012330CF" wp14:editId="302D6297">
                <wp:simplePos x="0" y="0"/>
                <wp:positionH relativeFrom="column">
                  <wp:posOffset>571500</wp:posOffset>
                </wp:positionH>
                <wp:positionV relativeFrom="paragraph">
                  <wp:posOffset>124460</wp:posOffset>
                </wp:positionV>
                <wp:extent cx="266700" cy="266700"/>
                <wp:effectExtent l="0" t="0" r="19050" b="19050"/>
                <wp:wrapNone/>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4CD0707F" w14:textId="77777777" w:rsidR="00365E79" w:rsidRPr="00FA1407" w:rsidRDefault="00365E79" w:rsidP="002808B7">
                            <w:pPr>
                              <w:rPr>
                                <w:rFonts w:ascii="Times New Roman" w:hAnsi="Times New Roman" w:cs="Times New Roman"/>
                                <w:bCs/>
                                <w:sz w:val="28"/>
                              </w:rPr>
                            </w:pPr>
                            <w:r w:rsidRPr="00FA1407">
                              <w:rPr>
                                <w:rFonts w:ascii="Times New Roman" w:hAnsi="Times New Roman" w:cs="Times New Roman"/>
                                <w:bCs/>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330CF" id="_x0000_s1037" type="#_x0000_t202" style="position:absolute;left:0;text-align:left;margin-left:45pt;margin-top:9.8pt;width:21pt;height:21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">
                <v:textbox>
                  <w:txbxContent>
                    <w:p w14:paraId="4CD0707F" w14:textId="77777777" w:rsidR="00365E79" w:rsidRPr="00FA1407" w:rsidRDefault="00365E79" w:rsidP="002808B7">
                      <w:pPr>
                        <w:rPr>
                          <w:rFonts w:ascii="Times New Roman" w:hAnsi="Times New Roman" w:cs="Times New Roman"/>
                          <w:bCs/>
                          <w:sz w:val="28"/>
                        </w:rPr>
                      </w:pPr>
                      <w:r w:rsidRPr="00FA1407">
                        <w:rPr>
                          <w:rFonts w:ascii="Times New Roman" w:hAnsi="Times New Roman" w:cs="Times New Roman"/>
                          <w:bCs/>
                          <w:sz w:val="28"/>
                        </w:rPr>
                        <w:t>а</w:t>
                      </w:r>
                    </w:p>
                  </w:txbxContent>
                </v:textbox>
              </v:shape>
            </w:pict>
          </mc:Fallback>
        </mc:AlternateContent>
      </w:r>
      <w:r w:rsidR="002808B7" w:rsidRPr="00411AD6">
        <w:rPr>
          <w:rFonts w:ascii="Times New Roman" w:hAnsi="Times New Roman" w:cs="Times New Roman"/>
          <w:noProof/>
          <w:spacing w:val="5"/>
          <w:sz w:val="24"/>
          <w:szCs w:val="24"/>
          <w:lang w:eastAsia="ru-RU"/>
        </w:rPr>
        <w:drawing>
          <wp:inline distT="0" distB="0" distL="0" distR="0" wp14:anchorId="27A5784C" wp14:editId="0C83899D">
            <wp:extent cx="2447925" cy="2556291"/>
            <wp:effectExtent l="0" t="0" r="0" b="0"/>
            <wp:docPr id="1" name="Рисунок 1" descr="D:\Desktop\20190905_10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20190905_1006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7925" cy="2556291"/>
                    </a:xfrm>
                    <a:prstGeom prst="rect">
                      <a:avLst/>
                    </a:prstGeom>
                    <a:noFill/>
                    <a:ln>
                      <a:noFill/>
                    </a:ln>
                  </pic:spPr>
                </pic:pic>
              </a:graphicData>
            </a:graphic>
          </wp:inline>
        </w:drawing>
      </w:r>
      <w:r w:rsidR="002808B7" w:rsidRPr="00411AD6">
        <w:rPr>
          <w:rFonts w:ascii="Times New Roman" w:hAnsi="Times New Roman" w:cs="Times New Roman"/>
          <w:noProof/>
          <w:sz w:val="24"/>
          <w:szCs w:val="24"/>
          <w:lang w:eastAsia="ru-RU"/>
        </w:rPr>
        <w:drawing>
          <wp:inline distT="0" distB="0" distL="0" distR="0" wp14:anchorId="5B72717F" wp14:editId="2B935A5B">
            <wp:extent cx="2685558" cy="2553970"/>
            <wp:effectExtent l="0" t="0" r="635" b="0"/>
            <wp:docPr id="41" name="Рисунок 1" descr="C:\Users\Ренат\Downloads\IMG_20190930_11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енат\Downloads\IMG_20190930_1110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4116" cy="2590639"/>
                    </a:xfrm>
                    <a:prstGeom prst="rect">
                      <a:avLst/>
                    </a:prstGeom>
                    <a:noFill/>
                    <a:ln>
                      <a:noFill/>
                    </a:ln>
                  </pic:spPr>
                </pic:pic>
              </a:graphicData>
            </a:graphic>
          </wp:inline>
        </w:drawing>
      </w:r>
    </w:p>
    <w:p w14:paraId="68EC2667" w14:textId="69FC14B1" w:rsidR="002808B7" w:rsidRPr="00411AD6" w:rsidRDefault="00427D08" w:rsidP="007E57FD">
      <w:pPr>
        <w:autoSpaceDE w:val="0"/>
        <w:autoSpaceDN w:val="0"/>
        <w:adjustRightInd w:val="0"/>
        <w:spacing w:after="0" w:line="240" w:lineRule="auto"/>
        <w:jc w:val="center"/>
        <w:rPr>
          <w:rFonts w:ascii="Times New Roman" w:hAnsi="Times New Roman" w:cs="Times New Roman"/>
          <w:sz w:val="24"/>
          <w:szCs w:val="24"/>
        </w:rPr>
      </w:pP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722752" behindDoc="0" locked="0" layoutInCell="1" allowOverlap="1" wp14:anchorId="4B0757E5" wp14:editId="1E5129D8">
                <wp:simplePos x="0" y="0"/>
                <wp:positionH relativeFrom="column">
                  <wp:posOffset>3219450</wp:posOffset>
                </wp:positionH>
                <wp:positionV relativeFrom="paragraph">
                  <wp:posOffset>29845</wp:posOffset>
                </wp:positionV>
                <wp:extent cx="266700" cy="266700"/>
                <wp:effectExtent l="0" t="0" r="19050" b="19050"/>
                <wp:wrapNone/>
                <wp:docPr id="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73789E1C" w14:textId="77777777" w:rsidR="00365E79" w:rsidRPr="00FA1407" w:rsidRDefault="00365E79" w:rsidP="002808B7">
                            <w:pPr>
                              <w:rPr>
                                <w:rFonts w:ascii="Times New Roman" w:hAnsi="Times New Roman" w:cs="Times New Roman"/>
                                <w:bCs/>
                                <w:sz w:val="28"/>
                              </w:rPr>
                            </w:pPr>
                            <w:bookmarkStart w:id="0" w:name="_GoBack"/>
                            <w:r w:rsidRPr="00FA1407">
                              <w:rPr>
                                <w:rFonts w:ascii="Times New Roman" w:hAnsi="Times New Roman" w:cs="Times New Roman"/>
                                <w:bCs/>
                                <w:sz w:val="28"/>
                              </w:rPr>
                              <w:t>г</w:t>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757E5" id="_x0000_s1038" type="#_x0000_t202" style="position:absolute;left:0;text-align:left;margin-left:253.5pt;margin-top:2.35pt;width:21pt;height:21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">
                <v:textbox>
                  <w:txbxContent>
                    <w:p w14:paraId="73789E1C" w14:textId="77777777" w:rsidR="00365E79" w:rsidRPr="00FA1407" w:rsidRDefault="00365E79" w:rsidP="002808B7">
                      <w:pPr>
                        <w:rPr>
                          <w:rFonts w:ascii="Times New Roman" w:hAnsi="Times New Roman" w:cs="Times New Roman"/>
                          <w:bCs/>
                          <w:sz w:val="28"/>
                        </w:rPr>
                      </w:pPr>
                      <w:bookmarkStart w:id="1" w:name="_GoBack"/>
                      <w:r w:rsidRPr="00FA1407">
                        <w:rPr>
                          <w:rFonts w:ascii="Times New Roman" w:hAnsi="Times New Roman" w:cs="Times New Roman"/>
                          <w:bCs/>
                          <w:sz w:val="28"/>
                        </w:rPr>
                        <w:t>г</w:t>
                      </w:r>
                      <w:bookmarkEnd w:id="1"/>
                    </w:p>
                  </w:txbxContent>
                </v:textbox>
              </v:shape>
            </w:pict>
          </mc:Fallback>
        </mc:AlternateContent>
      </w:r>
      <w:r w:rsidRPr="00411AD6">
        <w:rPr>
          <w:rFonts w:ascii="Times New Roman" w:hAnsi="Times New Roman" w:cs="Times New Roman"/>
          <w:noProof/>
          <w:spacing w:val="5"/>
          <w:sz w:val="24"/>
          <w:szCs w:val="24"/>
          <w:highlight w:val="white"/>
          <w:lang w:eastAsia="ru-RU"/>
        </w:rPr>
        <mc:AlternateContent>
          <mc:Choice Requires="wps">
            <w:drawing>
              <wp:anchor distT="45720" distB="45720" distL="114300" distR="114300" simplePos="0" relativeHeight="251721728" behindDoc="0" locked="0" layoutInCell="1" allowOverlap="1" wp14:anchorId="3B7F30D3" wp14:editId="06B2C76F">
                <wp:simplePos x="0" y="0"/>
                <wp:positionH relativeFrom="column">
                  <wp:posOffset>514350</wp:posOffset>
                </wp:positionH>
                <wp:positionV relativeFrom="paragraph">
                  <wp:posOffset>21590</wp:posOffset>
                </wp:positionV>
                <wp:extent cx="266700" cy="266700"/>
                <wp:effectExtent l="0" t="0" r="19050" b="19050"/>
                <wp:wrapNone/>
                <wp:docPr id="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9525">
                          <a:solidFill>
                            <a:srgbClr val="000000"/>
                          </a:solidFill>
                          <a:miter lim="800000"/>
                          <a:headEnd/>
                          <a:tailEnd/>
                        </a:ln>
                      </wps:spPr>
                      <wps:txbx>
                        <w:txbxContent>
                          <w:p w14:paraId="7556A08A" w14:textId="77777777" w:rsidR="00365E79" w:rsidRPr="00FA1407" w:rsidRDefault="00365E79" w:rsidP="002808B7">
                            <w:pPr>
                              <w:rPr>
                                <w:rFonts w:ascii="Times New Roman" w:hAnsi="Times New Roman" w:cs="Times New Roman"/>
                                <w:bCs/>
                                <w:sz w:val="28"/>
                              </w:rPr>
                            </w:pPr>
                            <w:r w:rsidRPr="00FA1407">
                              <w:rPr>
                                <w:rFonts w:ascii="Times New Roman" w:hAnsi="Times New Roman" w:cs="Times New Roman"/>
                                <w:bCs/>
                                <w:sz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F30D3" id="_x0000_s1039" type="#_x0000_t202" style="position:absolute;left:0;text-align:left;margin-left:40.5pt;margin-top:1.7pt;width:21pt;height:21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">
                <v:textbox>
                  <w:txbxContent>
                    <w:p w14:paraId="7556A08A" w14:textId="77777777" w:rsidR="00365E79" w:rsidRPr="00FA1407" w:rsidRDefault="00365E79" w:rsidP="002808B7">
                      <w:pPr>
                        <w:rPr>
                          <w:rFonts w:ascii="Times New Roman" w:hAnsi="Times New Roman" w:cs="Times New Roman"/>
                          <w:bCs/>
                          <w:sz w:val="28"/>
                        </w:rPr>
                      </w:pPr>
                      <w:r w:rsidRPr="00FA1407">
                        <w:rPr>
                          <w:rFonts w:ascii="Times New Roman" w:hAnsi="Times New Roman" w:cs="Times New Roman"/>
                          <w:bCs/>
                          <w:sz w:val="28"/>
                        </w:rPr>
                        <w:t>в</w:t>
                      </w:r>
                    </w:p>
                  </w:txbxContent>
                </v:textbox>
              </v:shape>
            </w:pict>
          </mc:Fallback>
        </mc:AlternateContent>
      </w:r>
      <w:r w:rsidR="008F2550" w:rsidRPr="00411AD6">
        <w:rPr>
          <w:rFonts w:ascii="Times New Roman" w:hAnsi="Times New Roman" w:cs="Times New Roman"/>
          <w:noProof/>
          <w:sz w:val="24"/>
          <w:szCs w:val="24"/>
          <w:lang w:eastAsia="ru-RU"/>
        </w:rPr>
        <w:drawing>
          <wp:inline distT="0" distB="0" distL="0" distR="0" wp14:anchorId="7BEFBDBA" wp14:editId="4B409505">
            <wp:extent cx="2714625" cy="1903823"/>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60812"/>
                    <a:stretch/>
                  </pic:blipFill>
                  <pic:spPr bwMode="auto">
                    <a:xfrm>
                      <a:off x="0" y="0"/>
                      <a:ext cx="2755815" cy="1932710"/>
                    </a:xfrm>
                    <a:prstGeom prst="rect">
                      <a:avLst/>
                    </a:prstGeom>
                    <a:noFill/>
                    <a:ln>
                      <a:noFill/>
                    </a:ln>
                    <a:extLst>
                      <a:ext uri="{53640926-AAD7-44D8-BBD7-CCE9431645EC}">
                        <a14:shadowObscured xmlns:a14="http://schemas.microsoft.com/office/drawing/2010/main"/>
                      </a:ext>
                    </a:extLst>
                  </pic:spPr>
                </pic:pic>
              </a:graphicData>
            </a:graphic>
          </wp:inline>
        </w:drawing>
      </w:r>
      <w:r w:rsidR="002808B7" w:rsidRPr="00411AD6">
        <w:rPr>
          <w:rFonts w:ascii="Times New Roman" w:hAnsi="Times New Roman" w:cs="Times New Roman"/>
          <w:noProof/>
          <w:sz w:val="24"/>
          <w:szCs w:val="24"/>
          <w:lang w:eastAsia="ru-RU"/>
        </w:rPr>
        <w:drawing>
          <wp:inline distT="0" distB="0" distL="0" distR="0" wp14:anchorId="4406B132" wp14:editId="00870058">
            <wp:extent cx="2466340" cy="1904619"/>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flipH="1">
                      <a:off x="0" y="0"/>
                      <a:ext cx="2743628" cy="2118754"/>
                    </a:xfrm>
                    <a:prstGeom prst="rect">
                      <a:avLst/>
                    </a:prstGeom>
                  </pic:spPr>
                </pic:pic>
              </a:graphicData>
            </a:graphic>
          </wp:inline>
        </w:drawing>
      </w:r>
    </w:p>
    <w:p w14:paraId="468A3B73" w14:textId="37D6BC49" w:rsidR="002808B7" w:rsidRPr="007E57FD" w:rsidRDefault="002808B7" w:rsidP="007E57FD">
      <w:pPr>
        <w:tabs>
          <w:tab w:val="left" w:pos="1440"/>
        </w:tabs>
        <w:autoSpaceDE w:val="0"/>
        <w:autoSpaceDN w:val="0"/>
        <w:adjustRightInd w:val="0"/>
        <w:spacing w:before="240" w:after="0" w:line="360" w:lineRule="auto"/>
        <w:ind w:firstLine="567"/>
        <w:jc w:val="both"/>
        <w:rPr>
          <w:rFonts w:ascii="Times New Roman" w:hAnsi="Times New Roman" w:cs="Times New Roman"/>
          <w:sz w:val="24"/>
          <w:szCs w:val="24"/>
          <w:lang w:val="kk-KZ"/>
        </w:rPr>
      </w:pPr>
      <w:r w:rsidRPr="00411AD6">
        <w:rPr>
          <w:rFonts w:ascii="Times New Roman" w:hAnsi="Times New Roman" w:cs="Times New Roman"/>
          <w:sz w:val="24"/>
          <w:szCs w:val="24"/>
          <w:lang w:val="kk-KZ"/>
        </w:rPr>
        <w:t xml:space="preserve">а – </w:t>
      </w:r>
      <w:r w:rsidRPr="00411AD6">
        <w:rPr>
          <w:rFonts w:ascii="Times New Roman" w:hAnsi="Times New Roman" w:cs="Times New Roman"/>
          <w:sz w:val="24"/>
          <w:szCs w:val="24"/>
        </w:rPr>
        <w:t>электрогидравлическая установка</w:t>
      </w:r>
      <w:r w:rsidR="007E57FD">
        <w:rPr>
          <w:rFonts w:ascii="Times New Roman" w:hAnsi="Times New Roman" w:cs="Times New Roman"/>
          <w:sz w:val="24"/>
          <w:szCs w:val="24"/>
          <w:lang w:val="kk-KZ"/>
        </w:rPr>
        <w:t>;</w:t>
      </w:r>
      <w:r w:rsidRPr="00411AD6">
        <w:rPr>
          <w:rFonts w:ascii="Times New Roman" w:hAnsi="Times New Roman" w:cs="Times New Roman"/>
          <w:sz w:val="24"/>
          <w:szCs w:val="24"/>
        </w:rPr>
        <w:t xml:space="preserve"> б – шунт</w:t>
      </w:r>
      <w:r w:rsidR="007E57FD">
        <w:rPr>
          <w:rFonts w:ascii="Times New Roman" w:hAnsi="Times New Roman" w:cs="Times New Roman"/>
          <w:sz w:val="24"/>
          <w:szCs w:val="24"/>
          <w:lang w:val="kk-KZ"/>
        </w:rPr>
        <w:t>;</w:t>
      </w:r>
      <w:r w:rsidRPr="00411AD6">
        <w:rPr>
          <w:rFonts w:ascii="Times New Roman" w:hAnsi="Times New Roman" w:cs="Times New Roman"/>
          <w:sz w:val="24"/>
          <w:szCs w:val="24"/>
        </w:rPr>
        <w:t xml:space="preserve">  в – металлический реактор</w:t>
      </w:r>
      <w:r w:rsidR="007E57FD">
        <w:rPr>
          <w:rFonts w:ascii="Times New Roman" w:hAnsi="Times New Roman" w:cs="Times New Roman"/>
          <w:sz w:val="24"/>
          <w:szCs w:val="24"/>
          <w:lang w:val="kk-KZ"/>
        </w:rPr>
        <w:t>;</w:t>
      </w:r>
      <w:r w:rsidRPr="00411AD6">
        <w:rPr>
          <w:rFonts w:ascii="Times New Roman" w:hAnsi="Times New Roman" w:cs="Times New Roman"/>
          <w:sz w:val="24"/>
          <w:szCs w:val="24"/>
        </w:rPr>
        <w:t xml:space="preserve"> </w:t>
      </w:r>
      <w:r w:rsidR="007E57FD">
        <w:rPr>
          <w:rFonts w:ascii="Times New Roman" w:hAnsi="Times New Roman" w:cs="Times New Roman"/>
          <w:sz w:val="24"/>
          <w:szCs w:val="24"/>
          <w:lang w:val="kk-KZ"/>
        </w:rPr>
        <w:t xml:space="preserve">                            </w:t>
      </w:r>
      <w:r w:rsidRPr="00411AD6">
        <w:rPr>
          <w:rFonts w:ascii="Times New Roman" w:hAnsi="Times New Roman" w:cs="Times New Roman"/>
          <w:sz w:val="24"/>
          <w:szCs w:val="24"/>
        </w:rPr>
        <w:t>г – тефлоновый реактор с перегородкой</w:t>
      </w:r>
      <w:r w:rsidR="007E57FD">
        <w:rPr>
          <w:rFonts w:ascii="Times New Roman" w:hAnsi="Times New Roman" w:cs="Times New Roman"/>
          <w:sz w:val="24"/>
          <w:szCs w:val="24"/>
          <w:lang w:val="kk-KZ"/>
        </w:rPr>
        <w:t>.</w:t>
      </w:r>
    </w:p>
    <w:p w14:paraId="4017722F" w14:textId="4241BCCF" w:rsidR="002808B7" w:rsidRPr="00411AD6" w:rsidRDefault="002808B7" w:rsidP="007E57FD">
      <w:pPr>
        <w:tabs>
          <w:tab w:val="left" w:pos="1440"/>
        </w:tabs>
        <w:autoSpaceDE w:val="0"/>
        <w:autoSpaceDN w:val="0"/>
        <w:adjustRightInd w:val="0"/>
        <w:spacing w:before="240"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10 – </w:t>
      </w:r>
      <w:proofErr w:type="spellStart"/>
      <w:r w:rsidR="007129FD">
        <w:rPr>
          <w:rFonts w:ascii="Times New Roman" w:hAnsi="Times New Roman" w:cs="Times New Roman"/>
          <w:sz w:val="24"/>
          <w:szCs w:val="24"/>
          <w:lang w:val="kk-KZ"/>
        </w:rPr>
        <w:t>Пилотная</w:t>
      </w:r>
      <w:proofErr w:type="spellEnd"/>
      <w:r w:rsidR="007129FD">
        <w:rPr>
          <w:rFonts w:ascii="Times New Roman" w:hAnsi="Times New Roman" w:cs="Times New Roman"/>
          <w:sz w:val="24"/>
          <w:szCs w:val="24"/>
          <w:lang w:val="kk-KZ"/>
        </w:rPr>
        <w:t xml:space="preserve"> э</w:t>
      </w:r>
      <w:proofErr w:type="spellStart"/>
      <w:r w:rsidRPr="00411AD6">
        <w:rPr>
          <w:rFonts w:ascii="Times New Roman" w:hAnsi="Times New Roman" w:cs="Times New Roman"/>
          <w:sz w:val="24"/>
          <w:szCs w:val="24"/>
        </w:rPr>
        <w:t>лектрогидравлическая</w:t>
      </w:r>
      <w:proofErr w:type="spellEnd"/>
      <w:r w:rsidRPr="00411AD6">
        <w:rPr>
          <w:rFonts w:ascii="Times New Roman" w:hAnsi="Times New Roman" w:cs="Times New Roman"/>
          <w:sz w:val="24"/>
          <w:szCs w:val="24"/>
        </w:rPr>
        <w:t xml:space="preserve"> установка и детали</w:t>
      </w:r>
    </w:p>
    <w:p w14:paraId="285A139C" w14:textId="77777777" w:rsidR="008F2550" w:rsidRPr="00411AD6" w:rsidRDefault="008F2550" w:rsidP="00411AD6">
      <w:pPr>
        <w:tabs>
          <w:tab w:val="left" w:pos="1440"/>
        </w:tabs>
        <w:autoSpaceDE w:val="0"/>
        <w:autoSpaceDN w:val="0"/>
        <w:adjustRightInd w:val="0"/>
        <w:spacing w:after="0" w:line="360" w:lineRule="auto"/>
        <w:jc w:val="center"/>
        <w:rPr>
          <w:rFonts w:ascii="Times New Roman" w:hAnsi="Times New Roman" w:cs="Times New Roman"/>
          <w:sz w:val="24"/>
          <w:szCs w:val="24"/>
        </w:rPr>
      </w:pPr>
    </w:p>
    <w:p w14:paraId="37E2B596" w14:textId="05F64779" w:rsidR="008F2550" w:rsidRDefault="002808B7" w:rsidP="00411AD6">
      <w:pPr>
        <w:autoSpaceDE w:val="0"/>
        <w:autoSpaceDN w:val="0"/>
        <w:adjustRightInd w:val="0"/>
        <w:spacing w:after="0" w:line="360" w:lineRule="auto"/>
        <w:ind w:firstLine="567"/>
        <w:jc w:val="both"/>
        <w:rPr>
          <w:rFonts w:ascii="Times New Roman" w:hAnsi="Times New Roman" w:cs="Times New Roman"/>
          <w:kern w:val="24"/>
          <w:sz w:val="24"/>
          <w:szCs w:val="24"/>
          <w:lang w:val="kk-KZ"/>
        </w:rPr>
      </w:pPr>
      <w:r w:rsidRPr="00411AD6">
        <w:rPr>
          <w:rFonts w:ascii="Times New Roman" w:hAnsi="Times New Roman" w:cs="Times New Roman"/>
          <w:sz w:val="24"/>
          <w:szCs w:val="24"/>
        </w:rPr>
        <w:lastRenderedPageBreak/>
        <w:t>Проведены исследования электрогидравлического воздействия на высокосмолистую нефть месторождения Каражанбас.</w:t>
      </w:r>
      <w:r w:rsidRPr="00411AD6">
        <w:rPr>
          <w:rFonts w:ascii="Times New Roman" w:hAnsi="Times New Roman" w:cs="Times New Roman"/>
          <w:spacing w:val="5"/>
          <w:sz w:val="24"/>
          <w:szCs w:val="24"/>
        </w:rPr>
        <w:t xml:space="preserve"> </w:t>
      </w:r>
      <w:r w:rsidRPr="00411AD6">
        <w:rPr>
          <w:rFonts w:ascii="Times New Roman" w:hAnsi="Times New Roman" w:cs="Times New Roman"/>
          <w:spacing w:val="5"/>
          <w:sz w:val="24"/>
          <w:szCs w:val="24"/>
          <w:highlight w:val="white"/>
        </w:rPr>
        <w:t>В металлический реактор (рис</w:t>
      </w:r>
      <w:proofErr w:type="spellStart"/>
      <w:r w:rsidR="007129FD">
        <w:rPr>
          <w:rFonts w:ascii="Times New Roman" w:hAnsi="Times New Roman" w:cs="Times New Roman"/>
          <w:spacing w:val="5"/>
          <w:sz w:val="24"/>
          <w:szCs w:val="24"/>
          <w:highlight w:val="white"/>
          <w:lang w:val="kk-KZ"/>
        </w:rPr>
        <w:t>унок</w:t>
      </w:r>
      <w:proofErr w:type="spellEnd"/>
      <w:r w:rsidRPr="00411AD6">
        <w:rPr>
          <w:rFonts w:ascii="Times New Roman" w:hAnsi="Times New Roman" w:cs="Times New Roman"/>
          <w:spacing w:val="5"/>
          <w:sz w:val="24"/>
          <w:szCs w:val="24"/>
          <w:highlight w:val="white"/>
        </w:rPr>
        <w:t xml:space="preserve"> 10 в) </w:t>
      </w:r>
      <w:proofErr w:type="spellStart"/>
      <w:r w:rsidRPr="00411AD6">
        <w:rPr>
          <w:rFonts w:ascii="Times New Roman" w:hAnsi="Times New Roman" w:cs="Times New Roman"/>
          <w:spacing w:val="5"/>
          <w:sz w:val="24"/>
          <w:szCs w:val="24"/>
          <w:highlight w:val="white"/>
        </w:rPr>
        <w:t>кавитационный</w:t>
      </w:r>
      <w:proofErr w:type="spellEnd"/>
      <w:r w:rsidRPr="00411AD6">
        <w:rPr>
          <w:rFonts w:ascii="Times New Roman" w:hAnsi="Times New Roman" w:cs="Times New Roman"/>
          <w:spacing w:val="5"/>
          <w:sz w:val="24"/>
          <w:szCs w:val="24"/>
          <w:highlight w:val="white"/>
        </w:rPr>
        <w:t xml:space="preserve"> установки с размещенными в нем электродами на расстоянии 20мм заливали нефть. На электроды подавали напряжение для формирования электрогидравлического эффекта. Процесс конверсии нефти в легкие фракции углеводородов начинается при пятикратном воздействии импульсного электрического разряда, которые конденсируются дефлегматором с холодильником. Практически после пяти импульсных разряда начинается выделение газовой фракции. При начальных воздействиях разряда наблюдается интенсивное выделение газа и затем происходит конденсация выделенных продуктов.</w:t>
      </w:r>
      <w:r w:rsidRPr="00411AD6">
        <w:rPr>
          <w:rFonts w:ascii="Times New Roman" w:hAnsi="Times New Roman" w:cs="Times New Roman"/>
          <w:spacing w:val="5"/>
          <w:sz w:val="24"/>
          <w:szCs w:val="24"/>
        </w:rPr>
        <w:t xml:space="preserve"> </w:t>
      </w:r>
      <w:r w:rsidRPr="00411AD6">
        <w:rPr>
          <w:rFonts w:ascii="Times New Roman" w:hAnsi="Times New Roman" w:cs="Times New Roman"/>
          <w:sz w:val="24"/>
          <w:szCs w:val="24"/>
        </w:rPr>
        <w:t>Динамическую вязкость сырой нефти месторождения Каражанбас определили на ротационном вискозиметре марки Полимер «РПЭ-1М.2».</w:t>
      </w:r>
      <w:r w:rsidR="007129FD">
        <w:rPr>
          <w:rFonts w:ascii="Times New Roman" w:hAnsi="Times New Roman" w:cs="Times New Roman"/>
          <w:sz w:val="24"/>
          <w:szCs w:val="24"/>
          <w:lang w:val="kk-KZ"/>
        </w:rPr>
        <w:t xml:space="preserve"> В </w:t>
      </w:r>
      <w:proofErr w:type="spellStart"/>
      <w:r w:rsidR="007129FD">
        <w:rPr>
          <w:rFonts w:ascii="Times New Roman" w:hAnsi="Times New Roman" w:cs="Times New Roman"/>
          <w:sz w:val="24"/>
          <w:szCs w:val="24"/>
          <w:lang w:val="kk-KZ"/>
        </w:rPr>
        <w:t>таблице</w:t>
      </w:r>
      <w:proofErr w:type="spellEnd"/>
      <w:r w:rsidR="007129FD">
        <w:rPr>
          <w:rFonts w:ascii="Times New Roman" w:hAnsi="Times New Roman" w:cs="Times New Roman"/>
          <w:sz w:val="24"/>
          <w:szCs w:val="24"/>
          <w:lang w:val="kk-KZ"/>
        </w:rPr>
        <w:t xml:space="preserve"> 1 </w:t>
      </w:r>
      <w:proofErr w:type="spellStart"/>
      <w:r w:rsidR="007129FD">
        <w:rPr>
          <w:rFonts w:ascii="Times New Roman" w:hAnsi="Times New Roman" w:cs="Times New Roman"/>
          <w:sz w:val="24"/>
          <w:szCs w:val="24"/>
          <w:lang w:val="kk-KZ"/>
        </w:rPr>
        <w:t>представлены</w:t>
      </w:r>
      <w:proofErr w:type="spellEnd"/>
      <w:r w:rsidR="007129FD">
        <w:rPr>
          <w:rFonts w:ascii="Times New Roman" w:hAnsi="Times New Roman" w:cs="Times New Roman"/>
          <w:sz w:val="24"/>
          <w:szCs w:val="24"/>
          <w:lang w:val="kk-KZ"/>
        </w:rPr>
        <w:t xml:space="preserve"> д</w:t>
      </w:r>
      <w:proofErr w:type="spellStart"/>
      <w:r w:rsidR="007129FD" w:rsidRPr="00411AD6">
        <w:rPr>
          <w:rFonts w:ascii="Times New Roman" w:hAnsi="Times New Roman" w:cs="Times New Roman"/>
          <w:sz w:val="24"/>
          <w:szCs w:val="24"/>
        </w:rPr>
        <w:t>инамическая</w:t>
      </w:r>
      <w:proofErr w:type="spellEnd"/>
      <w:r w:rsidR="007129FD" w:rsidRPr="00411AD6">
        <w:rPr>
          <w:rFonts w:ascii="Times New Roman" w:hAnsi="Times New Roman" w:cs="Times New Roman"/>
          <w:sz w:val="24"/>
          <w:szCs w:val="24"/>
        </w:rPr>
        <w:t xml:space="preserve"> вязкость нефти месторождения Каражанбас до и после </w:t>
      </w:r>
      <w:r w:rsidR="007129FD">
        <w:rPr>
          <w:rFonts w:ascii="Times New Roman" w:hAnsi="Times New Roman" w:cs="Times New Roman"/>
          <w:sz w:val="24"/>
          <w:szCs w:val="24"/>
          <w:lang w:val="kk-KZ"/>
        </w:rPr>
        <w:t>ЭГ</w:t>
      </w:r>
      <w:r w:rsidR="007129FD" w:rsidRPr="00411AD6">
        <w:rPr>
          <w:rFonts w:ascii="Times New Roman" w:hAnsi="Times New Roman" w:cs="Times New Roman"/>
          <w:sz w:val="24"/>
          <w:szCs w:val="24"/>
        </w:rPr>
        <w:t xml:space="preserve"> обработки   разрядами, </w:t>
      </w:r>
      <w:r w:rsidR="007129FD" w:rsidRPr="00411AD6">
        <w:rPr>
          <w:rFonts w:ascii="Times New Roman" w:hAnsi="Times New Roman" w:cs="Times New Roman"/>
          <w:kern w:val="24"/>
          <w:sz w:val="24"/>
          <w:szCs w:val="24"/>
        </w:rPr>
        <w:t xml:space="preserve">градиент скорости сдвига, </w:t>
      </w:r>
      <w:r w:rsidR="007129FD" w:rsidRPr="00411AD6">
        <w:rPr>
          <w:rFonts w:ascii="Times New Roman" w:hAnsi="Times New Roman" w:cs="Times New Roman"/>
          <w:sz w:val="24"/>
          <w:szCs w:val="24"/>
        </w:rPr>
        <w:t>3,780</w:t>
      </w:r>
      <w:r w:rsidR="007129FD" w:rsidRPr="00411AD6">
        <w:rPr>
          <w:rFonts w:ascii="Times New Roman" w:hAnsi="Times New Roman" w:cs="Times New Roman"/>
          <w:kern w:val="24"/>
          <w:sz w:val="24"/>
          <w:szCs w:val="24"/>
        </w:rPr>
        <w:t xml:space="preserve"> с</w:t>
      </w:r>
      <w:r w:rsidR="007129FD" w:rsidRPr="00411AD6">
        <w:rPr>
          <w:rFonts w:ascii="Times New Roman" w:hAnsi="Times New Roman" w:cs="Times New Roman"/>
          <w:kern w:val="24"/>
          <w:sz w:val="24"/>
          <w:szCs w:val="24"/>
          <w:vertAlign w:val="superscript"/>
        </w:rPr>
        <w:t>-1</w:t>
      </w:r>
      <w:r w:rsidR="007129FD">
        <w:rPr>
          <w:rFonts w:ascii="Times New Roman" w:hAnsi="Times New Roman" w:cs="Times New Roman"/>
          <w:kern w:val="24"/>
          <w:sz w:val="24"/>
          <w:szCs w:val="24"/>
          <w:lang w:val="kk-KZ"/>
        </w:rPr>
        <w:t>.</w:t>
      </w:r>
    </w:p>
    <w:p w14:paraId="42FDB63A" w14:textId="77777777" w:rsidR="007129FD" w:rsidRPr="007129FD" w:rsidRDefault="007129FD" w:rsidP="00411AD6">
      <w:pPr>
        <w:autoSpaceDE w:val="0"/>
        <w:autoSpaceDN w:val="0"/>
        <w:adjustRightInd w:val="0"/>
        <w:spacing w:after="0" w:line="360" w:lineRule="auto"/>
        <w:ind w:firstLine="567"/>
        <w:jc w:val="both"/>
        <w:rPr>
          <w:rFonts w:ascii="Times New Roman" w:hAnsi="Times New Roman" w:cs="Times New Roman"/>
          <w:sz w:val="24"/>
          <w:szCs w:val="24"/>
          <w:lang w:val="kk-KZ"/>
        </w:rPr>
      </w:pPr>
    </w:p>
    <w:p w14:paraId="578A5933" w14:textId="7B98DCA8" w:rsidR="008F2550" w:rsidRPr="00411AD6" w:rsidRDefault="008F2550" w:rsidP="00411AD6">
      <w:pPr>
        <w:autoSpaceDE w:val="0"/>
        <w:autoSpaceDN w:val="0"/>
        <w:adjustRightInd w:val="0"/>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 xml:space="preserve">Таблица 1 – Динамическая вязкость нефти месторождения Каражанбас до и после </w:t>
      </w:r>
      <w:r w:rsidR="007129FD">
        <w:rPr>
          <w:rFonts w:ascii="Times New Roman" w:hAnsi="Times New Roman" w:cs="Times New Roman"/>
          <w:sz w:val="24"/>
          <w:szCs w:val="24"/>
          <w:lang w:val="kk-KZ"/>
        </w:rPr>
        <w:t xml:space="preserve">ЭГ </w:t>
      </w:r>
      <w:r w:rsidRPr="00411AD6">
        <w:rPr>
          <w:rFonts w:ascii="Times New Roman" w:hAnsi="Times New Roman" w:cs="Times New Roman"/>
          <w:sz w:val="24"/>
          <w:szCs w:val="24"/>
        </w:rPr>
        <w:t xml:space="preserve">обработки   разрядами, </w:t>
      </w:r>
      <w:r w:rsidRPr="00411AD6">
        <w:rPr>
          <w:rFonts w:ascii="Times New Roman" w:hAnsi="Times New Roman" w:cs="Times New Roman"/>
          <w:kern w:val="24"/>
          <w:sz w:val="24"/>
          <w:szCs w:val="24"/>
        </w:rPr>
        <w:t xml:space="preserve">градиент скорости сдвига, </w:t>
      </w:r>
      <w:r w:rsidRPr="00411AD6">
        <w:rPr>
          <w:rFonts w:ascii="Times New Roman" w:hAnsi="Times New Roman" w:cs="Times New Roman"/>
          <w:sz w:val="24"/>
          <w:szCs w:val="24"/>
        </w:rPr>
        <w:t>3,780</w:t>
      </w:r>
      <w:r w:rsidRPr="00411AD6">
        <w:rPr>
          <w:rFonts w:ascii="Times New Roman" w:hAnsi="Times New Roman" w:cs="Times New Roman"/>
          <w:kern w:val="24"/>
          <w:sz w:val="24"/>
          <w:szCs w:val="24"/>
        </w:rPr>
        <w:t xml:space="preserve"> с</w:t>
      </w:r>
      <w:r w:rsidRPr="00411AD6">
        <w:rPr>
          <w:rFonts w:ascii="Times New Roman" w:hAnsi="Times New Roman" w:cs="Times New Roman"/>
          <w:kern w:val="24"/>
          <w:sz w:val="24"/>
          <w:szCs w:val="24"/>
          <w:vertAlign w:val="superscript"/>
        </w:rPr>
        <w:t>-1</w:t>
      </w:r>
    </w:p>
    <w:tbl>
      <w:tblPr>
        <w:tblStyle w:val="a9"/>
        <w:tblW w:w="9493" w:type="dxa"/>
        <w:tblLayout w:type="fixed"/>
        <w:tblLook w:val="04A0" w:firstRow="1" w:lastRow="0" w:firstColumn="1" w:lastColumn="0" w:noHBand="0" w:noVBand="1"/>
      </w:tblPr>
      <w:tblGrid>
        <w:gridCol w:w="4957"/>
        <w:gridCol w:w="1275"/>
        <w:gridCol w:w="1134"/>
        <w:gridCol w:w="993"/>
        <w:gridCol w:w="1134"/>
      </w:tblGrid>
      <w:tr w:rsidR="008F2550" w:rsidRPr="00411AD6" w14:paraId="4D16D085" w14:textId="77777777" w:rsidTr="00EB72A1">
        <w:tc>
          <w:tcPr>
            <w:tcW w:w="4957" w:type="dxa"/>
          </w:tcPr>
          <w:p w14:paraId="718CDDDB"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Нефть месторождения Каражанбас</w:t>
            </w:r>
          </w:p>
        </w:tc>
        <w:tc>
          <w:tcPr>
            <w:tcW w:w="4536" w:type="dxa"/>
            <w:gridSpan w:val="4"/>
          </w:tcPr>
          <w:p w14:paraId="4427FCB7" w14:textId="77777777" w:rsidR="008F2550" w:rsidRPr="00411AD6" w:rsidRDefault="008F2550" w:rsidP="00411AD6">
            <w:pPr>
              <w:spacing w:line="360" w:lineRule="auto"/>
              <w:ind w:firstLine="534"/>
              <w:jc w:val="center"/>
              <w:rPr>
                <w:rFonts w:ascii="Times New Roman" w:hAnsi="Times New Roman" w:cs="Times New Roman"/>
                <w:sz w:val="24"/>
                <w:szCs w:val="24"/>
              </w:rPr>
            </w:pPr>
            <w:r w:rsidRPr="00411AD6">
              <w:rPr>
                <w:rFonts w:ascii="Times New Roman" w:hAnsi="Times New Roman" w:cs="Times New Roman"/>
                <w:sz w:val="24"/>
                <w:szCs w:val="24"/>
              </w:rPr>
              <w:t xml:space="preserve">Динамическая вязкость, </w:t>
            </w:r>
            <w:proofErr w:type="spellStart"/>
            <w:r w:rsidRPr="00411AD6">
              <w:rPr>
                <w:rFonts w:ascii="Times New Roman" w:hAnsi="Times New Roman" w:cs="Times New Roman"/>
                <w:sz w:val="24"/>
                <w:szCs w:val="24"/>
              </w:rPr>
              <w:t>Па·с</w:t>
            </w:r>
            <w:proofErr w:type="spellEnd"/>
          </w:p>
        </w:tc>
      </w:tr>
      <w:tr w:rsidR="008F2550" w:rsidRPr="00411AD6" w14:paraId="53E47EC0" w14:textId="77777777" w:rsidTr="00EB72A1">
        <w:trPr>
          <w:trHeight w:val="369"/>
        </w:trPr>
        <w:tc>
          <w:tcPr>
            <w:tcW w:w="4957" w:type="dxa"/>
          </w:tcPr>
          <w:p w14:paraId="7F4A6890"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w:t>
            </w:r>
          </w:p>
        </w:tc>
        <w:tc>
          <w:tcPr>
            <w:tcW w:w="1275" w:type="dxa"/>
          </w:tcPr>
          <w:p w14:paraId="649A4BE1"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1,553 </w:t>
            </w:r>
          </w:p>
        </w:tc>
        <w:tc>
          <w:tcPr>
            <w:tcW w:w="1134" w:type="dxa"/>
          </w:tcPr>
          <w:p w14:paraId="0E5DE26A"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1,550 </w:t>
            </w:r>
          </w:p>
        </w:tc>
        <w:tc>
          <w:tcPr>
            <w:tcW w:w="993" w:type="dxa"/>
          </w:tcPr>
          <w:p w14:paraId="42C3B0A8"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1,550</w:t>
            </w:r>
          </w:p>
        </w:tc>
        <w:tc>
          <w:tcPr>
            <w:tcW w:w="1134" w:type="dxa"/>
          </w:tcPr>
          <w:p w14:paraId="685D070D"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1,545</w:t>
            </w:r>
          </w:p>
        </w:tc>
      </w:tr>
      <w:tr w:rsidR="008F2550" w:rsidRPr="00411AD6" w14:paraId="0160CE41" w14:textId="77777777" w:rsidTr="00EB72A1">
        <w:tc>
          <w:tcPr>
            <w:tcW w:w="4957" w:type="dxa"/>
          </w:tcPr>
          <w:p w14:paraId="7FDF5D58" w14:textId="2BF0D540" w:rsidR="008F2550" w:rsidRPr="00411AD6" w:rsidRDefault="008F2550" w:rsidP="007129FD">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Исходная нефть после </w:t>
            </w:r>
            <w:r w:rsidR="007129FD">
              <w:rPr>
                <w:rFonts w:ascii="Times New Roman" w:hAnsi="Times New Roman" w:cs="Times New Roman"/>
                <w:sz w:val="24"/>
                <w:szCs w:val="24"/>
                <w:lang w:val="kk-KZ"/>
              </w:rPr>
              <w:t>ЭГ</w:t>
            </w:r>
            <w:r w:rsidRPr="00411AD6">
              <w:rPr>
                <w:rFonts w:ascii="Times New Roman" w:hAnsi="Times New Roman" w:cs="Times New Roman"/>
                <w:sz w:val="24"/>
                <w:szCs w:val="24"/>
              </w:rPr>
              <w:t xml:space="preserve"> обработки 25 разрядами </w:t>
            </w:r>
          </w:p>
        </w:tc>
        <w:tc>
          <w:tcPr>
            <w:tcW w:w="1275" w:type="dxa"/>
          </w:tcPr>
          <w:p w14:paraId="370CF1C1"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1,553 </w:t>
            </w:r>
          </w:p>
          <w:p w14:paraId="06A34B77" w14:textId="77777777" w:rsidR="008F2550" w:rsidRPr="00411AD6" w:rsidRDefault="008F2550" w:rsidP="00411AD6">
            <w:pPr>
              <w:spacing w:line="360" w:lineRule="auto"/>
              <w:ind w:firstLine="534"/>
              <w:jc w:val="center"/>
              <w:rPr>
                <w:rFonts w:ascii="Times New Roman" w:hAnsi="Times New Roman" w:cs="Times New Roman"/>
                <w:sz w:val="24"/>
                <w:szCs w:val="24"/>
              </w:rPr>
            </w:pPr>
          </w:p>
        </w:tc>
        <w:tc>
          <w:tcPr>
            <w:tcW w:w="1134" w:type="dxa"/>
          </w:tcPr>
          <w:p w14:paraId="4192B93F"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1,550 </w:t>
            </w:r>
          </w:p>
          <w:p w14:paraId="34D97563" w14:textId="77777777" w:rsidR="008F2550" w:rsidRPr="00411AD6" w:rsidRDefault="008F2550" w:rsidP="00411AD6">
            <w:pPr>
              <w:spacing w:line="360" w:lineRule="auto"/>
              <w:ind w:firstLine="534"/>
              <w:jc w:val="center"/>
              <w:rPr>
                <w:rFonts w:ascii="Times New Roman" w:hAnsi="Times New Roman" w:cs="Times New Roman"/>
                <w:sz w:val="24"/>
                <w:szCs w:val="24"/>
              </w:rPr>
            </w:pPr>
          </w:p>
        </w:tc>
        <w:tc>
          <w:tcPr>
            <w:tcW w:w="993" w:type="dxa"/>
          </w:tcPr>
          <w:p w14:paraId="15792618"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1,550</w:t>
            </w:r>
          </w:p>
        </w:tc>
        <w:tc>
          <w:tcPr>
            <w:tcW w:w="1134" w:type="dxa"/>
          </w:tcPr>
          <w:p w14:paraId="63B71300"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1,545</w:t>
            </w:r>
          </w:p>
        </w:tc>
      </w:tr>
      <w:tr w:rsidR="008F2550" w:rsidRPr="00411AD6" w14:paraId="5A847D15" w14:textId="77777777" w:rsidTr="00EB72A1">
        <w:tc>
          <w:tcPr>
            <w:tcW w:w="4957" w:type="dxa"/>
          </w:tcPr>
          <w:p w14:paraId="79D552A0" w14:textId="2697A5EB" w:rsidR="008F2550" w:rsidRPr="00411AD6" w:rsidRDefault="008F2550" w:rsidP="007129FD">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Исходная нефть после </w:t>
            </w:r>
            <w:r w:rsidR="007129FD">
              <w:rPr>
                <w:rFonts w:ascii="Times New Roman" w:hAnsi="Times New Roman" w:cs="Times New Roman"/>
                <w:sz w:val="24"/>
                <w:szCs w:val="24"/>
                <w:lang w:val="kk-KZ"/>
              </w:rPr>
              <w:t>ЭГ</w:t>
            </w:r>
            <w:r w:rsidRPr="00411AD6">
              <w:rPr>
                <w:rFonts w:ascii="Times New Roman" w:hAnsi="Times New Roman" w:cs="Times New Roman"/>
                <w:sz w:val="24"/>
                <w:szCs w:val="24"/>
              </w:rPr>
              <w:t xml:space="preserve"> обработки 50 разрядами </w:t>
            </w:r>
          </w:p>
        </w:tc>
        <w:tc>
          <w:tcPr>
            <w:tcW w:w="1275" w:type="dxa"/>
          </w:tcPr>
          <w:p w14:paraId="07CFBB1E" w14:textId="77777777" w:rsidR="008F2550" w:rsidRPr="00411AD6" w:rsidRDefault="008F2550" w:rsidP="00411AD6">
            <w:pPr>
              <w:pStyle w:val="msonormalmailrucssattributepostfix"/>
              <w:spacing w:before="0" w:beforeAutospacing="0" w:after="0" w:afterAutospacing="0" w:line="360" w:lineRule="auto"/>
            </w:pPr>
            <w:r w:rsidRPr="00411AD6">
              <w:t>1,459</w:t>
            </w:r>
          </w:p>
          <w:p w14:paraId="474A17A2" w14:textId="77777777" w:rsidR="008F2550" w:rsidRPr="00411AD6" w:rsidRDefault="008F2550" w:rsidP="00411AD6">
            <w:pPr>
              <w:spacing w:line="360" w:lineRule="auto"/>
              <w:ind w:firstLine="534"/>
              <w:jc w:val="center"/>
              <w:rPr>
                <w:rFonts w:ascii="Times New Roman" w:hAnsi="Times New Roman" w:cs="Times New Roman"/>
                <w:sz w:val="24"/>
                <w:szCs w:val="24"/>
              </w:rPr>
            </w:pPr>
          </w:p>
        </w:tc>
        <w:tc>
          <w:tcPr>
            <w:tcW w:w="1134" w:type="dxa"/>
          </w:tcPr>
          <w:p w14:paraId="0079825D" w14:textId="77777777" w:rsidR="008F2550" w:rsidRPr="00411AD6" w:rsidRDefault="008F2550" w:rsidP="00411AD6">
            <w:pPr>
              <w:pStyle w:val="msonormalmailrucssattributepostfix"/>
              <w:spacing w:before="0" w:beforeAutospacing="0" w:after="0" w:afterAutospacing="0" w:line="360" w:lineRule="auto"/>
            </w:pPr>
            <w:r w:rsidRPr="00411AD6">
              <w:t>1,552</w:t>
            </w:r>
          </w:p>
          <w:p w14:paraId="508ADB76" w14:textId="77777777" w:rsidR="008F2550" w:rsidRPr="00411AD6" w:rsidRDefault="008F2550" w:rsidP="00411AD6">
            <w:pPr>
              <w:spacing w:line="360" w:lineRule="auto"/>
              <w:ind w:firstLine="534"/>
              <w:jc w:val="center"/>
              <w:rPr>
                <w:rFonts w:ascii="Times New Roman" w:hAnsi="Times New Roman" w:cs="Times New Roman"/>
                <w:sz w:val="24"/>
                <w:szCs w:val="24"/>
              </w:rPr>
            </w:pPr>
          </w:p>
        </w:tc>
        <w:tc>
          <w:tcPr>
            <w:tcW w:w="993" w:type="dxa"/>
          </w:tcPr>
          <w:p w14:paraId="7A12281D" w14:textId="77777777" w:rsidR="008F2550" w:rsidRPr="00411AD6" w:rsidRDefault="008F2550" w:rsidP="00411AD6">
            <w:pPr>
              <w:pStyle w:val="msonormalmailrucssattributepostfix"/>
              <w:spacing w:before="0" w:beforeAutospacing="0" w:after="0" w:afterAutospacing="0" w:line="360" w:lineRule="auto"/>
            </w:pPr>
            <w:r w:rsidRPr="00411AD6">
              <w:t>1,540</w:t>
            </w:r>
          </w:p>
          <w:p w14:paraId="2599DB92" w14:textId="77777777" w:rsidR="008F2550" w:rsidRPr="00411AD6" w:rsidRDefault="008F2550" w:rsidP="00411AD6">
            <w:pPr>
              <w:spacing w:line="360" w:lineRule="auto"/>
              <w:ind w:firstLine="534"/>
              <w:jc w:val="center"/>
              <w:rPr>
                <w:rFonts w:ascii="Times New Roman" w:hAnsi="Times New Roman" w:cs="Times New Roman"/>
                <w:sz w:val="24"/>
                <w:szCs w:val="24"/>
              </w:rPr>
            </w:pPr>
          </w:p>
        </w:tc>
        <w:tc>
          <w:tcPr>
            <w:tcW w:w="1134" w:type="dxa"/>
          </w:tcPr>
          <w:p w14:paraId="1A892D68" w14:textId="77777777" w:rsidR="008F2550" w:rsidRPr="00411AD6" w:rsidRDefault="008F2550" w:rsidP="00411AD6">
            <w:pPr>
              <w:pStyle w:val="msonormalmailrucssattributepostfix"/>
              <w:spacing w:before="0" w:beforeAutospacing="0" w:after="0" w:afterAutospacing="0" w:line="360" w:lineRule="auto"/>
            </w:pPr>
            <w:r w:rsidRPr="00411AD6">
              <w:t>1,542</w:t>
            </w:r>
          </w:p>
          <w:p w14:paraId="1B9FBF8E" w14:textId="77777777" w:rsidR="008F2550" w:rsidRPr="00411AD6" w:rsidRDefault="008F2550" w:rsidP="00411AD6">
            <w:pPr>
              <w:spacing w:line="360" w:lineRule="auto"/>
              <w:ind w:firstLine="534"/>
              <w:jc w:val="center"/>
              <w:rPr>
                <w:rFonts w:ascii="Times New Roman" w:hAnsi="Times New Roman" w:cs="Times New Roman"/>
                <w:sz w:val="24"/>
                <w:szCs w:val="24"/>
              </w:rPr>
            </w:pPr>
          </w:p>
        </w:tc>
      </w:tr>
      <w:tr w:rsidR="008F2550" w:rsidRPr="00411AD6" w14:paraId="1598CB8A" w14:textId="77777777" w:rsidTr="00EB72A1">
        <w:tc>
          <w:tcPr>
            <w:tcW w:w="4957" w:type="dxa"/>
          </w:tcPr>
          <w:p w14:paraId="27BF67F2"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 + 10 % Н</w:t>
            </w:r>
            <w:r w:rsidRPr="00411AD6">
              <w:rPr>
                <w:rFonts w:ascii="Times New Roman" w:hAnsi="Times New Roman" w:cs="Times New Roman"/>
                <w:sz w:val="24"/>
                <w:szCs w:val="24"/>
                <w:vertAlign w:val="subscript"/>
              </w:rPr>
              <w:t>2</w:t>
            </w:r>
            <w:r w:rsidRPr="00411AD6">
              <w:rPr>
                <w:rFonts w:ascii="Times New Roman" w:hAnsi="Times New Roman" w:cs="Times New Roman"/>
                <w:sz w:val="24"/>
                <w:szCs w:val="24"/>
              </w:rPr>
              <w:t>О</w:t>
            </w:r>
          </w:p>
        </w:tc>
        <w:tc>
          <w:tcPr>
            <w:tcW w:w="1275" w:type="dxa"/>
          </w:tcPr>
          <w:p w14:paraId="7503762B"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1,944</w:t>
            </w:r>
          </w:p>
        </w:tc>
        <w:tc>
          <w:tcPr>
            <w:tcW w:w="1134" w:type="dxa"/>
          </w:tcPr>
          <w:p w14:paraId="20D945DC"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2,002</w:t>
            </w:r>
          </w:p>
        </w:tc>
        <w:tc>
          <w:tcPr>
            <w:tcW w:w="993" w:type="dxa"/>
          </w:tcPr>
          <w:p w14:paraId="4A59D4AD"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1,990</w:t>
            </w:r>
          </w:p>
        </w:tc>
        <w:tc>
          <w:tcPr>
            <w:tcW w:w="1134" w:type="dxa"/>
          </w:tcPr>
          <w:p w14:paraId="7340BCD2"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1,979</w:t>
            </w:r>
          </w:p>
        </w:tc>
      </w:tr>
      <w:tr w:rsidR="008F2550" w:rsidRPr="00411AD6" w14:paraId="5EDF69F9" w14:textId="77777777" w:rsidTr="00EB72A1">
        <w:tc>
          <w:tcPr>
            <w:tcW w:w="4957" w:type="dxa"/>
          </w:tcPr>
          <w:p w14:paraId="21C51B5E"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 + 10 % Н</w:t>
            </w:r>
            <w:r w:rsidRPr="00411AD6">
              <w:rPr>
                <w:rFonts w:ascii="Times New Roman" w:hAnsi="Times New Roman" w:cs="Times New Roman"/>
                <w:sz w:val="24"/>
                <w:szCs w:val="24"/>
                <w:vertAlign w:val="subscript"/>
              </w:rPr>
              <w:t>2</w:t>
            </w:r>
            <w:r w:rsidRPr="00411AD6">
              <w:rPr>
                <w:rFonts w:ascii="Times New Roman" w:hAnsi="Times New Roman" w:cs="Times New Roman"/>
                <w:sz w:val="24"/>
                <w:szCs w:val="24"/>
              </w:rPr>
              <w:t>О, с использованием 50 ударов ЭГЭ</w:t>
            </w:r>
          </w:p>
        </w:tc>
        <w:tc>
          <w:tcPr>
            <w:tcW w:w="1275" w:type="dxa"/>
          </w:tcPr>
          <w:p w14:paraId="21B79B66"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1,570</w:t>
            </w:r>
          </w:p>
        </w:tc>
        <w:tc>
          <w:tcPr>
            <w:tcW w:w="1134" w:type="dxa"/>
          </w:tcPr>
          <w:p w14:paraId="1BD15F04"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1,599</w:t>
            </w:r>
          </w:p>
        </w:tc>
        <w:tc>
          <w:tcPr>
            <w:tcW w:w="993" w:type="dxa"/>
          </w:tcPr>
          <w:p w14:paraId="4A36D074"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1,562</w:t>
            </w:r>
          </w:p>
        </w:tc>
        <w:tc>
          <w:tcPr>
            <w:tcW w:w="1134" w:type="dxa"/>
          </w:tcPr>
          <w:p w14:paraId="33E7CE3B"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1,592</w:t>
            </w:r>
          </w:p>
        </w:tc>
      </w:tr>
    </w:tbl>
    <w:p w14:paraId="3BF16CAB" w14:textId="77777777" w:rsidR="008F2550" w:rsidRPr="00411AD6" w:rsidRDefault="008F2550" w:rsidP="00411AD6">
      <w:pPr>
        <w:spacing w:after="0" w:line="360" w:lineRule="auto"/>
        <w:ind w:firstLine="534"/>
        <w:jc w:val="both"/>
        <w:rPr>
          <w:rFonts w:ascii="Times New Roman" w:hAnsi="Times New Roman" w:cs="Times New Roman"/>
          <w:bCs/>
          <w:sz w:val="24"/>
          <w:szCs w:val="24"/>
        </w:rPr>
      </w:pPr>
    </w:p>
    <w:p w14:paraId="638A3E3D" w14:textId="05A03FCB" w:rsidR="007129FD" w:rsidRPr="007129FD" w:rsidRDefault="002808B7" w:rsidP="007129FD">
      <w:pPr>
        <w:spacing w:after="0" w:line="360" w:lineRule="auto"/>
        <w:ind w:firstLine="534"/>
        <w:jc w:val="both"/>
        <w:rPr>
          <w:rFonts w:ascii="Times New Roman" w:hAnsi="Times New Roman" w:cs="Times New Roman"/>
          <w:bCs/>
          <w:sz w:val="24"/>
          <w:szCs w:val="24"/>
          <w:lang w:val="kk-KZ"/>
        </w:rPr>
      </w:pPr>
      <w:r w:rsidRPr="00411AD6">
        <w:rPr>
          <w:rFonts w:ascii="Times New Roman" w:hAnsi="Times New Roman" w:cs="Times New Roman"/>
          <w:spacing w:val="5"/>
          <w:sz w:val="24"/>
          <w:szCs w:val="24"/>
        </w:rPr>
        <w:t>Как видно из таблицы 1 при электрогидравлической обработке нефти без добавлений воды существенных изменений вязкости не происходит. Измерили вязкость нефти с добавлением воды и при электрогидравлической обработке нефти, и эти данные также показывают, что существенных изменений нет</w:t>
      </w:r>
      <w:r w:rsidR="00170BBD" w:rsidRPr="00411AD6">
        <w:rPr>
          <w:rFonts w:ascii="Times New Roman" w:hAnsi="Times New Roman" w:cs="Times New Roman"/>
          <w:spacing w:val="5"/>
          <w:sz w:val="24"/>
          <w:szCs w:val="24"/>
        </w:rPr>
        <w:t xml:space="preserve">. </w:t>
      </w:r>
      <w:r w:rsidR="008C2188" w:rsidRPr="00411AD6">
        <w:rPr>
          <w:rFonts w:ascii="Times New Roman" w:hAnsi="Times New Roman" w:cs="Times New Roman"/>
          <w:bCs/>
          <w:sz w:val="24"/>
          <w:szCs w:val="24"/>
        </w:rPr>
        <w:t>Результаты хроматографического анализа этих образцов показывают, что происходит изменения химического состава нефти (</w:t>
      </w:r>
      <w:proofErr w:type="spellStart"/>
      <w:r w:rsidR="008C2188" w:rsidRPr="00411AD6">
        <w:rPr>
          <w:rFonts w:ascii="Times New Roman" w:hAnsi="Times New Roman" w:cs="Times New Roman"/>
          <w:bCs/>
          <w:sz w:val="24"/>
          <w:szCs w:val="24"/>
        </w:rPr>
        <w:t>рисун</w:t>
      </w:r>
      <w:proofErr w:type="spellEnd"/>
      <w:r w:rsidR="007129FD">
        <w:rPr>
          <w:rFonts w:ascii="Times New Roman" w:hAnsi="Times New Roman" w:cs="Times New Roman"/>
          <w:bCs/>
          <w:sz w:val="24"/>
          <w:szCs w:val="24"/>
          <w:lang w:val="kk-KZ"/>
        </w:rPr>
        <w:t>ки</w:t>
      </w:r>
      <w:r w:rsidR="008C2188" w:rsidRPr="00411AD6">
        <w:rPr>
          <w:rFonts w:ascii="Times New Roman" w:hAnsi="Times New Roman" w:cs="Times New Roman"/>
          <w:bCs/>
          <w:sz w:val="24"/>
          <w:szCs w:val="24"/>
        </w:rPr>
        <w:t xml:space="preserve"> 11-13).</w:t>
      </w:r>
      <w:r w:rsidR="007129FD">
        <w:rPr>
          <w:rFonts w:ascii="Times New Roman" w:hAnsi="Times New Roman" w:cs="Times New Roman"/>
          <w:bCs/>
          <w:sz w:val="24"/>
          <w:szCs w:val="24"/>
          <w:lang w:val="kk-KZ"/>
        </w:rPr>
        <w:t xml:space="preserve"> </w:t>
      </w:r>
      <w:r w:rsidR="007129FD">
        <w:rPr>
          <w:rFonts w:ascii="Times New Roman" w:hAnsi="Times New Roman" w:cs="Times New Roman"/>
          <w:sz w:val="24"/>
          <w:szCs w:val="24"/>
          <w:lang w:val="kk-KZ"/>
        </w:rPr>
        <w:t xml:space="preserve">В </w:t>
      </w:r>
      <w:proofErr w:type="spellStart"/>
      <w:r w:rsidR="007129FD">
        <w:rPr>
          <w:rFonts w:ascii="Times New Roman" w:hAnsi="Times New Roman" w:cs="Times New Roman"/>
          <w:sz w:val="24"/>
          <w:szCs w:val="24"/>
          <w:lang w:val="kk-KZ"/>
        </w:rPr>
        <w:t>таблице</w:t>
      </w:r>
      <w:proofErr w:type="spellEnd"/>
      <w:r w:rsidR="007129FD">
        <w:rPr>
          <w:rFonts w:ascii="Times New Roman" w:hAnsi="Times New Roman" w:cs="Times New Roman"/>
          <w:sz w:val="24"/>
          <w:szCs w:val="24"/>
          <w:lang w:val="kk-KZ"/>
        </w:rPr>
        <w:t xml:space="preserve"> 2 </w:t>
      </w:r>
      <w:proofErr w:type="spellStart"/>
      <w:r w:rsidR="007129FD">
        <w:rPr>
          <w:rFonts w:ascii="Times New Roman" w:hAnsi="Times New Roman" w:cs="Times New Roman"/>
          <w:sz w:val="24"/>
          <w:szCs w:val="24"/>
          <w:lang w:val="kk-KZ"/>
        </w:rPr>
        <w:t>представлены</w:t>
      </w:r>
      <w:proofErr w:type="spellEnd"/>
      <w:r w:rsidR="007129FD">
        <w:rPr>
          <w:rFonts w:ascii="Times New Roman" w:hAnsi="Times New Roman" w:cs="Times New Roman"/>
          <w:sz w:val="24"/>
          <w:szCs w:val="24"/>
          <w:lang w:val="kk-KZ"/>
        </w:rPr>
        <w:t xml:space="preserve"> </w:t>
      </w:r>
      <w:proofErr w:type="spellStart"/>
      <w:r w:rsidR="007129FD">
        <w:rPr>
          <w:rFonts w:ascii="Times New Roman" w:hAnsi="Times New Roman" w:cs="Times New Roman"/>
          <w:bCs/>
          <w:sz w:val="24"/>
          <w:szCs w:val="24"/>
          <w:lang w:val="kk-KZ"/>
        </w:rPr>
        <w:t>содержании</w:t>
      </w:r>
      <w:proofErr w:type="spellEnd"/>
      <w:r w:rsidR="007129FD" w:rsidRPr="00411AD6">
        <w:rPr>
          <w:rFonts w:ascii="Times New Roman" w:hAnsi="Times New Roman" w:cs="Times New Roman"/>
          <w:bCs/>
          <w:sz w:val="24"/>
          <w:szCs w:val="24"/>
        </w:rPr>
        <w:t xml:space="preserve"> фракций в нефти</w:t>
      </w:r>
      <w:r w:rsidR="007129FD">
        <w:rPr>
          <w:rFonts w:ascii="Times New Roman" w:hAnsi="Times New Roman" w:cs="Times New Roman"/>
          <w:bCs/>
          <w:sz w:val="24"/>
          <w:szCs w:val="24"/>
          <w:lang w:val="kk-KZ"/>
        </w:rPr>
        <w:t>.</w:t>
      </w:r>
    </w:p>
    <w:p w14:paraId="193206B5" w14:textId="77777777" w:rsidR="007129FD" w:rsidRDefault="007129FD" w:rsidP="00411AD6">
      <w:pPr>
        <w:spacing w:after="0" w:line="360" w:lineRule="auto"/>
        <w:ind w:firstLine="534"/>
        <w:jc w:val="both"/>
        <w:rPr>
          <w:rFonts w:ascii="Times New Roman" w:hAnsi="Times New Roman" w:cs="Times New Roman"/>
          <w:bCs/>
          <w:sz w:val="24"/>
          <w:szCs w:val="24"/>
          <w:lang w:val="kk-KZ"/>
        </w:rPr>
      </w:pPr>
    </w:p>
    <w:p w14:paraId="2F38123D" w14:textId="77777777" w:rsidR="007129FD" w:rsidRDefault="007129FD" w:rsidP="00411AD6">
      <w:pPr>
        <w:spacing w:after="0" w:line="360" w:lineRule="auto"/>
        <w:ind w:firstLine="534"/>
        <w:jc w:val="both"/>
        <w:rPr>
          <w:rFonts w:ascii="Times New Roman" w:hAnsi="Times New Roman" w:cs="Times New Roman"/>
          <w:bCs/>
          <w:sz w:val="24"/>
          <w:szCs w:val="24"/>
          <w:lang w:val="kk-KZ"/>
        </w:rPr>
      </w:pPr>
    </w:p>
    <w:p w14:paraId="152088C0" w14:textId="77777777" w:rsidR="007129FD" w:rsidRDefault="007129FD" w:rsidP="00411AD6">
      <w:pPr>
        <w:spacing w:after="0" w:line="360" w:lineRule="auto"/>
        <w:ind w:firstLine="534"/>
        <w:jc w:val="both"/>
        <w:rPr>
          <w:rFonts w:ascii="Times New Roman" w:hAnsi="Times New Roman" w:cs="Times New Roman"/>
          <w:bCs/>
          <w:sz w:val="24"/>
          <w:szCs w:val="24"/>
          <w:lang w:val="kk-KZ"/>
        </w:rPr>
      </w:pPr>
    </w:p>
    <w:p w14:paraId="630B05A0" w14:textId="77777777" w:rsidR="007129FD" w:rsidRPr="00411AD6" w:rsidRDefault="007129FD" w:rsidP="007129FD">
      <w:pPr>
        <w:tabs>
          <w:tab w:val="left" w:pos="1920"/>
        </w:tabs>
        <w:spacing w:after="0" w:line="360" w:lineRule="auto"/>
        <w:ind w:firstLine="534"/>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lastRenderedPageBreak/>
        <w:drawing>
          <wp:inline distT="0" distB="0" distL="0" distR="0" wp14:anchorId="601575C5" wp14:editId="02213D32">
            <wp:extent cx="3867150" cy="2165124"/>
            <wp:effectExtent l="0" t="0" r="0" b="6985"/>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1177" cy="2172977"/>
                    </a:xfrm>
                    <a:prstGeom prst="rect">
                      <a:avLst/>
                    </a:prstGeom>
                    <a:noFill/>
                    <a:ln>
                      <a:noFill/>
                    </a:ln>
                  </pic:spPr>
                </pic:pic>
              </a:graphicData>
            </a:graphic>
          </wp:inline>
        </w:drawing>
      </w:r>
    </w:p>
    <w:p w14:paraId="38E3C063" w14:textId="77777777" w:rsidR="007129FD" w:rsidRPr="00411AD6" w:rsidRDefault="007129FD" w:rsidP="007129FD">
      <w:pPr>
        <w:spacing w:after="0" w:line="360" w:lineRule="auto"/>
        <w:jc w:val="center"/>
        <w:rPr>
          <w:rFonts w:ascii="Times New Roman" w:hAnsi="Times New Roman" w:cs="Times New Roman"/>
          <w:bCs/>
          <w:sz w:val="24"/>
          <w:szCs w:val="24"/>
        </w:rPr>
      </w:pPr>
      <w:r w:rsidRPr="00411AD6">
        <w:rPr>
          <w:rFonts w:ascii="Times New Roman" w:hAnsi="Times New Roman" w:cs="Times New Roman"/>
          <w:bCs/>
          <w:sz w:val="24"/>
          <w:szCs w:val="24"/>
        </w:rPr>
        <w:t>Рисунок 11 – Хроматограмма исходной нефти (м. Каражанбас)</w:t>
      </w:r>
    </w:p>
    <w:p w14:paraId="14587A12" w14:textId="77777777" w:rsidR="007129FD" w:rsidRPr="00411AD6" w:rsidRDefault="007129FD" w:rsidP="007129FD">
      <w:pPr>
        <w:spacing w:after="0" w:line="360" w:lineRule="auto"/>
        <w:jc w:val="center"/>
        <w:rPr>
          <w:rFonts w:ascii="Times New Roman" w:hAnsi="Times New Roman" w:cs="Times New Roman"/>
          <w:bCs/>
          <w:sz w:val="24"/>
          <w:szCs w:val="24"/>
        </w:rPr>
      </w:pPr>
    </w:p>
    <w:p w14:paraId="214FD1CB" w14:textId="77777777" w:rsidR="007129FD" w:rsidRPr="00411AD6" w:rsidRDefault="007129FD" w:rsidP="007129FD">
      <w:pPr>
        <w:tabs>
          <w:tab w:val="left" w:pos="1920"/>
        </w:tabs>
        <w:spacing w:after="0" w:line="360" w:lineRule="auto"/>
        <w:ind w:firstLine="534"/>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56A9A964" wp14:editId="3B2D1D5F">
            <wp:extent cx="3861937" cy="2486025"/>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0074" cy="2497700"/>
                    </a:xfrm>
                    <a:prstGeom prst="rect">
                      <a:avLst/>
                    </a:prstGeom>
                    <a:noFill/>
                    <a:ln>
                      <a:noFill/>
                    </a:ln>
                  </pic:spPr>
                </pic:pic>
              </a:graphicData>
            </a:graphic>
          </wp:inline>
        </w:drawing>
      </w:r>
    </w:p>
    <w:p w14:paraId="0E3016A4" w14:textId="0333C028" w:rsidR="007129FD" w:rsidRPr="00411AD6" w:rsidRDefault="007129FD" w:rsidP="007129FD">
      <w:pPr>
        <w:spacing w:after="0" w:line="360" w:lineRule="auto"/>
        <w:ind w:firstLine="534"/>
        <w:jc w:val="center"/>
        <w:rPr>
          <w:rFonts w:ascii="Times New Roman" w:hAnsi="Times New Roman" w:cs="Times New Roman"/>
          <w:bCs/>
          <w:sz w:val="24"/>
          <w:szCs w:val="24"/>
        </w:rPr>
      </w:pPr>
      <w:r w:rsidRPr="00411AD6">
        <w:rPr>
          <w:rFonts w:ascii="Times New Roman" w:hAnsi="Times New Roman" w:cs="Times New Roman"/>
          <w:bCs/>
          <w:sz w:val="24"/>
          <w:szCs w:val="24"/>
        </w:rPr>
        <w:t>Рисунок 12 – Хроматограмма исходной нефти (м. Каражанбас) с 10% воды после электрогидр</w:t>
      </w:r>
      <w:r>
        <w:rPr>
          <w:rFonts w:ascii="Times New Roman" w:hAnsi="Times New Roman" w:cs="Times New Roman"/>
          <w:bCs/>
          <w:sz w:val="24"/>
          <w:szCs w:val="24"/>
        </w:rPr>
        <w:t>авлической обработки</w:t>
      </w:r>
    </w:p>
    <w:p w14:paraId="65E14667" w14:textId="77777777" w:rsidR="007129FD" w:rsidRPr="00411AD6" w:rsidRDefault="007129FD" w:rsidP="007129FD">
      <w:pPr>
        <w:spacing w:after="0" w:line="360" w:lineRule="auto"/>
        <w:ind w:firstLine="534"/>
        <w:jc w:val="center"/>
        <w:rPr>
          <w:rFonts w:ascii="Times New Roman" w:hAnsi="Times New Roman" w:cs="Times New Roman"/>
          <w:bCs/>
          <w:sz w:val="24"/>
          <w:szCs w:val="24"/>
        </w:rPr>
      </w:pPr>
    </w:p>
    <w:p w14:paraId="0E56B96F" w14:textId="77777777" w:rsidR="007129FD" w:rsidRPr="00411AD6" w:rsidRDefault="007129FD" w:rsidP="007129FD">
      <w:pPr>
        <w:spacing w:after="0" w:line="360" w:lineRule="auto"/>
        <w:ind w:firstLine="534"/>
        <w:jc w:val="center"/>
        <w:rPr>
          <w:rFonts w:ascii="Times New Roman" w:hAnsi="Times New Roman" w:cs="Times New Roman"/>
          <w:bCs/>
          <w:sz w:val="24"/>
          <w:szCs w:val="24"/>
        </w:rPr>
      </w:pPr>
      <w:r w:rsidRPr="00411AD6">
        <w:rPr>
          <w:rFonts w:ascii="Times New Roman" w:hAnsi="Times New Roman" w:cs="Times New Roman"/>
          <w:b/>
          <w:bCs/>
          <w:noProof/>
          <w:sz w:val="24"/>
          <w:szCs w:val="24"/>
          <w:lang w:eastAsia="ru-RU"/>
        </w:rPr>
        <w:drawing>
          <wp:inline distT="0" distB="0" distL="0" distR="0" wp14:anchorId="7D612A96" wp14:editId="19B3C6AA">
            <wp:extent cx="3838575" cy="2471493"/>
            <wp:effectExtent l="0" t="0" r="0" b="5080"/>
            <wp:docPr id="4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46119" cy="2476350"/>
                    </a:xfrm>
                    <a:prstGeom prst="rect">
                      <a:avLst/>
                    </a:prstGeom>
                    <a:noFill/>
                    <a:ln>
                      <a:noFill/>
                    </a:ln>
                  </pic:spPr>
                </pic:pic>
              </a:graphicData>
            </a:graphic>
          </wp:inline>
        </w:drawing>
      </w:r>
    </w:p>
    <w:p w14:paraId="30148CE6" w14:textId="77777777" w:rsidR="007129FD" w:rsidRPr="00411AD6" w:rsidRDefault="007129FD" w:rsidP="007129FD">
      <w:pPr>
        <w:spacing w:after="0" w:line="360" w:lineRule="auto"/>
        <w:jc w:val="center"/>
        <w:rPr>
          <w:rFonts w:ascii="Times New Roman" w:hAnsi="Times New Roman" w:cs="Times New Roman"/>
          <w:bCs/>
          <w:sz w:val="24"/>
          <w:szCs w:val="24"/>
        </w:rPr>
      </w:pPr>
      <w:r w:rsidRPr="00411AD6">
        <w:rPr>
          <w:rFonts w:ascii="Times New Roman" w:hAnsi="Times New Roman" w:cs="Times New Roman"/>
          <w:bCs/>
          <w:sz w:val="24"/>
          <w:szCs w:val="24"/>
        </w:rPr>
        <w:t>Рисунок 13 – Хроматограмма исходной нефти (м. Каражанбас) с 20% воды</w:t>
      </w:r>
    </w:p>
    <w:p w14:paraId="1F6E2887" w14:textId="1BA54B42" w:rsidR="007129FD" w:rsidRPr="00411AD6" w:rsidRDefault="007129FD" w:rsidP="007129FD">
      <w:pPr>
        <w:spacing w:after="0" w:line="360" w:lineRule="auto"/>
        <w:jc w:val="center"/>
        <w:rPr>
          <w:rFonts w:ascii="Times New Roman" w:hAnsi="Times New Roman" w:cs="Times New Roman"/>
          <w:b/>
          <w:sz w:val="24"/>
          <w:szCs w:val="24"/>
        </w:rPr>
      </w:pPr>
      <w:r w:rsidRPr="00411AD6">
        <w:rPr>
          <w:rFonts w:ascii="Times New Roman" w:hAnsi="Times New Roman" w:cs="Times New Roman"/>
          <w:bCs/>
          <w:sz w:val="24"/>
          <w:szCs w:val="24"/>
        </w:rPr>
        <w:t xml:space="preserve">после </w:t>
      </w:r>
      <w:r>
        <w:rPr>
          <w:rFonts w:ascii="Times New Roman" w:hAnsi="Times New Roman" w:cs="Times New Roman"/>
          <w:bCs/>
          <w:sz w:val="24"/>
          <w:szCs w:val="24"/>
        </w:rPr>
        <w:t>электрогидравлической обработки</w:t>
      </w:r>
    </w:p>
    <w:p w14:paraId="4ED08E28" w14:textId="77777777" w:rsidR="008F2550" w:rsidRPr="00411AD6" w:rsidRDefault="008F2550" w:rsidP="00411AD6">
      <w:pPr>
        <w:autoSpaceDE w:val="0"/>
        <w:autoSpaceDN w:val="0"/>
        <w:adjustRightInd w:val="0"/>
        <w:spacing w:after="0" w:line="360" w:lineRule="auto"/>
        <w:rPr>
          <w:rFonts w:ascii="Times New Roman" w:hAnsi="Times New Roman" w:cs="Times New Roman"/>
          <w:bCs/>
          <w:sz w:val="24"/>
          <w:szCs w:val="24"/>
        </w:rPr>
      </w:pPr>
      <w:r w:rsidRPr="00411AD6">
        <w:rPr>
          <w:rFonts w:ascii="Times New Roman" w:hAnsi="Times New Roman" w:cs="Times New Roman"/>
          <w:bCs/>
          <w:sz w:val="24"/>
          <w:szCs w:val="24"/>
        </w:rPr>
        <w:lastRenderedPageBreak/>
        <w:t>Таблица 2 – Содержание фракций в нефти</w:t>
      </w:r>
    </w:p>
    <w:tbl>
      <w:tblPr>
        <w:tblStyle w:val="a9"/>
        <w:tblW w:w="9634" w:type="dxa"/>
        <w:tblLayout w:type="fixed"/>
        <w:tblLook w:val="04A0" w:firstRow="1" w:lastRow="0" w:firstColumn="1" w:lastColumn="0" w:noHBand="0" w:noVBand="1"/>
      </w:tblPr>
      <w:tblGrid>
        <w:gridCol w:w="2547"/>
        <w:gridCol w:w="1417"/>
        <w:gridCol w:w="1418"/>
        <w:gridCol w:w="1417"/>
        <w:gridCol w:w="1418"/>
        <w:gridCol w:w="1417"/>
      </w:tblGrid>
      <w:tr w:rsidR="008F2550" w:rsidRPr="00411AD6" w14:paraId="737D4BA3" w14:textId="77777777" w:rsidTr="00EB72A1">
        <w:tc>
          <w:tcPr>
            <w:tcW w:w="2547" w:type="dxa"/>
            <w:vMerge w:val="restart"/>
            <w:tcBorders>
              <w:top w:val="single" w:sz="4" w:space="0" w:color="auto"/>
              <w:left w:val="single" w:sz="4" w:space="0" w:color="auto"/>
              <w:bottom w:val="single" w:sz="4" w:space="0" w:color="auto"/>
              <w:right w:val="single" w:sz="4" w:space="0" w:color="auto"/>
            </w:tcBorders>
            <w:hideMark/>
          </w:tcPr>
          <w:p w14:paraId="31EA75CA" w14:textId="77777777" w:rsidR="008F2550" w:rsidRPr="00411AD6" w:rsidRDefault="008F2550" w:rsidP="00411AD6">
            <w:pPr>
              <w:spacing w:line="360" w:lineRule="auto"/>
              <w:ind w:firstLine="534"/>
              <w:rPr>
                <w:rFonts w:ascii="Times New Roman" w:hAnsi="Times New Roman" w:cs="Times New Roman"/>
                <w:sz w:val="24"/>
                <w:szCs w:val="24"/>
              </w:rPr>
            </w:pPr>
            <w:r w:rsidRPr="00411AD6">
              <w:rPr>
                <w:rFonts w:ascii="Times New Roman" w:hAnsi="Times New Roman" w:cs="Times New Roman"/>
                <w:sz w:val="24"/>
                <w:szCs w:val="24"/>
              </w:rPr>
              <w:t>Пробы</w:t>
            </w:r>
          </w:p>
        </w:tc>
        <w:tc>
          <w:tcPr>
            <w:tcW w:w="7087" w:type="dxa"/>
            <w:gridSpan w:val="5"/>
            <w:tcBorders>
              <w:top w:val="single" w:sz="4" w:space="0" w:color="auto"/>
              <w:left w:val="single" w:sz="4" w:space="0" w:color="auto"/>
              <w:bottom w:val="single" w:sz="4" w:space="0" w:color="auto"/>
              <w:right w:val="single" w:sz="4" w:space="0" w:color="auto"/>
            </w:tcBorders>
            <w:hideMark/>
          </w:tcPr>
          <w:p w14:paraId="0AB59762" w14:textId="77777777" w:rsidR="008F2550" w:rsidRPr="00411AD6" w:rsidRDefault="008F2550" w:rsidP="00411AD6">
            <w:pPr>
              <w:spacing w:line="360" w:lineRule="auto"/>
              <w:ind w:firstLine="534"/>
              <w:rPr>
                <w:rFonts w:ascii="Times New Roman" w:hAnsi="Times New Roman" w:cs="Times New Roman"/>
                <w:bCs/>
                <w:sz w:val="24"/>
                <w:szCs w:val="24"/>
              </w:rPr>
            </w:pPr>
            <w:r w:rsidRPr="00411AD6">
              <w:rPr>
                <w:rFonts w:ascii="Times New Roman" w:hAnsi="Times New Roman" w:cs="Times New Roman"/>
                <w:bCs/>
                <w:sz w:val="24"/>
                <w:szCs w:val="24"/>
              </w:rPr>
              <w:t>Доля фракций (в % масс.)</w:t>
            </w:r>
          </w:p>
        </w:tc>
      </w:tr>
      <w:tr w:rsidR="008F2550" w:rsidRPr="00411AD6" w14:paraId="11D9F70A" w14:textId="77777777" w:rsidTr="00EB72A1">
        <w:tc>
          <w:tcPr>
            <w:tcW w:w="2547" w:type="dxa"/>
            <w:vMerge/>
            <w:tcBorders>
              <w:top w:val="single" w:sz="4" w:space="0" w:color="auto"/>
              <w:left w:val="single" w:sz="4" w:space="0" w:color="auto"/>
              <w:bottom w:val="single" w:sz="4" w:space="0" w:color="auto"/>
              <w:right w:val="single" w:sz="4" w:space="0" w:color="auto"/>
            </w:tcBorders>
            <w:vAlign w:val="center"/>
            <w:hideMark/>
          </w:tcPr>
          <w:p w14:paraId="28CB9F88" w14:textId="77777777" w:rsidR="008F2550" w:rsidRPr="00411AD6" w:rsidRDefault="008F2550" w:rsidP="00411AD6">
            <w:pPr>
              <w:spacing w:line="360" w:lineRule="auto"/>
              <w:ind w:firstLine="534"/>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hideMark/>
          </w:tcPr>
          <w:p w14:paraId="26B3ECDD"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С</w:t>
            </w:r>
            <w:r w:rsidRPr="00411AD6">
              <w:rPr>
                <w:rFonts w:ascii="Times New Roman" w:hAnsi="Times New Roman" w:cs="Times New Roman"/>
                <w:bCs/>
                <w:sz w:val="24"/>
                <w:szCs w:val="24"/>
                <w:vertAlign w:val="subscript"/>
              </w:rPr>
              <w:t>9</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15</w:t>
            </w:r>
          </w:p>
        </w:tc>
        <w:tc>
          <w:tcPr>
            <w:tcW w:w="1418" w:type="dxa"/>
            <w:tcBorders>
              <w:top w:val="single" w:sz="4" w:space="0" w:color="auto"/>
              <w:left w:val="single" w:sz="4" w:space="0" w:color="auto"/>
              <w:bottom w:val="single" w:sz="4" w:space="0" w:color="auto"/>
              <w:right w:val="single" w:sz="4" w:space="0" w:color="auto"/>
            </w:tcBorders>
            <w:hideMark/>
          </w:tcPr>
          <w:p w14:paraId="5F92A690"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С</w:t>
            </w:r>
            <w:r w:rsidRPr="00411AD6">
              <w:rPr>
                <w:rFonts w:ascii="Times New Roman" w:hAnsi="Times New Roman" w:cs="Times New Roman"/>
                <w:bCs/>
                <w:sz w:val="24"/>
                <w:szCs w:val="24"/>
                <w:vertAlign w:val="subscript"/>
              </w:rPr>
              <w:t xml:space="preserve">16 </w:t>
            </w:r>
            <w:r w:rsidRPr="00411AD6">
              <w:rPr>
                <w:rFonts w:ascii="Times New Roman" w:hAnsi="Times New Roman" w:cs="Times New Roman"/>
                <w:bCs/>
                <w:sz w:val="24"/>
                <w:szCs w:val="24"/>
              </w:rPr>
              <w:t>до С</w:t>
            </w:r>
            <w:r w:rsidRPr="00411AD6">
              <w:rPr>
                <w:rFonts w:ascii="Times New Roman" w:hAnsi="Times New Roman" w:cs="Times New Roman"/>
                <w:bCs/>
                <w:sz w:val="24"/>
                <w:szCs w:val="24"/>
                <w:vertAlign w:val="subscript"/>
              </w:rPr>
              <w:t>20</w:t>
            </w:r>
            <w:r w:rsidRPr="00411AD6">
              <w:rPr>
                <w:rFonts w:ascii="Times New Roman" w:hAnsi="Times New Roman" w:cs="Times New Roman"/>
                <w:bCs/>
                <w:sz w:val="24"/>
                <w:szCs w:val="24"/>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180CB8B5"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С</w:t>
            </w:r>
            <w:r w:rsidRPr="00411AD6">
              <w:rPr>
                <w:rFonts w:ascii="Times New Roman" w:hAnsi="Times New Roman" w:cs="Times New Roman"/>
                <w:bCs/>
                <w:sz w:val="24"/>
                <w:szCs w:val="24"/>
                <w:vertAlign w:val="subscript"/>
              </w:rPr>
              <w:t>21</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25</w:t>
            </w:r>
          </w:p>
        </w:tc>
        <w:tc>
          <w:tcPr>
            <w:tcW w:w="1418" w:type="dxa"/>
            <w:tcBorders>
              <w:top w:val="single" w:sz="4" w:space="0" w:color="auto"/>
              <w:left w:val="single" w:sz="4" w:space="0" w:color="auto"/>
              <w:bottom w:val="single" w:sz="4" w:space="0" w:color="auto"/>
              <w:right w:val="single" w:sz="4" w:space="0" w:color="auto"/>
            </w:tcBorders>
            <w:hideMark/>
          </w:tcPr>
          <w:p w14:paraId="3B16BBCA"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С</w:t>
            </w:r>
            <w:r w:rsidRPr="00411AD6">
              <w:rPr>
                <w:rFonts w:ascii="Times New Roman" w:hAnsi="Times New Roman" w:cs="Times New Roman"/>
                <w:bCs/>
                <w:sz w:val="24"/>
                <w:szCs w:val="24"/>
                <w:vertAlign w:val="subscript"/>
              </w:rPr>
              <w:t>26</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30</w:t>
            </w:r>
          </w:p>
        </w:tc>
        <w:tc>
          <w:tcPr>
            <w:tcW w:w="1417" w:type="dxa"/>
            <w:tcBorders>
              <w:top w:val="single" w:sz="4" w:space="0" w:color="auto"/>
              <w:left w:val="single" w:sz="4" w:space="0" w:color="auto"/>
              <w:bottom w:val="single" w:sz="4" w:space="0" w:color="auto"/>
              <w:right w:val="single" w:sz="4" w:space="0" w:color="auto"/>
            </w:tcBorders>
            <w:hideMark/>
          </w:tcPr>
          <w:p w14:paraId="722F0B86"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С</w:t>
            </w:r>
            <w:r w:rsidRPr="00411AD6">
              <w:rPr>
                <w:rFonts w:ascii="Times New Roman" w:hAnsi="Times New Roman" w:cs="Times New Roman"/>
                <w:bCs/>
                <w:sz w:val="24"/>
                <w:szCs w:val="24"/>
                <w:vertAlign w:val="subscript"/>
              </w:rPr>
              <w:t>31</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35</w:t>
            </w:r>
          </w:p>
        </w:tc>
      </w:tr>
      <w:tr w:rsidR="008F2550" w:rsidRPr="00411AD6" w14:paraId="3D5B8087" w14:textId="77777777" w:rsidTr="00EB72A1">
        <w:tc>
          <w:tcPr>
            <w:tcW w:w="2547" w:type="dxa"/>
            <w:tcBorders>
              <w:top w:val="single" w:sz="4" w:space="0" w:color="auto"/>
              <w:left w:val="single" w:sz="4" w:space="0" w:color="auto"/>
              <w:bottom w:val="single" w:sz="4" w:space="0" w:color="auto"/>
              <w:right w:val="single" w:sz="4" w:space="0" w:color="auto"/>
            </w:tcBorders>
            <w:hideMark/>
          </w:tcPr>
          <w:p w14:paraId="71E6E8B6"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Исходная нефть</w:t>
            </w:r>
          </w:p>
        </w:tc>
        <w:tc>
          <w:tcPr>
            <w:tcW w:w="1417" w:type="dxa"/>
            <w:tcBorders>
              <w:top w:val="single" w:sz="4" w:space="0" w:color="auto"/>
              <w:left w:val="single" w:sz="4" w:space="0" w:color="auto"/>
              <w:bottom w:val="single" w:sz="4" w:space="0" w:color="auto"/>
              <w:right w:val="single" w:sz="4" w:space="0" w:color="auto"/>
            </w:tcBorders>
            <w:hideMark/>
          </w:tcPr>
          <w:p w14:paraId="427A8328"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21,91</w:t>
            </w:r>
          </w:p>
        </w:tc>
        <w:tc>
          <w:tcPr>
            <w:tcW w:w="1418" w:type="dxa"/>
            <w:tcBorders>
              <w:top w:val="single" w:sz="4" w:space="0" w:color="auto"/>
              <w:left w:val="single" w:sz="4" w:space="0" w:color="auto"/>
              <w:bottom w:val="single" w:sz="4" w:space="0" w:color="auto"/>
              <w:right w:val="single" w:sz="4" w:space="0" w:color="auto"/>
            </w:tcBorders>
            <w:hideMark/>
          </w:tcPr>
          <w:p w14:paraId="710664E1"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26,85</w:t>
            </w:r>
          </w:p>
        </w:tc>
        <w:tc>
          <w:tcPr>
            <w:tcW w:w="1417" w:type="dxa"/>
            <w:tcBorders>
              <w:top w:val="single" w:sz="4" w:space="0" w:color="auto"/>
              <w:left w:val="single" w:sz="4" w:space="0" w:color="auto"/>
              <w:bottom w:val="single" w:sz="4" w:space="0" w:color="auto"/>
              <w:right w:val="single" w:sz="4" w:space="0" w:color="auto"/>
            </w:tcBorders>
            <w:hideMark/>
          </w:tcPr>
          <w:p w14:paraId="1D58F34B"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21,43</w:t>
            </w:r>
          </w:p>
        </w:tc>
        <w:tc>
          <w:tcPr>
            <w:tcW w:w="1418" w:type="dxa"/>
            <w:tcBorders>
              <w:top w:val="single" w:sz="4" w:space="0" w:color="auto"/>
              <w:left w:val="single" w:sz="4" w:space="0" w:color="auto"/>
              <w:bottom w:val="single" w:sz="4" w:space="0" w:color="auto"/>
              <w:right w:val="single" w:sz="4" w:space="0" w:color="auto"/>
            </w:tcBorders>
            <w:hideMark/>
          </w:tcPr>
          <w:p w14:paraId="787A38EB"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20,49</w:t>
            </w:r>
          </w:p>
        </w:tc>
        <w:tc>
          <w:tcPr>
            <w:tcW w:w="1417" w:type="dxa"/>
            <w:tcBorders>
              <w:top w:val="single" w:sz="4" w:space="0" w:color="auto"/>
              <w:left w:val="single" w:sz="4" w:space="0" w:color="auto"/>
              <w:bottom w:val="single" w:sz="4" w:space="0" w:color="auto"/>
              <w:right w:val="single" w:sz="4" w:space="0" w:color="auto"/>
            </w:tcBorders>
            <w:hideMark/>
          </w:tcPr>
          <w:p w14:paraId="03E683D0"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9,32</w:t>
            </w:r>
          </w:p>
        </w:tc>
      </w:tr>
      <w:tr w:rsidR="008F2550" w:rsidRPr="00411AD6" w14:paraId="4E115AD4" w14:textId="77777777" w:rsidTr="00EB72A1">
        <w:tc>
          <w:tcPr>
            <w:tcW w:w="2547" w:type="dxa"/>
            <w:tcBorders>
              <w:top w:val="single" w:sz="4" w:space="0" w:color="auto"/>
              <w:left w:val="single" w:sz="4" w:space="0" w:color="auto"/>
              <w:bottom w:val="single" w:sz="4" w:space="0" w:color="auto"/>
              <w:right w:val="single" w:sz="4" w:space="0" w:color="auto"/>
            </w:tcBorders>
            <w:hideMark/>
          </w:tcPr>
          <w:p w14:paraId="7A5E9D32"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Исходная нефть с 10% воды</w:t>
            </w:r>
          </w:p>
        </w:tc>
        <w:tc>
          <w:tcPr>
            <w:tcW w:w="1417" w:type="dxa"/>
            <w:tcBorders>
              <w:top w:val="single" w:sz="4" w:space="0" w:color="auto"/>
              <w:left w:val="single" w:sz="4" w:space="0" w:color="auto"/>
              <w:bottom w:val="single" w:sz="4" w:space="0" w:color="auto"/>
              <w:right w:val="single" w:sz="4" w:space="0" w:color="auto"/>
            </w:tcBorders>
            <w:hideMark/>
          </w:tcPr>
          <w:p w14:paraId="1AC1856C"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19,91</w:t>
            </w:r>
          </w:p>
        </w:tc>
        <w:tc>
          <w:tcPr>
            <w:tcW w:w="1418" w:type="dxa"/>
            <w:tcBorders>
              <w:top w:val="single" w:sz="4" w:space="0" w:color="auto"/>
              <w:left w:val="single" w:sz="4" w:space="0" w:color="auto"/>
              <w:bottom w:val="single" w:sz="4" w:space="0" w:color="auto"/>
              <w:right w:val="single" w:sz="4" w:space="0" w:color="auto"/>
            </w:tcBorders>
            <w:hideMark/>
          </w:tcPr>
          <w:p w14:paraId="0D283643"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31,22</w:t>
            </w:r>
          </w:p>
        </w:tc>
        <w:tc>
          <w:tcPr>
            <w:tcW w:w="1417" w:type="dxa"/>
            <w:tcBorders>
              <w:top w:val="single" w:sz="4" w:space="0" w:color="auto"/>
              <w:left w:val="single" w:sz="4" w:space="0" w:color="auto"/>
              <w:bottom w:val="single" w:sz="4" w:space="0" w:color="auto"/>
              <w:right w:val="single" w:sz="4" w:space="0" w:color="auto"/>
            </w:tcBorders>
            <w:hideMark/>
          </w:tcPr>
          <w:p w14:paraId="5AB65A64"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23,23</w:t>
            </w:r>
          </w:p>
        </w:tc>
        <w:tc>
          <w:tcPr>
            <w:tcW w:w="1418" w:type="dxa"/>
            <w:tcBorders>
              <w:top w:val="single" w:sz="4" w:space="0" w:color="auto"/>
              <w:left w:val="single" w:sz="4" w:space="0" w:color="auto"/>
              <w:bottom w:val="single" w:sz="4" w:space="0" w:color="auto"/>
              <w:right w:val="single" w:sz="4" w:space="0" w:color="auto"/>
            </w:tcBorders>
            <w:hideMark/>
          </w:tcPr>
          <w:p w14:paraId="20B6950F"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15,94</w:t>
            </w:r>
          </w:p>
        </w:tc>
        <w:tc>
          <w:tcPr>
            <w:tcW w:w="1417" w:type="dxa"/>
            <w:tcBorders>
              <w:top w:val="single" w:sz="4" w:space="0" w:color="auto"/>
              <w:left w:val="single" w:sz="4" w:space="0" w:color="auto"/>
              <w:bottom w:val="single" w:sz="4" w:space="0" w:color="auto"/>
              <w:right w:val="single" w:sz="4" w:space="0" w:color="auto"/>
            </w:tcBorders>
            <w:hideMark/>
          </w:tcPr>
          <w:p w14:paraId="1781150D"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9,70</w:t>
            </w:r>
          </w:p>
        </w:tc>
      </w:tr>
      <w:tr w:rsidR="008F2550" w:rsidRPr="00411AD6" w14:paraId="2CDEBB72" w14:textId="77777777" w:rsidTr="00EB72A1">
        <w:tc>
          <w:tcPr>
            <w:tcW w:w="2547" w:type="dxa"/>
            <w:tcBorders>
              <w:top w:val="single" w:sz="4" w:space="0" w:color="auto"/>
              <w:left w:val="single" w:sz="4" w:space="0" w:color="auto"/>
              <w:bottom w:val="single" w:sz="4" w:space="0" w:color="auto"/>
              <w:right w:val="single" w:sz="4" w:space="0" w:color="auto"/>
            </w:tcBorders>
            <w:hideMark/>
          </w:tcPr>
          <w:p w14:paraId="0AD65F52"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Исходная нефть с 20% воды</w:t>
            </w:r>
          </w:p>
        </w:tc>
        <w:tc>
          <w:tcPr>
            <w:tcW w:w="1417" w:type="dxa"/>
            <w:tcBorders>
              <w:top w:val="single" w:sz="4" w:space="0" w:color="auto"/>
              <w:left w:val="single" w:sz="4" w:space="0" w:color="auto"/>
              <w:bottom w:val="single" w:sz="4" w:space="0" w:color="auto"/>
              <w:right w:val="single" w:sz="4" w:space="0" w:color="auto"/>
            </w:tcBorders>
            <w:hideMark/>
          </w:tcPr>
          <w:p w14:paraId="5D137A45"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21,87</w:t>
            </w:r>
          </w:p>
        </w:tc>
        <w:tc>
          <w:tcPr>
            <w:tcW w:w="1418" w:type="dxa"/>
            <w:tcBorders>
              <w:top w:val="single" w:sz="4" w:space="0" w:color="auto"/>
              <w:left w:val="single" w:sz="4" w:space="0" w:color="auto"/>
              <w:bottom w:val="single" w:sz="4" w:space="0" w:color="auto"/>
              <w:right w:val="single" w:sz="4" w:space="0" w:color="auto"/>
            </w:tcBorders>
            <w:hideMark/>
          </w:tcPr>
          <w:p w14:paraId="4F468CB8"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29,73</w:t>
            </w:r>
          </w:p>
        </w:tc>
        <w:tc>
          <w:tcPr>
            <w:tcW w:w="1417" w:type="dxa"/>
            <w:tcBorders>
              <w:top w:val="single" w:sz="4" w:space="0" w:color="auto"/>
              <w:left w:val="single" w:sz="4" w:space="0" w:color="auto"/>
              <w:bottom w:val="single" w:sz="4" w:space="0" w:color="auto"/>
              <w:right w:val="single" w:sz="4" w:space="0" w:color="auto"/>
            </w:tcBorders>
            <w:hideMark/>
          </w:tcPr>
          <w:p w14:paraId="60915F02"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21,3</w:t>
            </w:r>
          </w:p>
        </w:tc>
        <w:tc>
          <w:tcPr>
            <w:tcW w:w="1418" w:type="dxa"/>
            <w:tcBorders>
              <w:top w:val="single" w:sz="4" w:space="0" w:color="auto"/>
              <w:left w:val="single" w:sz="4" w:space="0" w:color="auto"/>
              <w:bottom w:val="single" w:sz="4" w:space="0" w:color="auto"/>
              <w:right w:val="single" w:sz="4" w:space="0" w:color="auto"/>
            </w:tcBorders>
            <w:hideMark/>
          </w:tcPr>
          <w:p w14:paraId="43F6CCB5"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15,56</w:t>
            </w:r>
          </w:p>
        </w:tc>
        <w:tc>
          <w:tcPr>
            <w:tcW w:w="1417" w:type="dxa"/>
            <w:tcBorders>
              <w:top w:val="single" w:sz="4" w:space="0" w:color="auto"/>
              <w:left w:val="single" w:sz="4" w:space="0" w:color="auto"/>
              <w:bottom w:val="single" w:sz="4" w:space="0" w:color="auto"/>
              <w:right w:val="single" w:sz="4" w:space="0" w:color="auto"/>
            </w:tcBorders>
            <w:hideMark/>
          </w:tcPr>
          <w:p w14:paraId="6E1814B1"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8,34</w:t>
            </w:r>
          </w:p>
        </w:tc>
      </w:tr>
      <w:tr w:rsidR="008F2550" w:rsidRPr="00411AD6" w14:paraId="123E64E1" w14:textId="77777777" w:rsidTr="00EB72A1">
        <w:tc>
          <w:tcPr>
            <w:tcW w:w="9634" w:type="dxa"/>
            <w:gridSpan w:val="6"/>
            <w:tcBorders>
              <w:top w:val="single" w:sz="4" w:space="0" w:color="auto"/>
              <w:left w:val="single" w:sz="4" w:space="0" w:color="auto"/>
              <w:bottom w:val="single" w:sz="4" w:space="0" w:color="auto"/>
              <w:right w:val="single" w:sz="4" w:space="0" w:color="auto"/>
            </w:tcBorders>
            <w:hideMark/>
          </w:tcPr>
          <w:p w14:paraId="77C9C2AD"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После электрогидравлической обработки:</w:t>
            </w:r>
          </w:p>
        </w:tc>
      </w:tr>
      <w:tr w:rsidR="008F2550" w:rsidRPr="00411AD6" w14:paraId="158D1089" w14:textId="77777777" w:rsidTr="00EB72A1">
        <w:tc>
          <w:tcPr>
            <w:tcW w:w="2547" w:type="dxa"/>
            <w:tcBorders>
              <w:top w:val="single" w:sz="4" w:space="0" w:color="auto"/>
              <w:left w:val="single" w:sz="4" w:space="0" w:color="auto"/>
              <w:bottom w:val="single" w:sz="4" w:space="0" w:color="auto"/>
              <w:right w:val="single" w:sz="4" w:space="0" w:color="auto"/>
            </w:tcBorders>
            <w:hideMark/>
          </w:tcPr>
          <w:p w14:paraId="7EB0D34B" w14:textId="77777777" w:rsidR="008F2550" w:rsidRPr="00411AD6" w:rsidRDefault="008F2550" w:rsidP="00411AD6">
            <w:pPr>
              <w:spacing w:line="360" w:lineRule="auto"/>
              <w:rPr>
                <w:rFonts w:ascii="Times New Roman" w:hAnsi="Times New Roman" w:cs="Times New Roman"/>
                <w:sz w:val="24"/>
                <w:szCs w:val="24"/>
              </w:rPr>
            </w:pPr>
            <w:r w:rsidRPr="00411AD6">
              <w:rPr>
                <w:rFonts w:ascii="Times New Roman" w:hAnsi="Times New Roman" w:cs="Times New Roman"/>
                <w:bCs/>
                <w:sz w:val="24"/>
                <w:szCs w:val="24"/>
              </w:rPr>
              <w:t>Нефть с 10% воды</w:t>
            </w:r>
          </w:p>
        </w:tc>
        <w:tc>
          <w:tcPr>
            <w:tcW w:w="1417" w:type="dxa"/>
            <w:tcBorders>
              <w:top w:val="single" w:sz="4" w:space="0" w:color="auto"/>
              <w:left w:val="single" w:sz="4" w:space="0" w:color="auto"/>
              <w:bottom w:val="single" w:sz="4" w:space="0" w:color="auto"/>
              <w:right w:val="single" w:sz="4" w:space="0" w:color="auto"/>
            </w:tcBorders>
            <w:hideMark/>
          </w:tcPr>
          <w:p w14:paraId="60A6CFFE"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22,68</w:t>
            </w:r>
          </w:p>
        </w:tc>
        <w:tc>
          <w:tcPr>
            <w:tcW w:w="1418" w:type="dxa"/>
            <w:tcBorders>
              <w:top w:val="single" w:sz="4" w:space="0" w:color="auto"/>
              <w:left w:val="single" w:sz="4" w:space="0" w:color="auto"/>
              <w:bottom w:val="single" w:sz="4" w:space="0" w:color="auto"/>
              <w:right w:val="single" w:sz="4" w:space="0" w:color="auto"/>
            </w:tcBorders>
            <w:hideMark/>
          </w:tcPr>
          <w:p w14:paraId="7A8624E7"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28,26</w:t>
            </w:r>
          </w:p>
        </w:tc>
        <w:tc>
          <w:tcPr>
            <w:tcW w:w="1417" w:type="dxa"/>
            <w:tcBorders>
              <w:top w:val="single" w:sz="4" w:space="0" w:color="auto"/>
              <w:left w:val="single" w:sz="4" w:space="0" w:color="auto"/>
              <w:bottom w:val="single" w:sz="4" w:space="0" w:color="auto"/>
              <w:right w:val="single" w:sz="4" w:space="0" w:color="auto"/>
            </w:tcBorders>
            <w:hideMark/>
          </w:tcPr>
          <w:p w14:paraId="0742A5C3"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21,57</w:t>
            </w:r>
          </w:p>
        </w:tc>
        <w:tc>
          <w:tcPr>
            <w:tcW w:w="1418" w:type="dxa"/>
            <w:tcBorders>
              <w:top w:val="single" w:sz="4" w:space="0" w:color="auto"/>
              <w:left w:val="single" w:sz="4" w:space="0" w:color="auto"/>
              <w:bottom w:val="single" w:sz="4" w:space="0" w:color="auto"/>
              <w:right w:val="single" w:sz="4" w:space="0" w:color="auto"/>
            </w:tcBorders>
            <w:hideMark/>
          </w:tcPr>
          <w:p w14:paraId="22DDD66D"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20,46</w:t>
            </w:r>
          </w:p>
        </w:tc>
        <w:tc>
          <w:tcPr>
            <w:tcW w:w="1417" w:type="dxa"/>
            <w:tcBorders>
              <w:top w:val="single" w:sz="4" w:space="0" w:color="auto"/>
              <w:left w:val="single" w:sz="4" w:space="0" w:color="auto"/>
              <w:bottom w:val="single" w:sz="4" w:space="0" w:color="auto"/>
              <w:right w:val="single" w:sz="4" w:space="0" w:color="auto"/>
            </w:tcBorders>
            <w:hideMark/>
          </w:tcPr>
          <w:p w14:paraId="3377C9FF"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7,02</w:t>
            </w:r>
          </w:p>
        </w:tc>
      </w:tr>
      <w:tr w:rsidR="008F2550" w:rsidRPr="00411AD6" w14:paraId="1519017E" w14:textId="77777777" w:rsidTr="00EB72A1">
        <w:tc>
          <w:tcPr>
            <w:tcW w:w="2547" w:type="dxa"/>
            <w:tcBorders>
              <w:top w:val="single" w:sz="4" w:space="0" w:color="auto"/>
              <w:left w:val="single" w:sz="4" w:space="0" w:color="auto"/>
              <w:bottom w:val="single" w:sz="4" w:space="0" w:color="auto"/>
              <w:right w:val="single" w:sz="4" w:space="0" w:color="auto"/>
            </w:tcBorders>
            <w:hideMark/>
          </w:tcPr>
          <w:p w14:paraId="5FC00387" w14:textId="77777777" w:rsidR="008F2550" w:rsidRPr="00411AD6" w:rsidRDefault="008F2550" w:rsidP="00411AD6">
            <w:pPr>
              <w:spacing w:line="360" w:lineRule="auto"/>
              <w:rPr>
                <w:rFonts w:ascii="Times New Roman" w:hAnsi="Times New Roman" w:cs="Times New Roman"/>
                <w:bCs/>
                <w:sz w:val="24"/>
                <w:szCs w:val="24"/>
              </w:rPr>
            </w:pPr>
            <w:r w:rsidRPr="00411AD6">
              <w:rPr>
                <w:rFonts w:ascii="Times New Roman" w:hAnsi="Times New Roman" w:cs="Times New Roman"/>
                <w:bCs/>
                <w:sz w:val="24"/>
                <w:szCs w:val="24"/>
              </w:rPr>
              <w:t xml:space="preserve"> Нефть с 20% воды</w:t>
            </w:r>
          </w:p>
        </w:tc>
        <w:tc>
          <w:tcPr>
            <w:tcW w:w="1417" w:type="dxa"/>
            <w:tcBorders>
              <w:top w:val="single" w:sz="4" w:space="0" w:color="auto"/>
              <w:left w:val="single" w:sz="4" w:space="0" w:color="auto"/>
              <w:bottom w:val="single" w:sz="4" w:space="0" w:color="auto"/>
              <w:right w:val="single" w:sz="4" w:space="0" w:color="auto"/>
            </w:tcBorders>
            <w:hideMark/>
          </w:tcPr>
          <w:p w14:paraId="64542EE1"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17,22</w:t>
            </w:r>
          </w:p>
        </w:tc>
        <w:tc>
          <w:tcPr>
            <w:tcW w:w="1418" w:type="dxa"/>
            <w:tcBorders>
              <w:top w:val="single" w:sz="4" w:space="0" w:color="auto"/>
              <w:left w:val="single" w:sz="4" w:space="0" w:color="auto"/>
              <w:bottom w:val="single" w:sz="4" w:space="0" w:color="auto"/>
              <w:right w:val="single" w:sz="4" w:space="0" w:color="auto"/>
            </w:tcBorders>
            <w:hideMark/>
          </w:tcPr>
          <w:p w14:paraId="0C97499B"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21,14</w:t>
            </w:r>
          </w:p>
        </w:tc>
        <w:tc>
          <w:tcPr>
            <w:tcW w:w="1417" w:type="dxa"/>
            <w:tcBorders>
              <w:top w:val="single" w:sz="4" w:space="0" w:color="auto"/>
              <w:left w:val="single" w:sz="4" w:space="0" w:color="auto"/>
              <w:bottom w:val="single" w:sz="4" w:space="0" w:color="auto"/>
              <w:right w:val="single" w:sz="4" w:space="0" w:color="auto"/>
            </w:tcBorders>
            <w:hideMark/>
          </w:tcPr>
          <w:p w14:paraId="22EF66F3"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18,83</w:t>
            </w:r>
          </w:p>
        </w:tc>
        <w:tc>
          <w:tcPr>
            <w:tcW w:w="1418" w:type="dxa"/>
            <w:tcBorders>
              <w:top w:val="single" w:sz="4" w:space="0" w:color="auto"/>
              <w:left w:val="single" w:sz="4" w:space="0" w:color="auto"/>
              <w:bottom w:val="single" w:sz="4" w:space="0" w:color="auto"/>
              <w:right w:val="single" w:sz="4" w:space="0" w:color="auto"/>
            </w:tcBorders>
            <w:hideMark/>
          </w:tcPr>
          <w:p w14:paraId="554D2F20"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27,68</w:t>
            </w:r>
          </w:p>
        </w:tc>
        <w:tc>
          <w:tcPr>
            <w:tcW w:w="1417" w:type="dxa"/>
            <w:tcBorders>
              <w:top w:val="single" w:sz="4" w:space="0" w:color="auto"/>
              <w:left w:val="single" w:sz="4" w:space="0" w:color="auto"/>
              <w:bottom w:val="single" w:sz="4" w:space="0" w:color="auto"/>
              <w:right w:val="single" w:sz="4" w:space="0" w:color="auto"/>
            </w:tcBorders>
            <w:hideMark/>
          </w:tcPr>
          <w:p w14:paraId="0D15B6F8" w14:textId="77777777" w:rsidR="008F2550" w:rsidRPr="00411AD6" w:rsidRDefault="008F2550" w:rsidP="00411AD6">
            <w:pPr>
              <w:spacing w:line="360" w:lineRule="auto"/>
              <w:jc w:val="center"/>
              <w:rPr>
                <w:rFonts w:ascii="Times New Roman" w:hAnsi="Times New Roman" w:cs="Times New Roman"/>
                <w:sz w:val="24"/>
                <w:szCs w:val="24"/>
              </w:rPr>
            </w:pPr>
            <w:r w:rsidRPr="00411AD6">
              <w:rPr>
                <w:rFonts w:ascii="Times New Roman" w:hAnsi="Times New Roman" w:cs="Times New Roman"/>
                <w:bCs/>
                <w:sz w:val="24"/>
                <w:szCs w:val="24"/>
              </w:rPr>
              <w:t>15,13</w:t>
            </w:r>
          </w:p>
        </w:tc>
      </w:tr>
    </w:tbl>
    <w:p w14:paraId="7B5AF77E" w14:textId="77777777" w:rsidR="008F2550" w:rsidRPr="00411AD6" w:rsidRDefault="008F2550" w:rsidP="00411AD6">
      <w:pPr>
        <w:autoSpaceDE w:val="0"/>
        <w:autoSpaceDN w:val="0"/>
        <w:adjustRightInd w:val="0"/>
        <w:spacing w:after="0" w:line="360" w:lineRule="auto"/>
        <w:rPr>
          <w:rFonts w:ascii="Times New Roman" w:hAnsi="Times New Roman" w:cs="Times New Roman"/>
          <w:bCs/>
          <w:sz w:val="24"/>
          <w:szCs w:val="24"/>
        </w:rPr>
      </w:pPr>
    </w:p>
    <w:p w14:paraId="6BD589DE" w14:textId="36069C57" w:rsidR="008F2550" w:rsidRPr="00411AD6" w:rsidRDefault="008F2550" w:rsidP="00411AD6">
      <w:pPr>
        <w:spacing w:after="0" w:line="360" w:lineRule="auto"/>
        <w:ind w:firstLine="534"/>
        <w:jc w:val="both"/>
        <w:rPr>
          <w:rFonts w:ascii="Times New Roman" w:hAnsi="Times New Roman" w:cs="Times New Roman"/>
          <w:bCs/>
          <w:sz w:val="24"/>
          <w:szCs w:val="24"/>
        </w:rPr>
      </w:pPr>
      <w:r w:rsidRPr="00411AD6">
        <w:rPr>
          <w:rFonts w:ascii="Times New Roman" w:hAnsi="Times New Roman" w:cs="Times New Roman"/>
          <w:bCs/>
          <w:sz w:val="24"/>
          <w:szCs w:val="24"/>
        </w:rPr>
        <w:t xml:space="preserve">Из таблицы 2 видно, что при </w:t>
      </w:r>
      <w:r w:rsidRPr="00411AD6">
        <w:rPr>
          <w:rFonts w:ascii="Times New Roman" w:hAnsi="Times New Roman" w:cs="Times New Roman"/>
          <w:sz w:val="24"/>
          <w:szCs w:val="24"/>
        </w:rPr>
        <w:t>электрогидравлическом воздействии</w:t>
      </w:r>
      <w:r w:rsidRPr="00411AD6">
        <w:rPr>
          <w:rFonts w:ascii="Times New Roman" w:eastAsia="TimesNewRomanPSMT" w:hAnsi="Times New Roman" w:cs="Times New Roman"/>
          <w:sz w:val="24"/>
          <w:szCs w:val="24"/>
        </w:rPr>
        <w:t xml:space="preserve"> на </w:t>
      </w:r>
      <w:proofErr w:type="spellStart"/>
      <w:r w:rsidRPr="00411AD6">
        <w:rPr>
          <w:rFonts w:ascii="Times New Roman" w:eastAsia="TimesNewRomanPSMT" w:hAnsi="Times New Roman" w:cs="Times New Roman"/>
          <w:sz w:val="24"/>
          <w:szCs w:val="24"/>
        </w:rPr>
        <w:t>Каражанбаскую</w:t>
      </w:r>
      <w:proofErr w:type="spellEnd"/>
      <w:r w:rsidRPr="00411AD6">
        <w:rPr>
          <w:rFonts w:ascii="Times New Roman" w:eastAsia="TimesNewRomanPSMT" w:hAnsi="Times New Roman" w:cs="Times New Roman"/>
          <w:sz w:val="24"/>
          <w:szCs w:val="24"/>
        </w:rPr>
        <w:t xml:space="preserve"> нефть с добавлением 10% воды происходят увеличение </w:t>
      </w:r>
      <w:r w:rsidRPr="00411AD6">
        <w:rPr>
          <w:rFonts w:ascii="Times New Roman" w:hAnsi="Times New Roman" w:cs="Times New Roman"/>
          <w:bCs/>
          <w:sz w:val="24"/>
          <w:szCs w:val="24"/>
        </w:rPr>
        <w:t>С</w:t>
      </w:r>
      <w:r w:rsidRPr="00411AD6">
        <w:rPr>
          <w:rFonts w:ascii="Times New Roman" w:hAnsi="Times New Roman" w:cs="Times New Roman"/>
          <w:bCs/>
          <w:sz w:val="24"/>
          <w:szCs w:val="24"/>
          <w:vertAlign w:val="subscript"/>
        </w:rPr>
        <w:t>9</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 xml:space="preserve">15 </w:t>
      </w:r>
      <w:r w:rsidRPr="00411AD6">
        <w:rPr>
          <w:rFonts w:ascii="Times New Roman" w:hAnsi="Times New Roman" w:cs="Times New Roman"/>
          <w:bCs/>
          <w:sz w:val="24"/>
          <w:szCs w:val="24"/>
        </w:rPr>
        <w:t xml:space="preserve">  от 19,91</w:t>
      </w:r>
      <w:r w:rsidR="00C20390">
        <w:rPr>
          <w:rFonts w:ascii="Times New Roman" w:hAnsi="Times New Roman" w:cs="Times New Roman"/>
          <w:bCs/>
          <w:sz w:val="24"/>
          <w:szCs w:val="24"/>
        </w:rPr>
        <w:t xml:space="preserve"> </w:t>
      </w:r>
      <w:r w:rsidRPr="00411AD6">
        <w:rPr>
          <w:rFonts w:ascii="Times New Roman" w:hAnsi="Times New Roman" w:cs="Times New Roman"/>
          <w:bCs/>
          <w:sz w:val="24"/>
          <w:szCs w:val="24"/>
        </w:rPr>
        <w:t>до 22,68% и С</w:t>
      </w:r>
      <w:r w:rsidRPr="00411AD6">
        <w:rPr>
          <w:rFonts w:ascii="Times New Roman" w:hAnsi="Times New Roman" w:cs="Times New Roman"/>
          <w:bCs/>
          <w:sz w:val="24"/>
          <w:szCs w:val="24"/>
          <w:vertAlign w:val="subscript"/>
        </w:rPr>
        <w:t>26</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 xml:space="preserve">30   </w:t>
      </w:r>
      <w:r w:rsidRPr="00411AD6">
        <w:rPr>
          <w:rFonts w:ascii="Times New Roman" w:hAnsi="Times New Roman" w:cs="Times New Roman"/>
          <w:bCs/>
          <w:sz w:val="24"/>
          <w:szCs w:val="24"/>
        </w:rPr>
        <w:t>от 15,94</w:t>
      </w:r>
      <w:r w:rsidR="00C20390">
        <w:rPr>
          <w:rFonts w:ascii="Times New Roman" w:hAnsi="Times New Roman" w:cs="Times New Roman"/>
          <w:bCs/>
          <w:sz w:val="24"/>
          <w:szCs w:val="24"/>
        </w:rPr>
        <w:t xml:space="preserve"> </w:t>
      </w:r>
      <w:r w:rsidRPr="00411AD6">
        <w:rPr>
          <w:rFonts w:ascii="Times New Roman" w:hAnsi="Times New Roman" w:cs="Times New Roman"/>
          <w:bCs/>
          <w:sz w:val="24"/>
          <w:szCs w:val="24"/>
        </w:rPr>
        <w:t>до 20,46%; уменьшение доли С</w:t>
      </w:r>
      <w:r w:rsidRPr="00411AD6">
        <w:rPr>
          <w:rFonts w:ascii="Times New Roman" w:hAnsi="Times New Roman" w:cs="Times New Roman"/>
          <w:bCs/>
          <w:sz w:val="24"/>
          <w:szCs w:val="24"/>
          <w:vertAlign w:val="subscript"/>
        </w:rPr>
        <w:t xml:space="preserve">16 </w:t>
      </w:r>
      <w:r w:rsidRPr="00411AD6">
        <w:rPr>
          <w:rFonts w:ascii="Times New Roman" w:hAnsi="Times New Roman" w:cs="Times New Roman"/>
          <w:bCs/>
          <w:sz w:val="24"/>
          <w:szCs w:val="24"/>
        </w:rPr>
        <w:t>до С</w:t>
      </w:r>
      <w:r w:rsidRPr="00411AD6">
        <w:rPr>
          <w:rFonts w:ascii="Times New Roman" w:hAnsi="Times New Roman" w:cs="Times New Roman"/>
          <w:bCs/>
          <w:sz w:val="24"/>
          <w:szCs w:val="24"/>
          <w:vertAlign w:val="subscript"/>
        </w:rPr>
        <w:t>20</w:t>
      </w:r>
      <w:r w:rsidRPr="00411AD6">
        <w:rPr>
          <w:rFonts w:ascii="Times New Roman" w:hAnsi="Times New Roman" w:cs="Times New Roman"/>
          <w:bCs/>
          <w:sz w:val="24"/>
          <w:szCs w:val="24"/>
        </w:rPr>
        <w:t xml:space="preserve"> от 31,22 до 28,26%, С</w:t>
      </w:r>
      <w:r w:rsidRPr="00411AD6">
        <w:rPr>
          <w:rFonts w:ascii="Times New Roman" w:hAnsi="Times New Roman" w:cs="Times New Roman"/>
          <w:bCs/>
          <w:sz w:val="24"/>
          <w:szCs w:val="24"/>
          <w:vertAlign w:val="subscript"/>
        </w:rPr>
        <w:t>21</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25</w:t>
      </w:r>
      <w:r w:rsidRPr="00411AD6">
        <w:rPr>
          <w:rFonts w:ascii="Times New Roman" w:hAnsi="Times New Roman" w:cs="Times New Roman"/>
          <w:bCs/>
          <w:sz w:val="24"/>
          <w:szCs w:val="24"/>
        </w:rPr>
        <w:t xml:space="preserve"> от 23,23 до 21,57% и С</w:t>
      </w:r>
      <w:r w:rsidRPr="00411AD6">
        <w:rPr>
          <w:rFonts w:ascii="Times New Roman" w:hAnsi="Times New Roman" w:cs="Times New Roman"/>
          <w:bCs/>
          <w:sz w:val="24"/>
          <w:szCs w:val="24"/>
          <w:vertAlign w:val="subscript"/>
        </w:rPr>
        <w:t>31</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35</w:t>
      </w:r>
      <w:r w:rsidRPr="00411AD6">
        <w:rPr>
          <w:rFonts w:ascii="Times New Roman" w:hAnsi="Times New Roman" w:cs="Times New Roman"/>
          <w:bCs/>
          <w:sz w:val="24"/>
          <w:szCs w:val="24"/>
        </w:rPr>
        <w:t xml:space="preserve"> от 9,70 до 7,02%. При увеличениях процентного содержания воды в нефти при </w:t>
      </w:r>
      <w:r w:rsidRPr="00411AD6">
        <w:rPr>
          <w:rFonts w:ascii="Times New Roman" w:hAnsi="Times New Roman" w:cs="Times New Roman"/>
          <w:sz w:val="24"/>
          <w:szCs w:val="24"/>
        </w:rPr>
        <w:t xml:space="preserve">электрогидравлическом воздействии происходят </w:t>
      </w:r>
      <w:r w:rsidRPr="00411AD6">
        <w:rPr>
          <w:rFonts w:ascii="Times New Roman" w:hAnsi="Times New Roman" w:cs="Times New Roman"/>
          <w:bCs/>
          <w:sz w:val="24"/>
          <w:szCs w:val="24"/>
        </w:rPr>
        <w:t>уменьшение доли С</w:t>
      </w:r>
      <w:r w:rsidRPr="00411AD6">
        <w:rPr>
          <w:rFonts w:ascii="Times New Roman" w:hAnsi="Times New Roman" w:cs="Times New Roman"/>
          <w:bCs/>
          <w:sz w:val="24"/>
          <w:szCs w:val="24"/>
          <w:vertAlign w:val="subscript"/>
        </w:rPr>
        <w:t>9</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 xml:space="preserve">15, </w:t>
      </w:r>
      <w:r w:rsidRPr="004E09F9">
        <w:rPr>
          <w:rFonts w:ascii="Times New Roman" w:hAnsi="Times New Roman" w:cs="Times New Roman"/>
          <w:bCs/>
          <w:sz w:val="24"/>
          <w:szCs w:val="24"/>
        </w:rPr>
        <w:t>С</w:t>
      </w:r>
      <w:r w:rsidRPr="00411AD6">
        <w:rPr>
          <w:rFonts w:ascii="Times New Roman" w:hAnsi="Times New Roman" w:cs="Times New Roman"/>
          <w:bCs/>
          <w:sz w:val="24"/>
          <w:szCs w:val="24"/>
          <w:vertAlign w:val="subscript"/>
        </w:rPr>
        <w:t xml:space="preserve">16 </w:t>
      </w:r>
      <w:r w:rsidRPr="00411AD6">
        <w:rPr>
          <w:rFonts w:ascii="Times New Roman" w:hAnsi="Times New Roman" w:cs="Times New Roman"/>
          <w:bCs/>
          <w:sz w:val="24"/>
          <w:szCs w:val="24"/>
        </w:rPr>
        <w:t>до С</w:t>
      </w:r>
      <w:r w:rsidRPr="00411AD6">
        <w:rPr>
          <w:rFonts w:ascii="Times New Roman" w:hAnsi="Times New Roman" w:cs="Times New Roman"/>
          <w:bCs/>
          <w:sz w:val="24"/>
          <w:szCs w:val="24"/>
          <w:vertAlign w:val="subscript"/>
        </w:rPr>
        <w:t>20</w:t>
      </w:r>
      <w:r w:rsidRPr="00411AD6">
        <w:rPr>
          <w:rFonts w:ascii="Times New Roman" w:hAnsi="Times New Roman" w:cs="Times New Roman"/>
          <w:bCs/>
          <w:sz w:val="24"/>
          <w:szCs w:val="24"/>
        </w:rPr>
        <w:t>, С</w:t>
      </w:r>
      <w:r w:rsidRPr="00411AD6">
        <w:rPr>
          <w:rFonts w:ascii="Times New Roman" w:hAnsi="Times New Roman" w:cs="Times New Roman"/>
          <w:bCs/>
          <w:sz w:val="24"/>
          <w:szCs w:val="24"/>
          <w:vertAlign w:val="subscript"/>
        </w:rPr>
        <w:t>21</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25</w:t>
      </w:r>
      <w:r w:rsidRPr="00411AD6">
        <w:rPr>
          <w:rFonts w:ascii="Times New Roman" w:hAnsi="Times New Roman" w:cs="Times New Roman"/>
          <w:bCs/>
          <w:sz w:val="24"/>
          <w:szCs w:val="24"/>
        </w:rPr>
        <w:t xml:space="preserve"> и уменьшение доли С</w:t>
      </w:r>
      <w:r w:rsidRPr="00411AD6">
        <w:rPr>
          <w:rFonts w:ascii="Times New Roman" w:hAnsi="Times New Roman" w:cs="Times New Roman"/>
          <w:bCs/>
          <w:sz w:val="24"/>
          <w:szCs w:val="24"/>
          <w:vertAlign w:val="subscript"/>
        </w:rPr>
        <w:t>26</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 xml:space="preserve">30, </w:t>
      </w:r>
      <w:r w:rsidRPr="00411AD6">
        <w:rPr>
          <w:rFonts w:ascii="Times New Roman" w:hAnsi="Times New Roman" w:cs="Times New Roman"/>
          <w:bCs/>
          <w:sz w:val="24"/>
          <w:szCs w:val="24"/>
        </w:rPr>
        <w:t>С</w:t>
      </w:r>
      <w:r w:rsidRPr="00411AD6">
        <w:rPr>
          <w:rFonts w:ascii="Times New Roman" w:hAnsi="Times New Roman" w:cs="Times New Roman"/>
          <w:bCs/>
          <w:sz w:val="24"/>
          <w:szCs w:val="24"/>
          <w:vertAlign w:val="subscript"/>
        </w:rPr>
        <w:t>31</w:t>
      </w:r>
      <w:r w:rsidRPr="00411AD6">
        <w:rPr>
          <w:rFonts w:ascii="Times New Roman" w:hAnsi="Times New Roman" w:cs="Times New Roman"/>
          <w:bCs/>
          <w:sz w:val="24"/>
          <w:szCs w:val="24"/>
        </w:rPr>
        <w:t xml:space="preserve"> до С</w:t>
      </w:r>
      <w:r w:rsidRPr="00411AD6">
        <w:rPr>
          <w:rFonts w:ascii="Times New Roman" w:hAnsi="Times New Roman" w:cs="Times New Roman"/>
          <w:bCs/>
          <w:sz w:val="24"/>
          <w:szCs w:val="24"/>
          <w:vertAlign w:val="subscript"/>
        </w:rPr>
        <w:t>35</w:t>
      </w:r>
      <w:r w:rsidRPr="00411AD6">
        <w:rPr>
          <w:rFonts w:ascii="Times New Roman" w:hAnsi="Times New Roman" w:cs="Times New Roman"/>
          <w:bCs/>
          <w:sz w:val="24"/>
          <w:szCs w:val="24"/>
        </w:rPr>
        <w:t>. Процентное содержание воды влияет на протекание химических превращений при электрогидравлическом воздействий.</w:t>
      </w:r>
    </w:p>
    <w:p w14:paraId="07CF8030" w14:textId="51CEF2FB" w:rsidR="00D156EB" w:rsidRPr="00411AD6" w:rsidRDefault="00D156EB" w:rsidP="00411AD6">
      <w:pPr>
        <w:spacing w:after="0" w:line="360" w:lineRule="auto"/>
        <w:ind w:firstLine="534"/>
        <w:jc w:val="both"/>
        <w:rPr>
          <w:rFonts w:ascii="Times New Roman" w:hAnsi="Times New Roman" w:cs="Times New Roman"/>
          <w:bCs/>
          <w:sz w:val="24"/>
          <w:szCs w:val="24"/>
        </w:rPr>
      </w:pPr>
      <w:r w:rsidRPr="00411AD6">
        <w:rPr>
          <w:rFonts w:ascii="Times New Roman" w:hAnsi="Times New Roman" w:cs="Times New Roman"/>
          <w:sz w:val="24"/>
          <w:szCs w:val="24"/>
        </w:rPr>
        <w:t>Определены фрагментный состав нефти месторождения «</w:t>
      </w:r>
      <w:proofErr w:type="spellStart"/>
      <w:r w:rsidR="000354B4">
        <w:rPr>
          <w:rFonts w:ascii="Times New Roman" w:hAnsi="Times New Roman" w:cs="Times New Roman"/>
          <w:sz w:val="24"/>
          <w:szCs w:val="24"/>
          <w:lang w:val="kk-KZ"/>
        </w:rPr>
        <w:t>У</w:t>
      </w:r>
      <w:r w:rsidR="007129FD">
        <w:rPr>
          <w:rFonts w:ascii="Times New Roman" w:hAnsi="Times New Roman" w:cs="Times New Roman"/>
          <w:sz w:val="24"/>
          <w:szCs w:val="24"/>
          <w:lang w:val="kk-KZ"/>
        </w:rPr>
        <w:t>зен</w:t>
      </w:r>
      <w:r w:rsidR="000354B4">
        <w:rPr>
          <w:rFonts w:ascii="Times New Roman" w:hAnsi="Times New Roman" w:cs="Times New Roman"/>
          <w:sz w:val="24"/>
          <w:szCs w:val="24"/>
          <w:lang w:val="kk-KZ"/>
        </w:rPr>
        <w:t>ь</w:t>
      </w:r>
      <w:proofErr w:type="spellEnd"/>
      <w:r w:rsidRPr="00411AD6">
        <w:rPr>
          <w:rFonts w:ascii="Times New Roman" w:hAnsi="Times New Roman" w:cs="Times New Roman"/>
          <w:sz w:val="24"/>
          <w:szCs w:val="24"/>
        </w:rPr>
        <w:t xml:space="preserve">», фрагментный состав нефти после воздействия электрогидравлическим разрядом и добавления незначительного количества воды методом ЯМР-спектроскопии на спектрометре </w:t>
      </w:r>
      <w:r w:rsidRPr="00411AD6">
        <w:rPr>
          <w:rFonts w:ascii="Times New Roman" w:hAnsi="Times New Roman" w:cs="Times New Roman"/>
          <w:sz w:val="24"/>
          <w:szCs w:val="24"/>
          <w:lang w:val="kk-KZ"/>
        </w:rPr>
        <w:t>JN</w:t>
      </w:r>
      <w:r w:rsidRPr="00411AD6">
        <w:rPr>
          <w:rFonts w:ascii="Times New Roman" w:hAnsi="Times New Roman" w:cs="Times New Roman"/>
          <w:sz w:val="24"/>
          <w:szCs w:val="24"/>
          <w:lang w:val="en-US"/>
        </w:rPr>
        <w:t>M</w:t>
      </w:r>
      <w:r w:rsidRPr="00411AD6">
        <w:rPr>
          <w:rFonts w:ascii="Times New Roman" w:hAnsi="Times New Roman" w:cs="Times New Roman"/>
          <w:sz w:val="24"/>
          <w:szCs w:val="24"/>
          <w:lang w:val="kk-KZ"/>
        </w:rPr>
        <w:t xml:space="preserve">-ECA </w:t>
      </w:r>
      <w:proofErr w:type="spellStart"/>
      <w:r w:rsidRPr="00411AD6">
        <w:rPr>
          <w:rFonts w:ascii="Times New Roman" w:hAnsi="Times New Roman" w:cs="Times New Roman"/>
          <w:sz w:val="24"/>
          <w:szCs w:val="24"/>
          <w:lang w:val="en-US"/>
        </w:rPr>
        <w:t>Jeol</w:t>
      </w:r>
      <w:proofErr w:type="spellEnd"/>
      <w:r w:rsidRPr="00411AD6">
        <w:rPr>
          <w:rFonts w:ascii="Times New Roman" w:hAnsi="Times New Roman" w:cs="Times New Roman"/>
          <w:sz w:val="24"/>
          <w:szCs w:val="24"/>
        </w:rPr>
        <w:t xml:space="preserve"> </w:t>
      </w:r>
      <w:r w:rsidRPr="00411AD6">
        <w:rPr>
          <w:rFonts w:ascii="Times New Roman" w:hAnsi="Times New Roman" w:cs="Times New Roman"/>
          <w:sz w:val="24"/>
          <w:szCs w:val="24"/>
          <w:lang w:val="kk-KZ"/>
        </w:rPr>
        <w:t>400 (</w:t>
      </w:r>
      <w:r w:rsidRPr="00411AD6">
        <w:rPr>
          <w:rFonts w:ascii="Times New Roman" w:hAnsi="Times New Roman" w:cs="Times New Roman"/>
          <w:sz w:val="24"/>
          <w:szCs w:val="24"/>
        </w:rPr>
        <w:t>399</w:t>
      </w:r>
      <w:r w:rsidR="00A916FF" w:rsidRPr="00411AD6">
        <w:rPr>
          <w:rFonts w:ascii="Times New Roman" w:hAnsi="Times New Roman" w:cs="Times New Roman"/>
          <w:sz w:val="24"/>
          <w:szCs w:val="24"/>
          <w:lang w:val="kk-KZ"/>
        </w:rPr>
        <w:t>,</w:t>
      </w:r>
      <w:r w:rsidRPr="00411AD6">
        <w:rPr>
          <w:rFonts w:ascii="Times New Roman" w:hAnsi="Times New Roman" w:cs="Times New Roman"/>
          <w:sz w:val="24"/>
          <w:szCs w:val="24"/>
        </w:rPr>
        <w:t xml:space="preserve">78 </w:t>
      </w:r>
      <w:r w:rsidRPr="00411AD6">
        <w:rPr>
          <w:rFonts w:ascii="Times New Roman" w:hAnsi="Times New Roman" w:cs="Times New Roman"/>
          <w:sz w:val="24"/>
          <w:szCs w:val="24"/>
          <w:lang w:val="kk-KZ"/>
        </w:rPr>
        <w:t xml:space="preserve">и </w:t>
      </w:r>
      <w:r w:rsidRPr="00411AD6">
        <w:rPr>
          <w:rFonts w:ascii="Times New Roman" w:hAnsi="Times New Roman" w:cs="Times New Roman"/>
          <w:sz w:val="24"/>
          <w:szCs w:val="24"/>
        </w:rPr>
        <w:t>100</w:t>
      </w:r>
      <w:r w:rsidR="00A916FF" w:rsidRPr="00411AD6">
        <w:rPr>
          <w:rFonts w:ascii="Times New Roman" w:hAnsi="Times New Roman" w:cs="Times New Roman"/>
          <w:sz w:val="24"/>
          <w:szCs w:val="24"/>
          <w:lang w:val="kk-KZ"/>
        </w:rPr>
        <w:t>,</w:t>
      </w:r>
      <w:r w:rsidRPr="00411AD6">
        <w:rPr>
          <w:rFonts w:ascii="Times New Roman" w:hAnsi="Times New Roman" w:cs="Times New Roman"/>
          <w:sz w:val="24"/>
          <w:szCs w:val="24"/>
        </w:rPr>
        <w:t>53</w:t>
      </w:r>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МГц</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на</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ядрах</w:t>
      </w:r>
      <w:proofErr w:type="spellEnd"/>
      <w:r w:rsidRPr="00411AD6">
        <w:rPr>
          <w:rFonts w:ascii="Times New Roman" w:hAnsi="Times New Roman" w:cs="Times New Roman"/>
          <w:sz w:val="24"/>
          <w:szCs w:val="24"/>
          <w:lang w:val="kk-KZ"/>
        </w:rPr>
        <w:t xml:space="preserve">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w:t>
      </w:r>
      <w:r w:rsidRPr="00411AD6">
        <w:rPr>
          <w:rFonts w:ascii="Times New Roman" w:hAnsi="Times New Roman" w:cs="Times New Roman"/>
          <w:sz w:val="24"/>
          <w:szCs w:val="24"/>
          <w:lang w:val="kk-KZ"/>
        </w:rPr>
        <w:t>).</w:t>
      </w:r>
      <w:r w:rsidRPr="00411AD6">
        <w:rPr>
          <w:rFonts w:ascii="Times New Roman" w:hAnsi="Times New Roman" w:cs="Times New Roman"/>
          <w:bCs/>
          <w:sz w:val="24"/>
          <w:szCs w:val="24"/>
          <w:lang w:val="kk-KZ"/>
        </w:rPr>
        <w:t xml:space="preserve"> </w:t>
      </w:r>
      <w:r w:rsidRPr="00411AD6">
        <w:rPr>
          <w:rFonts w:ascii="Times New Roman" w:hAnsi="Times New Roman" w:cs="Times New Roman"/>
          <w:sz w:val="24"/>
          <w:szCs w:val="24"/>
        </w:rPr>
        <w:t xml:space="preserve">Химические сдвиги измерены относительно сигналов остаточных протонов или атомов углерода </w:t>
      </w:r>
      <w:proofErr w:type="spellStart"/>
      <w:r w:rsidRPr="00411AD6">
        <w:rPr>
          <w:rFonts w:ascii="Times New Roman" w:hAnsi="Times New Roman" w:cs="Times New Roman"/>
          <w:sz w:val="24"/>
          <w:szCs w:val="24"/>
        </w:rPr>
        <w:t>дейтерированного</w:t>
      </w:r>
      <w:proofErr w:type="spellEnd"/>
      <w:r w:rsidRPr="00411AD6">
        <w:rPr>
          <w:rFonts w:ascii="Times New Roman" w:hAnsi="Times New Roman" w:cs="Times New Roman"/>
          <w:sz w:val="24"/>
          <w:szCs w:val="24"/>
        </w:rPr>
        <w:t xml:space="preserve"> хлороформа.</w:t>
      </w:r>
    </w:p>
    <w:p w14:paraId="18D735C9" w14:textId="10024C3B" w:rsidR="00D156EB" w:rsidRPr="00411AD6" w:rsidRDefault="00D156EB"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С целью выявления корреляционной зависимости компонентного состава исследуемой нефти с ее фрагментным составом было проведено исследование обработанных ЭГ действием углеводородов методом спектроскопии ЯМР [1</w:t>
      </w:r>
      <w:r w:rsidR="00A916FF" w:rsidRPr="00411AD6">
        <w:rPr>
          <w:rFonts w:ascii="Times New Roman" w:hAnsi="Times New Roman" w:cs="Times New Roman"/>
          <w:sz w:val="24"/>
          <w:szCs w:val="24"/>
          <w:lang w:val="kk-KZ"/>
        </w:rPr>
        <w:t>0</w:t>
      </w:r>
      <w:r w:rsidRPr="00411AD6">
        <w:rPr>
          <w:rFonts w:ascii="Times New Roman" w:hAnsi="Times New Roman" w:cs="Times New Roman"/>
          <w:sz w:val="24"/>
          <w:szCs w:val="24"/>
        </w:rPr>
        <w:t xml:space="preserve">]. Для определения фрагментного состава нефти методом спектроскопии ЯМР спектры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 xml:space="preserve">С углеводородов были подразделены на ряд диапазонов химических сдвигов, соответствующих </w:t>
      </w:r>
      <w:r w:rsidR="004E09F9" w:rsidRPr="00411AD6">
        <w:rPr>
          <w:rFonts w:ascii="Times New Roman" w:hAnsi="Times New Roman" w:cs="Times New Roman"/>
          <w:sz w:val="24"/>
          <w:szCs w:val="24"/>
        </w:rPr>
        <w:t>различным молекулярным фрагментам,</w:t>
      </w:r>
      <w:r w:rsidRPr="00411AD6">
        <w:rPr>
          <w:rFonts w:ascii="Times New Roman" w:hAnsi="Times New Roman" w:cs="Times New Roman"/>
          <w:sz w:val="24"/>
          <w:szCs w:val="24"/>
        </w:rPr>
        <w:t xml:space="preserve"> согласно принятым в работах [1</w:t>
      </w:r>
      <w:r w:rsidR="00A916FF" w:rsidRPr="00411AD6">
        <w:rPr>
          <w:rFonts w:ascii="Times New Roman" w:hAnsi="Times New Roman" w:cs="Times New Roman"/>
          <w:sz w:val="24"/>
          <w:szCs w:val="24"/>
          <w:lang w:val="kk-KZ"/>
        </w:rPr>
        <w:t>1</w:t>
      </w:r>
      <w:r w:rsidRPr="00411AD6">
        <w:rPr>
          <w:rFonts w:ascii="Times New Roman" w:hAnsi="Times New Roman" w:cs="Times New Roman"/>
          <w:sz w:val="24"/>
          <w:szCs w:val="24"/>
        </w:rPr>
        <w:t xml:space="preserve">]. Это соотнесение фрагментно-структурных характеристик нефти и нефтепродуктов диапазонам химических сдвигов спектров ЯМР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 наиболее часто используемое исследователями в последнее время. Протонная область химических сдвигов нефти охватывает диапазон от 0</w:t>
      </w:r>
      <w:r w:rsidR="00A916FF" w:rsidRPr="00411AD6">
        <w:rPr>
          <w:rFonts w:ascii="Times New Roman" w:hAnsi="Times New Roman" w:cs="Times New Roman"/>
          <w:sz w:val="24"/>
          <w:szCs w:val="24"/>
          <w:lang w:val="kk-KZ"/>
        </w:rPr>
        <w:t>,</w:t>
      </w:r>
      <w:r w:rsidRPr="00411AD6">
        <w:rPr>
          <w:rFonts w:ascii="Times New Roman" w:hAnsi="Times New Roman" w:cs="Times New Roman"/>
          <w:sz w:val="24"/>
          <w:szCs w:val="24"/>
        </w:rPr>
        <w:t xml:space="preserve">5 до 9 </w:t>
      </w:r>
      <w:proofErr w:type="spellStart"/>
      <w:r w:rsidRPr="00411AD6">
        <w:rPr>
          <w:rFonts w:ascii="Times New Roman" w:hAnsi="Times New Roman" w:cs="Times New Roman"/>
          <w:sz w:val="24"/>
          <w:szCs w:val="24"/>
        </w:rPr>
        <w:t>м.д</w:t>
      </w:r>
      <w:proofErr w:type="spellEnd"/>
      <w:r w:rsidRPr="00411AD6">
        <w:rPr>
          <w:rFonts w:ascii="Times New Roman" w:hAnsi="Times New Roman" w:cs="Times New Roman"/>
          <w:sz w:val="24"/>
          <w:szCs w:val="24"/>
        </w:rPr>
        <w:t xml:space="preserve">., рассматриваемая углеродная область химических сдвигов включала от 0 до 193 </w:t>
      </w:r>
      <w:proofErr w:type="spellStart"/>
      <w:r w:rsidRPr="00411AD6">
        <w:rPr>
          <w:rFonts w:ascii="Times New Roman" w:hAnsi="Times New Roman" w:cs="Times New Roman"/>
          <w:sz w:val="24"/>
          <w:szCs w:val="24"/>
        </w:rPr>
        <w:t>м.д</w:t>
      </w:r>
      <w:proofErr w:type="spellEnd"/>
      <w:r w:rsidRPr="00411AD6">
        <w:rPr>
          <w:rFonts w:ascii="Times New Roman" w:hAnsi="Times New Roman" w:cs="Times New Roman"/>
          <w:sz w:val="24"/>
          <w:szCs w:val="24"/>
        </w:rPr>
        <w:t xml:space="preserve">. Учитывая, что чувствительность </w:t>
      </w:r>
      <w:r w:rsidRPr="00411AD6">
        <w:rPr>
          <w:rFonts w:ascii="Times New Roman" w:hAnsi="Times New Roman" w:cs="Times New Roman"/>
          <w:sz w:val="24"/>
          <w:szCs w:val="24"/>
        </w:rPr>
        <w:lastRenderedPageBreak/>
        <w:t xml:space="preserve">протонных спектров в 100 раз больше углеродных, наибольшую информацию в спектрах ЯМР нефти можно получить по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Н спектрам.</w:t>
      </w:r>
    </w:p>
    <w:p w14:paraId="0BBB6371" w14:textId="77777777" w:rsidR="005D0500" w:rsidRPr="00411AD6" w:rsidRDefault="005D0500"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Путем интегрирования спектров в каждом из указанных пределов изменения химических сдвигов можно вычислить количество атомов водорода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и углерода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 относящихся к соответствующим функциональным группам.</w:t>
      </w:r>
    </w:p>
    <w:p w14:paraId="2EE2A6B7" w14:textId="77777777" w:rsidR="005D0500" w:rsidRPr="00411AD6" w:rsidRDefault="005D0500"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Суммарная интегральная интенсивность сигналов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Н вычисляется по формуле:</w:t>
      </w:r>
    </w:p>
    <w:p w14:paraId="48228AF4" w14:textId="5EFEFBCC" w:rsidR="005D0500" w:rsidRPr="00411AD6" w:rsidRDefault="005D0500"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                                </w:t>
      </w:r>
      <w:r w:rsidRPr="00411AD6">
        <w:rPr>
          <w:rFonts w:ascii="Times New Roman" w:hAnsi="Times New Roman" w:cs="Times New Roman"/>
          <w:position w:val="-12"/>
          <w:sz w:val="24"/>
          <w:szCs w:val="24"/>
        </w:rPr>
        <w:object w:dxaOrig="3270" w:dyaOrig="450" w14:anchorId="08FF95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4pt;height:22.55pt" o:ole="">
            <v:imagedata r:id="rId38" o:title=""/>
          </v:shape>
          <o:OLEObject Type="Embed" ProgID="Equation.DSMT4" ShapeID="_x0000_i1025" DrawAspect="Content" ObjectID="_1634044818" r:id="rId39"/>
        </w:object>
      </w:r>
      <w:r w:rsidRPr="00411AD6">
        <w:rPr>
          <w:rFonts w:ascii="Times New Roman" w:hAnsi="Times New Roman" w:cs="Times New Roman"/>
          <w:sz w:val="24"/>
          <w:szCs w:val="24"/>
        </w:rPr>
        <w:t xml:space="preserve">                                         </w:t>
      </w:r>
      <w:r w:rsidR="00365E79">
        <w:rPr>
          <w:rFonts w:ascii="Times New Roman" w:hAnsi="Times New Roman" w:cs="Times New Roman"/>
          <w:sz w:val="24"/>
          <w:szCs w:val="24"/>
        </w:rPr>
        <w:tab/>
      </w:r>
      <w:r w:rsidR="00365E79">
        <w:rPr>
          <w:rFonts w:ascii="Times New Roman" w:hAnsi="Times New Roman" w:cs="Times New Roman"/>
          <w:sz w:val="24"/>
          <w:szCs w:val="24"/>
        </w:rPr>
        <w:tab/>
      </w:r>
      <w:r w:rsidRPr="00411AD6">
        <w:rPr>
          <w:rFonts w:ascii="Times New Roman" w:hAnsi="Times New Roman" w:cs="Times New Roman"/>
          <w:sz w:val="24"/>
          <w:szCs w:val="24"/>
        </w:rPr>
        <w:t xml:space="preserve"> </w:t>
      </w:r>
      <w:r w:rsidR="00365E79">
        <w:rPr>
          <w:rFonts w:ascii="Times New Roman" w:hAnsi="Times New Roman" w:cs="Times New Roman"/>
          <w:sz w:val="24"/>
          <w:szCs w:val="24"/>
          <w:lang w:val="kk-KZ"/>
        </w:rPr>
        <w:t xml:space="preserve"> </w:t>
      </w:r>
      <w:r w:rsidRPr="00411AD6">
        <w:rPr>
          <w:rFonts w:ascii="Times New Roman" w:hAnsi="Times New Roman" w:cs="Times New Roman"/>
          <w:sz w:val="24"/>
          <w:szCs w:val="24"/>
        </w:rPr>
        <w:t>(1)</w:t>
      </w:r>
    </w:p>
    <w:p w14:paraId="6B47D6EC" w14:textId="7AF7A2A4" w:rsidR="005D0500" w:rsidRPr="00411AD6" w:rsidRDefault="00055254" w:rsidP="00411AD6">
      <w:pPr>
        <w:spacing w:after="0" w:line="360" w:lineRule="auto"/>
        <w:rPr>
          <w:rFonts w:ascii="Times New Roman" w:hAnsi="Times New Roman" w:cs="Times New Roman"/>
          <w:sz w:val="24"/>
          <w:szCs w:val="24"/>
        </w:rPr>
      </w:pPr>
      <w:r w:rsidRPr="00411AD6">
        <w:rPr>
          <w:rFonts w:ascii="Times New Roman" w:hAnsi="Times New Roman" w:cs="Times New Roman"/>
          <w:sz w:val="24"/>
          <w:szCs w:val="24"/>
        </w:rPr>
        <w:t>где,</w:t>
      </w:r>
      <w:r w:rsidR="005D0500" w:rsidRPr="00411AD6">
        <w:rPr>
          <w:rFonts w:ascii="Times New Roman" w:hAnsi="Times New Roman" w:cs="Times New Roman"/>
          <w:position w:val="-12"/>
          <w:sz w:val="24"/>
          <w:szCs w:val="24"/>
        </w:rPr>
        <w:object w:dxaOrig="435" w:dyaOrig="435" w14:anchorId="752960FF">
          <v:shape id="_x0000_i1026" type="#_x0000_t75" style="width:21.9pt;height:21.9pt" o:ole="">
            <v:imagedata r:id="rId40" o:title=""/>
          </v:shape>
          <o:OLEObject Type="Embed" ProgID="Equation.DSMT4" ShapeID="_x0000_i1026" DrawAspect="Content" ObjectID="_1634044819" r:id="rId41"/>
        </w:object>
      </w:r>
      <w:r w:rsidR="005D0500" w:rsidRPr="00411AD6">
        <w:rPr>
          <w:rFonts w:ascii="Times New Roman" w:hAnsi="Times New Roman" w:cs="Times New Roman"/>
          <w:sz w:val="24"/>
          <w:szCs w:val="24"/>
        </w:rPr>
        <w:t xml:space="preserve">, </w:t>
      </w:r>
      <w:r w:rsidR="005D0500" w:rsidRPr="00411AD6">
        <w:rPr>
          <w:rFonts w:ascii="Times New Roman" w:hAnsi="Times New Roman" w:cs="Times New Roman"/>
          <w:position w:val="-12"/>
          <w:sz w:val="24"/>
          <w:szCs w:val="24"/>
        </w:rPr>
        <w:object w:dxaOrig="435" w:dyaOrig="435" w14:anchorId="4F7B11D1">
          <v:shape id="_x0000_i1027" type="#_x0000_t75" style="width:21.9pt;height:21.9pt;mso-position-horizontal:absolute" o:ole="">
            <v:imagedata r:id="rId42" o:title=""/>
          </v:shape>
          <o:OLEObject Type="Embed" ProgID="Equation.DSMT4" ShapeID="_x0000_i1027" DrawAspect="Content" ObjectID="_1634044820" r:id="rId43"/>
        </w:object>
      </w:r>
      <w:r w:rsidR="005D0500" w:rsidRPr="00411AD6">
        <w:rPr>
          <w:rFonts w:ascii="Times New Roman" w:hAnsi="Times New Roman" w:cs="Times New Roman"/>
          <w:sz w:val="24"/>
          <w:szCs w:val="24"/>
        </w:rPr>
        <w:t xml:space="preserve"> -  интегральные интенсивности ароматических протонов </w:t>
      </w:r>
      <w:r w:rsidR="005D0500" w:rsidRPr="00411AD6">
        <w:rPr>
          <w:rFonts w:ascii="Times New Roman" w:hAnsi="Times New Roman" w:cs="Times New Roman"/>
          <w:position w:val="-10"/>
          <w:sz w:val="24"/>
          <w:szCs w:val="24"/>
        </w:rPr>
        <w:object w:dxaOrig="495" w:dyaOrig="420" w14:anchorId="3F677071">
          <v:shape id="_x0000_i1028" type="#_x0000_t75" style="width:25.05pt;height:21.3pt" o:ole="">
            <v:imagedata r:id="rId44" o:title=""/>
          </v:shape>
          <o:OLEObject Type="Embed" ProgID="Equation.DSMT4" ShapeID="_x0000_i1028" DrawAspect="Content" ObjectID="_1634044821" r:id="rId45"/>
        </w:object>
      </w:r>
      <w:r w:rsidR="005D0500" w:rsidRPr="00411AD6">
        <w:rPr>
          <w:rFonts w:ascii="Times New Roman" w:hAnsi="Times New Roman" w:cs="Times New Roman"/>
          <w:sz w:val="24"/>
          <w:szCs w:val="24"/>
        </w:rPr>
        <w:t xml:space="preserve"> и протонов в </w:t>
      </w:r>
      <w:r w:rsidR="005D0500" w:rsidRPr="00411AD6">
        <w:rPr>
          <w:rFonts w:ascii="Times New Roman" w:hAnsi="Times New Roman" w:cs="Times New Roman"/>
          <w:i/>
          <w:sz w:val="24"/>
          <w:szCs w:val="24"/>
        </w:rPr>
        <w:t>α</w:t>
      </w:r>
      <w:r w:rsidR="005D0500" w:rsidRPr="00411AD6">
        <w:rPr>
          <w:rFonts w:ascii="Times New Roman" w:hAnsi="Times New Roman" w:cs="Times New Roman"/>
          <w:sz w:val="24"/>
          <w:szCs w:val="24"/>
        </w:rPr>
        <w:t>,</w:t>
      </w:r>
      <w:r w:rsidR="005D0500" w:rsidRPr="00411AD6">
        <w:rPr>
          <w:rFonts w:ascii="Times New Roman" w:hAnsi="Times New Roman" w:cs="Times New Roman"/>
          <w:i/>
          <w:sz w:val="24"/>
          <w:szCs w:val="24"/>
        </w:rPr>
        <w:t xml:space="preserve"> β</w:t>
      </w:r>
      <w:r w:rsidR="005D0500" w:rsidRPr="00411AD6">
        <w:rPr>
          <w:rFonts w:ascii="Times New Roman" w:hAnsi="Times New Roman" w:cs="Times New Roman"/>
          <w:sz w:val="24"/>
          <w:szCs w:val="24"/>
        </w:rPr>
        <w:t xml:space="preserve"> и </w:t>
      </w:r>
      <w:r w:rsidR="005D0500" w:rsidRPr="00411AD6">
        <w:rPr>
          <w:rFonts w:ascii="Times New Roman" w:hAnsi="Times New Roman" w:cs="Times New Roman"/>
          <w:i/>
          <w:sz w:val="24"/>
          <w:szCs w:val="24"/>
        </w:rPr>
        <w:t>γ</w:t>
      </w:r>
      <w:r w:rsidR="005D0500" w:rsidRPr="00411AD6">
        <w:rPr>
          <w:rFonts w:ascii="Times New Roman" w:hAnsi="Times New Roman" w:cs="Times New Roman"/>
          <w:sz w:val="24"/>
          <w:szCs w:val="24"/>
        </w:rPr>
        <w:t xml:space="preserve"> положениях в ароматическом кольце.</w:t>
      </w:r>
    </w:p>
    <w:p w14:paraId="5E28B44F" w14:textId="77777777" w:rsidR="00055254" w:rsidRPr="00411AD6" w:rsidRDefault="00055254"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Процентные доли ароматических и алифатических протонов определяются соответственно по формулам:</w:t>
      </w:r>
    </w:p>
    <w:p w14:paraId="5A9A2219" w14:textId="77777777" w:rsidR="00055254" w:rsidRPr="00411AD6" w:rsidRDefault="00055254" w:rsidP="00411AD6">
      <w:pPr>
        <w:spacing w:after="0" w:line="360" w:lineRule="auto"/>
        <w:ind w:firstLine="567"/>
        <w:jc w:val="both"/>
        <w:rPr>
          <w:rFonts w:ascii="Times New Roman" w:hAnsi="Times New Roman" w:cs="Times New Roman"/>
          <w:sz w:val="24"/>
          <w:szCs w:val="24"/>
        </w:rPr>
      </w:pPr>
    </w:p>
    <w:p w14:paraId="661B0C65" w14:textId="7CF14266" w:rsidR="00055254" w:rsidRPr="00411AD6" w:rsidRDefault="00055254"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                                           </w:t>
      </w:r>
      <w:r w:rsidRPr="00411AD6">
        <w:rPr>
          <w:rFonts w:ascii="Times New Roman" w:hAnsi="Times New Roman" w:cs="Times New Roman"/>
          <w:position w:val="-26"/>
          <w:sz w:val="24"/>
          <w:szCs w:val="24"/>
        </w:rPr>
        <w:object w:dxaOrig="1965" w:dyaOrig="735" w14:anchorId="22FCA347">
          <v:shape id="_x0000_i1029" type="#_x0000_t75" style="width:98.3pt;height:36.95pt" o:ole="">
            <v:imagedata r:id="rId46" o:title=""/>
          </v:shape>
          <o:OLEObject Type="Embed" ProgID="Equation.DSMT4" ShapeID="_x0000_i1029" DrawAspect="Content" ObjectID="_1634044822" r:id="rId47"/>
        </w:object>
      </w:r>
      <w:r w:rsidRPr="00411AD6">
        <w:rPr>
          <w:rFonts w:ascii="Times New Roman" w:hAnsi="Times New Roman" w:cs="Times New Roman"/>
          <w:sz w:val="24"/>
          <w:szCs w:val="24"/>
        </w:rPr>
        <w:t xml:space="preserve">                                                 </w:t>
      </w:r>
      <w:r w:rsidR="00365E79">
        <w:rPr>
          <w:rFonts w:ascii="Times New Roman" w:hAnsi="Times New Roman" w:cs="Times New Roman"/>
          <w:sz w:val="24"/>
          <w:szCs w:val="24"/>
        </w:rPr>
        <w:tab/>
      </w:r>
      <w:r w:rsidR="00365E79">
        <w:rPr>
          <w:rFonts w:ascii="Times New Roman" w:hAnsi="Times New Roman" w:cs="Times New Roman"/>
          <w:sz w:val="24"/>
          <w:szCs w:val="24"/>
        </w:rPr>
        <w:tab/>
      </w:r>
      <w:r w:rsidR="00365E79">
        <w:rPr>
          <w:rFonts w:ascii="Times New Roman" w:hAnsi="Times New Roman" w:cs="Times New Roman"/>
          <w:sz w:val="24"/>
          <w:szCs w:val="24"/>
          <w:lang w:val="kk-KZ"/>
        </w:rPr>
        <w:t xml:space="preserve">  </w:t>
      </w:r>
      <w:r w:rsidRPr="00411AD6">
        <w:rPr>
          <w:rFonts w:ascii="Times New Roman" w:hAnsi="Times New Roman" w:cs="Times New Roman"/>
          <w:sz w:val="24"/>
          <w:szCs w:val="24"/>
        </w:rPr>
        <w:t>(2)</w:t>
      </w:r>
    </w:p>
    <w:p w14:paraId="36B76D70" w14:textId="77777777" w:rsidR="00055254" w:rsidRPr="00411AD6" w:rsidRDefault="00055254"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 </w:t>
      </w:r>
    </w:p>
    <w:p w14:paraId="35EE26FF" w14:textId="44DD5B83" w:rsidR="00055254" w:rsidRPr="00411AD6" w:rsidRDefault="00055254"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                                   </w:t>
      </w:r>
      <w:r w:rsidRPr="00411AD6">
        <w:rPr>
          <w:rFonts w:ascii="Times New Roman" w:hAnsi="Times New Roman" w:cs="Times New Roman"/>
          <w:position w:val="-26"/>
          <w:sz w:val="24"/>
          <w:szCs w:val="24"/>
        </w:rPr>
        <w:object w:dxaOrig="2865" w:dyaOrig="735" w14:anchorId="5110A2A6">
          <v:shape id="_x0000_i1030" type="#_x0000_t75" style="width:143.35pt;height:36.95pt;mso-position-vertical:absolute" o:ole="">
            <v:imagedata r:id="rId48" o:title=""/>
          </v:shape>
          <o:OLEObject Type="Embed" ProgID="Equation.DSMT4" ShapeID="_x0000_i1030" DrawAspect="Content" ObjectID="_1634044823" r:id="rId49"/>
        </w:object>
      </w:r>
      <w:r w:rsidRPr="00411AD6">
        <w:rPr>
          <w:rFonts w:ascii="Times New Roman" w:hAnsi="Times New Roman" w:cs="Times New Roman"/>
          <w:sz w:val="24"/>
          <w:szCs w:val="24"/>
        </w:rPr>
        <w:t xml:space="preserve">                                          </w:t>
      </w:r>
      <w:r w:rsidR="00365E79">
        <w:rPr>
          <w:rFonts w:ascii="Times New Roman" w:hAnsi="Times New Roman" w:cs="Times New Roman"/>
          <w:sz w:val="24"/>
          <w:szCs w:val="24"/>
        </w:rPr>
        <w:tab/>
      </w:r>
      <w:r w:rsidR="00365E79">
        <w:rPr>
          <w:rFonts w:ascii="Times New Roman" w:hAnsi="Times New Roman" w:cs="Times New Roman"/>
          <w:sz w:val="24"/>
          <w:szCs w:val="24"/>
        </w:rPr>
        <w:tab/>
      </w:r>
      <w:r w:rsidRPr="00411AD6">
        <w:rPr>
          <w:rFonts w:ascii="Times New Roman" w:hAnsi="Times New Roman" w:cs="Times New Roman"/>
          <w:sz w:val="24"/>
          <w:szCs w:val="24"/>
        </w:rPr>
        <w:t xml:space="preserve">  (3)</w:t>
      </w:r>
    </w:p>
    <w:p w14:paraId="0C5ADF27" w14:textId="77777777" w:rsidR="00055254" w:rsidRPr="00411AD6" w:rsidRDefault="00055254" w:rsidP="00411AD6">
      <w:pPr>
        <w:spacing w:after="0" w:line="360" w:lineRule="auto"/>
        <w:ind w:firstLine="567"/>
        <w:jc w:val="both"/>
        <w:rPr>
          <w:rFonts w:ascii="Times New Roman" w:hAnsi="Times New Roman" w:cs="Times New Roman"/>
          <w:sz w:val="24"/>
          <w:szCs w:val="24"/>
        </w:rPr>
      </w:pPr>
    </w:p>
    <w:p w14:paraId="152F9ED5" w14:textId="77777777" w:rsidR="00055254" w:rsidRPr="00411AD6" w:rsidRDefault="00055254"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Процентные доли протонов в </w:t>
      </w:r>
      <w:r w:rsidRPr="00411AD6">
        <w:rPr>
          <w:rFonts w:ascii="Times New Roman" w:hAnsi="Times New Roman" w:cs="Times New Roman"/>
          <w:i/>
          <w:sz w:val="24"/>
          <w:szCs w:val="24"/>
        </w:rPr>
        <w:t>α</w:t>
      </w:r>
      <w:r w:rsidRPr="00411AD6">
        <w:rPr>
          <w:rFonts w:ascii="Times New Roman" w:hAnsi="Times New Roman" w:cs="Times New Roman"/>
          <w:sz w:val="24"/>
          <w:szCs w:val="24"/>
        </w:rPr>
        <w:t xml:space="preserve">, </w:t>
      </w:r>
      <w:r w:rsidRPr="00411AD6">
        <w:rPr>
          <w:rFonts w:ascii="Times New Roman" w:hAnsi="Times New Roman" w:cs="Times New Roman"/>
          <w:i/>
          <w:sz w:val="24"/>
          <w:szCs w:val="24"/>
        </w:rPr>
        <w:t>β</w:t>
      </w:r>
      <w:r w:rsidRPr="00411AD6">
        <w:rPr>
          <w:rFonts w:ascii="Times New Roman" w:hAnsi="Times New Roman" w:cs="Times New Roman"/>
          <w:sz w:val="24"/>
          <w:szCs w:val="24"/>
        </w:rPr>
        <w:t xml:space="preserve"> и </w:t>
      </w:r>
      <w:r w:rsidRPr="00411AD6">
        <w:rPr>
          <w:rFonts w:ascii="Times New Roman" w:hAnsi="Times New Roman" w:cs="Times New Roman"/>
          <w:i/>
          <w:sz w:val="24"/>
          <w:szCs w:val="24"/>
        </w:rPr>
        <w:t xml:space="preserve">γ </w:t>
      </w:r>
      <w:r w:rsidRPr="00411AD6">
        <w:rPr>
          <w:rFonts w:ascii="Times New Roman" w:hAnsi="Times New Roman" w:cs="Times New Roman"/>
          <w:sz w:val="24"/>
          <w:szCs w:val="24"/>
        </w:rPr>
        <w:t>положениях к ароматическому кольцу находятся соответственно по формулам:</w:t>
      </w:r>
    </w:p>
    <w:p w14:paraId="5EED05AD" w14:textId="77777777" w:rsidR="00055254" w:rsidRPr="00411AD6" w:rsidRDefault="00055254" w:rsidP="00411AD6">
      <w:pPr>
        <w:spacing w:after="0" w:line="360" w:lineRule="auto"/>
        <w:ind w:firstLine="567"/>
        <w:jc w:val="both"/>
        <w:rPr>
          <w:rFonts w:ascii="Times New Roman" w:hAnsi="Times New Roman" w:cs="Times New Roman"/>
          <w:sz w:val="24"/>
          <w:szCs w:val="24"/>
        </w:rPr>
      </w:pPr>
    </w:p>
    <w:p w14:paraId="45FFB5CF" w14:textId="28E13F6E" w:rsidR="00055254" w:rsidRPr="00411AD6" w:rsidRDefault="00055254"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              </w:t>
      </w:r>
      <w:r w:rsidRPr="00411AD6">
        <w:rPr>
          <w:rFonts w:ascii="Times New Roman" w:hAnsi="Times New Roman" w:cs="Times New Roman"/>
          <w:position w:val="-26"/>
          <w:sz w:val="24"/>
          <w:szCs w:val="24"/>
        </w:rPr>
        <w:object w:dxaOrig="5910" w:dyaOrig="735" w14:anchorId="063C9B91">
          <v:shape id="_x0000_i1031" type="#_x0000_t75" style="width:295.5pt;height:36.95pt" o:ole="">
            <v:imagedata r:id="rId50" o:title=""/>
          </v:shape>
          <o:OLEObject Type="Embed" ProgID="Equation.DSMT4" ShapeID="_x0000_i1031" DrawAspect="Content" ObjectID="_1634044824" r:id="rId51"/>
        </w:object>
      </w:r>
      <w:r w:rsidRPr="00411AD6">
        <w:rPr>
          <w:rFonts w:ascii="Times New Roman" w:hAnsi="Times New Roman" w:cs="Times New Roman"/>
          <w:sz w:val="24"/>
          <w:szCs w:val="24"/>
        </w:rPr>
        <w:t xml:space="preserve">                    </w:t>
      </w:r>
      <w:r w:rsidR="00365E79">
        <w:rPr>
          <w:rFonts w:ascii="Times New Roman" w:hAnsi="Times New Roman" w:cs="Times New Roman"/>
          <w:sz w:val="24"/>
          <w:szCs w:val="24"/>
        </w:rPr>
        <w:tab/>
      </w:r>
      <w:r w:rsidRPr="00411AD6">
        <w:rPr>
          <w:rFonts w:ascii="Times New Roman" w:hAnsi="Times New Roman" w:cs="Times New Roman"/>
          <w:sz w:val="24"/>
          <w:szCs w:val="24"/>
        </w:rPr>
        <w:t xml:space="preserve">  (4)</w:t>
      </w:r>
    </w:p>
    <w:p w14:paraId="7DEE989E" w14:textId="77777777" w:rsidR="00055254" w:rsidRPr="00411AD6" w:rsidRDefault="00055254" w:rsidP="00411AD6">
      <w:pPr>
        <w:autoSpaceDE w:val="0"/>
        <w:autoSpaceDN w:val="0"/>
        <w:adjustRightInd w:val="0"/>
        <w:spacing w:after="0" w:line="360" w:lineRule="auto"/>
        <w:rPr>
          <w:rFonts w:ascii="Times New Roman" w:hAnsi="Times New Roman" w:cs="Times New Roman"/>
          <w:sz w:val="24"/>
          <w:szCs w:val="24"/>
        </w:rPr>
      </w:pPr>
    </w:p>
    <w:p w14:paraId="4DF1855A" w14:textId="43332B68" w:rsidR="00B24394" w:rsidRPr="00411AD6" w:rsidRDefault="00B24394"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Спектры ЯМР ядер водорода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H: а) исходная нефть, б) исходная нефть+10% </w:t>
      </w:r>
      <w:proofErr w:type="gramStart"/>
      <w:r w:rsidRPr="00411AD6">
        <w:rPr>
          <w:rFonts w:ascii="Times New Roman" w:hAnsi="Times New Roman" w:cs="Times New Roman"/>
          <w:sz w:val="24"/>
          <w:szCs w:val="24"/>
        </w:rPr>
        <w:t xml:space="preserve">воды, </w:t>
      </w:r>
      <w:r w:rsidR="004E09F9">
        <w:rPr>
          <w:rFonts w:ascii="Times New Roman" w:hAnsi="Times New Roman" w:cs="Times New Roman"/>
          <w:sz w:val="24"/>
          <w:szCs w:val="24"/>
        </w:rPr>
        <w:t xml:space="preserve">  </w:t>
      </w:r>
      <w:proofErr w:type="gramEnd"/>
      <w:r w:rsidR="004E09F9">
        <w:rPr>
          <w:rFonts w:ascii="Times New Roman" w:hAnsi="Times New Roman" w:cs="Times New Roman"/>
          <w:sz w:val="24"/>
          <w:szCs w:val="24"/>
        </w:rPr>
        <w:t xml:space="preserve">           </w:t>
      </w:r>
      <w:r w:rsidRPr="00411AD6">
        <w:rPr>
          <w:rFonts w:ascii="Times New Roman" w:hAnsi="Times New Roman" w:cs="Times New Roman"/>
          <w:sz w:val="24"/>
          <w:szCs w:val="24"/>
        </w:rPr>
        <w:t xml:space="preserve">в) исходная нефть+10% </w:t>
      </w:r>
      <w:proofErr w:type="spellStart"/>
      <w:r w:rsidRPr="00411AD6">
        <w:rPr>
          <w:rFonts w:ascii="Times New Roman" w:hAnsi="Times New Roman" w:cs="Times New Roman"/>
          <w:sz w:val="24"/>
          <w:szCs w:val="24"/>
        </w:rPr>
        <w:t>воды+ЭГЭ</w:t>
      </w:r>
      <w:proofErr w:type="spellEnd"/>
      <w:r w:rsidRPr="00411AD6">
        <w:rPr>
          <w:rFonts w:ascii="Times New Roman" w:hAnsi="Times New Roman" w:cs="Times New Roman"/>
          <w:sz w:val="24"/>
          <w:szCs w:val="24"/>
        </w:rPr>
        <w:t xml:space="preserve"> приведены на рисунке 12.</w:t>
      </w:r>
    </w:p>
    <w:p w14:paraId="5EB78430" w14:textId="6080D251" w:rsidR="00111B68" w:rsidRPr="00411AD6" w:rsidRDefault="00111B68"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Фрагментный состав нефти месторождения «Каражанбас» по спектрам ЯМР</w:t>
      </w:r>
      <w:r w:rsidR="004E09F9">
        <w:rPr>
          <w:rFonts w:ascii="Times New Roman" w:hAnsi="Times New Roman" w:cs="Times New Roman"/>
          <w:sz w:val="24"/>
          <w:szCs w:val="24"/>
        </w:rPr>
        <w:t xml:space="preserve">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Н (% массовый)</w:t>
      </w:r>
      <w:r w:rsidR="00B24394" w:rsidRPr="00411AD6">
        <w:rPr>
          <w:rFonts w:ascii="Times New Roman" w:hAnsi="Times New Roman" w:cs="Times New Roman"/>
          <w:sz w:val="24"/>
          <w:szCs w:val="24"/>
        </w:rPr>
        <w:t xml:space="preserve"> приведен </w:t>
      </w:r>
      <w:r w:rsidR="007129FD">
        <w:rPr>
          <w:rFonts w:ascii="Times New Roman" w:hAnsi="Times New Roman" w:cs="Times New Roman"/>
          <w:sz w:val="24"/>
          <w:szCs w:val="24"/>
          <w:lang w:val="kk-KZ"/>
        </w:rPr>
        <w:t>в</w:t>
      </w:r>
      <w:r w:rsidR="00B24394" w:rsidRPr="00411AD6">
        <w:rPr>
          <w:rFonts w:ascii="Times New Roman" w:hAnsi="Times New Roman" w:cs="Times New Roman"/>
          <w:sz w:val="24"/>
          <w:szCs w:val="24"/>
        </w:rPr>
        <w:t xml:space="preserve"> таблице </w:t>
      </w:r>
      <w:r w:rsidR="007129FD">
        <w:rPr>
          <w:rFonts w:ascii="Times New Roman" w:hAnsi="Times New Roman" w:cs="Times New Roman"/>
          <w:sz w:val="24"/>
          <w:szCs w:val="24"/>
          <w:lang w:val="kk-KZ"/>
        </w:rPr>
        <w:t>3</w:t>
      </w:r>
      <w:r w:rsidR="00B24394" w:rsidRPr="00411AD6">
        <w:rPr>
          <w:rFonts w:ascii="Times New Roman" w:hAnsi="Times New Roman" w:cs="Times New Roman"/>
          <w:sz w:val="24"/>
          <w:szCs w:val="24"/>
        </w:rPr>
        <w:t>.</w:t>
      </w:r>
    </w:p>
    <w:p w14:paraId="765B2DE5" w14:textId="77777777" w:rsidR="00055254" w:rsidRPr="00411AD6" w:rsidRDefault="00055254" w:rsidP="00411AD6">
      <w:pPr>
        <w:spacing w:after="0" w:line="360" w:lineRule="auto"/>
        <w:rPr>
          <w:rFonts w:ascii="Times New Roman" w:hAnsi="Times New Roman" w:cs="Times New Roman"/>
          <w:sz w:val="24"/>
          <w:szCs w:val="24"/>
        </w:rPr>
      </w:pPr>
    </w:p>
    <w:p w14:paraId="33FF8C68" w14:textId="2DBBB6EF" w:rsidR="00D156EB" w:rsidRPr="00411AD6" w:rsidRDefault="00365E79"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lastRenderedPageBreak/>
        <mc:AlternateContent>
          <mc:Choice Requires="wps">
            <w:drawing>
              <wp:anchor distT="45720" distB="45720" distL="114300" distR="114300" simplePos="0" relativeHeight="251681792" behindDoc="0" locked="0" layoutInCell="1" allowOverlap="1" wp14:anchorId="4A178516" wp14:editId="0D6525CD">
                <wp:simplePos x="0" y="0"/>
                <wp:positionH relativeFrom="column">
                  <wp:posOffset>843915</wp:posOffset>
                </wp:positionH>
                <wp:positionV relativeFrom="paragraph">
                  <wp:posOffset>2832735</wp:posOffset>
                </wp:positionV>
                <wp:extent cx="238125" cy="371475"/>
                <wp:effectExtent l="0" t="0" r="28575" b="28575"/>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71475"/>
                        </a:xfrm>
                        <a:prstGeom prst="rect">
                          <a:avLst/>
                        </a:prstGeom>
                        <a:solidFill>
                          <a:srgbClr val="FFFFFF"/>
                        </a:solidFill>
                        <a:ln w="9525">
                          <a:solidFill>
                            <a:srgbClr val="000000"/>
                          </a:solidFill>
                          <a:miter lim="800000"/>
                          <a:headEnd/>
                          <a:tailEnd/>
                        </a:ln>
                      </wps:spPr>
                      <wps:txbx>
                        <w:txbxContent>
                          <w:p w14:paraId="10C196AD" w14:textId="77777777" w:rsidR="00365E79" w:rsidRPr="00365E79" w:rsidRDefault="00365E79" w:rsidP="00D156EB">
                            <w:pPr>
                              <w:rPr>
                                <w:rFonts w:ascii="Times New Roman" w:hAnsi="Times New Roman" w:cs="Times New Roman"/>
                                <w:bCs/>
                                <w:sz w:val="28"/>
                              </w:rPr>
                            </w:pPr>
                            <w:r w:rsidRPr="00365E79">
                              <w:rPr>
                                <w:rFonts w:ascii="Times New Roman" w:hAnsi="Times New Roman" w:cs="Times New Roman"/>
                                <w:bCs/>
                                <w:sz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78516" id="_x0000_s1040" type="#_x0000_t202" style="position:absolute;left:0;text-align:left;margin-left:66.45pt;margin-top:223.05pt;width:18.75pt;height:29.2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">
                <v:textbox>
                  <w:txbxContent>
                    <w:p w14:paraId="10C196AD" w14:textId="77777777" w:rsidR="00365E79" w:rsidRPr="00365E79" w:rsidRDefault="00365E79" w:rsidP="00D156EB">
                      <w:pPr>
                        <w:rPr>
                          <w:rFonts w:ascii="Times New Roman" w:hAnsi="Times New Roman" w:cs="Times New Roman"/>
                          <w:bCs/>
                          <w:sz w:val="28"/>
                        </w:rPr>
                      </w:pPr>
                      <w:r w:rsidRPr="00365E79">
                        <w:rPr>
                          <w:rFonts w:ascii="Times New Roman" w:hAnsi="Times New Roman" w:cs="Times New Roman"/>
                          <w:bCs/>
                          <w:sz w:val="28"/>
                        </w:rPr>
                        <w:t>б</w:t>
                      </w:r>
                    </w:p>
                  </w:txbxContent>
                </v:textbox>
              </v:shape>
            </w:pict>
          </mc:Fallback>
        </mc:AlternateContent>
      </w:r>
      <w:r w:rsidR="00D156EB" w:rsidRPr="00411AD6">
        <w:rPr>
          <w:rFonts w:ascii="Times New Roman" w:hAnsi="Times New Roman" w:cs="Times New Roman"/>
          <w:noProof/>
          <w:sz w:val="24"/>
          <w:szCs w:val="24"/>
          <w:lang w:eastAsia="ru-RU"/>
        </w:rPr>
        <mc:AlternateContent>
          <mc:Choice Requires="wps">
            <w:drawing>
              <wp:anchor distT="45720" distB="45720" distL="114300" distR="114300" simplePos="0" relativeHeight="251680768" behindDoc="0" locked="0" layoutInCell="1" allowOverlap="1" wp14:anchorId="1824119E" wp14:editId="34A05B2C">
                <wp:simplePos x="0" y="0"/>
                <wp:positionH relativeFrom="column">
                  <wp:posOffset>834390</wp:posOffset>
                </wp:positionH>
                <wp:positionV relativeFrom="paragraph">
                  <wp:posOffset>3811</wp:posOffset>
                </wp:positionV>
                <wp:extent cx="238125" cy="342900"/>
                <wp:effectExtent l="0" t="0" r="28575" b="19050"/>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42900"/>
                        </a:xfrm>
                        <a:prstGeom prst="rect">
                          <a:avLst/>
                        </a:prstGeom>
                        <a:solidFill>
                          <a:srgbClr val="FFFFFF"/>
                        </a:solidFill>
                        <a:ln w="9525">
                          <a:solidFill>
                            <a:srgbClr val="000000"/>
                          </a:solidFill>
                          <a:miter lim="800000"/>
                          <a:headEnd/>
                          <a:tailEnd/>
                        </a:ln>
                      </wps:spPr>
                      <wps:txbx>
                        <w:txbxContent>
                          <w:p w14:paraId="4AC8B481" w14:textId="77777777" w:rsidR="00365E79" w:rsidRPr="00365E79" w:rsidRDefault="00365E79" w:rsidP="00D156EB">
                            <w:pPr>
                              <w:rPr>
                                <w:rFonts w:ascii="Times New Roman" w:hAnsi="Times New Roman" w:cs="Times New Roman"/>
                                <w:bCs/>
                                <w:sz w:val="28"/>
                              </w:rPr>
                            </w:pPr>
                            <w:r w:rsidRPr="00365E79">
                              <w:rPr>
                                <w:rFonts w:ascii="Times New Roman" w:hAnsi="Times New Roman" w:cs="Times New Roman"/>
                                <w:bCs/>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4119E" id="_x0000_s1041" type="#_x0000_t202" style="position:absolute;left:0;text-align:left;margin-left:65.7pt;margin-top:.3pt;width:18.75pt;height:27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">
                <v:textbox>
                  <w:txbxContent>
                    <w:p w14:paraId="4AC8B481" w14:textId="77777777" w:rsidR="00365E79" w:rsidRPr="00365E79" w:rsidRDefault="00365E79" w:rsidP="00D156EB">
                      <w:pPr>
                        <w:rPr>
                          <w:rFonts w:ascii="Times New Roman" w:hAnsi="Times New Roman" w:cs="Times New Roman"/>
                          <w:bCs/>
                          <w:sz w:val="28"/>
                        </w:rPr>
                      </w:pPr>
                      <w:r w:rsidRPr="00365E79">
                        <w:rPr>
                          <w:rFonts w:ascii="Times New Roman" w:hAnsi="Times New Roman" w:cs="Times New Roman"/>
                          <w:bCs/>
                          <w:sz w:val="28"/>
                        </w:rPr>
                        <w:t>а</w:t>
                      </w:r>
                    </w:p>
                  </w:txbxContent>
                </v:textbox>
              </v:shape>
            </w:pict>
          </mc:Fallback>
        </mc:AlternateContent>
      </w:r>
      <w:r w:rsidR="00D156EB" w:rsidRPr="00411AD6">
        <w:rPr>
          <w:rFonts w:ascii="Times New Roman" w:hAnsi="Times New Roman" w:cs="Times New Roman"/>
          <w:noProof/>
          <w:sz w:val="24"/>
          <w:szCs w:val="24"/>
          <w:lang w:eastAsia="ru-RU"/>
        </w:rPr>
        <w:drawing>
          <wp:inline distT="0" distB="0" distL="0" distR="0" wp14:anchorId="24665AD0" wp14:editId="4C53391E">
            <wp:extent cx="5287845" cy="2743200"/>
            <wp:effectExtent l="0" t="0" r="8255" b="0"/>
            <wp:docPr id="54" name="Рисунок 11" descr="C:\Users\23cab2\Desktop\Безымянны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3cab2\Desktop\Безымянный4.jpg"/>
                    <pic:cNvPicPr>
                      <a:picLocks noChangeAspect="1" noChangeArrowheads="1"/>
                    </pic:cNvPicPr>
                  </pic:nvPicPr>
                  <pic:blipFill>
                    <a:blip r:embed="rId52">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09643" cy="2754508"/>
                    </a:xfrm>
                    <a:prstGeom prst="rect">
                      <a:avLst/>
                    </a:prstGeom>
                    <a:noFill/>
                    <a:ln>
                      <a:noFill/>
                    </a:ln>
                  </pic:spPr>
                </pic:pic>
              </a:graphicData>
            </a:graphic>
          </wp:inline>
        </w:drawing>
      </w:r>
    </w:p>
    <w:p w14:paraId="6DBA5403" w14:textId="748F04E5" w:rsidR="00D156EB" w:rsidRPr="00411AD6" w:rsidRDefault="00D156EB"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1A6CF856" wp14:editId="6F24C32F">
            <wp:extent cx="5302126" cy="2752725"/>
            <wp:effectExtent l="0" t="0" r="0" b="0"/>
            <wp:docPr id="55" name="Рисунок 12" descr="C:\Users\23cab2\Desktop\Безымянный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3cab2\Desktop\Безымянный5.jpg"/>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28465" cy="2766399"/>
                    </a:xfrm>
                    <a:prstGeom prst="rect">
                      <a:avLst/>
                    </a:prstGeom>
                    <a:noFill/>
                    <a:ln>
                      <a:noFill/>
                    </a:ln>
                  </pic:spPr>
                </pic:pic>
              </a:graphicData>
            </a:graphic>
          </wp:inline>
        </w:drawing>
      </w:r>
    </w:p>
    <w:p w14:paraId="2035D5F4" w14:textId="77777777" w:rsidR="00D156EB" w:rsidRPr="00411AD6" w:rsidRDefault="00D156EB"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mc:AlternateContent>
          <mc:Choice Requires="wps">
            <w:drawing>
              <wp:anchor distT="45720" distB="45720" distL="114300" distR="114300" simplePos="0" relativeHeight="251682816" behindDoc="0" locked="0" layoutInCell="1" allowOverlap="1" wp14:anchorId="7E948A04" wp14:editId="4E65FC0B">
                <wp:simplePos x="0" y="0"/>
                <wp:positionH relativeFrom="column">
                  <wp:posOffset>862965</wp:posOffset>
                </wp:positionH>
                <wp:positionV relativeFrom="paragraph">
                  <wp:posOffset>57151</wp:posOffset>
                </wp:positionV>
                <wp:extent cx="238125" cy="304800"/>
                <wp:effectExtent l="0" t="0" r="28575" b="19050"/>
                <wp:wrapNone/>
                <wp:docPr id="53"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04800"/>
                        </a:xfrm>
                        <a:prstGeom prst="rect">
                          <a:avLst/>
                        </a:prstGeom>
                        <a:solidFill>
                          <a:srgbClr val="FFFFFF"/>
                        </a:solidFill>
                        <a:ln w="9525">
                          <a:solidFill>
                            <a:srgbClr val="000000"/>
                          </a:solidFill>
                          <a:miter lim="800000"/>
                          <a:headEnd/>
                          <a:tailEnd/>
                        </a:ln>
                      </wps:spPr>
                      <wps:txbx>
                        <w:txbxContent>
                          <w:p w14:paraId="6DBE2E35" w14:textId="77777777" w:rsidR="00365E79" w:rsidRPr="00365E79" w:rsidRDefault="00365E79" w:rsidP="00D156EB">
                            <w:pPr>
                              <w:rPr>
                                <w:rFonts w:ascii="Times New Roman" w:hAnsi="Times New Roman" w:cs="Times New Roman"/>
                                <w:bCs/>
                                <w:sz w:val="28"/>
                              </w:rPr>
                            </w:pPr>
                            <w:r w:rsidRPr="00365E79">
                              <w:rPr>
                                <w:rFonts w:ascii="Times New Roman" w:hAnsi="Times New Roman" w:cs="Times New Roman"/>
                                <w:bCs/>
                                <w:sz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48A04" id="Надпись 10" o:spid="_x0000_s1042" type="#_x0000_t202" style="position:absolute;left:0;text-align:left;margin-left:67.95pt;margin-top:4.5pt;width:18.75pt;height:24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">
                <v:textbox>
                  <w:txbxContent>
                    <w:p w14:paraId="6DBE2E35" w14:textId="77777777" w:rsidR="00365E79" w:rsidRPr="00365E79" w:rsidRDefault="00365E79" w:rsidP="00D156EB">
                      <w:pPr>
                        <w:rPr>
                          <w:rFonts w:ascii="Times New Roman" w:hAnsi="Times New Roman" w:cs="Times New Roman"/>
                          <w:bCs/>
                          <w:sz w:val="28"/>
                        </w:rPr>
                      </w:pPr>
                      <w:r w:rsidRPr="00365E79">
                        <w:rPr>
                          <w:rFonts w:ascii="Times New Roman" w:hAnsi="Times New Roman" w:cs="Times New Roman"/>
                          <w:bCs/>
                          <w:sz w:val="28"/>
                        </w:rPr>
                        <w:t>в</w:t>
                      </w:r>
                    </w:p>
                  </w:txbxContent>
                </v:textbox>
              </v:shape>
            </w:pict>
          </mc:Fallback>
        </mc:AlternateContent>
      </w:r>
      <w:r w:rsidRPr="00411AD6">
        <w:rPr>
          <w:rFonts w:ascii="Times New Roman" w:hAnsi="Times New Roman" w:cs="Times New Roman"/>
          <w:noProof/>
          <w:sz w:val="24"/>
          <w:szCs w:val="24"/>
          <w:lang w:eastAsia="ru-RU"/>
        </w:rPr>
        <w:drawing>
          <wp:inline distT="0" distB="0" distL="0" distR="0" wp14:anchorId="749CE13A" wp14:editId="6464653B">
            <wp:extent cx="5294313" cy="3038475"/>
            <wp:effectExtent l="0" t="0" r="1905" b="0"/>
            <wp:docPr id="56" name="Рисунок 15" descr="C:\Users\23cab2\Desktop\Безымянный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3cab2\Desktop\Безымянный6.jpg"/>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08270" cy="3046485"/>
                    </a:xfrm>
                    <a:prstGeom prst="rect">
                      <a:avLst/>
                    </a:prstGeom>
                    <a:noFill/>
                    <a:ln>
                      <a:noFill/>
                    </a:ln>
                  </pic:spPr>
                </pic:pic>
              </a:graphicData>
            </a:graphic>
          </wp:inline>
        </w:drawing>
      </w:r>
    </w:p>
    <w:p w14:paraId="4C5DA39E" w14:textId="77777777" w:rsidR="00D156EB" w:rsidRPr="00411AD6" w:rsidRDefault="00D156EB"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12 – Спектры ЯМР ядер водорода 1H: а) исходная нефть, б) исходная нефть+10% воды, в) исходная нефть+10% </w:t>
      </w:r>
      <w:proofErr w:type="spellStart"/>
      <w:r w:rsidRPr="00411AD6">
        <w:rPr>
          <w:rFonts w:ascii="Times New Roman" w:hAnsi="Times New Roman" w:cs="Times New Roman"/>
          <w:sz w:val="24"/>
          <w:szCs w:val="24"/>
        </w:rPr>
        <w:t>воды+ЭГЭ</w:t>
      </w:r>
      <w:proofErr w:type="spellEnd"/>
    </w:p>
    <w:p w14:paraId="679C6A7D" w14:textId="0F2C32DD" w:rsidR="00D156EB" w:rsidRPr="00411AD6" w:rsidRDefault="00D156EB"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lastRenderedPageBreak/>
        <w:t xml:space="preserve">Таблица </w:t>
      </w:r>
      <w:r w:rsidR="007129FD">
        <w:rPr>
          <w:rFonts w:ascii="Times New Roman" w:hAnsi="Times New Roman" w:cs="Times New Roman"/>
          <w:sz w:val="24"/>
          <w:szCs w:val="24"/>
          <w:lang w:val="kk-KZ"/>
        </w:rPr>
        <w:t>3</w:t>
      </w:r>
      <w:r w:rsidR="00C502DE"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Фрагментный состав нефти месторождения «Каражанбас» по спектрам ЯМР </w:t>
      </w:r>
      <w:r w:rsidRPr="00411AD6">
        <w:rPr>
          <w:rFonts w:ascii="Times New Roman" w:hAnsi="Times New Roman" w:cs="Times New Roman"/>
          <w:sz w:val="24"/>
          <w:szCs w:val="24"/>
          <w:vertAlign w:val="superscript"/>
        </w:rPr>
        <w:t>1</w:t>
      </w:r>
      <w:r w:rsidR="00C502DE" w:rsidRPr="00411AD6">
        <w:rPr>
          <w:rFonts w:ascii="Times New Roman" w:hAnsi="Times New Roman" w:cs="Times New Roman"/>
          <w:sz w:val="24"/>
          <w:szCs w:val="24"/>
        </w:rPr>
        <w:t>Н (% массовый)</w:t>
      </w:r>
    </w:p>
    <w:tbl>
      <w:tblPr>
        <w:tblStyle w:val="a9"/>
        <w:tblW w:w="0" w:type="auto"/>
        <w:jc w:val="center"/>
        <w:tblLayout w:type="fixed"/>
        <w:tblLook w:val="04A0" w:firstRow="1" w:lastRow="0" w:firstColumn="1" w:lastColumn="0" w:noHBand="0" w:noVBand="1"/>
      </w:tblPr>
      <w:tblGrid>
        <w:gridCol w:w="766"/>
        <w:gridCol w:w="1589"/>
        <w:gridCol w:w="1974"/>
        <w:gridCol w:w="1974"/>
        <w:gridCol w:w="1521"/>
        <w:gridCol w:w="1521"/>
      </w:tblGrid>
      <w:tr w:rsidR="007E2E5A" w:rsidRPr="00411AD6" w14:paraId="0A0F87D4" w14:textId="77777777" w:rsidTr="000B5033">
        <w:trPr>
          <w:jc w:val="center"/>
        </w:trPr>
        <w:tc>
          <w:tcPr>
            <w:tcW w:w="766" w:type="dxa"/>
            <w:tcBorders>
              <w:top w:val="single" w:sz="4" w:space="0" w:color="auto"/>
              <w:left w:val="single" w:sz="4" w:space="0" w:color="auto"/>
              <w:bottom w:val="single" w:sz="4" w:space="0" w:color="auto"/>
              <w:right w:val="single" w:sz="4" w:space="0" w:color="auto"/>
            </w:tcBorders>
            <w:hideMark/>
          </w:tcPr>
          <w:p w14:paraId="76AE208A"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Тип атомов</w:t>
            </w:r>
          </w:p>
        </w:tc>
        <w:tc>
          <w:tcPr>
            <w:tcW w:w="1589" w:type="dxa"/>
            <w:tcBorders>
              <w:top w:val="single" w:sz="4" w:space="0" w:color="auto"/>
              <w:left w:val="single" w:sz="4" w:space="0" w:color="auto"/>
              <w:bottom w:val="single" w:sz="4" w:space="0" w:color="auto"/>
              <w:right w:val="single" w:sz="4" w:space="0" w:color="auto"/>
            </w:tcBorders>
          </w:tcPr>
          <w:p w14:paraId="112333E3" w14:textId="2DA7EEBA"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Исходная нефть</w:t>
            </w:r>
          </w:p>
        </w:tc>
        <w:tc>
          <w:tcPr>
            <w:tcW w:w="1974" w:type="dxa"/>
            <w:tcBorders>
              <w:top w:val="single" w:sz="4" w:space="0" w:color="auto"/>
              <w:left w:val="single" w:sz="4" w:space="0" w:color="auto"/>
              <w:bottom w:val="single" w:sz="4" w:space="0" w:color="auto"/>
              <w:right w:val="single" w:sz="4" w:space="0" w:color="auto"/>
            </w:tcBorders>
          </w:tcPr>
          <w:p w14:paraId="6C7A48BB" w14:textId="6DCFC423" w:rsidR="00D156EB" w:rsidRPr="00411AD6" w:rsidRDefault="005008ED"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Исходная нефть+20% </w:t>
            </w:r>
            <w:proofErr w:type="spellStart"/>
            <w:r>
              <w:rPr>
                <w:rFonts w:ascii="Times New Roman" w:hAnsi="Times New Roman" w:cs="Times New Roman"/>
                <w:sz w:val="24"/>
                <w:szCs w:val="24"/>
              </w:rPr>
              <w:t>воды+ЭГЭ</w:t>
            </w:r>
            <w:proofErr w:type="spellEnd"/>
          </w:p>
        </w:tc>
        <w:tc>
          <w:tcPr>
            <w:tcW w:w="1974" w:type="dxa"/>
            <w:tcBorders>
              <w:top w:val="single" w:sz="4" w:space="0" w:color="auto"/>
              <w:left w:val="single" w:sz="4" w:space="0" w:color="auto"/>
              <w:bottom w:val="single" w:sz="4" w:space="0" w:color="auto"/>
              <w:right w:val="single" w:sz="4" w:space="0" w:color="auto"/>
            </w:tcBorders>
          </w:tcPr>
          <w:p w14:paraId="2A452F7C" w14:textId="7A5B7B43"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w:t>
            </w:r>
            <w:r w:rsidR="005008ED">
              <w:rPr>
                <w:rFonts w:ascii="Times New Roman" w:hAnsi="Times New Roman" w:cs="Times New Roman"/>
                <w:sz w:val="24"/>
                <w:szCs w:val="24"/>
              </w:rPr>
              <w:t xml:space="preserve">ая нефть+10% </w:t>
            </w:r>
            <w:proofErr w:type="spellStart"/>
            <w:r w:rsidR="005008ED">
              <w:rPr>
                <w:rFonts w:ascii="Times New Roman" w:hAnsi="Times New Roman" w:cs="Times New Roman"/>
                <w:sz w:val="24"/>
                <w:szCs w:val="24"/>
              </w:rPr>
              <w:t>воды+ЭГЭ</w:t>
            </w:r>
            <w:proofErr w:type="spellEnd"/>
          </w:p>
        </w:tc>
        <w:tc>
          <w:tcPr>
            <w:tcW w:w="1521" w:type="dxa"/>
            <w:tcBorders>
              <w:top w:val="single" w:sz="4" w:space="0" w:color="auto"/>
              <w:left w:val="single" w:sz="4" w:space="0" w:color="auto"/>
              <w:bottom w:val="single" w:sz="4" w:space="0" w:color="auto"/>
              <w:right w:val="single" w:sz="4" w:space="0" w:color="auto"/>
            </w:tcBorders>
          </w:tcPr>
          <w:p w14:paraId="3B3B8422" w14:textId="074178DC"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нефть+10% воды</w:t>
            </w:r>
          </w:p>
        </w:tc>
        <w:tc>
          <w:tcPr>
            <w:tcW w:w="1521" w:type="dxa"/>
            <w:tcBorders>
              <w:top w:val="single" w:sz="4" w:space="0" w:color="auto"/>
              <w:left w:val="single" w:sz="4" w:space="0" w:color="auto"/>
              <w:bottom w:val="single" w:sz="4" w:space="0" w:color="auto"/>
              <w:right w:val="single" w:sz="4" w:space="0" w:color="auto"/>
            </w:tcBorders>
          </w:tcPr>
          <w:p w14:paraId="7548EF41" w14:textId="75C6511B"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нефть+20% воды</w:t>
            </w:r>
          </w:p>
        </w:tc>
      </w:tr>
      <w:tr w:rsidR="007E2E5A" w:rsidRPr="00411AD6" w14:paraId="28233EEF" w14:textId="77777777" w:rsidTr="000B5033">
        <w:trPr>
          <w:trHeight w:val="312"/>
          <w:jc w:val="center"/>
        </w:trPr>
        <w:tc>
          <w:tcPr>
            <w:tcW w:w="766" w:type="dxa"/>
            <w:tcBorders>
              <w:top w:val="single" w:sz="4" w:space="0" w:color="auto"/>
              <w:left w:val="single" w:sz="4" w:space="0" w:color="auto"/>
              <w:bottom w:val="single" w:sz="4" w:space="0" w:color="auto"/>
              <w:right w:val="single" w:sz="4" w:space="0" w:color="auto"/>
            </w:tcBorders>
            <w:hideMark/>
          </w:tcPr>
          <w:p w14:paraId="10DA8332"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ар</w:t>
            </w:r>
          </w:p>
        </w:tc>
        <w:tc>
          <w:tcPr>
            <w:tcW w:w="1589" w:type="dxa"/>
            <w:tcBorders>
              <w:top w:val="single" w:sz="4" w:space="0" w:color="auto"/>
              <w:left w:val="single" w:sz="4" w:space="0" w:color="auto"/>
              <w:bottom w:val="single" w:sz="4" w:space="0" w:color="auto"/>
              <w:right w:val="single" w:sz="4" w:space="0" w:color="auto"/>
            </w:tcBorders>
          </w:tcPr>
          <w:p w14:paraId="29E7CAF7" w14:textId="3B26A348" w:rsidR="00D156EB" w:rsidRPr="00411AD6" w:rsidRDefault="00D156EB" w:rsidP="005008ED">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r w:rsidR="005008ED">
              <w:rPr>
                <w:rFonts w:ascii="Times New Roman" w:hAnsi="Times New Roman" w:cs="Times New Roman"/>
                <w:sz w:val="24"/>
                <w:szCs w:val="24"/>
                <w:lang w:val="kk-KZ"/>
              </w:rPr>
              <w:t>,</w:t>
            </w:r>
            <w:r w:rsidRPr="00411AD6">
              <w:rPr>
                <w:rFonts w:ascii="Times New Roman" w:hAnsi="Times New Roman" w:cs="Times New Roman"/>
                <w:sz w:val="24"/>
                <w:szCs w:val="24"/>
              </w:rPr>
              <w:t>36</w:t>
            </w:r>
          </w:p>
        </w:tc>
        <w:tc>
          <w:tcPr>
            <w:tcW w:w="1974" w:type="dxa"/>
            <w:tcBorders>
              <w:top w:val="single" w:sz="4" w:space="0" w:color="auto"/>
              <w:left w:val="single" w:sz="4" w:space="0" w:color="auto"/>
              <w:bottom w:val="single" w:sz="4" w:space="0" w:color="auto"/>
              <w:right w:val="single" w:sz="4" w:space="0" w:color="auto"/>
            </w:tcBorders>
          </w:tcPr>
          <w:p w14:paraId="3C62293E" w14:textId="7988B19F"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r w:rsidR="00C20390">
              <w:rPr>
                <w:rFonts w:ascii="Times New Roman" w:hAnsi="Times New Roman" w:cs="Times New Roman"/>
                <w:sz w:val="24"/>
                <w:szCs w:val="24"/>
              </w:rPr>
              <w:t>,</w:t>
            </w:r>
            <w:r w:rsidRPr="00411AD6">
              <w:rPr>
                <w:rFonts w:ascii="Times New Roman" w:hAnsi="Times New Roman" w:cs="Times New Roman"/>
                <w:sz w:val="24"/>
                <w:szCs w:val="24"/>
              </w:rPr>
              <w:t>63</w:t>
            </w:r>
          </w:p>
        </w:tc>
        <w:tc>
          <w:tcPr>
            <w:tcW w:w="1974" w:type="dxa"/>
            <w:tcBorders>
              <w:top w:val="single" w:sz="4" w:space="0" w:color="auto"/>
              <w:left w:val="single" w:sz="4" w:space="0" w:color="auto"/>
              <w:bottom w:val="single" w:sz="4" w:space="0" w:color="auto"/>
              <w:right w:val="single" w:sz="4" w:space="0" w:color="auto"/>
            </w:tcBorders>
          </w:tcPr>
          <w:p w14:paraId="1CD4FC41" w14:textId="782E4EA9"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r w:rsidR="00C20390">
              <w:rPr>
                <w:rFonts w:ascii="Times New Roman" w:hAnsi="Times New Roman" w:cs="Times New Roman"/>
                <w:sz w:val="24"/>
                <w:szCs w:val="24"/>
              </w:rPr>
              <w:t>,</w:t>
            </w:r>
            <w:r w:rsidRPr="00411AD6">
              <w:rPr>
                <w:rFonts w:ascii="Times New Roman" w:hAnsi="Times New Roman" w:cs="Times New Roman"/>
                <w:sz w:val="24"/>
                <w:szCs w:val="24"/>
              </w:rPr>
              <w:t>25</w:t>
            </w:r>
          </w:p>
        </w:tc>
        <w:tc>
          <w:tcPr>
            <w:tcW w:w="1521" w:type="dxa"/>
            <w:tcBorders>
              <w:top w:val="single" w:sz="4" w:space="0" w:color="auto"/>
              <w:left w:val="single" w:sz="4" w:space="0" w:color="auto"/>
              <w:bottom w:val="single" w:sz="4" w:space="0" w:color="auto"/>
              <w:right w:val="single" w:sz="4" w:space="0" w:color="auto"/>
            </w:tcBorders>
          </w:tcPr>
          <w:p w14:paraId="31DDFD17" w14:textId="394C7888"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r w:rsidR="00C20390">
              <w:rPr>
                <w:rFonts w:ascii="Times New Roman" w:hAnsi="Times New Roman" w:cs="Times New Roman"/>
                <w:sz w:val="24"/>
                <w:szCs w:val="24"/>
              </w:rPr>
              <w:t>,</w:t>
            </w:r>
            <w:r w:rsidRPr="00411AD6">
              <w:rPr>
                <w:rFonts w:ascii="Times New Roman" w:hAnsi="Times New Roman" w:cs="Times New Roman"/>
                <w:sz w:val="24"/>
                <w:szCs w:val="24"/>
              </w:rPr>
              <w:t>32</w:t>
            </w:r>
          </w:p>
        </w:tc>
        <w:tc>
          <w:tcPr>
            <w:tcW w:w="1521" w:type="dxa"/>
            <w:tcBorders>
              <w:top w:val="single" w:sz="4" w:space="0" w:color="auto"/>
              <w:left w:val="single" w:sz="4" w:space="0" w:color="auto"/>
              <w:bottom w:val="single" w:sz="4" w:space="0" w:color="auto"/>
              <w:right w:val="single" w:sz="4" w:space="0" w:color="auto"/>
            </w:tcBorders>
          </w:tcPr>
          <w:p w14:paraId="2C432D07" w14:textId="0FEA4540"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r w:rsidR="00C20390">
              <w:rPr>
                <w:rFonts w:ascii="Times New Roman" w:hAnsi="Times New Roman" w:cs="Times New Roman"/>
                <w:sz w:val="24"/>
                <w:szCs w:val="24"/>
              </w:rPr>
              <w:t>,</w:t>
            </w:r>
            <w:r w:rsidRPr="00411AD6">
              <w:rPr>
                <w:rFonts w:ascii="Times New Roman" w:hAnsi="Times New Roman" w:cs="Times New Roman"/>
                <w:sz w:val="24"/>
                <w:szCs w:val="24"/>
              </w:rPr>
              <w:t>49</w:t>
            </w:r>
          </w:p>
        </w:tc>
      </w:tr>
      <w:tr w:rsidR="007E2E5A" w:rsidRPr="00411AD6" w14:paraId="2FF2B87B" w14:textId="77777777" w:rsidTr="000B5033">
        <w:trPr>
          <w:jc w:val="center"/>
        </w:trPr>
        <w:tc>
          <w:tcPr>
            <w:tcW w:w="766" w:type="dxa"/>
            <w:tcBorders>
              <w:top w:val="single" w:sz="4" w:space="0" w:color="auto"/>
              <w:left w:val="single" w:sz="4" w:space="0" w:color="auto"/>
              <w:bottom w:val="single" w:sz="4" w:space="0" w:color="auto"/>
              <w:right w:val="single" w:sz="4" w:space="0" w:color="auto"/>
            </w:tcBorders>
            <w:hideMark/>
          </w:tcPr>
          <w:p w14:paraId="6B32250C"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ал</w:t>
            </w:r>
          </w:p>
        </w:tc>
        <w:tc>
          <w:tcPr>
            <w:tcW w:w="1589" w:type="dxa"/>
            <w:tcBorders>
              <w:top w:val="single" w:sz="4" w:space="0" w:color="auto"/>
              <w:left w:val="single" w:sz="4" w:space="0" w:color="auto"/>
              <w:bottom w:val="single" w:sz="4" w:space="0" w:color="auto"/>
              <w:right w:val="single" w:sz="4" w:space="0" w:color="auto"/>
            </w:tcBorders>
          </w:tcPr>
          <w:p w14:paraId="7DC42F79" w14:textId="070A7872" w:rsidR="00D156EB" w:rsidRPr="00411AD6" w:rsidRDefault="00D156EB" w:rsidP="005008ED">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99</w:t>
            </w:r>
            <w:r w:rsidR="005008ED">
              <w:rPr>
                <w:rFonts w:ascii="Times New Roman" w:hAnsi="Times New Roman" w:cs="Times New Roman"/>
                <w:sz w:val="24"/>
                <w:szCs w:val="24"/>
                <w:lang w:val="kk-KZ"/>
              </w:rPr>
              <w:t>,</w:t>
            </w:r>
            <w:r w:rsidRPr="00411AD6">
              <w:rPr>
                <w:rFonts w:ascii="Times New Roman" w:hAnsi="Times New Roman" w:cs="Times New Roman"/>
                <w:sz w:val="24"/>
                <w:szCs w:val="24"/>
              </w:rPr>
              <w:t>64</w:t>
            </w:r>
          </w:p>
        </w:tc>
        <w:tc>
          <w:tcPr>
            <w:tcW w:w="1974" w:type="dxa"/>
            <w:tcBorders>
              <w:top w:val="single" w:sz="4" w:space="0" w:color="auto"/>
              <w:left w:val="single" w:sz="4" w:space="0" w:color="auto"/>
              <w:bottom w:val="single" w:sz="4" w:space="0" w:color="auto"/>
              <w:right w:val="single" w:sz="4" w:space="0" w:color="auto"/>
            </w:tcBorders>
          </w:tcPr>
          <w:p w14:paraId="6A5E275F" w14:textId="523E13FF"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99</w:t>
            </w:r>
            <w:r w:rsidR="00C20390">
              <w:rPr>
                <w:rFonts w:ascii="Times New Roman" w:hAnsi="Times New Roman" w:cs="Times New Roman"/>
                <w:sz w:val="24"/>
                <w:szCs w:val="24"/>
              </w:rPr>
              <w:t>,</w:t>
            </w:r>
            <w:r w:rsidRPr="00411AD6">
              <w:rPr>
                <w:rFonts w:ascii="Times New Roman" w:hAnsi="Times New Roman" w:cs="Times New Roman"/>
                <w:sz w:val="24"/>
                <w:szCs w:val="24"/>
              </w:rPr>
              <w:t>37</w:t>
            </w:r>
          </w:p>
        </w:tc>
        <w:tc>
          <w:tcPr>
            <w:tcW w:w="1974" w:type="dxa"/>
            <w:tcBorders>
              <w:top w:val="single" w:sz="4" w:space="0" w:color="auto"/>
              <w:left w:val="single" w:sz="4" w:space="0" w:color="auto"/>
              <w:bottom w:val="single" w:sz="4" w:space="0" w:color="auto"/>
              <w:right w:val="single" w:sz="4" w:space="0" w:color="auto"/>
            </w:tcBorders>
          </w:tcPr>
          <w:p w14:paraId="39194F70" w14:textId="65928CEB"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99</w:t>
            </w:r>
            <w:r w:rsidR="00C20390">
              <w:rPr>
                <w:rFonts w:ascii="Times New Roman" w:hAnsi="Times New Roman" w:cs="Times New Roman"/>
                <w:sz w:val="24"/>
                <w:szCs w:val="24"/>
              </w:rPr>
              <w:t>,</w:t>
            </w:r>
            <w:r w:rsidRPr="00411AD6">
              <w:rPr>
                <w:rFonts w:ascii="Times New Roman" w:hAnsi="Times New Roman" w:cs="Times New Roman"/>
                <w:sz w:val="24"/>
                <w:szCs w:val="24"/>
              </w:rPr>
              <w:t>75</w:t>
            </w:r>
          </w:p>
        </w:tc>
        <w:tc>
          <w:tcPr>
            <w:tcW w:w="1521" w:type="dxa"/>
            <w:tcBorders>
              <w:top w:val="single" w:sz="4" w:space="0" w:color="auto"/>
              <w:left w:val="single" w:sz="4" w:space="0" w:color="auto"/>
              <w:bottom w:val="single" w:sz="4" w:space="0" w:color="auto"/>
              <w:right w:val="single" w:sz="4" w:space="0" w:color="auto"/>
            </w:tcBorders>
          </w:tcPr>
          <w:p w14:paraId="1B09530E" w14:textId="5D311935"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99</w:t>
            </w:r>
            <w:r w:rsidR="00C20390">
              <w:rPr>
                <w:rFonts w:ascii="Times New Roman" w:hAnsi="Times New Roman" w:cs="Times New Roman"/>
                <w:sz w:val="24"/>
                <w:szCs w:val="24"/>
              </w:rPr>
              <w:t>,</w:t>
            </w:r>
            <w:r w:rsidRPr="00411AD6">
              <w:rPr>
                <w:rFonts w:ascii="Times New Roman" w:hAnsi="Times New Roman" w:cs="Times New Roman"/>
                <w:sz w:val="24"/>
                <w:szCs w:val="24"/>
              </w:rPr>
              <w:t>68</w:t>
            </w:r>
          </w:p>
        </w:tc>
        <w:tc>
          <w:tcPr>
            <w:tcW w:w="1521" w:type="dxa"/>
            <w:tcBorders>
              <w:top w:val="single" w:sz="4" w:space="0" w:color="auto"/>
              <w:left w:val="single" w:sz="4" w:space="0" w:color="auto"/>
              <w:bottom w:val="single" w:sz="4" w:space="0" w:color="auto"/>
              <w:right w:val="single" w:sz="4" w:space="0" w:color="auto"/>
            </w:tcBorders>
          </w:tcPr>
          <w:p w14:paraId="4FC411FB" w14:textId="304CBE2D"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99</w:t>
            </w:r>
            <w:r w:rsidR="00C20390">
              <w:rPr>
                <w:rFonts w:ascii="Times New Roman" w:hAnsi="Times New Roman" w:cs="Times New Roman"/>
                <w:sz w:val="24"/>
                <w:szCs w:val="24"/>
              </w:rPr>
              <w:t>,</w:t>
            </w:r>
            <w:r w:rsidRPr="00411AD6">
              <w:rPr>
                <w:rFonts w:ascii="Times New Roman" w:hAnsi="Times New Roman" w:cs="Times New Roman"/>
                <w:sz w:val="24"/>
                <w:szCs w:val="24"/>
              </w:rPr>
              <w:t>51</w:t>
            </w:r>
          </w:p>
        </w:tc>
      </w:tr>
      <w:tr w:rsidR="007E2E5A" w:rsidRPr="00411AD6" w14:paraId="2E2CE3E8" w14:textId="77777777" w:rsidTr="000B5033">
        <w:trPr>
          <w:jc w:val="center"/>
        </w:trPr>
        <w:tc>
          <w:tcPr>
            <w:tcW w:w="766" w:type="dxa"/>
            <w:tcBorders>
              <w:top w:val="single" w:sz="4" w:space="0" w:color="auto"/>
              <w:left w:val="single" w:sz="4" w:space="0" w:color="auto"/>
              <w:bottom w:val="single" w:sz="4" w:space="0" w:color="auto"/>
              <w:right w:val="single" w:sz="4" w:space="0" w:color="auto"/>
            </w:tcBorders>
            <w:hideMark/>
          </w:tcPr>
          <w:p w14:paraId="0D9C088D"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α</w:t>
            </w:r>
          </w:p>
        </w:tc>
        <w:tc>
          <w:tcPr>
            <w:tcW w:w="1589" w:type="dxa"/>
            <w:tcBorders>
              <w:top w:val="single" w:sz="4" w:space="0" w:color="auto"/>
              <w:left w:val="single" w:sz="4" w:space="0" w:color="auto"/>
              <w:bottom w:val="single" w:sz="4" w:space="0" w:color="auto"/>
              <w:right w:val="single" w:sz="4" w:space="0" w:color="auto"/>
            </w:tcBorders>
          </w:tcPr>
          <w:p w14:paraId="3600AFBD" w14:textId="2A9ABB56" w:rsidR="00D156EB" w:rsidRPr="00411AD6" w:rsidRDefault="00D156EB" w:rsidP="005008ED">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6</w:t>
            </w:r>
            <w:r w:rsidR="005008ED">
              <w:rPr>
                <w:rFonts w:ascii="Times New Roman" w:hAnsi="Times New Roman" w:cs="Times New Roman"/>
                <w:sz w:val="24"/>
                <w:szCs w:val="24"/>
                <w:lang w:val="kk-KZ"/>
              </w:rPr>
              <w:t>,</w:t>
            </w:r>
            <w:r w:rsidRPr="00411AD6">
              <w:rPr>
                <w:rFonts w:ascii="Times New Roman" w:hAnsi="Times New Roman" w:cs="Times New Roman"/>
                <w:sz w:val="24"/>
                <w:szCs w:val="24"/>
              </w:rPr>
              <w:t>16</w:t>
            </w:r>
          </w:p>
        </w:tc>
        <w:tc>
          <w:tcPr>
            <w:tcW w:w="1974" w:type="dxa"/>
            <w:tcBorders>
              <w:top w:val="single" w:sz="4" w:space="0" w:color="auto"/>
              <w:left w:val="single" w:sz="4" w:space="0" w:color="auto"/>
              <w:bottom w:val="single" w:sz="4" w:space="0" w:color="auto"/>
              <w:right w:val="single" w:sz="4" w:space="0" w:color="auto"/>
            </w:tcBorders>
          </w:tcPr>
          <w:p w14:paraId="5362A712" w14:textId="27CF5277"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00D156EB" w:rsidRPr="00411AD6">
              <w:rPr>
                <w:rFonts w:ascii="Times New Roman" w:hAnsi="Times New Roman" w:cs="Times New Roman"/>
                <w:sz w:val="24"/>
                <w:szCs w:val="24"/>
              </w:rPr>
              <w:t>92</w:t>
            </w:r>
          </w:p>
        </w:tc>
        <w:tc>
          <w:tcPr>
            <w:tcW w:w="1974" w:type="dxa"/>
            <w:tcBorders>
              <w:top w:val="single" w:sz="4" w:space="0" w:color="auto"/>
              <w:left w:val="single" w:sz="4" w:space="0" w:color="auto"/>
              <w:bottom w:val="single" w:sz="4" w:space="0" w:color="auto"/>
              <w:right w:val="single" w:sz="4" w:space="0" w:color="auto"/>
            </w:tcBorders>
          </w:tcPr>
          <w:p w14:paraId="0AB04D56" w14:textId="048E1602"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r w:rsidR="00D156EB" w:rsidRPr="00411AD6">
              <w:rPr>
                <w:rFonts w:ascii="Times New Roman" w:hAnsi="Times New Roman" w:cs="Times New Roman"/>
                <w:sz w:val="24"/>
                <w:szCs w:val="24"/>
              </w:rPr>
              <w:t>75</w:t>
            </w:r>
          </w:p>
        </w:tc>
        <w:tc>
          <w:tcPr>
            <w:tcW w:w="1521" w:type="dxa"/>
            <w:tcBorders>
              <w:top w:val="single" w:sz="4" w:space="0" w:color="auto"/>
              <w:left w:val="single" w:sz="4" w:space="0" w:color="auto"/>
              <w:bottom w:val="single" w:sz="4" w:space="0" w:color="auto"/>
              <w:right w:val="single" w:sz="4" w:space="0" w:color="auto"/>
            </w:tcBorders>
          </w:tcPr>
          <w:p w14:paraId="28939005" w14:textId="19ADAB4C"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r w:rsidR="00D156EB" w:rsidRPr="00411AD6">
              <w:rPr>
                <w:rFonts w:ascii="Times New Roman" w:hAnsi="Times New Roman" w:cs="Times New Roman"/>
                <w:sz w:val="24"/>
                <w:szCs w:val="24"/>
              </w:rPr>
              <w:t>47</w:t>
            </w:r>
          </w:p>
        </w:tc>
        <w:tc>
          <w:tcPr>
            <w:tcW w:w="1521" w:type="dxa"/>
            <w:tcBorders>
              <w:top w:val="single" w:sz="4" w:space="0" w:color="auto"/>
              <w:left w:val="single" w:sz="4" w:space="0" w:color="auto"/>
              <w:bottom w:val="single" w:sz="4" w:space="0" w:color="auto"/>
              <w:right w:val="single" w:sz="4" w:space="0" w:color="auto"/>
            </w:tcBorders>
          </w:tcPr>
          <w:p w14:paraId="4008D700" w14:textId="70737D73"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r w:rsidR="00D156EB" w:rsidRPr="00411AD6">
              <w:rPr>
                <w:rFonts w:ascii="Times New Roman" w:hAnsi="Times New Roman" w:cs="Times New Roman"/>
                <w:sz w:val="24"/>
                <w:szCs w:val="24"/>
              </w:rPr>
              <w:t>19</w:t>
            </w:r>
          </w:p>
        </w:tc>
      </w:tr>
      <w:tr w:rsidR="007E2E5A" w:rsidRPr="00411AD6" w14:paraId="19D7F36D" w14:textId="77777777" w:rsidTr="000B5033">
        <w:trPr>
          <w:jc w:val="center"/>
        </w:trPr>
        <w:tc>
          <w:tcPr>
            <w:tcW w:w="766" w:type="dxa"/>
            <w:tcBorders>
              <w:top w:val="single" w:sz="4" w:space="0" w:color="auto"/>
              <w:left w:val="single" w:sz="4" w:space="0" w:color="auto"/>
              <w:bottom w:val="single" w:sz="4" w:space="0" w:color="auto"/>
              <w:right w:val="single" w:sz="4" w:space="0" w:color="auto"/>
            </w:tcBorders>
            <w:hideMark/>
          </w:tcPr>
          <w:p w14:paraId="0B300B02"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β</w:t>
            </w:r>
          </w:p>
        </w:tc>
        <w:tc>
          <w:tcPr>
            <w:tcW w:w="1589" w:type="dxa"/>
            <w:tcBorders>
              <w:top w:val="single" w:sz="4" w:space="0" w:color="auto"/>
              <w:left w:val="single" w:sz="4" w:space="0" w:color="auto"/>
              <w:bottom w:val="single" w:sz="4" w:space="0" w:color="auto"/>
              <w:right w:val="single" w:sz="4" w:space="0" w:color="auto"/>
            </w:tcBorders>
          </w:tcPr>
          <w:p w14:paraId="4D230964" w14:textId="7A2311E0" w:rsidR="00D156EB" w:rsidRPr="00411AD6" w:rsidRDefault="00D156EB" w:rsidP="005008ED">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61</w:t>
            </w:r>
            <w:r w:rsidR="005008ED">
              <w:rPr>
                <w:rFonts w:ascii="Times New Roman" w:hAnsi="Times New Roman" w:cs="Times New Roman"/>
                <w:sz w:val="24"/>
                <w:szCs w:val="24"/>
                <w:lang w:val="kk-KZ"/>
              </w:rPr>
              <w:t>,</w:t>
            </w:r>
            <w:r w:rsidRPr="00411AD6">
              <w:rPr>
                <w:rFonts w:ascii="Times New Roman" w:hAnsi="Times New Roman" w:cs="Times New Roman"/>
                <w:sz w:val="24"/>
                <w:szCs w:val="24"/>
              </w:rPr>
              <w:t>02</w:t>
            </w:r>
          </w:p>
        </w:tc>
        <w:tc>
          <w:tcPr>
            <w:tcW w:w="1974" w:type="dxa"/>
            <w:tcBorders>
              <w:top w:val="single" w:sz="4" w:space="0" w:color="auto"/>
              <w:left w:val="single" w:sz="4" w:space="0" w:color="auto"/>
              <w:bottom w:val="single" w:sz="4" w:space="0" w:color="auto"/>
              <w:right w:val="single" w:sz="4" w:space="0" w:color="auto"/>
            </w:tcBorders>
          </w:tcPr>
          <w:p w14:paraId="542C2DF9" w14:textId="7E84071E"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62</w:t>
            </w:r>
            <w:r w:rsidR="00C20390">
              <w:rPr>
                <w:rFonts w:ascii="Times New Roman" w:hAnsi="Times New Roman" w:cs="Times New Roman"/>
                <w:sz w:val="24"/>
                <w:szCs w:val="24"/>
              </w:rPr>
              <w:t>,</w:t>
            </w:r>
            <w:r w:rsidRPr="00411AD6">
              <w:rPr>
                <w:rFonts w:ascii="Times New Roman" w:hAnsi="Times New Roman" w:cs="Times New Roman"/>
                <w:sz w:val="24"/>
                <w:szCs w:val="24"/>
              </w:rPr>
              <w:t>22</w:t>
            </w:r>
          </w:p>
        </w:tc>
        <w:tc>
          <w:tcPr>
            <w:tcW w:w="1974" w:type="dxa"/>
            <w:tcBorders>
              <w:top w:val="single" w:sz="4" w:space="0" w:color="auto"/>
              <w:left w:val="single" w:sz="4" w:space="0" w:color="auto"/>
              <w:bottom w:val="single" w:sz="4" w:space="0" w:color="auto"/>
              <w:right w:val="single" w:sz="4" w:space="0" w:color="auto"/>
            </w:tcBorders>
          </w:tcPr>
          <w:p w14:paraId="3DEC91D5" w14:textId="3F5BD0EB"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61</w:t>
            </w:r>
            <w:r w:rsidR="00C20390">
              <w:rPr>
                <w:rFonts w:ascii="Times New Roman" w:hAnsi="Times New Roman" w:cs="Times New Roman"/>
                <w:sz w:val="24"/>
                <w:szCs w:val="24"/>
              </w:rPr>
              <w:t>,</w:t>
            </w:r>
            <w:r w:rsidRPr="00411AD6">
              <w:rPr>
                <w:rFonts w:ascii="Times New Roman" w:hAnsi="Times New Roman" w:cs="Times New Roman"/>
                <w:sz w:val="24"/>
                <w:szCs w:val="24"/>
              </w:rPr>
              <w:t>53</w:t>
            </w:r>
          </w:p>
        </w:tc>
        <w:tc>
          <w:tcPr>
            <w:tcW w:w="1521" w:type="dxa"/>
            <w:tcBorders>
              <w:top w:val="single" w:sz="4" w:space="0" w:color="auto"/>
              <w:left w:val="single" w:sz="4" w:space="0" w:color="auto"/>
              <w:bottom w:val="single" w:sz="4" w:space="0" w:color="auto"/>
              <w:right w:val="single" w:sz="4" w:space="0" w:color="auto"/>
            </w:tcBorders>
          </w:tcPr>
          <w:p w14:paraId="37A37331" w14:textId="00162AA7"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61</w:t>
            </w:r>
            <w:r w:rsidR="00C20390">
              <w:rPr>
                <w:rFonts w:ascii="Times New Roman" w:hAnsi="Times New Roman" w:cs="Times New Roman"/>
                <w:sz w:val="24"/>
                <w:szCs w:val="24"/>
              </w:rPr>
              <w:t>,</w:t>
            </w:r>
            <w:r w:rsidRPr="00411AD6">
              <w:rPr>
                <w:rFonts w:ascii="Times New Roman" w:hAnsi="Times New Roman" w:cs="Times New Roman"/>
                <w:sz w:val="24"/>
                <w:szCs w:val="24"/>
              </w:rPr>
              <w:t>66</w:t>
            </w:r>
          </w:p>
        </w:tc>
        <w:tc>
          <w:tcPr>
            <w:tcW w:w="1521" w:type="dxa"/>
            <w:tcBorders>
              <w:top w:val="single" w:sz="4" w:space="0" w:color="auto"/>
              <w:left w:val="single" w:sz="4" w:space="0" w:color="auto"/>
              <w:bottom w:val="single" w:sz="4" w:space="0" w:color="auto"/>
              <w:right w:val="single" w:sz="4" w:space="0" w:color="auto"/>
            </w:tcBorders>
          </w:tcPr>
          <w:p w14:paraId="1486FE56" w14:textId="43282008" w:rsidR="00D156EB" w:rsidRPr="00411AD6" w:rsidRDefault="00D156EB" w:rsidP="00C20390">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61</w:t>
            </w:r>
            <w:r w:rsidR="00C20390">
              <w:rPr>
                <w:rFonts w:ascii="Times New Roman" w:hAnsi="Times New Roman" w:cs="Times New Roman"/>
                <w:sz w:val="24"/>
                <w:szCs w:val="24"/>
              </w:rPr>
              <w:t>,</w:t>
            </w:r>
            <w:r w:rsidRPr="00411AD6">
              <w:rPr>
                <w:rFonts w:ascii="Times New Roman" w:hAnsi="Times New Roman" w:cs="Times New Roman"/>
                <w:sz w:val="24"/>
                <w:szCs w:val="24"/>
              </w:rPr>
              <w:t>76</w:t>
            </w:r>
          </w:p>
        </w:tc>
      </w:tr>
      <w:tr w:rsidR="00D156EB" w:rsidRPr="00411AD6" w14:paraId="1DDC8FFC" w14:textId="77777777" w:rsidTr="000B5033">
        <w:trPr>
          <w:trHeight w:val="295"/>
          <w:jc w:val="center"/>
        </w:trPr>
        <w:tc>
          <w:tcPr>
            <w:tcW w:w="766" w:type="dxa"/>
            <w:tcBorders>
              <w:top w:val="single" w:sz="4" w:space="0" w:color="auto"/>
              <w:left w:val="single" w:sz="4" w:space="0" w:color="auto"/>
              <w:bottom w:val="single" w:sz="4" w:space="0" w:color="auto"/>
              <w:right w:val="single" w:sz="4" w:space="0" w:color="auto"/>
            </w:tcBorders>
            <w:hideMark/>
          </w:tcPr>
          <w:p w14:paraId="0CA24955" w14:textId="77777777" w:rsidR="00D156EB" w:rsidRPr="00411AD6" w:rsidRDefault="00D156EB" w:rsidP="00411AD6">
            <w:pPr>
              <w:spacing w:line="360" w:lineRule="auto"/>
              <w:jc w:val="center"/>
              <w:rPr>
                <w:rFonts w:ascii="Times New Roman" w:hAnsi="Times New Roman" w:cs="Times New Roman"/>
                <w:sz w:val="24"/>
                <w:szCs w:val="24"/>
              </w:rPr>
            </w:pPr>
            <w:proofErr w:type="spellStart"/>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γ</w:t>
            </w:r>
            <w:proofErr w:type="spellEnd"/>
          </w:p>
        </w:tc>
        <w:tc>
          <w:tcPr>
            <w:tcW w:w="1589" w:type="dxa"/>
            <w:tcBorders>
              <w:top w:val="single" w:sz="4" w:space="0" w:color="auto"/>
              <w:left w:val="single" w:sz="4" w:space="0" w:color="auto"/>
              <w:bottom w:val="single" w:sz="4" w:space="0" w:color="auto"/>
              <w:right w:val="single" w:sz="4" w:space="0" w:color="auto"/>
            </w:tcBorders>
          </w:tcPr>
          <w:p w14:paraId="48E40637" w14:textId="5B8C723D" w:rsidR="00D156EB" w:rsidRPr="00411AD6" w:rsidRDefault="00D156EB" w:rsidP="005008ED">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32</w:t>
            </w:r>
            <w:r w:rsidR="005008ED">
              <w:rPr>
                <w:rFonts w:ascii="Times New Roman" w:hAnsi="Times New Roman" w:cs="Times New Roman"/>
                <w:sz w:val="24"/>
                <w:szCs w:val="24"/>
                <w:lang w:val="kk-KZ"/>
              </w:rPr>
              <w:t>,</w:t>
            </w:r>
            <w:r w:rsidRPr="00411AD6">
              <w:rPr>
                <w:rFonts w:ascii="Times New Roman" w:hAnsi="Times New Roman" w:cs="Times New Roman"/>
                <w:sz w:val="24"/>
                <w:szCs w:val="24"/>
              </w:rPr>
              <w:t>46</w:t>
            </w:r>
          </w:p>
        </w:tc>
        <w:tc>
          <w:tcPr>
            <w:tcW w:w="1974" w:type="dxa"/>
            <w:tcBorders>
              <w:top w:val="single" w:sz="4" w:space="0" w:color="auto"/>
              <w:left w:val="single" w:sz="4" w:space="0" w:color="auto"/>
              <w:bottom w:val="single" w:sz="4" w:space="0" w:color="auto"/>
              <w:right w:val="single" w:sz="4" w:space="0" w:color="auto"/>
            </w:tcBorders>
          </w:tcPr>
          <w:p w14:paraId="6ECF38A1" w14:textId="11CF711F"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31,</w:t>
            </w:r>
            <w:r w:rsidR="00D156EB" w:rsidRPr="00411AD6">
              <w:rPr>
                <w:rFonts w:ascii="Times New Roman" w:hAnsi="Times New Roman" w:cs="Times New Roman"/>
                <w:sz w:val="24"/>
                <w:szCs w:val="24"/>
              </w:rPr>
              <w:t>23</w:t>
            </w:r>
          </w:p>
        </w:tc>
        <w:tc>
          <w:tcPr>
            <w:tcW w:w="1974" w:type="dxa"/>
            <w:tcBorders>
              <w:top w:val="single" w:sz="4" w:space="0" w:color="auto"/>
              <w:left w:val="single" w:sz="4" w:space="0" w:color="auto"/>
              <w:bottom w:val="single" w:sz="4" w:space="0" w:color="auto"/>
              <w:right w:val="single" w:sz="4" w:space="0" w:color="auto"/>
            </w:tcBorders>
          </w:tcPr>
          <w:p w14:paraId="1EBC71BA" w14:textId="55360C1C"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31,</w:t>
            </w:r>
            <w:r w:rsidR="00D156EB" w:rsidRPr="00411AD6">
              <w:rPr>
                <w:rFonts w:ascii="Times New Roman" w:hAnsi="Times New Roman" w:cs="Times New Roman"/>
                <w:sz w:val="24"/>
                <w:szCs w:val="24"/>
              </w:rPr>
              <w:t>46</w:t>
            </w:r>
          </w:p>
        </w:tc>
        <w:tc>
          <w:tcPr>
            <w:tcW w:w="1521" w:type="dxa"/>
            <w:tcBorders>
              <w:top w:val="single" w:sz="4" w:space="0" w:color="auto"/>
              <w:left w:val="single" w:sz="4" w:space="0" w:color="auto"/>
              <w:bottom w:val="single" w:sz="4" w:space="0" w:color="auto"/>
              <w:right w:val="single" w:sz="4" w:space="0" w:color="auto"/>
            </w:tcBorders>
          </w:tcPr>
          <w:p w14:paraId="3E639C26" w14:textId="576136E1"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r w:rsidR="00D156EB" w:rsidRPr="00411AD6">
              <w:rPr>
                <w:rFonts w:ascii="Times New Roman" w:hAnsi="Times New Roman" w:cs="Times New Roman"/>
                <w:sz w:val="24"/>
                <w:szCs w:val="24"/>
              </w:rPr>
              <w:t>55</w:t>
            </w:r>
          </w:p>
        </w:tc>
        <w:tc>
          <w:tcPr>
            <w:tcW w:w="1521" w:type="dxa"/>
            <w:tcBorders>
              <w:top w:val="single" w:sz="4" w:space="0" w:color="auto"/>
              <w:left w:val="single" w:sz="4" w:space="0" w:color="auto"/>
              <w:bottom w:val="single" w:sz="4" w:space="0" w:color="auto"/>
              <w:right w:val="single" w:sz="4" w:space="0" w:color="auto"/>
            </w:tcBorders>
          </w:tcPr>
          <w:p w14:paraId="0E6A44C2" w14:textId="3E7D94F3" w:rsidR="00D156EB" w:rsidRPr="00411AD6" w:rsidRDefault="00C20390"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31,</w:t>
            </w:r>
            <w:r w:rsidR="00D156EB" w:rsidRPr="00411AD6">
              <w:rPr>
                <w:rFonts w:ascii="Times New Roman" w:hAnsi="Times New Roman" w:cs="Times New Roman"/>
                <w:sz w:val="24"/>
                <w:szCs w:val="24"/>
              </w:rPr>
              <w:t>55</w:t>
            </w:r>
          </w:p>
        </w:tc>
      </w:tr>
    </w:tbl>
    <w:p w14:paraId="318C714B" w14:textId="77777777" w:rsidR="00D156EB" w:rsidRPr="00411AD6" w:rsidRDefault="00D156EB" w:rsidP="00411AD6">
      <w:pPr>
        <w:spacing w:after="0" w:line="360" w:lineRule="auto"/>
        <w:ind w:firstLine="534"/>
        <w:jc w:val="both"/>
        <w:rPr>
          <w:rFonts w:ascii="Times New Roman" w:hAnsi="Times New Roman" w:cs="Times New Roman"/>
          <w:sz w:val="24"/>
          <w:szCs w:val="24"/>
        </w:rPr>
      </w:pPr>
    </w:p>
    <w:p w14:paraId="73E30D4E" w14:textId="79A49567" w:rsidR="00D156EB" w:rsidRPr="00411AD6" w:rsidRDefault="00D156EB" w:rsidP="00411AD6">
      <w:pPr>
        <w:spacing w:after="0" w:line="360" w:lineRule="auto"/>
        <w:ind w:firstLine="534"/>
        <w:jc w:val="both"/>
        <w:rPr>
          <w:rFonts w:ascii="Times New Roman" w:hAnsi="Times New Roman" w:cs="Times New Roman"/>
          <w:sz w:val="24"/>
          <w:szCs w:val="24"/>
        </w:rPr>
      </w:pPr>
      <w:r w:rsidRPr="00411AD6">
        <w:rPr>
          <w:rFonts w:ascii="Times New Roman" w:hAnsi="Times New Roman" w:cs="Times New Roman"/>
          <w:sz w:val="24"/>
          <w:szCs w:val="24"/>
        </w:rPr>
        <w:t>Проведены исследования электрогидравлического воздействия на высокосмолистую нефть месторождения Каражанбас с добавлением дизельного топлива (</w:t>
      </w:r>
      <w:proofErr w:type="spellStart"/>
      <w:r w:rsidRPr="00411AD6">
        <w:rPr>
          <w:rFonts w:ascii="Times New Roman" w:hAnsi="Times New Roman" w:cs="Times New Roman"/>
          <w:sz w:val="24"/>
          <w:szCs w:val="24"/>
        </w:rPr>
        <w:t>табл</w:t>
      </w:r>
      <w:r w:rsidR="005008ED">
        <w:rPr>
          <w:rFonts w:ascii="Times New Roman" w:hAnsi="Times New Roman" w:cs="Times New Roman"/>
          <w:sz w:val="24"/>
          <w:szCs w:val="24"/>
          <w:lang w:val="kk-KZ"/>
        </w:rPr>
        <w:t>ица</w:t>
      </w:r>
      <w:proofErr w:type="spellEnd"/>
      <w:r w:rsidRPr="00411AD6">
        <w:rPr>
          <w:rFonts w:ascii="Times New Roman" w:hAnsi="Times New Roman" w:cs="Times New Roman"/>
          <w:sz w:val="24"/>
          <w:szCs w:val="24"/>
        </w:rPr>
        <w:t xml:space="preserve"> </w:t>
      </w:r>
      <w:r w:rsidR="005008ED">
        <w:rPr>
          <w:rFonts w:ascii="Times New Roman" w:hAnsi="Times New Roman" w:cs="Times New Roman"/>
          <w:sz w:val="24"/>
          <w:szCs w:val="24"/>
          <w:lang w:val="kk-KZ"/>
        </w:rPr>
        <w:t>4</w:t>
      </w:r>
      <w:r w:rsidRPr="00411AD6">
        <w:rPr>
          <w:rFonts w:ascii="Times New Roman" w:hAnsi="Times New Roman" w:cs="Times New Roman"/>
          <w:sz w:val="24"/>
          <w:szCs w:val="24"/>
        </w:rPr>
        <w:t xml:space="preserve">). </w:t>
      </w:r>
      <w:r w:rsidR="008F2550" w:rsidRPr="00411AD6">
        <w:rPr>
          <w:rFonts w:ascii="Times New Roman" w:hAnsi="Times New Roman" w:cs="Times New Roman"/>
          <w:sz w:val="24"/>
          <w:szCs w:val="24"/>
        </w:rPr>
        <w:t>При добавлениях</w:t>
      </w:r>
      <w:r w:rsidRPr="00411AD6">
        <w:rPr>
          <w:rFonts w:ascii="Times New Roman" w:hAnsi="Times New Roman" w:cs="Times New Roman"/>
          <w:sz w:val="24"/>
          <w:szCs w:val="24"/>
        </w:rPr>
        <w:t xml:space="preserve"> дизельного топлива (5%) динамическая вязкость нефти снижается до 0,912 </w:t>
      </w:r>
      <w:proofErr w:type="spellStart"/>
      <w:r w:rsidRPr="00411AD6">
        <w:rPr>
          <w:rFonts w:ascii="Times New Roman" w:hAnsi="Times New Roman" w:cs="Times New Roman"/>
          <w:sz w:val="24"/>
          <w:szCs w:val="24"/>
        </w:rPr>
        <w:t>Па</w:t>
      </w:r>
      <w:r w:rsidR="00A916FF" w:rsidRPr="00411AD6">
        <w:rPr>
          <w:rFonts w:ascii="Times New Roman" w:hAnsi="Times New Roman" w:cs="Times New Roman"/>
          <w:sz w:val="24"/>
          <w:szCs w:val="24"/>
        </w:rPr>
        <w:t>·</w:t>
      </w:r>
      <w:r w:rsidRPr="00411AD6">
        <w:rPr>
          <w:rFonts w:ascii="Times New Roman" w:hAnsi="Times New Roman" w:cs="Times New Roman"/>
          <w:sz w:val="24"/>
          <w:szCs w:val="24"/>
        </w:rPr>
        <w:t>с</w:t>
      </w:r>
      <w:proofErr w:type="spellEnd"/>
      <w:r w:rsidRPr="00411AD6">
        <w:rPr>
          <w:rFonts w:ascii="Times New Roman" w:hAnsi="Times New Roman" w:cs="Times New Roman"/>
          <w:sz w:val="24"/>
          <w:szCs w:val="24"/>
        </w:rPr>
        <w:t xml:space="preserve">, но при электрогидравлической обработке динамическая вязкость нефти увеличивается до 1,043 </w:t>
      </w:r>
      <w:proofErr w:type="spellStart"/>
      <w:r w:rsidRPr="00411AD6">
        <w:rPr>
          <w:rFonts w:ascii="Times New Roman" w:hAnsi="Times New Roman" w:cs="Times New Roman"/>
          <w:sz w:val="24"/>
          <w:szCs w:val="24"/>
        </w:rPr>
        <w:t>Па</w:t>
      </w:r>
      <w:r w:rsidR="00A916FF" w:rsidRPr="00411AD6">
        <w:rPr>
          <w:rFonts w:ascii="Times New Roman" w:hAnsi="Times New Roman" w:cs="Times New Roman"/>
          <w:sz w:val="24"/>
          <w:szCs w:val="24"/>
        </w:rPr>
        <w:t>·</w:t>
      </w:r>
      <w:r w:rsidRPr="00411AD6">
        <w:rPr>
          <w:rFonts w:ascii="Times New Roman" w:hAnsi="Times New Roman" w:cs="Times New Roman"/>
          <w:sz w:val="24"/>
          <w:szCs w:val="24"/>
        </w:rPr>
        <w:t>с</w:t>
      </w:r>
      <w:proofErr w:type="spellEnd"/>
      <w:r w:rsidRPr="00411AD6">
        <w:rPr>
          <w:rFonts w:ascii="Times New Roman" w:hAnsi="Times New Roman" w:cs="Times New Roman"/>
          <w:sz w:val="24"/>
          <w:szCs w:val="24"/>
        </w:rPr>
        <w:t>. Измерение динамической вязкости цилиндрового масла до и после ЭГ обработки показывает, что значение динамической вязкости растет.</w:t>
      </w:r>
    </w:p>
    <w:p w14:paraId="6B9C6188" w14:textId="77777777" w:rsidR="00D156EB" w:rsidRPr="00411AD6" w:rsidRDefault="00D156EB" w:rsidP="00411AD6">
      <w:pPr>
        <w:spacing w:after="0" w:line="360" w:lineRule="auto"/>
        <w:ind w:firstLine="534"/>
        <w:jc w:val="both"/>
        <w:rPr>
          <w:rFonts w:ascii="Times New Roman" w:hAnsi="Times New Roman" w:cs="Times New Roman"/>
          <w:sz w:val="24"/>
          <w:szCs w:val="24"/>
        </w:rPr>
      </w:pPr>
    </w:p>
    <w:p w14:paraId="4935A711" w14:textId="5DE7AD21" w:rsidR="00D156EB" w:rsidRPr="00411AD6" w:rsidRDefault="00D156EB"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 xml:space="preserve">Таблица </w:t>
      </w:r>
      <w:r w:rsidR="005008ED">
        <w:rPr>
          <w:rFonts w:ascii="Times New Roman" w:hAnsi="Times New Roman" w:cs="Times New Roman"/>
          <w:sz w:val="24"/>
          <w:szCs w:val="24"/>
          <w:lang w:val="kk-KZ"/>
        </w:rPr>
        <w:t>4</w:t>
      </w:r>
      <w:r w:rsidRPr="00411AD6">
        <w:rPr>
          <w:rFonts w:ascii="Times New Roman" w:hAnsi="Times New Roman" w:cs="Times New Roman"/>
          <w:sz w:val="24"/>
          <w:szCs w:val="24"/>
        </w:rPr>
        <w:t xml:space="preserve"> – Динамическая вязкость нефти месторождения Каражанбас до и после электрогидравлической обработки   разрядами, </w:t>
      </w:r>
      <w:r w:rsidRPr="00411AD6">
        <w:rPr>
          <w:rFonts w:ascii="Times New Roman" w:hAnsi="Times New Roman" w:cs="Times New Roman"/>
          <w:kern w:val="24"/>
          <w:sz w:val="24"/>
          <w:szCs w:val="24"/>
        </w:rPr>
        <w:t xml:space="preserve">градиент скорости сдвига, </w:t>
      </w:r>
      <w:r w:rsidRPr="00411AD6">
        <w:rPr>
          <w:rFonts w:ascii="Times New Roman" w:hAnsi="Times New Roman" w:cs="Times New Roman"/>
          <w:sz w:val="24"/>
          <w:szCs w:val="24"/>
        </w:rPr>
        <w:t>3,780</w:t>
      </w:r>
      <w:r w:rsidRPr="00411AD6">
        <w:rPr>
          <w:rFonts w:ascii="Times New Roman" w:hAnsi="Times New Roman" w:cs="Times New Roman"/>
          <w:kern w:val="24"/>
          <w:sz w:val="24"/>
          <w:szCs w:val="24"/>
        </w:rPr>
        <w:t xml:space="preserve"> с</w:t>
      </w:r>
      <w:r w:rsidRPr="00411AD6">
        <w:rPr>
          <w:rFonts w:ascii="Times New Roman" w:hAnsi="Times New Roman" w:cs="Times New Roman"/>
          <w:kern w:val="24"/>
          <w:sz w:val="24"/>
          <w:szCs w:val="24"/>
          <w:vertAlign w:val="superscript"/>
        </w:rPr>
        <w:t>-1</w:t>
      </w:r>
    </w:p>
    <w:tbl>
      <w:tblPr>
        <w:tblStyle w:val="a9"/>
        <w:tblW w:w="0" w:type="auto"/>
        <w:tblLayout w:type="fixed"/>
        <w:tblLook w:val="04A0" w:firstRow="1" w:lastRow="0" w:firstColumn="1" w:lastColumn="0" w:noHBand="0" w:noVBand="1"/>
      </w:tblPr>
      <w:tblGrid>
        <w:gridCol w:w="3715"/>
        <w:gridCol w:w="1418"/>
        <w:gridCol w:w="1417"/>
        <w:gridCol w:w="1418"/>
        <w:gridCol w:w="1559"/>
      </w:tblGrid>
      <w:tr w:rsidR="00C502DE" w:rsidRPr="00411AD6" w14:paraId="352AC804" w14:textId="77777777" w:rsidTr="00111B68">
        <w:tc>
          <w:tcPr>
            <w:tcW w:w="3715" w:type="dxa"/>
            <w:tcBorders>
              <w:top w:val="single" w:sz="4" w:space="0" w:color="auto"/>
              <w:left w:val="single" w:sz="4" w:space="0" w:color="auto"/>
              <w:bottom w:val="single" w:sz="4" w:space="0" w:color="auto"/>
              <w:right w:val="single" w:sz="4" w:space="0" w:color="auto"/>
            </w:tcBorders>
            <w:hideMark/>
          </w:tcPr>
          <w:p w14:paraId="73B1EE6F" w14:textId="77777777" w:rsidR="00C502DE" w:rsidRPr="00411AD6" w:rsidRDefault="00C502DE" w:rsidP="00411AD6">
            <w:pPr>
              <w:spacing w:line="360" w:lineRule="auto"/>
              <w:ind w:firstLine="534"/>
              <w:rPr>
                <w:rFonts w:ascii="Times New Roman" w:hAnsi="Times New Roman" w:cs="Times New Roman"/>
                <w:sz w:val="24"/>
                <w:szCs w:val="24"/>
              </w:rPr>
            </w:pPr>
            <w:r w:rsidRPr="00411AD6">
              <w:rPr>
                <w:rFonts w:ascii="Times New Roman" w:hAnsi="Times New Roman" w:cs="Times New Roman"/>
                <w:sz w:val="24"/>
                <w:szCs w:val="24"/>
              </w:rPr>
              <w:t>Пробы</w:t>
            </w:r>
          </w:p>
        </w:tc>
        <w:tc>
          <w:tcPr>
            <w:tcW w:w="5812" w:type="dxa"/>
            <w:gridSpan w:val="4"/>
            <w:tcBorders>
              <w:top w:val="single" w:sz="4" w:space="0" w:color="auto"/>
              <w:left w:val="single" w:sz="4" w:space="0" w:color="auto"/>
              <w:bottom w:val="single" w:sz="4" w:space="0" w:color="auto"/>
              <w:right w:val="single" w:sz="4" w:space="0" w:color="auto"/>
            </w:tcBorders>
          </w:tcPr>
          <w:p w14:paraId="6A936F89" w14:textId="6DDF8EDB" w:rsidR="00C502DE" w:rsidRPr="00411AD6" w:rsidRDefault="00C502DE"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Динамическая вязкость, </w:t>
            </w:r>
            <w:proofErr w:type="spellStart"/>
            <w:r w:rsidRPr="00411AD6">
              <w:rPr>
                <w:rFonts w:ascii="Times New Roman" w:hAnsi="Times New Roman" w:cs="Times New Roman"/>
                <w:sz w:val="24"/>
                <w:szCs w:val="24"/>
              </w:rPr>
              <w:t>Па</w:t>
            </w:r>
            <w:r w:rsidR="008F2550" w:rsidRPr="00411AD6">
              <w:rPr>
                <w:rFonts w:ascii="Times New Roman" w:hAnsi="Times New Roman" w:cs="Times New Roman"/>
                <w:sz w:val="24"/>
                <w:szCs w:val="24"/>
              </w:rPr>
              <w:t>·</w:t>
            </w:r>
            <w:r w:rsidRPr="00411AD6">
              <w:rPr>
                <w:rFonts w:ascii="Times New Roman" w:hAnsi="Times New Roman" w:cs="Times New Roman"/>
                <w:sz w:val="24"/>
                <w:szCs w:val="24"/>
              </w:rPr>
              <w:t>с</w:t>
            </w:r>
            <w:proofErr w:type="spellEnd"/>
          </w:p>
        </w:tc>
      </w:tr>
      <w:tr w:rsidR="007E2E5A" w:rsidRPr="00411AD6" w14:paraId="290E3D87" w14:textId="77777777" w:rsidTr="000B5033">
        <w:tc>
          <w:tcPr>
            <w:tcW w:w="3715" w:type="dxa"/>
            <w:tcBorders>
              <w:top w:val="single" w:sz="4" w:space="0" w:color="auto"/>
              <w:left w:val="single" w:sz="4" w:space="0" w:color="auto"/>
              <w:bottom w:val="single" w:sz="4" w:space="0" w:color="auto"/>
              <w:right w:val="single" w:sz="4" w:space="0" w:color="auto"/>
            </w:tcBorders>
            <w:hideMark/>
          </w:tcPr>
          <w:p w14:paraId="454814D9" w14:textId="77777777"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Нефть с добавлением 5% дизельного топлива без обработки</w:t>
            </w:r>
          </w:p>
        </w:tc>
        <w:tc>
          <w:tcPr>
            <w:tcW w:w="1418" w:type="dxa"/>
            <w:tcBorders>
              <w:top w:val="single" w:sz="4" w:space="0" w:color="auto"/>
              <w:left w:val="single" w:sz="4" w:space="0" w:color="auto"/>
              <w:bottom w:val="single" w:sz="4" w:space="0" w:color="auto"/>
              <w:right w:val="single" w:sz="4" w:space="0" w:color="auto"/>
            </w:tcBorders>
            <w:hideMark/>
          </w:tcPr>
          <w:p w14:paraId="7954A909"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0,912</w:t>
            </w:r>
          </w:p>
        </w:tc>
        <w:tc>
          <w:tcPr>
            <w:tcW w:w="1417" w:type="dxa"/>
            <w:tcBorders>
              <w:top w:val="single" w:sz="4" w:space="0" w:color="auto"/>
              <w:left w:val="single" w:sz="4" w:space="0" w:color="auto"/>
              <w:bottom w:val="single" w:sz="4" w:space="0" w:color="auto"/>
              <w:right w:val="single" w:sz="4" w:space="0" w:color="auto"/>
            </w:tcBorders>
            <w:hideMark/>
          </w:tcPr>
          <w:p w14:paraId="3FE5C72A"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0,866</w:t>
            </w:r>
          </w:p>
        </w:tc>
        <w:tc>
          <w:tcPr>
            <w:tcW w:w="1418" w:type="dxa"/>
            <w:tcBorders>
              <w:top w:val="single" w:sz="4" w:space="0" w:color="auto"/>
              <w:left w:val="single" w:sz="4" w:space="0" w:color="auto"/>
              <w:bottom w:val="single" w:sz="4" w:space="0" w:color="auto"/>
              <w:right w:val="single" w:sz="4" w:space="0" w:color="auto"/>
            </w:tcBorders>
            <w:hideMark/>
          </w:tcPr>
          <w:p w14:paraId="6D166AB3"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0,883</w:t>
            </w:r>
          </w:p>
        </w:tc>
        <w:tc>
          <w:tcPr>
            <w:tcW w:w="1559" w:type="dxa"/>
            <w:tcBorders>
              <w:top w:val="single" w:sz="4" w:space="0" w:color="auto"/>
              <w:left w:val="single" w:sz="4" w:space="0" w:color="auto"/>
              <w:bottom w:val="single" w:sz="4" w:space="0" w:color="auto"/>
              <w:right w:val="single" w:sz="4" w:space="0" w:color="auto"/>
            </w:tcBorders>
            <w:hideMark/>
          </w:tcPr>
          <w:p w14:paraId="10084A12"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0,902</w:t>
            </w:r>
          </w:p>
        </w:tc>
      </w:tr>
      <w:tr w:rsidR="007E2E5A" w:rsidRPr="00411AD6" w14:paraId="13763B04" w14:textId="77777777" w:rsidTr="000B5033">
        <w:tc>
          <w:tcPr>
            <w:tcW w:w="3715" w:type="dxa"/>
            <w:tcBorders>
              <w:top w:val="single" w:sz="4" w:space="0" w:color="auto"/>
              <w:left w:val="single" w:sz="4" w:space="0" w:color="auto"/>
              <w:bottom w:val="single" w:sz="4" w:space="0" w:color="auto"/>
              <w:right w:val="single" w:sz="4" w:space="0" w:color="auto"/>
            </w:tcBorders>
          </w:tcPr>
          <w:p w14:paraId="225B253C" w14:textId="77777777"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Нефть с добавлением 5% </w:t>
            </w:r>
            <w:proofErr w:type="spellStart"/>
            <w:r w:rsidRPr="00411AD6">
              <w:rPr>
                <w:rFonts w:ascii="Times New Roman" w:hAnsi="Times New Roman" w:cs="Times New Roman"/>
                <w:sz w:val="24"/>
                <w:szCs w:val="24"/>
              </w:rPr>
              <w:t>дизелного</w:t>
            </w:r>
            <w:proofErr w:type="spellEnd"/>
            <w:r w:rsidRPr="00411AD6">
              <w:rPr>
                <w:rFonts w:ascii="Times New Roman" w:hAnsi="Times New Roman" w:cs="Times New Roman"/>
                <w:sz w:val="24"/>
                <w:szCs w:val="24"/>
              </w:rPr>
              <w:t xml:space="preserve"> топлива с ЭГ обработкой, 25 разрядов</w:t>
            </w:r>
          </w:p>
        </w:tc>
        <w:tc>
          <w:tcPr>
            <w:tcW w:w="1418" w:type="dxa"/>
            <w:tcBorders>
              <w:top w:val="single" w:sz="4" w:space="0" w:color="auto"/>
              <w:left w:val="single" w:sz="4" w:space="0" w:color="auto"/>
              <w:bottom w:val="single" w:sz="4" w:space="0" w:color="auto"/>
              <w:right w:val="single" w:sz="4" w:space="0" w:color="auto"/>
            </w:tcBorders>
          </w:tcPr>
          <w:p w14:paraId="1DB02353"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1,043</w:t>
            </w:r>
          </w:p>
        </w:tc>
        <w:tc>
          <w:tcPr>
            <w:tcW w:w="1417" w:type="dxa"/>
            <w:tcBorders>
              <w:top w:val="single" w:sz="4" w:space="0" w:color="auto"/>
              <w:left w:val="single" w:sz="4" w:space="0" w:color="auto"/>
              <w:bottom w:val="single" w:sz="4" w:space="0" w:color="auto"/>
              <w:right w:val="single" w:sz="4" w:space="0" w:color="auto"/>
            </w:tcBorders>
          </w:tcPr>
          <w:p w14:paraId="0947E74B"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0,992</w:t>
            </w:r>
          </w:p>
        </w:tc>
        <w:tc>
          <w:tcPr>
            <w:tcW w:w="1418" w:type="dxa"/>
            <w:tcBorders>
              <w:top w:val="single" w:sz="4" w:space="0" w:color="auto"/>
              <w:left w:val="single" w:sz="4" w:space="0" w:color="auto"/>
              <w:bottom w:val="single" w:sz="4" w:space="0" w:color="auto"/>
              <w:right w:val="single" w:sz="4" w:space="0" w:color="auto"/>
            </w:tcBorders>
          </w:tcPr>
          <w:p w14:paraId="2680EE4E"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1,043</w:t>
            </w:r>
          </w:p>
        </w:tc>
        <w:tc>
          <w:tcPr>
            <w:tcW w:w="1559" w:type="dxa"/>
            <w:tcBorders>
              <w:top w:val="single" w:sz="4" w:space="0" w:color="auto"/>
              <w:left w:val="single" w:sz="4" w:space="0" w:color="auto"/>
              <w:bottom w:val="single" w:sz="4" w:space="0" w:color="auto"/>
              <w:right w:val="single" w:sz="4" w:space="0" w:color="auto"/>
            </w:tcBorders>
          </w:tcPr>
          <w:p w14:paraId="3B42F9CF"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1,018</w:t>
            </w:r>
          </w:p>
        </w:tc>
      </w:tr>
      <w:tr w:rsidR="007E2E5A" w:rsidRPr="00411AD6" w14:paraId="1F557D91" w14:textId="77777777" w:rsidTr="000B5033">
        <w:tc>
          <w:tcPr>
            <w:tcW w:w="3715" w:type="dxa"/>
            <w:tcBorders>
              <w:top w:val="single" w:sz="4" w:space="0" w:color="auto"/>
              <w:left w:val="single" w:sz="4" w:space="0" w:color="auto"/>
              <w:bottom w:val="single" w:sz="4" w:space="0" w:color="auto"/>
              <w:right w:val="single" w:sz="4" w:space="0" w:color="auto"/>
            </w:tcBorders>
          </w:tcPr>
          <w:p w14:paraId="39C2C080" w14:textId="77777777"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Исходное цилиндровое масло</w:t>
            </w:r>
          </w:p>
        </w:tc>
        <w:tc>
          <w:tcPr>
            <w:tcW w:w="1418" w:type="dxa"/>
            <w:tcBorders>
              <w:top w:val="single" w:sz="4" w:space="0" w:color="auto"/>
              <w:left w:val="single" w:sz="4" w:space="0" w:color="auto"/>
              <w:bottom w:val="single" w:sz="4" w:space="0" w:color="auto"/>
              <w:right w:val="single" w:sz="4" w:space="0" w:color="auto"/>
            </w:tcBorders>
          </w:tcPr>
          <w:p w14:paraId="7F5FC33E"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3,09</w:t>
            </w:r>
          </w:p>
        </w:tc>
        <w:tc>
          <w:tcPr>
            <w:tcW w:w="1417" w:type="dxa"/>
            <w:tcBorders>
              <w:top w:val="single" w:sz="4" w:space="0" w:color="auto"/>
              <w:left w:val="single" w:sz="4" w:space="0" w:color="auto"/>
              <w:bottom w:val="single" w:sz="4" w:space="0" w:color="auto"/>
              <w:right w:val="single" w:sz="4" w:space="0" w:color="auto"/>
            </w:tcBorders>
          </w:tcPr>
          <w:p w14:paraId="17D20C13"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3,02</w:t>
            </w:r>
          </w:p>
        </w:tc>
        <w:tc>
          <w:tcPr>
            <w:tcW w:w="1418" w:type="dxa"/>
            <w:tcBorders>
              <w:top w:val="single" w:sz="4" w:space="0" w:color="auto"/>
              <w:left w:val="single" w:sz="4" w:space="0" w:color="auto"/>
              <w:bottom w:val="single" w:sz="4" w:space="0" w:color="auto"/>
              <w:right w:val="single" w:sz="4" w:space="0" w:color="auto"/>
            </w:tcBorders>
          </w:tcPr>
          <w:p w14:paraId="7025F3C4"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2,90</w:t>
            </w:r>
          </w:p>
        </w:tc>
        <w:tc>
          <w:tcPr>
            <w:tcW w:w="1559" w:type="dxa"/>
            <w:tcBorders>
              <w:top w:val="single" w:sz="4" w:space="0" w:color="auto"/>
              <w:left w:val="single" w:sz="4" w:space="0" w:color="auto"/>
              <w:bottom w:val="single" w:sz="4" w:space="0" w:color="auto"/>
              <w:right w:val="single" w:sz="4" w:space="0" w:color="auto"/>
            </w:tcBorders>
          </w:tcPr>
          <w:p w14:paraId="7B058F40"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1,94</w:t>
            </w:r>
          </w:p>
        </w:tc>
      </w:tr>
      <w:tr w:rsidR="007E2E5A" w:rsidRPr="00411AD6" w14:paraId="3064F5EA" w14:textId="77777777" w:rsidTr="000B5033">
        <w:tc>
          <w:tcPr>
            <w:tcW w:w="3715" w:type="dxa"/>
            <w:tcBorders>
              <w:top w:val="single" w:sz="4" w:space="0" w:color="auto"/>
              <w:left w:val="single" w:sz="4" w:space="0" w:color="auto"/>
              <w:bottom w:val="single" w:sz="4" w:space="0" w:color="auto"/>
              <w:right w:val="single" w:sz="4" w:space="0" w:color="auto"/>
            </w:tcBorders>
          </w:tcPr>
          <w:p w14:paraId="2DBEEC22" w14:textId="77777777"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Масло, обработанное ЭГЭ, 20 разрядов, 20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0,25 мкФ</w:t>
            </w:r>
          </w:p>
        </w:tc>
        <w:tc>
          <w:tcPr>
            <w:tcW w:w="1418" w:type="dxa"/>
            <w:tcBorders>
              <w:top w:val="single" w:sz="4" w:space="0" w:color="auto"/>
              <w:left w:val="single" w:sz="4" w:space="0" w:color="auto"/>
              <w:bottom w:val="single" w:sz="4" w:space="0" w:color="auto"/>
              <w:right w:val="single" w:sz="4" w:space="0" w:color="auto"/>
            </w:tcBorders>
          </w:tcPr>
          <w:p w14:paraId="1075A0A2"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3,34</w:t>
            </w:r>
          </w:p>
        </w:tc>
        <w:tc>
          <w:tcPr>
            <w:tcW w:w="1417" w:type="dxa"/>
            <w:tcBorders>
              <w:top w:val="single" w:sz="4" w:space="0" w:color="auto"/>
              <w:left w:val="single" w:sz="4" w:space="0" w:color="auto"/>
              <w:bottom w:val="single" w:sz="4" w:space="0" w:color="auto"/>
              <w:right w:val="single" w:sz="4" w:space="0" w:color="auto"/>
            </w:tcBorders>
          </w:tcPr>
          <w:p w14:paraId="0BA016E2"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3,26</w:t>
            </w:r>
          </w:p>
        </w:tc>
        <w:tc>
          <w:tcPr>
            <w:tcW w:w="1418" w:type="dxa"/>
            <w:tcBorders>
              <w:top w:val="single" w:sz="4" w:space="0" w:color="auto"/>
              <w:left w:val="single" w:sz="4" w:space="0" w:color="auto"/>
              <w:bottom w:val="single" w:sz="4" w:space="0" w:color="auto"/>
              <w:right w:val="single" w:sz="4" w:space="0" w:color="auto"/>
            </w:tcBorders>
          </w:tcPr>
          <w:p w14:paraId="179AA024"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3,13</w:t>
            </w:r>
          </w:p>
        </w:tc>
        <w:tc>
          <w:tcPr>
            <w:tcW w:w="1559" w:type="dxa"/>
            <w:tcBorders>
              <w:top w:val="single" w:sz="4" w:space="0" w:color="auto"/>
              <w:left w:val="single" w:sz="4" w:space="0" w:color="auto"/>
              <w:bottom w:val="single" w:sz="4" w:space="0" w:color="auto"/>
              <w:right w:val="single" w:sz="4" w:space="0" w:color="auto"/>
            </w:tcBorders>
          </w:tcPr>
          <w:p w14:paraId="21FE35DC"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1,94</w:t>
            </w:r>
          </w:p>
        </w:tc>
      </w:tr>
      <w:tr w:rsidR="00D156EB" w:rsidRPr="00411AD6" w14:paraId="0E0A51D3" w14:textId="77777777" w:rsidTr="000B5033">
        <w:tc>
          <w:tcPr>
            <w:tcW w:w="3715" w:type="dxa"/>
            <w:tcBorders>
              <w:top w:val="single" w:sz="4" w:space="0" w:color="auto"/>
              <w:left w:val="single" w:sz="4" w:space="0" w:color="auto"/>
              <w:bottom w:val="single" w:sz="4" w:space="0" w:color="auto"/>
              <w:right w:val="single" w:sz="4" w:space="0" w:color="auto"/>
            </w:tcBorders>
          </w:tcPr>
          <w:p w14:paraId="2C3AE64E" w14:textId="77777777" w:rsidR="00D156EB" w:rsidRPr="00411AD6" w:rsidRDefault="00D156EB"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 Масло, обработанное ЭГЭ, 50 разрядов, 20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 0,25 мкФ </w:t>
            </w:r>
          </w:p>
        </w:tc>
        <w:tc>
          <w:tcPr>
            <w:tcW w:w="1418" w:type="dxa"/>
            <w:tcBorders>
              <w:top w:val="single" w:sz="4" w:space="0" w:color="auto"/>
              <w:left w:val="single" w:sz="4" w:space="0" w:color="auto"/>
              <w:bottom w:val="single" w:sz="4" w:space="0" w:color="auto"/>
              <w:right w:val="single" w:sz="4" w:space="0" w:color="auto"/>
            </w:tcBorders>
          </w:tcPr>
          <w:p w14:paraId="6AA1FF12"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3,31</w:t>
            </w:r>
          </w:p>
        </w:tc>
        <w:tc>
          <w:tcPr>
            <w:tcW w:w="1417" w:type="dxa"/>
            <w:tcBorders>
              <w:top w:val="single" w:sz="4" w:space="0" w:color="auto"/>
              <w:left w:val="single" w:sz="4" w:space="0" w:color="auto"/>
              <w:bottom w:val="single" w:sz="4" w:space="0" w:color="auto"/>
              <w:right w:val="single" w:sz="4" w:space="0" w:color="auto"/>
            </w:tcBorders>
          </w:tcPr>
          <w:p w14:paraId="63C35358"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3,26</w:t>
            </w:r>
          </w:p>
        </w:tc>
        <w:tc>
          <w:tcPr>
            <w:tcW w:w="1418" w:type="dxa"/>
            <w:tcBorders>
              <w:top w:val="single" w:sz="4" w:space="0" w:color="auto"/>
              <w:left w:val="single" w:sz="4" w:space="0" w:color="auto"/>
              <w:bottom w:val="single" w:sz="4" w:space="0" w:color="auto"/>
              <w:right w:val="single" w:sz="4" w:space="0" w:color="auto"/>
            </w:tcBorders>
          </w:tcPr>
          <w:p w14:paraId="57612FD5"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3,12</w:t>
            </w:r>
          </w:p>
        </w:tc>
        <w:tc>
          <w:tcPr>
            <w:tcW w:w="1559" w:type="dxa"/>
            <w:tcBorders>
              <w:top w:val="single" w:sz="4" w:space="0" w:color="auto"/>
              <w:left w:val="single" w:sz="4" w:space="0" w:color="auto"/>
              <w:bottom w:val="single" w:sz="4" w:space="0" w:color="auto"/>
              <w:right w:val="single" w:sz="4" w:space="0" w:color="auto"/>
            </w:tcBorders>
          </w:tcPr>
          <w:p w14:paraId="4674E88D" w14:textId="77777777" w:rsidR="00D156EB" w:rsidRPr="00411AD6" w:rsidRDefault="00D156EB"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1,94</w:t>
            </w:r>
          </w:p>
        </w:tc>
      </w:tr>
    </w:tbl>
    <w:p w14:paraId="3CF1D502" w14:textId="77777777" w:rsidR="00D156EB" w:rsidRPr="00411AD6" w:rsidRDefault="00D156EB" w:rsidP="00411AD6">
      <w:pPr>
        <w:spacing w:after="0" w:line="360" w:lineRule="auto"/>
        <w:ind w:firstLine="534"/>
        <w:rPr>
          <w:rFonts w:ascii="Times New Roman" w:hAnsi="Times New Roman" w:cs="Times New Roman"/>
          <w:sz w:val="24"/>
          <w:szCs w:val="24"/>
        </w:rPr>
      </w:pPr>
    </w:p>
    <w:p w14:paraId="248580E6" w14:textId="02AAD792" w:rsidR="00D156EB" w:rsidRPr="00411AD6" w:rsidRDefault="00D156EB" w:rsidP="00411AD6">
      <w:pPr>
        <w:spacing w:after="0" w:line="360" w:lineRule="auto"/>
        <w:ind w:firstLine="567"/>
        <w:jc w:val="both"/>
        <w:rPr>
          <w:rFonts w:ascii="Times New Roman" w:eastAsia="TimesNewRomanPSMT" w:hAnsi="Times New Roman" w:cs="Times New Roman"/>
          <w:sz w:val="24"/>
          <w:szCs w:val="24"/>
        </w:rPr>
      </w:pPr>
      <w:r w:rsidRPr="00411AD6">
        <w:rPr>
          <w:rFonts w:ascii="Times New Roman" w:eastAsia="TimesNewRomanPSMT" w:hAnsi="Times New Roman" w:cs="Times New Roman"/>
          <w:sz w:val="24"/>
          <w:szCs w:val="24"/>
        </w:rPr>
        <w:t xml:space="preserve">Так, как при электрогидравлической воздействий в нефть непосредственно в реакторе происходит выделение газа, протекает конверсия углеводородов и добавленная вода не </w:t>
      </w:r>
      <w:r w:rsidRPr="00411AD6">
        <w:rPr>
          <w:rFonts w:ascii="Times New Roman" w:eastAsia="TimesNewRomanPSMT" w:hAnsi="Times New Roman" w:cs="Times New Roman"/>
          <w:sz w:val="24"/>
          <w:szCs w:val="24"/>
        </w:rPr>
        <w:lastRenderedPageBreak/>
        <w:t>полностью расходуется решили применить реактор с перегородкой. Тефлоновый реактор состоит из двух секций: секция в котором находится нефть и секция с водой с электродами (рисунок 10</w:t>
      </w:r>
      <w:r w:rsidR="00C502DE" w:rsidRPr="00411AD6">
        <w:rPr>
          <w:rFonts w:ascii="Times New Roman" w:eastAsia="TimesNewRomanPSMT" w:hAnsi="Times New Roman" w:cs="Times New Roman"/>
          <w:sz w:val="24"/>
          <w:szCs w:val="24"/>
        </w:rPr>
        <w:t>г</w:t>
      </w:r>
      <w:r w:rsidRPr="00411AD6">
        <w:rPr>
          <w:rFonts w:ascii="Times New Roman" w:eastAsia="TimesNewRomanPSMT" w:hAnsi="Times New Roman" w:cs="Times New Roman"/>
          <w:sz w:val="24"/>
          <w:szCs w:val="24"/>
        </w:rPr>
        <w:t xml:space="preserve">). </w:t>
      </w:r>
    </w:p>
    <w:p w14:paraId="13962A42" w14:textId="77777777" w:rsidR="00D156EB" w:rsidRPr="00411AD6" w:rsidRDefault="00D156EB"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Для дестабилизации и разрушения химических связей в жидкостях, таких как нефтепродукты и другие подобные вещества, для увеличения доли коротко цепных фракций и, следовательно, низкокипящих фракций в процессе перегонки. Для этого к жидкости подводится энергия механических колебаний в виде волн давления, что ведет к разрушению химических связей и, следовательно, к разрыву цепочек длинномерных молекул высококипящих фракций. Несмотря на то, что происходящие в реальности молекулярные процессы еще не до конца изучены, не вызывает сомнений тот факт, что при должной обработке сырой нефти и других нефтепродуктов волнами давления с характерной частотой, кривая дистилляции благоприятным образом сдвигается в сторону </w:t>
      </w:r>
      <w:proofErr w:type="spellStart"/>
      <w:r w:rsidRPr="00411AD6">
        <w:rPr>
          <w:rFonts w:ascii="Times New Roman" w:hAnsi="Times New Roman" w:cs="Times New Roman"/>
          <w:sz w:val="24"/>
          <w:szCs w:val="24"/>
        </w:rPr>
        <w:t>короткоцепных</w:t>
      </w:r>
      <w:proofErr w:type="spellEnd"/>
      <w:r w:rsidRPr="00411AD6">
        <w:rPr>
          <w:rFonts w:ascii="Times New Roman" w:hAnsi="Times New Roman" w:cs="Times New Roman"/>
          <w:sz w:val="24"/>
          <w:szCs w:val="24"/>
        </w:rPr>
        <w:t xml:space="preserve">, низкокипящих фракций, увеличивая, таким образом, выход ценных продуктов из сырой нефти и нефтепродуктов. В настоящее время считается, что благодаря колебательной энергии, при соответствующем выборе частоты колебаний, в жидкости возбуждается резонанс, вызывающий вышеупомянутый разрыв цепочек. </w:t>
      </w:r>
    </w:p>
    <w:p w14:paraId="68817DEC" w14:textId="1BE9BBD5" w:rsidR="00D156EB" w:rsidRPr="00411AD6" w:rsidRDefault="00D156EB"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Наша задача заключается в создании способа воздействия электрогидравлического устройства, которое будет генератором волн давления для обработки жидкости, в частности, нефтепродуктов, для увеличения доли низкокипящих фракций. Для достижения этой задачи предложен способ генерирования волн давления для обработки жидкости, в частности, нефтепродуктов, электрогидравлическими ударами с необходимой частотой колебаний </w:t>
      </w:r>
      <w:r w:rsidR="005008ED">
        <w:rPr>
          <w:rFonts w:ascii="Times New Roman" w:hAnsi="Times New Roman" w:cs="Times New Roman"/>
          <w:sz w:val="24"/>
          <w:szCs w:val="24"/>
          <w:lang w:val="kk-KZ"/>
        </w:rPr>
        <w:t xml:space="preserve">      </w:t>
      </w:r>
      <w:r w:rsidRPr="00411AD6">
        <w:rPr>
          <w:rFonts w:ascii="Times New Roman" w:hAnsi="Times New Roman" w:cs="Times New Roman"/>
          <w:sz w:val="24"/>
          <w:szCs w:val="24"/>
        </w:rPr>
        <w:t xml:space="preserve">1015 Гц для увеличения доли низкокипящих фракций в жидкости. Указанная вторая частота колебаний является резонансной частотой системы в целом, при этом данная частота и энергия воздействия зависит от толщины и структуры материала, отделяющего воду от нефти, а также от расстояния до нефти. </w:t>
      </w:r>
      <w:r w:rsidR="00C502DE" w:rsidRPr="00411AD6">
        <w:rPr>
          <w:rFonts w:ascii="Times New Roman" w:hAnsi="Times New Roman" w:cs="Times New Roman"/>
          <w:sz w:val="24"/>
          <w:szCs w:val="24"/>
        </w:rPr>
        <w:t>В частности,</w:t>
      </w:r>
      <w:r w:rsidRPr="00411AD6">
        <w:rPr>
          <w:rFonts w:ascii="Times New Roman" w:hAnsi="Times New Roman" w:cs="Times New Roman"/>
          <w:sz w:val="24"/>
          <w:szCs w:val="24"/>
        </w:rPr>
        <w:t xml:space="preserve"> ЭГ-устройство (используемое в качестве источника механических колебаний) воздействуя на воду высоковольтными импульсными разрядами генерирует </w:t>
      </w:r>
      <w:r w:rsidR="00C502DE" w:rsidRPr="00411AD6">
        <w:rPr>
          <w:rFonts w:ascii="Times New Roman" w:hAnsi="Times New Roman" w:cs="Times New Roman"/>
          <w:sz w:val="24"/>
          <w:szCs w:val="24"/>
        </w:rPr>
        <w:t>волны,</w:t>
      </w:r>
      <w:r w:rsidRPr="00411AD6">
        <w:rPr>
          <w:rFonts w:ascii="Times New Roman" w:hAnsi="Times New Roman" w:cs="Times New Roman"/>
          <w:sz w:val="24"/>
          <w:szCs w:val="24"/>
        </w:rPr>
        <w:t xml:space="preserve"> воздействующие на нефть с определенной частотой давления.</w:t>
      </w:r>
      <w:r w:rsidR="00C502DE"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За счет мгновенной передачи электрической энергии от искрового разряда (при напряженности поля пробоя 1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/см) через </w:t>
      </w:r>
      <w:proofErr w:type="spellStart"/>
      <w:r w:rsidRPr="00411AD6">
        <w:rPr>
          <w:rFonts w:ascii="Times New Roman" w:hAnsi="Times New Roman" w:cs="Times New Roman"/>
          <w:sz w:val="24"/>
          <w:szCs w:val="24"/>
        </w:rPr>
        <w:t>кавитационную</w:t>
      </w:r>
      <w:proofErr w:type="spellEnd"/>
      <w:r w:rsidRPr="00411AD6">
        <w:rPr>
          <w:rFonts w:ascii="Times New Roman" w:hAnsi="Times New Roman" w:cs="Times New Roman"/>
          <w:sz w:val="24"/>
          <w:szCs w:val="24"/>
        </w:rPr>
        <w:t xml:space="preserve"> полость в нефть происходит воздействие пульсирующих волн давления. Частота волн зависит от характеристик силовой установки (</w:t>
      </w:r>
      <w:r w:rsidRPr="00411AD6">
        <w:rPr>
          <w:rFonts w:ascii="Times New Roman" w:hAnsi="Times New Roman" w:cs="Times New Roman"/>
          <w:sz w:val="24"/>
          <w:szCs w:val="24"/>
          <w:lang w:val="en-US"/>
        </w:rPr>
        <w:t>U</w:t>
      </w:r>
      <w:r w:rsidRPr="00411AD6">
        <w:rPr>
          <w:rFonts w:ascii="Times New Roman" w:hAnsi="Times New Roman" w:cs="Times New Roman"/>
          <w:sz w:val="24"/>
          <w:szCs w:val="24"/>
        </w:rPr>
        <w:t xml:space="preserve">= 20-50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емкости конденсатора С=0</w:t>
      </w:r>
      <w:r w:rsidR="00C502DE" w:rsidRPr="00411AD6">
        <w:rPr>
          <w:rFonts w:ascii="Times New Roman" w:hAnsi="Times New Roman" w:cs="Times New Roman"/>
          <w:sz w:val="24"/>
          <w:szCs w:val="24"/>
        </w:rPr>
        <w:t>,</w:t>
      </w:r>
      <w:r w:rsidRPr="00411AD6">
        <w:rPr>
          <w:rFonts w:ascii="Times New Roman" w:hAnsi="Times New Roman" w:cs="Times New Roman"/>
          <w:sz w:val="24"/>
          <w:szCs w:val="24"/>
        </w:rPr>
        <w:t xml:space="preserve">1-1 мкФ, длительности импульса -10 </w:t>
      </w:r>
      <w:r w:rsidRPr="00411AD6">
        <w:rPr>
          <w:rFonts w:ascii="Times New Roman" w:hAnsi="Times New Roman" w:cs="Times New Roman"/>
          <w:sz w:val="24"/>
          <w:szCs w:val="24"/>
          <w:vertAlign w:val="superscript"/>
        </w:rPr>
        <w:t>-4</w:t>
      </w:r>
      <w:r w:rsidRPr="00411AD6">
        <w:rPr>
          <w:rFonts w:ascii="Times New Roman" w:hAnsi="Times New Roman" w:cs="Times New Roman"/>
          <w:sz w:val="24"/>
          <w:szCs w:val="24"/>
        </w:rPr>
        <w:t xml:space="preserve">-10 </w:t>
      </w:r>
      <w:r w:rsidRPr="00411AD6">
        <w:rPr>
          <w:rFonts w:ascii="Times New Roman" w:hAnsi="Times New Roman" w:cs="Times New Roman"/>
          <w:sz w:val="24"/>
          <w:szCs w:val="24"/>
          <w:vertAlign w:val="superscript"/>
        </w:rPr>
        <w:t xml:space="preserve">-3 </w:t>
      </w:r>
      <w:r w:rsidRPr="00411AD6">
        <w:rPr>
          <w:rFonts w:ascii="Times New Roman" w:hAnsi="Times New Roman" w:cs="Times New Roman"/>
          <w:sz w:val="24"/>
          <w:szCs w:val="24"/>
        </w:rPr>
        <w:t>с). Таким образом жидкости передается значительное количество энергии, а химические связи дестабилизируются или разрушаются. В принципе, в качестве генератора волн давления можно использовать механические, электромеханические, пьезоэлектрические и другие акустические излучатели.</w:t>
      </w:r>
    </w:p>
    <w:p w14:paraId="7816F05F"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lastRenderedPageBreak/>
        <w:t xml:space="preserve">Разработаны следующие меры предосторожности для работы на установке: </w:t>
      </w:r>
    </w:p>
    <w:p w14:paraId="6905E37B"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работа на установке и демонстрация работы установки должны производиться двумя лицами. </w:t>
      </w:r>
    </w:p>
    <w:p w14:paraId="4266770B"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посторонним лицам доступ к установке запрещен. </w:t>
      </w:r>
    </w:p>
    <w:p w14:paraId="1C292602"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устройство должно быть обязательно присоединено к контуру заземления с сопротивлением не более 4 Ом. </w:t>
      </w:r>
    </w:p>
    <w:p w14:paraId="7A41B57B"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дверцы установки должны быть закрыты, </w:t>
      </w:r>
      <w:proofErr w:type="gramStart"/>
      <w:r w:rsidRPr="00411AD6">
        <w:rPr>
          <w:rFonts w:ascii="Times New Roman" w:hAnsi="Times New Roman" w:cs="Times New Roman"/>
          <w:spacing w:val="5"/>
          <w:sz w:val="24"/>
          <w:szCs w:val="24"/>
          <w:highlight w:val="white"/>
        </w:rPr>
        <w:t>т.е.</w:t>
      </w:r>
      <w:proofErr w:type="gramEnd"/>
      <w:r w:rsidRPr="00411AD6">
        <w:rPr>
          <w:rFonts w:ascii="Times New Roman" w:hAnsi="Times New Roman" w:cs="Times New Roman"/>
          <w:spacing w:val="5"/>
          <w:sz w:val="24"/>
          <w:szCs w:val="24"/>
          <w:highlight w:val="white"/>
        </w:rPr>
        <w:t xml:space="preserve"> электрически заблокированы, чтобы исключить возможность включения системы выпрямитель-трансформатор с конденсаторной батареей. </w:t>
      </w:r>
    </w:p>
    <w:p w14:paraId="018F529E"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работу на установке производить стоя на диэлектрических ковриках.</w:t>
      </w:r>
    </w:p>
    <w:p w14:paraId="1E2B9F68" w14:textId="12BCBBD0"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убедиться, что все блокировки работают, короткозамыкатель разомкнут. </w:t>
      </w:r>
    </w:p>
    <w:p w14:paraId="0F759A60"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по окончании работы или демонстрации работы, установка запирается специальным ключом, размещенным на лицевой панели пульта управления.</w:t>
      </w:r>
    </w:p>
    <w:p w14:paraId="37035C56" w14:textId="4B907F8B"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короткозамыкатель переводится в замкнутое состояние, что обеспечивает присоединение установки к контуру заземления, разряд накопительной конденсаторной батареи. </w:t>
      </w:r>
    </w:p>
    <w:p w14:paraId="29C33C5A"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не допускается работать на аппарате при напряжении выше 50 </w:t>
      </w:r>
      <w:proofErr w:type="spellStart"/>
      <w:r w:rsidRPr="00411AD6">
        <w:rPr>
          <w:rFonts w:ascii="Times New Roman" w:hAnsi="Times New Roman" w:cs="Times New Roman"/>
          <w:spacing w:val="5"/>
          <w:sz w:val="24"/>
          <w:szCs w:val="24"/>
          <w:highlight w:val="white"/>
        </w:rPr>
        <w:t>кВ.</w:t>
      </w:r>
      <w:proofErr w:type="spellEnd"/>
      <w:r w:rsidRPr="00411AD6">
        <w:rPr>
          <w:rFonts w:ascii="Times New Roman" w:hAnsi="Times New Roman" w:cs="Times New Roman"/>
          <w:spacing w:val="5"/>
          <w:sz w:val="24"/>
          <w:szCs w:val="24"/>
          <w:highlight w:val="white"/>
        </w:rPr>
        <w:t xml:space="preserve"> </w:t>
      </w:r>
    </w:p>
    <w:p w14:paraId="11E80480"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в процессе эксплуатации установки трансформаторное масло проверять один раз в год. </w:t>
      </w:r>
    </w:p>
    <w:p w14:paraId="0F661C71" w14:textId="77777777"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не реже одного раза в месяц протирать контактные дорожки лабораторного трансформатора, коммутирующие контакты реле и магнитного пускателя, а также удалять нагары на электродах формирующего воздушного разрядника мелкой наждачной шкуркой. Протирку производить марлевой салфеткой, смоченной в бензине или спирте. </w:t>
      </w:r>
    </w:p>
    <w:p w14:paraId="64DFBF3E" w14:textId="152AD305" w:rsidR="00841730" w:rsidRPr="00411AD6" w:rsidRDefault="00841730" w:rsidP="00411AD6">
      <w:pPr>
        <w:autoSpaceDE w:val="0"/>
        <w:autoSpaceDN w:val="0"/>
        <w:adjustRightInd w:val="0"/>
        <w:spacing w:after="0" w:line="360" w:lineRule="auto"/>
        <w:ind w:firstLine="567"/>
        <w:jc w:val="both"/>
        <w:rPr>
          <w:rFonts w:ascii="Times New Roman" w:hAnsi="Times New Roman" w:cs="Times New Roman"/>
          <w:spacing w:val="5"/>
          <w:sz w:val="24"/>
          <w:szCs w:val="24"/>
          <w:highlight w:val="white"/>
        </w:rPr>
      </w:pPr>
      <w:r w:rsidRPr="00411AD6">
        <w:rPr>
          <w:rFonts w:ascii="Times New Roman" w:hAnsi="Times New Roman" w:cs="Times New Roman"/>
          <w:spacing w:val="5"/>
          <w:sz w:val="24"/>
          <w:szCs w:val="24"/>
          <w:highlight w:val="white"/>
        </w:rPr>
        <w:t xml:space="preserve">- электрическая прочность трансформаторного масла по стандартному разряднику должны быть не менее 50 </w:t>
      </w:r>
      <w:proofErr w:type="spellStart"/>
      <w:r w:rsidRPr="00411AD6">
        <w:rPr>
          <w:rFonts w:ascii="Times New Roman" w:hAnsi="Times New Roman" w:cs="Times New Roman"/>
          <w:spacing w:val="5"/>
          <w:sz w:val="24"/>
          <w:szCs w:val="24"/>
          <w:highlight w:val="white"/>
        </w:rPr>
        <w:t>кВ.</w:t>
      </w:r>
      <w:proofErr w:type="spellEnd"/>
    </w:p>
    <w:p w14:paraId="500C3B5C" w14:textId="0A2BB5D9" w:rsidR="00364D01" w:rsidRPr="00411AD6" w:rsidRDefault="00364D01" w:rsidP="00411AD6">
      <w:pPr>
        <w:tabs>
          <w:tab w:val="left" w:pos="142"/>
        </w:tabs>
        <w:spacing w:after="0" w:line="360" w:lineRule="auto"/>
        <w:ind w:firstLine="567"/>
        <w:jc w:val="both"/>
        <w:rPr>
          <w:rFonts w:ascii="Times New Roman" w:hAnsi="Times New Roman" w:cs="Times New Roman"/>
          <w:spacing w:val="5"/>
          <w:sz w:val="24"/>
          <w:szCs w:val="24"/>
        </w:rPr>
      </w:pPr>
      <w:r w:rsidRPr="00411AD6">
        <w:rPr>
          <w:rFonts w:ascii="Times New Roman" w:hAnsi="Times New Roman" w:cs="Times New Roman"/>
          <w:spacing w:val="5"/>
          <w:sz w:val="24"/>
          <w:szCs w:val="24"/>
          <w:highlight w:val="white"/>
        </w:rPr>
        <w:t xml:space="preserve">Таким образом, модифицирована пилотная электрогидравлическая установка </w:t>
      </w:r>
      <w:r w:rsidRPr="00411AD6">
        <w:rPr>
          <w:rFonts w:ascii="Times New Roman" w:hAnsi="Times New Roman" w:cs="Times New Roman"/>
          <w:sz w:val="24"/>
          <w:szCs w:val="24"/>
        </w:rPr>
        <w:t xml:space="preserve">рабочим диапазоном до 50 </w:t>
      </w:r>
      <w:proofErr w:type="spellStart"/>
      <w:r w:rsidRPr="00411AD6">
        <w:rPr>
          <w:rFonts w:ascii="Times New Roman" w:hAnsi="Times New Roman" w:cs="Times New Roman"/>
          <w:sz w:val="24"/>
          <w:szCs w:val="24"/>
        </w:rPr>
        <w:t>кВ</w:t>
      </w:r>
      <w:r w:rsidRPr="00411AD6">
        <w:rPr>
          <w:rFonts w:ascii="Times New Roman" w:hAnsi="Times New Roman" w:cs="Times New Roman"/>
          <w:spacing w:val="5"/>
          <w:sz w:val="24"/>
          <w:szCs w:val="24"/>
          <w:highlight w:val="white"/>
        </w:rPr>
        <w:t>.</w:t>
      </w:r>
      <w:proofErr w:type="spellEnd"/>
      <w:r w:rsidRPr="00411AD6">
        <w:rPr>
          <w:rFonts w:ascii="Times New Roman" w:hAnsi="Times New Roman" w:cs="Times New Roman"/>
          <w:spacing w:val="5"/>
          <w:sz w:val="24"/>
          <w:szCs w:val="24"/>
          <w:highlight w:val="white"/>
        </w:rPr>
        <w:t xml:space="preserve"> Проведены исследования изменения вязкости нефти месторождения Каражанбас до и после добавлений воды и при электрогидравлическом воздействий.</w:t>
      </w:r>
      <w:r w:rsidR="0042169C" w:rsidRPr="00411AD6">
        <w:rPr>
          <w:rFonts w:ascii="Times New Roman" w:hAnsi="Times New Roman" w:cs="Times New Roman"/>
          <w:sz w:val="24"/>
          <w:szCs w:val="24"/>
        </w:rPr>
        <w:t xml:space="preserve"> Определены качественное и количественное   содержания углеводородов нефти методом хроматографий. Также определены фрагментный состав исходной нефти месторождения «Каражанбас», фрагментный состав нефти после воздействия электрогидравлическим разрядом и добавления незначительного количества </w:t>
      </w:r>
      <w:r w:rsidR="008F2550" w:rsidRPr="00411AD6">
        <w:rPr>
          <w:rFonts w:ascii="Times New Roman" w:hAnsi="Times New Roman" w:cs="Times New Roman"/>
          <w:sz w:val="24"/>
          <w:szCs w:val="24"/>
        </w:rPr>
        <w:t>воды методом</w:t>
      </w:r>
      <w:r w:rsidR="0042169C" w:rsidRPr="00411AD6">
        <w:rPr>
          <w:rFonts w:ascii="Times New Roman" w:hAnsi="Times New Roman" w:cs="Times New Roman"/>
          <w:sz w:val="24"/>
          <w:szCs w:val="24"/>
        </w:rPr>
        <w:t xml:space="preserve"> ЯМР-спектроскопии на спектрометре </w:t>
      </w:r>
      <w:r w:rsidR="0042169C" w:rsidRPr="00411AD6">
        <w:rPr>
          <w:rFonts w:ascii="Times New Roman" w:hAnsi="Times New Roman" w:cs="Times New Roman"/>
          <w:sz w:val="24"/>
          <w:szCs w:val="24"/>
          <w:lang w:val="kk-KZ"/>
        </w:rPr>
        <w:t>JN</w:t>
      </w:r>
      <w:r w:rsidR="0042169C" w:rsidRPr="00411AD6">
        <w:rPr>
          <w:rFonts w:ascii="Times New Roman" w:hAnsi="Times New Roman" w:cs="Times New Roman"/>
          <w:sz w:val="24"/>
          <w:szCs w:val="24"/>
          <w:lang w:val="en-US"/>
        </w:rPr>
        <w:t>M</w:t>
      </w:r>
      <w:r w:rsidR="0042169C" w:rsidRPr="00411AD6">
        <w:rPr>
          <w:rFonts w:ascii="Times New Roman" w:hAnsi="Times New Roman" w:cs="Times New Roman"/>
          <w:sz w:val="24"/>
          <w:szCs w:val="24"/>
          <w:lang w:val="kk-KZ"/>
        </w:rPr>
        <w:t xml:space="preserve">-ECA </w:t>
      </w:r>
      <w:proofErr w:type="spellStart"/>
      <w:r w:rsidR="0042169C" w:rsidRPr="00411AD6">
        <w:rPr>
          <w:rFonts w:ascii="Times New Roman" w:hAnsi="Times New Roman" w:cs="Times New Roman"/>
          <w:sz w:val="24"/>
          <w:szCs w:val="24"/>
          <w:lang w:val="en-US"/>
        </w:rPr>
        <w:t>Jeol</w:t>
      </w:r>
      <w:proofErr w:type="spellEnd"/>
      <w:r w:rsidR="0042169C" w:rsidRPr="00411AD6">
        <w:rPr>
          <w:rFonts w:ascii="Times New Roman" w:hAnsi="Times New Roman" w:cs="Times New Roman"/>
          <w:sz w:val="24"/>
          <w:szCs w:val="24"/>
        </w:rPr>
        <w:t xml:space="preserve"> </w:t>
      </w:r>
      <w:r w:rsidR="0042169C" w:rsidRPr="00411AD6">
        <w:rPr>
          <w:rFonts w:ascii="Times New Roman" w:hAnsi="Times New Roman" w:cs="Times New Roman"/>
          <w:sz w:val="24"/>
          <w:szCs w:val="24"/>
          <w:lang w:val="kk-KZ"/>
        </w:rPr>
        <w:t>400 (</w:t>
      </w:r>
      <w:r w:rsidR="0042169C" w:rsidRPr="00411AD6">
        <w:rPr>
          <w:rFonts w:ascii="Times New Roman" w:hAnsi="Times New Roman" w:cs="Times New Roman"/>
          <w:sz w:val="24"/>
          <w:szCs w:val="24"/>
        </w:rPr>
        <w:t>399</w:t>
      </w:r>
      <w:r w:rsidR="00A916FF" w:rsidRPr="00411AD6">
        <w:rPr>
          <w:rFonts w:ascii="Times New Roman" w:hAnsi="Times New Roman" w:cs="Times New Roman"/>
          <w:sz w:val="24"/>
          <w:szCs w:val="24"/>
          <w:lang w:val="kk-KZ"/>
        </w:rPr>
        <w:t>,</w:t>
      </w:r>
      <w:r w:rsidR="0042169C" w:rsidRPr="00411AD6">
        <w:rPr>
          <w:rFonts w:ascii="Times New Roman" w:hAnsi="Times New Roman" w:cs="Times New Roman"/>
          <w:sz w:val="24"/>
          <w:szCs w:val="24"/>
        </w:rPr>
        <w:t xml:space="preserve">78 </w:t>
      </w:r>
      <w:r w:rsidR="0042169C" w:rsidRPr="00411AD6">
        <w:rPr>
          <w:rFonts w:ascii="Times New Roman" w:hAnsi="Times New Roman" w:cs="Times New Roman"/>
          <w:sz w:val="24"/>
          <w:szCs w:val="24"/>
          <w:lang w:val="kk-KZ"/>
        </w:rPr>
        <w:t xml:space="preserve">и </w:t>
      </w:r>
      <w:r w:rsidR="0042169C" w:rsidRPr="00411AD6">
        <w:rPr>
          <w:rFonts w:ascii="Times New Roman" w:hAnsi="Times New Roman" w:cs="Times New Roman"/>
          <w:sz w:val="24"/>
          <w:szCs w:val="24"/>
        </w:rPr>
        <w:t>100</w:t>
      </w:r>
      <w:r w:rsidR="00A916FF" w:rsidRPr="00411AD6">
        <w:rPr>
          <w:rFonts w:ascii="Times New Roman" w:hAnsi="Times New Roman" w:cs="Times New Roman"/>
          <w:sz w:val="24"/>
          <w:szCs w:val="24"/>
          <w:lang w:val="kk-KZ"/>
        </w:rPr>
        <w:t>,</w:t>
      </w:r>
      <w:r w:rsidR="0042169C" w:rsidRPr="00411AD6">
        <w:rPr>
          <w:rFonts w:ascii="Times New Roman" w:hAnsi="Times New Roman" w:cs="Times New Roman"/>
          <w:sz w:val="24"/>
          <w:szCs w:val="24"/>
        </w:rPr>
        <w:t>53</w:t>
      </w:r>
      <w:r w:rsidR="0042169C" w:rsidRPr="00411AD6">
        <w:rPr>
          <w:rFonts w:ascii="Times New Roman" w:hAnsi="Times New Roman" w:cs="Times New Roman"/>
          <w:sz w:val="24"/>
          <w:szCs w:val="24"/>
          <w:lang w:val="kk-KZ"/>
        </w:rPr>
        <w:t xml:space="preserve"> </w:t>
      </w:r>
      <w:proofErr w:type="spellStart"/>
      <w:r w:rsidR="0042169C" w:rsidRPr="00411AD6">
        <w:rPr>
          <w:rFonts w:ascii="Times New Roman" w:hAnsi="Times New Roman" w:cs="Times New Roman"/>
          <w:sz w:val="24"/>
          <w:szCs w:val="24"/>
          <w:lang w:val="kk-KZ"/>
        </w:rPr>
        <w:t>МГц</w:t>
      </w:r>
      <w:proofErr w:type="spellEnd"/>
      <w:r w:rsidR="0042169C" w:rsidRPr="00411AD6">
        <w:rPr>
          <w:rFonts w:ascii="Times New Roman" w:hAnsi="Times New Roman" w:cs="Times New Roman"/>
          <w:sz w:val="24"/>
          <w:szCs w:val="24"/>
          <w:lang w:val="kk-KZ"/>
        </w:rPr>
        <w:t xml:space="preserve"> </w:t>
      </w:r>
      <w:proofErr w:type="spellStart"/>
      <w:r w:rsidR="0042169C" w:rsidRPr="00411AD6">
        <w:rPr>
          <w:rFonts w:ascii="Times New Roman" w:hAnsi="Times New Roman" w:cs="Times New Roman"/>
          <w:sz w:val="24"/>
          <w:szCs w:val="24"/>
          <w:lang w:val="kk-KZ"/>
        </w:rPr>
        <w:t>на</w:t>
      </w:r>
      <w:proofErr w:type="spellEnd"/>
      <w:r w:rsidR="0042169C" w:rsidRPr="00411AD6">
        <w:rPr>
          <w:rFonts w:ascii="Times New Roman" w:hAnsi="Times New Roman" w:cs="Times New Roman"/>
          <w:sz w:val="24"/>
          <w:szCs w:val="24"/>
          <w:lang w:val="kk-KZ"/>
        </w:rPr>
        <w:t xml:space="preserve"> </w:t>
      </w:r>
      <w:proofErr w:type="spellStart"/>
      <w:r w:rsidR="0042169C" w:rsidRPr="00411AD6">
        <w:rPr>
          <w:rFonts w:ascii="Times New Roman" w:hAnsi="Times New Roman" w:cs="Times New Roman"/>
          <w:sz w:val="24"/>
          <w:szCs w:val="24"/>
          <w:lang w:val="kk-KZ"/>
        </w:rPr>
        <w:t>ядрах</w:t>
      </w:r>
      <w:proofErr w:type="spellEnd"/>
      <w:r w:rsidR="0042169C" w:rsidRPr="00411AD6">
        <w:rPr>
          <w:rFonts w:ascii="Times New Roman" w:hAnsi="Times New Roman" w:cs="Times New Roman"/>
          <w:sz w:val="24"/>
          <w:szCs w:val="24"/>
          <w:lang w:val="kk-KZ"/>
        </w:rPr>
        <w:t xml:space="preserve"> </w:t>
      </w:r>
      <w:r w:rsidR="0042169C" w:rsidRPr="00411AD6">
        <w:rPr>
          <w:rFonts w:ascii="Times New Roman" w:hAnsi="Times New Roman" w:cs="Times New Roman"/>
          <w:sz w:val="24"/>
          <w:szCs w:val="24"/>
          <w:vertAlign w:val="superscript"/>
        </w:rPr>
        <w:t>1</w:t>
      </w:r>
      <w:r w:rsidR="0042169C" w:rsidRPr="00411AD6">
        <w:rPr>
          <w:rFonts w:ascii="Times New Roman" w:hAnsi="Times New Roman" w:cs="Times New Roman"/>
          <w:sz w:val="24"/>
          <w:szCs w:val="24"/>
        </w:rPr>
        <w:t xml:space="preserve">Н и </w:t>
      </w:r>
      <w:r w:rsidR="0042169C" w:rsidRPr="00411AD6">
        <w:rPr>
          <w:rFonts w:ascii="Times New Roman" w:hAnsi="Times New Roman" w:cs="Times New Roman"/>
          <w:sz w:val="24"/>
          <w:szCs w:val="24"/>
          <w:vertAlign w:val="superscript"/>
        </w:rPr>
        <w:t>13</w:t>
      </w:r>
      <w:r w:rsidR="0042169C" w:rsidRPr="00411AD6">
        <w:rPr>
          <w:rFonts w:ascii="Times New Roman" w:hAnsi="Times New Roman" w:cs="Times New Roman"/>
          <w:sz w:val="24"/>
          <w:szCs w:val="24"/>
        </w:rPr>
        <w:t>С</w:t>
      </w:r>
      <w:r w:rsidR="0042169C" w:rsidRPr="00411AD6">
        <w:rPr>
          <w:rFonts w:ascii="Times New Roman" w:hAnsi="Times New Roman" w:cs="Times New Roman"/>
          <w:sz w:val="24"/>
          <w:szCs w:val="24"/>
          <w:lang w:val="kk-KZ"/>
        </w:rPr>
        <w:t>)</w:t>
      </w:r>
      <w:r w:rsidR="0042169C" w:rsidRPr="00411AD6">
        <w:rPr>
          <w:rFonts w:ascii="Times New Roman" w:hAnsi="Times New Roman" w:cs="Times New Roman"/>
          <w:sz w:val="24"/>
          <w:szCs w:val="24"/>
        </w:rPr>
        <w:t>.</w:t>
      </w:r>
      <w:r w:rsidRPr="00411AD6">
        <w:rPr>
          <w:rFonts w:ascii="Times New Roman" w:hAnsi="Times New Roman" w:cs="Times New Roman"/>
          <w:spacing w:val="5"/>
          <w:sz w:val="24"/>
          <w:szCs w:val="24"/>
          <w:highlight w:val="white"/>
        </w:rPr>
        <w:t xml:space="preserve"> Также проведены исследования изменения вязкости нефти с добавлением дизельного </w:t>
      </w:r>
      <w:r w:rsidRPr="00411AD6">
        <w:rPr>
          <w:rFonts w:ascii="Times New Roman" w:hAnsi="Times New Roman" w:cs="Times New Roman"/>
          <w:spacing w:val="5"/>
          <w:sz w:val="24"/>
          <w:szCs w:val="24"/>
          <w:highlight w:val="white"/>
        </w:rPr>
        <w:lastRenderedPageBreak/>
        <w:t>топлива и при электрогидравлическом воздействий. Разработаны меры предосторожности для работы на электрогидравлической установке и налажена работа пилотной установки.</w:t>
      </w:r>
    </w:p>
    <w:p w14:paraId="592E089B" w14:textId="77777777" w:rsidR="00DD7584" w:rsidRPr="00411AD6" w:rsidRDefault="00DD7584" w:rsidP="00411AD6">
      <w:pPr>
        <w:spacing w:after="0" w:line="360" w:lineRule="auto"/>
        <w:rPr>
          <w:rFonts w:ascii="Times New Roman" w:hAnsi="Times New Roman" w:cs="Times New Roman"/>
          <w:b/>
          <w:sz w:val="24"/>
          <w:szCs w:val="24"/>
        </w:rPr>
      </w:pPr>
    </w:p>
    <w:p w14:paraId="004E083A" w14:textId="786F798B" w:rsidR="00D845BF" w:rsidRPr="005008ED" w:rsidRDefault="00D156EB" w:rsidP="005008ED">
      <w:pPr>
        <w:spacing w:after="0" w:line="360" w:lineRule="auto"/>
        <w:ind w:firstLine="567"/>
        <w:jc w:val="both"/>
        <w:rPr>
          <w:rFonts w:ascii="Times New Roman" w:hAnsi="Times New Roman" w:cs="Times New Roman"/>
          <w:sz w:val="24"/>
          <w:szCs w:val="24"/>
        </w:rPr>
      </w:pPr>
      <w:r w:rsidRPr="005008ED">
        <w:rPr>
          <w:rFonts w:ascii="Times New Roman" w:hAnsi="Times New Roman" w:cs="Times New Roman"/>
          <w:sz w:val="24"/>
          <w:szCs w:val="24"/>
        </w:rPr>
        <w:t>2.4</w:t>
      </w:r>
      <w:r w:rsidR="00D845BF" w:rsidRPr="005008ED">
        <w:rPr>
          <w:rFonts w:ascii="Times New Roman" w:hAnsi="Times New Roman" w:cs="Times New Roman"/>
          <w:sz w:val="24"/>
          <w:szCs w:val="24"/>
        </w:rPr>
        <w:t xml:space="preserve"> Предварительное испытание пилотной ЭГ-установки, доработка дет</w:t>
      </w:r>
      <w:r w:rsidR="005008ED">
        <w:rPr>
          <w:rFonts w:ascii="Times New Roman" w:hAnsi="Times New Roman" w:cs="Times New Roman"/>
          <w:sz w:val="24"/>
          <w:szCs w:val="24"/>
        </w:rPr>
        <w:t>алей</w:t>
      </w:r>
    </w:p>
    <w:p w14:paraId="4C9E3757" w14:textId="72C7F695" w:rsidR="00D845BF" w:rsidRPr="00411AD6" w:rsidRDefault="00D845BF" w:rsidP="005008ED">
      <w:pPr>
        <w:shd w:val="clear" w:color="auto" w:fill="FFFFFF"/>
        <w:spacing w:after="0" w:line="360" w:lineRule="auto"/>
        <w:ind w:right="22"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В дальнейших экспериментах </w:t>
      </w:r>
      <w:r w:rsidR="00F413D7" w:rsidRPr="00411AD6">
        <w:rPr>
          <w:rFonts w:ascii="Times New Roman" w:hAnsi="Times New Roman" w:cs="Times New Roman"/>
          <w:sz w:val="24"/>
          <w:szCs w:val="24"/>
        </w:rPr>
        <w:t>при исследовании</w:t>
      </w:r>
      <w:r w:rsidRPr="00411AD6">
        <w:rPr>
          <w:rFonts w:ascii="Times New Roman" w:hAnsi="Times New Roman" w:cs="Times New Roman"/>
          <w:sz w:val="24"/>
          <w:szCs w:val="24"/>
        </w:rPr>
        <w:t xml:space="preserve"> влияния ЭГ воздействия на нефть использовалась </w:t>
      </w:r>
      <w:proofErr w:type="spellStart"/>
      <w:r w:rsidRPr="00411AD6">
        <w:rPr>
          <w:rFonts w:ascii="Times New Roman" w:hAnsi="Times New Roman" w:cs="Times New Roman"/>
          <w:sz w:val="24"/>
          <w:szCs w:val="24"/>
        </w:rPr>
        <w:t>высокопарафинистая</w:t>
      </w:r>
      <w:proofErr w:type="spellEnd"/>
      <w:r w:rsidRPr="00411AD6">
        <w:rPr>
          <w:rFonts w:ascii="Times New Roman" w:hAnsi="Times New Roman" w:cs="Times New Roman"/>
          <w:sz w:val="24"/>
          <w:szCs w:val="24"/>
        </w:rPr>
        <w:t xml:space="preserve"> нефть месторождения «Узень». </w:t>
      </w:r>
      <w:r w:rsidRPr="00411AD6">
        <w:rPr>
          <w:rFonts w:ascii="Times New Roman" w:hAnsi="Times New Roman" w:cs="Times New Roman"/>
          <w:bCs/>
          <w:spacing w:val="-4"/>
          <w:sz w:val="24"/>
          <w:szCs w:val="24"/>
        </w:rPr>
        <w:t>Г</w:t>
      </w:r>
      <w:r w:rsidR="00714618" w:rsidRPr="00411AD6">
        <w:rPr>
          <w:rFonts w:ascii="Times New Roman" w:hAnsi="Times New Roman" w:cs="Times New Roman"/>
          <w:bCs/>
          <w:spacing w:val="-4"/>
          <w:sz w:val="24"/>
          <w:szCs w:val="24"/>
        </w:rPr>
        <w:t>азонефтяное месторождение Узень</w:t>
      </w:r>
      <w:r w:rsidRPr="00411AD6">
        <w:rPr>
          <w:rFonts w:ascii="Times New Roman" w:hAnsi="Times New Roman" w:cs="Times New Roman"/>
          <w:b/>
          <w:bCs/>
          <w:spacing w:val="-4"/>
          <w:sz w:val="24"/>
          <w:szCs w:val="24"/>
        </w:rPr>
        <w:t xml:space="preserve"> </w:t>
      </w:r>
      <w:r w:rsidR="00714618" w:rsidRPr="00411AD6">
        <w:rPr>
          <w:rFonts w:ascii="Times New Roman" w:hAnsi="Times New Roman" w:cs="Times New Roman"/>
          <w:spacing w:val="-4"/>
          <w:sz w:val="24"/>
          <w:szCs w:val="24"/>
        </w:rPr>
        <w:t>р</w:t>
      </w:r>
      <w:r w:rsidRPr="00411AD6">
        <w:rPr>
          <w:rFonts w:ascii="Times New Roman" w:hAnsi="Times New Roman" w:cs="Times New Roman"/>
          <w:spacing w:val="-4"/>
          <w:sz w:val="24"/>
          <w:szCs w:val="24"/>
        </w:rPr>
        <w:t xml:space="preserve">асположено в </w:t>
      </w:r>
      <w:proofErr w:type="spellStart"/>
      <w:r w:rsidRPr="00411AD6">
        <w:rPr>
          <w:rFonts w:ascii="Times New Roman" w:hAnsi="Times New Roman" w:cs="Times New Roman"/>
          <w:spacing w:val="-4"/>
          <w:sz w:val="24"/>
          <w:szCs w:val="24"/>
        </w:rPr>
        <w:t>Манг</w:t>
      </w:r>
      <w:r w:rsidR="00AE45CB" w:rsidRPr="00411AD6">
        <w:rPr>
          <w:rFonts w:ascii="Times New Roman" w:hAnsi="Times New Roman" w:cs="Times New Roman"/>
          <w:spacing w:val="-4"/>
          <w:sz w:val="24"/>
          <w:szCs w:val="24"/>
        </w:rPr>
        <w:t>ы</w:t>
      </w:r>
      <w:r w:rsidRPr="00411AD6">
        <w:rPr>
          <w:rFonts w:ascii="Times New Roman" w:hAnsi="Times New Roman" w:cs="Times New Roman"/>
          <w:spacing w:val="-4"/>
          <w:sz w:val="24"/>
          <w:szCs w:val="24"/>
        </w:rPr>
        <w:t>стауской</w:t>
      </w:r>
      <w:proofErr w:type="spellEnd"/>
      <w:r w:rsidRPr="00411AD6">
        <w:rPr>
          <w:rFonts w:ascii="Times New Roman" w:hAnsi="Times New Roman" w:cs="Times New Roman"/>
          <w:spacing w:val="-4"/>
          <w:sz w:val="24"/>
          <w:szCs w:val="24"/>
        </w:rPr>
        <w:t xml:space="preserve"> области, </w:t>
      </w:r>
      <w:r w:rsidRPr="00411AD6">
        <w:rPr>
          <w:rFonts w:ascii="Times New Roman" w:hAnsi="Times New Roman" w:cs="Times New Roman"/>
          <w:spacing w:val="-2"/>
          <w:sz w:val="24"/>
          <w:szCs w:val="24"/>
        </w:rPr>
        <w:t>в 12 к</w:t>
      </w:r>
      <w:r w:rsidR="00714618" w:rsidRPr="00411AD6">
        <w:rPr>
          <w:rFonts w:ascii="Times New Roman" w:hAnsi="Times New Roman" w:cs="Times New Roman"/>
          <w:spacing w:val="-2"/>
          <w:sz w:val="24"/>
          <w:szCs w:val="24"/>
        </w:rPr>
        <w:t>м южнее г. Жанаозен</w:t>
      </w:r>
      <w:r w:rsidRPr="00411AD6">
        <w:rPr>
          <w:rFonts w:ascii="Times New Roman" w:hAnsi="Times New Roman" w:cs="Times New Roman"/>
          <w:spacing w:val="-2"/>
          <w:sz w:val="24"/>
          <w:szCs w:val="24"/>
        </w:rPr>
        <w:t xml:space="preserve"> и в </w:t>
      </w:r>
      <w:r w:rsidR="00C20390">
        <w:rPr>
          <w:rFonts w:ascii="Times New Roman" w:hAnsi="Times New Roman" w:cs="Times New Roman"/>
          <w:spacing w:val="-2"/>
          <w:sz w:val="24"/>
          <w:szCs w:val="24"/>
        </w:rPr>
        <w:t xml:space="preserve">  </w:t>
      </w:r>
      <w:r w:rsidRPr="00411AD6">
        <w:rPr>
          <w:rFonts w:ascii="Times New Roman" w:hAnsi="Times New Roman" w:cs="Times New Roman"/>
          <w:spacing w:val="-2"/>
          <w:sz w:val="24"/>
          <w:szCs w:val="24"/>
        </w:rPr>
        <w:t xml:space="preserve">150 км юго-восточнее г. Актау. Месторождение </w:t>
      </w:r>
      <w:r w:rsidRPr="00411AD6">
        <w:rPr>
          <w:rFonts w:ascii="Times New Roman" w:hAnsi="Times New Roman" w:cs="Times New Roman"/>
          <w:sz w:val="24"/>
          <w:szCs w:val="24"/>
        </w:rPr>
        <w:t xml:space="preserve">открыто в 1961 г. </w:t>
      </w:r>
      <w:r w:rsidRPr="00411AD6">
        <w:rPr>
          <w:rFonts w:ascii="Times New Roman" w:hAnsi="Times New Roman" w:cs="Times New Roman"/>
          <w:spacing w:val="-4"/>
          <w:sz w:val="24"/>
          <w:szCs w:val="24"/>
        </w:rPr>
        <w:t>Температура потери теку</w:t>
      </w:r>
      <w:r w:rsidRPr="00411AD6">
        <w:rPr>
          <w:rFonts w:ascii="Times New Roman" w:hAnsi="Times New Roman" w:cs="Times New Roman"/>
          <w:spacing w:val="-4"/>
          <w:sz w:val="24"/>
          <w:szCs w:val="24"/>
        </w:rPr>
        <w:softHyphen/>
      </w:r>
      <w:r w:rsidRPr="00411AD6">
        <w:rPr>
          <w:rFonts w:ascii="Times New Roman" w:hAnsi="Times New Roman" w:cs="Times New Roman"/>
          <w:sz w:val="24"/>
          <w:szCs w:val="24"/>
        </w:rPr>
        <w:t>чести товарной нефти 27°С</w:t>
      </w:r>
    </w:p>
    <w:p w14:paraId="6CBDED21" w14:textId="6796D05D" w:rsidR="00D845BF" w:rsidRPr="00411AD6" w:rsidRDefault="00D845BF" w:rsidP="005008ED">
      <w:pPr>
        <w:autoSpaceDE w:val="0"/>
        <w:autoSpaceDN w:val="0"/>
        <w:adjustRightInd w:val="0"/>
        <w:spacing w:after="0" w:line="360" w:lineRule="auto"/>
        <w:ind w:firstLine="567"/>
        <w:jc w:val="both"/>
        <w:rPr>
          <w:rFonts w:ascii="Times New Roman" w:hAnsi="Times New Roman" w:cs="Times New Roman"/>
          <w:spacing w:val="5"/>
          <w:sz w:val="24"/>
          <w:szCs w:val="24"/>
        </w:rPr>
      </w:pPr>
      <w:r w:rsidRPr="00411AD6">
        <w:rPr>
          <w:rFonts w:ascii="Times New Roman" w:hAnsi="Times New Roman" w:cs="Times New Roman"/>
          <w:sz w:val="24"/>
          <w:szCs w:val="24"/>
        </w:rPr>
        <w:t xml:space="preserve">Проведены исследования электрогидравлического воздействия на </w:t>
      </w:r>
      <w:proofErr w:type="spellStart"/>
      <w:r w:rsidRPr="00411AD6">
        <w:rPr>
          <w:rFonts w:ascii="Times New Roman" w:hAnsi="Times New Roman" w:cs="Times New Roman"/>
          <w:sz w:val="24"/>
          <w:szCs w:val="24"/>
        </w:rPr>
        <w:t>высокопарафинис</w:t>
      </w:r>
      <w:r w:rsidR="00714618" w:rsidRPr="00411AD6">
        <w:rPr>
          <w:rFonts w:ascii="Times New Roman" w:hAnsi="Times New Roman" w:cs="Times New Roman"/>
          <w:sz w:val="24"/>
          <w:szCs w:val="24"/>
        </w:rPr>
        <w:t>тую</w:t>
      </w:r>
      <w:proofErr w:type="spellEnd"/>
      <w:r w:rsidR="00714618" w:rsidRPr="00411AD6">
        <w:rPr>
          <w:rFonts w:ascii="Times New Roman" w:hAnsi="Times New Roman" w:cs="Times New Roman"/>
          <w:sz w:val="24"/>
          <w:szCs w:val="24"/>
        </w:rPr>
        <w:t xml:space="preserve"> нефть месторождения «Узень»</w:t>
      </w:r>
      <w:r w:rsidRPr="00411AD6">
        <w:rPr>
          <w:rFonts w:ascii="Times New Roman" w:hAnsi="Times New Roman" w:cs="Times New Roman"/>
          <w:sz w:val="24"/>
          <w:szCs w:val="24"/>
        </w:rPr>
        <w:t>.</w:t>
      </w:r>
      <w:r w:rsidRPr="00411AD6">
        <w:rPr>
          <w:rFonts w:ascii="Times New Roman" w:hAnsi="Times New Roman" w:cs="Times New Roman"/>
          <w:spacing w:val="5"/>
          <w:sz w:val="24"/>
          <w:szCs w:val="24"/>
        </w:rPr>
        <w:t xml:space="preserve"> </w:t>
      </w:r>
      <w:r w:rsidRPr="00411AD6">
        <w:rPr>
          <w:rFonts w:ascii="Times New Roman" w:hAnsi="Times New Roman" w:cs="Times New Roman"/>
          <w:spacing w:val="5"/>
          <w:sz w:val="24"/>
          <w:szCs w:val="24"/>
          <w:highlight w:val="white"/>
        </w:rPr>
        <w:t>Практически после пяти импульсных разряда начинается выделение газовой фракции. При начальных воздействиях разряда наблюдается интенсивное выделение газа и затем происходит конденсация выделенных продуктов.</w:t>
      </w:r>
    </w:p>
    <w:p w14:paraId="16CDED47" w14:textId="77777777" w:rsidR="00D156EB" w:rsidRPr="00411AD6" w:rsidRDefault="00D156EB" w:rsidP="00411AD6">
      <w:pPr>
        <w:spacing w:after="0" w:line="360" w:lineRule="auto"/>
        <w:ind w:firstLine="567"/>
        <w:jc w:val="both"/>
        <w:rPr>
          <w:rFonts w:ascii="Times New Roman" w:hAnsi="Times New Roman" w:cs="Times New Roman"/>
          <w:bCs/>
          <w:sz w:val="24"/>
          <w:szCs w:val="24"/>
        </w:rPr>
      </w:pPr>
    </w:p>
    <w:p w14:paraId="36E43652" w14:textId="7B85AA4D" w:rsidR="00D845BF" w:rsidRPr="00411AD6" w:rsidRDefault="00251DA7" w:rsidP="00411AD6">
      <w:pPr>
        <w:spacing w:after="0" w:line="360" w:lineRule="auto"/>
        <w:rPr>
          <w:rFonts w:ascii="Times New Roman" w:hAnsi="Times New Roman" w:cs="Times New Roman"/>
          <w:sz w:val="24"/>
          <w:szCs w:val="24"/>
          <w:vertAlign w:val="superscript"/>
        </w:rPr>
      </w:pPr>
      <w:r w:rsidRPr="00411AD6">
        <w:rPr>
          <w:rFonts w:ascii="Times New Roman" w:hAnsi="Times New Roman" w:cs="Times New Roman"/>
          <w:sz w:val="24"/>
          <w:szCs w:val="24"/>
        </w:rPr>
        <w:t xml:space="preserve">Таблица </w:t>
      </w:r>
      <w:r w:rsidR="005008ED">
        <w:rPr>
          <w:rFonts w:ascii="Times New Roman" w:hAnsi="Times New Roman" w:cs="Times New Roman"/>
          <w:sz w:val="24"/>
          <w:szCs w:val="24"/>
          <w:lang w:val="kk-KZ"/>
        </w:rPr>
        <w:t>5</w:t>
      </w:r>
      <w:r w:rsidR="00D156EB"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w:t>
      </w:r>
      <w:r w:rsidR="00714618" w:rsidRPr="00411AD6">
        <w:rPr>
          <w:rFonts w:ascii="Times New Roman" w:hAnsi="Times New Roman" w:cs="Times New Roman"/>
          <w:sz w:val="24"/>
          <w:szCs w:val="24"/>
        </w:rPr>
        <w:t>Нефть месторождения «</w:t>
      </w:r>
      <w:r w:rsidR="00D845BF" w:rsidRPr="00411AD6">
        <w:rPr>
          <w:rFonts w:ascii="Times New Roman" w:hAnsi="Times New Roman" w:cs="Times New Roman"/>
          <w:sz w:val="24"/>
          <w:szCs w:val="24"/>
        </w:rPr>
        <w:t xml:space="preserve">Узень» с использованием ЭГЭ напрямую в нефть </w:t>
      </w:r>
    </w:p>
    <w:tbl>
      <w:tblPr>
        <w:tblStyle w:val="a9"/>
        <w:tblW w:w="0" w:type="auto"/>
        <w:tblLayout w:type="fixed"/>
        <w:tblLook w:val="04A0" w:firstRow="1" w:lastRow="0" w:firstColumn="1" w:lastColumn="0" w:noHBand="0" w:noVBand="1"/>
      </w:tblPr>
      <w:tblGrid>
        <w:gridCol w:w="5353"/>
        <w:gridCol w:w="992"/>
        <w:gridCol w:w="993"/>
        <w:gridCol w:w="992"/>
        <w:gridCol w:w="992"/>
      </w:tblGrid>
      <w:tr w:rsidR="00C502DE" w:rsidRPr="00411AD6" w14:paraId="3085A328" w14:textId="77777777" w:rsidTr="00C502DE">
        <w:trPr>
          <w:trHeight w:val="273"/>
        </w:trPr>
        <w:tc>
          <w:tcPr>
            <w:tcW w:w="5353" w:type="dxa"/>
            <w:tcBorders>
              <w:top w:val="single" w:sz="4" w:space="0" w:color="auto"/>
              <w:left w:val="single" w:sz="4" w:space="0" w:color="auto"/>
              <w:bottom w:val="single" w:sz="4" w:space="0" w:color="auto"/>
              <w:right w:val="single" w:sz="4" w:space="0" w:color="auto"/>
            </w:tcBorders>
          </w:tcPr>
          <w:p w14:paraId="097FFD76" w14:textId="49CBF5B9" w:rsidR="00C502DE" w:rsidRPr="00411AD6" w:rsidRDefault="00C502DE"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Образец</w:t>
            </w:r>
          </w:p>
        </w:tc>
        <w:tc>
          <w:tcPr>
            <w:tcW w:w="3969" w:type="dxa"/>
            <w:gridSpan w:val="4"/>
            <w:tcBorders>
              <w:top w:val="single" w:sz="4" w:space="0" w:color="auto"/>
              <w:left w:val="single" w:sz="4" w:space="0" w:color="auto"/>
              <w:right w:val="single" w:sz="4" w:space="0" w:color="auto"/>
            </w:tcBorders>
            <w:hideMark/>
          </w:tcPr>
          <w:p w14:paraId="0E2B5C6E" w14:textId="22753306" w:rsidR="00C502DE" w:rsidRPr="00411AD6" w:rsidRDefault="00C502DE" w:rsidP="009E1067">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Динамическая вязкость, </w:t>
            </w:r>
            <w:proofErr w:type="spellStart"/>
            <w:r w:rsidRPr="00411AD6">
              <w:rPr>
                <w:rFonts w:ascii="Times New Roman" w:hAnsi="Times New Roman" w:cs="Times New Roman"/>
                <w:sz w:val="24"/>
                <w:szCs w:val="24"/>
              </w:rPr>
              <w:t>Па</w:t>
            </w:r>
            <w:r w:rsidR="009E1067">
              <w:rPr>
                <w:rFonts w:ascii="Times New Roman" w:hAnsi="Times New Roman" w:cs="Times New Roman"/>
                <w:sz w:val="24"/>
                <w:szCs w:val="24"/>
              </w:rPr>
              <w:t>·</w:t>
            </w:r>
            <w:r w:rsidRPr="00411AD6">
              <w:rPr>
                <w:rFonts w:ascii="Times New Roman" w:hAnsi="Times New Roman" w:cs="Times New Roman"/>
                <w:sz w:val="24"/>
                <w:szCs w:val="24"/>
              </w:rPr>
              <w:t>с</w:t>
            </w:r>
            <w:proofErr w:type="spellEnd"/>
          </w:p>
        </w:tc>
      </w:tr>
      <w:tr w:rsidR="007E2E5A" w:rsidRPr="00411AD6" w14:paraId="4C311D4C" w14:textId="77777777" w:rsidTr="00D845BF">
        <w:tc>
          <w:tcPr>
            <w:tcW w:w="5353" w:type="dxa"/>
            <w:tcBorders>
              <w:top w:val="single" w:sz="4" w:space="0" w:color="auto"/>
              <w:left w:val="single" w:sz="4" w:space="0" w:color="auto"/>
              <w:bottom w:val="single" w:sz="4" w:space="0" w:color="auto"/>
              <w:right w:val="single" w:sz="4" w:space="0" w:color="auto"/>
            </w:tcBorders>
            <w:hideMark/>
          </w:tcPr>
          <w:p w14:paraId="246D752C" w14:textId="49114C0F" w:rsidR="00D845BF" w:rsidRPr="00411AD6" w:rsidRDefault="00D845BF"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Исходная нефть </w:t>
            </w:r>
          </w:p>
        </w:tc>
        <w:tc>
          <w:tcPr>
            <w:tcW w:w="992" w:type="dxa"/>
            <w:tcBorders>
              <w:top w:val="single" w:sz="4" w:space="0" w:color="auto"/>
              <w:left w:val="single" w:sz="4" w:space="0" w:color="auto"/>
              <w:bottom w:val="single" w:sz="4" w:space="0" w:color="auto"/>
              <w:right w:val="single" w:sz="4" w:space="0" w:color="auto"/>
            </w:tcBorders>
          </w:tcPr>
          <w:p w14:paraId="1634CC50"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13,86</w:t>
            </w:r>
          </w:p>
        </w:tc>
        <w:tc>
          <w:tcPr>
            <w:tcW w:w="993" w:type="dxa"/>
            <w:tcBorders>
              <w:top w:val="single" w:sz="4" w:space="0" w:color="auto"/>
              <w:left w:val="single" w:sz="4" w:space="0" w:color="auto"/>
              <w:bottom w:val="single" w:sz="4" w:space="0" w:color="auto"/>
              <w:right w:val="single" w:sz="4" w:space="0" w:color="auto"/>
            </w:tcBorders>
          </w:tcPr>
          <w:p w14:paraId="028EDCCD"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13,09</w:t>
            </w:r>
          </w:p>
        </w:tc>
        <w:tc>
          <w:tcPr>
            <w:tcW w:w="992" w:type="dxa"/>
            <w:tcBorders>
              <w:top w:val="single" w:sz="4" w:space="0" w:color="auto"/>
              <w:left w:val="single" w:sz="4" w:space="0" w:color="auto"/>
              <w:bottom w:val="single" w:sz="4" w:space="0" w:color="auto"/>
              <w:right w:val="single" w:sz="4" w:space="0" w:color="auto"/>
            </w:tcBorders>
          </w:tcPr>
          <w:p w14:paraId="3DB95FBE"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12,57</w:t>
            </w:r>
          </w:p>
        </w:tc>
        <w:tc>
          <w:tcPr>
            <w:tcW w:w="992" w:type="dxa"/>
            <w:tcBorders>
              <w:top w:val="single" w:sz="4" w:space="0" w:color="auto"/>
              <w:left w:val="single" w:sz="4" w:space="0" w:color="auto"/>
              <w:bottom w:val="single" w:sz="4" w:space="0" w:color="auto"/>
              <w:right w:val="single" w:sz="4" w:space="0" w:color="auto"/>
            </w:tcBorders>
          </w:tcPr>
          <w:p w14:paraId="0B9AC981"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12,20</w:t>
            </w:r>
          </w:p>
        </w:tc>
      </w:tr>
      <w:tr w:rsidR="007E2E5A" w:rsidRPr="00411AD6" w14:paraId="21EAE6A5" w14:textId="77777777" w:rsidTr="00D845BF">
        <w:tc>
          <w:tcPr>
            <w:tcW w:w="5353" w:type="dxa"/>
            <w:tcBorders>
              <w:top w:val="single" w:sz="4" w:space="0" w:color="auto"/>
              <w:left w:val="single" w:sz="4" w:space="0" w:color="auto"/>
              <w:bottom w:val="single" w:sz="4" w:space="0" w:color="auto"/>
              <w:right w:val="single" w:sz="4" w:space="0" w:color="auto"/>
            </w:tcBorders>
          </w:tcPr>
          <w:p w14:paraId="133DD8BC" w14:textId="379FC519" w:rsidR="00D845BF" w:rsidRPr="00411AD6" w:rsidRDefault="00D845BF"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 + 10 % Н</w:t>
            </w:r>
            <w:r w:rsidRPr="00411AD6">
              <w:rPr>
                <w:rFonts w:ascii="Times New Roman" w:hAnsi="Times New Roman" w:cs="Times New Roman"/>
                <w:sz w:val="24"/>
                <w:szCs w:val="24"/>
                <w:vertAlign w:val="subscript"/>
              </w:rPr>
              <w:t>2</w:t>
            </w:r>
            <w:r w:rsidR="002421C5" w:rsidRPr="00411AD6">
              <w:rPr>
                <w:rFonts w:ascii="Times New Roman" w:hAnsi="Times New Roman" w:cs="Times New Roman"/>
                <w:sz w:val="24"/>
                <w:szCs w:val="24"/>
              </w:rPr>
              <w:t>О, с</w:t>
            </w:r>
            <w:r w:rsidRPr="00411AD6">
              <w:rPr>
                <w:rFonts w:ascii="Times New Roman" w:hAnsi="Times New Roman" w:cs="Times New Roman"/>
                <w:sz w:val="24"/>
                <w:szCs w:val="24"/>
              </w:rPr>
              <w:t xml:space="preserve"> использованием 25 ударов ЭГЭ </w:t>
            </w:r>
          </w:p>
        </w:tc>
        <w:tc>
          <w:tcPr>
            <w:tcW w:w="992" w:type="dxa"/>
            <w:tcBorders>
              <w:top w:val="single" w:sz="4" w:space="0" w:color="auto"/>
              <w:left w:val="single" w:sz="4" w:space="0" w:color="auto"/>
              <w:bottom w:val="single" w:sz="4" w:space="0" w:color="auto"/>
              <w:right w:val="single" w:sz="4" w:space="0" w:color="auto"/>
            </w:tcBorders>
          </w:tcPr>
          <w:p w14:paraId="46B05BE5"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15,51</w:t>
            </w:r>
          </w:p>
        </w:tc>
        <w:tc>
          <w:tcPr>
            <w:tcW w:w="993" w:type="dxa"/>
            <w:tcBorders>
              <w:top w:val="single" w:sz="4" w:space="0" w:color="auto"/>
              <w:left w:val="single" w:sz="4" w:space="0" w:color="auto"/>
              <w:bottom w:val="single" w:sz="4" w:space="0" w:color="auto"/>
              <w:right w:val="single" w:sz="4" w:space="0" w:color="auto"/>
            </w:tcBorders>
          </w:tcPr>
          <w:p w14:paraId="76C2317C"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15,01</w:t>
            </w:r>
          </w:p>
        </w:tc>
        <w:tc>
          <w:tcPr>
            <w:tcW w:w="992" w:type="dxa"/>
            <w:tcBorders>
              <w:top w:val="single" w:sz="4" w:space="0" w:color="auto"/>
              <w:left w:val="single" w:sz="4" w:space="0" w:color="auto"/>
              <w:bottom w:val="single" w:sz="4" w:space="0" w:color="auto"/>
              <w:right w:val="single" w:sz="4" w:space="0" w:color="auto"/>
            </w:tcBorders>
          </w:tcPr>
          <w:p w14:paraId="12F16553"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14,79</w:t>
            </w:r>
          </w:p>
        </w:tc>
        <w:tc>
          <w:tcPr>
            <w:tcW w:w="992" w:type="dxa"/>
            <w:tcBorders>
              <w:top w:val="single" w:sz="4" w:space="0" w:color="auto"/>
              <w:left w:val="single" w:sz="4" w:space="0" w:color="auto"/>
              <w:bottom w:val="single" w:sz="4" w:space="0" w:color="auto"/>
              <w:right w:val="single" w:sz="4" w:space="0" w:color="auto"/>
            </w:tcBorders>
          </w:tcPr>
          <w:p w14:paraId="51C8DD9E"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14,60</w:t>
            </w:r>
          </w:p>
        </w:tc>
      </w:tr>
      <w:tr w:rsidR="007E2E5A" w:rsidRPr="00411AD6" w14:paraId="51E05C62" w14:textId="77777777" w:rsidTr="00D845BF">
        <w:tc>
          <w:tcPr>
            <w:tcW w:w="5353" w:type="dxa"/>
            <w:tcBorders>
              <w:top w:val="single" w:sz="4" w:space="0" w:color="auto"/>
              <w:left w:val="single" w:sz="4" w:space="0" w:color="auto"/>
              <w:bottom w:val="single" w:sz="4" w:space="0" w:color="auto"/>
              <w:right w:val="single" w:sz="4" w:space="0" w:color="auto"/>
            </w:tcBorders>
          </w:tcPr>
          <w:p w14:paraId="4B9EFF2A" w14:textId="07592E45" w:rsidR="00D845BF" w:rsidRPr="00411AD6" w:rsidRDefault="00D845BF"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 + 10 % Н</w:t>
            </w:r>
            <w:r w:rsidRPr="00411AD6">
              <w:rPr>
                <w:rFonts w:ascii="Times New Roman" w:hAnsi="Times New Roman" w:cs="Times New Roman"/>
                <w:sz w:val="24"/>
                <w:szCs w:val="24"/>
                <w:vertAlign w:val="subscript"/>
              </w:rPr>
              <w:t>2</w:t>
            </w:r>
            <w:r w:rsidR="002421C5" w:rsidRPr="00411AD6">
              <w:rPr>
                <w:rFonts w:ascii="Times New Roman" w:hAnsi="Times New Roman" w:cs="Times New Roman"/>
                <w:sz w:val="24"/>
                <w:szCs w:val="24"/>
              </w:rPr>
              <w:t>О, с</w:t>
            </w:r>
            <w:r w:rsidRPr="00411AD6">
              <w:rPr>
                <w:rFonts w:ascii="Times New Roman" w:hAnsi="Times New Roman" w:cs="Times New Roman"/>
                <w:sz w:val="24"/>
                <w:szCs w:val="24"/>
              </w:rPr>
              <w:t xml:space="preserve"> использованием 50 ударов ЭГЭ </w:t>
            </w:r>
          </w:p>
        </w:tc>
        <w:tc>
          <w:tcPr>
            <w:tcW w:w="992" w:type="dxa"/>
            <w:tcBorders>
              <w:top w:val="single" w:sz="4" w:space="0" w:color="auto"/>
              <w:left w:val="single" w:sz="4" w:space="0" w:color="auto"/>
              <w:bottom w:val="single" w:sz="4" w:space="0" w:color="auto"/>
              <w:right w:val="single" w:sz="4" w:space="0" w:color="auto"/>
            </w:tcBorders>
          </w:tcPr>
          <w:p w14:paraId="2DAFC314"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15,52</w:t>
            </w:r>
          </w:p>
        </w:tc>
        <w:tc>
          <w:tcPr>
            <w:tcW w:w="993" w:type="dxa"/>
            <w:tcBorders>
              <w:top w:val="single" w:sz="4" w:space="0" w:color="auto"/>
              <w:left w:val="single" w:sz="4" w:space="0" w:color="auto"/>
              <w:bottom w:val="single" w:sz="4" w:space="0" w:color="auto"/>
              <w:right w:val="single" w:sz="4" w:space="0" w:color="auto"/>
            </w:tcBorders>
          </w:tcPr>
          <w:p w14:paraId="4ADBA16B"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15,51</w:t>
            </w:r>
          </w:p>
        </w:tc>
        <w:tc>
          <w:tcPr>
            <w:tcW w:w="992" w:type="dxa"/>
            <w:tcBorders>
              <w:top w:val="single" w:sz="4" w:space="0" w:color="auto"/>
              <w:left w:val="single" w:sz="4" w:space="0" w:color="auto"/>
              <w:bottom w:val="single" w:sz="4" w:space="0" w:color="auto"/>
              <w:right w:val="single" w:sz="4" w:space="0" w:color="auto"/>
            </w:tcBorders>
          </w:tcPr>
          <w:p w14:paraId="66CC66D4"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15,50</w:t>
            </w:r>
          </w:p>
        </w:tc>
        <w:tc>
          <w:tcPr>
            <w:tcW w:w="992" w:type="dxa"/>
            <w:tcBorders>
              <w:top w:val="single" w:sz="4" w:space="0" w:color="auto"/>
              <w:left w:val="single" w:sz="4" w:space="0" w:color="auto"/>
              <w:bottom w:val="single" w:sz="4" w:space="0" w:color="auto"/>
              <w:right w:val="single" w:sz="4" w:space="0" w:color="auto"/>
            </w:tcBorders>
          </w:tcPr>
          <w:p w14:paraId="4A91AE81"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15,50</w:t>
            </w:r>
          </w:p>
        </w:tc>
      </w:tr>
      <w:tr w:rsidR="009E1067" w:rsidRPr="00411AD6" w14:paraId="36EA3CB2" w14:textId="77777777" w:rsidTr="0013327E">
        <w:tc>
          <w:tcPr>
            <w:tcW w:w="9322" w:type="dxa"/>
            <w:gridSpan w:val="5"/>
            <w:tcBorders>
              <w:top w:val="single" w:sz="4" w:space="0" w:color="auto"/>
              <w:left w:val="single" w:sz="4" w:space="0" w:color="auto"/>
              <w:bottom w:val="single" w:sz="4" w:space="0" w:color="auto"/>
              <w:right w:val="single" w:sz="4" w:space="0" w:color="auto"/>
            </w:tcBorders>
          </w:tcPr>
          <w:p w14:paraId="678A123B" w14:textId="1520388C" w:rsidR="009E1067" w:rsidRPr="009E1067" w:rsidRDefault="009E1067" w:rsidP="004E09F9">
            <w:pPr>
              <w:spacing w:line="360" w:lineRule="auto"/>
              <w:ind w:firstLine="454"/>
              <w:rPr>
                <w:rFonts w:ascii="Times New Roman" w:hAnsi="Times New Roman" w:cs="Times New Roman"/>
                <w:sz w:val="24"/>
                <w:szCs w:val="24"/>
              </w:rPr>
            </w:pPr>
            <w:r w:rsidRPr="004E09F9">
              <w:rPr>
                <w:rFonts w:ascii="Times New Roman" w:hAnsi="Times New Roman" w:cs="Times New Roman"/>
                <w:bCs/>
              </w:rPr>
              <w:t xml:space="preserve">Примечание – </w:t>
            </w:r>
            <w:r w:rsidRPr="004E09F9">
              <w:rPr>
                <w:rFonts w:ascii="Times New Roman" w:hAnsi="Times New Roman" w:cs="Times New Roman"/>
              </w:rPr>
              <w:t>измерения проводились при Т=27</w:t>
            </w:r>
            <w:r w:rsidRPr="004E09F9">
              <w:rPr>
                <w:rFonts w:ascii="Times New Roman" w:hAnsi="Times New Roman" w:cs="Times New Roman"/>
                <w:vertAlign w:val="superscript"/>
              </w:rPr>
              <w:t>о</w:t>
            </w:r>
            <w:r w:rsidRPr="004E09F9">
              <w:rPr>
                <w:rFonts w:ascii="Times New Roman" w:hAnsi="Times New Roman" w:cs="Times New Roman"/>
              </w:rPr>
              <w:t xml:space="preserve"> С, градиент скорости сдвига, 3,780с</w:t>
            </w:r>
            <w:r w:rsidRPr="004E09F9">
              <w:rPr>
                <w:rFonts w:ascii="Times New Roman" w:hAnsi="Times New Roman" w:cs="Times New Roman"/>
                <w:vertAlign w:val="superscript"/>
              </w:rPr>
              <w:t>-1</w:t>
            </w:r>
          </w:p>
        </w:tc>
      </w:tr>
    </w:tbl>
    <w:p w14:paraId="17CF0000" w14:textId="00C8AD52" w:rsidR="00D81B4A" w:rsidRDefault="00D81B4A" w:rsidP="00411AD6">
      <w:pPr>
        <w:pStyle w:val="a5"/>
        <w:spacing w:line="360" w:lineRule="auto"/>
        <w:rPr>
          <w:rFonts w:cs="Times New Roman"/>
          <w:bCs/>
          <w:color w:val="auto"/>
          <w:lang w:val="ru-RU"/>
        </w:rPr>
      </w:pPr>
      <w:r w:rsidRPr="00411AD6">
        <w:rPr>
          <w:rFonts w:cs="Times New Roman"/>
          <w:bCs/>
          <w:color w:val="auto"/>
          <w:lang w:val="ru-RU"/>
        </w:rPr>
        <w:t xml:space="preserve">        </w:t>
      </w:r>
    </w:p>
    <w:p w14:paraId="23DB25E0" w14:textId="769A75B5" w:rsidR="00820083" w:rsidRPr="00411AD6" w:rsidRDefault="00C502DE" w:rsidP="00411AD6">
      <w:pPr>
        <w:spacing w:after="0" w:line="360" w:lineRule="auto"/>
        <w:ind w:firstLine="567"/>
        <w:jc w:val="both"/>
        <w:rPr>
          <w:rFonts w:ascii="Times New Roman" w:hAnsi="Times New Roman" w:cs="Times New Roman"/>
          <w:spacing w:val="5"/>
          <w:sz w:val="24"/>
          <w:szCs w:val="24"/>
        </w:rPr>
      </w:pPr>
      <w:r w:rsidRPr="00411AD6">
        <w:rPr>
          <w:rFonts w:ascii="Times New Roman" w:hAnsi="Times New Roman" w:cs="Times New Roman"/>
          <w:spacing w:val="5"/>
          <w:sz w:val="24"/>
          <w:szCs w:val="24"/>
        </w:rPr>
        <w:t xml:space="preserve">Как видно из таблицы </w:t>
      </w:r>
      <w:r w:rsidR="005008ED">
        <w:rPr>
          <w:rFonts w:ascii="Times New Roman" w:hAnsi="Times New Roman" w:cs="Times New Roman"/>
          <w:spacing w:val="5"/>
          <w:sz w:val="24"/>
          <w:szCs w:val="24"/>
          <w:lang w:val="kk-KZ"/>
        </w:rPr>
        <w:t>5</w:t>
      </w:r>
      <w:r w:rsidRPr="00411AD6">
        <w:rPr>
          <w:rFonts w:ascii="Times New Roman" w:hAnsi="Times New Roman" w:cs="Times New Roman"/>
          <w:spacing w:val="5"/>
          <w:sz w:val="24"/>
          <w:szCs w:val="24"/>
        </w:rPr>
        <w:t xml:space="preserve"> при электрогидравлической обработке нефти без добавлений воды происходит увеличение вязкости. Это происходит из-за выделения газа и в составе нефти остается больше тяжелой фракции. </w:t>
      </w:r>
      <w:r w:rsidR="00820083" w:rsidRPr="00411AD6">
        <w:rPr>
          <w:rFonts w:ascii="Times New Roman" w:hAnsi="Times New Roman" w:cs="Times New Roman"/>
          <w:spacing w:val="5"/>
          <w:sz w:val="24"/>
          <w:szCs w:val="24"/>
        </w:rPr>
        <w:t xml:space="preserve">Измерили вязкость нефти с добавлением воды и при электрогидравлической обработке нефти (таблица </w:t>
      </w:r>
      <w:r w:rsidR="005008ED">
        <w:rPr>
          <w:rFonts w:ascii="Times New Roman" w:hAnsi="Times New Roman" w:cs="Times New Roman"/>
          <w:spacing w:val="5"/>
          <w:sz w:val="24"/>
          <w:szCs w:val="24"/>
          <w:lang w:val="kk-KZ"/>
        </w:rPr>
        <w:t>4</w:t>
      </w:r>
      <w:r w:rsidR="00820083" w:rsidRPr="00411AD6">
        <w:rPr>
          <w:rFonts w:ascii="Times New Roman" w:hAnsi="Times New Roman" w:cs="Times New Roman"/>
          <w:spacing w:val="5"/>
          <w:sz w:val="24"/>
          <w:szCs w:val="24"/>
        </w:rPr>
        <w:t xml:space="preserve">) и эти данные также показывают, что происходит увеличение вязкости. </w:t>
      </w:r>
      <w:r w:rsidR="00820083" w:rsidRPr="00411AD6">
        <w:rPr>
          <w:rFonts w:ascii="Times New Roman" w:hAnsi="Times New Roman" w:cs="Times New Roman"/>
          <w:sz w:val="24"/>
          <w:szCs w:val="24"/>
        </w:rPr>
        <w:t xml:space="preserve">Электрогидравлическому воздействию подвергали 2 нефтяных проб: </w:t>
      </w:r>
      <w:r w:rsidR="00820083" w:rsidRPr="00411AD6">
        <w:rPr>
          <w:rFonts w:ascii="Times New Roman" w:hAnsi="Times New Roman" w:cs="Times New Roman"/>
          <w:bCs/>
          <w:sz w:val="24"/>
          <w:szCs w:val="24"/>
        </w:rPr>
        <w:t>исходную нефть и с добавлением 10% воды от массы нефти.</w:t>
      </w:r>
      <w:r w:rsidR="00820083" w:rsidRPr="00411AD6">
        <w:rPr>
          <w:rFonts w:ascii="Times New Roman" w:hAnsi="Times New Roman" w:cs="Times New Roman"/>
          <w:spacing w:val="5"/>
          <w:sz w:val="24"/>
          <w:szCs w:val="24"/>
        </w:rPr>
        <w:t xml:space="preserve"> </w:t>
      </w:r>
    </w:p>
    <w:p w14:paraId="4F6B98FA" w14:textId="0F6673F4" w:rsidR="00820083" w:rsidRPr="00411AD6" w:rsidRDefault="00820083" w:rsidP="00411AD6">
      <w:pPr>
        <w:pStyle w:val="a5"/>
        <w:spacing w:line="360" w:lineRule="auto"/>
        <w:ind w:firstLine="567"/>
        <w:jc w:val="both"/>
        <w:rPr>
          <w:rFonts w:eastAsia="Calibri" w:cs="Times New Roman"/>
          <w:snapToGrid w:val="0"/>
          <w:color w:val="auto"/>
          <w:lang w:val="ru-RU"/>
        </w:rPr>
      </w:pPr>
      <w:r w:rsidRPr="00411AD6">
        <w:rPr>
          <w:rFonts w:cs="Times New Roman"/>
          <w:bCs/>
          <w:color w:val="auto"/>
          <w:lang w:val="ru-RU"/>
        </w:rPr>
        <w:t xml:space="preserve">Определили </w:t>
      </w:r>
      <w:r w:rsidRPr="00411AD6">
        <w:rPr>
          <w:rFonts w:cs="Times New Roman"/>
          <w:color w:val="auto"/>
          <w:lang w:val="ru-RU"/>
        </w:rPr>
        <w:t>качественное и количественное   содержания углеводородов нефти методом газового хроматографа с масс-спектрометрическим детектором 6890</w:t>
      </w:r>
      <w:r w:rsidRPr="00411AD6">
        <w:rPr>
          <w:rFonts w:cs="Times New Roman"/>
          <w:color w:val="auto"/>
        </w:rPr>
        <w:t>N</w:t>
      </w:r>
      <w:r w:rsidRPr="00411AD6">
        <w:rPr>
          <w:rFonts w:cs="Times New Roman"/>
          <w:color w:val="auto"/>
          <w:lang w:val="ru-RU"/>
        </w:rPr>
        <w:t>/5973</w:t>
      </w:r>
      <w:r w:rsidRPr="00411AD6">
        <w:rPr>
          <w:rFonts w:cs="Times New Roman"/>
          <w:color w:val="auto"/>
        </w:rPr>
        <w:t>N</w:t>
      </w:r>
      <w:r w:rsidRPr="00411AD6">
        <w:rPr>
          <w:rFonts w:cs="Times New Roman"/>
          <w:color w:val="auto"/>
          <w:lang w:val="ru-RU"/>
        </w:rPr>
        <w:t xml:space="preserve"> (</w:t>
      </w:r>
      <w:r w:rsidRPr="00411AD6">
        <w:rPr>
          <w:rFonts w:cs="Times New Roman"/>
          <w:color w:val="auto"/>
        </w:rPr>
        <w:t>Agilent</w:t>
      </w:r>
      <w:r w:rsidRPr="00411AD6">
        <w:rPr>
          <w:rFonts w:cs="Times New Roman"/>
          <w:color w:val="auto"/>
          <w:lang w:val="ru-RU"/>
        </w:rPr>
        <w:t xml:space="preserve">, США). </w:t>
      </w:r>
      <w:r w:rsidRPr="00411AD6">
        <w:rPr>
          <w:rFonts w:cs="Times New Roman"/>
          <w:color w:val="auto"/>
          <w:lang w:val="ru-RU" w:eastAsia="ru-RU"/>
        </w:rPr>
        <w:t xml:space="preserve">Образец нефти месторождения «Узень» был разбавлен в гексане (&gt; 96%, </w:t>
      </w:r>
      <w:r w:rsidRPr="00411AD6">
        <w:rPr>
          <w:rFonts w:cs="Times New Roman"/>
          <w:color w:val="auto"/>
          <w:lang w:eastAsia="ru-RU"/>
        </w:rPr>
        <w:t>Sigma</w:t>
      </w:r>
      <w:r w:rsidRPr="00411AD6">
        <w:rPr>
          <w:rFonts w:cs="Times New Roman"/>
          <w:color w:val="auto"/>
          <w:lang w:val="ru-RU" w:eastAsia="ru-RU"/>
        </w:rPr>
        <w:t>-</w:t>
      </w:r>
      <w:r w:rsidRPr="00411AD6">
        <w:rPr>
          <w:rFonts w:cs="Times New Roman"/>
          <w:color w:val="auto"/>
          <w:lang w:eastAsia="ru-RU"/>
        </w:rPr>
        <w:t>Aldrich</w:t>
      </w:r>
      <w:r w:rsidRPr="00411AD6">
        <w:rPr>
          <w:rFonts w:cs="Times New Roman"/>
          <w:color w:val="auto"/>
          <w:lang w:val="ru-RU" w:eastAsia="ru-RU"/>
        </w:rPr>
        <w:t xml:space="preserve">, США) в соотношении 1:10. Далее образцы помещали в </w:t>
      </w:r>
      <w:proofErr w:type="spellStart"/>
      <w:r w:rsidRPr="00411AD6">
        <w:rPr>
          <w:rFonts w:cs="Times New Roman"/>
          <w:color w:val="auto"/>
          <w:lang w:val="ru-RU" w:eastAsia="ru-RU"/>
        </w:rPr>
        <w:t>виалу</w:t>
      </w:r>
      <w:proofErr w:type="spellEnd"/>
      <w:r w:rsidRPr="00411AD6">
        <w:rPr>
          <w:rFonts w:cs="Times New Roman"/>
          <w:color w:val="auto"/>
          <w:lang w:val="ru-RU" w:eastAsia="ru-RU"/>
        </w:rPr>
        <w:t xml:space="preserve"> объемом 1 мл и анализировали при следующих параметрах. Образец нефти, объемом 1,0 </w:t>
      </w:r>
      <w:proofErr w:type="spellStart"/>
      <w:r w:rsidRPr="00411AD6">
        <w:rPr>
          <w:rFonts w:cs="Times New Roman"/>
          <w:color w:val="auto"/>
          <w:lang w:val="ru-RU" w:eastAsia="ru-RU"/>
        </w:rPr>
        <w:t>мкл</w:t>
      </w:r>
      <w:proofErr w:type="spellEnd"/>
      <w:r w:rsidRPr="00411AD6">
        <w:rPr>
          <w:rFonts w:cs="Times New Roman"/>
          <w:color w:val="auto"/>
          <w:lang w:val="ru-RU" w:eastAsia="ru-RU"/>
        </w:rPr>
        <w:t xml:space="preserve">, при помощи автосамплера образец вводили в устройство для ввода проб (инжектор), температура которого составляла 240°С в </w:t>
      </w:r>
      <w:r w:rsidRPr="00411AD6">
        <w:rPr>
          <w:rFonts w:cs="Times New Roman"/>
          <w:color w:val="auto"/>
          <w:lang w:val="ru-RU" w:eastAsia="ru-RU"/>
        </w:rPr>
        <w:lastRenderedPageBreak/>
        <w:t>режиме с делением потока 1</w:t>
      </w:r>
      <w:r w:rsidR="005008ED">
        <w:rPr>
          <w:rFonts w:cs="Times New Roman"/>
          <w:color w:val="auto"/>
          <w:lang w:val="ru-RU" w:eastAsia="ru-RU"/>
        </w:rPr>
        <w:t xml:space="preserve">0:1. Газ-носитель (гелий марки </w:t>
      </w:r>
      <w:r w:rsidRPr="00411AD6">
        <w:rPr>
          <w:rFonts w:cs="Times New Roman"/>
          <w:color w:val="auto"/>
          <w:lang w:val="ru-RU" w:eastAsia="ru-RU"/>
        </w:rPr>
        <w:t xml:space="preserve">А) подавался в режиме постоянной скорости потока 1,0 мл/мин (средняя линейная скорость потока 36 см/с). Для разделения использовали капиллярную колонку </w:t>
      </w:r>
      <w:r w:rsidRPr="00411AD6">
        <w:rPr>
          <w:rFonts w:cs="Times New Roman"/>
          <w:color w:val="auto"/>
          <w:lang w:eastAsia="ru-RU"/>
        </w:rPr>
        <w:t>DB</w:t>
      </w:r>
      <w:r w:rsidRPr="00411AD6">
        <w:rPr>
          <w:rFonts w:cs="Times New Roman"/>
          <w:color w:val="auto"/>
          <w:lang w:val="ru-RU" w:eastAsia="ru-RU"/>
        </w:rPr>
        <w:t>-35</w:t>
      </w:r>
      <w:r w:rsidRPr="00411AD6">
        <w:rPr>
          <w:rFonts w:cs="Times New Roman"/>
          <w:color w:val="auto"/>
          <w:lang w:eastAsia="ru-RU"/>
        </w:rPr>
        <w:t>MS</w:t>
      </w:r>
      <w:r w:rsidRPr="00411AD6">
        <w:rPr>
          <w:rFonts w:cs="Times New Roman"/>
          <w:color w:val="auto"/>
          <w:lang w:val="ru-RU" w:eastAsia="ru-RU"/>
        </w:rPr>
        <w:t xml:space="preserve"> (</w:t>
      </w:r>
      <w:r w:rsidRPr="00411AD6">
        <w:rPr>
          <w:rFonts w:cs="Times New Roman"/>
          <w:color w:val="auto"/>
          <w:lang w:eastAsia="ru-RU"/>
        </w:rPr>
        <w:t>Agilent</w:t>
      </w:r>
      <w:r w:rsidRPr="00411AD6">
        <w:rPr>
          <w:rFonts w:cs="Times New Roman"/>
          <w:color w:val="auto"/>
          <w:lang w:val="ru-RU" w:eastAsia="ru-RU"/>
        </w:rPr>
        <w:t xml:space="preserve">, США) длиной 30 м, внутренним диаметром 0,25 мм и толщиной пленки 0,25 мкм. Температуру термостата колонки программировали от 40 °С (выдержка 5 мин) до 300°С (выдержка 15 мин) со скоростью нагрева 10 °С/мин. Температура квадруполя и источника ионов масс-спектрометрического детектора составляла 150 и 230°С, соответственно. Задержка растворителя составляла 7 мин. Время анализа 1 пробы составило 45 мин. Анализ каждой пробы проводили в 2 проворностях. </w:t>
      </w:r>
      <w:r w:rsidRPr="00411AD6">
        <w:rPr>
          <w:rFonts w:eastAsia="Calibri" w:cs="Times New Roman"/>
          <w:snapToGrid w:val="0"/>
          <w:color w:val="auto"/>
          <w:lang w:val="ru-RU"/>
        </w:rPr>
        <w:t>Хроматограмма образцов нефти представлены на рисунке 13.</w:t>
      </w:r>
    </w:p>
    <w:p w14:paraId="3B513619" w14:textId="2219D853" w:rsidR="00055254" w:rsidRPr="00411AD6" w:rsidRDefault="00055254" w:rsidP="00411AD6">
      <w:pPr>
        <w:spacing w:after="0" w:line="360" w:lineRule="auto"/>
        <w:ind w:firstLine="567"/>
        <w:jc w:val="both"/>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Групповой анализ образцов методом газовой хроматографии с масс-спектрометрическим детектированием проводили согласно расчетному методу, описанному в [</w:t>
      </w:r>
      <w:r w:rsidR="000626FC" w:rsidRPr="00411AD6">
        <w:rPr>
          <w:rFonts w:ascii="Times New Roman" w:eastAsia="Times New Roman" w:hAnsi="Times New Roman" w:cs="Times New Roman"/>
          <w:sz w:val="24"/>
          <w:szCs w:val="24"/>
          <w:lang w:val="kk-KZ"/>
        </w:rPr>
        <w:t>12</w:t>
      </w:r>
      <w:r w:rsidRPr="00411AD6">
        <w:rPr>
          <w:rFonts w:ascii="Times New Roman" w:eastAsia="Times New Roman" w:hAnsi="Times New Roman" w:cs="Times New Roman"/>
          <w:sz w:val="24"/>
          <w:szCs w:val="24"/>
        </w:rPr>
        <w:t>] с модификациями, описанными в работе [</w:t>
      </w:r>
      <w:r w:rsidR="000626FC" w:rsidRPr="00411AD6">
        <w:rPr>
          <w:rFonts w:ascii="Times New Roman" w:eastAsia="Times New Roman" w:hAnsi="Times New Roman" w:cs="Times New Roman"/>
          <w:sz w:val="24"/>
          <w:szCs w:val="24"/>
          <w:lang w:val="kk-KZ"/>
        </w:rPr>
        <w:t>13</w:t>
      </w:r>
      <w:r w:rsidRPr="00411AD6">
        <w:rPr>
          <w:rFonts w:ascii="Times New Roman" w:eastAsia="Times New Roman" w:hAnsi="Times New Roman" w:cs="Times New Roman"/>
          <w:sz w:val="24"/>
          <w:szCs w:val="24"/>
        </w:rPr>
        <w:t xml:space="preserve">]. </w:t>
      </w:r>
    </w:p>
    <w:p w14:paraId="687B0006" w14:textId="77777777" w:rsidR="005008ED" w:rsidRDefault="005008ED" w:rsidP="00411AD6">
      <w:pPr>
        <w:spacing w:after="0" w:line="360" w:lineRule="auto"/>
        <w:jc w:val="both"/>
        <w:rPr>
          <w:rFonts w:ascii="Times New Roman" w:hAnsi="Times New Roman" w:cs="Times New Roman"/>
          <w:sz w:val="24"/>
          <w:szCs w:val="24"/>
        </w:rPr>
      </w:pPr>
    </w:p>
    <w:p w14:paraId="09B8D5A9" w14:textId="5C04F194" w:rsidR="00820083" w:rsidRPr="00411AD6" w:rsidRDefault="00820083" w:rsidP="00411AD6">
      <w:pPr>
        <w:spacing w:after="0" w:line="360" w:lineRule="auto"/>
        <w:jc w:val="both"/>
        <w:rPr>
          <w:rFonts w:ascii="Times New Roman" w:eastAsia="Times New Roman" w:hAnsi="Times New Roman" w:cs="Times New Roman"/>
          <w:sz w:val="24"/>
          <w:szCs w:val="24"/>
        </w:rPr>
      </w:pPr>
      <w:r w:rsidRPr="00411AD6">
        <w:rPr>
          <w:rFonts w:ascii="Times New Roman" w:hAnsi="Times New Roman" w:cs="Times New Roman"/>
          <w:sz w:val="24"/>
          <w:szCs w:val="24"/>
        </w:rPr>
        <w:t xml:space="preserve">Таблица </w:t>
      </w:r>
      <w:r w:rsidR="005008ED">
        <w:rPr>
          <w:rFonts w:ascii="Times New Roman" w:hAnsi="Times New Roman" w:cs="Times New Roman"/>
          <w:sz w:val="24"/>
          <w:szCs w:val="24"/>
          <w:lang w:val="kk-KZ"/>
        </w:rPr>
        <w:t>6</w:t>
      </w:r>
      <w:r w:rsidR="004B5F3E"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w:t>
      </w:r>
      <w:r w:rsidRPr="00411AD6">
        <w:rPr>
          <w:rFonts w:ascii="Times New Roman" w:eastAsia="Times New Roman" w:hAnsi="Times New Roman" w:cs="Times New Roman"/>
          <w:sz w:val="24"/>
          <w:szCs w:val="24"/>
        </w:rPr>
        <w:t xml:space="preserve">Групповой анализ образцов нефти </w:t>
      </w:r>
      <w:r w:rsidRPr="00411AD6">
        <w:rPr>
          <w:rFonts w:ascii="Times New Roman" w:eastAsia="Times New Roman" w:hAnsi="Times New Roman" w:cs="Times New Roman"/>
          <w:sz w:val="24"/>
          <w:szCs w:val="24"/>
          <w:lang w:val="kk-KZ"/>
        </w:rPr>
        <w:t xml:space="preserve">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51"/>
        <w:gridCol w:w="850"/>
        <w:gridCol w:w="851"/>
        <w:gridCol w:w="1134"/>
        <w:gridCol w:w="708"/>
        <w:gridCol w:w="709"/>
        <w:gridCol w:w="709"/>
        <w:gridCol w:w="709"/>
        <w:gridCol w:w="708"/>
        <w:gridCol w:w="709"/>
        <w:gridCol w:w="709"/>
      </w:tblGrid>
      <w:tr w:rsidR="00820083" w:rsidRPr="00411AD6" w14:paraId="1F757C64" w14:textId="77777777" w:rsidTr="008D365D">
        <w:trPr>
          <w:cantSplit/>
          <w:trHeight w:val="2400"/>
          <w:jc w:val="center"/>
        </w:trPr>
        <w:tc>
          <w:tcPr>
            <w:tcW w:w="1271" w:type="dxa"/>
            <w:shd w:val="clear" w:color="auto" w:fill="auto"/>
            <w:noWrap/>
            <w:hideMark/>
          </w:tcPr>
          <w:p w14:paraId="12E958E3"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Код образца</w:t>
            </w:r>
          </w:p>
        </w:tc>
        <w:tc>
          <w:tcPr>
            <w:tcW w:w="851" w:type="dxa"/>
            <w:shd w:val="clear" w:color="auto" w:fill="auto"/>
            <w:noWrap/>
            <w:hideMark/>
          </w:tcPr>
          <w:p w14:paraId="1D03C18D"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Парафины, %</w:t>
            </w:r>
          </w:p>
        </w:tc>
        <w:tc>
          <w:tcPr>
            <w:tcW w:w="850" w:type="dxa"/>
            <w:shd w:val="clear" w:color="auto" w:fill="auto"/>
            <w:noWrap/>
            <w:hideMark/>
          </w:tcPr>
          <w:p w14:paraId="342503D5"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 xml:space="preserve">Неконденсированные </w:t>
            </w:r>
            <w:proofErr w:type="spellStart"/>
            <w:r w:rsidRPr="00411AD6">
              <w:rPr>
                <w:rFonts w:ascii="Times New Roman" w:eastAsia="Times New Roman" w:hAnsi="Times New Roman" w:cs="Times New Roman"/>
                <w:sz w:val="24"/>
                <w:szCs w:val="24"/>
              </w:rPr>
              <w:t>циклопарафины</w:t>
            </w:r>
            <w:proofErr w:type="spellEnd"/>
            <w:r w:rsidRPr="00411AD6">
              <w:rPr>
                <w:rFonts w:ascii="Times New Roman" w:eastAsia="Times New Roman" w:hAnsi="Times New Roman" w:cs="Times New Roman"/>
                <w:sz w:val="24"/>
                <w:szCs w:val="24"/>
              </w:rPr>
              <w:t>, %</w:t>
            </w:r>
          </w:p>
        </w:tc>
        <w:tc>
          <w:tcPr>
            <w:tcW w:w="851" w:type="dxa"/>
            <w:shd w:val="clear" w:color="auto" w:fill="auto"/>
            <w:noWrap/>
            <w:hideMark/>
          </w:tcPr>
          <w:p w14:paraId="0B10D268"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 xml:space="preserve">Конденсированные </w:t>
            </w:r>
            <w:proofErr w:type="spellStart"/>
            <w:r w:rsidRPr="00411AD6">
              <w:rPr>
                <w:rFonts w:ascii="Times New Roman" w:eastAsia="Times New Roman" w:hAnsi="Times New Roman" w:cs="Times New Roman"/>
                <w:sz w:val="24"/>
                <w:szCs w:val="24"/>
              </w:rPr>
              <w:t>циклопарафины</w:t>
            </w:r>
            <w:proofErr w:type="spellEnd"/>
            <w:r w:rsidRPr="00411AD6">
              <w:rPr>
                <w:rFonts w:ascii="Times New Roman" w:eastAsia="Times New Roman" w:hAnsi="Times New Roman" w:cs="Times New Roman"/>
                <w:sz w:val="24"/>
                <w:szCs w:val="24"/>
              </w:rPr>
              <w:t xml:space="preserve"> с 2 кольцами, %</w:t>
            </w:r>
          </w:p>
        </w:tc>
        <w:tc>
          <w:tcPr>
            <w:tcW w:w="1134" w:type="dxa"/>
            <w:shd w:val="clear" w:color="auto" w:fill="auto"/>
            <w:noWrap/>
            <w:hideMark/>
          </w:tcPr>
          <w:p w14:paraId="1F6492F6"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 xml:space="preserve">Конденсированные </w:t>
            </w:r>
            <w:proofErr w:type="spellStart"/>
            <w:r w:rsidRPr="00411AD6">
              <w:rPr>
                <w:rFonts w:ascii="Times New Roman" w:eastAsia="Times New Roman" w:hAnsi="Times New Roman" w:cs="Times New Roman"/>
                <w:sz w:val="24"/>
                <w:szCs w:val="24"/>
              </w:rPr>
              <w:t>циклопарафины</w:t>
            </w:r>
            <w:proofErr w:type="spellEnd"/>
            <w:r w:rsidRPr="00411AD6">
              <w:rPr>
                <w:rFonts w:ascii="Times New Roman" w:eastAsia="Times New Roman" w:hAnsi="Times New Roman" w:cs="Times New Roman"/>
                <w:sz w:val="24"/>
                <w:szCs w:val="24"/>
              </w:rPr>
              <w:t xml:space="preserve"> + все </w:t>
            </w:r>
            <w:proofErr w:type="spellStart"/>
            <w:r w:rsidRPr="00411AD6">
              <w:rPr>
                <w:rFonts w:ascii="Times New Roman" w:eastAsia="Times New Roman" w:hAnsi="Times New Roman" w:cs="Times New Roman"/>
                <w:sz w:val="24"/>
                <w:szCs w:val="24"/>
              </w:rPr>
              <w:t>циклопарафины</w:t>
            </w:r>
            <w:proofErr w:type="spellEnd"/>
            <w:r w:rsidRPr="00411AD6">
              <w:rPr>
                <w:rFonts w:ascii="Times New Roman" w:eastAsia="Times New Roman" w:hAnsi="Times New Roman" w:cs="Times New Roman"/>
                <w:sz w:val="24"/>
                <w:szCs w:val="24"/>
              </w:rPr>
              <w:t xml:space="preserve"> с 3 кольцами, %</w:t>
            </w:r>
          </w:p>
        </w:tc>
        <w:tc>
          <w:tcPr>
            <w:tcW w:w="708" w:type="dxa"/>
            <w:shd w:val="clear" w:color="auto" w:fill="auto"/>
            <w:noWrap/>
            <w:hideMark/>
          </w:tcPr>
          <w:p w14:paraId="70669D2A" w14:textId="77777777" w:rsidR="00820083" w:rsidRPr="00411AD6" w:rsidRDefault="00820083" w:rsidP="005008ED">
            <w:pPr>
              <w:spacing w:after="0" w:line="240" w:lineRule="auto"/>
              <w:jc w:val="center"/>
              <w:rPr>
                <w:rFonts w:ascii="Times New Roman" w:eastAsia="Times New Roman" w:hAnsi="Times New Roman" w:cs="Times New Roman"/>
                <w:sz w:val="24"/>
                <w:szCs w:val="24"/>
                <w:lang w:val="en-US"/>
              </w:rPr>
            </w:pPr>
            <w:r w:rsidRPr="00411AD6">
              <w:rPr>
                <w:rFonts w:ascii="Times New Roman" w:eastAsia="Times New Roman" w:hAnsi="Times New Roman" w:cs="Times New Roman"/>
                <w:sz w:val="24"/>
                <w:szCs w:val="24"/>
              </w:rPr>
              <w:t>Бензолы, %</w:t>
            </w:r>
          </w:p>
        </w:tc>
        <w:tc>
          <w:tcPr>
            <w:tcW w:w="709" w:type="dxa"/>
            <w:shd w:val="clear" w:color="auto" w:fill="auto"/>
            <w:noWrap/>
            <w:hideMark/>
          </w:tcPr>
          <w:p w14:paraId="2BA83E22"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proofErr w:type="spellStart"/>
            <w:r w:rsidRPr="00411AD6">
              <w:rPr>
                <w:rFonts w:ascii="Times New Roman" w:eastAsia="Times New Roman" w:hAnsi="Times New Roman" w:cs="Times New Roman"/>
                <w:sz w:val="24"/>
                <w:szCs w:val="24"/>
              </w:rPr>
              <w:t>Нафтенобензолы</w:t>
            </w:r>
            <w:proofErr w:type="spellEnd"/>
            <w:r w:rsidRPr="00411AD6">
              <w:rPr>
                <w:rFonts w:ascii="Times New Roman" w:eastAsia="Times New Roman" w:hAnsi="Times New Roman" w:cs="Times New Roman"/>
                <w:sz w:val="24"/>
                <w:szCs w:val="24"/>
              </w:rPr>
              <w:t>, %</w:t>
            </w:r>
          </w:p>
        </w:tc>
        <w:tc>
          <w:tcPr>
            <w:tcW w:w="709" w:type="dxa"/>
            <w:shd w:val="clear" w:color="auto" w:fill="auto"/>
            <w:noWrap/>
            <w:hideMark/>
          </w:tcPr>
          <w:p w14:paraId="70646B27"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proofErr w:type="spellStart"/>
            <w:r w:rsidRPr="00411AD6">
              <w:rPr>
                <w:rFonts w:ascii="Times New Roman" w:eastAsia="Times New Roman" w:hAnsi="Times New Roman" w:cs="Times New Roman"/>
                <w:sz w:val="24"/>
                <w:szCs w:val="24"/>
              </w:rPr>
              <w:t>Динафтенобензолы</w:t>
            </w:r>
            <w:proofErr w:type="spellEnd"/>
            <w:r w:rsidRPr="00411AD6">
              <w:rPr>
                <w:rFonts w:ascii="Times New Roman" w:eastAsia="Times New Roman" w:hAnsi="Times New Roman" w:cs="Times New Roman"/>
                <w:sz w:val="24"/>
                <w:szCs w:val="24"/>
              </w:rPr>
              <w:t>, %</w:t>
            </w:r>
          </w:p>
        </w:tc>
        <w:tc>
          <w:tcPr>
            <w:tcW w:w="709" w:type="dxa"/>
            <w:shd w:val="clear" w:color="auto" w:fill="auto"/>
            <w:noWrap/>
            <w:hideMark/>
          </w:tcPr>
          <w:p w14:paraId="576F97F9"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Нафталины, %</w:t>
            </w:r>
          </w:p>
        </w:tc>
        <w:tc>
          <w:tcPr>
            <w:tcW w:w="708" w:type="dxa"/>
            <w:shd w:val="clear" w:color="auto" w:fill="auto"/>
            <w:noWrap/>
            <w:hideMark/>
          </w:tcPr>
          <w:p w14:paraId="6F261F5E"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proofErr w:type="spellStart"/>
            <w:r w:rsidRPr="00411AD6">
              <w:rPr>
                <w:rFonts w:ascii="Times New Roman" w:eastAsia="Times New Roman" w:hAnsi="Times New Roman" w:cs="Times New Roman"/>
                <w:sz w:val="24"/>
                <w:szCs w:val="24"/>
              </w:rPr>
              <w:t>Аценафтены</w:t>
            </w:r>
            <w:proofErr w:type="spellEnd"/>
            <w:r w:rsidRPr="00411AD6">
              <w:rPr>
                <w:rFonts w:ascii="Times New Roman" w:eastAsia="Times New Roman" w:hAnsi="Times New Roman" w:cs="Times New Roman"/>
                <w:sz w:val="24"/>
                <w:szCs w:val="24"/>
              </w:rPr>
              <w:t>, %</w:t>
            </w:r>
          </w:p>
        </w:tc>
        <w:tc>
          <w:tcPr>
            <w:tcW w:w="709" w:type="dxa"/>
            <w:shd w:val="clear" w:color="auto" w:fill="auto"/>
            <w:noWrap/>
            <w:hideMark/>
          </w:tcPr>
          <w:p w14:paraId="248E5947"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proofErr w:type="spellStart"/>
            <w:r w:rsidRPr="00411AD6">
              <w:rPr>
                <w:rFonts w:ascii="Times New Roman" w:eastAsia="Times New Roman" w:hAnsi="Times New Roman" w:cs="Times New Roman"/>
                <w:sz w:val="24"/>
                <w:szCs w:val="24"/>
              </w:rPr>
              <w:t>Флуорены</w:t>
            </w:r>
            <w:proofErr w:type="spellEnd"/>
            <w:r w:rsidRPr="00411AD6">
              <w:rPr>
                <w:rFonts w:ascii="Times New Roman" w:eastAsia="Times New Roman" w:hAnsi="Times New Roman" w:cs="Times New Roman"/>
                <w:sz w:val="24"/>
                <w:szCs w:val="24"/>
              </w:rPr>
              <w:t>, %</w:t>
            </w:r>
          </w:p>
        </w:tc>
        <w:tc>
          <w:tcPr>
            <w:tcW w:w="709" w:type="dxa"/>
            <w:shd w:val="clear" w:color="auto" w:fill="auto"/>
            <w:noWrap/>
            <w:hideMark/>
          </w:tcPr>
          <w:p w14:paraId="0403C3A6"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Фенантрены, %</w:t>
            </w:r>
          </w:p>
        </w:tc>
      </w:tr>
      <w:tr w:rsidR="00820083" w:rsidRPr="00411AD6" w14:paraId="2A81B4C8" w14:textId="77777777" w:rsidTr="008D365D">
        <w:trPr>
          <w:trHeight w:val="300"/>
          <w:jc w:val="center"/>
        </w:trPr>
        <w:tc>
          <w:tcPr>
            <w:tcW w:w="1271" w:type="dxa"/>
            <w:shd w:val="clear" w:color="auto" w:fill="auto"/>
            <w:noWrap/>
            <w:vAlign w:val="center"/>
            <w:hideMark/>
          </w:tcPr>
          <w:p w14:paraId="7931CDEF"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hAnsi="Times New Roman" w:cs="Times New Roman"/>
                <w:sz w:val="24"/>
                <w:szCs w:val="24"/>
              </w:rPr>
              <w:t>Исходная нефть</w:t>
            </w:r>
          </w:p>
        </w:tc>
        <w:tc>
          <w:tcPr>
            <w:tcW w:w="851" w:type="dxa"/>
            <w:shd w:val="clear" w:color="auto" w:fill="auto"/>
            <w:noWrap/>
            <w:vAlign w:val="center"/>
            <w:hideMark/>
          </w:tcPr>
          <w:p w14:paraId="06B64037"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40,63</w:t>
            </w:r>
          </w:p>
        </w:tc>
        <w:tc>
          <w:tcPr>
            <w:tcW w:w="850" w:type="dxa"/>
            <w:shd w:val="clear" w:color="auto" w:fill="auto"/>
            <w:noWrap/>
            <w:vAlign w:val="center"/>
            <w:hideMark/>
          </w:tcPr>
          <w:p w14:paraId="18CA3129"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17,56</w:t>
            </w:r>
          </w:p>
        </w:tc>
        <w:tc>
          <w:tcPr>
            <w:tcW w:w="851" w:type="dxa"/>
            <w:shd w:val="clear" w:color="auto" w:fill="auto"/>
            <w:noWrap/>
            <w:vAlign w:val="center"/>
            <w:hideMark/>
          </w:tcPr>
          <w:p w14:paraId="1FCCA7B2"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10,62</w:t>
            </w:r>
          </w:p>
        </w:tc>
        <w:tc>
          <w:tcPr>
            <w:tcW w:w="1134" w:type="dxa"/>
            <w:shd w:val="clear" w:color="auto" w:fill="auto"/>
            <w:noWrap/>
            <w:vAlign w:val="center"/>
            <w:hideMark/>
          </w:tcPr>
          <w:p w14:paraId="094A1B2E"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7,37</w:t>
            </w:r>
          </w:p>
        </w:tc>
        <w:tc>
          <w:tcPr>
            <w:tcW w:w="708" w:type="dxa"/>
            <w:shd w:val="clear" w:color="auto" w:fill="auto"/>
            <w:noWrap/>
            <w:vAlign w:val="center"/>
            <w:hideMark/>
          </w:tcPr>
          <w:p w14:paraId="7B015A12"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4,96</w:t>
            </w:r>
          </w:p>
        </w:tc>
        <w:tc>
          <w:tcPr>
            <w:tcW w:w="709" w:type="dxa"/>
            <w:shd w:val="clear" w:color="auto" w:fill="auto"/>
            <w:noWrap/>
            <w:vAlign w:val="center"/>
            <w:hideMark/>
          </w:tcPr>
          <w:p w14:paraId="7DE964BD"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2,84</w:t>
            </w:r>
          </w:p>
        </w:tc>
        <w:tc>
          <w:tcPr>
            <w:tcW w:w="709" w:type="dxa"/>
            <w:shd w:val="clear" w:color="auto" w:fill="auto"/>
            <w:noWrap/>
            <w:vAlign w:val="center"/>
            <w:hideMark/>
          </w:tcPr>
          <w:p w14:paraId="7DCA9EC4"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1,58</w:t>
            </w:r>
          </w:p>
        </w:tc>
        <w:tc>
          <w:tcPr>
            <w:tcW w:w="709" w:type="dxa"/>
            <w:shd w:val="clear" w:color="auto" w:fill="auto"/>
            <w:noWrap/>
            <w:vAlign w:val="center"/>
            <w:hideMark/>
          </w:tcPr>
          <w:p w14:paraId="6139CBFF"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6,17</w:t>
            </w:r>
          </w:p>
        </w:tc>
        <w:tc>
          <w:tcPr>
            <w:tcW w:w="708" w:type="dxa"/>
            <w:shd w:val="clear" w:color="auto" w:fill="auto"/>
            <w:noWrap/>
            <w:vAlign w:val="center"/>
            <w:hideMark/>
          </w:tcPr>
          <w:p w14:paraId="0153ED27"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3,74</w:t>
            </w:r>
          </w:p>
        </w:tc>
        <w:tc>
          <w:tcPr>
            <w:tcW w:w="709" w:type="dxa"/>
            <w:shd w:val="clear" w:color="auto" w:fill="auto"/>
            <w:noWrap/>
            <w:vAlign w:val="center"/>
            <w:hideMark/>
          </w:tcPr>
          <w:p w14:paraId="0BBD99C8"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2,86</w:t>
            </w:r>
          </w:p>
        </w:tc>
        <w:tc>
          <w:tcPr>
            <w:tcW w:w="709" w:type="dxa"/>
            <w:shd w:val="clear" w:color="auto" w:fill="auto"/>
            <w:noWrap/>
            <w:vAlign w:val="center"/>
            <w:hideMark/>
          </w:tcPr>
          <w:p w14:paraId="03C1525F"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1,67</w:t>
            </w:r>
          </w:p>
        </w:tc>
      </w:tr>
      <w:tr w:rsidR="00820083" w:rsidRPr="00411AD6" w14:paraId="3BA70E69" w14:textId="77777777" w:rsidTr="008D365D">
        <w:trPr>
          <w:trHeight w:val="300"/>
          <w:jc w:val="center"/>
        </w:trPr>
        <w:tc>
          <w:tcPr>
            <w:tcW w:w="1271" w:type="dxa"/>
            <w:shd w:val="clear" w:color="auto" w:fill="auto"/>
            <w:noWrap/>
            <w:vAlign w:val="center"/>
            <w:hideMark/>
          </w:tcPr>
          <w:p w14:paraId="4D012992" w14:textId="77777777" w:rsidR="00820083" w:rsidRPr="00411AD6" w:rsidRDefault="00820083" w:rsidP="005008ED">
            <w:pPr>
              <w:spacing w:after="0" w:line="240" w:lineRule="auto"/>
              <w:jc w:val="center"/>
              <w:rPr>
                <w:rFonts w:ascii="Times New Roman" w:hAnsi="Times New Roman" w:cs="Times New Roman"/>
                <w:sz w:val="24"/>
                <w:szCs w:val="24"/>
              </w:rPr>
            </w:pPr>
            <w:r w:rsidRPr="00411AD6">
              <w:rPr>
                <w:rFonts w:ascii="Times New Roman" w:hAnsi="Times New Roman" w:cs="Times New Roman"/>
                <w:sz w:val="24"/>
                <w:szCs w:val="24"/>
              </w:rPr>
              <w:t>Исходная нефть+10% воды</w:t>
            </w:r>
          </w:p>
        </w:tc>
        <w:tc>
          <w:tcPr>
            <w:tcW w:w="851" w:type="dxa"/>
            <w:shd w:val="clear" w:color="auto" w:fill="auto"/>
            <w:noWrap/>
            <w:vAlign w:val="center"/>
            <w:hideMark/>
          </w:tcPr>
          <w:p w14:paraId="40A49E1E"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36,35</w:t>
            </w:r>
          </w:p>
        </w:tc>
        <w:tc>
          <w:tcPr>
            <w:tcW w:w="850" w:type="dxa"/>
            <w:shd w:val="clear" w:color="auto" w:fill="auto"/>
            <w:noWrap/>
            <w:vAlign w:val="center"/>
            <w:hideMark/>
          </w:tcPr>
          <w:p w14:paraId="0652BF6A"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16,75</w:t>
            </w:r>
          </w:p>
        </w:tc>
        <w:tc>
          <w:tcPr>
            <w:tcW w:w="851" w:type="dxa"/>
            <w:shd w:val="clear" w:color="auto" w:fill="auto"/>
            <w:noWrap/>
            <w:vAlign w:val="center"/>
            <w:hideMark/>
          </w:tcPr>
          <w:p w14:paraId="2F86092B" w14:textId="6F6584D0"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9,8</w:t>
            </w:r>
            <w:r w:rsidR="004A7AE5">
              <w:rPr>
                <w:rFonts w:ascii="Times New Roman" w:eastAsia="Times New Roman" w:hAnsi="Times New Roman" w:cs="Times New Roman"/>
                <w:sz w:val="24"/>
                <w:szCs w:val="24"/>
              </w:rPr>
              <w:t>0</w:t>
            </w:r>
          </w:p>
        </w:tc>
        <w:tc>
          <w:tcPr>
            <w:tcW w:w="1134" w:type="dxa"/>
            <w:shd w:val="clear" w:color="auto" w:fill="auto"/>
            <w:noWrap/>
            <w:vAlign w:val="center"/>
            <w:hideMark/>
          </w:tcPr>
          <w:p w14:paraId="441A9149"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8,14</w:t>
            </w:r>
          </w:p>
        </w:tc>
        <w:tc>
          <w:tcPr>
            <w:tcW w:w="708" w:type="dxa"/>
            <w:shd w:val="clear" w:color="auto" w:fill="auto"/>
            <w:noWrap/>
            <w:vAlign w:val="center"/>
            <w:hideMark/>
          </w:tcPr>
          <w:p w14:paraId="4A446F1E"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5,58</w:t>
            </w:r>
          </w:p>
        </w:tc>
        <w:tc>
          <w:tcPr>
            <w:tcW w:w="709" w:type="dxa"/>
            <w:shd w:val="clear" w:color="auto" w:fill="auto"/>
            <w:noWrap/>
            <w:vAlign w:val="center"/>
            <w:hideMark/>
          </w:tcPr>
          <w:p w14:paraId="3E67A452"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3,43</w:t>
            </w:r>
          </w:p>
        </w:tc>
        <w:tc>
          <w:tcPr>
            <w:tcW w:w="709" w:type="dxa"/>
            <w:shd w:val="clear" w:color="auto" w:fill="auto"/>
            <w:noWrap/>
            <w:vAlign w:val="center"/>
            <w:hideMark/>
          </w:tcPr>
          <w:p w14:paraId="2917B023"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2,35</w:t>
            </w:r>
          </w:p>
        </w:tc>
        <w:tc>
          <w:tcPr>
            <w:tcW w:w="709" w:type="dxa"/>
            <w:shd w:val="clear" w:color="auto" w:fill="auto"/>
            <w:noWrap/>
            <w:vAlign w:val="center"/>
            <w:hideMark/>
          </w:tcPr>
          <w:p w14:paraId="0CCCFA19"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6,54</w:t>
            </w:r>
          </w:p>
        </w:tc>
        <w:tc>
          <w:tcPr>
            <w:tcW w:w="708" w:type="dxa"/>
            <w:shd w:val="clear" w:color="auto" w:fill="auto"/>
            <w:noWrap/>
            <w:vAlign w:val="center"/>
            <w:hideMark/>
          </w:tcPr>
          <w:p w14:paraId="2EA33A38"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4,93</w:t>
            </w:r>
          </w:p>
        </w:tc>
        <w:tc>
          <w:tcPr>
            <w:tcW w:w="709" w:type="dxa"/>
            <w:shd w:val="clear" w:color="auto" w:fill="auto"/>
            <w:noWrap/>
            <w:vAlign w:val="center"/>
            <w:hideMark/>
          </w:tcPr>
          <w:p w14:paraId="46FD4578"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3,97</w:t>
            </w:r>
          </w:p>
        </w:tc>
        <w:tc>
          <w:tcPr>
            <w:tcW w:w="709" w:type="dxa"/>
            <w:shd w:val="clear" w:color="auto" w:fill="auto"/>
            <w:noWrap/>
            <w:vAlign w:val="center"/>
            <w:hideMark/>
          </w:tcPr>
          <w:p w14:paraId="7D5EDF3C"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2,15</w:t>
            </w:r>
          </w:p>
        </w:tc>
      </w:tr>
      <w:tr w:rsidR="00820083" w:rsidRPr="00411AD6" w14:paraId="1D2C8257" w14:textId="77777777" w:rsidTr="008D365D">
        <w:trPr>
          <w:trHeight w:val="300"/>
          <w:jc w:val="center"/>
        </w:trPr>
        <w:tc>
          <w:tcPr>
            <w:tcW w:w="1271" w:type="dxa"/>
            <w:shd w:val="clear" w:color="auto" w:fill="auto"/>
            <w:noWrap/>
            <w:vAlign w:val="center"/>
          </w:tcPr>
          <w:p w14:paraId="12E0B7AD" w14:textId="77777777" w:rsidR="00820083" w:rsidRPr="00411AD6" w:rsidRDefault="00820083" w:rsidP="005008ED">
            <w:pPr>
              <w:spacing w:after="0" w:line="240" w:lineRule="auto"/>
              <w:jc w:val="center"/>
              <w:rPr>
                <w:rFonts w:ascii="Times New Roman" w:hAnsi="Times New Roman" w:cs="Times New Roman"/>
                <w:sz w:val="24"/>
                <w:szCs w:val="24"/>
              </w:rPr>
            </w:pPr>
            <w:r w:rsidRPr="00411AD6">
              <w:rPr>
                <w:rFonts w:ascii="Times New Roman" w:hAnsi="Times New Roman" w:cs="Times New Roman"/>
                <w:sz w:val="24"/>
                <w:szCs w:val="24"/>
              </w:rPr>
              <w:t>Исходная нефть+10% воды+25 ударов ЭГ</w:t>
            </w:r>
          </w:p>
        </w:tc>
        <w:tc>
          <w:tcPr>
            <w:tcW w:w="851" w:type="dxa"/>
            <w:shd w:val="clear" w:color="auto" w:fill="auto"/>
            <w:noWrap/>
            <w:vAlign w:val="center"/>
          </w:tcPr>
          <w:p w14:paraId="51F3200B"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39,25</w:t>
            </w:r>
          </w:p>
        </w:tc>
        <w:tc>
          <w:tcPr>
            <w:tcW w:w="850" w:type="dxa"/>
            <w:shd w:val="clear" w:color="auto" w:fill="auto"/>
            <w:noWrap/>
            <w:vAlign w:val="center"/>
          </w:tcPr>
          <w:p w14:paraId="772128AC"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17,46</w:t>
            </w:r>
          </w:p>
        </w:tc>
        <w:tc>
          <w:tcPr>
            <w:tcW w:w="851" w:type="dxa"/>
            <w:shd w:val="clear" w:color="auto" w:fill="auto"/>
            <w:noWrap/>
            <w:vAlign w:val="center"/>
          </w:tcPr>
          <w:p w14:paraId="4E225727"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10,42</w:t>
            </w:r>
          </w:p>
        </w:tc>
        <w:tc>
          <w:tcPr>
            <w:tcW w:w="1134" w:type="dxa"/>
            <w:shd w:val="clear" w:color="auto" w:fill="auto"/>
            <w:noWrap/>
            <w:vAlign w:val="center"/>
          </w:tcPr>
          <w:p w14:paraId="16765900"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7,62</w:t>
            </w:r>
          </w:p>
        </w:tc>
        <w:tc>
          <w:tcPr>
            <w:tcW w:w="708" w:type="dxa"/>
            <w:shd w:val="clear" w:color="auto" w:fill="auto"/>
            <w:noWrap/>
            <w:vAlign w:val="center"/>
          </w:tcPr>
          <w:p w14:paraId="554102B5"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5,12</w:t>
            </w:r>
          </w:p>
        </w:tc>
        <w:tc>
          <w:tcPr>
            <w:tcW w:w="709" w:type="dxa"/>
            <w:shd w:val="clear" w:color="auto" w:fill="auto"/>
            <w:noWrap/>
            <w:vAlign w:val="center"/>
          </w:tcPr>
          <w:p w14:paraId="3A11ABF3"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3,05</w:t>
            </w:r>
          </w:p>
        </w:tc>
        <w:tc>
          <w:tcPr>
            <w:tcW w:w="709" w:type="dxa"/>
            <w:shd w:val="clear" w:color="auto" w:fill="auto"/>
            <w:noWrap/>
            <w:vAlign w:val="center"/>
          </w:tcPr>
          <w:p w14:paraId="52FE6D15"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1,93</w:t>
            </w:r>
          </w:p>
        </w:tc>
        <w:tc>
          <w:tcPr>
            <w:tcW w:w="709" w:type="dxa"/>
            <w:shd w:val="clear" w:color="auto" w:fill="auto"/>
            <w:noWrap/>
            <w:vAlign w:val="center"/>
          </w:tcPr>
          <w:p w14:paraId="05AB9660"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6,18</w:t>
            </w:r>
          </w:p>
        </w:tc>
        <w:tc>
          <w:tcPr>
            <w:tcW w:w="708" w:type="dxa"/>
            <w:shd w:val="clear" w:color="auto" w:fill="auto"/>
            <w:noWrap/>
            <w:vAlign w:val="center"/>
          </w:tcPr>
          <w:p w14:paraId="22B488E4" w14:textId="24A504CB"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4</w:t>
            </w:r>
            <w:r w:rsidR="004A7AE5">
              <w:rPr>
                <w:rFonts w:ascii="Times New Roman" w:eastAsia="Times New Roman" w:hAnsi="Times New Roman" w:cs="Times New Roman"/>
                <w:sz w:val="24"/>
                <w:szCs w:val="24"/>
              </w:rPr>
              <w:t>,00</w:t>
            </w:r>
          </w:p>
        </w:tc>
        <w:tc>
          <w:tcPr>
            <w:tcW w:w="709" w:type="dxa"/>
            <w:shd w:val="clear" w:color="auto" w:fill="auto"/>
            <w:noWrap/>
            <w:vAlign w:val="center"/>
          </w:tcPr>
          <w:p w14:paraId="02F44628"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3,3</w:t>
            </w:r>
          </w:p>
        </w:tc>
        <w:tc>
          <w:tcPr>
            <w:tcW w:w="709" w:type="dxa"/>
            <w:shd w:val="clear" w:color="auto" w:fill="auto"/>
            <w:noWrap/>
            <w:vAlign w:val="center"/>
          </w:tcPr>
          <w:p w14:paraId="70343044"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1,67</w:t>
            </w:r>
          </w:p>
        </w:tc>
      </w:tr>
      <w:tr w:rsidR="00820083" w:rsidRPr="00411AD6" w14:paraId="71F79DDF" w14:textId="77777777" w:rsidTr="008D365D">
        <w:trPr>
          <w:trHeight w:val="300"/>
          <w:jc w:val="center"/>
        </w:trPr>
        <w:tc>
          <w:tcPr>
            <w:tcW w:w="1271" w:type="dxa"/>
            <w:shd w:val="clear" w:color="auto" w:fill="auto"/>
            <w:noWrap/>
            <w:vAlign w:val="center"/>
            <w:hideMark/>
          </w:tcPr>
          <w:p w14:paraId="4F9101B8"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hAnsi="Times New Roman" w:cs="Times New Roman"/>
                <w:sz w:val="24"/>
                <w:szCs w:val="24"/>
              </w:rPr>
              <w:t>Исходная нефть+10% воды + 50 ударов ЭГ</w:t>
            </w:r>
          </w:p>
        </w:tc>
        <w:tc>
          <w:tcPr>
            <w:tcW w:w="851" w:type="dxa"/>
            <w:shd w:val="clear" w:color="auto" w:fill="auto"/>
            <w:noWrap/>
            <w:vAlign w:val="center"/>
            <w:hideMark/>
          </w:tcPr>
          <w:p w14:paraId="08FBDFF1"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39,14</w:t>
            </w:r>
          </w:p>
        </w:tc>
        <w:tc>
          <w:tcPr>
            <w:tcW w:w="850" w:type="dxa"/>
            <w:shd w:val="clear" w:color="auto" w:fill="auto"/>
            <w:noWrap/>
            <w:vAlign w:val="center"/>
            <w:hideMark/>
          </w:tcPr>
          <w:p w14:paraId="41CAC9D6" w14:textId="66888D2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17,6</w:t>
            </w:r>
            <w:r w:rsidR="004A7AE5">
              <w:rPr>
                <w:rFonts w:ascii="Times New Roman" w:eastAsia="Times New Roman" w:hAnsi="Times New Roman" w:cs="Times New Roman"/>
                <w:sz w:val="24"/>
                <w:szCs w:val="24"/>
              </w:rPr>
              <w:t>0</w:t>
            </w:r>
          </w:p>
        </w:tc>
        <w:tc>
          <w:tcPr>
            <w:tcW w:w="851" w:type="dxa"/>
            <w:shd w:val="clear" w:color="auto" w:fill="auto"/>
            <w:noWrap/>
            <w:vAlign w:val="center"/>
            <w:hideMark/>
          </w:tcPr>
          <w:p w14:paraId="1BADF3CE"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10,41</w:t>
            </w:r>
          </w:p>
        </w:tc>
        <w:tc>
          <w:tcPr>
            <w:tcW w:w="1134" w:type="dxa"/>
            <w:shd w:val="clear" w:color="auto" w:fill="auto"/>
            <w:noWrap/>
            <w:vAlign w:val="center"/>
            <w:hideMark/>
          </w:tcPr>
          <w:p w14:paraId="7B6EF03D"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7,52</w:t>
            </w:r>
          </w:p>
        </w:tc>
        <w:tc>
          <w:tcPr>
            <w:tcW w:w="708" w:type="dxa"/>
            <w:shd w:val="clear" w:color="auto" w:fill="auto"/>
            <w:noWrap/>
            <w:vAlign w:val="center"/>
            <w:hideMark/>
          </w:tcPr>
          <w:p w14:paraId="6A033C29"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5,25</w:t>
            </w:r>
          </w:p>
        </w:tc>
        <w:tc>
          <w:tcPr>
            <w:tcW w:w="709" w:type="dxa"/>
            <w:shd w:val="clear" w:color="auto" w:fill="auto"/>
            <w:noWrap/>
            <w:vAlign w:val="center"/>
            <w:hideMark/>
          </w:tcPr>
          <w:p w14:paraId="1927CF3B" w14:textId="37B99B53"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3,1</w:t>
            </w:r>
            <w:r w:rsidR="004A7AE5">
              <w:rPr>
                <w:rFonts w:ascii="Times New Roman" w:eastAsia="Times New Roman" w:hAnsi="Times New Roman" w:cs="Times New Roman"/>
                <w:sz w:val="24"/>
                <w:szCs w:val="24"/>
              </w:rPr>
              <w:t>0</w:t>
            </w:r>
          </w:p>
        </w:tc>
        <w:tc>
          <w:tcPr>
            <w:tcW w:w="709" w:type="dxa"/>
            <w:shd w:val="clear" w:color="auto" w:fill="auto"/>
            <w:noWrap/>
            <w:vAlign w:val="center"/>
            <w:hideMark/>
          </w:tcPr>
          <w:p w14:paraId="2745D836"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1,84</w:t>
            </w:r>
          </w:p>
        </w:tc>
        <w:tc>
          <w:tcPr>
            <w:tcW w:w="709" w:type="dxa"/>
            <w:shd w:val="clear" w:color="auto" w:fill="auto"/>
            <w:noWrap/>
            <w:vAlign w:val="center"/>
            <w:hideMark/>
          </w:tcPr>
          <w:p w14:paraId="3D8457EC"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6,18</w:t>
            </w:r>
          </w:p>
        </w:tc>
        <w:tc>
          <w:tcPr>
            <w:tcW w:w="708" w:type="dxa"/>
            <w:shd w:val="clear" w:color="auto" w:fill="auto"/>
            <w:noWrap/>
            <w:vAlign w:val="center"/>
            <w:hideMark/>
          </w:tcPr>
          <w:p w14:paraId="192DDD71"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3,99</w:t>
            </w:r>
          </w:p>
        </w:tc>
        <w:tc>
          <w:tcPr>
            <w:tcW w:w="709" w:type="dxa"/>
            <w:shd w:val="clear" w:color="auto" w:fill="auto"/>
            <w:noWrap/>
            <w:vAlign w:val="center"/>
            <w:hideMark/>
          </w:tcPr>
          <w:p w14:paraId="0F94F053"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3,26</w:t>
            </w:r>
          </w:p>
        </w:tc>
        <w:tc>
          <w:tcPr>
            <w:tcW w:w="709" w:type="dxa"/>
            <w:shd w:val="clear" w:color="auto" w:fill="auto"/>
            <w:noWrap/>
            <w:vAlign w:val="center"/>
            <w:hideMark/>
          </w:tcPr>
          <w:p w14:paraId="5FD46370" w14:textId="69B5A281"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1,7</w:t>
            </w:r>
            <w:r w:rsidR="004A7AE5">
              <w:rPr>
                <w:rFonts w:ascii="Times New Roman" w:eastAsia="Times New Roman" w:hAnsi="Times New Roman" w:cs="Times New Roman"/>
                <w:sz w:val="24"/>
                <w:szCs w:val="24"/>
              </w:rPr>
              <w:t>0</w:t>
            </w:r>
          </w:p>
        </w:tc>
      </w:tr>
      <w:tr w:rsidR="00820083" w:rsidRPr="00411AD6" w14:paraId="41ACE8BB" w14:textId="77777777" w:rsidTr="008D365D">
        <w:trPr>
          <w:trHeight w:val="300"/>
          <w:jc w:val="center"/>
        </w:trPr>
        <w:tc>
          <w:tcPr>
            <w:tcW w:w="1271" w:type="dxa"/>
            <w:shd w:val="clear" w:color="auto" w:fill="auto"/>
            <w:noWrap/>
            <w:vAlign w:val="center"/>
            <w:hideMark/>
          </w:tcPr>
          <w:p w14:paraId="43705A37"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hAnsi="Times New Roman" w:cs="Times New Roman"/>
                <w:sz w:val="24"/>
                <w:szCs w:val="24"/>
              </w:rPr>
              <w:t>Исходная нефть+25 ударов</w:t>
            </w:r>
          </w:p>
        </w:tc>
        <w:tc>
          <w:tcPr>
            <w:tcW w:w="851" w:type="dxa"/>
            <w:shd w:val="clear" w:color="auto" w:fill="auto"/>
            <w:noWrap/>
            <w:vAlign w:val="center"/>
            <w:hideMark/>
          </w:tcPr>
          <w:p w14:paraId="4841C087" w14:textId="1F9BEE62"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38,9</w:t>
            </w:r>
            <w:r w:rsidR="004A7AE5">
              <w:rPr>
                <w:rFonts w:ascii="Times New Roman" w:eastAsia="Times New Roman" w:hAnsi="Times New Roman" w:cs="Times New Roman"/>
                <w:sz w:val="24"/>
                <w:szCs w:val="24"/>
              </w:rPr>
              <w:t>0</w:t>
            </w:r>
          </w:p>
        </w:tc>
        <w:tc>
          <w:tcPr>
            <w:tcW w:w="850" w:type="dxa"/>
            <w:shd w:val="clear" w:color="auto" w:fill="auto"/>
            <w:noWrap/>
            <w:vAlign w:val="center"/>
            <w:hideMark/>
          </w:tcPr>
          <w:p w14:paraId="1D83DF00"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17,01</w:t>
            </w:r>
          </w:p>
        </w:tc>
        <w:tc>
          <w:tcPr>
            <w:tcW w:w="851" w:type="dxa"/>
            <w:shd w:val="clear" w:color="auto" w:fill="auto"/>
            <w:noWrap/>
            <w:vAlign w:val="center"/>
            <w:hideMark/>
          </w:tcPr>
          <w:p w14:paraId="670EC250"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10,07</w:t>
            </w:r>
          </w:p>
        </w:tc>
        <w:tc>
          <w:tcPr>
            <w:tcW w:w="1134" w:type="dxa"/>
            <w:shd w:val="clear" w:color="auto" w:fill="auto"/>
            <w:noWrap/>
            <w:vAlign w:val="center"/>
            <w:hideMark/>
          </w:tcPr>
          <w:p w14:paraId="3C41638F"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7,63</w:t>
            </w:r>
          </w:p>
        </w:tc>
        <w:tc>
          <w:tcPr>
            <w:tcW w:w="708" w:type="dxa"/>
            <w:shd w:val="clear" w:color="auto" w:fill="auto"/>
            <w:noWrap/>
            <w:vAlign w:val="center"/>
            <w:hideMark/>
          </w:tcPr>
          <w:p w14:paraId="33953F64"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5,31</w:t>
            </w:r>
          </w:p>
        </w:tc>
        <w:tc>
          <w:tcPr>
            <w:tcW w:w="709" w:type="dxa"/>
            <w:shd w:val="clear" w:color="auto" w:fill="auto"/>
            <w:noWrap/>
            <w:vAlign w:val="center"/>
            <w:hideMark/>
          </w:tcPr>
          <w:p w14:paraId="7FAD9C04"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3,24</w:t>
            </w:r>
          </w:p>
        </w:tc>
        <w:tc>
          <w:tcPr>
            <w:tcW w:w="709" w:type="dxa"/>
            <w:shd w:val="clear" w:color="auto" w:fill="auto"/>
            <w:noWrap/>
            <w:vAlign w:val="center"/>
            <w:hideMark/>
          </w:tcPr>
          <w:p w14:paraId="42474A9A"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2,01</w:t>
            </w:r>
          </w:p>
        </w:tc>
        <w:tc>
          <w:tcPr>
            <w:tcW w:w="709" w:type="dxa"/>
            <w:shd w:val="clear" w:color="auto" w:fill="auto"/>
            <w:noWrap/>
            <w:vAlign w:val="center"/>
            <w:hideMark/>
          </w:tcPr>
          <w:p w14:paraId="4405C73E" w14:textId="3C14D794"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6,4</w:t>
            </w:r>
            <w:r w:rsidR="004A7AE5">
              <w:rPr>
                <w:rFonts w:ascii="Times New Roman" w:eastAsia="Times New Roman" w:hAnsi="Times New Roman" w:cs="Times New Roman"/>
                <w:sz w:val="24"/>
                <w:szCs w:val="24"/>
              </w:rPr>
              <w:t>0</w:t>
            </w:r>
          </w:p>
        </w:tc>
        <w:tc>
          <w:tcPr>
            <w:tcW w:w="708" w:type="dxa"/>
            <w:shd w:val="clear" w:color="auto" w:fill="auto"/>
            <w:noWrap/>
            <w:vAlign w:val="center"/>
            <w:hideMark/>
          </w:tcPr>
          <w:p w14:paraId="2CB97270"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4,02</w:t>
            </w:r>
          </w:p>
        </w:tc>
        <w:tc>
          <w:tcPr>
            <w:tcW w:w="709" w:type="dxa"/>
            <w:shd w:val="clear" w:color="auto" w:fill="auto"/>
            <w:noWrap/>
            <w:vAlign w:val="center"/>
            <w:hideMark/>
          </w:tcPr>
          <w:p w14:paraId="6167EF27" w14:textId="782828FE"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3,6</w:t>
            </w:r>
            <w:r w:rsidR="004A7AE5">
              <w:rPr>
                <w:rFonts w:ascii="Times New Roman" w:eastAsia="Times New Roman" w:hAnsi="Times New Roman" w:cs="Times New Roman"/>
                <w:sz w:val="24"/>
                <w:szCs w:val="24"/>
              </w:rPr>
              <w:t>0</w:t>
            </w:r>
          </w:p>
        </w:tc>
        <w:tc>
          <w:tcPr>
            <w:tcW w:w="709" w:type="dxa"/>
            <w:shd w:val="clear" w:color="auto" w:fill="auto"/>
            <w:noWrap/>
            <w:vAlign w:val="center"/>
            <w:hideMark/>
          </w:tcPr>
          <w:p w14:paraId="6B4E9B69" w14:textId="77777777" w:rsidR="00820083" w:rsidRPr="00411AD6" w:rsidRDefault="00820083" w:rsidP="005008ED">
            <w:pPr>
              <w:spacing w:after="0" w:line="240" w:lineRule="auto"/>
              <w:jc w:val="center"/>
              <w:rPr>
                <w:rFonts w:ascii="Times New Roman" w:eastAsia="Times New Roman" w:hAnsi="Times New Roman" w:cs="Times New Roman"/>
                <w:sz w:val="24"/>
                <w:szCs w:val="24"/>
              </w:rPr>
            </w:pPr>
            <w:r w:rsidRPr="00411AD6">
              <w:rPr>
                <w:rFonts w:ascii="Times New Roman" w:eastAsia="Times New Roman" w:hAnsi="Times New Roman" w:cs="Times New Roman"/>
                <w:sz w:val="24"/>
                <w:szCs w:val="24"/>
              </w:rPr>
              <w:t>1,82</w:t>
            </w:r>
          </w:p>
        </w:tc>
      </w:tr>
    </w:tbl>
    <w:p w14:paraId="7EFE63E4" w14:textId="77777777" w:rsidR="008F2550" w:rsidRPr="00411AD6" w:rsidRDefault="008F2550" w:rsidP="00411AD6">
      <w:pPr>
        <w:spacing w:after="0" w:line="360" w:lineRule="auto"/>
        <w:jc w:val="center"/>
        <w:rPr>
          <w:rFonts w:ascii="Times New Roman" w:eastAsia="Calibri" w:hAnsi="Times New Roman" w:cs="Times New Roman"/>
          <w:snapToGrid w:val="0"/>
          <w:sz w:val="24"/>
          <w:szCs w:val="24"/>
        </w:rPr>
      </w:pPr>
    </w:p>
    <w:p w14:paraId="11B74E2D" w14:textId="05C5191C" w:rsidR="008C7566" w:rsidRPr="00411AD6" w:rsidRDefault="00D53B8D" w:rsidP="00411AD6">
      <w:pPr>
        <w:spacing w:after="0" w:line="360" w:lineRule="auto"/>
        <w:jc w:val="center"/>
        <w:rPr>
          <w:rFonts w:ascii="Times New Roman" w:eastAsia="Calibri" w:hAnsi="Times New Roman" w:cs="Times New Roman"/>
          <w:snapToGrid w:val="0"/>
          <w:sz w:val="24"/>
          <w:szCs w:val="24"/>
        </w:rPr>
      </w:pPr>
      <w:r w:rsidRPr="00411AD6">
        <w:rPr>
          <w:rFonts w:ascii="Times New Roman" w:hAnsi="Times New Roman" w:cs="Times New Roman"/>
          <w:noProof/>
          <w:sz w:val="24"/>
          <w:szCs w:val="24"/>
          <w:lang w:eastAsia="ru-RU"/>
        </w:rPr>
        <w:lastRenderedPageBreak/>
        <mc:AlternateContent>
          <mc:Choice Requires="wps">
            <w:drawing>
              <wp:anchor distT="45720" distB="45720" distL="114300" distR="114300" simplePos="0" relativeHeight="251713536" behindDoc="0" locked="0" layoutInCell="1" allowOverlap="1" wp14:anchorId="36E36CD0" wp14:editId="7F8D8C70">
                <wp:simplePos x="0" y="0"/>
                <wp:positionH relativeFrom="column">
                  <wp:posOffset>748665</wp:posOffset>
                </wp:positionH>
                <wp:positionV relativeFrom="paragraph">
                  <wp:posOffset>89536</wp:posOffset>
                </wp:positionV>
                <wp:extent cx="238125" cy="304800"/>
                <wp:effectExtent l="0" t="0" r="28575" b="19050"/>
                <wp:wrapNone/>
                <wp:docPr id="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04800"/>
                        </a:xfrm>
                        <a:prstGeom prst="rect">
                          <a:avLst/>
                        </a:prstGeom>
                        <a:solidFill>
                          <a:srgbClr val="FFFFFF"/>
                        </a:solidFill>
                        <a:ln w="9525">
                          <a:solidFill>
                            <a:srgbClr val="000000"/>
                          </a:solidFill>
                          <a:miter lim="800000"/>
                          <a:headEnd/>
                          <a:tailEnd/>
                        </a:ln>
                      </wps:spPr>
                      <wps:txbx>
                        <w:txbxContent>
                          <w:p w14:paraId="3174C16F" w14:textId="77777777" w:rsidR="00365E79" w:rsidRPr="00365E79" w:rsidRDefault="00365E79" w:rsidP="00D53B8D">
                            <w:pPr>
                              <w:rPr>
                                <w:rFonts w:ascii="Times New Roman" w:hAnsi="Times New Roman" w:cs="Times New Roman"/>
                                <w:bCs/>
                                <w:sz w:val="28"/>
                              </w:rPr>
                            </w:pPr>
                            <w:r w:rsidRPr="00365E79">
                              <w:rPr>
                                <w:rFonts w:ascii="Times New Roman" w:hAnsi="Times New Roman" w:cs="Times New Roman"/>
                                <w:bCs/>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36CD0" id="_x0000_s1043" type="#_x0000_t202" style="position:absolute;left:0;text-align:left;margin-left:58.95pt;margin-top:7.05pt;width:18.75pt;height:24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">
                <v:textbox>
                  <w:txbxContent>
                    <w:p w14:paraId="3174C16F" w14:textId="77777777" w:rsidR="00365E79" w:rsidRPr="00365E79" w:rsidRDefault="00365E79" w:rsidP="00D53B8D">
                      <w:pPr>
                        <w:rPr>
                          <w:rFonts w:ascii="Times New Roman" w:hAnsi="Times New Roman" w:cs="Times New Roman"/>
                          <w:bCs/>
                          <w:sz w:val="28"/>
                        </w:rPr>
                      </w:pPr>
                      <w:r w:rsidRPr="00365E79">
                        <w:rPr>
                          <w:rFonts w:ascii="Times New Roman" w:hAnsi="Times New Roman" w:cs="Times New Roman"/>
                          <w:bCs/>
                          <w:sz w:val="28"/>
                        </w:rPr>
                        <w:t>а</w:t>
                      </w:r>
                    </w:p>
                  </w:txbxContent>
                </v:textbox>
              </v:shape>
            </w:pict>
          </mc:Fallback>
        </mc:AlternateContent>
      </w:r>
      <w:r w:rsidR="008C7566" w:rsidRPr="00411AD6">
        <w:rPr>
          <w:rFonts w:ascii="Times New Roman" w:hAnsi="Times New Roman" w:cs="Times New Roman"/>
          <w:noProof/>
          <w:sz w:val="24"/>
          <w:szCs w:val="24"/>
          <w:lang w:eastAsia="ru-RU"/>
        </w:rPr>
        <w:drawing>
          <wp:inline distT="0" distB="0" distL="0" distR="0" wp14:anchorId="468CD868" wp14:editId="4A4BFDCA">
            <wp:extent cx="5505450" cy="2696547"/>
            <wp:effectExtent l="0" t="0" r="0" b="889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36505" cy="2760737"/>
                    </a:xfrm>
                    <a:prstGeom prst="rect">
                      <a:avLst/>
                    </a:prstGeom>
                  </pic:spPr>
                </pic:pic>
              </a:graphicData>
            </a:graphic>
          </wp:inline>
        </w:drawing>
      </w:r>
    </w:p>
    <w:p w14:paraId="38D1A58E" w14:textId="2D95DD04" w:rsidR="008C7566" w:rsidRPr="00411AD6" w:rsidRDefault="00D53B8D" w:rsidP="00411AD6">
      <w:pPr>
        <w:spacing w:after="0" w:line="360" w:lineRule="auto"/>
        <w:jc w:val="center"/>
        <w:rPr>
          <w:rFonts w:ascii="Times New Roman" w:eastAsia="Calibri" w:hAnsi="Times New Roman" w:cs="Times New Roman"/>
          <w:snapToGrid w:val="0"/>
          <w:sz w:val="24"/>
          <w:szCs w:val="24"/>
        </w:rPr>
      </w:pPr>
      <w:r w:rsidRPr="00411AD6">
        <w:rPr>
          <w:rFonts w:ascii="Times New Roman" w:hAnsi="Times New Roman" w:cs="Times New Roman"/>
          <w:noProof/>
          <w:sz w:val="24"/>
          <w:szCs w:val="24"/>
          <w:lang w:eastAsia="ru-RU"/>
        </w:rPr>
        <mc:AlternateContent>
          <mc:Choice Requires="wps">
            <w:drawing>
              <wp:anchor distT="45720" distB="45720" distL="114300" distR="114300" simplePos="0" relativeHeight="251715584" behindDoc="0" locked="0" layoutInCell="1" allowOverlap="1" wp14:anchorId="207A8070" wp14:editId="3210D1D3">
                <wp:simplePos x="0" y="0"/>
                <wp:positionH relativeFrom="column">
                  <wp:posOffset>748665</wp:posOffset>
                </wp:positionH>
                <wp:positionV relativeFrom="paragraph">
                  <wp:posOffset>78106</wp:posOffset>
                </wp:positionV>
                <wp:extent cx="238125" cy="323850"/>
                <wp:effectExtent l="0" t="0" r="28575" b="19050"/>
                <wp:wrapNone/>
                <wp:docPr id="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23850"/>
                        </a:xfrm>
                        <a:prstGeom prst="rect">
                          <a:avLst/>
                        </a:prstGeom>
                        <a:solidFill>
                          <a:srgbClr val="FFFFFF"/>
                        </a:solidFill>
                        <a:ln w="9525">
                          <a:solidFill>
                            <a:srgbClr val="000000"/>
                          </a:solidFill>
                          <a:miter lim="800000"/>
                          <a:headEnd/>
                          <a:tailEnd/>
                        </a:ln>
                      </wps:spPr>
                      <wps:txbx>
                        <w:txbxContent>
                          <w:p w14:paraId="1712DFA2" w14:textId="33A71A3E" w:rsidR="00365E79" w:rsidRPr="00365E79" w:rsidRDefault="00365E79" w:rsidP="00D53B8D">
                            <w:pPr>
                              <w:rPr>
                                <w:rFonts w:ascii="Times New Roman" w:hAnsi="Times New Roman" w:cs="Times New Roman"/>
                                <w:bCs/>
                                <w:sz w:val="28"/>
                              </w:rPr>
                            </w:pPr>
                            <w:r w:rsidRPr="00365E79">
                              <w:rPr>
                                <w:rFonts w:ascii="Times New Roman" w:hAnsi="Times New Roman" w:cs="Times New Roman"/>
                                <w:bCs/>
                                <w:sz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A8070" id="_x0000_s1044" type="#_x0000_t202" style="position:absolute;left:0;text-align:left;margin-left:58.95pt;margin-top:6.15pt;width:18.75pt;height:25.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">
                <v:textbox>
                  <w:txbxContent>
                    <w:p w14:paraId="1712DFA2" w14:textId="33A71A3E" w:rsidR="00365E79" w:rsidRPr="00365E79" w:rsidRDefault="00365E79" w:rsidP="00D53B8D">
                      <w:pPr>
                        <w:rPr>
                          <w:rFonts w:ascii="Times New Roman" w:hAnsi="Times New Roman" w:cs="Times New Roman"/>
                          <w:bCs/>
                          <w:sz w:val="28"/>
                        </w:rPr>
                      </w:pPr>
                      <w:r w:rsidRPr="00365E79">
                        <w:rPr>
                          <w:rFonts w:ascii="Times New Roman" w:hAnsi="Times New Roman" w:cs="Times New Roman"/>
                          <w:bCs/>
                          <w:sz w:val="28"/>
                        </w:rPr>
                        <w:t>б</w:t>
                      </w:r>
                    </w:p>
                  </w:txbxContent>
                </v:textbox>
              </v:shape>
            </w:pict>
          </mc:Fallback>
        </mc:AlternateContent>
      </w:r>
      <w:r w:rsidR="008C7566" w:rsidRPr="00411AD6">
        <w:rPr>
          <w:rFonts w:ascii="Times New Roman" w:hAnsi="Times New Roman" w:cs="Times New Roman"/>
          <w:noProof/>
          <w:sz w:val="24"/>
          <w:szCs w:val="24"/>
          <w:lang w:eastAsia="ru-RU"/>
        </w:rPr>
        <w:drawing>
          <wp:inline distT="0" distB="0" distL="0" distR="0" wp14:anchorId="763D1D89" wp14:editId="3077E85C">
            <wp:extent cx="5508448" cy="2790825"/>
            <wp:effectExtent l="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95010" cy="2834681"/>
                    </a:xfrm>
                    <a:prstGeom prst="rect">
                      <a:avLst/>
                    </a:prstGeom>
                  </pic:spPr>
                </pic:pic>
              </a:graphicData>
            </a:graphic>
          </wp:inline>
        </w:drawing>
      </w:r>
    </w:p>
    <w:p w14:paraId="73A80CEA" w14:textId="694CB180" w:rsidR="008C7566" w:rsidRPr="00411AD6" w:rsidRDefault="00D53B8D" w:rsidP="00411AD6">
      <w:pPr>
        <w:spacing w:after="0" w:line="360" w:lineRule="auto"/>
        <w:jc w:val="center"/>
        <w:rPr>
          <w:rFonts w:ascii="Times New Roman" w:eastAsia="Calibri" w:hAnsi="Times New Roman" w:cs="Times New Roman"/>
          <w:snapToGrid w:val="0"/>
          <w:sz w:val="24"/>
          <w:szCs w:val="24"/>
        </w:rPr>
      </w:pPr>
      <w:r w:rsidRPr="00411AD6">
        <w:rPr>
          <w:rFonts w:ascii="Times New Roman" w:hAnsi="Times New Roman" w:cs="Times New Roman"/>
          <w:noProof/>
          <w:sz w:val="24"/>
          <w:szCs w:val="24"/>
          <w:lang w:eastAsia="ru-RU"/>
        </w:rPr>
        <mc:AlternateContent>
          <mc:Choice Requires="wps">
            <w:drawing>
              <wp:anchor distT="45720" distB="45720" distL="114300" distR="114300" simplePos="0" relativeHeight="251717632" behindDoc="0" locked="0" layoutInCell="1" allowOverlap="1" wp14:anchorId="7580C8DA" wp14:editId="5CB9910F">
                <wp:simplePos x="0" y="0"/>
                <wp:positionH relativeFrom="column">
                  <wp:posOffset>796290</wp:posOffset>
                </wp:positionH>
                <wp:positionV relativeFrom="paragraph">
                  <wp:posOffset>66676</wp:posOffset>
                </wp:positionV>
                <wp:extent cx="238125" cy="323850"/>
                <wp:effectExtent l="0" t="0" r="28575" b="19050"/>
                <wp:wrapNone/>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23850"/>
                        </a:xfrm>
                        <a:prstGeom prst="rect">
                          <a:avLst/>
                        </a:prstGeom>
                        <a:solidFill>
                          <a:srgbClr val="FFFFFF"/>
                        </a:solidFill>
                        <a:ln w="9525">
                          <a:solidFill>
                            <a:srgbClr val="000000"/>
                          </a:solidFill>
                          <a:miter lim="800000"/>
                          <a:headEnd/>
                          <a:tailEnd/>
                        </a:ln>
                      </wps:spPr>
                      <wps:txbx>
                        <w:txbxContent>
                          <w:p w14:paraId="2CA68C8C" w14:textId="1A6AF48E" w:rsidR="00365E79" w:rsidRPr="00365E79" w:rsidRDefault="00365E79" w:rsidP="00D53B8D">
                            <w:pPr>
                              <w:rPr>
                                <w:rFonts w:ascii="Times New Roman" w:hAnsi="Times New Roman" w:cs="Times New Roman"/>
                                <w:bCs/>
                                <w:sz w:val="28"/>
                              </w:rPr>
                            </w:pPr>
                            <w:r w:rsidRPr="00365E79">
                              <w:rPr>
                                <w:rFonts w:ascii="Times New Roman" w:hAnsi="Times New Roman" w:cs="Times New Roman"/>
                                <w:bCs/>
                                <w:sz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0C8DA" id="_x0000_s1045" type="#_x0000_t202" style="position:absolute;left:0;text-align:left;margin-left:62.7pt;margin-top:5.25pt;width:18.75pt;height:25.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">
                <v:textbox>
                  <w:txbxContent>
                    <w:p w14:paraId="2CA68C8C" w14:textId="1A6AF48E" w:rsidR="00365E79" w:rsidRPr="00365E79" w:rsidRDefault="00365E79" w:rsidP="00D53B8D">
                      <w:pPr>
                        <w:rPr>
                          <w:rFonts w:ascii="Times New Roman" w:hAnsi="Times New Roman" w:cs="Times New Roman"/>
                          <w:bCs/>
                          <w:sz w:val="28"/>
                        </w:rPr>
                      </w:pPr>
                      <w:r w:rsidRPr="00365E79">
                        <w:rPr>
                          <w:rFonts w:ascii="Times New Roman" w:hAnsi="Times New Roman" w:cs="Times New Roman"/>
                          <w:bCs/>
                          <w:sz w:val="28"/>
                        </w:rPr>
                        <w:t>в</w:t>
                      </w:r>
                    </w:p>
                  </w:txbxContent>
                </v:textbox>
              </v:shape>
            </w:pict>
          </mc:Fallback>
        </mc:AlternateContent>
      </w:r>
      <w:r w:rsidR="008C7566" w:rsidRPr="00411AD6">
        <w:rPr>
          <w:rFonts w:ascii="Times New Roman" w:hAnsi="Times New Roman" w:cs="Times New Roman"/>
          <w:noProof/>
          <w:sz w:val="24"/>
          <w:szCs w:val="24"/>
          <w:lang w:eastAsia="ru-RU"/>
        </w:rPr>
        <w:drawing>
          <wp:inline distT="0" distB="0" distL="0" distR="0" wp14:anchorId="3428131B" wp14:editId="11B8C096">
            <wp:extent cx="5429250" cy="2841731"/>
            <wp:effectExtent l="0" t="0" r="0" b="0"/>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73089" cy="2917018"/>
                    </a:xfrm>
                    <a:prstGeom prst="rect">
                      <a:avLst/>
                    </a:prstGeom>
                  </pic:spPr>
                </pic:pic>
              </a:graphicData>
            </a:graphic>
          </wp:inline>
        </w:drawing>
      </w:r>
    </w:p>
    <w:p w14:paraId="2F243C9D" w14:textId="23A64BB9" w:rsidR="00F413D7" w:rsidRPr="00411AD6" w:rsidRDefault="00D53B8D" w:rsidP="001E2B56">
      <w:pPr>
        <w:pStyle w:val="a5"/>
        <w:spacing w:before="240" w:line="360" w:lineRule="auto"/>
        <w:jc w:val="center"/>
        <w:rPr>
          <w:rFonts w:cs="Times New Roman"/>
          <w:b/>
          <w:snapToGrid w:val="0"/>
          <w:color w:val="auto"/>
          <w:lang w:val="ru-RU"/>
        </w:rPr>
      </w:pPr>
      <w:r w:rsidRPr="00411AD6">
        <w:rPr>
          <w:rFonts w:eastAsia="Calibri" w:cs="Times New Roman"/>
          <w:snapToGrid w:val="0"/>
          <w:color w:val="auto"/>
          <w:lang w:val="ru-RU"/>
        </w:rPr>
        <w:t>Рисунок 13 –</w:t>
      </w:r>
      <w:r w:rsidR="00F413D7" w:rsidRPr="00411AD6">
        <w:rPr>
          <w:rFonts w:eastAsia="Calibri" w:cs="Times New Roman"/>
          <w:snapToGrid w:val="0"/>
          <w:color w:val="auto"/>
          <w:lang w:val="ru-RU"/>
        </w:rPr>
        <w:t xml:space="preserve"> Хроматограмма образцов нефти: </w:t>
      </w:r>
      <w:r w:rsidRPr="00411AD6">
        <w:rPr>
          <w:rFonts w:eastAsia="Calibri" w:cs="Times New Roman"/>
          <w:snapToGrid w:val="0"/>
          <w:color w:val="auto"/>
          <w:lang w:val="ru-RU"/>
        </w:rPr>
        <w:t>а</w:t>
      </w:r>
      <w:r w:rsidR="00F413D7" w:rsidRPr="00411AD6">
        <w:rPr>
          <w:rFonts w:eastAsia="Calibri" w:cs="Times New Roman"/>
          <w:snapToGrid w:val="0"/>
          <w:color w:val="auto"/>
          <w:lang w:val="ru-RU"/>
        </w:rPr>
        <w:t xml:space="preserve"> – исходная нефть, </w:t>
      </w:r>
      <w:r w:rsidRPr="00411AD6">
        <w:rPr>
          <w:rFonts w:eastAsia="Calibri" w:cs="Times New Roman"/>
          <w:snapToGrid w:val="0"/>
          <w:color w:val="auto"/>
          <w:lang w:val="ru-RU"/>
        </w:rPr>
        <w:t>б</w:t>
      </w:r>
      <w:r w:rsidR="00F413D7" w:rsidRPr="00411AD6">
        <w:rPr>
          <w:rFonts w:eastAsia="Calibri" w:cs="Times New Roman"/>
          <w:snapToGrid w:val="0"/>
          <w:color w:val="auto"/>
          <w:lang w:val="ru-RU"/>
        </w:rPr>
        <w:t xml:space="preserve"> – исходная нефть + 10% воды + 25 ЭГ ударов, </w:t>
      </w:r>
      <w:r w:rsidRPr="00411AD6">
        <w:rPr>
          <w:rFonts w:eastAsia="Calibri" w:cs="Times New Roman"/>
          <w:snapToGrid w:val="0"/>
          <w:color w:val="auto"/>
          <w:lang w:val="ru-RU"/>
        </w:rPr>
        <w:t>в</w:t>
      </w:r>
      <w:r w:rsidR="00F413D7" w:rsidRPr="00411AD6">
        <w:rPr>
          <w:rFonts w:eastAsia="Calibri" w:cs="Times New Roman"/>
          <w:snapToGrid w:val="0"/>
          <w:color w:val="auto"/>
          <w:lang w:val="ru-RU"/>
        </w:rPr>
        <w:t xml:space="preserve"> </w:t>
      </w:r>
      <w:r w:rsidR="00C502DE" w:rsidRPr="00411AD6">
        <w:rPr>
          <w:rFonts w:eastAsia="Calibri" w:cs="Times New Roman"/>
          <w:snapToGrid w:val="0"/>
          <w:color w:val="auto"/>
          <w:lang w:val="ru-RU"/>
        </w:rPr>
        <w:t>– исходная нефть + 25 ЭГ ударов</w:t>
      </w:r>
    </w:p>
    <w:p w14:paraId="201F11CB" w14:textId="77777777" w:rsidR="00CF4D2C" w:rsidRPr="00411AD6" w:rsidRDefault="00CF4D2C" w:rsidP="00CF4D2C">
      <w:pPr>
        <w:spacing w:after="0" w:line="360" w:lineRule="auto"/>
        <w:ind w:firstLine="567"/>
        <w:jc w:val="both"/>
        <w:rPr>
          <w:rFonts w:ascii="Times New Roman" w:eastAsia="Times New Roman" w:hAnsi="Times New Roman" w:cs="Times New Roman"/>
          <w:sz w:val="24"/>
          <w:szCs w:val="24"/>
          <w:lang w:val="kk-KZ"/>
        </w:rPr>
      </w:pPr>
      <w:proofErr w:type="spellStart"/>
      <w:r w:rsidRPr="00411AD6">
        <w:rPr>
          <w:rFonts w:ascii="Times New Roman" w:eastAsia="Times New Roman" w:hAnsi="Times New Roman" w:cs="Times New Roman"/>
          <w:sz w:val="24"/>
          <w:szCs w:val="24"/>
          <w:lang w:val="kk-KZ"/>
        </w:rPr>
        <w:lastRenderedPageBreak/>
        <w:t>Как</w:t>
      </w:r>
      <w:proofErr w:type="spellEnd"/>
      <w:r w:rsidRPr="00411AD6">
        <w:rPr>
          <w:rFonts w:ascii="Times New Roman" w:eastAsia="Times New Roman" w:hAnsi="Times New Roman" w:cs="Times New Roman"/>
          <w:sz w:val="24"/>
          <w:szCs w:val="24"/>
          <w:lang w:val="kk-KZ"/>
        </w:rPr>
        <w:t xml:space="preserve"> </w:t>
      </w:r>
      <w:proofErr w:type="spellStart"/>
      <w:r w:rsidRPr="00411AD6">
        <w:rPr>
          <w:rFonts w:ascii="Times New Roman" w:eastAsia="Times New Roman" w:hAnsi="Times New Roman" w:cs="Times New Roman"/>
          <w:sz w:val="24"/>
          <w:szCs w:val="24"/>
          <w:lang w:val="kk-KZ"/>
        </w:rPr>
        <w:t>видно</w:t>
      </w:r>
      <w:proofErr w:type="spellEnd"/>
      <w:r w:rsidRPr="00411AD6">
        <w:rPr>
          <w:rFonts w:ascii="Times New Roman" w:eastAsia="Times New Roman" w:hAnsi="Times New Roman" w:cs="Times New Roman"/>
          <w:sz w:val="24"/>
          <w:szCs w:val="24"/>
          <w:lang w:val="kk-KZ"/>
        </w:rPr>
        <w:t xml:space="preserve"> </w:t>
      </w:r>
      <w:proofErr w:type="spellStart"/>
      <w:r w:rsidRPr="00411AD6">
        <w:rPr>
          <w:rFonts w:ascii="Times New Roman" w:eastAsia="Times New Roman" w:hAnsi="Times New Roman" w:cs="Times New Roman"/>
          <w:sz w:val="24"/>
          <w:szCs w:val="24"/>
          <w:lang w:val="kk-KZ"/>
        </w:rPr>
        <w:t>из</w:t>
      </w:r>
      <w:proofErr w:type="spellEnd"/>
      <w:r w:rsidRPr="00411AD6">
        <w:rPr>
          <w:rFonts w:ascii="Times New Roman" w:eastAsia="Times New Roman" w:hAnsi="Times New Roman" w:cs="Times New Roman"/>
          <w:sz w:val="24"/>
          <w:szCs w:val="24"/>
          <w:lang w:val="kk-KZ"/>
        </w:rPr>
        <w:t xml:space="preserve"> </w:t>
      </w:r>
      <w:proofErr w:type="spellStart"/>
      <w:r w:rsidRPr="00411AD6">
        <w:rPr>
          <w:rFonts w:ascii="Times New Roman" w:eastAsia="Times New Roman" w:hAnsi="Times New Roman" w:cs="Times New Roman"/>
          <w:sz w:val="24"/>
          <w:szCs w:val="24"/>
          <w:lang w:val="kk-KZ"/>
        </w:rPr>
        <w:t>таблицы</w:t>
      </w:r>
      <w:proofErr w:type="spellEnd"/>
      <w:r w:rsidRPr="00411AD6">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6</w:t>
      </w:r>
      <w:r w:rsidRPr="00411AD6">
        <w:rPr>
          <w:rFonts w:ascii="Times New Roman" w:eastAsia="Times New Roman" w:hAnsi="Times New Roman" w:cs="Times New Roman"/>
          <w:sz w:val="24"/>
          <w:szCs w:val="24"/>
          <w:lang w:val="kk-KZ"/>
        </w:rPr>
        <w:t xml:space="preserve"> </w:t>
      </w:r>
      <w:proofErr w:type="spellStart"/>
      <w:r w:rsidRPr="00411AD6">
        <w:rPr>
          <w:rFonts w:ascii="Times New Roman" w:eastAsia="Times New Roman" w:hAnsi="Times New Roman" w:cs="Times New Roman"/>
          <w:sz w:val="24"/>
          <w:szCs w:val="24"/>
          <w:lang w:val="kk-KZ"/>
        </w:rPr>
        <w:t>при</w:t>
      </w:r>
      <w:proofErr w:type="spellEnd"/>
      <w:r w:rsidRPr="00411AD6">
        <w:rPr>
          <w:rFonts w:ascii="Times New Roman" w:eastAsia="Times New Roman" w:hAnsi="Times New Roman" w:cs="Times New Roman"/>
          <w:sz w:val="24"/>
          <w:szCs w:val="24"/>
          <w:lang w:val="kk-KZ"/>
        </w:rPr>
        <w:t xml:space="preserve"> </w:t>
      </w:r>
      <w:r w:rsidRPr="00411AD6">
        <w:rPr>
          <w:rFonts w:ascii="Times New Roman" w:hAnsi="Times New Roman" w:cs="Times New Roman"/>
          <w:sz w:val="24"/>
          <w:szCs w:val="24"/>
        </w:rPr>
        <w:t>воздействия электрогидравлическим разрядом на нефть и на нефть с водой количество парафинов меняется незначительно. Этим можно объяснить незначительного изменения динамической вязкости нефти при электрогидравлическом воздействий.</w:t>
      </w:r>
    </w:p>
    <w:p w14:paraId="62FA5D3B" w14:textId="77777777" w:rsidR="00CF4D2C" w:rsidRPr="00411AD6" w:rsidRDefault="00CF4D2C" w:rsidP="00CF4D2C">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Определены фрагментный состав нефти месторождения «Узень», фрагментный состав нефти после воздействия электрогидравлическим разрядом и добавления незначительного количества воды методом ЯМР-спектроскопии. </w:t>
      </w:r>
    </w:p>
    <w:p w14:paraId="39D77B06" w14:textId="77777777" w:rsidR="00CF4D2C" w:rsidRPr="00411AD6" w:rsidRDefault="00CF4D2C" w:rsidP="00CF4D2C">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lang w:val="en-US"/>
        </w:rPr>
        <w:t>H</w:t>
      </w:r>
      <w:r w:rsidRPr="00411AD6">
        <w:rPr>
          <w:rFonts w:ascii="Times New Roman" w:hAnsi="Times New Roman" w:cs="Times New Roman"/>
          <w:sz w:val="24"/>
          <w:szCs w:val="24"/>
        </w:rPr>
        <w:t xml:space="preserve">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lang w:val="en-US"/>
        </w:rPr>
        <w:t>C</w:t>
      </w:r>
      <w:r w:rsidRPr="00411AD6">
        <w:rPr>
          <w:rFonts w:ascii="Times New Roman" w:hAnsi="Times New Roman" w:cs="Times New Roman"/>
          <w:sz w:val="24"/>
          <w:szCs w:val="24"/>
        </w:rPr>
        <w:t xml:space="preserve"> ЯМР-спектроскопия позволяет определять количество атомов водорода и углерода, их распределение в функциональных группах в сложных органических системах.</w:t>
      </w:r>
    </w:p>
    <w:p w14:paraId="1A975FD0" w14:textId="43AE6264" w:rsidR="00CF4D2C" w:rsidRPr="00411AD6" w:rsidRDefault="00CF4D2C" w:rsidP="00CF4D2C">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В настоящей работе спектры ЯМР ядер водорода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lang w:val="en-US"/>
        </w:rPr>
        <w:t>H</w:t>
      </w:r>
      <w:r w:rsidRPr="00411AD6">
        <w:rPr>
          <w:rFonts w:ascii="Times New Roman" w:hAnsi="Times New Roman" w:cs="Times New Roman"/>
          <w:sz w:val="24"/>
          <w:szCs w:val="24"/>
        </w:rPr>
        <w:t xml:space="preserve"> и углерода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lang w:val="en-US"/>
        </w:rPr>
        <w:t>C</w:t>
      </w:r>
      <w:r w:rsidRPr="00411AD6">
        <w:rPr>
          <w:rFonts w:ascii="Times New Roman" w:hAnsi="Times New Roman" w:cs="Times New Roman"/>
          <w:sz w:val="24"/>
          <w:szCs w:val="24"/>
        </w:rPr>
        <w:t xml:space="preserve">, растворенных в </w:t>
      </w:r>
      <w:proofErr w:type="spellStart"/>
      <w:r w:rsidRPr="00411AD6">
        <w:rPr>
          <w:rFonts w:ascii="Times New Roman" w:hAnsi="Times New Roman" w:cs="Times New Roman"/>
          <w:sz w:val="24"/>
          <w:szCs w:val="24"/>
        </w:rPr>
        <w:t>дейтерированном</w:t>
      </w:r>
      <w:proofErr w:type="spellEnd"/>
      <w:r w:rsidRPr="00411AD6">
        <w:rPr>
          <w:rFonts w:ascii="Times New Roman" w:hAnsi="Times New Roman" w:cs="Times New Roman"/>
          <w:sz w:val="24"/>
          <w:szCs w:val="24"/>
        </w:rPr>
        <w:t xml:space="preserve"> хлороформе, были сняты на спектрометре </w:t>
      </w:r>
      <w:r w:rsidRPr="00411AD6">
        <w:rPr>
          <w:rFonts w:ascii="Times New Roman" w:hAnsi="Times New Roman" w:cs="Times New Roman"/>
          <w:sz w:val="24"/>
          <w:szCs w:val="24"/>
          <w:lang w:val="en-US"/>
        </w:rPr>
        <w:t>JNM</w:t>
      </w:r>
      <w:r w:rsidRPr="00411AD6">
        <w:rPr>
          <w:rFonts w:ascii="Times New Roman" w:hAnsi="Times New Roman" w:cs="Times New Roman"/>
          <w:sz w:val="24"/>
          <w:szCs w:val="24"/>
        </w:rPr>
        <w:t>-</w:t>
      </w:r>
      <w:r w:rsidRPr="00411AD6">
        <w:rPr>
          <w:rFonts w:ascii="Times New Roman" w:hAnsi="Times New Roman" w:cs="Times New Roman"/>
          <w:sz w:val="24"/>
          <w:szCs w:val="24"/>
          <w:lang w:val="en-US"/>
        </w:rPr>
        <w:t>ECA</w:t>
      </w:r>
      <w:r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lang w:val="en-US"/>
        </w:rPr>
        <w:t>Jeol</w:t>
      </w:r>
      <w:proofErr w:type="spellEnd"/>
      <w:r w:rsidRPr="00411AD6">
        <w:rPr>
          <w:rFonts w:ascii="Times New Roman" w:hAnsi="Times New Roman" w:cs="Times New Roman"/>
          <w:sz w:val="24"/>
          <w:szCs w:val="24"/>
        </w:rPr>
        <w:t xml:space="preserve"> 400 при температуре 25°С. Рабочие частоты для ядер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lang w:val="en-US"/>
        </w:rPr>
        <w:t>H</w:t>
      </w:r>
      <w:r w:rsidRPr="00411AD6">
        <w:rPr>
          <w:rFonts w:ascii="Times New Roman" w:hAnsi="Times New Roman" w:cs="Times New Roman"/>
          <w:sz w:val="24"/>
          <w:szCs w:val="24"/>
        </w:rPr>
        <w:t xml:space="preserve">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lang w:val="en-US"/>
        </w:rPr>
        <w:t>C</w:t>
      </w:r>
      <w:r w:rsidRPr="00411AD6">
        <w:rPr>
          <w:rFonts w:ascii="Times New Roman" w:hAnsi="Times New Roman" w:cs="Times New Roman"/>
          <w:sz w:val="24"/>
          <w:szCs w:val="24"/>
        </w:rPr>
        <w:t xml:space="preserve"> были приняты равными 399,78 и </w:t>
      </w:r>
      <w:r w:rsidR="004A7AE5">
        <w:rPr>
          <w:rFonts w:ascii="Times New Roman" w:hAnsi="Times New Roman" w:cs="Times New Roman"/>
          <w:sz w:val="24"/>
          <w:szCs w:val="24"/>
        </w:rPr>
        <w:t xml:space="preserve">       </w:t>
      </w:r>
      <w:r w:rsidRPr="00411AD6">
        <w:rPr>
          <w:rFonts w:ascii="Times New Roman" w:hAnsi="Times New Roman" w:cs="Times New Roman"/>
          <w:sz w:val="24"/>
          <w:szCs w:val="24"/>
        </w:rPr>
        <w:t xml:space="preserve">100,53 </w:t>
      </w:r>
      <w:r w:rsidR="004A7AE5">
        <w:rPr>
          <w:rFonts w:ascii="Times New Roman" w:hAnsi="Times New Roman" w:cs="Times New Roman"/>
          <w:sz w:val="24"/>
          <w:szCs w:val="24"/>
        </w:rPr>
        <w:t>М</w:t>
      </w:r>
      <w:r w:rsidRPr="00411AD6">
        <w:rPr>
          <w:rFonts w:ascii="Times New Roman" w:hAnsi="Times New Roman" w:cs="Times New Roman"/>
          <w:sz w:val="24"/>
          <w:szCs w:val="24"/>
        </w:rPr>
        <w:t xml:space="preserve">Гц соответственно. Химические сдвиги δ были измерены относительно сигналов остаточных протонов или атомов углерода </w:t>
      </w:r>
      <w:proofErr w:type="spellStart"/>
      <w:r w:rsidRPr="00411AD6">
        <w:rPr>
          <w:rFonts w:ascii="Times New Roman" w:hAnsi="Times New Roman" w:cs="Times New Roman"/>
          <w:sz w:val="24"/>
          <w:szCs w:val="24"/>
        </w:rPr>
        <w:t>дейтерированного</w:t>
      </w:r>
      <w:proofErr w:type="spellEnd"/>
      <w:r w:rsidRPr="00411AD6">
        <w:rPr>
          <w:rFonts w:ascii="Times New Roman" w:hAnsi="Times New Roman" w:cs="Times New Roman"/>
          <w:sz w:val="24"/>
          <w:szCs w:val="24"/>
        </w:rPr>
        <w:t xml:space="preserve"> хлороформа.</w:t>
      </w:r>
    </w:p>
    <w:p w14:paraId="6786294A" w14:textId="7E293F7F" w:rsidR="004A41D9" w:rsidRPr="00F71133" w:rsidRDefault="00B24394" w:rsidP="000354B4">
      <w:pPr>
        <w:spacing w:after="0" w:line="360" w:lineRule="auto"/>
        <w:ind w:firstLine="567"/>
        <w:jc w:val="both"/>
        <w:rPr>
          <w:rFonts w:ascii="Times New Roman" w:hAnsi="Times New Roman" w:cs="Times New Roman"/>
          <w:color w:val="FF0000"/>
          <w:sz w:val="24"/>
          <w:szCs w:val="24"/>
          <w:lang w:val="kk-KZ"/>
        </w:rPr>
      </w:pPr>
      <w:r w:rsidRPr="00411AD6">
        <w:rPr>
          <w:rFonts w:ascii="Times New Roman" w:hAnsi="Times New Roman" w:cs="Times New Roman"/>
          <w:sz w:val="24"/>
          <w:szCs w:val="24"/>
        </w:rPr>
        <w:t xml:space="preserve">Спектры ЯМР ядер водорода 1H: а) исходная нефть, б) исходная нефть+25 ударов ЭГЭ, в) исходная нефть+10% воды+25 ударов ЭГЭ приведены на </w:t>
      </w:r>
      <w:r w:rsidR="00931CFB" w:rsidRPr="00411AD6">
        <w:rPr>
          <w:rFonts w:ascii="Times New Roman" w:hAnsi="Times New Roman" w:cs="Times New Roman"/>
          <w:sz w:val="24"/>
          <w:szCs w:val="24"/>
        </w:rPr>
        <w:t>рисунке 14</w:t>
      </w:r>
      <w:r w:rsidRPr="00411AD6">
        <w:rPr>
          <w:rFonts w:ascii="Times New Roman" w:hAnsi="Times New Roman" w:cs="Times New Roman"/>
          <w:sz w:val="24"/>
          <w:szCs w:val="24"/>
        </w:rPr>
        <w:t xml:space="preserve">. </w:t>
      </w:r>
      <w:r w:rsidR="000354B4">
        <w:rPr>
          <w:rFonts w:ascii="Times New Roman" w:hAnsi="Times New Roman" w:cs="Times New Roman"/>
          <w:sz w:val="24"/>
          <w:szCs w:val="24"/>
          <w:lang w:val="kk-KZ"/>
        </w:rPr>
        <w:t>П</w:t>
      </w:r>
      <w:proofErr w:type="spellStart"/>
      <w:r w:rsidR="004A41D9" w:rsidRPr="00411AD6">
        <w:rPr>
          <w:rFonts w:ascii="Times New Roman" w:hAnsi="Times New Roman" w:cs="Times New Roman"/>
          <w:sz w:val="24"/>
          <w:szCs w:val="24"/>
        </w:rPr>
        <w:t>ределы</w:t>
      </w:r>
      <w:proofErr w:type="spellEnd"/>
      <w:r w:rsidR="004A41D9" w:rsidRPr="00411AD6">
        <w:rPr>
          <w:rFonts w:ascii="Times New Roman" w:hAnsi="Times New Roman" w:cs="Times New Roman"/>
          <w:sz w:val="24"/>
          <w:szCs w:val="24"/>
        </w:rPr>
        <w:t xml:space="preserve"> химических сдвигов протонного и углеродного спектров </w:t>
      </w:r>
      <w:proofErr w:type="spellStart"/>
      <w:r w:rsidR="000354B4">
        <w:rPr>
          <w:rFonts w:ascii="Times New Roman" w:hAnsi="Times New Roman" w:cs="Times New Roman"/>
          <w:sz w:val="24"/>
          <w:szCs w:val="24"/>
          <w:lang w:val="kk-KZ"/>
        </w:rPr>
        <w:t>расчетами</w:t>
      </w:r>
      <w:proofErr w:type="spellEnd"/>
      <w:r w:rsidR="000354B4">
        <w:rPr>
          <w:rFonts w:ascii="Times New Roman" w:hAnsi="Times New Roman" w:cs="Times New Roman"/>
          <w:sz w:val="24"/>
          <w:szCs w:val="24"/>
          <w:lang w:val="kk-KZ"/>
        </w:rPr>
        <w:t xml:space="preserve"> </w:t>
      </w:r>
      <w:proofErr w:type="spellStart"/>
      <w:r w:rsidR="000354B4">
        <w:rPr>
          <w:rFonts w:ascii="Times New Roman" w:hAnsi="Times New Roman" w:cs="Times New Roman"/>
          <w:sz w:val="24"/>
          <w:szCs w:val="24"/>
          <w:lang w:val="kk-KZ"/>
        </w:rPr>
        <w:t>по</w:t>
      </w:r>
      <w:proofErr w:type="spellEnd"/>
      <w:r w:rsidR="000354B4">
        <w:rPr>
          <w:rFonts w:ascii="Times New Roman" w:hAnsi="Times New Roman" w:cs="Times New Roman"/>
          <w:sz w:val="24"/>
          <w:szCs w:val="24"/>
          <w:lang w:val="kk-KZ"/>
        </w:rPr>
        <w:t xml:space="preserve"> </w:t>
      </w:r>
      <w:proofErr w:type="spellStart"/>
      <w:r w:rsidR="000354B4">
        <w:rPr>
          <w:rFonts w:ascii="Times New Roman" w:hAnsi="Times New Roman" w:cs="Times New Roman"/>
          <w:sz w:val="24"/>
          <w:szCs w:val="24"/>
          <w:lang w:val="kk-KZ"/>
        </w:rPr>
        <w:t>методике</w:t>
      </w:r>
      <w:proofErr w:type="spellEnd"/>
      <w:r w:rsidR="000354B4">
        <w:rPr>
          <w:rFonts w:ascii="Times New Roman" w:hAnsi="Times New Roman" w:cs="Times New Roman"/>
          <w:sz w:val="24"/>
          <w:szCs w:val="24"/>
          <w:lang w:val="kk-KZ"/>
        </w:rPr>
        <w:t xml:space="preserve">, </w:t>
      </w:r>
      <w:proofErr w:type="spellStart"/>
      <w:r w:rsidR="000354B4">
        <w:rPr>
          <w:rFonts w:ascii="Times New Roman" w:hAnsi="Times New Roman" w:cs="Times New Roman"/>
          <w:sz w:val="24"/>
          <w:szCs w:val="24"/>
          <w:lang w:val="kk-KZ"/>
        </w:rPr>
        <w:t>рекомендованных</w:t>
      </w:r>
      <w:proofErr w:type="spellEnd"/>
      <w:r w:rsidR="000354B4">
        <w:rPr>
          <w:rFonts w:ascii="Times New Roman" w:hAnsi="Times New Roman" w:cs="Times New Roman"/>
          <w:sz w:val="24"/>
          <w:szCs w:val="24"/>
          <w:lang w:val="kk-KZ"/>
        </w:rPr>
        <w:t xml:space="preserve"> в </w:t>
      </w:r>
      <w:proofErr w:type="spellStart"/>
      <w:r w:rsidR="000354B4">
        <w:rPr>
          <w:rFonts w:ascii="Times New Roman" w:hAnsi="Times New Roman" w:cs="Times New Roman"/>
          <w:sz w:val="24"/>
          <w:szCs w:val="24"/>
          <w:lang w:val="kk-KZ"/>
        </w:rPr>
        <w:t>работах</w:t>
      </w:r>
      <w:proofErr w:type="spellEnd"/>
      <w:r w:rsidR="004A41D9" w:rsidRPr="001E2B56">
        <w:rPr>
          <w:rFonts w:ascii="Times New Roman" w:hAnsi="Times New Roman" w:cs="Times New Roman"/>
          <w:color w:val="FF0000"/>
          <w:sz w:val="24"/>
          <w:szCs w:val="24"/>
        </w:rPr>
        <w:t xml:space="preserve"> </w:t>
      </w:r>
      <w:r w:rsidR="000354B4" w:rsidRPr="00411AD6">
        <w:rPr>
          <w:rFonts w:ascii="Times New Roman" w:hAnsi="Times New Roman" w:cs="Times New Roman"/>
          <w:sz w:val="24"/>
          <w:szCs w:val="24"/>
        </w:rPr>
        <w:t>[10, 11</w:t>
      </w:r>
      <w:r w:rsidR="00F71133">
        <w:rPr>
          <w:rFonts w:ascii="Times New Roman" w:hAnsi="Times New Roman" w:cs="Times New Roman"/>
          <w:sz w:val="24"/>
          <w:szCs w:val="24"/>
        </w:rPr>
        <w:t>]</w:t>
      </w:r>
      <w:r w:rsidR="00F71133">
        <w:rPr>
          <w:rFonts w:ascii="Times New Roman" w:hAnsi="Times New Roman" w:cs="Times New Roman"/>
          <w:sz w:val="24"/>
          <w:szCs w:val="24"/>
          <w:lang w:val="kk-KZ"/>
        </w:rPr>
        <w:t>.</w:t>
      </w:r>
    </w:p>
    <w:p w14:paraId="4B02360C" w14:textId="3407C663" w:rsidR="004A7AE5" w:rsidRPr="00411AD6" w:rsidRDefault="004A7AE5" w:rsidP="004A7AE5">
      <w:pPr>
        <w:spacing w:after="0" w:line="360" w:lineRule="auto"/>
        <w:ind w:firstLine="567"/>
        <w:jc w:val="both"/>
        <w:rPr>
          <w:rFonts w:ascii="Times New Roman" w:hAnsi="Times New Roman" w:cs="Times New Roman"/>
          <w:color w:val="FF0000"/>
          <w:sz w:val="24"/>
          <w:szCs w:val="24"/>
        </w:rPr>
      </w:pPr>
      <w:r w:rsidRPr="00411AD6">
        <w:rPr>
          <w:rFonts w:ascii="Times New Roman" w:hAnsi="Times New Roman" w:cs="Times New Roman"/>
          <w:sz w:val="24"/>
          <w:szCs w:val="24"/>
        </w:rPr>
        <w:t xml:space="preserve">Изучение спектров ЯМР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 образца нефти показало, что протонные спектры коррелируют с углеродными. В изученных образцах спектров ЯМР отсутствуют спектры ароматических углеводородов. Углеродные спектры ЯМР расположены в области 14,27-</w:t>
      </w:r>
      <w:r>
        <w:rPr>
          <w:rFonts w:ascii="Times New Roman" w:hAnsi="Times New Roman" w:cs="Times New Roman"/>
          <w:sz w:val="24"/>
          <w:szCs w:val="24"/>
        </w:rPr>
        <w:t xml:space="preserve">     </w:t>
      </w:r>
      <w:r w:rsidRPr="00411AD6">
        <w:rPr>
          <w:rFonts w:ascii="Times New Roman" w:hAnsi="Times New Roman" w:cs="Times New Roman"/>
          <w:sz w:val="24"/>
          <w:szCs w:val="24"/>
        </w:rPr>
        <w:t xml:space="preserve">32,06 </w:t>
      </w:r>
      <w:proofErr w:type="spellStart"/>
      <w:r w:rsidRPr="00411AD6">
        <w:rPr>
          <w:rFonts w:ascii="Times New Roman" w:hAnsi="Times New Roman" w:cs="Times New Roman"/>
          <w:sz w:val="24"/>
          <w:szCs w:val="24"/>
        </w:rPr>
        <w:t>м.д</w:t>
      </w:r>
      <w:proofErr w:type="spellEnd"/>
      <w:r w:rsidRPr="00411AD6">
        <w:rPr>
          <w:rFonts w:ascii="Times New Roman" w:hAnsi="Times New Roman" w:cs="Times New Roman"/>
          <w:sz w:val="24"/>
          <w:szCs w:val="24"/>
        </w:rPr>
        <w:t xml:space="preserve">. Соотношение интегральных интенсивностей углеродных атомов </w:t>
      </w:r>
      <w:proofErr w:type="spellStart"/>
      <w:r w:rsidRPr="00411AD6">
        <w:rPr>
          <w:rFonts w:ascii="Times New Roman" w:hAnsi="Times New Roman" w:cs="Times New Roman"/>
          <w:sz w:val="24"/>
          <w:szCs w:val="24"/>
        </w:rPr>
        <w:t>С</w:t>
      </w:r>
      <w:r w:rsidRPr="00411AD6">
        <w:rPr>
          <w:rFonts w:ascii="Times New Roman" w:hAnsi="Times New Roman" w:cs="Times New Roman"/>
          <w:sz w:val="24"/>
          <w:szCs w:val="24"/>
          <w:vertAlign w:val="subscript"/>
        </w:rPr>
        <w:t>п,н</w:t>
      </w:r>
      <w:proofErr w:type="spellEnd"/>
      <w:r w:rsidRPr="00411AD6">
        <w:rPr>
          <w:rFonts w:ascii="Times New Roman" w:hAnsi="Times New Roman" w:cs="Times New Roman"/>
          <w:sz w:val="24"/>
          <w:szCs w:val="24"/>
        </w:rPr>
        <w:t xml:space="preserve"> (первичные углеродные атомы при метиленовой группе), </w:t>
      </w:r>
      <w:proofErr w:type="spellStart"/>
      <w:r w:rsidRPr="00411AD6">
        <w:rPr>
          <w:rFonts w:ascii="Times New Roman" w:hAnsi="Times New Roman" w:cs="Times New Roman"/>
          <w:sz w:val="24"/>
          <w:szCs w:val="24"/>
        </w:rPr>
        <w:t>С</w:t>
      </w:r>
      <w:r w:rsidRPr="00411AD6">
        <w:rPr>
          <w:rFonts w:ascii="Times New Roman" w:hAnsi="Times New Roman" w:cs="Times New Roman"/>
          <w:sz w:val="24"/>
          <w:szCs w:val="24"/>
          <w:vertAlign w:val="subscript"/>
        </w:rPr>
        <w:t>п,и</w:t>
      </w:r>
      <w:proofErr w:type="spellEnd"/>
      <w:r w:rsidRPr="00411AD6">
        <w:rPr>
          <w:rFonts w:ascii="Times New Roman" w:hAnsi="Times New Roman" w:cs="Times New Roman"/>
          <w:sz w:val="24"/>
          <w:szCs w:val="24"/>
          <w:vertAlign w:val="subscript"/>
        </w:rPr>
        <w:t xml:space="preserve"> </w:t>
      </w:r>
      <w:r w:rsidRPr="00411AD6">
        <w:rPr>
          <w:rFonts w:ascii="Times New Roman" w:hAnsi="Times New Roman" w:cs="Times New Roman"/>
          <w:sz w:val="24"/>
          <w:szCs w:val="24"/>
        </w:rPr>
        <w:t xml:space="preserve">(первичные углеродные атомы, связанные с СН-группой или ароматическим ядром) и </w:t>
      </w:r>
      <w:proofErr w:type="spellStart"/>
      <w:r w:rsidRPr="00411AD6">
        <w:rPr>
          <w:rFonts w:ascii="Times New Roman" w:hAnsi="Times New Roman" w:cs="Times New Roman"/>
          <w:sz w:val="24"/>
          <w:szCs w:val="24"/>
        </w:rPr>
        <w:t>С</w:t>
      </w:r>
      <w:r w:rsidRPr="00411AD6">
        <w:rPr>
          <w:rFonts w:ascii="Times New Roman" w:hAnsi="Times New Roman" w:cs="Times New Roman"/>
          <w:sz w:val="24"/>
          <w:szCs w:val="24"/>
          <w:vertAlign w:val="subscript"/>
        </w:rPr>
        <w:t>в+ч</w:t>
      </w:r>
      <w:proofErr w:type="spellEnd"/>
      <w:r w:rsidRPr="00411AD6">
        <w:rPr>
          <w:rFonts w:ascii="Times New Roman" w:hAnsi="Times New Roman" w:cs="Times New Roman"/>
          <w:sz w:val="24"/>
          <w:szCs w:val="24"/>
        </w:rPr>
        <w:t xml:space="preserve"> (вторичные и четвертичные атомы С насыщенных соединений) представлены в таблице </w:t>
      </w:r>
      <w:r>
        <w:rPr>
          <w:rFonts w:ascii="Times New Roman" w:hAnsi="Times New Roman" w:cs="Times New Roman"/>
          <w:sz w:val="24"/>
          <w:szCs w:val="24"/>
          <w:lang w:val="kk-KZ"/>
        </w:rPr>
        <w:t>7</w:t>
      </w:r>
      <w:r w:rsidRPr="00411AD6">
        <w:rPr>
          <w:rFonts w:ascii="Times New Roman" w:hAnsi="Times New Roman" w:cs="Times New Roman"/>
          <w:sz w:val="24"/>
          <w:szCs w:val="24"/>
        </w:rPr>
        <w:t xml:space="preserve">. </w:t>
      </w:r>
    </w:p>
    <w:p w14:paraId="6B1B5BEA" w14:textId="77777777" w:rsidR="004A7AE5" w:rsidRPr="00411AD6" w:rsidRDefault="004A7AE5" w:rsidP="004A7AE5">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Следует отметить, что наибольшая интегральная интенсивность углеродных атомов наблюдается в области 25-50 </w:t>
      </w:r>
      <w:proofErr w:type="spellStart"/>
      <w:r w:rsidRPr="00411AD6">
        <w:rPr>
          <w:rFonts w:ascii="Times New Roman" w:hAnsi="Times New Roman" w:cs="Times New Roman"/>
          <w:sz w:val="24"/>
          <w:szCs w:val="24"/>
        </w:rPr>
        <w:t>м.д</w:t>
      </w:r>
      <w:proofErr w:type="spellEnd"/>
      <w:r w:rsidRPr="00411AD6">
        <w:rPr>
          <w:rFonts w:ascii="Times New Roman" w:hAnsi="Times New Roman" w:cs="Times New Roman"/>
          <w:sz w:val="24"/>
          <w:szCs w:val="24"/>
        </w:rPr>
        <w:t xml:space="preserve">., соответствующей области четвертичных углеродных атомов насыщенных соединений. Это свидетельствует о высокой степени разветвленности углеводородных цепей и возможной высокой степени антидетонационных свойств углеводородного топлива на его основе.   </w:t>
      </w:r>
    </w:p>
    <w:p w14:paraId="4C087CD1" w14:textId="0400BE0B" w:rsidR="004A7AE5" w:rsidRPr="00411AD6" w:rsidRDefault="004A7AE5" w:rsidP="004A7AE5">
      <w:pPr>
        <w:pStyle w:val="aa"/>
        <w:spacing w:before="0" w:after="0" w:line="360" w:lineRule="auto"/>
        <w:ind w:firstLine="567"/>
        <w:jc w:val="both"/>
      </w:pPr>
      <w:r w:rsidRPr="00411AD6">
        <w:t xml:space="preserve">Как уже написана в обзоре литературы значительно больший эффект улучшения реологических свойств достигается при применении специально полученных присадок. Перед добавлением присадок нефть следует нагревать до полного расплавления парафина. В предстоящем, при движении нефти с присадками по трубопроводу, она не нуждается в подогреве на промежуточных станциях. Присадки вводятся в нефть при температуре 60-70°С, </w:t>
      </w:r>
    </w:p>
    <w:p w14:paraId="03D63307" w14:textId="1D1A57F6" w:rsidR="001E2B56" w:rsidRPr="00411AD6" w:rsidRDefault="00365E79" w:rsidP="001E2B5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lastRenderedPageBreak/>
        <mc:AlternateContent>
          <mc:Choice Requires="wps">
            <w:drawing>
              <wp:anchor distT="45720" distB="45720" distL="114300" distR="114300" simplePos="0" relativeHeight="251725824" behindDoc="0" locked="0" layoutInCell="1" allowOverlap="1" wp14:anchorId="05EE66E5" wp14:editId="2F3901B8">
                <wp:simplePos x="0" y="0"/>
                <wp:positionH relativeFrom="column">
                  <wp:posOffset>796290</wp:posOffset>
                </wp:positionH>
                <wp:positionV relativeFrom="paragraph">
                  <wp:posOffset>2908935</wp:posOffset>
                </wp:positionV>
                <wp:extent cx="238125" cy="352425"/>
                <wp:effectExtent l="0" t="0" r="28575" b="28575"/>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52425"/>
                        </a:xfrm>
                        <a:prstGeom prst="rect">
                          <a:avLst/>
                        </a:prstGeom>
                        <a:solidFill>
                          <a:srgbClr val="FFFFFF"/>
                        </a:solidFill>
                        <a:ln w="9525">
                          <a:solidFill>
                            <a:srgbClr val="000000"/>
                          </a:solidFill>
                          <a:miter lim="800000"/>
                          <a:headEnd/>
                          <a:tailEnd/>
                        </a:ln>
                      </wps:spPr>
                      <wps:txbx>
                        <w:txbxContent>
                          <w:p w14:paraId="49752662" w14:textId="77777777" w:rsidR="00365E79" w:rsidRPr="00365E79" w:rsidRDefault="00365E79" w:rsidP="001E2B56">
                            <w:pPr>
                              <w:rPr>
                                <w:rFonts w:ascii="Times New Roman" w:hAnsi="Times New Roman" w:cs="Times New Roman"/>
                                <w:bCs/>
                                <w:sz w:val="28"/>
                              </w:rPr>
                            </w:pPr>
                            <w:r w:rsidRPr="00365E79">
                              <w:rPr>
                                <w:rFonts w:ascii="Times New Roman" w:hAnsi="Times New Roman" w:cs="Times New Roman"/>
                                <w:bCs/>
                                <w:sz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E66E5" id="_x0000_s1046" type="#_x0000_t202" style="position:absolute;left:0;text-align:left;margin-left:62.7pt;margin-top:229.05pt;width:18.75pt;height:27.7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">
                <v:textbox>
                  <w:txbxContent>
                    <w:p w14:paraId="49752662" w14:textId="77777777" w:rsidR="00365E79" w:rsidRPr="00365E79" w:rsidRDefault="00365E79" w:rsidP="001E2B56">
                      <w:pPr>
                        <w:rPr>
                          <w:rFonts w:ascii="Times New Roman" w:hAnsi="Times New Roman" w:cs="Times New Roman"/>
                          <w:bCs/>
                          <w:sz w:val="28"/>
                        </w:rPr>
                      </w:pPr>
                      <w:r w:rsidRPr="00365E79">
                        <w:rPr>
                          <w:rFonts w:ascii="Times New Roman" w:hAnsi="Times New Roman" w:cs="Times New Roman"/>
                          <w:bCs/>
                          <w:sz w:val="28"/>
                        </w:rPr>
                        <w:t>б</w:t>
                      </w:r>
                    </w:p>
                  </w:txbxContent>
                </v:textbox>
              </v:shape>
            </w:pict>
          </mc:Fallback>
        </mc:AlternateContent>
      </w:r>
      <w:r w:rsidR="001E2B56" w:rsidRPr="00411AD6">
        <w:rPr>
          <w:rFonts w:ascii="Times New Roman" w:hAnsi="Times New Roman" w:cs="Times New Roman"/>
          <w:noProof/>
          <w:sz w:val="24"/>
          <w:szCs w:val="24"/>
          <w:lang w:eastAsia="ru-RU"/>
        </w:rPr>
        <mc:AlternateContent>
          <mc:Choice Requires="wps">
            <w:drawing>
              <wp:anchor distT="45720" distB="45720" distL="114300" distR="114300" simplePos="0" relativeHeight="251724800" behindDoc="0" locked="0" layoutInCell="1" allowOverlap="1" wp14:anchorId="1C8CB40C" wp14:editId="6E6F97DE">
                <wp:simplePos x="0" y="0"/>
                <wp:positionH relativeFrom="column">
                  <wp:posOffset>796290</wp:posOffset>
                </wp:positionH>
                <wp:positionV relativeFrom="paragraph">
                  <wp:posOffset>3811</wp:posOffset>
                </wp:positionV>
                <wp:extent cx="238125" cy="342900"/>
                <wp:effectExtent l="0" t="0" r="28575" b="19050"/>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42900"/>
                        </a:xfrm>
                        <a:prstGeom prst="rect">
                          <a:avLst/>
                        </a:prstGeom>
                        <a:solidFill>
                          <a:srgbClr val="FFFFFF"/>
                        </a:solidFill>
                        <a:ln w="9525">
                          <a:solidFill>
                            <a:srgbClr val="000000"/>
                          </a:solidFill>
                          <a:miter lim="800000"/>
                          <a:headEnd/>
                          <a:tailEnd/>
                        </a:ln>
                      </wps:spPr>
                      <wps:txbx>
                        <w:txbxContent>
                          <w:p w14:paraId="0FC31123" w14:textId="77777777" w:rsidR="00365E79" w:rsidRPr="00365E79" w:rsidRDefault="00365E79" w:rsidP="001E2B56">
                            <w:pPr>
                              <w:rPr>
                                <w:rFonts w:ascii="Times New Roman" w:hAnsi="Times New Roman" w:cs="Times New Roman"/>
                                <w:bCs/>
                                <w:sz w:val="28"/>
                              </w:rPr>
                            </w:pPr>
                            <w:r w:rsidRPr="00365E79">
                              <w:rPr>
                                <w:rFonts w:ascii="Times New Roman" w:hAnsi="Times New Roman" w:cs="Times New Roman"/>
                                <w:bCs/>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CB40C" id="_x0000_s1047" type="#_x0000_t202" style="position:absolute;left:0;text-align:left;margin-left:62.7pt;margin-top:.3pt;width:18.75pt;height:27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">
                <v:textbox>
                  <w:txbxContent>
                    <w:p w14:paraId="0FC31123" w14:textId="77777777" w:rsidR="00365E79" w:rsidRPr="00365E79" w:rsidRDefault="00365E79" w:rsidP="001E2B56">
                      <w:pPr>
                        <w:rPr>
                          <w:rFonts w:ascii="Times New Roman" w:hAnsi="Times New Roman" w:cs="Times New Roman"/>
                          <w:bCs/>
                          <w:sz w:val="28"/>
                        </w:rPr>
                      </w:pPr>
                      <w:r w:rsidRPr="00365E79">
                        <w:rPr>
                          <w:rFonts w:ascii="Times New Roman" w:hAnsi="Times New Roman" w:cs="Times New Roman"/>
                          <w:bCs/>
                          <w:sz w:val="28"/>
                        </w:rPr>
                        <w:t>а</w:t>
                      </w:r>
                    </w:p>
                  </w:txbxContent>
                </v:textbox>
              </v:shape>
            </w:pict>
          </mc:Fallback>
        </mc:AlternateContent>
      </w:r>
      <w:r w:rsidR="001E2B56" w:rsidRPr="00411AD6">
        <w:rPr>
          <w:rFonts w:ascii="Times New Roman" w:hAnsi="Times New Roman" w:cs="Times New Roman"/>
          <w:noProof/>
          <w:sz w:val="24"/>
          <w:szCs w:val="24"/>
          <w:lang w:eastAsia="ru-RU"/>
        </w:rPr>
        <w:drawing>
          <wp:inline distT="0" distB="0" distL="0" distR="0" wp14:anchorId="2E1B553E" wp14:editId="69A1F986">
            <wp:extent cx="5162550" cy="2816889"/>
            <wp:effectExtent l="0" t="0" r="0" b="2540"/>
            <wp:docPr id="40" name="Рисунок 4" descr="C:\Users\23cab2\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cab2\Desktop\Безымянный.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81273" cy="2827105"/>
                    </a:xfrm>
                    <a:prstGeom prst="rect">
                      <a:avLst/>
                    </a:prstGeom>
                    <a:noFill/>
                    <a:ln>
                      <a:noFill/>
                    </a:ln>
                  </pic:spPr>
                </pic:pic>
              </a:graphicData>
            </a:graphic>
          </wp:inline>
        </w:drawing>
      </w:r>
    </w:p>
    <w:p w14:paraId="4B704020" w14:textId="2DD7F849" w:rsidR="001E2B56" w:rsidRPr="00411AD6" w:rsidRDefault="00365E79" w:rsidP="001E2B5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mc:AlternateContent>
          <mc:Choice Requires="wps">
            <w:drawing>
              <wp:anchor distT="45720" distB="45720" distL="114300" distR="114300" simplePos="0" relativeHeight="251726848" behindDoc="0" locked="0" layoutInCell="1" allowOverlap="1" wp14:anchorId="3763ECE3" wp14:editId="61899B10">
                <wp:simplePos x="0" y="0"/>
                <wp:positionH relativeFrom="column">
                  <wp:posOffset>796290</wp:posOffset>
                </wp:positionH>
                <wp:positionV relativeFrom="paragraph">
                  <wp:posOffset>2849881</wp:posOffset>
                </wp:positionV>
                <wp:extent cx="238125" cy="342900"/>
                <wp:effectExtent l="0" t="0" r="28575" b="1905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42900"/>
                        </a:xfrm>
                        <a:prstGeom prst="rect">
                          <a:avLst/>
                        </a:prstGeom>
                        <a:solidFill>
                          <a:srgbClr val="FFFFFF"/>
                        </a:solidFill>
                        <a:ln w="9525">
                          <a:solidFill>
                            <a:srgbClr val="000000"/>
                          </a:solidFill>
                          <a:miter lim="800000"/>
                          <a:headEnd/>
                          <a:tailEnd/>
                        </a:ln>
                      </wps:spPr>
                      <wps:txbx>
                        <w:txbxContent>
                          <w:p w14:paraId="2E4E600F" w14:textId="77777777" w:rsidR="00365E79" w:rsidRPr="00365E79" w:rsidRDefault="00365E79" w:rsidP="001E2B56">
                            <w:pPr>
                              <w:rPr>
                                <w:rFonts w:ascii="Times New Roman" w:hAnsi="Times New Roman" w:cs="Times New Roman"/>
                                <w:bCs/>
                                <w:sz w:val="28"/>
                              </w:rPr>
                            </w:pPr>
                            <w:r w:rsidRPr="00365E79">
                              <w:rPr>
                                <w:rFonts w:ascii="Times New Roman" w:hAnsi="Times New Roman" w:cs="Times New Roman"/>
                                <w:bCs/>
                                <w:sz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3ECE3" id="_x0000_s1048" type="#_x0000_t202" style="position:absolute;left:0;text-align:left;margin-left:62.7pt;margin-top:224.4pt;width:18.75pt;height:27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">
                <v:textbox>
                  <w:txbxContent>
                    <w:p w14:paraId="2E4E600F" w14:textId="77777777" w:rsidR="00365E79" w:rsidRPr="00365E79" w:rsidRDefault="00365E79" w:rsidP="001E2B56">
                      <w:pPr>
                        <w:rPr>
                          <w:rFonts w:ascii="Times New Roman" w:hAnsi="Times New Roman" w:cs="Times New Roman"/>
                          <w:bCs/>
                          <w:sz w:val="28"/>
                        </w:rPr>
                      </w:pPr>
                      <w:r w:rsidRPr="00365E79">
                        <w:rPr>
                          <w:rFonts w:ascii="Times New Roman" w:hAnsi="Times New Roman" w:cs="Times New Roman"/>
                          <w:bCs/>
                          <w:sz w:val="28"/>
                        </w:rPr>
                        <w:t>в</w:t>
                      </w:r>
                    </w:p>
                  </w:txbxContent>
                </v:textbox>
              </v:shape>
            </w:pict>
          </mc:Fallback>
        </mc:AlternateContent>
      </w:r>
      <w:r w:rsidR="001E2B56" w:rsidRPr="00411AD6">
        <w:rPr>
          <w:rFonts w:ascii="Times New Roman" w:hAnsi="Times New Roman" w:cs="Times New Roman"/>
          <w:noProof/>
          <w:sz w:val="24"/>
          <w:szCs w:val="24"/>
          <w:lang w:eastAsia="ru-RU"/>
        </w:rPr>
        <w:drawing>
          <wp:inline distT="0" distB="0" distL="0" distR="0" wp14:anchorId="39157E61" wp14:editId="089E2E53">
            <wp:extent cx="5143500" cy="2758183"/>
            <wp:effectExtent l="0" t="0" r="0" b="4445"/>
            <wp:docPr id="42" name="Рисунок 6" descr="C:\Users\23cab2\Desktop\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3cab2\Desktop\Безымянный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94819" cy="2785703"/>
                    </a:xfrm>
                    <a:prstGeom prst="rect">
                      <a:avLst/>
                    </a:prstGeom>
                    <a:noFill/>
                    <a:ln>
                      <a:noFill/>
                    </a:ln>
                  </pic:spPr>
                </pic:pic>
              </a:graphicData>
            </a:graphic>
          </wp:inline>
        </w:drawing>
      </w:r>
    </w:p>
    <w:p w14:paraId="2C58E863" w14:textId="36E943BA" w:rsidR="001E2B56" w:rsidRPr="00411AD6" w:rsidRDefault="001E2B56" w:rsidP="001E2B5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43B5972F" wp14:editId="2875C7DB">
            <wp:extent cx="5133975" cy="2726006"/>
            <wp:effectExtent l="0" t="0" r="0" b="0"/>
            <wp:docPr id="43" name="Рисунок 8" descr="C:\Users\23cab2\Desktop\Безымянны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cab2\Desktop\Безымянный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57299" cy="2738391"/>
                    </a:xfrm>
                    <a:prstGeom prst="rect">
                      <a:avLst/>
                    </a:prstGeom>
                    <a:noFill/>
                    <a:ln>
                      <a:noFill/>
                    </a:ln>
                  </pic:spPr>
                </pic:pic>
              </a:graphicData>
            </a:graphic>
          </wp:inline>
        </w:drawing>
      </w:r>
    </w:p>
    <w:p w14:paraId="69D7F2DB" w14:textId="77777777" w:rsidR="001E2B56" w:rsidRPr="00411AD6" w:rsidRDefault="001E2B56" w:rsidP="001E2B56">
      <w:pPr>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14 – Спектры ЯМР ядер водорода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H: а) исходная нефть</w:t>
      </w:r>
      <w:r>
        <w:rPr>
          <w:rFonts w:ascii="Times New Roman" w:hAnsi="Times New Roman" w:cs="Times New Roman"/>
          <w:sz w:val="24"/>
          <w:szCs w:val="24"/>
          <w:lang w:val="kk-KZ"/>
        </w:rPr>
        <w:t>;</w:t>
      </w:r>
      <w:r w:rsidRPr="00411AD6">
        <w:rPr>
          <w:rFonts w:ascii="Times New Roman" w:hAnsi="Times New Roman" w:cs="Times New Roman"/>
          <w:sz w:val="24"/>
          <w:szCs w:val="24"/>
        </w:rPr>
        <w:t xml:space="preserve"> б) исходная нефть+25 ударов ЭГЭ</w:t>
      </w:r>
      <w:r>
        <w:rPr>
          <w:rFonts w:ascii="Times New Roman" w:hAnsi="Times New Roman" w:cs="Times New Roman"/>
          <w:sz w:val="24"/>
          <w:szCs w:val="24"/>
          <w:lang w:val="kk-KZ"/>
        </w:rPr>
        <w:t xml:space="preserve">; </w:t>
      </w:r>
      <w:r w:rsidRPr="00411AD6">
        <w:rPr>
          <w:rFonts w:ascii="Times New Roman" w:hAnsi="Times New Roman" w:cs="Times New Roman"/>
          <w:sz w:val="24"/>
          <w:szCs w:val="24"/>
        </w:rPr>
        <w:t>в) исходная нефть+10% воды+25 ударов ЭГЭ</w:t>
      </w:r>
    </w:p>
    <w:p w14:paraId="6A341D53" w14:textId="77777777" w:rsidR="004A7AE5" w:rsidRDefault="004A7AE5" w:rsidP="004A7AE5">
      <w:pPr>
        <w:pStyle w:val="aa"/>
        <w:spacing w:before="0" w:after="0" w:line="360" w:lineRule="auto"/>
        <w:jc w:val="both"/>
      </w:pPr>
      <w:r w:rsidRPr="00411AD6">
        <w:lastRenderedPageBreak/>
        <w:t>когда основная масса парафинов находится в растворенном состоянии. При последующем охлаждении молекулы присадок адсорбируются на поверхности выпадающих из нефти кристаллов парафина, мешая их росту. В результате образуется текучая суспензия кристаллов парафина в нефти.</w:t>
      </w:r>
    </w:p>
    <w:p w14:paraId="6C55D636" w14:textId="77777777" w:rsidR="004A7AE5" w:rsidRPr="00411AD6" w:rsidRDefault="004A7AE5" w:rsidP="004A7AE5">
      <w:pPr>
        <w:pStyle w:val="aa"/>
        <w:spacing w:before="0" w:after="0" w:line="360" w:lineRule="auto"/>
        <w:jc w:val="both"/>
      </w:pPr>
    </w:p>
    <w:p w14:paraId="201000CC" w14:textId="45842885" w:rsidR="00055254" w:rsidRPr="00411AD6" w:rsidRDefault="00055254" w:rsidP="0013327E">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 xml:space="preserve">Таблица </w:t>
      </w:r>
      <w:r w:rsidR="001E2B56">
        <w:rPr>
          <w:rFonts w:ascii="Times New Roman" w:hAnsi="Times New Roman" w:cs="Times New Roman"/>
          <w:sz w:val="24"/>
          <w:szCs w:val="24"/>
          <w:lang w:val="kk-KZ"/>
        </w:rPr>
        <w:t>7</w:t>
      </w:r>
      <w:r w:rsidRPr="00411AD6">
        <w:rPr>
          <w:rFonts w:ascii="Times New Roman" w:hAnsi="Times New Roman" w:cs="Times New Roman"/>
          <w:sz w:val="24"/>
          <w:szCs w:val="24"/>
        </w:rPr>
        <w:t xml:space="preserve"> – Фрагментный состав нефти месторождения «Узень» по спектрам ЯМР</w:t>
      </w:r>
      <w:r w:rsidR="0013327E">
        <w:rPr>
          <w:rFonts w:ascii="Times New Roman" w:hAnsi="Times New Roman" w:cs="Times New Roman"/>
          <w:sz w:val="24"/>
          <w:szCs w:val="24"/>
        </w:rPr>
        <w:t xml:space="preserve">                      </w:t>
      </w:r>
      <w:r w:rsidRPr="00411AD6">
        <w:rPr>
          <w:rFonts w:ascii="Times New Roman" w:hAnsi="Times New Roman" w:cs="Times New Roman"/>
          <w:sz w:val="24"/>
          <w:szCs w:val="24"/>
        </w:rPr>
        <w:t xml:space="preserve">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 массовый) и по спектрам ЯМР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 (% массовый)</w:t>
      </w:r>
    </w:p>
    <w:tbl>
      <w:tblPr>
        <w:tblStyle w:val="a9"/>
        <w:tblW w:w="0" w:type="auto"/>
        <w:jc w:val="center"/>
        <w:tblLook w:val="04A0" w:firstRow="1" w:lastRow="0" w:firstColumn="1" w:lastColumn="0" w:noHBand="0" w:noVBand="1"/>
      </w:tblPr>
      <w:tblGrid>
        <w:gridCol w:w="933"/>
        <w:gridCol w:w="1532"/>
        <w:gridCol w:w="1663"/>
        <w:gridCol w:w="2145"/>
        <w:gridCol w:w="2151"/>
        <w:gridCol w:w="1204"/>
      </w:tblGrid>
      <w:tr w:rsidR="00055254" w:rsidRPr="00411AD6" w14:paraId="717F3ECB" w14:textId="77777777" w:rsidTr="00111B68">
        <w:trPr>
          <w:jc w:val="center"/>
        </w:trPr>
        <w:tc>
          <w:tcPr>
            <w:tcW w:w="806" w:type="dxa"/>
            <w:tcBorders>
              <w:top w:val="single" w:sz="4" w:space="0" w:color="auto"/>
              <w:left w:val="single" w:sz="4" w:space="0" w:color="auto"/>
              <w:bottom w:val="single" w:sz="4" w:space="0" w:color="auto"/>
              <w:right w:val="single" w:sz="4" w:space="0" w:color="auto"/>
            </w:tcBorders>
            <w:hideMark/>
          </w:tcPr>
          <w:p w14:paraId="20FB486F"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Тип атомов</w:t>
            </w:r>
          </w:p>
        </w:tc>
        <w:tc>
          <w:tcPr>
            <w:tcW w:w="1554" w:type="dxa"/>
            <w:tcBorders>
              <w:top w:val="single" w:sz="4" w:space="0" w:color="auto"/>
              <w:left w:val="single" w:sz="4" w:space="0" w:color="auto"/>
              <w:bottom w:val="single" w:sz="4" w:space="0" w:color="auto"/>
              <w:right w:val="single" w:sz="4" w:space="0" w:color="auto"/>
            </w:tcBorders>
          </w:tcPr>
          <w:p w14:paraId="6316983F" w14:textId="4E57E553"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Исходная нефть </w:t>
            </w:r>
          </w:p>
        </w:tc>
        <w:tc>
          <w:tcPr>
            <w:tcW w:w="1681" w:type="dxa"/>
            <w:tcBorders>
              <w:top w:val="single" w:sz="4" w:space="0" w:color="auto"/>
              <w:left w:val="single" w:sz="4" w:space="0" w:color="auto"/>
              <w:bottom w:val="single" w:sz="4" w:space="0" w:color="auto"/>
              <w:right w:val="single" w:sz="4" w:space="0" w:color="auto"/>
            </w:tcBorders>
          </w:tcPr>
          <w:p w14:paraId="2968AF3D" w14:textId="1D057D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Исходная нефть+10% воды </w:t>
            </w:r>
          </w:p>
        </w:tc>
        <w:tc>
          <w:tcPr>
            <w:tcW w:w="2194" w:type="dxa"/>
            <w:tcBorders>
              <w:top w:val="single" w:sz="4" w:space="0" w:color="auto"/>
              <w:left w:val="single" w:sz="4" w:space="0" w:color="auto"/>
              <w:bottom w:val="single" w:sz="4" w:space="0" w:color="auto"/>
              <w:right w:val="single" w:sz="4" w:space="0" w:color="auto"/>
            </w:tcBorders>
          </w:tcPr>
          <w:p w14:paraId="0E3D3710" w14:textId="08B3F0D9" w:rsidR="0013327E" w:rsidRPr="00411AD6" w:rsidRDefault="00055254" w:rsidP="0013327E">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Исходн</w:t>
            </w:r>
            <w:r w:rsidR="0013327E">
              <w:rPr>
                <w:rFonts w:ascii="Times New Roman" w:hAnsi="Times New Roman" w:cs="Times New Roman"/>
                <w:sz w:val="24"/>
                <w:szCs w:val="24"/>
              </w:rPr>
              <w:t>ая нефть+10% воды+25 ударов ЭГЭ</w:t>
            </w:r>
          </w:p>
        </w:tc>
        <w:tc>
          <w:tcPr>
            <w:tcW w:w="2194" w:type="dxa"/>
            <w:tcBorders>
              <w:top w:val="single" w:sz="4" w:space="0" w:color="auto"/>
              <w:left w:val="single" w:sz="4" w:space="0" w:color="auto"/>
              <w:bottom w:val="single" w:sz="4" w:space="0" w:color="auto"/>
              <w:right w:val="single" w:sz="4" w:space="0" w:color="auto"/>
            </w:tcBorders>
          </w:tcPr>
          <w:p w14:paraId="14F27832" w14:textId="76AB0FAD"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Исходная нефть+10% воды + 50 </w:t>
            </w:r>
            <w:proofErr w:type="spellStart"/>
            <w:r w:rsidRPr="00411AD6">
              <w:rPr>
                <w:rFonts w:ascii="Times New Roman" w:hAnsi="Times New Roman" w:cs="Times New Roman"/>
                <w:sz w:val="24"/>
                <w:szCs w:val="24"/>
              </w:rPr>
              <w:t>гидраударов</w:t>
            </w:r>
            <w:proofErr w:type="spellEnd"/>
            <w:r w:rsidRPr="00411AD6">
              <w:rPr>
                <w:rFonts w:ascii="Times New Roman" w:hAnsi="Times New Roman" w:cs="Times New Roman"/>
                <w:sz w:val="24"/>
                <w:szCs w:val="24"/>
              </w:rPr>
              <w:t xml:space="preserve"> ЭГЭ</w:t>
            </w:r>
          </w:p>
        </w:tc>
        <w:tc>
          <w:tcPr>
            <w:tcW w:w="916" w:type="dxa"/>
            <w:tcBorders>
              <w:top w:val="single" w:sz="4" w:space="0" w:color="auto"/>
              <w:left w:val="single" w:sz="4" w:space="0" w:color="auto"/>
              <w:bottom w:val="single" w:sz="4" w:space="0" w:color="auto"/>
              <w:right w:val="single" w:sz="4" w:space="0" w:color="auto"/>
            </w:tcBorders>
          </w:tcPr>
          <w:p w14:paraId="34F9E2D1" w14:textId="1B854AB3"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Исходная нефть+25 ударов ЭГЭ</w:t>
            </w:r>
          </w:p>
        </w:tc>
      </w:tr>
      <w:tr w:rsidR="00055254" w:rsidRPr="00411AD6" w14:paraId="27E61D4E" w14:textId="77777777" w:rsidTr="00111B68">
        <w:trPr>
          <w:trHeight w:val="312"/>
          <w:jc w:val="center"/>
        </w:trPr>
        <w:tc>
          <w:tcPr>
            <w:tcW w:w="806" w:type="dxa"/>
            <w:tcBorders>
              <w:top w:val="single" w:sz="4" w:space="0" w:color="auto"/>
              <w:left w:val="single" w:sz="4" w:space="0" w:color="auto"/>
              <w:bottom w:val="single" w:sz="4" w:space="0" w:color="auto"/>
              <w:right w:val="single" w:sz="4" w:space="0" w:color="auto"/>
            </w:tcBorders>
            <w:hideMark/>
          </w:tcPr>
          <w:p w14:paraId="3998EDE7"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ар</w:t>
            </w:r>
          </w:p>
        </w:tc>
        <w:tc>
          <w:tcPr>
            <w:tcW w:w="1554" w:type="dxa"/>
            <w:tcBorders>
              <w:top w:val="single" w:sz="4" w:space="0" w:color="auto"/>
              <w:left w:val="single" w:sz="4" w:space="0" w:color="auto"/>
              <w:bottom w:val="single" w:sz="4" w:space="0" w:color="auto"/>
              <w:right w:val="single" w:sz="4" w:space="0" w:color="auto"/>
            </w:tcBorders>
            <w:hideMark/>
          </w:tcPr>
          <w:p w14:paraId="3AEB9002"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p>
        </w:tc>
        <w:tc>
          <w:tcPr>
            <w:tcW w:w="1681" w:type="dxa"/>
            <w:tcBorders>
              <w:top w:val="single" w:sz="4" w:space="0" w:color="auto"/>
              <w:left w:val="single" w:sz="4" w:space="0" w:color="auto"/>
              <w:bottom w:val="single" w:sz="4" w:space="0" w:color="auto"/>
              <w:right w:val="single" w:sz="4" w:space="0" w:color="auto"/>
            </w:tcBorders>
          </w:tcPr>
          <w:p w14:paraId="7A007570"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p>
        </w:tc>
        <w:tc>
          <w:tcPr>
            <w:tcW w:w="2194" w:type="dxa"/>
            <w:tcBorders>
              <w:top w:val="single" w:sz="4" w:space="0" w:color="auto"/>
              <w:left w:val="single" w:sz="4" w:space="0" w:color="auto"/>
              <w:bottom w:val="single" w:sz="4" w:space="0" w:color="auto"/>
              <w:right w:val="single" w:sz="4" w:space="0" w:color="auto"/>
            </w:tcBorders>
          </w:tcPr>
          <w:p w14:paraId="7EA64C49"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p>
        </w:tc>
        <w:tc>
          <w:tcPr>
            <w:tcW w:w="2194" w:type="dxa"/>
            <w:tcBorders>
              <w:top w:val="single" w:sz="4" w:space="0" w:color="auto"/>
              <w:left w:val="single" w:sz="4" w:space="0" w:color="auto"/>
              <w:bottom w:val="single" w:sz="4" w:space="0" w:color="auto"/>
              <w:right w:val="single" w:sz="4" w:space="0" w:color="auto"/>
            </w:tcBorders>
          </w:tcPr>
          <w:p w14:paraId="4CC97D70"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p>
        </w:tc>
        <w:tc>
          <w:tcPr>
            <w:tcW w:w="916" w:type="dxa"/>
            <w:tcBorders>
              <w:top w:val="single" w:sz="4" w:space="0" w:color="auto"/>
              <w:left w:val="single" w:sz="4" w:space="0" w:color="auto"/>
              <w:bottom w:val="single" w:sz="4" w:space="0" w:color="auto"/>
              <w:right w:val="single" w:sz="4" w:space="0" w:color="auto"/>
            </w:tcBorders>
          </w:tcPr>
          <w:p w14:paraId="68DE0156"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p>
        </w:tc>
      </w:tr>
      <w:tr w:rsidR="00055254" w:rsidRPr="00411AD6" w14:paraId="169191EB" w14:textId="77777777" w:rsidTr="00111B68">
        <w:trPr>
          <w:jc w:val="center"/>
        </w:trPr>
        <w:tc>
          <w:tcPr>
            <w:tcW w:w="806" w:type="dxa"/>
            <w:tcBorders>
              <w:top w:val="single" w:sz="4" w:space="0" w:color="auto"/>
              <w:left w:val="single" w:sz="4" w:space="0" w:color="auto"/>
              <w:bottom w:val="single" w:sz="4" w:space="0" w:color="auto"/>
              <w:right w:val="single" w:sz="4" w:space="0" w:color="auto"/>
            </w:tcBorders>
            <w:hideMark/>
          </w:tcPr>
          <w:p w14:paraId="41FF03BD"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ал</w:t>
            </w:r>
          </w:p>
        </w:tc>
        <w:tc>
          <w:tcPr>
            <w:tcW w:w="1554" w:type="dxa"/>
            <w:tcBorders>
              <w:top w:val="single" w:sz="4" w:space="0" w:color="auto"/>
              <w:left w:val="single" w:sz="4" w:space="0" w:color="auto"/>
              <w:bottom w:val="single" w:sz="4" w:space="0" w:color="auto"/>
              <w:right w:val="single" w:sz="4" w:space="0" w:color="auto"/>
            </w:tcBorders>
            <w:hideMark/>
          </w:tcPr>
          <w:p w14:paraId="6F3F51A8" w14:textId="638F6966" w:rsidR="00055254" w:rsidRPr="001E2B56" w:rsidRDefault="00055254"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100</w:t>
            </w:r>
            <w:r w:rsidR="001E2B56">
              <w:rPr>
                <w:rFonts w:ascii="Times New Roman" w:hAnsi="Times New Roman" w:cs="Times New Roman"/>
                <w:sz w:val="24"/>
                <w:szCs w:val="24"/>
                <w:lang w:val="kk-KZ"/>
              </w:rPr>
              <w:t>,00</w:t>
            </w:r>
          </w:p>
        </w:tc>
        <w:tc>
          <w:tcPr>
            <w:tcW w:w="1681" w:type="dxa"/>
            <w:tcBorders>
              <w:top w:val="single" w:sz="4" w:space="0" w:color="auto"/>
              <w:left w:val="single" w:sz="4" w:space="0" w:color="auto"/>
              <w:bottom w:val="single" w:sz="4" w:space="0" w:color="auto"/>
              <w:right w:val="single" w:sz="4" w:space="0" w:color="auto"/>
            </w:tcBorders>
          </w:tcPr>
          <w:p w14:paraId="6B2C9EBA" w14:textId="0FCB6CFD" w:rsidR="00055254" w:rsidRPr="001E2B56" w:rsidRDefault="00055254"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100</w:t>
            </w:r>
            <w:r w:rsidR="001E2B56">
              <w:rPr>
                <w:rFonts w:ascii="Times New Roman" w:hAnsi="Times New Roman" w:cs="Times New Roman"/>
                <w:sz w:val="24"/>
                <w:szCs w:val="24"/>
                <w:lang w:val="kk-KZ"/>
              </w:rPr>
              <w:t>,00</w:t>
            </w:r>
          </w:p>
        </w:tc>
        <w:tc>
          <w:tcPr>
            <w:tcW w:w="2194" w:type="dxa"/>
            <w:tcBorders>
              <w:top w:val="single" w:sz="4" w:space="0" w:color="auto"/>
              <w:left w:val="single" w:sz="4" w:space="0" w:color="auto"/>
              <w:bottom w:val="single" w:sz="4" w:space="0" w:color="auto"/>
              <w:right w:val="single" w:sz="4" w:space="0" w:color="auto"/>
            </w:tcBorders>
          </w:tcPr>
          <w:p w14:paraId="29D239C9" w14:textId="0A20CDDA" w:rsidR="00055254" w:rsidRPr="001E2B56" w:rsidRDefault="00055254"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100</w:t>
            </w:r>
            <w:r w:rsidR="001E2B56">
              <w:rPr>
                <w:rFonts w:ascii="Times New Roman" w:hAnsi="Times New Roman" w:cs="Times New Roman"/>
                <w:sz w:val="24"/>
                <w:szCs w:val="24"/>
                <w:lang w:val="kk-KZ"/>
              </w:rPr>
              <w:t>,00</w:t>
            </w:r>
          </w:p>
        </w:tc>
        <w:tc>
          <w:tcPr>
            <w:tcW w:w="2194" w:type="dxa"/>
            <w:tcBorders>
              <w:top w:val="single" w:sz="4" w:space="0" w:color="auto"/>
              <w:left w:val="single" w:sz="4" w:space="0" w:color="auto"/>
              <w:bottom w:val="single" w:sz="4" w:space="0" w:color="auto"/>
              <w:right w:val="single" w:sz="4" w:space="0" w:color="auto"/>
            </w:tcBorders>
          </w:tcPr>
          <w:p w14:paraId="00FFA35F" w14:textId="2785D08E" w:rsidR="00055254" w:rsidRPr="001E2B56" w:rsidRDefault="00055254"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100</w:t>
            </w:r>
            <w:r w:rsidR="001E2B56">
              <w:rPr>
                <w:rFonts w:ascii="Times New Roman" w:hAnsi="Times New Roman" w:cs="Times New Roman"/>
                <w:sz w:val="24"/>
                <w:szCs w:val="24"/>
                <w:lang w:val="kk-KZ"/>
              </w:rPr>
              <w:t>,00</w:t>
            </w:r>
          </w:p>
        </w:tc>
        <w:tc>
          <w:tcPr>
            <w:tcW w:w="916" w:type="dxa"/>
            <w:tcBorders>
              <w:top w:val="single" w:sz="4" w:space="0" w:color="auto"/>
              <w:left w:val="single" w:sz="4" w:space="0" w:color="auto"/>
              <w:bottom w:val="single" w:sz="4" w:space="0" w:color="auto"/>
              <w:right w:val="single" w:sz="4" w:space="0" w:color="auto"/>
            </w:tcBorders>
          </w:tcPr>
          <w:p w14:paraId="6A2B34B2" w14:textId="539E9F71" w:rsidR="00055254" w:rsidRPr="001E2B56" w:rsidRDefault="00055254"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100</w:t>
            </w:r>
            <w:r w:rsidR="001E2B56">
              <w:rPr>
                <w:rFonts w:ascii="Times New Roman" w:hAnsi="Times New Roman" w:cs="Times New Roman"/>
                <w:sz w:val="24"/>
                <w:szCs w:val="24"/>
                <w:lang w:val="kk-KZ"/>
              </w:rPr>
              <w:t>,00</w:t>
            </w:r>
          </w:p>
        </w:tc>
      </w:tr>
      <w:tr w:rsidR="00055254" w:rsidRPr="00411AD6" w14:paraId="4A242E60" w14:textId="77777777" w:rsidTr="00111B68">
        <w:trPr>
          <w:jc w:val="center"/>
        </w:trPr>
        <w:tc>
          <w:tcPr>
            <w:tcW w:w="806" w:type="dxa"/>
            <w:tcBorders>
              <w:top w:val="single" w:sz="4" w:space="0" w:color="auto"/>
              <w:left w:val="single" w:sz="4" w:space="0" w:color="auto"/>
              <w:bottom w:val="single" w:sz="4" w:space="0" w:color="auto"/>
              <w:right w:val="single" w:sz="4" w:space="0" w:color="auto"/>
            </w:tcBorders>
            <w:hideMark/>
          </w:tcPr>
          <w:p w14:paraId="6997AFF9"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α</w:t>
            </w:r>
          </w:p>
        </w:tc>
        <w:tc>
          <w:tcPr>
            <w:tcW w:w="1554" w:type="dxa"/>
            <w:tcBorders>
              <w:top w:val="single" w:sz="4" w:space="0" w:color="auto"/>
              <w:left w:val="single" w:sz="4" w:space="0" w:color="auto"/>
              <w:bottom w:val="single" w:sz="4" w:space="0" w:color="auto"/>
              <w:right w:val="single" w:sz="4" w:space="0" w:color="auto"/>
            </w:tcBorders>
            <w:hideMark/>
          </w:tcPr>
          <w:p w14:paraId="7B46C7DC" w14:textId="45BB0EB2"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1E2B56">
              <w:rPr>
                <w:rFonts w:ascii="Times New Roman" w:hAnsi="Times New Roman" w:cs="Times New Roman"/>
                <w:sz w:val="24"/>
                <w:szCs w:val="24"/>
                <w:lang w:val="kk-KZ"/>
              </w:rPr>
              <w:t>,</w:t>
            </w:r>
            <w:r w:rsidRPr="00411AD6">
              <w:rPr>
                <w:rFonts w:ascii="Times New Roman" w:hAnsi="Times New Roman" w:cs="Times New Roman"/>
                <w:sz w:val="24"/>
                <w:szCs w:val="24"/>
              </w:rPr>
              <w:t>62</w:t>
            </w:r>
          </w:p>
        </w:tc>
        <w:tc>
          <w:tcPr>
            <w:tcW w:w="1681" w:type="dxa"/>
            <w:tcBorders>
              <w:top w:val="single" w:sz="4" w:space="0" w:color="auto"/>
              <w:left w:val="single" w:sz="4" w:space="0" w:color="auto"/>
              <w:bottom w:val="single" w:sz="4" w:space="0" w:color="auto"/>
              <w:right w:val="single" w:sz="4" w:space="0" w:color="auto"/>
            </w:tcBorders>
          </w:tcPr>
          <w:p w14:paraId="656E2C0B" w14:textId="20284940"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1E2B56">
              <w:rPr>
                <w:rFonts w:ascii="Times New Roman" w:hAnsi="Times New Roman" w:cs="Times New Roman"/>
                <w:sz w:val="24"/>
                <w:szCs w:val="24"/>
                <w:lang w:val="kk-KZ"/>
              </w:rPr>
              <w:t>,</w:t>
            </w:r>
            <w:r w:rsidRPr="00411AD6">
              <w:rPr>
                <w:rFonts w:ascii="Times New Roman" w:hAnsi="Times New Roman" w:cs="Times New Roman"/>
                <w:sz w:val="24"/>
                <w:szCs w:val="24"/>
              </w:rPr>
              <w:t>25</w:t>
            </w:r>
          </w:p>
        </w:tc>
        <w:tc>
          <w:tcPr>
            <w:tcW w:w="2194" w:type="dxa"/>
            <w:tcBorders>
              <w:top w:val="single" w:sz="4" w:space="0" w:color="auto"/>
              <w:left w:val="single" w:sz="4" w:space="0" w:color="auto"/>
              <w:bottom w:val="single" w:sz="4" w:space="0" w:color="auto"/>
              <w:right w:val="single" w:sz="4" w:space="0" w:color="auto"/>
            </w:tcBorders>
          </w:tcPr>
          <w:p w14:paraId="4E9C9C34" w14:textId="4E0F1567"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1E2B56">
              <w:rPr>
                <w:rFonts w:ascii="Times New Roman" w:hAnsi="Times New Roman" w:cs="Times New Roman"/>
                <w:sz w:val="24"/>
                <w:szCs w:val="24"/>
                <w:lang w:val="kk-KZ"/>
              </w:rPr>
              <w:t>,</w:t>
            </w:r>
            <w:r w:rsidRPr="00411AD6">
              <w:rPr>
                <w:rFonts w:ascii="Times New Roman" w:hAnsi="Times New Roman" w:cs="Times New Roman"/>
                <w:sz w:val="24"/>
                <w:szCs w:val="24"/>
              </w:rPr>
              <w:t>45</w:t>
            </w:r>
          </w:p>
        </w:tc>
        <w:tc>
          <w:tcPr>
            <w:tcW w:w="2194" w:type="dxa"/>
            <w:tcBorders>
              <w:top w:val="single" w:sz="4" w:space="0" w:color="auto"/>
              <w:left w:val="single" w:sz="4" w:space="0" w:color="auto"/>
              <w:bottom w:val="single" w:sz="4" w:space="0" w:color="auto"/>
              <w:right w:val="single" w:sz="4" w:space="0" w:color="auto"/>
            </w:tcBorders>
          </w:tcPr>
          <w:p w14:paraId="69215A8B" w14:textId="2018CB8A"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1E2B56">
              <w:rPr>
                <w:rFonts w:ascii="Times New Roman" w:hAnsi="Times New Roman" w:cs="Times New Roman"/>
                <w:sz w:val="24"/>
                <w:szCs w:val="24"/>
                <w:lang w:val="kk-KZ"/>
              </w:rPr>
              <w:t>,</w:t>
            </w:r>
            <w:r w:rsidRPr="00411AD6">
              <w:rPr>
                <w:rFonts w:ascii="Times New Roman" w:hAnsi="Times New Roman" w:cs="Times New Roman"/>
                <w:sz w:val="24"/>
                <w:szCs w:val="24"/>
              </w:rPr>
              <w:t>26</w:t>
            </w:r>
          </w:p>
        </w:tc>
        <w:tc>
          <w:tcPr>
            <w:tcW w:w="916" w:type="dxa"/>
            <w:tcBorders>
              <w:top w:val="single" w:sz="4" w:space="0" w:color="auto"/>
              <w:left w:val="single" w:sz="4" w:space="0" w:color="auto"/>
              <w:bottom w:val="single" w:sz="4" w:space="0" w:color="auto"/>
              <w:right w:val="single" w:sz="4" w:space="0" w:color="auto"/>
            </w:tcBorders>
          </w:tcPr>
          <w:p w14:paraId="3F9B76AA" w14:textId="6F355219"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r w:rsidR="001E2B56">
              <w:rPr>
                <w:rFonts w:ascii="Times New Roman" w:hAnsi="Times New Roman" w:cs="Times New Roman"/>
                <w:sz w:val="24"/>
                <w:szCs w:val="24"/>
                <w:lang w:val="kk-KZ"/>
              </w:rPr>
              <w:t>,</w:t>
            </w:r>
            <w:r w:rsidRPr="00411AD6">
              <w:rPr>
                <w:rFonts w:ascii="Times New Roman" w:hAnsi="Times New Roman" w:cs="Times New Roman"/>
                <w:sz w:val="24"/>
                <w:szCs w:val="24"/>
              </w:rPr>
              <w:t>97</w:t>
            </w:r>
          </w:p>
        </w:tc>
      </w:tr>
      <w:tr w:rsidR="00055254" w:rsidRPr="00411AD6" w14:paraId="4C174A35" w14:textId="77777777" w:rsidTr="00111B68">
        <w:trPr>
          <w:jc w:val="center"/>
        </w:trPr>
        <w:tc>
          <w:tcPr>
            <w:tcW w:w="806" w:type="dxa"/>
            <w:tcBorders>
              <w:top w:val="single" w:sz="4" w:space="0" w:color="auto"/>
              <w:left w:val="single" w:sz="4" w:space="0" w:color="auto"/>
              <w:bottom w:val="single" w:sz="4" w:space="0" w:color="auto"/>
              <w:right w:val="single" w:sz="4" w:space="0" w:color="auto"/>
            </w:tcBorders>
            <w:hideMark/>
          </w:tcPr>
          <w:p w14:paraId="6913F1D0" w14:textId="77777777" w:rsidR="00055254" w:rsidRPr="00411AD6" w:rsidRDefault="00055254"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β</w:t>
            </w:r>
          </w:p>
        </w:tc>
        <w:tc>
          <w:tcPr>
            <w:tcW w:w="1554" w:type="dxa"/>
            <w:tcBorders>
              <w:top w:val="single" w:sz="4" w:space="0" w:color="auto"/>
              <w:left w:val="single" w:sz="4" w:space="0" w:color="auto"/>
              <w:bottom w:val="single" w:sz="4" w:space="0" w:color="auto"/>
              <w:right w:val="single" w:sz="4" w:space="0" w:color="auto"/>
            </w:tcBorders>
            <w:hideMark/>
          </w:tcPr>
          <w:p w14:paraId="3D30A9B4" w14:textId="239C1B21"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72</w:t>
            </w:r>
            <w:r w:rsidR="001E2B56">
              <w:rPr>
                <w:rFonts w:ascii="Times New Roman" w:hAnsi="Times New Roman" w:cs="Times New Roman"/>
                <w:sz w:val="24"/>
                <w:szCs w:val="24"/>
                <w:lang w:val="kk-KZ"/>
              </w:rPr>
              <w:t>,</w:t>
            </w:r>
            <w:r w:rsidRPr="00411AD6">
              <w:rPr>
                <w:rFonts w:ascii="Times New Roman" w:hAnsi="Times New Roman" w:cs="Times New Roman"/>
                <w:sz w:val="24"/>
                <w:szCs w:val="24"/>
              </w:rPr>
              <w:t>71</w:t>
            </w:r>
          </w:p>
        </w:tc>
        <w:tc>
          <w:tcPr>
            <w:tcW w:w="1681" w:type="dxa"/>
            <w:tcBorders>
              <w:top w:val="single" w:sz="4" w:space="0" w:color="auto"/>
              <w:left w:val="single" w:sz="4" w:space="0" w:color="auto"/>
              <w:bottom w:val="single" w:sz="4" w:space="0" w:color="auto"/>
              <w:right w:val="single" w:sz="4" w:space="0" w:color="auto"/>
            </w:tcBorders>
          </w:tcPr>
          <w:p w14:paraId="0EEB42DF" w14:textId="2751DA26"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73</w:t>
            </w:r>
            <w:r w:rsidR="001E2B56">
              <w:rPr>
                <w:rFonts w:ascii="Times New Roman" w:hAnsi="Times New Roman" w:cs="Times New Roman"/>
                <w:sz w:val="24"/>
                <w:szCs w:val="24"/>
                <w:lang w:val="kk-KZ"/>
              </w:rPr>
              <w:t>,</w:t>
            </w:r>
            <w:r w:rsidRPr="00411AD6">
              <w:rPr>
                <w:rFonts w:ascii="Times New Roman" w:hAnsi="Times New Roman" w:cs="Times New Roman"/>
                <w:sz w:val="24"/>
                <w:szCs w:val="24"/>
              </w:rPr>
              <w:t>25</w:t>
            </w:r>
          </w:p>
        </w:tc>
        <w:tc>
          <w:tcPr>
            <w:tcW w:w="2194" w:type="dxa"/>
            <w:tcBorders>
              <w:top w:val="single" w:sz="4" w:space="0" w:color="auto"/>
              <w:left w:val="single" w:sz="4" w:space="0" w:color="auto"/>
              <w:bottom w:val="single" w:sz="4" w:space="0" w:color="auto"/>
              <w:right w:val="single" w:sz="4" w:space="0" w:color="auto"/>
            </w:tcBorders>
          </w:tcPr>
          <w:p w14:paraId="72712EBD" w14:textId="3DEABEE4"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73</w:t>
            </w:r>
            <w:r w:rsidR="001E2B56">
              <w:rPr>
                <w:rFonts w:ascii="Times New Roman" w:hAnsi="Times New Roman" w:cs="Times New Roman"/>
                <w:sz w:val="24"/>
                <w:szCs w:val="24"/>
                <w:lang w:val="kk-KZ"/>
              </w:rPr>
              <w:t>,</w:t>
            </w:r>
            <w:r w:rsidRPr="00411AD6">
              <w:rPr>
                <w:rFonts w:ascii="Times New Roman" w:hAnsi="Times New Roman" w:cs="Times New Roman"/>
                <w:sz w:val="24"/>
                <w:szCs w:val="24"/>
              </w:rPr>
              <w:t>21</w:t>
            </w:r>
          </w:p>
        </w:tc>
        <w:tc>
          <w:tcPr>
            <w:tcW w:w="2194" w:type="dxa"/>
            <w:tcBorders>
              <w:top w:val="single" w:sz="4" w:space="0" w:color="auto"/>
              <w:left w:val="single" w:sz="4" w:space="0" w:color="auto"/>
              <w:bottom w:val="single" w:sz="4" w:space="0" w:color="auto"/>
              <w:right w:val="single" w:sz="4" w:space="0" w:color="auto"/>
            </w:tcBorders>
          </w:tcPr>
          <w:p w14:paraId="7B1AFEAB" w14:textId="62B89E8E"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72</w:t>
            </w:r>
            <w:r w:rsidR="001E2B56">
              <w:rPr>
                <w:rFonts w:ascii="Times New Roman" w:hAnsi="Times New Roman" w:cs="Times New Roman"/>
                <w:sz w:val="24"/>
                <w:szCs w:val="24"/>
                <w:lang w:val="kk-KZ"/>
              </w:rPr>
              <w:t>,</w:t>
            </w:r>
            <w:r w:rsidRPr="00411AD6">
              <w:rPr>
                <w:rFonts w:ascii="Times New Roman" w:hAnsi="Times New Roman" w:cs="Times New Roman"/>
                <w:sz w:val="24"/>
                <w:szCs w:val="24"/>
              </w:rPr>
              <w:t>84</w:t>
            </w:r>
          </w:p>
        </w:tc>
        <w:tc>
          <w:tcPr>
            <w:tcW w:w="916" w:type="dxa"/>
            <w:tcBorders>
              <w:top w:val="single" w:sz="4" w:space="0" w:color="auto"/>
              <w:left w:val="single" w:sz="4" w:space="0" w:color="auto"/>
              <w:bottom w:val="single" w:sz="4" w:space="0" w:color="auto"/>
              <w:right w:val="single" w:sz="4" w:space="0" w:color="auto"/>
            </w:tcBorders>
          </w:tcPr>
          <w:p w14:paraId="55A8E99F" w14:textId="4878ACA5"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72</w:t>
            </w:r>
            <w:r w:rsidR="001E2B56">
              <w:rPr>
                <w:rFonts w:ascii="Times New Roman" w:hAnsi="Times New Roman" w:cs="Times New Roman"/>
                <w:sz w:val="24"/>
                <w:szCs w:val="24"/>
                <w:lang w:val="kk-KZ"/>
              </w:rPr>
              <w:t>,</w:t>
            </w:r>
            <w:r w:rsidRPr="00411AD6">
              <w:rPr>
                <w:rFonts w:ascii="Times New Roman" w:hAnsi="Times New Roman" w:cs="Times New Roman"/>
                <w:sz w:val="24"/>
                <w:szCs w:val="24"/>
              </w:rPr>
              <w:t>76</w:t>
            </w:r>
          </w:p>
        </w:tc>
      </w:tr>
      <w:tr w:rsidR="00055254" w:rsidRPr="00411AD6" w14:paraId="6A7BD2A6" w14:textId="77777777" w:rsidTr="00111B68">
        <w:trPr>
          <w:trHeight w:val="295"/>
          <w:jc w:val="center"/>
        </w:trPr>
        <w:tc>
          <w:tcPr>
            <w:tcW w:w="806" w:type="dxa"/>
            <w:tcBorders>
              <w:top w:val="single" w:sz="4" w:space="0" w:color="auto"/>
              <w:left w:val="single" w:sz="4" w:space="0" w:color="auto"/>
              <w:bottom w:val="single" w:sz="4" w:space="0" w:color="auto"/>
              <w:right w:val="single" w:sz="4" w:space="0" w:color="auto"/>
            </w:tcBorders>
            <w:hideMark/>
          </w:tcPr>
          <w:p w14:paraId="3486BE1A" w14:textId="77777777" w:rsidR="00055254" w:rsidRPr="00411AD6" w:rsidRDefault="00055254" w:rsidP="00411AD6">
            <w:pPr>
              <w:spacing w:line="360" w:lineRule="auto"/>
              <w:jc w:val="center"/>
              <w:rPr>
                <w:rFonts w:ascii="Times New Roman" w:hAnsi="Times New Roman" w:cs="Times New Roman"/>
                <w:sz w:val="24"/>
                <w:szCs w:val="24"/>
              </w:rPr>
            </w:pPr>
            <w:proofErr w:type="spellStart"/>
            <w:r w:rsidRPr="00411AD6">
              <w:rPr>
                <w:rFonts w:ascii="Times New Roman" w:hAnsi="Times New Roman" w:cs="Times New Roman"/>
                <w:sz w:val="24"/>
                <w:szCs w:val="24"/>
              </w:rPr>
              <w:t>Н</w:t>
            </w:r>
            <w:r w:rsidRPr="00411AD6">
              <w:rPr>
                <w:rFonts w:ascii="Times New Roman" w:hAnsi="Times New Roman" w:cs="Times New Roman"/>
                <w:sz w:val="24"/>
                <w:szCs w:val="24"/>
                <w:vertAlign w:val="subscript"/>
              </w:rPr>
              <w:t>γ</w:t>
            </w:r>
            <w:proofErr w:type="spellEnd"/>
          </w:p>
        </w:tc>
        <w:tc>
          <w:tcPr>
            <w:tcW w:w="1554" w:type="dxa"/>
            <w:tcBorders>
              <w:top w:val="single" w:sz="4" w:space="0" w:color="auto"/>
              <w:left w:val="single" w:sz="4" w:space="0" w:color="auto"/>
              <w:bottom w:val="single" w:sz="4" w:space="0" w:color="auto"/>
              <w:right w:val="single" w:sz="4" w:space="0" w:color="auto"/>
            </w:tcBorders>
            <w:hideMark/>
          </w:tcPr>
          <w:p w14:paraId="3037C609" w14:textId="6CA7C6D1"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25</w:t>
            </w:r>
            <w:r w:rsidR="001E2B56">
              <w:rPr>
                <w:rFonts w:ascii="Times New Roman" w:hAnsi="Times New Roman" w:cs="Times New Roman"/>
                <w:sz w:val="24"/>
                <w:szCs w:val="24"/>
                <w:lang w:val="kk-KZ"/>
              </w:rPr>
              <w:t>,</w:t>
            </w:r>
            <w:r w:rsidRPr="00411AD6">
              <w:rPr>
                <w:rFonts w:ascii="Times New Roman" w:hAnsi="Times New Roman" w:cs="Times New Roman"/>
                <w:sz w:val="24"/>
                <w:szCs w:val="24"/>
              </w:rPr>
              <w:t>67</w:t>
            </w:r>
          </w:p>
        </w:tc>
        <w:tc>
          <w:tcPr>
            <w:tcW w:w="1681" w:type="dxa"/>
            <w:tcBorders>
              <w:top w:val="single" w:sz="4" w:space="0" w:color="auto"/>
              <w:left w:val="single" w:sz="4" w:space="0" w:color="auto"/>
              <w:bottom w:val="single" w:sz="4" w:space="0" w:color="auto"/>
              <w:right w:val="single" w:sz="4" w:space="0" w:color="auto"/>
            </w:tcBorders>
          </w:tcPr>
          <w:p w14:paraId="66B511E5" w14:textId="39D7554C"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25</w:t>
            </w:r>
            <w:r w:rsidR="001E2B56">
              <w:rPr>
                <w:rFonts w:ascii="Times New Roman" w:hAnsi="Times New Roman" w:cs="Times New Roman"/>
                <w:sz w:val="24"/>
                <w:szCs w:val="24"/>
                <w:lang w:val="kk-KZ"/>
              </w:rPr>
              <w:t>,</w:t>
            </w:r>
            <w:r w:rsidRPr="00411AD6">
              <w:rPr>
                <w:rFonts w:ascii="Times New Roman" w:hAnsi="Times New Roman" w:cs="Times New Roman"/>
                <w:sz w:val="24"/>
                <w:szCs w:val="24"/>
              </w:rPr>
              <w:t>50</w:t>
            </w:r>
          </w:p>
        </w:tc>
        <w:tc>
          <w:tcPr>
            <w:tcW w:w="2194" w:type="dxa"/>
            <w:tcBorders>
              <w:top w:val="single" w:sz="4" w:space="0" w:color="auto"/>
              <w:left w:val="single" w:sz="4" w:space="0" w:color="auto"/>
              <w:bottom w:val="single" w:sz="4" w:space="0" w:color="auto"/>
              <w:right w:val="single" w:sz="4" w:space="0" w:color="auto"/>
            </w:tcBorders>
          </w:tcPr>
          <w:p w14:paraId="4B7C7B19" w14:textId="236DD389"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25</w:t>
            </w:r>
            <w:r w:rsidR="001E2B56">
              <w:rPr>
                <w:rFonts w:ascii="Times New Roman" w:hAnsi="Times New Roman" w:cs="Times New Roman"/>
                <w:sz w:val="24"/>
                <w:szCs w:val="24"/>
                <w:lang w:val="kk-KZ"/>
              </w:rPr>
              <w:t>,</w:t>
            </w:r>
            <w:r w:rsidRPr="00411AD6">
              <w:rPr>
                <w:rFonts w:ascii="Times New Roman" w:hAnsi="Times New Roman" w:cs="Times New Roman"/>
                <w:sz w:val="24"/>
                <w:szCs w:val="24"/>
              </w:rPr>
              <w:t>34</w:t>
            </w:r>
          </w:p>
        </w:tc>
        <w:tc>
          <w:tcPr>
            <w:tcW w:w="2194" w:type="dxa"/>
            <w:tcBorders>
              <w:top w:val="single" w:sz="4" w:space="0" w:color="auto"/>
              <w:left w:val="single" w:sz="4" w:space="0" w:color="auto"/>
              <w:bottom w:val="single" w:sz="4" w:space="0" w:color="auto"/>
              <w:right w:val="single" w:sz="4" w:space="0" w:color="auto"/>
            </w:tcBorders>
          </w:tcPr>
          <w:p w14:paraId="018B400F" w14:textId="3C338D8B"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25</w:t>
            </w:r>
            <w:r w:rsidR="001E2B56">
              <w:rPr>
                <w:rFonts w:ascii="Times New Roman" w:hAnsi="Times New Roman" w:cs="Times New Roman"/>
                <w:sz w:val="24"/>
                <w:szCs w:val="24"/>
                <w:lang w:val="kk-KZ"/>
              </w:rPr>
              <w:t>,</w:t>
            </w:r>
            <w:r w:rsidRPr="00411AD6">
              <w:rPr>
                <w:rFonts w:ascii="Times New Roman" w:hAnsi="Times New Roman" w:cs="Times New Roman"/>
                <w:sz w:val="24"/>
                <w:szCs w:val="24"/>
              </w:rPr>
              <w:t>89</w:t>
            </w:r>
          </w:p>
        </w:tc>
        <w:tc>
          <w:tcPr>
            <w:tcW w:w="916" w:type="dxa"/>
            <w:tcBorders>
              <w:top w:val="single" w:sz="4" w:space="0" w:color="auto"/>
              <w:left w:val="single" w:sz="4" w:space="0" w:color="auto"/>
              <w:bottom w:val="single" w:sz="4" w:space="0" w:color="auto"/>
              <w:right w:val="single" w:sz="4" w:space="0" w:color="auto"/>
            </w:tcBorders>
          </w:tcPr>
          <w:p w14:paraId="562527FC" w14:textId="5BF9CD5D"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26</w:t>
            </w:r>
            <w:r w:rsidR="001E2B56">
              <w:rPr>
                <w:rFonts w:ascii="Times New Roman" w:hAnsi="Times New Roman" w:cs="Times New Roman"/>
                <w:sz w:val="24"/>
                <w:szCs w:val="24"/>
                <w:lang w:val="kk-KZ"/>
              </w:rPr>
              <w:t>,</w:t>
            </w:r>
            <w:r w:rsidRPr="00411AD6">
              <w:rPr>
                <w:rFonts w:ascii="Times New Roman" w:hAnsi="Times New Roman" w:cs="Times New Roman"/>
                <w:sz w:val="24"/>
                <w:szCs w:val="24"/>
              </w:rPr>
              <w:t>26</w:t>
            </w:r>
          </w:p>
        </w:tc>
      </w:tr>
      <w:tr w:rsidR="00055254" w:rsidRPr="00411AD6" w14:paraId="10388CA1" w14:textId="77777777" w:rsidTr="00111B68">
        <w:trPr>
          <w:trHeight w:val="295"/>
          <w:jc w:val="center"/>
        </w:trPr>
        <w:tc>
          <w:tcPr>
            <w:tcW w:w="806" w:type="dxa"/>
            <w:tcBorders>
              <w:top w:val="single" w:sz="4" w:space="0" w:color="auto"/>
              <w:left w:val="single" w:sz="4" w:space="0" w:color="auto"/>
              <w:bottom w:val="single" w:sz="4" w:space="0" w:color="auto"/>
              <w:right w:val="single" w:sz="4" w:space="0" w:color="auto"/>
            </w:tcBorders>
            <w:hideMark/>
          </w:tcPr>
          <w:p w14:paraId="2B4D2962" w14:textId="77777777" w:rsidR="00055254" w:rsidRPr="00411AD6" w:rsidRDefault="00055254" w:rsidP="00411AD6">
            <w:pPr>
              <w:spacing w:line="360" w:lineRule="auto"/>
              <w:jc w:val="center"/>
              <w:rPr>
                <w:rFonts w:ascii="Times New Roman" w:hAnsi="Times New Roman" w:cs="Times New Roman"/>
                <w:sz w:val="24"/>
                <w:szCs w:val="24"/>
              </w:rPr>
            </w:pPr>
            <w:proofErr w:type="spellStart"/>
            <w:proofErr w:type="gramStart"/>
            <w:r w:rsidRPr="00411AD6">
              <w:rPr>
                <w:rFonts w:ascii="Times New Roman" w:hAnsi="Times New Roman" w:cs="Times New Roman"/>
                <w:sz w:val="24"/>
                <w:szCs w:val="24"/>
              </w:rPr>
              <w:t>С</w:t>
            </w:r>
            <w:r w:rsidRPr="00411AD6">
              <w:rPr>
                <w:rFonts w:ascii="Times New Roman" w:hAnsi="Times New Roman" w:cs="Times New Roman"/>
                <w:sz w:val="24"/>
                <w:szCs w:val="24"/>
                <w:vertAlign w:val="subscript"/>
              </w:rPr>
              <w:t>п,н</w:t>
            </w:r>
            <w:proofErr w:type="spellEnd"/>
            <w:proofErr w:type="gramEnd"/>
          </w:p>
        </w:tc>
        <w:tc>
          <w:tcPr>
            <w:tcW w:w="1554" w:type="dxa"/>
            <w:tcBorders>
              <w:top w:val="single" w:sz="4" w:space="0" w:color="auto"/>
              <w:left w:val="single" w:sz="4" w:space="0" w:color="auto"/>
              <w:bottom w:val="single" w:sz="4" w:space="0" w:color="auto"/>
              <w:right w:val="single" w:sz="4" w:space="0" w:color="auto"/>
            </w:tcBorders>
          </w:tcPr>
          <w:p w14:paraId="4A3970D7" w14:textId="7559E27E"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1E2B56">
              <w:rPr>
                <w:rFonts w:ascii="Times New Roman" w:hAnsi="Times New Roman" w:cs="Times New Roman"/>
                <w:sz w:val="24"/>
                <w:szCs w:val="24"/>
                <w:lang w:val="kk-KZ"/>
              </w:rPr>
              <w:t>,</w:t>
            </w:r>
            <w:r w:rsidRPr="00411AD6">
              <w:rPr>
                <w:rFonts w:ascii="Times New Roman" w:hAnsi="Times New Roman" w:cs="Times New Roman"/>
                <w:sz w:val="24"/>
                <w:szCs w:val="24"/>
              </w:rPr>
              <w:t>96</w:t>
            </w:r>
          </w:p>
        </w:tc>
        <w:tc>
          <w:tcPr>
            <w:tcW w:w="1681" w:type="dxa"/>
            <w:tcBorders>
              <w:top w:val="single" w:sz="4" w:space="0" w:color="auto"/>
              <w:left w:val="single" w:sz="4" w:space="0" w:color="auto"/>
              <w:bottom w:val="single" w:sz="4" w:space="0" w:color="auto"/>
              <w:right w:val="single" w:sz="4" w:space="0" w:color="auto"/>
            </w:tcBorders>
          </w:tcPr>
          <w:p w14:paraId="18AAB296" w14:textId="5AC453D6"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w:t>
            </w:r>
            <w:r w:rsidR="001E2B56">
              <w:rPr>
                <w:rFonts w:ascii="Times New Roman" w:hAnsi="Times New Roman" w:cs="Times New Roman"/>
                <w:sz w:val="24"/>
                <w:szCs w:val="24"/>
                <w:lang w:val="kk-KZ"/>
              </w:rPr>
              <w:t>,</w:t>
            </w:r>
            <w:r w:rsidRPr="00411AD6">
              <w:rPr>
                <w:rFonts w:ascii="Times New Roman" w:hAnsi="Times New Roman" w:cs="Times New Roman"/>
                <w:sz w:val="24"/>
                <w:szCs w:val="24"/>
              </w:rPr>
              <w:t>10</w:t>
            </w:r>
          </w:p>
        </w:tc>
        <w:tc>
          <w:tcPr>
            <w:tcW w:w="2194" w:type="dxa"/>
            <w:tcBorders>
              <w:top w:val="single" w:sz="4" w:space="0" w:color="auto"/>
              <w:left w:val="single" w:sz="4" w:space="0" w:color="auto"/>
              <w:bottom w:val="single" w:sz="4" w:space="0" w:color="auto"/>
              <w:right w:val="single" w:sz="4" w:space="0" w:color="auto"/>
            </w:tcBorders>
          </w:tcPr>
          <w:p w14:paraId="6791ED18" w14:textId="3C5EA959"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1E2B56">
              <w:rPr>
                <w:rFonts w:ascii="Times New Roman" w:hAnsi="Times New Roman" w:cs="Times New Roman"/>
                <w:sz w:val="24"/>
                <w:szCs w:val="24"/>
                <w:lang w:val="kk-KZ"/>
              </w:rPr>
              <w:t>,</w:t>
            </w:r>
            <w:r w:rsidRPr="00411AD6">
              <w:rPr>
                <w:rFonts w:ascii="Times New Roman" w:hAnsi="Times New Roman" w:cs="Times New Roman"/>
                <w:sz w:val="24"/>
                <w:szCs w:val="24"/>
              </w:rPr>
              <w:t>67</w:t>
            </w:r>
          </w:p>
        </w:tc>
        <w:tc>
          <w:tcPr>
            <w:tcW w:w="2194" w:type="dxa"/>
            <w:tcBorders>
              <w:top w:val="single" w:sz="4" w:space="0" w:color="auto"/>
              <w:left w:val="single" w:sz="4" w:space="0" w:color="auto"/>
              <w:bottom w:val="single" w:sz="4" w:space="0" w:color="auto"/>
              <w:right w:val="single" w:sz="4" w:space="0" w:color="auto"/>
            </w:tcBorders>
          </w:tcPr>
          <w:p w14:paraId="6441B24B" w14:textId="79C00250"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w:t>
            </w:r>
            <w:r w:rsidR="001E2B56">
              <w:rPr>
                <w:rFonts w:ascii="Times New Roman" w:hAnsi="Times New Roman" w:cs="Times New Roman"/>
                <w:sz w:val="24"/>
                <w:szCs w:val="24"/>
                <w:lang w:val="kk-KZ"/>
              </w:rPr>
              <w:t>,</w:t>
            </w:r>
            <w:r w:rsidRPr="00411AD6">
              <w:rPr>
                <w:rFonts w:ascii="Times New Roman" w:hAnsi="Times New Roman" w:cs="Times New Roman"/>
                <w:sz w:val="24"/>
                <w:szCs w:val="24"/>
              </w:rPr>
              <w:t>64</w:t>
            </w:r>
          </w:p>
        </w:tc>
        <w:tc>
          <w:tcPr>
            <w:tcW w:w="916" w:type="dxa"/>
            <w:tcBorders>
              <w:top w:val="single" w:sz="4" w:space="0" w:color="auto"/>
              <w:left w:val="single" w:sz="4" w:space="0" w:color="auto"/>
              <w:bottom w:val="single" w:sz="4" w:space="0" w:color="auto"/>
              <w:right w:val="single" w:sz="4" w:space="0" w:color="auto"/>
            </w:tcBorders>
          </w:tcPr>
          <w:p w14:paraId="4761DBC2" w14:textId="05F6F15E"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w:t>
            </w:r>
            <w:r w:rsidR="001E2B56">
              <w:rPr>
                <w:rFonts w:ascii="Times New Roman" w:hAnsi="Times New Roman" w:cs="Times New Roman"/>
                <w:sz w:val="24"/>
                <w:szCs w:val="24"/>
                <w:lang w:val="kk-KZ"/>
              </w:rPr>
              <w:t>,</w:t>
            </w:r>
            <w:r w:rsidRPr="00411AD6">
              <w:rPr>
                <w:rFonts w:ascii="Times New Roman" w:hAnsi="Times New Roman" w:cs="Times New Roman"/>
                <w:sz w:val="24"/>
                <w:szCs w:val="24"/>
              </w:rPr>
              <w:t>77</w:t>
            </w:r>
          </w:p>
        </w:tc>
      </w:tr>
      <w:tr w:rsidR="00055254" w:rsidRPr="00411AD6" w14:paraId="79455349" w14:textId="77777777" w:rsidTr="00111B68">
        <w:trPr>
          <w:trHeight w:val="295"/>
          <w:jc w:val="center"/>
        </w:trPr>
        <w:tc>
          <w:tcPr>
            <w:tcW w:w="806" w:type="dxa"/>
            <w:tcBorders>
              <w:top w:val="single" w:sz="4" w:space="0" w:color="auto"/>
              <w:left w:val="single" w:sz="4" w:space="0" w:color="auto"/>
              <w:bottom w:val="single" w:sz="4" w:space="0" w:color="auto"/>
              <w:right w:val="single" w:sz="4" w:space="0" w:color="auto"/>
            </w:tcBorders>
            <w:hideMark/>
          </w:tcPr>
          <w:p w14:paraId="6477A639" w14:textId="77777777" w:rsidR="00055254" w:rsidRPr="00411AD6" w:rsidRDefault="00055254" w:rsidP="00411AD6">
            <w:pPr>
              <w:spacing w:line="360" w:lineRule="auto"/>
              <w:jc w:val="center"/>
              <w:rPr>
                <w:rFonts w:ascii="Times New Roman" w:hAnsi="Times New Roman" w:cs="Times New Roman"/>
                <w:sz w:val="24"/>
                <w:szCs w:val="24"/>
              </w:rPr>
            </w:pPr>
            <w:proofErr w:type="spellStart"/>
            <w:proofErr w:type="gramStart"/>
            <w:r w:rsidRPr="00411AD6">
              <w:rPr>
                <w:rFonts w:ascii="Times New Roman" w:hAnsi="Times New Roman" w:cs="Times New Roman"/>
                <w:sz w:val="24"/>
                <w:szCs w:val="24"/>
              </w:rPr>
              <w:t>С</w:t>
            </w:r>
            <w:r w:rsidRPr="00411AD6">
              <w:rPr>
                <w:rFonts w:ascii="Times New Roman" w:hAnsi="Times New Roman" w:cs="Times New Roman"/>
                <w:sz w:val="24"/>
                <w:szCs w:val="24"/>
                <w:vertAlign w:val="subscript"/>
              </w:rPr>
              <w:t>п,и</w:t>
            </w:r>
            <w:proofErr w:type="spellEnd"/>
            <w:proofErr w:type="gramEnd"/>
          </w:p>
        </w:tc>
        <w:tc>
          <w:tcPr>
            <w:tcW w:w="1554" w:type="dxa"/>
            <w:tcBorders>
              <w:top w:val="single" w:sz="4" w:space="0" w:color="auto"/>
              <w:left w:val="single" w:sz="4" w:space="0" w:color="auto"/>
              <w:bottom w:val="single" w:sz="4" w:space="0" w:color="auto"/>
              <w:right w:val="single" w:sz="4" w:space="0" w:color="auto"/>
            </w:tcBorders>
          </w:tcPr>
          <w:p w14:paraId="5D30B937" w14:textId="4EBBF604"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14</w:t>
            </w:r>
            <w:r w:rsidR="001E2B56">
              <w:rPr>
                <w:rFonts w:ascii="Times New Roman" w:hAnsi="Times New Roman" w:cs="Times New Roman"/>
                <w:sz w:val="24"/>
                <w:szCs w:val="24"/>
                <w:lang w:val="kk-KZ"/>
              </w:rPr>
              <w:t>,</w:t>
            </w:r>
            <w:r w:rsidRPr="00411AD6">
              <w:rPr>
                <w:rFonts w:ascii="Times New Roman" w:hAnsi="Times New Roman" w:cs="Times New Roman"/>
                <w:sz w:val="24"/>
                <w:szCs w:val="24"/>
              </w:rPr>
              <w:t>57</w:t>
            </w:r>
          </w:p>
        </w:tc>
        <w:tc>
          <w:tcPr>
            <w:tcW w:w="1681" w:type="dxa"/>
            <w:tcBorders>
              <w:top w:val="single" w:sz="4" w:space="0" w:color="auto"/>
              <w:left w:val="single" w:sz="4" w:space="0" w:color="auto"/>
              <w:bottom w:val="single" w:sz="4" w:space="0" w:color="auto"/>
              <w:right w:val="single" w:sz="4" w:space="0" w:color="auto"/>
            </w:tcBorders>
          </w:tcPr>
          <w:p w14:paraId="313E4B06" w14:textId="498BBB3D"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14</w:t>
            </w:r>
            <w:r w:rsidR="001E2B56">
              <w:rPr>
                <w:rFonts w:ascii="Times New Roman" w:hAnsi="Times New Roman" w:cs="Times New Roman"/>
                <w:sz w:val="24"/>
                <w:szCs w:val="24"/>
                <w:lang w:val="kk-KZ"/>
              </w:rPr>
              <w:t>,</w:t>
            </w:r>
            <w:r w:rsidRPr="00411AD6">
              <w:rPr>
                <w:rFonts w:ascii="Times New Roman" w:hAnsi="Times New Roman" w:cs="Times New Roman"/>
                <w:sz w:val="24"/>
                <w:szCs w:val="24"/>
              </w:rPr>
              <w:t>83</w:t>
            </w:r>
          </w:p>
        </w:tc>
        <w:tc>
          <w:tcPr>
            <w:tcW w:w="2194" w:type="dxa"/>
            <w:tcBorders>
              <w:top w:val="single" w:sz="4" w:space="0" w:color="auto"/>
              <w:left w:val="single" w:sz="4" w:space="0" w:color="auto"/>
              <w:bottom w:val="single" w:sz="4" w:space="0" w:color="auto"/>
              <w:right w:val="single" w:sz="4" w:space="0" w:color="auto"/>
            </w:tcBorders>
          </w:tcPr>
          <w:p w14:paraId="3DD0E911" w14:textId="33A3EF21"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12</w:t>
            </w:r>
            <w:r w:rsidR="001E2B56">
              <w:rPr>
                <w:rFonts w:ascii="Times New Roman" w:hAnsi="Times New Roman" w:cs="Times New Roman"/>
                <w:sz w:val="24"/>
                <w:szCs w:val="24"/>
                <w:lang w:val="kk-KZ"/>
              </w:rPr>
              <w:t>,</w:t>
            </w:r>
            <w:r w:rsidRPr="00411AD6">
              <w:rPr>
                <w:rFonts w:ascii="Times New Roman" w:hAnsi="Times New Roman" w:cs="Times New Roman"/>
                <w:sz w:val="24"/>
                <w:szCs w:val="24"/>
              </w:rPr>
              <w:t>64</w:t>
            </w:r>
          </w:p>
        </w:tc>
        <w:tc>
          <w:tcPr>
            <w:tcW w:w="2194" w:type="dxa"/>
            <w:tcBorders>
              <w:top w:val="single" w:sz="4" w:space="0" w:color="auto"/>
              <w:left w:val="single" w:sz="4" w:space="0" w:color="auto"/>
              <w:bottom w:val="single" w:sz="4" w:space="0" w:color="auto"/>
              <w:right w:val="single" w:sz="4" w:space="0" w:color="auto"/>
            </w:tcBorders>
          </w:tcPr>
          <w:p w14:paraId="1289FA62" w14:textId="7D709A6A"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13</w:t>
            </w:r>
            <w:r w:rsidR="001E2B56">
              <w:rPr>
                <w:rFonts w:ascii="Times New Roman" w:hAnsi="Times New Roman" w:cs="Times New Roman"/>
                <w:sz w:val="24"/>
                <w:szCs w:val="24"/>
                <w:lang w:val="kk-KZ"/>
              </w:rPr>
              <w:t>,</w:t>
            </w:r>
            <w:r w:rsidRPr="00411AD6">
              <w:rPr>
                <w:rFonts w:ascii="Times New Roman" w:hAnsi="Times New Roman" w:cs="Times New Roman"/>
                <w:sz w:val="24"/>
                <w:szCs w:val="24"/>
              </w:rPr>
              <w:t>91</w:t>
            </w:r>
          </w:p>
        </w:tc>
        <w:tc>
          <w:tcPr>
            <w:tcW w:w="916" w:type="dxa"/>
            <w:tcBorders>
              <w:top w:val="single" w:sz="4" w:space="0" w:color="auto"/>
              <w:left w:val="single" w:sz="4" w:space="0" w:color="auto"/>
              <w:bottom w:val="single" w:sz="4" w:space="0" w:color="auto"/>
              <w:right w:val="single" w:sz="4" w:space="0" w:color="auto"/>
            </w:tcBorders>
          </w:tcPr>
          <w:p w14:paraId="525746D6" w14:textId="3B9D08C3"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w:t>
            </w:r>
            <w:r w:rsidR="001E2B56">
              <w:rPr>
                <w:rFonts w:ascii="Times New Roman" w:hAnsi="Times New Roman" w:cs="Times New Roman"/>
                <w:sz w:val="24"/>
                <w:szCs w:val="24"/>
                <w:lang w:val="kk-KZ"/>
              </w:rPr>
              <w:t>,</w:t>
            </w:r>
            <w:r w:rsidRPr="00411AD6">
              <w:rPr>
                <w:rFonts w:ascii="Times New Roman" w:hAnsi="Times New Roman" w:cs="Times New Roman"/>
                <w:sz w:val="24"/>
                <w:szCs w:val="24"/>
              </w:rPr>
              <w:t>48</w:t>
            </w:r>
          </w:p>
        </w:tc>
      </w:tr>
      <w:tr w:rsidR="00055254" w:rsidRPr="00411AD6" w14:paraId="510E2145" w14:textId="77777777" w:rsidTr="00111B68">
        <w:trPr>
          <w:trHeight w:val="295"/>
          <w:jc w:val="center"/>
        </w:trPr>
        <w:tc>
          <w:tcPr>
            <w:tcW w:w="806" w:type="dxa"/>
            <w:tcBorders>
              <w:top w:val="single" w:sz="4" w:space="0" w:color="auto"/>
              <w:left w:val="single" w:sz="4" w:space="0" w:color="auto"/>
              <w:bottom w:val="single" w:sz="4" w:space="0" w:color="auto"/>
              <w:right w:val="single" w:sz="4" w:space="0" w:color="auto"/>
            </w:tcBorders>
            <w:hideMark/>
          </w:tcPr>
          <w:p w14:paraId="739905A9" w14:textId="77777777" w:rsidR="00055254" w:rsidRPr="00411AD6" w:rsidRDefault="00055254" w:rsidP="00411AD6">
            <w:pPr>
              <w:spacing w:line="360" w:lineRule="auto"/>
              <w:jc w:val="center"/>
              <w:rPr>
                <w:rFonts w:ascii="Times New Roman" w:hAnsi="Times New Roman" w:cs="Times New Roman"/>
                <w:sz w:val="24"/>
                <w:szCs w:val="24"/>
              </w:rPr>
            </w:pPr>
            <w:proofErr w:type="spellStart"/>
            <w:r w:rsidRPr="00411AD6">
              <w:rPr>
                <w:rFonts w:ascii="Times New Roman" w:hAnsi="Times New Roman" w:cs="Times New Roman"/>
                <w:sz w:val="24"/>
                <w:szCs w:val="24"/>
              </w:rPr>
              <w:t>С</w:t>
            </w:r>
            <w:r w:rsidRPr="00411AD6">
              <w:rPr>
                <w:rFonts w:ascii="Times New Roman" w:hAnsi="Times New Roman" w:cs="Times New Roman"/>
                <w:sz w:val="24"/>
                <w:szCs w:val="24"/>
                <w:vertAlign w:val="subscript"/>
              </w:rPr>
              <w:t>в+ч</w:t>
            </w:r>
            <w:proofErr w:type="spellEnd"/>
          </w:p>
        </w:tc>
        <w:tc>
          <w:tcPr>
            <w:tcW w:w="1554" w:type="dxa"/>
            <w:tcBorders>
              <w:top w:val="single" w:sz="4" w:space="0" w:color="auto"/>
              <w:left w:val="single" w:sz="4" w:space="0" w:color="auto"/>
              <w:bottom w:val="single" w:sz="4" w:space="0" w:color="auto"/>
              <w:right w:val="single" w:sz="4" w:space="0" w:color="auto"/>
            </w:tcBorders>
          </w:tcPr>
          <w:p w14:paraId="507B2532" w14:textId="0D8FA3CF"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98</w:t>
            </w:r>
            <w:r w:rsidR="001E2B56">
              <w:rPr>
                <w:rFonts w:ascii="Times New Roman" w:hAnsi="Times New Roman" w:cs="Times New Roman"/>
                <w:sz w:val="24"/>
                <w:szCs w:val="24"/>
                <w:lang w:val="kk-KZ"/>
              </w:rPr>
              <w:t>,</w:t>
            </w:r>
            <w:r w:rsidRPr="00411AD6">
              <w:rPr>
                <w:rFonts w:ascii="Times New Roman" w:hAnsi="Times New Roman" w:cs="Times New Roman"/>
                <w:sz w:val="24"/>
                <w:szCs w:val="24"/>
              </w:rPr>
              <w:t>03</w:t>
            </w:r>
          </w:p>
        </w:tc>
        <w:tc>
          <w:tcPr>
            <w:tcW w:w="1681" w:type="dxa"/>
            <w:tcBorders>
              <w:top w:val="single" w:sz="4" w:space="0" w:color="auto"/>
              <w:left w:val="single" w:sz="4" w:space="0" w:color="auto"/>
              <w:bottom w:val="single" w:sz="4" w:space="0" w:color="auto"/>
              <w:right w:val="single" w:sz="4" w:space="0" w:color="auto"/>
            </w:tcBorders>
          </w:tcPr>
          <w:p w14:paraId="1F4ED24C" w14:textId="21FBD0C1"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97</w:t>
            </w:r>
            <w:r w:rsidR="001E2B56">
              <w:rPr>
                <w:rFonts w:ascii="Times New Roman" w:hAnsi="Times New Roman" w:cs="Times New Roman"/>
                <w:sz w:val="24"/>
                <w:szCs w:val="24"/>
                <w:lang w:val="kk-KZ"/>
              </w:rPr>
              <w:t>,</w:t>
            </w:r>
            <w:r w:rsidRPr="00411AD6">
              <w:rPr>
                <w:rFonts w:ascii="Times New Roman" w:hAnsi="Times New Roman" w:cs="Times New Roman"/>
                <w:sz w:val="24"/>
                <w:szCs w:val="24"/>
              </w:rPr>
              <w:t>89</w:t>
            </w:r>
          </w:p>
        </w:tc>
        <w:tc>
          <w:tcPr>
            <w:tcW w:w="2194" w:type="dxa"/>
            <w:tcBorders>
              <w:top w:val="single" w:sz="4" w:space="0" w:color="auto"/>
              <w:left w:val="single" w:sz="4" w:space="0" w:color="auto"/>
              <w:bottom w:val="single" w:sz="4" w:space="0" w:color="auto"/>
              <w:right w:val="single" w:sz="4" w:space="0" w:color="auto"/>
            </w:tcBorders>
          </w:tcPr>
          <w:p w14:paraId="2DE66D00" w14:textId="74CD2C47"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98</w:t>
            </w:r>
            <w:r w:rsidR="001E2B56">
              <w:rPr>
                <w:rFonts w:ascii="Times New Roman" w:hAnsi="Times New Roman" w:cs="Times New Roman"/>
                <w:sz w:val="24"/>
                <w:szCs w:val="24"/>
                <w:lang w:val="kk-KZ"/>
              </w:rPr>
              <w:t>,</w:t>
            </w:r>
            <w:r w:rsidRPr="00411AD6">
              <w:rPr>
                <w:rFonts w:ascii="Times New Roman" w:hAnsi="Times New Roman" w:cs="Times New Roman"/>
                <w:sz w:val="24"/>
                <w:szCs w:val="24"/>
              </w:rPr>
              <w:t>33</w:t>
            </w:r>
          </w:p>
        </w:tc>
        <w:tc>
          <w:tcPr>
            <w:tcW w:w="2194" w:type="dxa"/>
            <w:tcBorders>
              <w:top w:val="single" w:sz="4" w:space="0" w:color="auto"/>
              <w:left w:val="single" w:sz="4" w:space="0" w:color="auto"/>
              <w:bottom w:val="single" w:sz="4" w:space="0" w:color="auto"/>
              <w:right w:val="single" w:sz="4" w:space="0" w:color="auto"/>
            </w:tcBorders>
          </w:tcPr>
          <w:p w14:paraId="7BF06619" w14:textId="44A32C8D"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99</w:t>
            </w:r>
            <w:r w:rsidR="001E2B56">
              <w:rPr>
                <w:rFonts w:ascii="Times New Roman" w:hAnsi="Times New Roman" w:cs="Times New Roman"/>
                <w:sz w:val="24"/>
                <w:szCs w:val="24"/>
                <w:lang w:val="kk-KZ"/>
              </w:rPr>
              <w:t>,</w:t>
            </w:r>
            <w:r w:rsidRPr="00411AD6">
              <w:rPr>
                <w:rFonts w:ascii="Times New Roman" w:hAnsi="Times New Roman" w:cs="Times New Roman"/>
                <w:sz w:val="24"/>
                <w:szCs w:val="24"/>
              </w:rPr>
              <w:t>35</w:t>
            </w:r>
          </w:p>
        </w:tc>
        <w:tc>
          <w:tcPr>
            <w:tcW w:w="916" w:type="dxa"/>
            <w:tcBorders>
              <w:top w:val="single" w:sz="4" w:space="0" w:color="auto"/>
              <w:left w:val="single" w:sz="4" w:space="0" w:color="auto"/>
              <w:bottom w:val="single" w:sz="4" w:space="0" w:color="auto"/>
              <w:right w:val="single" w:sz="4" w:space="0" w:color="auto"/>
            </w:tcBorders>
          </w:tcPr>
          <w:p w14:paraId="5089C9C3" w14:textId="6E122E16"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98</w:t>
            </w:r>
            <w:r w:rsidR="001E2B56">
              <w:rPr>
                <w:rFonts w:ascii="Times New Roman" w:hAnsi="Times New Roman" w:cs="Times New Roman"/>
                <w:sz w:val="24"/>
                <w:szCs w:val="24"/>
                <w:lang w:val="kk-KZ"/>
              </w:rPr>
              <w:t>,</w:t>
            </w:r>
            <w:r w:rsidRPr="00411AD6">
              <w:rPr>
                <w:rFonts w:ascii="Times New Roman" w:hAnsi="Times New Roman" w:cs="Times New Roman"/>
                <w:sz w:val="24"/>
                <w:szCs w:val="24"/>
              </w:rPr>
              <w:t>23</w:t>
            </w:r>
          </w:p>
        </w:tc>
      </w:tr>
      <w:tr w:rsidR="00055254" w:rsidRPr="00411AD6" w14:paraId="163D46D7" w14:textId="77777777" w:rsidTr="00111B68">
        <w:trPr>
          <w:trHeight w:val="295"/>
          <w:jc w:val="center"/>
        </w:trPr>
        <w:tc>
          <w:tcPr>
            <w:tcW w:w="806" w:type="dxa"/>
            <w:tcBorders>
              <w:top w:val="single" w:sz="4" w:space="0" w:color="auto"/>
              <w:left w:val="single" w:sz="4" w:space="0" w:color="auto"/>
              <w:bottom w:val="single" w:sz="4" w:space="0" w:color="auto"/>
              <w:right w:val="single" w:sz="4" w:space="0" w:color="auto"/>
            </w:tcBorders>
          </w:tcPr>
          <w:p w14:paraId="261F2F55" w14:textId="77777777" w:rsidR="00055254" w:rsidRPr="00411AD6" w:rsidRDefault="00055254" w:rsidP="00411AD6">
            <w:pPr>
              <w:spacing w:line="360" w:lineRule="auto"/>
              <w:jc w:val="center"/>
              <w:rPr>
                <w:rFonts w:ascii="Times New Roman" w:hAnsi="Times New Roman" w:cs="Times New Roman"/>
                <w:sz w:val="24"/>
                <w:szCs w:val="24"/>
                <w:vertAlign w:val="subscript"/>
              </w:rPr>
            </w:pPr>
            <w:proofErr w:type="spellStart"/>
            <w:r w:rsidRPr="00411AD6">
              <w:rPr>
                <w:rFonts w:ascii="Times New Roman" w:hAnsi="Times New Roman" w:cs="Times New Roman"/>
                <w:sz w:val="24"/>
                <w:szCs w:val="24"/>
              </w:rPr>
              <w:t>С</w:t>
            </w:r>
            <w:r w:rsidRPr="00411AD6">
              <w:rPr>
                <w:rFonts w:ascii="Times New Roman" w:hAnsi="Times New Roman" w:cs="Times New Roman"/>
                <w:sz w:val="24"/>
                <w:szCs w:val="24"/>
                <w:vertAlign w:val="subscript"/>
              </w:rPr>
              <w:t>ч</w:t>
            </w:r>
            <w:proofErr w:type="spellEnd"/>
          </w:p>
        </w:tc>
        <w:tc>
          <w:tcPr>
            <w:tcW w:w="1554" w:type="dxa"/>
            <w:tcBorders>
              <w:top w:val="single" w:sz="4" w:space="0" w:color="auto"/>
              <w:left w:val="single" w:sz="4" w:space="0" w:color="auto"/>
              <w:bottom w:val="single" w:sz="4" w:space="0" w:color="auto"/>
              <w:right w:val="single" w:sz="4" w:space="0" w:color="auto"/>
            </w:tcBorders>
          </w:tcPr>
          <w:p w14:paraId="15678C80" w14:textId="4892CDB2"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83</w:t>
            </w:r>
            <w:r w:rsidR="001E2B56">
              <w:rPr>
                <w:rFonts w:ascii="Times New Roman" w:hAnsi="Times New Roman" w:cs="Times New Roman"/>
                <w:sz w:val="24"/>
                <w:szCs w:val="24"/>
                <w:lang w:val="kk-KZ"/>
              </w:rPr>
              <w:t>,</w:t>
            </w:r>
            <w:r w:rsidRPr="00411AD6">
              <w:rPr>
                <w:rFonts w:ascii="Times New Roman" w:hAnsi="Times New Roman" w:cs="Times New Roman"/>
                <w:sz w:val="24"/>
                <w:szCs w:val="24"/>
              </w:rPr>
              <w:t>46</w:t>
            </w:r>
          </w:p>
        </w:tc>
        <w:tc>
          <w:tcPr>
            <w:tcW w:w="1681" w:type="dxa"/>
            <w:tcBorders>
              <w:top w:val="single" w:sz="4" w:space="0" w:color="auto"/>
              <w:left w:val="single" w:sz="4" w:space="0" w:color="auto"/>
              <w:bottom w:val="single" w:sz="4" w:space="0" w:color="auto"/>
              <w:right w:val="single" w:sz="4" w:space="0" w:color="auto"/>
            </w:tcBorders>
          </w:tcPr>
          <w:p w14:paraId="4085BBF4" w14:textId="6E592311"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83</w:t>
            </w:r>
            <w:r w:rsidR="001E2B56">
              <w:rPr>
                <w:rFonts w:ascii="Times New Roman" w:hAnsi="Times New Roman" w:cs="Times New Roman"/>
                <w:sz w:val="24"/>
                <w:szCs w:val="24"/>
                <w:lang w:val="kk-KZ"/>
              </w:rPr>
              <w:t>,</w:t>
            </w:r>
            <w:r w:rsidRPr="00411AD6">
              <w:rPr>
                <w:rFonts w:ascii="Times New Roman" w:hAnsi="Times New Roman" w:cs="Times New Roman"/>
                <w:sz w:val="24"/>
                <w:szCs w:val="24"/>
              </w:rPr>
              <w:t>06</w:t>
            </w:r>
          </w:p>
        </w:tc>
        <w:tc>
          <w:tcPr>
            <w:tcW w:w="2194" w:type="dxa"/>
            <w:tcBorders>
              <w:top w:val="single" w:sz="4" w:space="0" w:color="auto"/>
              <w:left w:val="single" w:sz="4" w:space="0" w:color="auto"/>
              <w:bottom w:val="single" w:sz="4" w:space="0" w:color="auto"/>
              <w:right w:val="single" w:sz="4" w:space="0" w:color="auto"/>
            </w:tcBorders>
          </w:tcPr>
          <w:p w14:paraId="658854FB" w14:textId="74CBAB32"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85</w:t>
            </w:r>
            <w:r w:rsidR="001E2B56">
              <w:rPr>
                <w:rFonts w:ascii="Times New Roman" w:hAnsi="Times New Roman" w:cs="Times New Roman"/>
                <w:sz w:val="24"/>
                <w:szCs w:val="24"/>
                <w:lang w:val="kk-KZ"/>
              </w:rPr>
              <w:t>,</w:t>
            </w:r>
            <w:r w:rsidRPr="00411AD6">
              <w:rPr>
                <w:rFonts w:ascii="Times New Roman" w:hAnsi="Times New Roman" w:cs="Times New Roman"/>
                <w:sz w:val="24"/>
                <w:szCs w:val="24"/>
              </w:rPr>
              <w:t>69</w:t>
            </w:r>
          </w:p>
        </w:tc>
        <w:tc>
          <w:tcPr>
            <w:tcW w:w="2194" w:type="dxa"/>
            <w:tcBorders>
              <w:top w:val="single" w:sz="4" w:space="0" w:color="auto"/>
              <w:left w:val="single" w:sz="4" w:space="0" w:color="auto"/>
              <w:bottom w:val="single" w:sz="4" w:space="0" w:color="auto"/>
              <w:right w:val="single" w:sz="4" w:space="0" w:color="auto"/>
            </w:tcBorders>
          </w:tcPr>
          <w:p w14:paraId="3A311D1E" w14:textId="2EC7AF11"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85</w:t>
            </w:r>
            <w:r w:rsidR="001E2B56">
              <w:rPr>
                <w:rFonts w:ascii="Times New Roman" w:hAnsi="Times New Roman" w:cs="Times New Roman"/>
                <w:sz w:val="24"/>
                <w:szCs w:val="24"/>
                <w:lang w:val="kk-KZ"/>
              </w:rPr>
              <w:t>,</w:t>
            </w:r>
            <w:r w:rsidRPr="00411AD6">
              <w:rPr>
                <w:rFonts w:ascii="Times New Roman" w:hAnsi="Times New Roman" w:cs="Times New Roman"/>
                <w:sz w:val="24"/>
                <w:szCs w:val="24"/>
              </w:rPr>
              <w:t>45</w:t>
            </w:r>
          </w:p>
        </w:tc>
        <w:tc>
          <w:tcPr>
            <w:tcW w:w="916" w:type="dxa"/>
            <w:tcBorders>
              <w:top w:val="single" w:sz="4" w:space="0" w:color="auto"/>
              <w:left w:val="single" w:sz="4" w:space="0" w:color="auto"/>
              <w:bottom w:val="single" w:sz="4" w:space="0" w:color="auto"/>
              <w:right w:val="single" w:sz="4" w:space="0" w:color="auto"/>
            </w:tcBorders>
          </w:tcPr>
          <w:p w14:paraId="0936CC03" w14:textId="03B25EDE" w:rsidR="00055254" w:rsidRPr="00411AD6" w:rsidRDefault="00055254" w:rsidP="001E2B5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82</w:t>
            </w:r>
            <w:r w:rsidR="001E2B56">
              <w:rPr>
                <w:rFonts w:ascii="Times New Roman" w:hAnsi="Times New Roman" w:cs="Times New Roman"/>
                <w:sz w:val="24"/>
                <w:szCs w:val="24"/>
                <w:lang w:val="kk-KZ"/>
              </w:rPr>
              <w:t>,</w:t>
            </w:r>
            <w:r w:rsidRPr="00411AD6">
              <w:rPr>
                <w:rFonts w:ascii="Times New Roman" w:hAnsi="Times New Roman" w:cs="Times New Roman"/>
                <w:sz w:val="24"/>
                <w:szCs w:val="24"/>
              </w:rPr>
              <w:t>75</w:t>
            </w:r>
          </w:p>
        </w:tc>
      </w:tr>
    </w:tbl>
    <w:p w14:paraId="47D35EFA" w14:textId="77777777" w:rsidR="00055254" w:rsidRPr="00411AD6" w:rsidRDefault="00055254" w:rsidP="00411AD6">
      <w:pPr>
        <w:spacing w:after="0" w:line="360" w:lineRule="auto"/>
        <w:rPr>
          <w:rFonts w:ascii="Times New Roman" w:hAnsi="Times New Roman" w:cs="Times New Roman"/>
          <w:sz w:val="24"/>
          <w:szCs w:val="24"/>
        </w:rPr>
      </w:pPr>
    </w:p>
    <w:p w14:paraId="360E5D08" w14:textId="5C6DB157" w:rsidR="00D845BF" w:rsidRPr="00411AD6" w:rsidRDefault="00D845BF" w:rsidP="001F72FC">
      <w:pPr>
        <w:spacing w:after="0" w:line="360" w:lineRule="auto"/>
        <w:ind w:firstLine="567"/>
        <w:jc w:val="both"/>
        <w:rPr>
          <w:rFonts w:ascii="Times New Roman" w:hAnsi="Times New Roman" w:cs="Times New Roman"/>
          <w:bCs/>
          <w:sz w:val="24"/>
          <w:szCs w:val="24"/>
        </w:rPr>
      </w:pPr>
      <w:r w:rsidRPr="00411AD6">
        <w:rPr>
          <w:rFonts w:ascii="Times New Roman" w:hAnsi="Times New Roman" w:cs="Times New Roman"/>
          <w:sz w:val="24"/>
          <w:szCs w:val="24"/>
        </w:rPr>
        <w:t xml:space="preserve">Провели испытание депрессорной присадки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на высокосмолистой нефти месторождения Каражанбас и на </w:t>
      </w:r>
      <w:proofErr w:type="spellStart"/>
      <w:r w:rsidRPr="00411AD6">
        <w:rPr>
          <w:rFonts w:ascii="Times New Roman" w:hAnsi="Times New Roman" w:cs="Times New Roman"/>
          <w:sz w:val="24"/>
          <w:szCs w:val="24"/>
        </w:rPr>
        <w:t>высокопарафинистую</w:t>
      </w:r>
      <w:proofErr w:type="spellEnd"/>
      <w:r w:rsidRPr="00411AD6">
        <w:rPr>
          <w:rFonts w:ascii="Times New Roman" w:hAnsi="Times New Roman" w:cs="Times New Roman"/>
          <w:sz w:val="24"/>
          <w:szCs w:val="24"/>
        </w:rPr>
        <w:t xml:space="preserve"> нефть месторождения </w:t>
      </w:r>
      <w:r w:rsidR="002421C5" w:rsidRPr="00411AD6">
        <w:rPr>
          <w:rFonts w:ascii="Times New Roman" w:hAnsi="Times New Roman" w:cs="Times New Roman"/>
          <w:sz w:val="24"/>
          <w:szCs w:val="24"/>
        </w:rPr>
        <w:t>У</w:t>
      </w:r>
      <w:r w:rsidRPr="00411AD6">
        <w:rPr>
          <w:rFonts w:ascii="Times New Roman" w:hAnsi="Times New Roman" w:cs="Times New Roman"/>
          <w:sz w:val="24"/>
          <w:szCs w:val="24"/>
        </w:rPr>
        <w:t>зень.</w:t>
      </w:r>
      <w:r w:rsidR="00805456" w:rsidRPr="00411AD6">
        <w:rPr>
          <w:rFonts w:ascii="Times New Roman" w:hAnsi="Times New Roman" w:cs="Times New Roman"/>
          <w:sz w:val="24"/>
          <w:szCs w:val="24"/>
        </w:rPr>
        <w:t xml:space="preserve"> Для исследования влияние присадок на нефть мы применили </w:t>
      </w:r>
      <w:r w:rsidR="00805456" w:rsidRPr="00411AD6">
        <w:rPr>
          <w:rFonts w:ascii="Times New Roman" w:hAnsi="Times New Roman" w:cs="Times New Roman"/>
          <w:bCs/>
          <w:sz w:val="24"/>
          <w:szCs w:val="24"/>
        </w:rPr>
        <w:t xml:space="preserve">депрессорной присадки </w:t>
      </w:r>
      <w:proofErr w:type="spellStart"/>
      <w:r w:rsidR="00805456" w:rsidRPr="00411AD6">
        <w:rPr>
          <w:rFonts w:ascii="Times New Roman" w:hAnsi="Times New Roman" w:cs="Times New Roman"/>
          <w:bCs/>
          <w:sz w:val="24"/>
          <w:szCs w:val="24"/>
        </w:rPr>
        <w:t>Keroflux</w:t>
      </w:r>
      <w:proofErr w:type="spellEnd"/>
      <w:r w:rsidR="00805456" w:rsidRPr="00411AD6">
        <w:rPr>
          <w:rFonts w:ascii="Times New Roman" w:hAnsi="Times New Roman" w:cs="Times New Roman"/>
          <w:bCs/>
          <w:sz w:val="24"/>
          <w:szCs w:val="24"/>
        </w:rPr>
        <w:t xml:space="preserve"> PI 40 компании </w:t>
      </w:r>
      <w:r w:rsidR="00805456" w:rsidRPr="00411AD6">
        <w:rPr>
          <w:rFonts w:ascii="Times New Roman" w:hAnsi="Times New Roman" w:cs="Times New Roman"/>
          <w:bCs/>
          <w:sz w:val="24"/>
          <w:szCs w:val="24"/>
          <w:lang w:val="en-US"/>
        </w:rPr>
        <w:t>BASF</w:t>
      </w:r>
      <w:r w:rsidR="00805456" w:rsidRPr="00411AD6">
        <w:rPr>
          <w:rFonts w:ascii="Times New Roman" w:hAnsi="Times New Roman" w:cs="Times New Roman"/>
          <w:bCs/>
          <w:sz w:val="24"/>
          <w:szCs w:val="24"/>
        </w:rPr>
        <w:t>.</w:t>
      </w:r>
    </w:p>
    <w:p w14:paraId="6013CCAD" w14:textId="295285AE" w:rsidR="00D845BF" w:rsidRPr="00411AD6" w:rsidRDefault="00D845BF" w:rsidP="00411AD6">
      <w:pPr>
        <w:spacing w:after="0" w:line="360" w:lineRule="auto"/>
        <w:ind w:firstLine="708"/>
        <w:jc w:val="both"/>
        <w:rPr>
          <w:rFonts w:ascii="Times New Roman" w:hAnsi="Times New Roman" w:cs="Times New Roman"/>
          <w:sz w:val="24"/>
          <w:szCs w:val="24"/>
        </w:rPr>
      </w:pPr>
      <w:r w:rsidRPr="00411AD6">
        <w:rPr>
          <w:rFonts w:ascii="Times New Roman" w:hAnsi="Times New Roman" w:cs="Times New Roman"/>
          <w:sz w:val="24"/>
          <w:szCs w:val="24"/>
        </w:rPr>
        <w:t>Для введения присадки в стандартные химические склянки с герметичной пробкой (</w:t>
      </w:r>
      <w:proofErr w:type="spellStart"/>
      <w:r w:rsidRPr="00411AD6">
        <w:rPr>
          <w:rFonts w:ascii="Times New Roman" w:hAnsi="Times New Roman" w:cs="Times New Roman"/>
          <w:sz w:val="24"/>
          <w:szCs w:val="24"/>
          <w:lang w:val="en-US"/>
        </w:rPr>
        <w:t>Simax</w:t>
      </w:r>
      <w:proofErr w:type="spellEnd"/>
      <w:r w:rsidRPr="00411AD6">
        <w:rPr>
          <w:rFonts w:ascii="Times New Roman" w:hAnsi="Times New Roman" w:cs="Times New Roman"/>
          <w:sz w:val="24"/>
          <w:szCs w:val="24"/>
        </w:rPr>
        <w:t xml:space="preserve">) объемом 250 мл наливали по 100 г нефти, добавляли присадку в количестве 0,05 г </w:t>
      </w:r>
      <w:r w:rsidR="004A7AE5">
        <w:rPr>
          <w:rFonts w:ascii="Times New Roman" w:hAnsi="Times New Roman" w:cs="Times New Roman"/>
          <w:sz w:val="24"/>
          <w:szCs w:val="24"/>
        </w:rPr>
        <w:t xml:space="preserve">   </w:t>
      </w:r>
      <w:r w:rsidRPr="00411AD6">
        <w:rPr>
          <w:rFonts w:ascii="Times New Roman" w:hAnsi="Times New Roman" w:cs="Times New Roman"/>
          <w:sz w:val="24"/>
          <w:szCs w:val="24"/>
        </w:rPr>
        <w:t>(500 г/т) и 0,10 г (1000 г/т) и помещали в водяную баню со встряхиванием на 30 мин. Температура бани - 75</w:t>
      </w:r>
      <w:r w:rsidRPr="00411AD6">
        <w:rPr>
          <w:rFonts w:ascii="Times New Roman" w:hAnsi="Times New Roman" w:cs="Times New Roman"/>
          <w:sz w:val="24"/>
          <w:szCs w:val="24"/>
          <w:vertAlign w:val="superscript"/>
        </w:rPr>
        <w:t>о</w:t>
      </w:r>
      <w:r w:rsidRPr="00411AD6">
        <w:rPr>
          <w:rFonts w:ascii="Times New Roman" w:hAnsi="Times New Roman" w:cs="Times New Roman"/>
          <w:sz w:val="24"/>
          <w:szCs w:val="24"/>
        </w:rPr>
        <w:t>С, частота встряхивания – 200 мин</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w:t>
      </w:r>
    </w:p>
    <w:p w14:paraId="72A001B4" w14:textId="230C97A3" w:rsidR="00D845BF" w:rsidRPr="00411AD6" w:rsidRDefault="00D845BF" w:rsidP="00411AD6">
      <w:pPr>
        <w:spacing w:after="0" w:line="360" w:lineRule="auto"/>
        <w:ind w:firstLine="567"/>
        <w:jc w:val="both"/>
        <w:rPr>
          <w:rFonts w:ascii="Times New Roman" w:hAnsi="Times New Roman" w:cs="Times New Roman"/>
          <w:bCs/>
          <w:sz w:val="24"/>
          <w:szCs w:val="24"/>
        </w:rPr>
      </w:pPr>
      <w:r w:rsidRPr="00411AD6">
        <w:rPr>
          <w:rFonts w:ascii="Times New Roman" w:hAnsi="Times New Roman" w:cs="Times New Roman"/>
          <w:sz w:val="24"/>
          <w:szCs w:val="24"/>
        </w:rPr>
        <w:t>Измерение динамической вязкости выполняли на ротационном вискозиметре Полимер РПЭ-</w:t>
      </w:r>
      <w:proofErr w:type="gramStart"/>
      <w:r w:rsidRPr="00411AD6">
        <w:rPr>
          <w:rFonts w:ascii="Times New Roman" w:hAnsi="Times New Roman" w:cs="Times New Roman"/>
          <w:sz w:val="24"/>
          <w:szCs w:val="24"/>
        </w:rPr>
        <w:t>1.М</w:t>
      </w:r>
      <w:proofErr w:type="gramEnd"/>
      <w:r w:rsidRPr="00411AD6">
        <w:rPr>
          <w:rFonts w:ascii="Times New Roman" w:hAnsi="Times New Roman" w:cs="Times New Roman"/>
          <w:sz w:val="24"/>
          <w:szCs w:val="24"/>
        </w:rPr>
        <w:t>2, температура испытания - 20,0</w:t>
      </w:r>
      <w:r w:rsidRPr="00411AD6">
        <w:rPr>
          <w:rFonts w:ascii="Times New Roman" w:hAnsi="Times New Roman" w:cs="Times New Roman"/>
          <w:sz w:val="24"/>
          <w:szCs w:val="24"/>
          <w:vertAlign w:val="superscript"/>
        </w:rPr>
        <w:t>о</w:t>
      </w:r>
      <w:r w:rsidRPr="00411AD6">
        <w:rPr>
          <w:rFonts w:ascii="Times New Roman" w:hAnsi="Times New Roman" w:cs="Times New Roman"/>
          <w:sz w:val="24"/>
          <w:szCs w:val="24"/>
        </w:rPr>
        <w:t xml:space="preserve">С, в качестве контрольного образца использовали исходную нефть, которую также нагревали в водяной бане, и после охлаждения измеряли вязкость. В </w:t>
      </w:r>
      <w:r w:rsidR="00251DA7" w:rsidRPr="00411AD6">
        <w:rPr>
          <w:rFonts w:ascii="Times New Roman" w:hAnsi="Times New Roman" w:cs="Times New Roman"/>
          <w:sz w:val="24"/>
          <w:szCs w:val="24"/>
        </w:rPr>
        <w:t xml:space="preserve">таблице </w:t>
      </w:r>
      <w:r w:rsidR="00446128">
        <w:rPr>
          <w:rFonts w:ascii="Times New Roman" w:hAnsi="Times New Roman" w:cs="Times New Roman"/>
          <w:sz w:val="24"/>
          <w:szCs w:val="24"/>
          <w:lang w:val="kk-KZ"/>
        </w:rPr>
        <w:t>8</w:t>
      </w:r>
      <w:r w:rsidR="00881612"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приведены данные динамической вязкости нефти </w:t>
      </w:r>
      <w:r w:rsidR="00251DA7" w:rsidRPr="00411AD6">
        <w:rPr>
          <w:rFonts w:ascii="Times New Roman" w:hAnsi="Times New Roman" w:cs="Times New Roman"/>
          <w:sz w:val="24"/>
          <w:szCs w:val="24"/>
        </w:rPr>
        <w:t>месторождения Каражанбас при введениях</w:t>
      </w:r>
      <w:r w:rsidRPr="00411AD6">
        <w:rPr>
          <w:rFonts w:ascii="Times New Roman" w:hAnsi="Times New Roman" w:cs="Times New Roman"/>
          <w:sz w:val="24"/>
          <w:szCs w:val="24"/>
        </w:rPr>
        <w:t xml:space="preserve"> </w:t>
      </w:r>
      <w:r w:rsidRPr="00411AD6">
        <w:rPr>
          <w:rFonts w:ascii="Times New Roman" w:hAnsi="Times New Roman" w:cs="Times New Roman"/>
          <w:bCs/>
          <w:sz w:val="24"/>
          <w:szCs w:val="24"/>
        </w:rPr>
        <w:t xml:space="preserve">депрессорной присадки </w:t>
      </w:r>
      <w:proofErr w:type="spellStart"/>
      <w:r w:rsidRPr="00411AD6">
        <w:rPr>
          <w:rFonts w:ascii="Times New Roman" w:hAnsi="Times New Roman" w:cs="Times New Roman"/>
          <w:bCs/>
          <w:sz w:val="24"/>
          <w:szCs w:val="24"/>
        </w:rPr>
        <w:t>Keroflux</w:t>
      </w:r>
      <w:proofErr w:type="spellEnd"/>
      <w:r w:rsidRPr="00411AD6">
        <w:rPr>
          <w:rFonts w:ascii="Times New Roman" w:hAnsi="Times New Roman" w:cs="Times New Roman"/>
          <w:bCs/>
          <w:sz w:val="24"/>
          <w:szCs w:val="24"/>
        </w:rPr>
        <w:t xml:space="preserve"> PI 40.</w:t>
      </w:r>
    </w:p>
    <w:p w14:paraId="13DD6143" w14:textId="77777777" w:rsidR="00FE1D1B" w:rsidRPr="00411AD6" w:rsidRDefault="00805456"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 xml:space="preserve">    </w:t>
      </w:r>
    </w:p>
    <w:p w14:paraId="7F6E5611" w14:textId="29865001" w:rsidR="00D845BF" w:rsidRPr="00411AD6" w:rsidRDefault="00D845BF"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lastRenderedPageBreak/>
        <w:t>Таблица</w:t>
      </w:r>
      <w:r w:rsidR="00251DA7" w:rsidRPr="00411AD6">
        <w:rPr>
          <w:rFonts w:ascii="Times New Roman" w:hAnsi="Times New Roman" w:cs="Times New Roman"/>
          <w:sz w:val="24"/>
          <w:szCs w:val="24"/>
        </w:rPr>
        <w:t xml:space="preserve"> </w:t>
      </w:r>
      <w:r w:rsidR="001E2B56">
        <w:rPr>
          <w:rFonts w:ascii="Times New Roman" w:hAnsi="Times New Roman" w:cs="Times New Roman"/>
          <w:sz w:val="24"/>
          <w:szCs w:val="24"/>
          <w:lang w:val="kk-KZ"/>
        </w:rPr>
        <w:t>8</w:t>
      </w:r>
      <w:r w:rsidR="00820083" w:rsidRPr="00411AD6">
        <w:rPr>
          <w:rFonts w:ascii="Times New Roman" w:hAnsi="Times New Roman" w:cs="Times New Roman"/>
          <w:sz w:val="24"/>
          <w:szCs w:val="24"/>
        </w:rPr>
        <w:t xml:space="preserve"> –</w:t>
      </w:r>
      <w:r w:rsidR="00251DA7"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Динамическая вязкость нефти месторождения Каражанбас с депрессорной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(при 20</w:t>
      </w:r>
      <w:r w:rsidRPr="00411AD6">
        <w:rPr>
          <w:rFonts w:ascii="Times New Roman" w:hAnsi="Times New Roman" w:cs="Times New Roman"/>
          <w:sz w:val="24"/>
          <w:szCs w:val="24"/>
          <w:vertAlign w:val="superscript"/>
        </w:rPr>
        <w:t>о</w:t>
      </w:r>
      <w:r w:rsidRPr="00411AD6">
        <w:rPr>
          <w:rFonts w:ascii="Times New Roman" w:hAnsi="Times New Roman" w:cs="Times New Roman"/>
          <w:sz w:val="24"/>
          <w:szCs w:val="24"/>
        </w:rPr>
        <w:t>С)</w:t>
      </w:r>
    </w:p>
    <w:tbl>
      <w:tblPr>
        <w:tblStyle w:val="a9"/>
        <w:tblW w:w="9639" w:type="dxa"/>
        <w:tblInd w:w="-5" w:type="dxa"/>
        <w:tblLayout w:type="fixed"/>
        <w:tblLook w:val="04A0" w:firstRow="1" w:lastRow="0" w:firstColumn="1" w:lastColumn="0" w:noHBand="0" w:noVBand="1"/>
      </w:tblPr>
      <w:tblGrid>
        <w:gridCol w:w="5103"/>
        <w:gridCol w:w="992"/>
        <w:gridCol w:w="1135"/>
        <w:gridCol w:w="1134"/>
        <w:gridCol w:w="1275"/>
      </w:tblGrid>
      <w:tr w:rsidR="007E2E5A" w:rsidRPr="00411AD6" w14:paraId="59EA3BA8" w14:textId="77777777" w:rsidTr="00446128">
        <w:tc>
          <w:tcPr>
            <w:tcW w:w="5103" w:type="dxa"/>
            <w:vMerge w:val="restart"/>
            <w:tcBorders>
              <w:top w:val="single" w:sz="4" w:space="0" w:color="auto"/>
              <w:left w:val="single" w:sz="4" w:space="0" w:color="auto"/>
              <w:bottom w:val="single" w:sz="4" w:space="0" w:color="auto"/>
              <w:right w:val="single" w:sz="4" w:space="0" w:color="auto"/>
            </w:tcBorders>
          </w:tcPr>
          <w:p w14:paraId="68DFDD0E" w14:textId="77777777" w:rsidR="00D845BF" w:rsidRPr="00411AD6" w:rsidRDefault="00D845BF" w:rsidP="00411AD6">
            <w:pPr>
              <w:spacing w:line="360" w:lineRule="auto"/>
              <w:rPr>
                <w:rFonts w:ascii="Times New Roman" w:hAnsi="Times New Roman" w:cs="Times New Roman"/>
                <w:sz w:val="24"/>
                <w:szCs w:val="24"/>
              </w:rPr>
            </w:pPr>
          </w:p>
          <w:p w14:paraId="6F305B05" w14:textId="77777777" w:rsidR="00D845BF" w:rsidRPr="00411AD6" w:rsidRDefault="00D845BF" w:rsidP="00411AD6">
            <w:pPr>
              <w:spacing w:line="360" w:lineRule="auto"/>
              <w:jc w:val="center"/>
              <w:rPr>
                <w:rFonts w:ascii="Times New Roman" w:hAnsi="Times New Roman" w:cs="Times New Roman"/>
                <w:sz w:val="24"/>
                <w:szCs w:val="24"/>
              </w:rPr>
            </w:pPr>
            <w:proofErr w:type="spellStart"/>
            <w:r w:rsidRPr="00411AD6">
              <w:rPr>
                <w:rFonts w:ascii="Times New Roman" w:hAnsi="Times New Roman" w:cs="Times New Roman"/>
                <w:sz w:val="24"/>
                <w:szCs w:val="24"/>
                <w:lang w:val="en-US"/>
              </w:rPr>
              <w:t>Образец</w:t>
            </w:r>
            <w:proofErr w:type="spellEnd"/>
          </w:p>
        </w:tc>
        <w:tc>
          <w:tcPr>
            <w:tcW w:w="4536" w:type="dxa"/>
            <w:gridSpan w:val="4"/>
            <w:tcBorders>
              <w:top w:val="single" w:sz="4" w:space="0" w:color="auto"/>
              <w:left w:val="single" w:sz="4" w:space="0" w:color="auto"/>
              <w:bottom w:val="single" w:sz="4" w:space="0" w:color="auto"/>
              <w:right w:val="single" w:sz="4" w:space="0" w:color="auto"/>
            </w:tcBorders>
            <w:hideMark/>
          </w:tcPr>
          <w:p w14:paraId="2D20AF1A" w14:textId="7600789B" w:rsidR="00D845BF" w:rsidRPr="00411AD6" w:rsidRDefault="00D845BF" w:rsidP="00446128">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 xml:space="preserve">Динамическая вязкость, </w:t>
            </w:r>
            <w:proofErr w:type="spellStart"/>
            <w:r w:rsidRPr="00411AD6">
              <w:rPr>
                <w:rFonts w:ascii="Times New Roman" w:hAnsi="Times New Roman" w:cs="Times New Roman"/>
                <w:sz w:val="24"/>
                <w:szCs w:val="24"/>
              </w:rPr>
              <w:t>Па</w:t>
            </w:r>
            <w:r w:rsidR="00446128">
              <w:rPr>
                <w:rFonts w:ascii="Times New Roman" w:hAnsi="Times New Roman" w:cs="Times New Roman"/>
                <w:sz w:val="24"/>
                <w:szCs w:val="24"/>
              </w:rPr>
              <w:t>·</w:t>
            </w:r>
            <w:r w:rsidRPr="00411AD6">
              <w:rPr>
                <w:rFonts w:ascii="Times New Roman" w:hAnsi="Times New Roman" w:cs="Times New Roman"/>
                <w:sz w:val="24"/>
                <w:szCs w:val="24"/>
              </w:rPr>
              <w:t>с</w:t>
            </w:r>
            <w:proofErr w:type="spellEnd"/>
          </w:p>
        </w:tc>
      </w:tr>
      <w:tr w:rsidR="007E2E5A" w:rsidRPr="00411AD6" w14:paraId="022E41CB" w14:textId="77777777" w:rsidTr="00446128">
        <w:tc>
          <w:tcPr>
            <w:tcW w:w="5103" w:type="dxa"/>
            <w:vMerge/>
            <w:tcBorders>
              <w:top w:val="single" w:sz="4" w:space="0" w:color="auto"/>
              <w:left w:val="single" w:sz="4" w:space="0" w:color="auto"/>
              <w:bottom w:val="single" w:sz="4" w:space="0" w:color="auto"/>
              <w:right w:val="single" w:sz="4" w:space="0" w:color="auto"/>
            </w:tcBorders>
            <w:vAlign w:val="center"/>
            <w:hideMark/>
          </w:tcPr>
          <w:p w14:paraId="09FF7340" w14:textId="77777777" w:rsidR="00D845BF" w:rsidRPr="00411AD6" w:rsidRDefault="00D845BF" w:rsidP="00411AD6">
            <w:pPr>
              <w:spacing w:line="360" w:lineRule="auto"/>
              <w:rPr>
                <w:rFonts w:ascii="Times New Roman" w:hAnsi="Times New Roman" w:cs="Times New Roman"/>
                <w:sz w:val="24"/>
                <w:szCs w:val="24"/>
              </w:rPr>
            </w:pPr>
          </w:p>
        </w:tc>
        <w:tc>
          <w:tcPr>
            <w:tcW w:w="4536" w:type="dxa"/>
            <w:gridSpan w:val="4"/>
            <w:tcBorders>
              <w:top w:val="single" w:sz="4" w:space="0" w:color="auto"/>
              <w:left w:val="single" w:sz="4" w:space="0" w:color="auto"/>
              <w:bottom w:val="single" w:sz="4" w:space="0" w:color="auto"/>
              <w:right w:val="single" w:sz="4" w:space="0" w:color="auto"/>
            </w:tcBorders>
            <w:hideMark/>
          </w:tcPr>
          <w:p w14:paraId="27F52236" w14:textId="77777777" w:rsidR="00D845BF" w:rsidRPr="00411AD6" w:rsidRDefault="00D845BF" w:rsidP="00411AD6">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Градиент скорости сдвига, с</w:t>
            </w:r>
            <w:r w:rsidRPr="00411AD6">
              <w:rPr>
                <w:rFonts w:ascii="Times New Roman" w:hAnsi="Times New Roman" w:cs="Times New Roman"/>
                <w:sz w:val="24"/>
                <w:szCs w:val="24"/>
                <w:vertAlign w:val="superscript"/>
              </w:rPr>
              <w:t>-1</w:t>
            </w:r>
          </w:p>
        </w:tc>
      </w:tr>
      <w:tr w:rsidR="007E2E5A" w:rsidRPr="00411AD6" w14:paraId="5E7FD0FE" w14:textId="77777777" w:rsidTr="00446128">
        <w:tc>
          <w:tcPr>
            <w:tcW w:w="5103" w:type="dxa"/>
            <w:vMerge/>
            <w:tcBorders>
              <w:top w:val="single" w:sz="4" w:space="0" w:color="auto"/>
              <w:left w:val="single" w:sz="4" w:space="0" w:color="auto"/>
              <w:bottom w:val="single" w:sz="4" w:space="0" w:color="auto"/>
              <w:right w:val="single" w:sz="4" w:space="0" w:color="auto"/>
            </w:tcBorders>
            <w:vAlign w:val="center"/>
            <w:hideMark/>
          </w:tcPr>
          <w:p w14:paraId="439EC9DC" w14:textId="77777777" w:rsidR="00D845BF" w:rsidRPr="00411AD6" w:rsidRDefault="00D845BF" w:rsidP="00411AD6">
            <w:pPr>
              <w:spacing w:line="360" w:lineRule="auto"/>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14:paraId="3DB2D0D8" w14:textId="5DDF2326" w:rsidR="00D845BF" w:rsidRPr="00411AD6" w:rsidRDefault="00D845BF" w:rsidP="004A7AE5">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3,78</w:t>
            </w:r>
          </w:p>
        </w:tc>
        <w:tc>
          <w:tcPr>
            <w:tcW w:w="1135" w:type="dxa"/>
            <w:tcBorders>
              <w:top w:val="single" w:sz="4" w:space="0" w:color="auto"/>
              <w:left w:val="single" w:sz="4" w:space="0" w:color="auto"/>
              <w:bottom w:val="single" w:sz="4" w:space="0" w:color="auto"/>
              <w:right w:val="single" w:sz="4" w:space="0" w:color="auto"/>
            </w:tcBorders>
            <w:hideMark/>
          </w:tcPr>
          <w:p w14:paraId="1002C9BC" w14:textId="545458D2" w:rsidR="00D845BF" w:rsidRPr="00411AD6" w:rsidRDefault="00D845BF" w:rsidP="004A7AE5">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7,56</w:t>
            </w:r>
          </w:p>
        </w:tc>
        <w:tc>
          <w:tcPr>
            <w:tcW w:w="1134" w:type="dxa"/>
            <w:tcBorders>
              <w:top w:val="single" w:sz="4" w:space="0" w:color="auto"/>
              <w:left w:val="single" w:sz="4" w:space="0" w:color="auto"/>
              <w:bottom w:val="single" w:sz="4" w:space="0" w:color="auto"/>
              <w:right w:val="single" w:sz="4" w:space="0" w:color="auto"/>
            </w:tcBorders>
            <w:hideMark/>
          </w:tcPr>
          <w:p w14:paraId="5601EDEA" w14:textId="77777777" w:rsidR="00D845BF" w:rsidRPr="00411AD6" w:rsidRDefault="00D845BF" w:rsidP="00411AD6">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15,12</w:t>
            </w:r>
          </w:p>
        </w:tc>
        <w:tc>
          <w:tcPr>
            <w:tcW w:w="1275" w:type="dxa"/>
            <w:tcBorders>
              <w:top w:val="single" w:sz="4" w:space="0" w:color="auto"/>
              <w:left w:val="single" w:sz="4" w:space="0" w:color="auto"/>
              <w:bottom w:val="single" w:sz="4" w:space="0" w:color="auto"/>
              <w:right w:val="single" w:sz="4" w:space="0" w:color="auto"/>
            </w:tcBorders>
            <w:hideMark/>
          </w:tcPr>
          <w:p w14:paraId="231101D3" w14:textId="77777777" w:rsidR="00D845BF" w:rsidRPr="00411AD6" w:rsidRDefault="00D845BF" w:rsidP="00411AD6">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30,24</w:t>
            </w:r>
          </w:p>
        </w:tc>
      </w:tr>
      <w:tr w:rsidR="007E2E5A" w:rsidRPr="00411AD6" w14:paraId="3D5E3849" w14:textId="77777777" w:rsidTr="00446128">
        <w:tc>
          <w:tcPr>
            <w:tcW w:w="5103" w:type="dxa"/>
            <w:tcBorders>
              <w:top w:val="single" w:sz="4" w:space="0" w:color="auto"/>
              <w:left w:val="single" w:sz="4" w:space="0" w:color="auto"/>
              <w:bottom w:val="single" w:sz="4" w:space="0" w:color="auto"/>
              <w:right w:val="single" w:sz="4" w:space="0" w:color="auto"/>
            </w:tcBorders>
            <w:hideMark/>
          </w:tcPr>
          <w:p w14:paraId="68819C34" w14:textId="36E7A7B6" w:rsidR="00D845BF" w:rsidRPr="00411AD6" w:rsidRDefault="00D845BF" w:rsidP="00411AD6">
            <w:pPr>
              <w:spacing w:line="360" w:lineRule="auto"/>
              <w:rPr>
                <w:rFonts w:ascii="Times New Roman" w:hAnsi="Times New Roman" w:cs="Times New Roman"/>
                <w:sz w:val="24"/>
                <w:szCs w:val="24"/>
              </w:rPr>
            </w:pPr>
            <w:proofErr w:type="spellStart"/>
            <w:r w:rsidRPr="00411AD6">
              <w:rPr>
                <w:rFonts w:ascii="Times New Roman" w:hAnsi="Times New Roman" w:cs="Times New Roman"/>
                <w:sz w:val="24"/>
                <w:szCs w:val="24"/>
              </w:rPr>
              <w:t>Исходн</w:t>
            </w:r>
            <w:proofErr w:type="spellEnd"/>
            <w:r w:rsidRPr="00411AD6">
              <w:rPr>
                <w:rFonts w:ascii="Times New Roman" w:hAnsi="Times New Roman" w:cs="Times New Roman"/>
                <w:sz w:val="24"/>
                <w:szCs w:val="24"/>
                <w:lang w:val="en-US"/>
              </w:rPr>
              <w:t>а</w:t>
            </w:r>
            <w:r w:rsidRPr="00411AD6">
              <w:rPr>
                <w:rFonts w:ascii="Times New Roman" w:hAnsi="Times New Roman" w:cs="Times New Roman"/>
                <w:sz w:val="24"/>
                <w:szCs w:val="24"/>
              </w:rPr>
              <w:t>я нефть</w:t>
            </w:r>
          </w:p>
        </w:tc>
        <w:tc>
          <w:tcPr>
            <w:tcW w:w="992" w:type="dxa"/>
            <w:tcBorders>
              <w:top w:val="single" w:sz="4" w:space="0" w:color="auto"/>
              <w:left w:val="single" w:sz="4" w:space="0" w:color="auto"/>
              <w:bottom w:val="single" w:sz="4" w:space="0" w:color="auto"/>
              <w:right w:val="single" w:sz="4" w:space="0" w:color="auto"/>
            </w:tcBorders>
            <w:hideMark/>
          </w:tcPr>
          <w:p w14:paraId="4F52615D"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1,64</w:t>
            </w:r>
          </w:p>
        </w:tc>
        <w:tc>
          <w:tcPr>
            <w:tcW w:w="1135" w:type="dxa"/>
            <w:tcBorders>
              <w:top w:val="single" w:sz="4" w:space="0" w:color="auto"/>
              <w:left w:val="single" w:sz="4" w:space="0" w:color="auto"/>
              <w:bottom w:val="single" w:sz="4" w:space="0" w:color="auto"/>
              <w:right w:val="single" w:sz="4" w:space="0" w:color="auto"/>
            </w:tcBorders>
            <w:hideMark/>
          </w:tcPr>
          <w:p w14:paraId="266E0AE6"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1,58</w:t>
            </w:r>
          </w:p>
        </w:tc>
        <w:tc>
          <w:tcPr>
            <w:tcW w:w="1134" w:type="dxa"/>
            <w:tcBorders>
              <w:top w:val="single" w:sz="4" w:space="0" w:color="auto"/>
              <w:left w:val="single" w:sz="4" w:space="0" w:color="auto"/>
              <w:bottom w:val="single" w:sz="4" w:space="0" w:color="auto"/>
              <w:right w:val="single" w:sz="4" w:space="0" w:color="auto"/>
            </w:tcBorders>
            <w:hideMark/>
          </w:tcPr>
          <w:p w14:paraId="66A4D26C"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1,56</w:t>
            </w:r>
          </w:p>
        </w:tc>
        <w:tc>
          <w:tcPr>
            <w:tcW w:w="1275" w:type="dxa"/>
            <w:tcBorders>
              <w:top w:val="single" w:sz="4" w:space="0" w:color="auto"/>
              <w:left w:val="single" w:sz="4" w:space="0" w:color="auto"/>
              <w:bottom w:val="single" w:sz="4" w:space="0" w:color="auto"/>
              <w:right w:val="single" w:sz="4" w:space="0" w:color="auto"/>
            </w:tcBorders>
            <w:hideMark/>
          </w:tcPr>
          <w:p w14:paraId="5C297444"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1,51</w:t>
            </w:r>
          </w:p>
        </w:tc>
      </w:tr>
      <w:tr w:rsidR="007E2E5A" w:rsidRPr="00411AD6" w14:paraId="7F23EBAD" w14:textId="77777777" w:rsidTr="00446128">
        <w:tc>
          <w:tcPr>
            <w:tcW w:w="5103" w:type="dxa"/>
            <w:tcBorders>
              <w:top w:val="single" w:sz="4" w:space="0" w:color="auto"/>
              <w:left w:val="single" w:sz="4" w:space="0" w:color="auto"/>
              <w:bottom w:val="single" w:sz="4" w:space="0" w:color="auto"/>
              <w:right w:val="single" w:sz="4" w:space="0" w:color="auto"/>
            </w:tcBorders>
            <w:hideMark/>
          </w:tcPr>
          <w:p w14:paraId="62A20B5B" w14:textId="15405643" w:rsidR="00D845BF" w:rsidRPr="00411AD6" w:rsidRDefault="00D845BF"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Нефть с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в количестве - 500 г/т</w:t>
            </w:r>
          </w:p>
        </w:tc>
        <w:tc>
          <w:tcPr>
            <w:tcW w:w="992" w:type="dxa"/>
            <w:tcBorders>
              <w:top w:val="single" w:sz="4" w:space="0" w:color="auto"/>
              <w:left w:val="single" w:sz="4" w:space="0" w:color="auto"/>
              <w:bottom w:val="single" w:sz="4" w:space="0" w:color="auto"/>
              <w:right w:val="single" w:sz="4" w:space="0" w:color="auto"/>
            </w:tcBorders>
            <w:hideMark/>
          </w:tcPr>
          <w:p w14:paraId="7D9A7CCB"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1,67</w:t>
            </w:r>
          </w:p>
        </w:tc>
        <w:tc>
          <w:tcPr>
            <w:tcW w:w="1135" w:type="dxa"/>
            <w:tcBorders>
              <w:top w:val="single" w:sz="4" w:space="0" w:color="auto"/>
              <w:left w:val="single" w:sz="4" w:space="0" w:color="auto"/>
              <w:bottom w:val="single" w:sz="4" w:space="0" w:color="auto"/>
              <w:right w:val="single" w:sz="4" w:space="0" w:color="auto"/>
            </w:tcBorders>
            <w:hideMark/>
          </w:tcPr>
          <w:p w14:paraId="2AB276AD"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1,61</w:t>
            </w:r>
          </w:p>
        </w:tc>
        <w:tc>
          <w:tcPr>
            <w:tcW w:w="1134" w:type="dxa"/>
            <w:tcBorders>
              <w:top w:val="single" w:sz="4" w:space="0" w:color="auto"/>
              <w:left w:val="single" w:sz="4" w:space="0" w:color="auto"/>
              <w:bottom w:val="single" w:sz="4" w:space="0" w:color="auto"/>
              <w:right w:val="single" w:sz="4" w:space="0" w:color="auto"/>
            </w:tcBorders>
            <w:hideMark/>
          </w:tcPr>
          <w:p w14:paraId="1B7F994D"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1,58</w:t>
            </w:r>
          </w:p>
        </w:tc>
        <w:tc>
          <w:tcPr>
            <w:tcW w:w="1275" w:type="dxa"/>
            <w:tcBorders>
              <w:top w:val="single" w:sz="4" w:space="0" w:color="auto"/>
              <w:left w:val="single" w:sz="4" w:space="0" w:color="auto"/>
              <w:bottom w:val="single" w:sz="4" w:space="0" w:color="auto"/>
              <w:right w:val="single" w:sz="4" w:space="0" w:color="auto"/>
            </w:tcBorders>
            <w:hideMark/>
          </w:tcPr>
          <w:p w14:paraId="0928D945"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1,54</w:t>
            </w:r>
          </w:p>
        </w:tc>
      </w:tr>
      <w:tr w:rsidR="007E2E5A" w:rsidRPr="00411AD6" w14:paraId="62DA399F" w14:textId="77777777" w:rsidTr="00446128">
        <w:tc>
          <w:tcPr>
            <w:tcW w:w="5103" w:type="dxa"/>
            <w:tcBorders>
              <w:top w:val="single" w:sz="4" w:space="0" w:color="auto"/>
              <w:left w:val="single" w:sz="4" w:space="0" w:color="auto"/>
              <w:bottom w:val="single" w:sz="4" w:space="0" w:color="auto"/>
              <w:right w:val="single" w:sz="4" w:space="0" w:color="auto"/>
            </w:tcBorders>
            <w:hideMark/>
          </w:tcPr>
          <w:p w14:paraId="20155438" w14:textId="6EBC9216" w:rsidR="00D845BF" w:rsidRPr="00411AD6" w:rsidRDefault="00D845BF"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Нефть с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в количестве - 1000 г/т </w:t>
            </w:r>
          </w:p>
        </w:tc>
        <w:tc>
          <w:tcPr>
            <w:tcW w:w="992" w:type="dxa"/>
            <w:tcBorders>
              <w:top w:val="single" w:sz="4" w:space="0" w:color="auto"/>
              <w:left w:val="single" w:sz="4" w:space="0" w:color="auto"/>
              <w:bottom w:val="single" w:sz="4" w:space="0" w:color="auto"/>
              <w:right w:val="single" w:sz="4" w:space="0" w:color="auto"/>
            </w:tcBorders>
            <w:hideMark/>
          </w:tcPr>
          <w:p w14:paraId="6D4CB24C"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1,64</w:t>
            </w:r>
          </w:p>
        </w:tc>
        <w:tc>
          <w:tcPr>
            <w:tcW w:w="1135" w:type="dxa"/>
            <w:tcBorders>
              <w:top w:val="single" w:sz="4" w:space="0" w:color="auto"/>
              <w:left w:val="single" w:sz="4" w:space="0" w:color="auto"/>
              <w:bottom w:val="single" w:sz="4" w:space="0" w:color="auto"/>
              <w:right w:val="single" w:sz="4" w:space="0" w:color="auto"/>
            </w:tcBorders>
            <w:hideMark/>
          </w:tcPr>
          <w:p w14:paraId="3260F22A"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1,60</w:t>
            </w:r>
          </w:p>
        </w:tc>
        <w:tc>
          <w:tcPr>
            <w:tcW w:w="1134" w:type="dxa"/>
            <w:tcBorders>
              <w:top w:val="single" w:sz="4" w:space="0" w:color="auto"/>
              <w:left w:val="single" w:sz="4" w:space="0" w:color="auto"/>
              <w:bottom w:val="single" w:sz="4" w:space="0" w:color="auto"/>
              <w:right w:val="single" w:sz="4" w:space="0" w:color="auto"/>
            </w:tcBorders>
            <w:hideMark/>
          </w:tcPr>
          <w:p w14:paraId="4C37061B"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1,57</w:t>
            </w:r>
          </w:p>
        </w:tc>
        <w:tc>
          <w:tcPr>
            <w:tcW w:w="1275" w:type="dxa"/>
            <w:tcBorders>
              <w:top w:val="single" w:sz="4" w:space="0" w:color="auto"/>
              <w:left w:val="single" w:sz="4" w:space="0" w:color="auto"/>
              <w:bottom w:val="single" w:sz="4" w:space="0" w:color="auto"/>
              <w:right w:val="single" w:sz="4" w:space="0" w:color="auto"/>
            </w:tcBorders>
            <w:hideMark/>
          </w:tcPr>
          <w:p w14:paraId="75F21345"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1,54</w:t>
            </w:r>
          </w:p>
        </w:tc>
      </w:tr>
    </w:tbl>
    <w:p w14:paraId="018A48F2" w14:textId="77777777" w:rsidR="00FE1D1B" w:rsidRPr="00411AD6" w:rsidRDefault="00D845BF" w:rsidP="00411AD6">
      <w:pPr>
        <w:spacing w:after="0" w:line="360" w:lineRule="auto"/>
        <w:rPr>
          <w:rFonts w:ascii="Times New Roman" w:hAnsi="Times New Roman" w:cs="Times New Roman"/>
          <w:sz w:val="24"/>
          <w:szCs w:val="24"/>
        </w:rPr>
      </w:pPr>
      <w:r w:rsidRPr="00411AD6">
        <w:rPr>
          <w:rFonts w:ascii="Times New Roman" w:hAnsi="Times New Roman" w:cs="Times New Roman"/>
          <w:sz w:val="24"/>
          <w:szCs w:val="24"/>
        </w:rPr>
        <w:t xml:space="preserve">            </w:t>
      </w:r>
    </w:p>
    <w:p w14:paraId="39C3762C" w14:textId="36A22C50" w:rsidR="00FE1D1B" w:rsidRPr="00411AD6" w:rsidRDefault="00FE1D1B" w:rsidP="00A754CE">
      <w:pPr>
        <w:spacing w:after="0" w:line="360" w:lineRule="auto"/>
        <w:ind w:firstLine="567"/>
        <w:jc w:val="both"/>
        <w:rPr>
          <w:rFonts w:ascii="Times New Roman" w:hAnsi="Times New Roman" w:cs="Times New Roman"/>
          <w:color w:val="FF0000"/>
          <w:sz w:val="24"/>
          <w:szCs w:val="24"/>
        </w:rPr>
      </w:pPr>
      <w:r w:rsidRPr="00411AD6">
        <w:rPr>
          <w:rFonts w:ascii="Times New Roman" w:hAnsi="Times New Roman" w:cs="Times New Roman"/>
          <w:sz w:val="24"/>
          <w:szCs w:val="24"/>
        </w:rPr>
        <w:t>Данные таблицы</w:t>
      </w:r>
      <w:r w:rsidR="007F2259" w:rsidRPr="00411AD6">
        <w:rPr>
          <w:rFonts w:ascii="Times New Roman" w:hAnsi="Times New Roman" w:cs="Times New Roman"/>
          <w:sz w:val="24"/>
          <w:szCs w:val="24"/>
        </w:rPr>
        <w:t xml:space="preserve"> </w:t>
      </w:r>
      <w:r w:rsidR="00446128">
        <w:rPr>
          <w:rFonts w:ascii="Times New Roman" w:hAnsi="Times New Roman" w:cs="Times New Roman"/>
          <w:sz w:val="24"/>
          <w:szCs w:val="24"/>
          <w:lang w:val="kk-KZ"/>
        </w:rPr>
        <w:t>8</w:t>
      </w:r>
      <w:r w:rsidRPr="00411AD6">
        <w:rPr>
          <w:rFonts w:ascii="Times New Roman" w:hAnsi="Times New Roman" w:cs="Times New Roman"/>
          <w:sz w:val="24"/>
          <w:szCs w:val="24"/>
        </w:rPr>
        <w:t xml:space="preserve"> </w:t>
      </w:r>
      <w:r w:rsidR="00D845BF" w:rsidRPr="00411AD6">
        <w:rPr>
          <w:rFonts w:ascii="Times New Roman" w:hAnsi="Times New Roman" w:cs="Times New Roman"/>
          <w:sz w:val="24"/>
          <w:szCs w:val="24"/>
        </w:rPr>
        <w:t xml:space="preserve">показывают, что депрессорной присадки </w:t>
      </w:r>
      <w:proofErr w:type="spellStart"/>
      <w:r w:rsidR="00D845BF" w:rsidRPr="00411AD6">
        <w:rPr>
          <w:rFonts w:ascii="Times New Roman" w:hAnsi="Times New Roman" w:cs="Times New Roman"/>
          <w:sz w:val="24"/>
          <w:szCs w:val="24"/>
        </w:rPr>
        <w:t>Keroflux</w:t>
      </w:r>
      <w:proofErr w:type="spellEnd"/>
      <w:r w:rsidR="00D845BF" w:rsidRPr="00411AD6">
        <w:rPr>
          <w:rFonts w:ascii="Times New Roman" w:hAnsi="Times New Roman" w:cs="Times New Roman"/>
          <w:sz w:val="24"/>
          <w:szCs w:val="24"/>
        </w:rPr>
        <w:t xml:space="preserve"> PI 40 не оказывает влияние на вязкость нефти месторождения Каражанбас.</w:t>
      </w:r>
      <w:r w:rsidR="00A754CE">
        <w:rPr>
          <w:rFonts w:ascii="Times New Roman" w:hAnsi="Times New Roman" w:cs="Times New Roman"/>
          <w:sz w:val="24"/>
          <w:szCs w:val="24"/>
          <w:lang w:val="kk-KZ"/>
        </w:rPr>
        <w:t xml:space="preserve"> </w:t>
      </w:r>
      <w:r w:rsidR="00D845BF" w:rsidRPr="00411AD6">
        <w:rPr>
          <w:rFonts w:ascii="Times New Roman" w:hAnsi="Times New Roman" w:cs="Times New Roman"/>
          <w:bCs/>
          <w:sz w:val="24"/>
          <w:szCs w:val="24"/>
        </w:rPr>
        <w:t xml:space="preserve">В дальнейших экспериментах исследовали влияние депрессорной присадки </w:t>
      </w:r>
      <w:proofErr w:type="spellStart"/>
      <w:r w:rsidR="00D845BF" w:rsidRPr="00411AD6">
        <w:rPr>
          <w:rFonts w:ascii="Times New Roman" w:hAnsi="Times New Roman" w:cs="Times New Roman"/>
          <w:bCs/>
          <w:sz w:val="24"/>
          <w:szCs w:val="24"/>
        </w:rPr>
        <w:t>Keroflux</w:t>
      </w:r>
      <w:proofErr w:type="spellEnd"/>
      <w:r w:rsidR="00D845BF" w:rsidRPr="00411AD6">
        <w:rPr>
          <w:rFonts w:ascii="Times New Roman" w:hAnsi="Times New Roman" w:cs="Times New Roman"/>
          <w:bCs/>
          <w:sz w:val="24"/>
          <w:szCs w:val="24"/>
        </w:rPr>
        <w:t xml:space="preserve"> PI 40 на </w:t>
      </w:r>
      <w:proofErr w:type="spellStart"/>
      <w:r w:rsidR="00D845BF" w:rsidRPr="00411AD6">
        <w:rPr>
          <w:rFonts w:ascii="Times New Roman" w:hAnsi="Times New Roman" w:cs="Times New Roman"/>
          <w:bCs/>
          <w:sz w:val="24"/>
          <w:szCs w:val="24"/>
        </w:rPr>
        <w:t>высокопарафинистую</w:t>
      </w:r>
      <w:proofErr w:type="spellEnd"/>
      <w:r w:rsidR="00D845BF" w:rsidRPr="00411AD6">
        <w:rPr>
          <w:rFonts w:ascii="Times New Roman" w:hAnsi="Times New Roman" w:cs="Times New Roman"/>
          <w:bCs/>
          <w:sz w:val="24"/>
          <w:szCs w:val="24"/>
        </w:rPr>
        <w:t xml:space="preserve"> нефть </w:t>
      </w:r>
      <w:r w:rsidR="002421C5" w:rsidRPr="00411AD6">
        <w:rPr>
          <w:rFonts w:ascii="Times New Roman" w:hAnsi="Times New Roman" w:cs="Times New Roman"/>
          <w:bCs/>
          <w:sz w:val="24"/>
          <w:szCs w:val="24"/>
        </w:rPr>
        <w:t>месторождения У</w:t>
      </w:r>
      <w:r w:rsidR="00D845BF" w:rsidRPr="00411AD6">
        <w:rPr>
          <w:rFonts w:ascii="Times New Roman" w:hAnsi="Times New Roman" w:cs="Times New Roman"/>
          <w:bCs/>
          <w:sz w:val="24"/>
          <w:szCs w:val="24"/>
        </w:rPr>
        <w:t>зень.</w:t>
      </w:r>
      <w:r w:rsidR="00B24394" w:rsidRPr="00411AD6">
        <w:rPr>
          <w:rFonts w:ascii="Times New Roman" w:hAnsi="Times New Roman" w:cs="Times New Roman"/>
          <w:bCs/>
          <w:sz w:val="24"/>
          <w:szCs w:val="24"/>
        </w:rPr>
        <w:t xml:space="preserve"> </w:t>
      </w:r>
      <w:r w:rsidR="00B24394" w:rsidRPr="00411AD6">
        <w:rPr>
          <w:rFonts w:ascii="Times New Roman" w:hAnsi="Times New Roman" w:cs="Times New Roman"/>
          <w:sz w:val="24"/>
          <w:szCs w:val="24"/>
        </w:rPr>
        <w:t xml:space="preserve">Динамическая вязкость нефти месторождения Узень при различных градиентах скорости сдвига и температуре 25,0 </w:t>
      </w:r>
      <w:proofErr w:type="spellStart"/>
      <w:r w:rsidR="00B24394" w:rsidRPr="00411AD6">
        <w:rPr>
          <w:rFonts w:ascii="Times New Roman" w:hAnsi="Times New Roman" w:cs="Times New Roman"/>
          <w:sz w:val="24"/>
          <w:szCs w:val="24"/>
          <w:vertAlign w:val="superscript"/>
        </w:rPr>
        <w:t>о</w:t>
      </w:r>
      <w:r w:rsidR="00B24394" w:rsidRPr="00411AD6">
        <w:rPr>
          <w:rFonts w:ascii="Times New Roman" w:hAnsi="Times New Roman" w:cs="Times New Roman"/>
          <w:sz w:val="24"/>
          <w:szCs w:val="24"/>
        </w:rPr>
        <w:t>С</w:t>
      </w:r>
      <w:proofErr w:type="spellEnd"/>
      <w:r w:rsidR="00931CFB" w:rsidRPr="00411AD6">
        <w:rPr>
          <w:rFonts w:ascii="Times New Roman" w:hAnsi="Times New Roman" w:cs="Times New Roman"/>
          <w:sz w:val="24"/>
          <w:szCs w:val="24"/>
        </w:rPr>
        <w:t xml:space="preserve"> (</w:t>
      </w:r>
      <w:proofErr w:type="spellStart"/>
      <w:r w:rsidR="00931CFB" w:rsidRPr="00411AD6">
        <w:rPr>
          <w:rFonts w:ascii="Times New Roman" w:hAnsi="Times New Roman" w:cs="Times New Roman"/>
          <w:sz w:val="24"/>
          <w:szCs w:val="24"/>
        </w:rPr>
        <w:t>табл</w:t>
      </w:r>
      <w:r w:rsidR="00446128">
        <w:rPr>
          <w:rFonts w:ascii="Times New Roman" w:hAnsi="Times New Roman" w:cs="Times New Roman"/>
          <w:sz w:val="24"/>
          <w:szCs w:val="24"/>
          <w:lang w:val="kk-KZ"/>
        </w:rPr>
        <w:t>ица</w:t>
      </w:r>
      <w:proofErr w:type="spellEnd"/>
      <w:r w:rsidR="00446128">
        <w:rPr>
          <w:rFonts w:ascii="Times New Roman" w:hAnsi="Times New Roman" w:cs="Times New Roman"/>
          <w:sz w:val="24"/>
          <w:szCs w:val="24"/>
          <w:lang w:val="kk-KZ"/>
        </w:rPr>
        <w:t xml:space="preserve"> 9</w:t>
      </w:r>
      <w:r w:rsidR="00931CFB" w:rsidRPr="00411AD6">
        <w:rPr>
          <w:rFonts w:ascii="Times New Roman" w:hAnsi="Times New Roman" w:cs="Times New Roman"/>
          <w:sz w:val="24"/>
          <w:szCs w:val="24"/>
        </w:rPr>
        <w:t>).</w:t>
      </w:r>
    </w:p>
    <w:p w14:paraId="0743D136" w14:textId="77777777" w:rsidR="00931CFB" w:rsidRPr="00411AD6" w:rsidRDefault="00931CFB" w:rsidP="00411AD6">
      <w:pPr>
        <w:spacing w:after="0" w:line="360" w:lineRule="auto"/>
        <w:jc w:val="both"/>
        <w:rPr>
          <w:rFonts w:ascii="Times New Roman" w:hAnsi="Times New Roman" w:cs="Times New Roman"/>
          <w:color w:val="FF0000"/>
          <w:sz w:val="24"/>
          <w:szCs w:val="24"/>
        </w:rPr>
      </w:pPr>
    </w:p>
    <w:p w14:paraId="75C05844" w14:textId="089D231B" w:rsidR="00D845BF" w:rsidRPr="00411AD6" w:rsidRDefault="00D845BF"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Таблица</w:t>
      </w:r>
      <w:r w:rsidR="00E63453" w:rsidRPr="00411AD6">
        <w:rPr>
          <w:rFonts w:ascii="Times New Roman" w:hAnsi="Times New Roman" w:cs="Times New Roman"/>
          <w:sz w:val="24"/>
          <w:szCs w:val="24"/>
        </w:rPr>
        <w:t xml:space="preserve"> </w:t>
      </w:r>
      <w:r w:rsidR="009B0014">
        <w:rPr>
          <w:rFonts w:ascii="Times New Roman" w:hAnsi="Times New Roman" w:cs="Times New Roman"/>
          <w:sz w:val="24"/>
          <w:szCs w:val="24"/>
          <w:lang w:val="kk-KZ"/>
        </w:rPr>
        <w:t>9</w:t>
      </w:r>
      <w:r w:rsidR="00820083"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Динамическая вязкость нефти месторождения Узень при различных градиентах скорости сдвига и температуре 25</w:t>
      </w:r>
      <w:r w:rsidR="00747EA2" w:rsidRPr="00411AD6">
        <w:rPr>
          <w:rFonts w:ascii="Times New Roman" w:hAnsi="Times New Roman" w:cs="Times New Roman"/>
          <w:sz w:val="24"/>
          <w:szCs w:val="24"/>
        </w:rPr>
        <w:t>°</w:t>
      </w:r>
      <w:r w:rsidRPr="00411AD6">
        <w:rPr>
          <w:rFonts w:ascii="Times New Roman" w:hAnsi="Times New Roman" w:cs="Times New Roman"/>
          <w:sz w:val="24"/>
          <w:szCs w:val="24"/>
        </w:rPr>
        <w:t>С</w:t>
      </w:r>
    </w:p>
    <w:tbl>
      <w:tblPr>
        <w:tblStyle w:val="a9"/>
        <w:tblW w:w="9923" w:type="dxa"/>
        <w:jc w:val="center"/>
        <w:tblLayout w:type="fixed"/>
        <w:tblLook w:val="04A0" w:firstRow="1" w:lastRow="0" w:firstColumn="1" w:lastColumn="0" w:noHBand="0" w:noVBand="1"/>
      </w:tblPr>
      <w:tblGrid>
        <w:gridCol w:w="5954"/>
        <w:gridCol w:w="850"/>
        <w:gridCol w:w="851"/>
        <w:gridCol w:w="992"/>
        <w:gridCol w:w="1276"/>
      </w:tblGrid>
      <w:tr w:rsidR="007E2E5A" w:rsidRPr="00411AD6" w14:paraId="2D575D65" w14:textId="77777777" w:rsidTr="0013327E">
        <w:trPr>
          <w:trHeight w:val="333"/>
          <w:jc w:val="center"/>
        </w:trPr>
        <w:tc>
          <w:tcPr>
            <w:tcW w:w="5954" w:type="dxa"/>
            <w:vMerge w:val="restart"/>
            <w:tcBorders>
              <w:top w:val="single" w:sz="4" w:space="0" w:color="auto"/>
              <w:left w:val="single" w:sz="4" w:space="0" w:color="auto"/>
              <w:bottom w:val="single" w:sz="4" w:space="0" w:color="auto"/>
              <w:right w:val="single" w:sz="4" w:space="0" w:color="auto"/>
            </w:tcBorders>
          </w:tcPr>
          <w:p w14:paraId="7CE4EA33" w14:textId="77777777" w:rsidR="00D845BF" w:rsidRPr="00411AD6" w:rsidRDefault="00D845BF" w:rsidP="00411AD6">
            <w:pPr>
              <w:spacing w:line="360" w:lineRule="auto"/>
              <w:rPr>
                <w:rFonts w:ascii="Times New Roman" w:hAnsi="Times New Roman" w:cs="Times New Roman"/>
                <w:sz w:val="24"/>
                <w:szCs w:val="24"/>
              </w:rPr>
            </w:pPr>
          </w:p>
          <w:p w14:paraId="74F9A621" w14:textId="77777777" w:rsidR="00D845BF" w:rsidRPr="00411AD6" w:rsidRDefault="00D845BF" w:rsidP="00411AD6">
            <w:pPr>
              <w:spacing w:line="360" w:lineRule="auto"/>
              <w:jc w:val="center"/>
              <w:rPr>
                <w:rFonts w:ascii="Times New Roman" w:hAnsi="Times New Roman" w:cs="Times New Roman"/>
                <w:sz w:val="24"/>
                <w:szCs w:val="24"/>
              </w:rPr>
            </w:pPr>
            <w:proofErr w:type="spellStart"/>
            <w:r w:rsidRPr="00411AD6">
              <w:rPr>
                <w:rFonts w:ascii="Times New Roman" w:hAnsi="Times New Roman" w:cs="Times New Roman"/>
                <w:sz w:val="24"/>
                <w:szCs w:val="24"/>
                <w:lang w:val="en-US"/>
              </w:rPr>
              <w:t>Образец</w:t>
            </w:r>
            <w:proofErr w:type="spellEnd"/>
          </w:p>
        </w:tc>
        <w:tc>
          <w:tcPr>
            <w:tcW w:w="3969" w:type="dxa"/>
            <w:gridSpan w:val="4"/>
            <w:tcBorders>
              <w:top w:val="single" w:sz="4" w:space="0" w:color="auto"/>
              <w:left w:val="single" w:sz="4" w:space="0" w:color="auto"/>
              <w:right w:val="single" w:sz="4" w:space="0" w:color="auto"/>
            </w:tcBorders>
            <w:hideMark/>
          </w:tcPr>
          <w:p w14:paraId="18451585" w14:textId="4386CDA8" w:rsidR="00D845BF" w:rsidRPr="00411AD6" w:rsidRDefault="00D845BF" w:rsidP="0013327E">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Динамическая вязкость</w:t>
            </w:r>
            <w:r w:rsidR="0013327E">
              <w:rPr>
                <w:rFonts w:ascii="Times New Roman" w:hAnsi="Times New Roman" w:cs="Times New Roman"/>
                <w:sz w:val="24"/>
                <w:szCs w:val="24"/>
              </w:rPr>
              <w:t>,</w:t>
            </w:r>
            <w:r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Па</w:t>
            </w:r>
            <w:r w:rsidR="00446128">
              <w:rPr>
                <w:rFonts w:ascii="Times New Roman" w:hAnsi="Times New Roman" w:cs="Times New Roman"/>
                <w:sz w:val="24"/>
                <w:szCs w:val="24"/>
              </w:rPr>
              <w:t>·</w:t>
            </w:r>
            <w:r w:rsidRPr="00411AD6">
              <w:rPr>
                <w:rFonts w:ascii="Times New Roman" w:hAnsi="Times New Roman" w:cs="Times New Roman"/>
                <w:sz w:val="24"/>
                <w:szCs w:val="24"/>
              </w:rPr>
              <w:t>с</w:t>
            </w:r>
            <w:proofErr w:type="spellEnd"/>
          </w:p>
        </w:tc>
      </w:tr>
      <w:tr w:rsidR="0013327E" w:rsidRPr="00411AD6" w14:paraId="3F1DD913" w14:textId="77777777" w:rsidTr="001F72FC">
        <w:trPr>
          <w:trHeight w:val="480"/>
          <w:jc w:val="center"/>
        </w:trPr>
        <w:tc>
          <w:tcPr>
            <w:tcW w:w="5954" w:type="dxa"/>
            <w:vMerge/>
            <w:tcBorders>
              <w:top w:val="single" w:sz="4" w:space="0" w:color="auto"/>
              <w:left w:val="single" w:sz="4" w:space="0" w:color="auto"/>
              <w:bottom w:val="single" w:sz="4" w:space="0" w:color="auto"/>
              <w:right w:val="single" w:sz="4" w:space="0" w:color="auto"/>
            </w:tcBorders>
          </w:tcPr>
          <w:p w14:paraId="63201BBC" w14:textId="77777777" w:rsidR="0013327E" w:rsidRPr="00411AD6" w:rsidRDefault="0013327E" w:rsidP="00411AD6">
            <w:pPr>
              <w:spacing w:line="360" w:lineRule="auto"/>
              <w:rPr>
                <w:rFonts w:ascii="Times New Roman" w:hAnsi="Times New Roman" w:cs="Times New Roman"/>
                <w:sz w:val="24"/>
                <w:szCs w:val="24"/>
              </w:rPr>
            </w:pPr>
          </w:p>
        </w:tc>
        <w:tc>
          <w:tcPr>
            <w:tcW w:w="3969" w:type="dxa"/>
            <w:gridSpan w:val="4"/>
            <w:tcBorders>
              <w:top w:val="single" w:sz="4" w:space="0" w:color="auto"/>
              <w:left w:val="single" w:sz="4" w:space="0" w:color="auto"/>
              <w:right w:val="single" w:sz="4" w:space="0" w:color="auto"/>
            </w:tcBorders>
          </w:tcPr>
          <w:p w14:paraId="61D4E338" w14:textId="712287F7" w:rsidR="0013327E" w:rsidRPr="00411AD6" w:rsidRDefault="0013327E" w:rsidP="0013327E">
            <w:pPr>
              <w:spacing w:line="360" w:lineRule="auto"/>
              <w:jc w:val="center"/>
              <w:rPr>
                <w:rFonts w:ascii="Times New Roman" w:hAnsi="Times New Roman" w:cs="Times New Roman"/>
                <w:sz w:val="24"/>
                <w:szCs w:val="24"/>
              </w:rPr>
            </w:pPr>
            <w:r>
              <w:rPr>
                <w:rFonts w:ascii="Times New Roman" w:hAnsi="Times New Roman" w:cs="Times New Roman"/>
                <w:sz w:val="24"/>
                <w:szCs w:val="24"/>
              </w:rPr>
              <w:t>Г</w:t>
            </w:r>
            <w:r w:rsidRPr="00411AD6">
              <w:rPr>
                <w:rFonts w:ascii="Times New Roman" w:hAnsi="Times New Roman" w:cs="Times New Roman"/>
                <w:sz w:val="24"/>
                <w:szCs w:val="24"/>
              </w:rPr>
              <w:t>радиент скорости сдвига</w:t>
            </w:r>
            <w:r>
              <w:rPr>
                <w:rFonts w:ascii="Times New Roman" w:hAnsi="Times New Roman" w:cs="Times New Roman"/>
                <w:sz w:val="24"/>
                <w:szCs w:val="24"/>
              </w:rPr>
              <w:t>,</w:t>
            </w:r>
            <w:r w:rsidRPr="00411AD6">
              <w:rPr>
                <w:rFonts w:ascii="Times New Roman" w:hAnsi="Times New Roman" w:cs="Times New Roman"/>
                <w:sz w:val="24"/>
                <w:szCs w:val="24"/>
              </w:rPr>
              <w:t xml:space="preserve"> с</w:t>
            </w:r>
            <w:r w:rsidRPr="00411AD6">
              <w:rPr>
                <w:rFonts w:ascii="Times New Roman" w:hAnsi="Times New Roman" w:cs="Times New Roman"/>
                <w:sz w:val="24"/>
                <w:szCs w:val="24"/>
                <w:vertAlign w:val="superscript"/>
              </w:rPr>
              <w:t>-1</w:t>
            </w:r>
          </w:p>
        </w:tc>
      </w:tr>
      <w:tr w:rsidR="007E2E5A" w:rsidRPr="00411AD6" w14:paraId="24DAF4E7" w14:textId="77777777" w:rsidTr="001F72FC">
        <w:trPr>
          <w:jc w:val="center"/>
        </w:trPr>
        <w:tc>
          <w:tcPr>
            <w:tcW w:w="5954" w:type="dxa"/>
            <w:vMerge/>
            <w:tcBorders>
              <w:top w:val="single" w:sz="4" w:space="0" w:color="auto"/>
              <w:left w:val="single" w:sz="4" w:space="0" w:color="auto"/>
              <w:bottom w:val="single" w:sz="4" w:space="0" w:color="auto"/>
              <w:right w:val="single" w:sz="4" w:space="0" w:color="auto"/>
            </w:tcBorders>
            <w:vAlign w:val="center"/>
            <w:hideMark/>
          </w:tcPr>
          <w:p w14:paraId="0BA6A983" w14:textId="77777777" w:rsidR="00D845BF" w:rsidRPr="00411AD6" w:rsidRDefault="00D845BF" w:rsidP="00411AD6">
            <w:pPr>
              <w:spacing w:line="360" w:lineRule="auto"/>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14:paraId="13C1B473" w14:textId="0F5877B6" w:rsidR="00D845BF" w:rsidRPr="00411AD6" w:rsidRDefault="00D845BF" w:rsidP="009B0014">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3,78</w:t>
            </w:r>
          </w:p>
        </w:tc>
        <w:tc>
          <w:tcPr>
            <w:tcW w:w="851" w:type="dxa"/>
            <w:tcBorders>
              <w:top w:val="single" w:sz="4" w:space="0" w:color="auto"/>
              <w:left w:val="single" w:sz="4" w:space="0" w:color="auto"/>
              <w:bottom w:val="single" w:sz="4" w:space="0" w:color="auto"/>
              <w:right w:val="single" w:sz="4" w:space="0" w:color="auto"/>
            </w:tcBorders>
            <w:hideMark/>
          </w:tcPr>
          <w:p w14:paraId="0934598D" w14:textId="4FF53DBC" w:rsidR="00D845BF" w:rsidRPr="00411AD6" w:rsidRDefault="00D845BF" w:rsidP="009B0014">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7,56</w:t>
            </w:r>
          </w:p>
        </w:tc>
        <w:tc>
          <w:tcPr>
            <w:tcW w:w="992" w:type="dxa"/>
            <w:tcBorders>
              <w:top w:val="single" w:sz="4" w:space="0" w:color="auto"/>
              <w:left w:val="single" w:sz="4" w:space="0" w:color="auto"/>
              <w:bottom w:val="single" w:sz="4" w:space="0" w:color="auto"/>
              <w:right w:val="single" w:sz="4" w:space="0" w:color="auto"/>
            </w:tcBorders>
            <w:hideMark/>
          </w:tcPr>
          <w:p w14:paraId="385C2B6C" w14:textId="77777777" w:rsidR="00D845BF" w:rsidRPr="00411AD6" w:rsidRDefault="00D845BF" w:rsidP="00411AD6">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15,12</w:t>
            </w:r>
          </w:p>
        </w:tc>
        <w:tc>
          <w:tcPr>
            <w:tcW w:w="1276" w:type="dxa"/>
            <w:tcBorders>
              <w:top w:val="single" w:sz="4" w:space="0" w:color="auto"/>
              <w:left w:val="single" w:sz="4" w:space="0" w:color="auto"/>
              <w:bottom w:val="single" w:sz="4" w:space="0" w:color="auto"/>
              <w:right w:val="single" w:sz="4" w:space="0" w:color="auto"/>
            </w:tcBorders>
            <w:hideMark/>
          </w:tcPr>
          <w:p w14:paraId="42FAA6BA" w14:textId="77777777" w:rsidR="00D845BF" w:rsidRPr="00411AD6" w:rsidRDefault="00D845BF" w:rsidP="00411AD6">
            <w:pPr>
              <w:spacing w:line="360"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30,24</w:t>
            </w:r>
          </w:p>
        </w:tc>
      </w:tr>
      <w:tr w:rsidR="007E2E5A" w:rsidRPr="00411AD6" w14:paraId="065C4BD5" w14:textId="77777777" w:rsidTr="001F72FC">
        <w:trPr>
          <w:jc w:val="center"/>
        </w:trPr>
        <w:tc>
          <w:tcPr>
            <w:tcW w:w="5954" w:type="dxa"/>
            <w:tcBorders>
              <w:top w:val="single" w:sz="4" w:space="0" w:color="auto"/>
              <w:left w:val="single" w:sz="4" w:space="0" w:color="auto"/>
              <w:bottom w:val="single" w:sz="4" w:space="0" w:color="auto"/>
              <w:right w:val="single" w:sz="4" w:space="0" w:color="auto"/>
            </w:tcBorders>
            <w:hideMark/>
          </w:tcPr>
          <w:p w14:paraId="7EF218C2" w14:textId="45545C7E" w:rsidR="00D845BF" w:rsidRPr="00411AD6" w:rsidRDefault="00D845BF" w:rsidP="00411AD6">
            <w:pPr>
              <w:spacing w:line="360" w:lineRule="auto"/>
              <w:rPr>
                <w:rFonts w:ascii="Times New Roman" w:hAnsi="Times New Roman" w:cs="Times New Roman"/>
                <w:sz w:val="24"/>
                <w:szCs w:val="24"/>
              </w:rPr>
            </w:pPr>
            <w:proofErr w:type="spellStart"/>
            <w:r w:rsidRPr="00411AD6">
              <w:rPr>
                <w:rFonts w:ascii="Times New Roman" w:hAnsi="Times New Roman" w:cs="Times New Roman"/>
                <w:sz w:val="24"/>
                <w:szCs w:val="24"/>
              </w:rPr>
              <w:t>Исходн</w:t>
            </w:r>
            <w:proofErr w:type="spellEnd"/>
            <w:r w:rsidRPr="00411AD6">
              <w:rPr>
                <w:rFonts w:ascii="Times New Roman" w:hAnsi="Times New Roman" w:cs="Times New Roman"/>
                <w:sz w:val="24"/>
                <w:szCs w:val="24"/>
                <w:lang w:val="en-US"/>
              </w:rPr>
              <w:t>а</w:t>
            </w:r>
            <w:r w:rsidRPr="00411AD6">
              <w:rPr>
                <w:rFonts w:ascii="Times New Roman" w:hAnsi="Times New Roman" w:cs="Times New Roman"/>
                <w:sz w:val="24"/>
                <w:szCs w:val="24"/>
              </w:rPr>
              <w:t>я нефть</w:t>
            </w:r>
          </w:p>
        </w:tc>
        <w:tc>
          <w:tcPr>
            <w:tcW w:w="850" w:type="dxa"/>
            <w:tcBorders>
              <w:top w:val="single" w:sz="4" w:space="0" w:color="auto"/>
              <w:left w:val="single" w:sz="4" w:space="0" w:color="auto"/>
              <w:bottom w:val="single" w:sz="4" w:space="0" w:color="auto"/>
              <w:right w:val="single" w:sz="4" w:space="0" w:color="auto"/>
            </w:tcBorders>
            <w:hideMark/>
          </w:tcPr>
          <w:p w14:paraId="28ACB853"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12,5</w:t>
            </w:r>
          </w:p>
        </w:tc>
        <w:tc>
          <w:tcPr>
            <w:tcW w:w="851" w:type="dxa"/>
            <w:tcBorders>
              <w:top w:val="single" w:sz="4" w:space="0" w:color="auto"/>
              <w:left w:val="single" w:sz="4" w:space="0" w:color="auto"/>
              <w:bottom w:val="single" w:sz="4" w:space="0" w:color="auto"/>
              <w:right w:val="single" w:sz="4" w:space="0" w:color="auto"/>
            </w:tcBorders>
            <w:hideMark/>
          </w:tcPr>
          <w:p w14:paraId="052806B9"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7,06</w:t>
            </w:r>
          </w:p>
        </w:tc>
        <w:tc>
          <w:tcPr>
            <w:tcW w:w="992" w:type="dxa"/>
            <w:tcBorders>
              <w:top w:val="single" w:sz="4" w:space="0" w:color="auto"/>
              <w:left w:val="single" w:sz="4" w:space="0" w:color="auto"/>
              <w:bottom w:val="single" w:sz="4" w:space="0" w:color="auto"/>
              <w:right w:val="single" w:sz="4" w:space="0" w:color="auto"/>
            </w:tcBorders>
            <w:hideMark/>
          </w:tcPr>
          <w:p w14:paraId="6B968E04"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3,87</w:t>
            </w:r>
          </w:p>
        </w:tc>
        <w:tc>
          <w:tcPr>
            <w:tcW w:w="1276" w:type="dxa"/>
            <w:tcBorders>
              <w:top w:val="single" w:sz="4" w:space="0" w:color="auto"/>
              <w:left w:val="single" w:sz="4" w:space="0" w:color="auto"/>
              <w:bottom w:val="single" w:sz="4" w:space="0" w:color="auto"/>
              <w:right w:val="single" w:sz="4" w:space="0" w:color="auto"/>
            </w:tcBorders>
            <w:hideMark/>
          </w:tcPr>
          <w:p w14:paraId="09D3331B"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1,93</w:t>
            </w:r>
          </w:p>
        </w:tc>
      </w:tr>
      <w:tr w:rsidR="00D845BF" w:rsidRPr="00411AD6" w14:paraId="07DDC0CF" w14:textId="77777777" w:rsidTr="001F72FC">
        <w:trPr>
          <w:jc w:val="center"/>
        </w:trPr>
        <w:tc>
          <w:tcPr>
            <w:tcW w:w="5954" w:type="dxa"/>
            <w:tcBorders>
              <w:top w:val="single" w:sz="4" w:space="0" w:color="auto"/>
              <w:left w:val="single" w:sz="4" w:space="0" w:color="auto"/>
              <w:bottom w:val="single" w:sz="4" w:space="0" w:color="auto"/>
              <w:right w:val="single" w:sz="4" w:space="0" w:color="auto"/>
            </w:tcBorders>
            <w:hideMark/>
          </w:tcPr>
          <w:p w14:paraId="1DD5E6A0" w14:textId="4A209967" w:rsidR="00D845BF" w:rsidRPr="00411AD6" w:rsidRDefault="00D845BF"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Повтор измерения предыдущего образца через 24 часа</w:t>
            </w:r>
          </w:p>
        </w:tc>
        <w:tc>
          <w:tcPr>
            <w:tcW w:w="850" w:type="dxa"/>
            <w:tcBorders>
              <w:top w:val="single" w:sz="4" w:space="0" w:color="auto"/>
              <w:left w:val="single" w:sz="4" w:space="0" w:color="auto"/>
              <w:bottom w:val="single" w:sz="4" w:space="0" w:color="auto"/>
              <w:right w:val="single" w:sz="4" w:space="0" w:color="auto"/>
            </w:tcBorders>
            <w:hideMark/>
          </w:tcPr>
          <w:p w14:paraId="31FD3D1A"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8,33</w:t>
            </w:r>
          </w:p>
        </w:tc>
        <w:tc>
          <w:tcPr>
            <w:tcW w:w="851" w:type="dxa"/>
            <w:tcBorders>
              <w:top w:val="single" w:sz="4" w:space="0" w:color="auto"/>
              <w:left w:val="single" w:sz="4" w:space="0" w:color="auto"/>
              <w:bottom w:val="single" w:sz="4" w:space="0" w:color="auto"/>
              <w:right w:val="single" w:sz="4" w:space="0" w:color="auto"/>
            </w:tcBorders>
            <w:hideMark/>
          </w:tcPr>
          <w:p w14:paraId="5B1DD208"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5,03</w:t>
            </w:r>
          </w:p>
        </w:tc>
        <w:tc>
          <w:tcPr>
            <w:tcW w:w="992" w:type="dxa"/>
            <w:tcBorders>
              <w:top w:val="single" w:sz="4" w:space="0" w:color="auto"/>
              <w:left w:val="single" w:sz="4" w:space="0" w:color="auto"/>
              <w:bottom w:val="single" w:sz="4" w:space="0" w:color="auto"/>
              <w:right w:val="single" w:sz="4" w:space="0" w:color="auto"/>
            </w:tcBorders>
            <w:hideMark/>
          </w:tcPr>
          <w:p w14:paraId="220F509A"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3,27</w:t>
            </w:r>
          </w:p>
        </w:tc>
        <w:tc>
          <w:tcPr>
            <w:tcW w:w="1276" w:type="dxa"/>
            <w:tcBorders>
              <w:top w:val="single" w:sz="4" w:space="0" w:color="auto"/>
              <w:left w:val="single" w:sz="4" w:space="0" w:color="auto"/>
              <w:bottom w:val="single" w:sz="4" w:space="0" w:color="auto"/>
              <w:right w:val="single" w:sz="4" w:space="0" w:color="auto"/>
            </w:tcBorders>
            <w:hideMark/>
          </w:tcPr>
          <w:p w14:paraId="4093F9AA"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1,92</w:t>
            </w:r>
          </w:p>
        </w:tc>
      </w:tr>
    </w:tbl>
    <w:p w14:paraId="613A74B4" w14:textId="77777777" w:rsidR="00D845BF" w:rsidRPr="00411AD6" w:rsidRDefault="00D845BF" w:rsidP="00411AD6">
      <w:pPr>
        <w:spacing w:after="0" w:line="360" w:lineRule="auto"/>
        <w:rPr>
          <w:rFonts w:ascii="Times New Roman" w:hAnsi="Times New Roman" w:cs="Times New Roman"/>
          <w:sz w:val="24"/>
          <w:szCs w:val="24"/>
        </w:rPr>
      </w:pPr>
    </w:p>
    <w:p w14:paraId="6D541980" w14:textId="1A994FD3" w:rsidR="00D845BF" w:rsidRPr="00411AD6" w:rsidRDefault="00D845BF"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Эти результаты показывают, что в процессе измерения динамической вязкости нефти и связанным с этим механическим воздействием происходит нарушение исходной структуры нефти, которое сохраняется во времени и приводит к последовательному снижению вязкости нефти.</w:t>
      </w:r>
    </w:p>
    <w:p w14:paraId="3A103C21" w14:textId="505C54EF" w:rsidR="00931CFB" w:rsidRPr="00411AD6" w:rsidRDefault="00931CFB" w:rsidP="00411AD6">
      <w:pPr>
        <w:spacing w:after="0" w:line="360" w:lineRule="auto"/>
        <w:ind w:firstLine="567"/>
        <w:jc w:val="both"/>
        <w:rPr>
          <w:rFonts w:ascii="Times New Roman" w:hAnsi="Times New Roman" w:cs="Times New Roman"/>
          <w:color w:val="FF0000"/>
          <w:sz w:val="24"/>
          <w:szCs w:val="24"/>
        </w:rPr>
      </w:pPr>
      <w:r w:rsidRPr="00411AD6">
        <w:rPr>
          <w:rFonts w:ascii="Times New Roman" w:hAnsi="Times New Roman" w:cs="Times New Roman"/>
          <w:sz w:val="24"/>
          <w:szCs w:val="24"/>
        </w:rPr>
        <w:t xml:space="preserve">Исследована зависимость динамической вязкости нефти месторождения </w:t>
      </w:r>
      <w:r w:rsidRPr="001F72FC">
        <w:rPr>
          <w:rFonts w:ascii="Times New Roman" w:hAnsi="Times New Roman" w:cs="Times New Roman"/>
          <w:sz w:val="24"/>
          <w:szCs w:val="24"/>
        </w:rPr>
        <w:t>Узень</w:t>
      </w:r>
      <w:r w:rsidRPr="00411AD6">
        <w:rPr>
          <w:rFonts w:ascii="Times New Roman" w:hAnsi="Times New Roman" w:cs="Times New Roman"/>
          <w:sz w:val="24"/>
          <w:szCs w:val="24"/>
        </w:rPr>
        <w:t xml:space="preserve"> с депрессорной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от температуры (градиент скорости сдвига – 3,78 с</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w:t>
      </w:r>
      <w:proofErr w:type="spellStart"/>
      <w:r w:rsidRPr="00411AD6">
        <w:rPr>
          <w:rFonts w:ascii="Times New Roman" w:hAnsi="Times New Roman" w:cs="Times New Roman"/>
          <w:sz w:val="24"/>
          <w:szCs w:val="24"/>
        </w:rPr>
        <w:t>табл</w:t>
      </w:r>
      <w:r w:rsidR="009B0014">
        <w:rPr>
          <w:rFonts w:ascii="Times New Roman" w:hAnsi="Times New Roman" w:cs="Times New Roman"/>
          <w:sz w:val="24"/>
          <w:szCs w:val="24"/>
          <w:lang w:val="kk-KZ"/>
        </w:rPr>
        <w:t>ица</w:t>
      </w:r>
      <w:proofErr w:type="spellEnd"/>
      <w:r w:rsidRPr="00411AD6">
        <w:rPr>
          <w:rFonts w:ascii="Times New Roman" w:hAnsi="Times New Roman" w:cs="Times New Roman"/>
          <w:sz w:val="24"/>
          <w:szCs w:val="24"/>
        </w:rPr>
        <w:t xml:space="preserve"> 1</w:t>
      </w:r>
      <w:r w:rsidR="009B0014">
        <w:rPr>
          <w:rFonts w:ascii="Times New Roman" w:hAnsi="Times New Roman" w:cs="Times New Roman"/>
          <w:sz w:val="24"/>
          <w:szCs w:val="24"/>
          <w:lang w:val="kk-KZ"/>
        </w:rPr>
        <w:t>0</w:t>
      </w:r>
      <w:r w:rsidRPr="00411AD6">
        <w:rPr>
          <w:rFonts w:ascii="Times New Roman" w:hAnsi="Times New Roman" w:cs="Times New Roman"/>
          <w:sz w:val="24"/>
          <w:szCs w:val="24"/>
        </w:rPr>
        <w:t>).</w:t>
      </w:r>
    </w:p>
    <w:p w14:paraId="34B62110" w14:textId="77777777" w:rsidR="004A7AE5" w:rsidRPr="009B0014" w:rsidRDefault="004A7AE5" w:rsidP="004A7AE5">
      <w:pPr>
        <w:spacing w:after="0" w:line="360" w:lineRule="auto"/>
        <w:ind w:firstLine="567"/>
        <w:jc w:val="both"/>
        <w:rPr>
          <w:rFonts w:ascii="Times New Roman" w:hAnsi="Times New Roman" w:cs="Times New Roman"/>
          <w:sz w:val="24"/>
          <w:szCs w:val="24"/>
          <w:lang w:val="kk-KZ"/>
        </w:rPr>
      </w:pPr>
      <w:proofErr w:type="spellStart"/>
      <w:r>
        <w:rPr>
          <w:rFonts w:ascii="Times New Roman" w:hAnsi="Times New Roman" w:cs="Times New Roman"/>
          <w:sz w:val="24"/>
          <w:szCs w:val="24"/>
          <w:lang w:val="kk-KZ"/>
        </w:rPr>
        <w:t>На</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рисунке</w:t>
      </w:r>
      <w:proofErr w:type="spellEnd"/>
      <w:r>
        <w:rPr>
          <w:rFonts w:ascii="Times New Roman" w:hAnsi="Times New Roman" w:cs="Times New Roman"/>
          <w:sz w:val="24"/>
          <w:szCs w:val="24"/>
          <w:lang w:val="kk-KZ"/>
        </w:rPr>
        <w:t xml:space="preserve"> 15 </w:t>
      </w:r>
      <w:proofErr w:type="spellStart"/>
      <w:r>
        <w:rPr>
          <w:rFonts w:ascii="Times New Roman" w:hAnsi="Times New Roman" w:cs="Times New Roman"/>
          <w:sz w:val="24"/>
          <w:szCs w:val="24"/>
          <w:lang w:val="kk-KZ"/>
        </w:rPr>
        <w:t>приведена</w:t>
      </w:r>
      <w:proofErr w:type="spellEnd"/>
      <w:r>
        <w:rPr>
          <w:rFonts w:ascii="Times New Roman" w:hAnsi="Times New Roman" w:cs="Times New Roman"/>
          <w:sz w:val="24"/>
          <w:szCs w:val="24"/>
          <w:lang w:val="kk-KZ"/>
        </w:rPr>
        <w:t xml:space="preserve"> з</w:t>
      </w:r>
      <w:proofErr w:type="spellStart"/>
      <w:r w:rsidRPr="00411AD6">
        <w:rPr>
          <w:rFonts w:ascii="Times New Roman" w:hAnsi="Times New Roman" w:cs="Times New Roman"/>
          <w:sz w:val="24"/>
          <w:szCs w:val="24"/>
        </w:rPr>
        <w:t>ависимость</w:t>
      </w:r>
      <w:proofErr w:type="spellEnd"/>
      <w:r w:rsidRPr="00411AD6">
        <w:rPr>
          <w:rFonts w:ascii="Times New Roman" w:hAnsi="Times New Roman" w:cs="Times New Roman"/>
          <w:sz w:val="24"/>
          <w:szCs w:val="24"/>
        </w:rPr>
        <w:t xml:space="preserve"> динамической вязкости нефти месторождения Узень с депрессорной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от температуры (градиент скорости сдвига – 3,78 с</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w:t>
      </w:r>
      <w:r>
        <w:rPr>
          <w:rFonts w:ascii="Times New Roman" w:hAnsi="Times New Roman" w:cs="Times New Roman"/>
          <w:sz w:val="24"/>
          <w:szCs w:val="24"/>
          <w:lang w:val="kk-KZ"/>
        </w:rPr>
        <w:t>.</w:t>
      </w:r>
    </w:p>
    <w:p w14:paraId="4C71D874" w14:textId="682586E0" w:rsidR="00D845BF" w:rsidRPr="00411AD6" w:rsidRDefault="00D845BF"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lastRenderedPageBreak/>
        <w:t>Таблица</w:t>
      </w:r>
      <w:r w:rsidR="00E63453" w:rsidRPr="00411AD6">
        <w:rPr>
          <w:rFonts w:ascii="Times New Roman" w:hAnsi="Times New Roman" w:cs="Times New Roman"/>
          <w:sz w:val="24"/>
          <w:szCs w:val="24"/>
        </w:rPr>
        <w:t xml:space="preserve"> </w:t>
      </w:r>
      <w:r w:rsidR="007F2259" w:rsidRPr="00411AD6">
        <w:rPr>
          <w:rFonts w:ascii="Times New Roman" w:hAnsi="Times New Roman" w:cs="Times New Roman"/>
          <w:sz w:val="24"/>
          <w:szCs w:val="24"/>
        </w:rPr>
        <w:t>1</w:t>
      </w:r>
      <w:r w:rsidR="009B0014">
        <w:rPr>
          <w:rFonts w:ascii="Times New Roman" w:hAnsi="Times New Roman" w:cs="Times New Roman"/>
          <w:sz w:val="24"/>
          <w:szCs w:val="24"/>
          <w:lang w:val="kk-KZ"/>
        </w:rPr>
        <w:t>0</w:t>
      </w:r>
      <w:r w:rsidR="00D53B8D"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Зависимость динамической вязкости нефти месторождения Узень с депрессорной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от температуры (градиент скорости сдвига – 3,78 с</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 </w:t>
      </w:r>
    </w:p>
    <w:tbl>
      <w:tblPr>
        <w:tblStyle w:val="a9"/>
        <w:tblW w:w="9639" w:type="dxa"/>
        <w:tblInd w:w="-5" w:type="dxa"/>
        <w:tblLayout w:type="fixed"/>
        <w:tblLook w:val="04A0" w:firstRow="1" w:lastRow="0" w:firstColumn="1" w:lastColumn="0" w:noHBand="0" w:noVBand="1"/>
      </w:tblPr>
      <w:tblGrid>
        <w:gridCol w:w="2552"/>
        <w:gridCol w:w="2126"/>
        <w:gridCol w:w="1418"/>
        <w:gridCol w:w="1559"/>
        <w:gridCol w:w="1984"/>
      </w:tblGrid>
      <w:tr w:rsidR="007E2E5A" w:rsidRPr="00411AD6" w14:paraId="7165E6DB" w14:textId="77777777" w:rsidTr="004A7AE5">
        <w:trPr>
          <w:trHeight w:val="562"/>
        </w:trPr>
        <w:tc>
          <w:tcPr>
            <w:tcW w:w="2552" w:type="dxa"/>
            <w:vMerge w:val="restart"/>
            <w:tcBorders>
              <w:top w:val="single" w:sz="4" w:space="0" w:color="auto"/>
              <w:left w:val="single" w:sz="4" w:space="0" w:color="auto"/>
              <w:bottom w:val="single" w:sz="4" w:space="0" w:color="auto"/>
              <w:right w:val="single" w:sz="4" w:space="0" w:color="auto"/>
            </w:tcBorders>
          </w:tcPr>
          <w:p w14:paraId="2D7102D9"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Температура испытания, </w:t>
            </w:r>
            <w:proofErr w:type="spellStart"/>
            <w:r w:rsidRPr="00411AD6">
              <w:rPr>
                <w:rFonts w:ascii="Times New Roman" w:hAnsi="Times New Roman" w:cs="Times New Roman"/>
                <w:sz w:val="24"/>
                <w:szCs w:val="24"/>
                <w:vertAlign w:val="superscript"/>
              </w:rPr>
              <w:t>о</w:t>
            </w:r>
            <w:r w:rsidRPr="00411AD6">
              <w:rPr>
                <w:rFonts w:ascii="Times New Roman" w:hAnsi="Times New Roman" w:cs="Times New Roman"/>
                <w:sz w:val="24"/>
                <w:szCs w:val="24"/>
              </w:rPr>
              <w:t>С</w:t>
            </w:r>
            <w:proofErr w:type="spellEnd"/>
          </w:p>
        </w:tc>
        <w:tc>
          <w:tcPr>
            <w:tcW w:w="7087" w:type="dxa"/>
            <w:gridSpan w:val="4"/>
            <w:tcBorders>
              <w:top w:val="single" w:sz="4" w:space="0" w:color="auto"/>
              <w:left w:val="single" w:sz="4" w:space="0" w:color="auto"/>
              <w:right w:val="single" w:sz="4" w:space="0" w:color="auto"/>
            </w:tcBorders>
            <w:hideMark/>
          </w:tcPr>
          <w:p w14:paraId="4C2CE54F" w14:textId="042D7416"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Динамическая вязкость (</w:t>
            </w:r>
            <w:proofErr w:type="spellStart"/>
            <w:r w:rsidRPr="00411AD6">
              <w:rPr>
                <w:rFonts w:ascii="Times New Roman" w:hAnsi="Times New Roman" w:cs="Times New Roman"/>
                <w:sz w:val="24"/>
                <w:szCs w:val="24"/>
              </w:rPr>
              <w:t>Па</w:t>
            </w:r>
            <w:r w:rsidR="000A17A8">
              <w:rPr>
                <w:rFonts w:ascii="Times New Roman" w:hAnsi="Times New Roman" w:cs="Times New Roman"/>
                <w:sz w:val="24"/>
                <w:szCs w:val="24"/>
              </w:rPr>
              <w:t>·</w:t>
            </w:r>
            <w:r w:rsidRPr="00411AD6">
              <w:rPr>
                <w:rFonts w:ascii="Times New Roman" w:hAnsi="Times New Roman" w:cs="Times New Roman"/>
                <w:sz w:val="24"/>
                <w:szCs w:val="24"/>
              </w:rPr>
              <w:t>с</w:t>
            </w:r>
            <w:proofErr w:type="spellEnd"/>
            <w:r w:rsidRPr="00411AD6">
              <w:rPr>
                <w:rFonts w:ascii="Times New Roman" w:hAnsi="Times New Roman" w:cs="Times New Roman"/>
                <w:sz w:val="24"/>
                <w:szCs w:val="24"/>
              </w:rPr>
              <w:t>) при</w:t>
            </w:r>
            <w:r w:rsidR="00FE1D1B" w:rsidRPr="00411AD6">
              <w:rPr>
                <w:rFonts w:ascii="Times New Roman" w:hAnsi="Times New Roman" w:cs="Times New Roman"/>
                <w:sz w:val="24"/>
                <w:szCs w:val="24"/>
              </w:rPr>
              <w:t xml:space="preserve"> </w:t>
            </w:r>
            <w:r w:rsidRPr="00411AD6">
              <w:rPr>
                <w:rFonts w:ascii="Times New Roman" w:hAnsi="Times New Roman" w:cs="Times New Roman"/>
                <w:sz w:val="24"/>
                <w:szCs w:val="24"/>
              </w:rPr>
              <w:t>содержании присадки (г/т)</w:t>
            </w:r>
          </w:p>
        </w:tc>
      </w:tr>
      <w:tr w:rsidR="007E2E5A" w:rsidRPr="00411AD6" w14:paraId="5766A142" w14:textId="77777777" w:rsidTr="004A7AE5">
        <w:tc>
          <w:tcPr>
            <w:tcW w:w="2552" w:type="dxa"/>
            <w:vMerge/>
            <w:tcBorders>
              <w:top w:val="single" w:sz="4" w:space="0" w:color="auto"/>
              <w:left w:val="single" w:sz="4" w:space="0" w:color="auto"/>
              <w:bottom w:val="single" w:sz="4" w:space="0" w:color="auto"/>
              <w:right w:val="single" w:sz="4" w:space="0" w:color="auto"/>
            </w:tcBorders>
            <w:vAlign w:val="center"/>
            <w:hideMark/>
          </w:tcPr>
          <w:p w14:paraId="6D56539F" w14:textId="77777777" w:rsidR="00D845BF" w:rsidRPr="00411AD6" w:rsidRDefault="00D845BF" w:rsidP="00C67346">
            <w:pPr>
              <w:spacing w:line="276" w:lineRule="auto"/>
              <w:rPr>
                <w:rFonts w:ascii="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hideMark/>
          </w:tcPr>
          <w:p w14:paraId="23D2E28A" w14:textId="77777777" w:rsidR="00D845BF" w:rsidRPr="00411AD6" w:rsidRDefault="00D845BF" w:rsidP="00C67346">
            <w:pPr>
              <w:spacing w:line="276"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0</w:t>
            </w:r>
          </w:p>
        </w:tc>
        <w:tc>
          <w:tcPr>
            <w:tcW w:w="1418" w:type="dxa"/>
            <w:tcBorders>
              <w:top w:val="single" w:sz="4" w:space="0" w:color="auto"/>
              <w:left w:val="single" w:sz="4" w:space="0" w:color="auto"/>
              <w:bottom w:val="single" w:sz="4" w:space="0" w:color="auto"/>
              <w:right w:val="single" w:sz="4" w:space="0" w:color="auto"/>
            </w:tcBorders>
            <w:hideMark/>
          </w:tcPr>
          <w:p w14:paraId="6C4991A3"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500</w:t>
            </w:r>
          </w:p>
        </w:tc>
        <w:tc>
          <w:tcPr>
            <w:tcW w:w="1559" w:type="dxa"/>
            <w:tcBorders>
              <w:top w:val="single" w:sz="4" w:space="0" w:color="auto"/>
              <w:left w:val="single" w:sz="4" w:space="0" w:color="auto"/>
              <w:bottom w:val="single" w:sz="4" w:space="0" w:color="auto"/>
              <w:right w:val="single" w:sz="4" w:space="0" w:color="auto"/>
            </w:tcBorders>
            <w:hideMark/>
          </w:tcPr>
          <w:p w14:paraId="5D64FB52" w14:textId="77777777" w:rsidR="00D845BF" w:rsidRPr="00411AD6" w:rsidRDefault="00D845BF" w:rsidP="00C67346">
            <w:pPr>
              <w:spacing w:line="276" w:lineRule="auto"/>
              <w:jc w:val="center"/>
              <w:rPr>
                <w:rFonts w:ascii="Times New Roman" w:hAnsi="Times New Roman" w:cs="Times New Roman"/>
                <w:sz w:val="24"/>
                <w:szCs w:val="24"/>
                <w:lang w:val="en-US"/>
              </w:rPr>
            </w:pPr>
            <w:r w:rsidRPr="00411AD6">
              <w:rPr>
                <w:rFonts w:ascii="Times New Roman" w:hAnsi="Times New Roman" w:cs="Times New Roman"/>
                <w:sz w:val="24"/>
                <w:szCs w:val="24"/>
              </w:rPr>
              <w:t>1000</w:t>
            </w:r>
          </w:p>
        </w:tc>
        <w:tc>
          <w:tcPr>
            <w:tcW w:w="1984" w:type="dxa"/>
            <w:tcBorders>
              <w:top w:val="single" w:sz="4" w:space="0" w:color="auto"/>
              <w:left w:val="single" w:sz="4" w:space="0" w:color="auto"/>
              <w:bottom w:val="single" w:sz="4" w:space="0" w:color="auto"/>
              <w:right w:val="single" w:sz="4" w:space="0" w:color="auto"/>
            </w:tcBorders>
            <w:hideMark/>
          </w:tcPr>
          <w:p w14:paraId="060A6238" w14:textId="77777777" w:rsidR="00D845BF" w:rsidRPr="00411AD6" w:rsidRDefault="00D845BF" w:rsidP="00C67346">
            <w:pPr>
              <w:jc w:val="center"/>
              <w:rPr>
                <w:rFonts w:ascii="Times New Roman" w:hAnsi="Times New Roman" w:cs="Times New Roman"/>
                <w:sz w:val="24"/>
                <w:szCs w:val="24"/>
              </w:rPr>
            </w:pPr>
            <w:r w:rsidRPr="00411AD6">
              <w:rPr>
                <w:rFonts w:ascii="Times New Roman" w:hAnsi="Times New Roman" w:cs="Times New Roman"/>
                <w:sz w:val="24"/>
                <w:szCs w:val="24"/>
              </w:rPr>
              <w:t>1500</w:t>
            </w:r>
          </w:p>
        </w:tc>
      </w:tr>
      <w:tr w:rsidR="007E2E5A" w:rsidRPr="00411AD6" w14:paraId="1E85239F"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1745538B"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50</w:t>
            </w:r>
          </w:p>
        </w:tc>
        <w:tc>
          <w:tcPr>
            <w:tcW w:w="2126" w:type="dxa"/>
            <w:tcBorders>
              <w:top w:val="single" w:sz="4" w:space="0" w:color="auto"/>
              <w:left w:val="single" w:sz="4" w:space="0" w:color="auto"/>
              <w:bottom w:val="single" w:sz="4" w:space="0" w:color="auto"/>
              <w:right w:val="single" w:sz="4" w:space="0" w:color="auto"/>
            </w:tcBorders>
            <w:hideMark/>
          </w:tcPr>
          <w:p w14:paraId="59A2CAEB"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0,141</w:t>
            </w:r>
          </w:p>
        </w:tc>
        <w:tc>
          <w:tcPr>
            <w:tcW w:w="1418" w:type="dxa"/>
            <w:tcBorders>
              <w:top w:val="single" w:sz="4" w:space="0" w:color="auto"/>
              <w:left w:val="single" w:sz="4" w:space="0" w:color="auto"/>
              <w:bottom w:val="single" w:sz="4" w:space="0" w:color="auto"/>
              <w:right w:val="single" w:sz="4" w:space="0" w:color="auto"/>
            </w:tcBorders>
            <w:hideMark/>
          </w:tcPr>
          <w:p w14:paraId="554F87E4" w14:textId="4AF0ADC6"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671D0C98"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0,107</w:t>
            </w:r>
          </w:p>
        </w:tc>
        <w:tc>
          <w:tcPr>
            <w:tcW w:w="1984" w:type="dxa"/>
            <w:tcBorders>
              <w:top w:val="single" w:sz="4" w:space="0" w:color="auto"/>
              <w:left w:val="single" w:sz="4" w:space="0" w:color="auto"/>
              <w:bottom w:val="single" w:sz="4" w:space="0" w:color="auto"/>
              <w:right w:val="single" w:sz="4" w:space="0" w:color="auto"/>
            </w:tcBorders>
            <w:hideMark/>
          </w:tcPr>
          <w:p w14:paraId="60790A18" w14:textId="0E47606C" w:rsidR="00D845BF" w:rsidRPr="00411AD6" w:rsidRDefault="00C67346" w:rsidP="00C67346">
            <w:pPr>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13B4B9AA"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74B449A0"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40</w:t>
            </w:r>
          </w:p>
        </w:tc>
        <w:tc>
          <w:tcPr>
            <w:tcW w:w="2126" w:type="dxa"/>
            <w:tcBorders>
              <w:top w:val="single" w:sz="4" w:space="0" w:color="auto"/>
              <w:left w:val="single" w:sz="4" w:space="0" w:color="auto"/>
              <w:bottom w:val="single" w:sz="4" w:space="0" w:color="auto"/>
              <w:right w:val="single" w:sz="4" w:space="0" w:color="auto"/>
            </w:tcBorders>
            <w:hideMark/>
          </w:tcPr>
          <w:p w14:paraId="4379682D"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0,160</w:t>
            </w:r>
          </w:p>
        </w:tc>
        <w:tc>
          <w:tcPr>
            <w:tcW w:w="1418" w:type="dxa"/>
            <w:tcBorders>
              <w:top w:val="single" w:sz="4" w:space="0" w:color="auto"/>
              <w:left w:val="single" w:sz="4" w:space="0" w:color="auto"/>
              <w:bottom w:val="single" w:sz="4" w:space="0" w:color="auto"/>
              <w:right w:val="single" w:sz="4" w:space="0" w:color="auto"/>
            </w:tcBorders>
            <w:hideMark/>
          </w:tcPr>
          <w:p w14:paraId="239E534D"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0,106</w:t>
            </w:r>
          </w:p>
        </w:tc>
        <w:tc>
          <w:tcPr>
            <w:tcW w:w="1559" w:type="dxa"/>
            <w:tcBorders>
              <w:top w:val="single" w:sz="4" w:space="0" w:color="auto"/>
              <w:left w:val="single" w:sz="4" w:space="0" w:color="auto"/>
              <w:bottom w:val="single" w:sz="4" w:space="0" w:color="auto"/>
              <w:right w:val="single" w:sz="4" w:space="0" w:color="auto"/>
            </w:tcBorders>
            <w:hideMark/>
          </w:tcPr>
          <w:p w14:paraId="0BEE795B"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0,116</w:t>
            </w:r>
          </w:p>
        </w:tc>
        <w:tc>
          <w:tcPr>
            <w:tcW w:w="1984" w:type="dxa"/>
            <w:tcBorders>
              <w:top w:val="single" w:sz="4" w:space="0" w:color="auto"/>
              <w:left w:val="single" w:sz="4" w:space="0" w:color="auto"/>
              <w:bottom w:val="single" w:sz="4" w:space="0" w:color="auto"/>
              <w:right w:val="single" w:sz="4" w:space="0" w:color="auto"/>
            </w:tcBorders>
            <w:hideMark/>
          </w:tcPr>
          <w:p w14:paraId="56B25D5E" w14:textId="77777777" w:rsidR="00D845BF" w:rsidRPr="00411AD6" w:rsidRDefault="00D845BF" w:rsidP="00C67346">
            <w:pPr>
              <w:jc w:val="center"/>
              <w:rPr>
                <w:rFonts w:ascii="Times New Roman" w:hAnsi="Times New Roman" w:cs="Times New Roman"/>
                <w:sz w:val="24"/>
                <w:szCs w:val="24"/>
              </w:rPr>
            </w:pPr>
            <w:r w:rsidRPr="00411AD6">
              <w:rPr>
                <w:rFonts w:ascii="Times New Roman" w:hAnsi="Times New Roman" w:cs="Times New Roman"/>
                <w:sz w:val="24"/>
                <w:szCs w:val="24"/>
              </w:rPr>
              <w:t>0,131</w:t>
            </w:r>
          </w:p>
        </w:tc>
      </w:tr>
      <w:tr w:rsidR="007E2E5A" w:rsidRPr="00411AD6" w14:paraId="79F26A6A"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1743726C"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30</w:t>
            </w:r>
          </w:p>
        </w:tc>
        <w:tc>
          <w:tcPr>
            <w:tcW w:w="2126" w:type="dxa"/>
            <w:tcBorders>
              <w:top w:val="single" w:sz="4" w:space="0" w:color="auto"/>
              <w:left w:val="single" w:sz="4" w:space="0" w:color="auto"/>
              <w:bottom w:val="single" w:sz="4" w:space="0" w:color="auto"/>
              <w:right w:val="single" w:sz="4" w:space="0" w:color="auto"/>
            </w:tcBorders>
            <w:hideMark/>
          </w:tcPr>
          <w:p w14:paraId="11894D8A" w14:textId="4D82D3A5"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7,27</w:t>
            </w:r>
            <w:r w:rsidR="00EB1B58">
              <w:rPr>
                <w:rFonts w:ascii="Times New Roman" w:hAnsi="Times New Roman" w:cs="Times New Roman"/>
                <w:sz w:val="24"/>
                <w:szCs w:val="24"/>
              </w:rPr>
              <w:t>0</w:t>
            </w:r>
          </w:p>
        </w:tc>
        <w:tc>
          <w:tcPr>
            <w:tcW w:w="1418" w:type="dxa"/>
            <w:tcBorders>
              <w:top w:val="single" w:sz="4" w:space="0" w:color="auto"/>
              <w:left w:val="single" w:sz="4" w:space="0" w:color="auto"/>
              <w:bottom w:val="single" w:sz="4" w:space="0" w:color="auto"/>
              <w:right w:val="single" w:sz="4" w:space="0" w:color="auto"/>
            </w:tcBorders>
            <w:hideMark/>
          </w:tcPr>
          <w:p w14:paraId="5B70525D"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0,749</w:t>
            </w:r>
          </w:p>
        </w:tc>
        <w:tc>
          <w:tcPr>
            <w:tcW w:w="1559" w:type="dxa"/>
            <w:tcBorders>
              <w:top w:val="single" w:sz="4" w:space="0" w:color="auto"/>
              <w:left w:val="single" w:sz="4" w:space="0" w:color="auto"/>
              <w:bottom w:val="single" w:sz="4" w:space="0" w:color="auto"/>
              <w:right w:val="single" w:sz="4" w:space="0" w:color="auto"/>
            </w:tcBorders>
            <w:hideMark/>
          </w:tcPr>
          <w:p w14:paraId="7F14B291"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0,487</w:t>
            </w:r>
          </w:p>
        </w:tc>
        <w:tc>
          <w:tcPr>
            <w:tcW w:w="1984" w:type="dxa"/>
            <w:tcBorders>
              <w:top w:val="single" w:sz="4" w:space="0" w:color="auto"/>
              <w:left w:val="single" w:sz="4" w:space="0" w:color="auto"/>
              <w:bottom w:val="single" w:sz="4" w:space="0" w:color="auto"/>
              <w:right w:val="single" w:sz="4" w:space="0" w:color="auto"/>
            </w:tcBorders>
            <w:hideMark/>
          </w:tcPr>
          <w:p w14:paraId="58135D62" w14:textId="77777777" w:rsidR="00D845BF" w:rsidRPr="00411AD6" w:rsidRDefault="00D845BF" w:rsidP="00C67346">
            <w:pPr>
              <w:jc w:val="center"/>
              <w:rPr>
                <w:rFonts w:ascii="Times New Roman" w:hAnsi="Times New Roman" w:cs="Times New Roman"/>
                <w:sz w:val="24"/>
                <w:szCs w:val="24"/>
              </w:rPr>
            </w:pPr>
            <w:r w:rsidRPr="00411AD6">
              <w:rPr>
                <w:rFonts w:ascii="Times New Roman" w:hAnsi="Times New Roman" w:cs="Times New Roman"/>
                <w:sz w:val="24"/>
                <w:szCs w:val="24"/>
              </w:rPr>
              <w:t>0,366</w:t>
            </w:r>
          </w:p>
        </w:tc>
      </w:tr>
      <w:tr w:rsidR="007E2E5A" w:rsidRPr="00411AD6" w14:paraId="3F5FC572"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63E96156"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29</w:t>
            </w:r>
          </w:p>
        </w:tc>
        <w:tc>
          <w:tcPr>
            <w:tcW w:w="2126" w:type="dxa"/>
            <w:tcBorders>
              <w:top w:val="single" w:sz="4" w:space="0" w:color="auto"/>
              <w:left w:val="single" w:sz="4" w:space="0" w:color="auto"/>
              <w:bottom w:val="single" w:sz="4" w:space="0" w:color="auto"/>
              <w:right w:val="single" w:sz="4" w:space="0" w:color="auto"/>
            </w:tcBorders>
            <w:hideMark/>
          </w:tcPr>
          <w:p w14:paraId="0B4811C3" w14:textId="2EFE3D08"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9,30</w:t>
            </w:r>
            <w:r w:rsidR="00EB1B58">
              <w:rPr>
                <w:rFonts w:ascii="Times New Roman" w:hAnsi="Times New Roman" w:cs="Times New Roman"/>
                <w:sz w:val="24"/>
                <w:szCs w:val="24"/>
              </w:rPr>
              <w:t>0</w:t>
            </w:r>
          </w:p>
        </w:tc>
        <w:tc>
          <w:tcPr>
            <w:tcW w:w="1418" w:type="dxa"/>
            <w:tcBorders>
              <w:top w:val="single" w:sz="4" w:space="0" w:color="auto"/>
              <w:left w:val="single" w:sz="4" w:space="0" w:color="auto"/>
              <w:bottom w:val="single" w:sz="4" w:space="0" w:color="auto"/>
              <w:right w:val="single" w:sz="4" w:space="0" w:color="auto"/>
            </w:tcBorders>
            <w:hideMark/>
          </w:tcPr>
          <w:p w14:paraId="66DE206F" w14:textId="14DA0798"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1,16</w:t>
            </w:r>
            <w:r w:rsidR="00EB1B58">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hideMark/>
          </w:tcPr>
          <w:p w14:paraId="728F1DCF" w14:textId="2885C26D"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77778615" w14:textId="5A984E03"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7ACAED4B"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58267CF5"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28</w:t>
            </w:r>
          </w:p>
        </w:tc>
        <w:tc>
          <w:tcPr>
            <w:tcW w:w="2126" w:type="dxa"/>
            <w:tcBorders>
              <w:top w:val="single" w:sz="4" w:space="0" w:color="auto"/>
              <w:left w:val="single" w:sz="4" w:space="0" w:color="auto"/>
              <w:bottom w:val="single" w:sz="4" w:space="0" w:color="auto"/>
              <w:right w:val="single" w:sz="4" w:space="0" w:color="auto"/>
            </w:tcBorders>
            <w:hideMark/>
          </w:tcPr>
          <w:p w14:paraId="579494F9" w14:textId="6A781872"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12,7</w:t>
            </w:r>
            <w:r w:rsidR="00EB1B58">
              <w:rPr>
                <w:rFonts w:ascii="Times New Roman" w:hAnsi="Times New Roman" w:cs="Times New Roman"/>
                <w:sz w:val="24"/>
                <w:szCs w:val="24"/>
              </w:rPr>
              <w:t>00</w:t>
            </w:r>
          </w:p>
        </w:tc>
        <w:tc>
          <w:tcPr>
            <w:tcW w:w="1418" w:type="dxa"/>
            <w:tcBorders>
              <w:top w:val="single" w:sz="4" w:space="0" w:color="auto"/>
              <w:left w:val="single" w:sz="4" w:space="0" w:color="auto"/>
              <w:bottom w:val="single" w:sz="4" w:space="0" w:color="auto"/>
              <w:right w:val="single" w:sz="4" w:space="0" w:color="auto"/>
            </w:tcBorders>
            <w:hideMark/>
          </w:tcPr>
          <w:p w14:paraId="7A2409B7" w14:textId="0B62010D"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1,92</w:t>
            </w:r>
            <w:r w:rsidR="00EB1B58">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hideMark/>
          </w:tcPr>
          <w:p w14:paraId="5395BBF2" w14:textId="2E80A4B8"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32582688" w14:textId="1FF5B2E4"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5449FD27"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55FE57CC"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27</w:t>
            </w:r>
          </w:p>
        </w:tc>
        <w:tc>
          <w:tcPr>
            <w:tcW w:w="2126" w:type="dxa"/>
            <w:tcBorders>
              <w:top w:val="single" w:sz="4" w:space="0" w:color="auto"/>
              <w:left w:val="single" w:sz="4" w:space="0" w:color="auto"/>
              <w:bottom w:val="single" w:sz="4" w:space="0" w:color="auto"/>
              <w:right w:val="single" w:sz="4" w:space="0" w:color="auto"/>
            </w:tcBorders>
            <w:hideMark/>
          </w:tcPr>
          <w:p w14:paraId="197B0933" w14:textId="1C4EC4A1"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r w:rsidR="00EB1B58">
              <w:rPr>
                <w:rFonts w:ascii="Times New Roman" w:hAnsi="Times New Roman" w:cs="Times New Roman"/>
                <w:sz w:val="24"/>
                <w:szCs w:val="24"/>
              </w:rPr>
              <w:t xml:space="preserve"> </w:t>
            </w:r>
          </w:p>
        </w:tc>
        <w:tc>
          <w:tcPr>
            <w:tcW w:w="1418" w:type="dxa"/>
            <w:tcBorders>
              <w:top w:val="single" w:sz="4" w:space="0" w:color="auto"/>
              <w:left w:val="single" w:sz="4" w:space="0" w:color="auto"/>
              <w:bottom w:val="single" w:sz="4" w:space="0" w:color="auto"/>
              <w:right w:val="single" w:sz="4" w:space="0" w:color="auto"/>
            </w:tcBorders>
            <w:hideMark/>
          </w:tcPr>
          <w:p w14:paraId="201CA612" w14:textId="49CF175B"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3,04</w:t>
            </w:r>
            <w:r w:rsidR="00EB1B58">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hideMark/>
          </w:tcPr>
          <w:p w14:paraId="061BD164" w14:textId="183BE782"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743C9C6D" w14:textId="2FDC9A96"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4D647EAB"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3581AF3D"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26</w:t>
            </w:r>
          </w:p>
        </w:tc>
        <w:tc>
          <w:tcPr>
            <w:tcW w:w="2126" w:type="dxa"/>
            <w:tcBorders>
              <w:top w:val="single" w:sz="4" w:space="0" w:color="auto"/>
              <w:left w:val="single" w:sz="4" w:space="0" w:color="auto"/>
              <w:bottom w:val="single" w:sz="4" w:space="0" w:color="auto"/>
              <w:right w:val="single" w:sz="4" w:space="0" w:color="auto"/>
            </w:tcBorders>
            <w:hideMark/>
          </w:tcPr>
          <w:p w14:paraId="4B2C8A7B" w14:textId="467AD784"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06C969ED" w14:textId="28BFCA6A"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4,73</w:t>
            </w:r>
            <w:r w:rsidR="00EB1B58">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hideMark/>
          </w:tcPr>
          <w:p w14:paraId="77F16962" w14:textId="4D2D36B3"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0364CEF7" w14:textId="3D234A74"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402F4475"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235C5504"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25</w:t>
            </w:r>
          </w:p>
        </w:tc>
        <w:tc>
          <w:tcPr>
            <w:tcW w:w="2126" w:type="dxa"/>
            <w:tcBorders>
              <w:top w:val="single" w:sz="4" w:space="0" w:color="auto"/>
              <w:left w:val="single" w:sz="4" w:space="0" w:color="auto"/>
              <w:bottom w:val="single" w:sz="4" w:space="0" w:color="auto"/>
              <w:right w:val="single" w:sz="4" w:space="0" w:color="auto"/>
            </w:tcBorders>
            <w:hideMark/>
          </w:tcPr>
          <w:p w14:paraId="28364DB3" w14:textId="71AACDB9"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464F9E4C" w14:textId="60C4FB81"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6,83</w:t>
            </w:r>
            <w:r w:rsidR="00EB1B58">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hideMark/>
          </w:tcPr>
          <w:p w14:paraId="7778B461" w14:textId="6B79AD0D"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3,61</w:t>
            </w:r>
            <w:r w:rsidR="00EB1B58">
              <w:rPr>
                <w:rFonts w:ascii="Times New Roman" w:hAnsi="Times New Roman" w:cs="Times New Roman"/>
                <w:sz w:val="24"/>
                <w:szCs w:val="24"/>
              </w:rPr>
              <w:t>0</w:t>
            </w:r>
          </w:p>
        </w:tc>
        <w:tc>
          <w:tcPr>
            <w:tcW w:w="1984" w:type="dxa"/>
            <w:tcBorders>
              <w:top w:val="single" w:sz="4" w:space="0" w:color="auto"/>
              <w:left w:val="single" w:sz="4" w:space="0" w:color="auto"/>
              <w:bottom w:val="single" w:sz="4" w:space="0" w:color="auto"/>
              <w:right w:val="single" w:sz="4" w:space="0" w:color="auto"/>
            </w:tcBorders>
            <w:hideMark/>
          </w:tcPr>
          <w:p w14:paraId="6CACE738" w14:textId="38C471B8"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1,03</w:t>
            </w:r>
            <w:r w:rsidR="00EB1B58">
              <w:rPr>
                <w:rFonts w:ascii="Times New Roman" w:hAnsi="Times New Roman" w:cs="Times New Roman"/>
                <w:sz w:val="24"/>
                <w:szCs w:val="24"/>
              </w:rPr>
              <w:t>0</w:t>
            </w:r>
          </w:p>
        </w:tc>
      </w:tr>
      <w:tr w:rsidR="007E2E5A" w:rsidRPr="00411AD6" w14:paraId="5A15C342"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706212BE"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24</w:t>
            </w:r>
          </w:p>
        </w:tc>
        <w:tc>
          <w:tcPr>
            <w:tcW w:w="2126" w:type="dxa"/>
            <w:tcBorders>
              <w:top w:val="single" w:sz="4" w:space="0" w:color="auto"/>
              <w:left w:val="single" w:sz="4" w:space="0" w:color="auto"/>
              <w:bottom w:val="single" w:sz="4" w:space="0" w:color="auto"/>
              <w:right w:val="single" w:sz="4" w:space="0" w:color="auto"/>
            </w:tcBorders>
            <w:hideMark/>
          </w:tcPr>
          <w:p w14:paraId="7D7605D8" w14:textId="40A32C31"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33CB355E" w14:textId="7FF16A23"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9,96</w:t>
            </w:r>
            <w:r w:rsidR="00EB1B58">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hideMark/>
          </w:tcPr>
          <w:p w14:paraId="15CB2168" w14:textId="35F0B1DA"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5,77</w:t>
            </w:r>
            <w:r w:rsidR="00EB1B58">
              <w:rPr>
                <w:rFonts w:ascii="Times New Roman" w:hAnsi="Times New Roman" w:cs="Times New Roman"/>
                <w:sz w:val="24"/>
                <w:szCs w:val="24"/>
              </w:rPr>
              <w:t>0</w:t>
            </w:r>
          </w:p>
        </w:tc>
        <w:tc>
          <w:tcPr>
            <w:tcW w:w="1984" w:type="dxa"/>
            <w:tcBorders>
              <w:top w:val="single" w:sz="4" w:space="0" w:color="auto"/>
              <w:left w:val="single" w:sz="4" w:space="0" w:color="auto"/>
              <w:bottom w:val="single" w:sz="4" w:space="0" w:color="auto"/>
              <w:right w:val="single" w:sz="4" w:space="0" w:color="auto"/>
            </w:tcBorders>
            <w:hideMark/>
          </w:tcPr>
          <w:p w14:paraId="2CCD467C" w14:textId="0DEC1571"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73A73588"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0FF0AE5F"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23</w:t>
            </w:r>
          </w:p>
        </w:tc>
        <w:tc>
          <w:tcPr>
            <w:tcW w:w="2126" w:type="dxa"/>
            <w:tcBorders>
              <w:top w:val="single" w:sz="4" w:space="0" w:color="auto"/>
              <w:left w:val="single" w:sz="4" w:space="0" w:color="auto"/>
              <w:bottom w:val="single" w:sz="4" w:space="0" w:color="auto"/>
              <w:right w:val="single" w:sz="4" w:space="0" w:color="auto"/>
            </w:tcBorders>
            <w:hideMark/>
          </w:tcPr>
          <w:p w14:paraId="1F5E1B80" w14:textId="4EE3228D"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7851BEAF" w14:textId="6B81BE98"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13,2</w:t>
            </w:r>
            <w:r w:rsidR="00EB1B58">
              <w:rPr>
                <w:rFonts w:ascii="Times New Roman" w:hAnsi="Times New Roman" w:cs="Times New Roman"/>
                <w:sz w:val="24"/>
                <w:szCs w:val="24"/>
              </w:rPr>
              <w:t>00</w:t>
            </w:r>
          </w:p>
        </w:tc>
        <w:tc>
          <w:tcPr>
            <w:tcW w:w="1559" w:type="dxa"/>
            <w:tcBorders>
              <w:top w:val="single" w:sz="4" w:space="0" w:color="auto"/>
              <w:left w:val="single" w:sz="4" w:space="0" w:color="auto"/>
              <w:bottom w:val="single" w:sz="4" w:space="0" w:color="auto"/>
              <w:right w:val="single" w:sz="4" w:space="0" w:color="auto"/>
            </w:tcBorders>
            <w:hideMark/>
          </w:tcPr>
          <w:p w14:paraId="730D40D3" w14:textId="6DE3C1D9"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8,31</w:t>
            </w:r>
            <w:r w:rsidR="00EB1B58">
              <w:rPr>
                <w:rFonts w:ascii="Times New Roman" w:hAnsi="Times New Roman" w:cs="Times New Roman"/>
                <w:sz w:val="24"/>
                <w:szCs w:val="24"/>
              </w:rPr>
              <w:t>0</w:t>
            </w:r>
          </w:p>
        </w:tc>
        <w:tc>
          <w:tcPr>
            <w:tcW w:w="1984" w:type="dxa"/>
            <w:tcBorders>
              <w:top w:val="single" w:sz="4" w:space="0" w:color="auto"/>
              <w:left w:val="single" w:sz="4" w:space="0" w:color="auto"/>
              <w:bottom w:val="single" w:sz="4" w:space="0" w:color="auto"/>
              <w:right w:val="single" w:sz="4" w:space="0" w:color="auto"/>
            </w:tcBorders>
            <w:hideMark/>
          </w:tcPr>
          <w:p w14:paraId="5E7CC53A" w14:textId="634B831F"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1,65</w:t>
            </w:r>
            <w:r w:rsidR="00EB1B58">
              <w:rPr>
                <w:rFonts w:ascii="Times New Roman" w:hAnsi="Times New Roman" w:cs="Times New Roman"/>
                <w:sz w:val="24"/>
                <w:szCs w:val="24"/>
              </w:rPr>
              <w:t>0</w:t>
            </w:r>
          </w:p>
        </w:tc>
      </w:tr>
      <w:tr w:rsidR="007E2E5A" w:rsidRPr="00411AD6" w14:paraId="5AE9D6D7"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70BD9F16"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22</w:t>
            </w:r>
          </w:p>
        </w:tc>
        <w:tc>
          <w:tcPr>
            <w:tcW w:w="2126" w:type="dxa"/>
            <w:tcBorders>
              <w:top w:val="single" w:sz="4" w:space="0" w:color="auto"/>
              <w:left w:val="single" w:sz="4" w:space="0" w:color="auto"/>
              <w:bottom w:val="single" w:sz="4" w:space="0" w:color="auto"/>
              <w:right w:val="single" w:sz="4" w:space="0" w:color="auto"/>
            </w:tcBorders>
            <w:hideMark/>
          </w:tcPr>
          <w:p w14:paraId="358CF26C" w14:textId="7AB15163"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7B3CF492" w14:textId="1F1416C4"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6C7F6EFC" w14:textId="559090E0"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11,2</w:t>
            </w:r>
            <w:r w:rsidR="00EB1B58">
              <w:rPr>
                <w:rFonts w:ascii="Times New Roman" w:hAnsi="Times New Roman" w:cs="Times New Roman"/>
                <w:sz w:val="24"/>
                <w:szCs w:val="24"/>
              </w:rPr>
              <w:t>00</w:t>
            </w:r>
          </w:p>
        </w:tc>
        <w:tc>
          <w:tcPr>
            <w:tcW w:w="1984" w:type="dxa"/>
            <w:tcBorders>
              <w:top w:val="single" w:sz="4" w:space="0" w:color="auto"/>
              <w:left w:val="single" w:sz="4" w:space="0" w:color="auto"/>
              <w:bottom w:val="single" w:sz="4" w:space="0" w:color="auto"/>
              <w:right w:val="single" w:sz="4" w:space="0" w:color="auto"/>
            </w:tcBorders>
            <w:hideMark/>
          </w:tcPr>
          <w:p w14:paraId="6FD1B3C1" w14:textId="34FF4699"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2D0BA35F"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57E3ED51"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21</w:t>
            </w:r>
          </w:p>
        </w:tc>
        <w:tc>
          <w:tcPr>
            <w:tcW w:w="2126" w:type="dxa"/>
            <w:tcBorders>
              <w:top w:val="single" w:sz="4" w:space="0" w:color="auto"/>
              <w:left w:val="single" w:sz="4" w:space="0" w:color="auto"/>
              <w:bottom w:val="single" w:sz="4" w:space="0" w:color="auto"/>
              <w:right w:val="single" w:sz="4" w:space="0" w:color="auto"/>
            </w:tcBorders>
            <w:hideMark/>
          </w:tcPr>
          <w:p w14:paraId="5E1415E3" w14:textId="7F8C3ED1"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4398A106" w14:textId="60BA1253"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51662ACF" w14:textId="2612C2B5"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13,1</w:t>
            </w:r>
            <w:r w:rsidR="00EB1B58">
              <w:rPr>
                <w:rFonts w:ascii="Times New Roman" w:hAnsi="Times New Roman" w:cs="Times New Roman"/>
                <w:sz w:val="24"/>
                <w:szCs w:val="24"/>
              </w:rPr>
              <w:t>00</w:t>
            </w:r>
          </w:p>
        </w:tc>
        <w:tc>
          <w:tcPr>
            <w:tcW w:w="1984" w:type="dxa"/>
            <w:tcBorders>
              <w:top w:val="single" w:sz="4" w:space="0" w:color="auto"/>
              <w:left w:val="single" w:sz="4" w:space="0" w:color="auto"/>
              <w:bottom w:val="single" w:sz="4" w:space="0" w:color="auto"/>
              <w:right w:val="single" w:sz="4" w:space="0" w:color="auto"/>
            </w:tcBorders>
            <w:hideMark/>
          </w:tcPr>
          <w:p w14:paraId="578539EA" w14:textId="40443E6A"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E2E5A" w:rsidRPr="00411AD6" w14:paraId="14623BB3"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3287336D"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20</w:t>
            </w:r>
          </w:p>
        </w:tc>
        <w:tc>
          <w:tcPr>
            <w:tcW w:w="2126" w:type="dxa"/>
            <w:tcBorders>
              <w:top w:val="single" w:sz="4" w:space="0" w:color="auto"/>
              <w:left w:val="single" w:sz="4" w:space="0" w:color="auto"/>
              <w:bottom w:val="single" w:sz="4" w:space="0" w:color="auto"/>
              <w:right w:val="single" w:sz="4" w:space="0" w:color="auto"/>
            </w:tcBorders>
            <w:hideMark/>
          </w:tcPr>
          <w:p w14:paraId="07CCB41E" w14:textId="4252E1DE"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53269C5E" w14:textId="5D5DF209"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0B49A834" w14:textId="151B3264"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23C69581" w14:textId="62F22FF3"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4,11</w:t>
            </w:r>
            <w:r w:rsidR="00EB1B58">
              <w:rPr>
                <w:rFonts w:ascii="Times New Roman" w:hAnsi="Times New Roman" w:cs="Times New Roman"/>
                <w:sz w:val="24"/>
                <w:szCs w:val="24"/>
              </w:rPr>
              <w:t>0</w:t>
            </w:r>
          </w:p>
        </w:tc>
      </w:tr>
      <w:tr w:rsidR="007E2E5A" w:rsidRPr="00411AD6" w14:paraId="040EA796"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17990098"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18</w:t>
            </w:r>
          </w:p>
        </w:tc>
        <w:tc>
          <w:tcPr>
            <w:tcW w:w="2126" w:type="dxa"/>
            <w:tcBorders>
              <w:top w:val="single" w:sz="4" w:space="0" w:color="auto"/>
              <w:left w:val="single" w:sz="4" w:space="0" w:color="auto"/>
              <w:bottom w:val="single" w:sz="4" w:space="0" w:color="auto"/>
              <w:right w:val="single" w:sz="4" w:space="0" w:color="auto"/>
            </w:tcBorders>
            <w:hideMark/>
          </w:tcPr>
          <w:p w14:paraId="63B89465" w14:textId="00AFEAED"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3B21C3FA" w14:textId="781B3515"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19682D22" w14:textId="4F68DD8D"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4C9826A0" w14:textId="00266881"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6,82</w:t>
            </w:r>
            <w:r w:rsidR="00EB1B58">
              <w:rPr>
                <w:rFonts w:ascii="Times New Roman" w:hAnsi="Times New Roman" w:cs="Times New Roman"/>
                <w:sz w:val="24"/>
                <w:szCs w:val="24"/>
              </w:rPr>
              <w:t>0</w:t>
            </w:r>
          </w:p>
        </w:tc>
      </w:tr>
      <w:tr w:rsidR="007E2E5A" w:rsidRPr="00411AD6" w14:paraId="7D40D4F3"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413FE8B4"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16</w:t>
            </w:r>
          </w:p>
        </w:tc>
        <w:tc>
          <w:tcPr>
            <w:tcW w:w="2126" w:type="dxa"/>
            <w:tcBorders>
              <w:top w:val="single" w:sz="4" w:space="0" w:color="auto"/>
              <w:left w:val="single" w:sz="4" w:space="0" w:color="auto"/>
              <w:bottom w:val="single" w:sz="4" w:space="0" w:color="auto"/>
              <w:right w:val="single" w:sz="4" w:space="0" w:color="auto"/>
            </w:tcBorders>
            <w:hideMark/>
          </w:tcPr>
          <w:p w14:paraId="4BCF189B" w14:textId="77D44170"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62EFDCA1" w14:textId="46D06376"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26F00307" w14:textId="05083F0C"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60B0E4A7" w14:textId="5C83CD91"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10,7</w:t>
            </w:r>
            <w:r w:rsidR="00EB1B58">
              <w:rPr>
                <w:rFonts w:ascii="Times New Roman" w:hAnsi="Times New Roman" w:cs="Times New Roman"/>
                <w:sz w:val="24"/>
                <w:szCs w:val="24"/>
              </w:rPr>
              <w:t>00</w:t>
            </w:r>
          </w:p>
        </w:tc>
      </w:tr>
      <w:tr w:rsidR="00D845BF" w:rsidRPr="00411AD6" w14:paraId="0E122331" w14:textId="77777777" w:rsidTr="004A7AE5">
        <w:tc>
          <w:tcPr>
            <w:tcW w:w="2552" w:type="dxa"/>
            <w:tcBorders>
              <w:top w:val="single" w:sz="4" w:space="0" w:color="auto"/>
              <w:left w:val="single" w:sz="4" w:space="0" w:color="auto"/>
              <w:bottom w:val="single" w:sz="4" w:space="0" w:color="auto"/>
              <w:right w:val="single" w:sz="4" w:space="0" w:color="auto"/>
            </w:tcBorders>
            <w:hideMark/>
          </w:tcPr>
          <w:p w14:paraId="3B3658E7" w14:textId="77777777"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15</w:t>
            </w:r>
          </w:p>
        </w:tc>
        <w:tc>
          <w:tcPr>
            <w:tcW w:w="2126" w:type="dxa"/>
            <w:tcBorders>
              <w:top w:val="single" w:sz="4" w:space="0" w:color="auto"/>
              <w:left w:val="single" w:sz="4" w:space="0" w:color="auto"/>
              <w:bottom w:val="single" w:sz="4" w:space="0" w:color="auto"/>
              <w:right w:val="single" w:sz="4" w:space="0" w:color="auto"/>
            </w:tcBorders>
            <w:hideMark/>
          </w:tcPr>
          <w:p w14:paraId="2EFD5BAD" w14:textId="24DF6080"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48B2D9CF" w14:textId="43847105"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105AAB80" w14:textId="28675427" w:rsidR="00D845BF" w:rsidRPr="00411AD6" w:rsidRDefault="00C67346" w:rsidP="00C67346">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14:paraId="0172040D" w14:textId="47721010" w:rsidR="00D845BF" w:rsidRPr="00411AD6" w:rsidRDefault="00D845BF" w:rsidP="00C67346">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12,4</w:t>
            </w:r>
            <w:r w:rsidR="00EB1B58">
              <w:rPr>
                <w:rFonts w:ascii="Times New Roman" w:hAnsi="Times New Roman" w:cs="Times New Roman"/>
                <w:sz w:val="24"/>
                <w:szCs w:val="24"/>
              </w:rPr>
              <w:t>00</w:t>
            </w:r>
          </w:p>
        </w:tc>
      </w:tr>
    </w:tbl>
    <w:p w14:paraId="22FEE374" w14:textId="77777777" w:rsidR="009B0014" w:rsidRDefault="009B0014" w:rsidP="00411AD6">
      <w:pPr>
        <w:spacing w:after="0" w:line="360" w:lineRule="auto"/>
        <w:jc w:val="center"/>
        <w:rPr>
          <w:rFonts w:ascii="Times New Roman" w:hAnsi="Times New Roman" w:cs="Times New Roman"/>
          <w:sz w:val="24"/>
          <w:szCs w:val="24"/>
        </w:rPr>
      </w:pPr>
    </w:p>
    <w:p w14:paraId="67F61BFE" w14:textId="77777777" w:rsidR="004A7AE5" w:rsidRDefault="004A7AE5" w:rsidP="00411AD6">
      <w:pPr>
        <w:spacing w:after="0" w:line="360" w:lineRule="auto"/>
        <w:jc w:val="center"/>
        <w:rPr>
          <w:rFonts w:ascii="Times New Roman" w:hAnsi="Times New Roman" w:cs="Times New Roman"/>
          <w:sz w:val="24"/>
          <w:szCs w:val="24"/>
        </w:rPr>
      </w:pPr>
    </w:p>
    <w:p w14:paraId="7098015A" w14:textId="5C7D1A40" w:rsidR="00FE1D1B" w:rsidRPr="00411AD6" w:rsidRDefault="00FE1D1B"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4664E903" wp14:editId="284BE7D1">
            <wp:extent cx="4191000" cy="31051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91000" cy="3105150"/>
                    </a:xfrm>
                    <a:prstGeom prst="rect">
                      <a:avLst/>
                    </a:prstGeom>
                  </pic:spPr>
                </pic:pic>
              </a:graphicData>
            </a:graphic>
          </wp:inline>
        </w:drawing>
      </w:r>
    </w:p>
    <w:p w14:paraId="6E316500" w14:textId="6EA5DBD6" w:rsidR="00D845BF" w:rsidRPr="00411AD6" w:rsidRDefault="00D845BF" w:rsidP="004A7AE5">
      <w:pPr>
        <w:spacing w:before="240"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Рисунок </w:t>
      </w:r>
      <w:r w:rsidR="00E63453" w:rsidRPr="00411AD6">
        <w:rPr>
          <w:rFonts w:ascii="Times New Roman" w:hAnsi="Times New Roman" w:cs="Times New Roman"/>
          <w:sz w:val="24"/>
          <w:szCs w:val="24"/>
        </w:rPr>
        <w:t>1</w:t>
      </w:r>
      <w:r w:rsidR="007F2259" w:rsidRPr="00411AD6">
        <w:rPr>
          <w:rFonts w:ascii="Times New Roman" w:hAnsi="Times New Roman" w:cs="Times New Roman"/>
          <w:sz w:val="24"/>
          <w:szCs w:val="24"/>
        </w:rPr>
        <w:t>5</w:t>
      </w:r>
      <w:r w:rsidR="00D53B8D"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Зависимость динамической вязкости нефти месторождения Узень с депрессо</w:t>
      </w:r>
      <w:r w:rsidR="00E63453" w:rsidRPr="00411AD6">
        <w:rPr>
          <w:rFonts w:ascii="Times New Roman" w:hAnsi="Times New Roman" w:cs="Times New Roman"/>
          <w:sz w:val="24"/>
          <w:szCs w:val="24"/>
        </w:rPr>
        <w:t>р</w:t>
      </w:r>
      <w:r w:rsidRPr="00411AD6">
        <w:rPr>
          <w:rFonts w:ascii="Times New Roman" w:hAnsi="Times New Roman" w:cs="Times New Roman"/>
          <w:sz w:val="24"/>
          <w:szCs w:val="24"/>
        </w:rPr>
        <w:t xml:space="preserve">ной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от температуры (градиент скорости сдвига – 3,78 с</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w:t>
      </w:r>
    </w:p>
    <w:p w14:paraId="1F0A7136" w14:textId="77777777" w:rsidR="00D53B8D" w:rsidRPr="00411AD6" w:rsidRDefault="00D53B8D" w:rsidP="00411AD6">
      <w:pPr>
        <w:spacing w:after="0" w:line="360" w:lineRule="auto"/>
        <w:jc w:val="center"/>
        <w:rPr>
          <w:rFonts w:ascii="Times New Roman" w:hAnsi="Times New Roman" w:cs="Times New Roman"/>
          <w:sz w:val="24"/>
          <w:szCs w:val="24"/>
        </w:rPr>
      </w:pPr>
    </w:p>
    <w:p w14:paraId="469699E1" w14:textId="73A741B5" w:rsidR="00FE1D1B" w:rsidRPr="00411AD6" w:rsidRDefault="007F2259" w:rsidP="00411AD6">
      <w:pPr>
        <w:pStyle w:val="aa"/>
        <w:spacing w:before="0" w:after="0" w:line="360" w:lineRule="auto"/>
        <w:ind w:firstLine="567"/>
        <w:jc w:val="both"/>
      </w:pPr>
      <w:r w:rsidRPr="00411AD6">
        <w:lastRenderedPageBreak/>
        <w:t xml:space="preserve">Из приведенных данных видно, что незначительное добавление депрессорной присадки в </w:t>
      </w:r>
      <w:proofErr w:type="spellStart"/>
      <w:r w:rsidRPr="00411AD6">
        <w:t>высокопарафинистую</w:t>
      </w:r>
      <w:proofErr w:type="spellEnd"/>
      <w:r w:rsidRPr="00411AD6">
        <w:t xml:space="preserve"> нефть приводит к существенному уменьшению динамической вязкости и снижению температуры потери текучести нефти (рис</w:t>
      </w:r>
      <w:proofErr w:type="spellStart"/>
      <w:r w:rsidR="00D164F9">
        <w:rPr>
          <w:lang w:val="kk-KZ"/>
        </w:rPr>
        <w:t>унок</w:t>
      </w:r>
      <w:proofErr w:type="spellEnd"/>
      <w:r w:rsidR="004B5F3E" w:rsidRPr="00411AD6">
        <w:t xml:space="preserve"> </w:t>
      </w:r>
      <w:r w:rsidRPr="00411AD6">
        <w:t xml:space="preserve">15). </w:t>
      </w:r>
    </w:p>
    <w:p w14:paraId="77FCA92F" w14:textId="2BE03A7E" w:rsidR="00D845BF" w:rsidRPr="00411AD6" w:rsidRDefault="00D845BF"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Эксперименты проводились с использованием оригинальной </w:t>
      </w:r>
      <w:proofErr w:type="spellStart"/>
      <w:r w:rsidRPr="00411AD6">
        <w:rPr>
          <w:rFonts w:ascii="Times New Roman" w:hAnsi="Times New Roman" w:cs="Times New Roman"/>
          <w:sz w:val="24"/>
          <w:szCs w:val="24"/>
        </w:rPr>
        <w:t>термостатируемой</w:t>
      </w:r>
      <w:proofErr w:type="spellEnd"/>
      <w:r w:rsidRPr="00411AD6">
        <w:rPr>
          <w:rFonts w:ascii="Times New Roman" w:hAnsi="Times New Roman" w:cs="Times New Roman"/>
          <w:sz w:val="24"/>
          <w:szCs w:val="24"/>
        </w:rPr>
        <w:t xml:space="preserve"> установки с воздушным разрядником (рис</w:t>
      </w:r>
      <w:proofErr w:type="spellStart"/>
      <w:r w:rsidR="00D164F9">
        <w:rPr>
          <w:rFonts w:ascii="Times New Roman" w:hAnsi="Times New Roman" w:cs="Times New Roman"/>
          <w:sz w:val="24"/>
          <w:szCs w:val="24"/>
          <w:lang w:val="kk-KZ"/>
        </w:rPr>
        <w:t>унок</w:t>
      </w:r>
      <w:proofErr w:type="spellEnd"/>
      <w:r w:rsidR="00643EF3" w:rsidRPr="00411AD6">
        <w:rPr>
          <w:rFonts w:ascii="Times New Roman" w:hAnsi="Times New Roman" w:cs="Times New Roman"/>
          <w:sz w:val="24"/>
          <w:szCs w:val="24"/>
        </w:rPr>
        <w:t xml:space="preserve"> 1</w:t>
      </w:r>
      <w:r w:rsidR="007F2259" w:rsidRPr="00411AD6">
        <w:rPr>
          <w:rFonts w:ascii="Times New Roman" w:hAnsi="Times New Roman" w:cs="Times New Roman"/>
          <w:sz w:val="24"/>
          <w:szCs w:val="24"/>
        </w:rPr>
        <w:t>6</w:t>
      </w:r>
      <w:r w:rsidRPr="00411AD6">
        <w:rPr>
          <w:rFonts w:ascii="Times New Roman" w:hAnsi="Times New Roman" w:cs="Times New Roman"/>
          <w:sz w:val="24"/>
          <w:szCs w:val="24"/>
        </w:rPr>
        <w:t xml:space="preserve">), что давало возможность воспроизвести, по классификации Юткина, </w:t>
      </w:r>
      <w:r w:rsidR="004B5F3E" w:rsidRPr="00411AD6">
        <w:rPr>
          <w:rFonts w:ascii="Times New Roman" w:hAnsi="Times New Roman" w:cs="Times New Roman"/>
          <w:sz w:val="24"/>
          <w:szCs w:val="24"/>
        </w:rPr>
        <w:t>«м</w:t>
      </w:r>
      <w:r w:rsidRPr="00411AD6">
        <w:rPr>
          <w:rFonts w:ascii="Times New Roman" w:hAnsi="Times New Roman" w:cs="Times New Roman"/>
          <w:sz w:val="24"/>
          <w:szCs w:val="24"/>
        </w:rPr>
        <w:t>ягкий</w:t>
      </w:r>
      <w:r w:rsidR="004B5F3E"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(щадящий) до 20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 режим воздействия. Иными словами, каждый последующий электрический импульс по мощности и своим характеристикам не превышал предыдущий. В реакторах применялось конструктивное расположение электродов типа </w:t>
      </w:r>
      <w:r w:rsidR="00D53B8D" w:rsidRPr="00411AD6">
        <w:rPr>
          <w:rFonts w:ascii="Times New Roman" w:hAnsi="Times New Roman" w:cs="Times New Roman"/>
          <w:sz w:val="24"/>
          <w:szCs w:val="24"/>
        </w:rPr>
        <w:t>«</w:t>
      </w:r>
      <w:r w:rsidRPr="00411AD6">
        <w:rPr>
          <w:rFonts w:ascii="Times New Roman" w:hAnsi="Times New Roman" w:cs="Times New Roman"/>
          <w:sz w:val="24"/>
          <w:szCs w:val="24"/>
        </w:rPr>
        <w:t>острие-дно</w:t>
      </w:r>
      <w:r w:rsidR="00D53B8D" w:rsidRPr="00411AD6">
        <w:rPr>
          <w:rFonts w:ascii="Times New Roman" w:hAnsi="Times New Roman" w:cs="Times New Roman"/>
          <w:sz w:val="24"/>
          <w:szCs w:val="24"/>
        </w:rPr>
        <w:t>»</w:t>
      </w:r>
      <w:r w:rsidRPr="00411AD6">
        <w:rPr>
          <w:rFonts w:ascii="Times New Roman" w:hAnsi="Times New Roman" w:cs="Times New Roman"/>
          <w:sz w:val="24"/>
          <w:szCs w:val="24"/>
        </w:rPr>
        <w:t xml:space="preserve">. </w:t>
      </w:r>
    </w:p>
    <w:p w14:paraId="6A548B5B" w14:textId="77777777" w:rsidR="00D845BF" w:rsidRDefault="00D845BF"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noProof/>
          <w:sz w:val="24"/>
          <w:szCs w:val="24"/>
          <w:lang w:eastAsia="ru-RU"/>
        </w:rPr>
        <w:drawing>
          <wp:inline distT="0" distB="0" distL="0" distR="0" wp14:anchorId="5844416E" wp14:editId="0DBEB276">
            <wp:extent cx="3286125" cy="2365210"/>
            <wp:effectExtent l="0" t="0" r="0" b="0"/>
            <wp:docPr id="57" name="Рисунок 57" descr="D:\Desktop\Фото реактора сохлаждение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 реактора сохлаждением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36035" cy="2401133"/>
                    </a:xfrm>
                    <a:prstGeom prst="rect">
                      <a:avLst/>
                    </a:prstGeom>
                    <a:noFill/>
                    <a:ln>
                      <a:noFill/>
                    </a:ln>
                  </pic:spPr>
                </pic:pic>
              </a:graphicData>
            </a:graphic>
          </wp:inline>
        </w:drawing>
      </w:r>
    </w:p>
    <w:p w14:paraId="4CCEC9EA" w14:textId="5B58B098" w:rsidR="00D845BF" w:rsidRDefault="00D845BF" w:rsidP="005F7D48">
      <w:pPr>
        <w:spacing w:before="240"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Рисунок</w:t>
      </w:r>
      <w:r w:rsidR="00643EF3" w:rsidRPr="00411AD6">
        <w:rPr>
          <w:rFonts w:ascii="Times New Roman" w:hAnsi="Times New Roman" w:cs="Times New Roman"/>
          <w:sz w:val="24"/>
          <w:szCs w:val="24"/>
        </w:rPr>
        <w:t xml:space="preserve"> 1</w:t>
      </w:r>
      <w:r w:rsidR="007F2259" w:rsidRPr="00411AD6">
        <w:rPr>
          <w:rFonts w:ascii="Times New Roman" w:hAnsi="Times New Roman" w:cs="Times New Roman"/>
          <w:sz w:val="24"/>
          <w:szCs w:val="24"/>
        </w:rPr>
        <w:t>6</w:t>
      </w:r>
      <w:r w:rsidR="00FE1D1B" w:rsidRPr="00411AD6">
        <w:rPr>
          <w:rFonts w:ascii="Times New Roman" w:hAnsi="Times New Roman" w:cs="Times New Roman"/>
          <w:sz w:val="24"/>
          <w:szCs w:val="24"/>
        </w:rPr>
        <w:t xml:space="preserve"> – </w:t>
      </w:r>
      <w:r w:rsidRPr="00411AD6">
        <w:rPr>
          <w:rFonts w:ascii="Times New Roman" w:hAnsi="Times New Roman" w:cs="Times New Roman"/>
          <w:sz w:val="24"/>
          <w:szCs w:val="24"/>
        </w:rPr>
        <w:t>Фотография электрогидравлического реактора с охлаждением</w:t>
      </w:r>
    </w:p>
    <w:p w14:paraId="773399A4" w14:textId="77777777" w:rsidR="004F1D33" w:rsidRDefault="004F1D33" w:rsidP="00411AD6">
      <w:pPr>
        <w:autoSpaceDE w:val="0"/>
        <w:autoSpaceDN w:val="0"/>
        <w:adjustRightInd w:val="0"/>
        <w:spacing w:after="0" w:line="360" w:lineRule="auto"/>
        <w:ind w:firstLine="567"/>
        <w:jc w:val="both"/>
        <w:rPr>
          <w:rFonts w:ascii="Times New Roman" w:hAnsi="Times New Roman" w:cs="Times New Roman"/>
          <w:sz w:val="24"/>
          <w:szCs w:val="24"/>
        </w:rPr>
      </w:pPr>
    </w:p>
    <w:p w14:paraId="5794BB17" w14:textId="77777777" w:rsidR="00747EA2" w:rsidRPr="00411AD6" w:rsidRDefault="00747EA2"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Температура вискозиметра и рабочих зон реактора регулировалась термостатом «</w:t>
      </w:r>
      <w:proofErr w:type="spellStart"/>
      <w:r w:rsidRPr="00411AD6">
        <w:rPr>
          <w:rFonts w:ascii="Times New Roman" w:hAnsi="Times New Roman" w:cs="Times New Roman"/>
          <w:sz w:val="24"/>
          <w:szCs w:val="24"/>
          <w:lang w:val="en-US"/>
        </w:rPr>
        <w:t>Julabo</w:t>
      </w:r>
      <w:proofErr w:type="spellEnd"/>
      <w:r w:rsidRPr="00411AD6">
        <w:rPr>
          <w:rFonts w:ascii="Times New Roman" w:hAnsi="Times New Roman" w:cs="Times New Roman"/>
          <w:sz w:val="24"/>
          <w:szCs w:val="24"/>
        </w:rPr>
        <w:t xml:space="preserve"> </w:t>
      </w:r>
      <w:r w:rsidRPr="00411AD6">
        <w:rPr>
          <w:rFonts w:ascii="Times New Roman" w:hAnsi="Times New Roman" w:cs="Times New Roman"/>
          <w:sz w:val="24"/>
          <w:szCs w:val="24"/>
          <w:lang w:val="en-US"/>
        </w:rPr>
        <w:t>CF</w:t>
      </w:r>
      <w:r w:rsidRPr="00411AD6">
        <w:rPr>
          <w:rFonts w:ascii="Times New Roman" w:hAnsi="Times New Roman" w:cs="Times New Roman"/>
          <w:sz w:val="24"/>
          <w:szCs w:val="24"/>
        </w:rPr>
        <w:t xml:space="preserve"> 30». Комнатная температура устанавливалась при помощи </w:t>
      </w:r>
      <w:proofErr w:type="spellStart"/>
      <w:r w:rsidRPr="00411AD6">
        <w:rPr>
          <w:rFonts w:ascii="Times New Roman" w:hAnsi="Times New Roman" w:cs="Times New Roman"/>
          <w:sz w:val="24"/>
          <w:szCs w:val="24"/>
        </w:rPr>
        <w:t>конденционера</w:t>
      </w:r>
      <w:proofErr w:type="spellEnd"/>
      <w:r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lang w:val="en-US"/>
        </w:rPr>
        <w:t>Elenberg</w:t>
      </w:r>
      <w:proofErr w:type="spellEnd"/>
      <w:r w:rsidRPr="00411AD6">
        <w:rPr>
          <w:rFonts w:ascii="Times New Roman" w:hAnsi="Times New Roman" w:cs="Times New Roman"/>
          <w:sz w:val="24"/>
          <w:szCs w:val="24"/>
        </w:rPr>
        <w:t>». Вязкость нефти определяли на ротационном вискозиметре «Полимер РПЭ-1М»</w:t>
      </w:r>
    </w:p>
    <w:p w14:paraId="7FDA57E3" w14:textId="77777777" w:rsidR="00747EA2" w:rsidRPr="00411AD6" w:rsidRDefault="00747EA2"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При проведении экспериментов учитывалась температура плавления парафина Т=27</w:t>
      </w:r>
      <w:r w:rsidRPr="00411AD6">
        <w:rPr>
          <w:rFonts w:ascii="Times New Roman" w:hAnsi="Times New Roman" w:cs="Times New Roman"/>
          <w:sz w:val="24"/>
          <w:szCs w:val="24"/>
          <w:vertAlign w:val="superscript"/>
        </w:rPr>
        <w:t>о</w:t>
      </w:r>
      <w:r w:rsidRPr="00411AD6">
        <w:rPr>
          <w:rFonts w:ascii="Times New Roman" w:hAnsi="Times New Roman" w:cs="Times New Roman"/>
          <w:sz w:val="24"/>
          <w:szCs w:val="24"/>
        </w:rPr>
        <w:t>С, поэтому комнатная температура была установлена также на Т=27</w:t>
      </w:r>
      <w:r w:rsidRPr="00411AD6">
        <w:rPr>
          <w:rFonts w:ascii="Times New Roman" w:hAnsi="Times New Roman" w:cs="Times New Roman"/>
          <w:sz w:val="24"/>
          <w:szCs w:val="24"/>
          <w:vertAlign w:val="superscript"/>
        </w:rPr>
        <w:t xml:space="preserve">о </w:t>
      </w:r>
      <w:r w:rsidRPr="00411AD6">
        <w:rPr>
          <w:rFonts w:ascii="Times New Roman" w:hAnsi="Times New Roman" w:cs="Times New Roman"/>
          <w:sz w:val="24"/>
          <w:szCs w:val="24"/>
        </w:rPr>
        <w:t>С.</w:t>
      </w:r>
    </w:p>
    <w:p w14:paraId="766AAD4D" w14:textId="119A32AD" w:rsidR="00747EA2" w:rsidRPr="00411AD6" w:rsidRDefault="00747EA2" w:rsidP="00411AD6">
      <w:pPr>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Количество разрядов задавалось в интервале 5-100 ударов, при напряжении источника питания 15-20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 Оптимальное расстояние в искровом промежутке воздушного разрядника подбиралось практическим путем и составило 5 мм, в реакторе </w:t>
      </w:r>
      <w:r w:rsidRPr="00411AD6">
        <w:rPr>
          <w:rFonts w:ascii="Times New Roman" w:hAnsi="Times New Roman" w:cs="Times New Roman"/>
          <w:sz w:val="24"/>
          <w:szCs w:val="24"/>
          <w:lang w:val="en-US"/>
        </w:rPr>
        <w:t>c</w:t>
      </w:r>
      <w:r w:rsidRPr="00411AD6">
        <w:rPr>
          <w:rFonts w:ascii="Times New Roman" w:hAnsi="Times New Roman" w:cs="Times New Roman"/>
          <w:sz w:val="24"/>
          <w:szCs w:val="24"/>
        </w:rPr>
        <w:t xml:space="preserve"> перегородкой составило </w:t>
      </w:r>
      <w:r w:rsidR="004F1D33">
        <w:rPr>
          <w:rFonts w:ascii="Times New Roman" w:hAnsi="Times New Roman" w:cs="Times New Roman"/>
          <w:sz w:val="24"/>
          <w:szCs w:val="24"/>
        </w:rPr>
        <w:t xml:space="preserve">          </w:t>
      </w:r>
      <w:r w:rsidRPr="00411AD6">
        <w:rPr>
          <w:rFonts w:ascii="Times New Roman" w:hAnsi="Times New Roman" w:cs="Times New Roman"/>
          <w:sz w:val="24"/>
          <w:szCs w:val="24"/>
        </w:rPr>
        <w:t xml:space="preserve">4 мм. В отличие от многих работ по ЭГ-воздействию мы использовали технику воздействия искрового разряда в емкости с водой и его воздействия на нефть через тонкую мембрану. Первые эксперименты заканчивались преждевременно вследствие образования кистевых разрядов между электродами разрядника в воде и прострела мембраны на пути к нефти. Затем мы изолировали электроды до основания </w:t>
      </w:r>
      <w:proofErr w:type="spellStart"/>
      <w:r w:rsidRPr="00411AD6">
        <w:rPr>
          <w:rFonts w:ascii="Times New Roman" w:hAnsi="Times New Roman" w:cs="Times New Roman"/>
          <w:sz w:val="24"/>
          <w:szCs w:val="24"/>
        </w:rPr>
        <w:t>термоусадочными</w:t>
      </w:r>
      <w:proofErr w:type="spellEnd"/>
      <w:r w:rsidRPr="00411AD6">
        <w:rPr>
          <w:rFonts w:ascii="Times New Roman" w:hAnsi="Times New Roman" w:cs="Times New Roman"/>
          <w:sz w:val="24"/>
          <w:szCs w:val="24"/>
        </w:rPr>
        <w:t xml:space="preserve"> трубками для устранения боковых разрядов и поддержания единственного разряда (</w:t>
      </w:r>
      <w:r w:rsidR="004B5F3E" w:rsidRPr="00411AD6">
        <w:rPr>
          <w:rFonts w:ascii="Times New Roman" w:hAnsi="Times New Roman" w:cs="Times New Roman"/>
          <w:sz w:val="24"/>
          <w:szCs w:val="24"/>
        </w:rPr>
        <w:t>стримера</w:t>
      </w:r>
      <w:r w:rsidRPr="00411AD6">
        <w:rPr>
          <w:rFonts w:ascii="Times New Roman" w:hAnsi="Times New Roman" w:cs="Times New Roman"/>
          <w:sz w:val="24"/>
          <w:szCs w:val="24"/>
        </w:rPr>
        <w:t xml:space="preserve">). Также для исключения </w:t>
      </w:r>
      <w:r w:rsidRPr="00411AD6">
        <w:rPr>
          <w:rFonts w:ascii="Times New Roman" w:hAnsi="Times New Roman" w:cs="Times New Roman"/>
          <w:sz w:val="24"/>
          <w:szCs w:val="24"/>
        </w:rPr>
        <w:lastRenderedPageBreak/>
        <w:t>нагревания нефти мы установили дополнительные боковые камеры с проточным антифризом, соединенные с термостатом.</w:t>
      </w:r>
    </w:p>
    <w:p w14:paraId="61BA80E5" w14:textId="164D37A4" w:rsidR="0046702C" w:rsidRPr="00411AD6" w:rsidRDefault="0046702C"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При ЭГ-ударе в емкости с водой помимо ударных и ультразвуковых волн возникает инфракрасное излучение, которое легко проходит через пленку в камеру с нефтью с большими тепловыми потерями, но успевает нагреть нефть при 25 ударах на 1</w:t>
      </w:r>
      <w:r w:rsidR="005F7D48">
        <w:rPr>
          <w:rFonts w:ascii="Times New Roman" w:hAnsi="Times New Roman" w:cs="Times New Roman"/>
          <w:sz w:val="24"/>
          <w:szCs w:val="24"/>
        </w:rPr>
        <w:t>°</w:t>
      </w:r>
      <w:r w:rsidRPr="00411AD6">
        <w:rPr>
          <w:rFonts w:ascii="Times New Roman" w:hAnsi="Times New Roman" w:cs="Times New Roman"/>
          <w:sz w:val="24"/>
          <w:szCs w:val="24"/>
        </w:rPr>
        <w:t>С. Так при 100 ударах нефть повышает температуру на 4</w:t>
      </w:r>
      <w:r w:rsidRPr="00411AD6">
        <w:rPr>
          <w:rFonts w:ascii="Times New Roman" w:hAnsi="Times New Roman" w:cs="Times New Roman"/>
          <w:sz w:val="24"/>
          <w:szCs w:val="24"/>
          <w:vertAlign w:val="superscript"/>
        </w:rPr>
        <w:t>о</w:t>
      </w:r>
      <w:r w:rsidRPr="00411AD6">
        <w:rPr>
          <w:rFonts w:ascii="Times New Roman" w:hAnsi="Times New Roman" w:cs="Times New Roman"/>
          <w:sz w:val="24"/>
          <w:szCs w:val="24"/>
        </w:rPr>
        <w:t>С. Для сохранения теплового режима на 27</w:t>
      </w:r>
      <w:r w:rsidRPr="00411AD6">
        <w:rPr>
          <w:rFonts w:ascii="Times New Roman" w:hAnsi="Times New Roman" w:cs="Times New Roman"/>
          <w:sz w:val="24"/>
          <w:szCs w:val="24"/>
          <w:vertAlign w:val="superscript"/>
        </w:rPr>
        <w:t xml:space="preserve">о </w:t>
      </w:r>
      <w:r w:rsidRPr="00411AD6">
        <w:rPr>
          <w:rFonts w:ascii="Times New Roman" w:hAnsi="Times New Roman" w:cs="Times New Roman"/>
          <w:sz w:val="24"/>
          <w:szCs w:val="24"/>
        </w:rPr>
        <w:t xml:space="preserve">С (температура плавления парафина) мы установили кондиционер в лаборатории, </w:t>
      </w:r>
      <w:proofErr w:type="spellStart"/>
      <w:r w:rsidRPr="00411AD6">
        <w:rPr>
          <w:rFonts w:ascii="Times New Roman" w:hAnsi="Times New Roman" w:cs="Times New Roman"/>
          <w:sz w:val="24"/>
          <w:szCs w:val="24"/>
        </w:rPr>
        <w:t>термостатировали</w:t>
      </w:r>
      <w:proofErr w:type="spellEnd"/>
      <w:r w:rsidRPr="00411AD6">
        <w:rPr>
          <w:rFonts w:ascii="Times New Roman" w:hAnsi="Times New Roman" w:cs="Times New Roman"/>
          <w:sz w:val="24"/>
          <w:szCs w:val="24"/>
        </w:rPr>
        <w:t xml:space="preserve"> реактор и использовали медный баллончик, предварительно охлажденный в холодильной камере. Так же мы прерывали эксперимент после каждого 10 удара на 5 мин для отвода лишнего тепла.</w:t>
      </w:r>
    </w:p>
    <w:p w14:paraId="341DA049" w14:textId="77777777" w:rsidR="00FE1D1B" w:rsidRPr="00411AD6" w:rsidRDefault="00FE1D1B" w:rsidP="00411AD6">
      <w:pPr>
        <w:spacing w:after="0" w:line="360" w:lineRule="auto"/>
        <w:jc w:val="center"/>
        <w:rPr>
          <w:rFonts w:ascii="Times New Roman" w:hAnsi="Times New Roman" w:cs="Times New Roman"/>
          <w:sz w:val="24"/>
          <w:szCs w:val="24"/>
        </w:rPr>
      </w:pPr>
    </w:p>
    <w:p w14:paraId="08A4C2B9" w14:textId="5733105F" w:rsidR="00D845BF" w:rsidRPr="00411AD6" w:rsidRDefault="00D845BF"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Таблица</w:t>
      </w:r>
      <w:r w:rsidR="00AE0650" w:rsidRPr="00411AD6">
        <w:rPr>
          <w:rFonts w:ascii="Times New Roman" w:hAnsi="Times New Roman" w:cs="Times New Roman"/>
          <w:sz w:val="24"/>
          <w:szCs w:val="24"/>
        </w:rPr>
        <w:t xml:space="preserve"> 1</w:t>
      </w:r>
      <w:r w:rsidR="005F7D48">
        <w:rPr>
          <w:rFonts w:ascii="Times New Roman" w:hAnsi="Times New Roman" w:cs="Times New Roman"/>
          <w:sz w:val="24"/>
          <w:szCs w:val="24"/>
          <w:lang w:val="kk-KZ"/>
        </w:rPr>
        <w:t>1</w:t>
      </w:r>
      <w:r w:rsidR="00D53B8D" w:rsidRPr="00411AD6">
        <w:rPr>
          <w:rFonts w:ascii="Times New Roman" w:hAnsi="Times New Roman" w:cs="Times New Roman"/>
          <w:sz w:val="24"/>
          <w:szCs w:val="24"/>
        </w:rPr>
        <w:t xml:space="preserve"> –</w:t>
      </w:r>
      <w:r w:rsidRPr="00411AD6">
        <w:rPr>
          <w:rFonts w:ascii="Times New Roman" w:hAnsi="Times New Roman" w:cs="Times New Roman"/>
          <w:sz w:val="24"/>
          <w:szCs w:val="24"/>
        </w:rPr>
        <w:t xml:space="preserve"> Динамическая вязкость нефти месторождения Узень после электрогидравлической обработки (при 27</w:t>
      </w:r>
      <w:r w:rsidRPr="00411AD6">
        <w:rPr>
          <w:rFonts w:ascii="Times New Roman" w:hAnsi="Times New Roman" w:cs="Times New Roman"/>
          <w:sz w:val="24"/>
          <w:szCs w:val="24"/>
          <w:vertAlign w:val="superscript"/>
        </w:rPr>
        <w:t>о</w:t>
      </w:r>
      <w:r w:rsidRPr="00411AD6">
        <w:rPr>
          <w:rFonts w:ascii="Times New Roman" w:hAnsi="Times New Roman" w:cs="Times New Roman"/>
          <w:sz w:val="24"/>
          <w:szCs w:val="24"/>
        </w:rPr>
        <w:t>С, при градиенте скорости сдвига равном 3,78 с</w:t>
      </w:r>
      <w:r w:rsidRPr="00411AD6">
        <w:rPr>
          <w:rFonts w:ascii="Times New Roman" w:hAnsi="Times New Roman" w:cs="Times New Roman"/>
          <w:sz w:val="24"/>
          <w:szCs w:val="24"/>
          <w:vertAlign w:val="superscript"/>
        </w:rPr>
        <w:t>-1</w:t>
      </w:r>
      <w:r w:rsidR="009A623B" w:rsidRPr="00411AD6">
        <w:rPr>
          <w:rFonts w:ascii="Times New Roman" w:hAnsi="Times New Roman" w:cs="Times New Roman"/>
          <w:sz w:val="24"/>
          <w:szCs w:val="24"/>
        </w:rPr>
        <w:t>)</w:t>
      </w:r>
    </w:p>
    <w:tbl>
      <w:tblPr>
        <w:tblStyle w:val="a9"/>
        <w:tblW w:w="9634" w:type="dxa"/>
        <w:tblLayout w:type="fixed"/>
        <w:tblLook w:val="04A0" w:firstRow="1" w:lastRow="0" w:firstColumn="1" w:lastColumn="0" w:noHBand="0" w:noVBand="1"/>
      </w:tblPr>
      <w:tblGrid>
        <w:gridCol w:w="5665"/>
        <w:gridCol w:w="993"/>
        <w:gridCol w:w="992"/>
        <w:gridCol w:w="992"/>
        <w:gridCol w:w="992"/>
      </w:tblGrid>
      <w:tr w:rsidR="00747EA2" w:rsidRPr="00411AD6" w14:paraId="4A68BC51" w14:textId="77777777" w:rsidTr="00E86684">
        <w:trPr>
          <w:trHeight w:val="281"/>
        </w:trPr>
        <w:tc>
          <w:tcPr>
            <w:tcW w:w="5665" w:type="dxa"/>
            <w:tcBorders>
              <w:top w:val="single" w:sz="4" w:space="0" w:color="auto"/>
              <w:left w:val="single" w:sz="4" w:space="0" w:color="auto"/>
              <w:bottom w:val="single" w:sz="4" w:space="0" w:color="auto"/>
              <w:right w:val="single" w:sz="4" w:space="0" w:color="auto"/>
            </w:tcBorders>
          </w:tcPr>
          <w:p w14:paraId="23DC1498" w14:textId="77777777" w:rsidR="00747EA2" w:rsidRPr="00411AD6" w:rsidRDefault="00747EA2"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Образец</w:t>
            </w:r>
          </w:p>
        </w:tc>
        <w:tc>
          <w:tcPr>
            <w:tcW w:w="3969" w:type="dxa"/>
            <w:gridSpan w:val="4"/>
            <w:tcBorders>
              <w:top w:val="single" w:sz="4" w:space="0" w:color="auto"/>
              <w:left w:val="single" w:sz="4" w:space="0" w:color="auto"/>
              <w:right w:val="single" w:sz="4" w:space="0" w:color="auto"/>
            </w:tcBorders>
            <w:hideMark/>
          </w:tcPr>
          <w:p w14:paraId="4D0EC357" w14:textId="102204F2" w:rsidR="00747EA2" w:rsidRPr="00411AD6" w:rsidRDefault="00747EA2"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Динамическая вязкость, </w:t>
            </w:r>
            <w:proofErr w:type="spellStart"/>
            <w:r w:rsidRPr="00411AD6">
              <w:rPr>
                <w:rFonts w:ascii="Times New Roman" w:hAnsi="Times New Roman" w:cs="Times New Roman"/>
                <w:sz w:val="24"/>
                <w:szCs w:val="24"/>
              </w:rPr>
              <w:t>Па</w:t>
            </w:r>
            <w:r w:rsidR="005F7D48">
              <w:rPr>
                <w:rFonts w:ascii="Times New Roman" w:hAnsi="Times New Roman" w:cs="Times New Roman"/>
                <w:sz w:val="24"/>
                <w:szCs w:val="24"/>
              </w:rPr>
              <w:t>·</w:t>
            </w:r>
            <w:r w:rsidRPr="00411AD6">
              <w:rPr>
                <w:rFonts w:ascii="Times New Roman" w:hAnsi="Times New Roman" w:cs="Times New Roman"/>
                <w:sz w:val="24"/>
                <w:szCs w:val="24"/>
              </w:rPr>
              <w:t>с</w:t>
            </w:r>
            <w:proofErr w:type="spellEnd"/>
          </w:p>
        </w:tc>
      </w:tr>
      <w:tr w:rsidR="007E2E5A" w:rsidRPr="00411AD6" w14:paraId="52D66A01" w14:textId="77777777" w:rsidTr="00E86684">
        <w:tc>
          <w:tcPr>
            <w:tcW w:w="5665" w:type="dxa"/>
            <w:tcBorders>
              <w:top w:val="single" w:sz="4" w:space="0" w:color="auto"/>
              <w:left w:val="single" w:sz="4" w:space="0" w:color="auto"/>
              <w:bottom w:val="single" w:sz="4" w:space="0" w:color="auto"/>
              <w:right w:val="single" w:sz="4" w:space="0" w:color="auto"/>
            </w:tcBorders>
            <w:hideMark/>
          </w:tcPr>
          <w:p w14:paraId="5045AABF" w14:textId="4B8A301B" w:rsidR="00D845BF" w:rsidRPr="00411AD6" w:rsidRDefault="00D845BF" w:rsidP="00AB00EE">
            <w:pPr>
              <w:spacing w:line="276" w:lineRule="auto"/>
              <w:rPr>
                <w:rFonts w:ascii="Times New Roman" w:hAnsi="Times New Roman" w:cs="Times New Roman"/>
                <w:sz w:val="24"/>
                <w:szCs w:val="24"/>
              </w:rPr>
            </w:pPr>
            <w:r w:rsidRPr="00411AD6">
              <w:rPr>
                <w:rFonts w:ascii="Times New Roman" w:hAnsi="Times New Roman" w:cs="Times New Roman"/>
                <w:sz w:val="24"/>
                <w:szCs w:val="24"/>
              </w:rPr>
              <w:t xml:space="preserve">Исходная нефть </w:t>
            </w:r>
          </w:p>
        </w:tc>
        <w:tc>
          <w:tcPr>
            <w:tcW w:w="993" w:type="dxa"/>
            <w:tcBorders>
              <w:top w:val="single" w:sz="4" w:space="0" w:color="auto"/>
              <w:left w:val="single" w:sz="4" w:space="0" w:color="auto"/>
              <w:bottom w:val="single" w:sz="4" w:space="0" w:color="auto"/>
              <w:right w:val="single" w:sz="4" w:space="0" w:color="auto"/>
            </w:tcBorders>
            <w:hideMark/>
          </w:tcPr>
          <w:p w14:paraId="1BB44CE9" w14:textId="042480F9" w:rsidR="00D845BF" w:rsidRPr="005F7D48" w:rsidRDefault="00D845BF" w:rsidP="00AB00EE">
            <w:pPr>
              <w:spacing w:line="276"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12,78</w:t>
            </w:r>
            <w:r w:rsidR="005F7D48">
              <w:rPr>
                <w:rFonts w:ascii="Times New Roman" w:hAnsi="Times New Roman" w:cs="Times New Roman"/>
                <w:sz w:val="24"/>
                <w:szCs w:val="24"/>
                <w:lang w:val="kk-KZ"/>
              </w:rPr>
              <w:t>0</w:t>
            </w:r>
          </w:p>
        </w:tc>
        <w:tc>
          <w:tcPr>
            <w:tcW w:w="992" w:type="dxa"/>
            <w:tcBorders>
              <w:top w:val="single" w:sz="4" w:space="0" w:color="auto"/>
              <w:left w:val="single" w:sz="4" w:space="0" w:color="auto"/>
              <w:bottom w:val="single" w:sz="4" w:space="0" w:color="auto"/>
              <w:right w:val="single" w:sz="4" w:space="0" w:color="auto"/>
            </w:tcBorders>
            <w:hideMark/>
          </w:tcPr>
          <w:p w14:paraId="6EF75338" w14:textId="077487C2" w:rsidR="00D845BF" w:rsidRPr="005F7D48" w:rsidRDefault="00D845BF" w:rsidP="00AB00EE">
            <w:pPr>
              <w:spacing w:line="276"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12,36</w:t>
            </w:r>
            <w:r w:rsidR="005F7D48">
              <w:rPr>
                <w:rFonts w:ascii="Times New Roman" w:hAnsi="Times New Roman" w:cs="Times New Roman"/>
                <w:sz w:val="24"/>
                <w:szCs w:val="24"/>
                <w:lang w:val="kk-KZ"/>
              </w:rPr>
              <w:t>0</w:t>
            </w:r>
          </w:p>
        </w:tc>
        <w:tc>
          <w:tcPr>
            <w:tcW w:w="992" w:type="dxa"/>
            <w:tcBorders>
              <w:top w:val="single" w:sz="4" w:space="0" w:color="auto"/>
              <w:left w:val="single" w:sz="4" w:space="0" w:color="auto"/>
              <w:bottom w:val="single" w:sz="4" w:space="0" w:color="auto"/>
              <w:right w:val="single" w:sz="4" w:space="0" w:color="auto"/>
            </w:tcBorders>
            <w:hideMark/>
          </w:tcPr>
          <w:p w14:paraId="21407D9D" w14:textId="1C88D2E7" w:rsidR="00D845BF" w:rsidRPr="005F7D48" w:rsidRDefault="00D845BF" w:rsidP="00AB00EE">
            <w:pPr>
              <w:spacing w:line="276"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12,03</w:t>
            </w:r>
            <w:r w:rsidR="005F7D48">
              <w:rPr>
                <w:rFonts w:ascii="Times New Roman" w:hAnsi="Times New Roman" w:cs="Times New Roman"/>
                <w:sz w:val="24"/>
                <w:szCs w:val="24"/>
                <w:lang w:val="kk-KZ"/>
              </w:rPr>
              <w:t>0</w:t>
            </w:r>
          </w:p>
        </w:tc>
        <w:tc>
          <w:tcPr>
            <w:tcW w:w="992" w:type="dxa"/>
            <w:tcBorders>
              <w:top w:val="single" w:sz="4" w:space="0" w:color="auto"/>
              <w:left w:val="single" w:sz="4" w:space="0" w:color="auto"/>
              <w:bottom w:val="single" w:sz="4" w:space="0" w:color="auto"/>
              <w:right w:val="single" w:sz="4" w:space="0" w:color="auto"/>
            </w:tcBorders>
            <w:hideMark/>
          </w:tcPr>
          <w:p w14:paraId="421FA3A9" w14:textId="480FAEF3" w:rsidR="00D845BF" w:rsidRPr="005F7D48" w:rsidRDefault="00D845BF" w:rsidP="00AB00EE">
            <w:pPr>
              <w:spacing w:line="276"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11,77</w:t>
            </w:r>
            <w:r w:rsidR="005F7D48">
              <w:rPr>
                <w:rFonts w:ascii="Times New Roman" w:hAnsi="Times New Roman" w:cs="Times New Roman"/>
                <w:sz w:val="24"/>
                <w:szCs w:val="24"/>
                <w:lang w:val="kk-KZ"/>
              </w:rPr>
              <w:t>0</w:t>
            </w:r>
          </w:p>
        </w:tc>
      </w:tr>
      <w:tr w:rsidR="007E2E5A" w:rsidRPr="00411AD6" w14:paraId="5C9D5DFF" w14:textId="77777777" w:rsidTr="00E86684">
        <w:tc>
          <w:tcPr>
            <w:tcW w:w="5665" w:type="dxa"/>
            <w:tcBorders>
              <w:top w:val="single" w:sz="4" w:space="0" w:color="auto"/>
              <w:left w:val="single" w:sz="4" w:space="0" w:color="auto"/>
              <w:bottom w:val="single" w:sz="4" w:space="0" w:color="auto"/>
              <w:right w:val="single" w:sz="4" w:space="0" w:color="auto"/>
            </w:tcBorders>
            <w:hideMark/>
          </w:tcPr>
          <w:p w14:paraId="06AD7984" w14:textId="267ABD03" w:rsidR="00D845BF" w:rsidRPr="00411AD6" w:rsidRDefault="00D53B8D" w:rsidP="00AB00EE">
            <w:pPr>
              <w:spacing w:line="276" w:lineRule="auto"/>
              <w:rPr>
                <w:rFonts w:ascii="Times New Roman" w:hAnsi="Times New Roman" w:cs="Times New Roman"/>
                <w:sz w:val="24"/>
                <w:szCs w:val="24"/>
              </w:rPr>
            </w:pPr>
            <w:r w:rsidRPr="00411AD6">
              <w:rPr>
                <w:rFonts w:ascii="Times New Roman" w:hAnsi="Times New Roman" w:cs="Times New Roman"/>
                <w:sz w:val="24"/>
                <w:szCs w:val="24"/>
              </w:rPr>
              <w:t>Нефть,</w:t>
            </w:r>
            <w:r w:rsidR="00D845BF" w:rsidRPr="00411AD6">
              <w:rPr>
                <w:rFonts w:ascii="Times New Roman" w:hAnsi="Times New Roman" w:cs="Times New Roman"/>
                <w:sz w:val="24"/>
                <w:szCs w:val="24"/>
              </w:rPr>
              <w:t xml:space="preserve"> обработанная ЭГЭ, 15 разрядов, 20 </w:t>
            </w:r>
            <w:proofErr w:type="spellStart"/>
            <w:r w:rsidR="00D845BF" w:rsidRPr="00411AD6">
              <w:rPr>
                <w:rFonts w:ascii="Times New Roman" w:hAnsi="Times New Roman" w:cs="Times New Roman"/>
                <w:sz w:val="24"/>
                <w:szCs w:val="24"/>
              </w:rPr>
              <w:t>кВ</w:t>
            </w:r>
            <w:proofErr w:type="spellEnd"/>
            <w:r w:rsidR="00D845BF" w:rsidRPr="00411AD6">
              <w:rPr>
                <w:rFonts w:ascii="Times New Roman" w:hAnsi="Times New Roman" w:cs="Times New Roman"/>
                <w:sz w:val="24"/>
                <w:szCs w:val="24"/>
              </w:rPr>
              <w:t xml:space="preserve">, 0,25 мкФ </w:t>
            </w:r>
          </w:p>
        </w:tc>
        <w:tc>
          <w:tcPr>
            <w:tcW w:w="993" w:type="dxa"/>
            <w:tcBorders>
              <w:top w:val="single" w:sz="4" w:space="0" w:color="auto"/>
              <w:left w:val="single" w:sz="4" w:space="0" w:color="auto"/>
              <w:bottom w:val="single" w:sz="4" w:space="0" w:color="auto"/>
              <w:right w:val="single" w:sz="4" w:space="0" w:color="auto"/>
            </w:tcBorders>
          </w:tcPr>
          <w:p w14:paraId="481B6590"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4,808</w:t>
            </w:r>
          </w:p>
        </w:tc>
        <w:tc>
          <w:tcPr>
            <w:tcW w:w="992" w:type="dxa"/>
            <w:tcBorders>
              <w:top w:val="single" w:sz="4" w:space="0" w:color="auto"/>
              <w:left w:val="single" w:sz="4" w:space="0" w:color="auto"/>
              <w:bottom w:val="single" w:sz="4" w:space="0" w:color="auto"/>
              <w:right w:val="single" w:sz="4" w:space="0" w:color="auto"/>
            </w:tcBorders>
          </w:tcPr>
          <w:p w14:paraId="5E143062"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4,628</w:t>
            </w:r>
          </w:p>
        </w:tc>
        <w:tc>
          <w:tcPr>
            <w:tcW w:w="992" w:type="dxa"/>
            <w:tcBorders>
              <w:top w:val="single" w:sz="4" w:space="0" w:color="auto"/>
              <w:left w:val="single" w:sz="4" w:space="0" w:color="auto"/>
              <w:bottom w:val="single" w:sz="4" w:space="0" w:color="auto"/>
              <w:right w:val="single" w:sz="4" w:space="0" w:color="auto"/>
            </w:tcBorders>
          </w:tcPr>
          <w:p w14:paraId="47910F18"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4,506</w:t>
            </w:r>
          </w:p>
        </w:tc>
        <w:tc>
          <w:tcPr>
            <w:tcW w:w="992" w:type="dxa"/>
            <w:tcBorders>
              <w:top w:val="single" w:sz="4" w:space="0" w:color="auto"/>
              <w:left w:val="single" w:sz="4" w:space="0" w:color="auto"/>
              <w:bottom w:val="single" w:sz="4" w:space="0" w:color="auto"/>
              <w:right w:val="single" w:sz="4" w:space="0" w:color="auto"/>
            </w:tcBorders>
          </w:tcPr>
          <w:p w14:paraId="22FCF059"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4,421</w:t>
            </w:r>
          </w:p>
        </w:tc>
      </w:tr>
      <w:tr w:rsidR="007E2E5A" w:rsidRPr="00411AD6" w14:paraId="2AD76811" w14:textId="77777777" w:rsidTr="00E86684">
        <w:tc>
          <w:tcPr>
            <w:tcW w:w="5665" w:type="dxa"/>
            <w:tcBorders>
              <w:top w:val="single" w:sz="4" w:space="0" w:color="auto"/>
              <w:left w:val="single" w:sz="4" w:space="0" w:color="auto"/>
              <w:bottom w:val="single" w:sz="4" w:space="0" w:color="auto"/>
              <w:right w:val="single" w:sz="4" w:space="0" w:color="auto"/>
            </w:tcBorders>
          </w:tcPr>
          <w:p w14:paraId="1C2BED69" w14:textId="5E9127A9" w:rsidR="00D845BF" w:rsidRPr="00411AD6" w:rsidRDefault="00D53B8D" w:rsidP="00AB00EE">
            <w:pPr>
              <w:spacing w:line="276" w:lineRule="auto"/>
              <w:rPr>
                <w:rFonts w:ascii="Times New Roman" w:hAnsi="Times New Roman" w:cs="Times New Roman"/>
                <w:sz w:val="24"/>
                <w:szCs w:val="24"/>
              </w:rPr>
            </w:pPr>
            <w:r w:rsidRPr="00411AD6">
              <w:rPr>
                <w:rFonts w:ascii="Times New Roman" w:hAnsi="Times New Roman" w:cs="Times New Roman"/>
                <w:sz w:val="24"/>
                <w:szCs w:val="24"/>
              </w:rPr>
              <w:t>Нефть,</w:t>
            </w:r>
            <w:r w:rsidR="00D845BF" w:rsidRPr="00411AD6">
              <w:rPr>
                <w:rFonts w:ascii="Times New Roman" w:hAnsi="Times New Roman" w:cs="Times New Roman"/>
                <w:sz w:val="24"/>
                <w:szCs w:val="24"/>
              </w:rPr>
              <w:t xml:space="preserve"> обработанная ЭГЭ, 25 разрядов, 20 </w:t>
            </w:r>
            <w:proofErr w:type="spellStart"/>
            <w:r w:rsidR="00D845BF" w:rsidRPr="00411AD6">
              <w:rPr>
                <w:rFonts w:ascii="Times New Roman" w:hAnsi="Times New Roman" w:cs="Times New Roman"/>
                <w:sz w:val="24"/>
                <w:szCs w:val="24"/>
              </w:rPr>
              <w:t>кВ</w:t>
            </w:r>
            <w:proofErr w:type="spellEnd"/>
            <w:r w:rsidR="00D845BF" w:rsidRPr="00411AD6">
              <w:rPr>
                <w:rFonts w:ascii="Times New Roman" w:hAnsi="Times New Roman" w:cs="Times New Roman"/>
                <w:sz w:val="24"/>
                <w:szCs w:val="24"/>
              </w:rPr>
              <w:t xml:space="preserve">, 0,25 мкФ </w:t>
            </w:r>
          </w:p>
        </w:tc>
        <w:tc>
          <w:tcPr>
            <w:tcW w:w="993" w:type="dxa"/>
            <w:tcBorders>
              <w:top w:val="single" w:sz="4" w:space="0" w:color="auto"/>
              <w:left w:val="single" w:sz="4" w:space="0" w:color="auto"/>
              <w:bottom w:val="single" w:sz="4" w:space="0" w:color="auto"/>
              <w:right w:val="single" w:sz="4" w:space="0" w:color="auto"/>
            </w:tcBorders>
          </w:tcPr>
          <w:p w14:paraId="5C3F8C97"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4,920</w:t>
            </w:r>
          </w:p>
        </w:tc>
        <w:tc>
          <w:tcPr>
            <w:tcW w:w="992" w:type="dxa"/>
            <w:tcBorders>
              <w:top w:val="single" w:sz="4" w:space="0" w:color="auto"/>
              <w:left w:val="single" w:sz="4" w:space="0" w:color="auto"/>
              <w:bottom w:val="single" w:sz="4" w:space="0" w:color="auto"/>
              <w:right w:val="single" w:sz="4" w:space="0" w:color="auto"/>
            </w:tcBorders>
          </w:tcPr>
          <w:p w14:paraId="0D016695"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4,783</w:t>
            </w:r>
          </w:p>
        </w:tc>
        <w:tc>
          <w:tcPr>
            <w:tcW w:w="992" w:type="dxa"/>
            <w:tcBorders>
              <w:top w:val="single" w:sz="4" w:space="0" w:color="auto"/>
              <w:left w:val="single" w:sz="4" w:space="0" w:color="auto"/>
              <w:bottom w:val="single" w:sz="4" w:space="0" w:color="auto"/>
              <w:right w:val="single" w:sz="4" w:space="0" w:color="auto"/>
            </w:tcBorders>
          </w:tcPr>
          <w:p w14:paraId="09C920EC"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4,674</w:t>
            </w:r>
          </w:p>
        </w:tc>
        <w:tc>
          <w:tcPr>
            <w:tcW w:w="992" w:type="dxa"/>
            <w:tcBorders>
              <w:top w:val="single" w:sz="4" w:space="0" w:color="auto"/>
              <w:left w:val="single" w:sz="4" w:space="0" w:color="auto"/>
              <w:bottom w:val="single" w:sz="4" w:space="0" w:color="auto"/>
              <w:right w:val="single" w:sz="4" w:space="0" w:color="auto"/>
            </w:tcBorders>
          </w:tcPr>
          <w:p w14:paraId="0400B975"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4,562</w:t>
            </w:r>
          </w:p>
        </w:tc>
      </w:tr>
      <w:tr w:rsidR="007E2E5A" w:rsidRPr="00411AD6" w14:paraId="54B11844" w14:textId="77777777" w:rsidTr="00E86684">
        <w:tc>
          <w:tcPr>
            <w:tcW w:w="5665" w:type="dxa"/>
            <w:tcBorders>
              <w:top w:val="single" w:sz="4" w:space="0" w:color="auto"/>
              <w:left w:val="single" w:sz="4" w:space="0" w:color="auto"/>
              <w:bottom w:val="single" w:sz="4" w:space="0" w:color="auto"/>
              <w:right w:val="single" w:sz="4" w:space="0" w:color="auto"/>
            </w:tcBorders>
            <w:hideMark/>
          </w:tcPr>
          <w:p w14:paraId="24C00E3F" w14:textId="3024EBA0" w:rsidR="00D845BF" w:rsidRPr="00411AD6" w:rsidRDefault="00D53B8D" w:rsidP="00AB00EE">
            <w:pPr>
              <w:spacing w:line="276" w:lineRule="auto"/>
              <w:rPr>
                <w:rFonts w:ascii="Times New Roman" w:hAnsi="Times New Roman" w:cs="Times New Roman"/>
                <w:sz w:val="24"/>
                <w:szCs w:val="24"/>
              </w:rPr>
            </w:pPr>
            <w:r w:rsidRPr="00411AD6">
              <w:rPr>
                <w:rFonts w:ascii="Times New Roman" w:hAnsi="Times New Roman" w:cs="Times New Roman"/>
                <w:sz w:val="24"/>
                <w:szCs w:val="24"/>
              </w:rPr>
              <w:t>Нефть,</w:t>
            </w:r>
            <w:r w:rsidR="00D845BF" w:rsidRPr="00411AD6">
              <w:rPr>
                <w:rFonts w:ascii="Times New Roman" w:hAnsi="Times New Roman" w:cs="Times New Roman"/>
                <w:sz w:val="24"/>
                <w:szCs w:val="24"/>
              </w:rPr>
              <w:t xml:space="preserve"> обработанная ЭГЭ, 50 разрядов, 20 </w:t>
            </w:r>
            <w:proofErr w:type="spellStart"/>
            <w:r w:rsidR="00D845BF" w:rsidRPr="00411AD6">
              <w:rPr>
                <w:rFonts w:ascii="Times New Roman" w:hAnsi="Times New Roman" w:cs="Times New Roman"/>
                <w:sz w:val="24"/>
                <w:szCs w:val="24"/>
              </w:rPr>
              <w:t>кВ</w:t>
            </w:r>
            <w:proofErr w:type="spellEnd"/>
            <w:r w:rsidR="00D845BF" w:rsidRPr="00411AD6">
              <w:rPr>
                <w:rFonts w:ascii="Times New Roman" w:hAnsi="Times New Roman" w:cs="Times New Roman"/>
                <w:sz w:val="24"/>
                <w:szCs w:val="24"/>
              </w:rPr>
              <w:t xml:space="preserve">, 0,25 мкФ </w:t>
            </w:r>
          </w:p>
        </w:tc>
        <w:tc>
          <w:tcPr>
            <w:tcW w:w="993" w:type="dxa"/>
            <w:tcBorders>
              <w:top w:val="single" w:sz="4" w:space="0" w:color="auto"/>
              <w:left w:val="single" w:sz="4" w:space="0" w:color="auto"/>
              <w:bottom w:val="single" w:sz="4" w:space="0" w:color="auto"/>
              <w:right w:val="single" w:sz="4" w:space="0" w:color="auto"/>
            </w:tcBorders>
          </w:tcPr>
          <w:p w14:paraId="76EF57F5"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4,673</w:t>
            </w:r>
          </w:p>
        </w:tc>
        <w:tc>
          <w:tcPr>
            <w:tcW w:w="992" w:type="dxa"/>
            <w:tcBorders>
              <w:top w:val="single" w:sz="4" w:space="0" w:color="auto"/>
              <w:left w:val="single" w:sz="4" w:space="0" w:color="auto"/>
              <w:bottom w:val="single" w:sz="4" w:space="0" w:color="auto"/>
              <w:right w:val="single" w:sz="4" w:space="0" w:color="auto"/>
            </w:tcBorders>
          </w:tcPr>
          <w:p w14:paraId="570E405F"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4,505</w:t>
            </w:r>
          </w:p>
        </w:tc>
        <w:tc>
          <w:tcPr>
            <w:tcW w:w="992" w:type="dxa"/>
            <w:tcBorders>
              <w:top w:val="single" w:sz="4" w:space="0" w:color="auto"/>
              <w:left w:val="single" w:sz="4" w:space="0" w:color="auto"/>
              <w:bottom w:val="single" w:sz="4" w:space="0" w:color="auto"/>
              <w:right w:val="single" w:sz="4" w:space="0" w:color="auto"/>
            </w:tcBorders>
          </w:tcPr>
          <w:p w14:paraId="58C86BC7"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4,322</w:t>
            </w:r>
          </w:p>
        </w:tc>
        <w:tc>
          <w:tcPr>
            <w:tcW w:w="992" w:type="dxa"/>
            <w:tcBorders>
              <w:top w:val="single" w:sz="4" w:space="0" w:color="auto"/>
              <w:left w:val="single" w:sz="4" w:space="0" w:color="auto"/>
              <w:bottom w:val="single" w:sz="4" w:space="0" w:color="auto"/>
              <w:right w:val="single" w:sz="4" w:space="0" w:color="auto"/>
            </w:tcBorders>
          </w:tcPr>
          <w:p w14:paraId="1BDBA762"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4,251</w:t>
            </w:r>
          </w:p>
        </w:tc>
      </w:tr>
      <w:tr w:rsidR="00D845BF" w:rsidRPr="00411AD6" w14:paraId="6FF7BD34" w14:textId="77777777" w:rsidTr="00E86684">
        <w:tc>
          <w:tcPr>
            <w:tcW w:w="5665" w:type="dxa"/>
            <w:tcBorders>
              <w:top w:val="single" w:sz="4" w:space="0" w:color="auto"/>
              <w:left w:val="single" w:sz="4" w:space="0" w:color="auto"/>
              <w:bottom w:val="single" w:sz="4" w:space="0" w:color="auto"/>
              <w:right w:val="single" w:sz="4" w:space="0" w:color="auto"/>
            </w:tcBorders>
          </w:tcPr>
          <w:p w14:paraId="28FCD55A" w14:textId="7303C563" w:rsidR="00D845BF" w:rsidRPr="00411AD6" w:rsidRDefault="00D53B8D" w:rsidP="00AB00EE">
            <w:pPr>
              <w:spacing w:line="276" w:lineRule="auto"/>
              <w:rPr>
                <w:rFonts w:ascii="Times New Roman" w:hAnsi="Times New Roman" w:cs="Times New Roman"/>
                <w:sz w:val="24"/>
                <w:szCs w:val="24"/>
              </w:rPr>
            </w:pPr>
            <w:r w:rsidRPr="00411AD6">
              <w:rPr>
                <w:rFonts w:ascii="Times New Roman" w:hAnsi="Times New Roman" w:cs="Times New Roman"/>
                <w:sz w:val="24"/>
                <w:szCs w:val="24"/>
              </w:rPr>
              <w:t>Нефть,</w:t>
            </w:r>
            <w:r w:rsidR="00D845BF" w:rsidRPr="00411AD6">
              <w:rPr>
                <w:rFonts w:ascii="Times New Roman" w:hAnsi="Times New Roman" w:cs="Times New Roman"/>
                <w:sz w:val="24"/>
                <w:szCs w:val="24"/>
              </w:rPr>
              <w:t xml:space="preserve"> обработанная ЭГЭ, 100 разрядов, 20 </w:t>
            </w:r>
            <w:proofErr w:type="spellStart"/>
            <w:r w:rsidR="00D845BF" w:rsidRPr="00411AD6">
              <w:rPr>
                <w:rFonts w:ascii="Times New Roman" w:hAnsi="Times New Roman" w:cs="Times New Roman"/>
                <w:sz w:val="24"/>
                <w:szCs w:val="24"/>
              </w:rPr>
              <w:t>кВ</w:t>
            </w:r>
            <w:proofErr w:type="spellEnd"/>
            <w:r w:rsidR="00D845BF" w:rsidRPr="00411AD6">
              <w:rPr>
                <w:rFonts w:ascii="Times New Roman" w:hAnsi="Times New Roman" w:cs="Times New Roman"/>
                <w:sz w:val="24"/>
                <w:szCs w:val="24"/>
              </w:rPr>
              <w:t xml:space="preserve">, 0,25 мкФ (04.08.19) </w:t>
            </w:r>
          </w:p>
        </w:tc>
        <w:tc>
          <w:tcPr>
            <w:tcW w:w="993" w:type="dxa"/>
            <w:tcBorders>
              <w:top w:val="single" w:sz="4" w:space="0" w:color="auto"/>
              <w:left w:val="single" w:sz="4" w:space="0" w:color="auto"/>
              <w:bottom w:val="single" w:sz="4" w:space="0" w:color="auto"/>
              <w:right w:val="single" w:sz="4" w:space="0" w:color="auto"/>
            </w:tcBorders>
          </w:tcPr>
          <w:p w14:paraId="06919FB6"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4,291</w:t>
            </w:r>
          </w:p>
        </w:tc>
        <w:tc>
          <w:tcPr>
            <w:tcW w:w="992" w:type="dxa"/>
            <w:tcBorders>
              <w:top w:val="single" w:sz="4" w:space="0" w:color="auto"/>
              <w:left w:val="single" w:sz="4" w:space="0" w:color="auto"/>
              <w:bottom w:val="single" w:sz="4" w:space="0" w:color="auto"/>
              <w:right w:val="single" w:sz="4" w:space="0" w:color="auto"/>
            </w:tcBorders>
          </w:tcPr>
          <w:p w14:paraId="1BA8BD92"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4,182</w:t>
            </w:r>
          </w:p>
        </w:tc>
        <w:tc>
          <w:tcPr>
            <w:tcW w:w="992" w:type="dxa"/>
            <w:tcBorders>
              <w:top w:val="single" w:sz="4" w:space="0" w:color="auto"/>
              <w:left w:val="single" w:sz="4" w:space="0" w:color="auto"/>
              <w:bottom w:val="single" w:sz="4" w:space="0" w:color="auto"/>
              <w:right w:val="single" w:sz="4" w:space="0" w:color="auto"/>
            </w:tcBorders>
          </w:tcPr>
          <w:p w14:paraId="337D4336"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4,073</w:t>
            </w:r>
          </w:p>
        </w:tc>
        <w:tc>
          <w:tcPr>
            <w:tcW w:w="992" w:type="dxa"/>
            <w:tcBorders>
              <w:top w:val="single" w:sz="4" w:space="0" w:color="auto"/>
              <w:left w:val="single" w:sz="4" w:space="0" w:color="auto"/>
              <w:bottom w:val="single" w:sz="4" w:space="0" w:color="auto"/>
              <w:right w:val="single" w:sz="4" w:space="0" w:color="auto"/>
            </w:tcBorders>
          </w:tcPr>
          <w:p w14:paraId="678838CB" w14:textId="77777777" w:rsidR="00D845BF" w:rsidRPr="00411AD6" w:rsidRDefault="00D845BF" w:rsidP="00AB00EE">
            <w:pPr>
              <w:spacing w:line="276" w:lineRule="auto"/>
              <w:jc w:val="center"/>
              <w:rPr>
                <w:rFonts w:ascii="Times New Roman" w:hAnsi="Times New Roman" w:cs="Times New Roman"/>
                <w:sz w:val="24"/>
                <w:szCs w:val="24"/>
              </w:rPr>
            </w:pPr>
            <w:r w:rsidRPr="00411AD6">
              <w:rPr>
                <w:rFonts w:ascii="Times New Roman" w:hAnsi="Times New Roman" w:cs="Times New Roman"/>
                <w:sz w:val="24"/>
                <w:szCs w:val="24"/>
              </w:rPr>
              <w:t>4,007</w:t>
            </w:r>
          </w:p>
        </w:tc>
      </w:tr>
    </w:tbl>
    <w:p w14:paraId="14AA46D5" w14:textId="77777777" w:rsidR="0046702C" w:rsidRPr="00411AD6" w:rsidRDefault="0046702C" w:rsidP="00411AD6">
      <w:pPr>
        <w:spacing w:after="0" w:line="360" w:lineRule="auto"/>
        <w:ind w:firstLine="567"/>
        <w:jc w:val="both"/>
        <w:rPr>
          <w:rFonts w:ascii="Times New Roman" w:hAnsi="Times New Roman" w:cs="Times New Roman"/>
          <w:sz w:val="24"/>
          <w:szCs w:val="24"/>
        </w:rPr>
      </w:pPr>
    </w:p>
    <w:p w14:paraId="4FEC810D" w14:textId="2983B358" w:rsidR="007F2259" w:rsidRPr="00411AD6" w:rsidRDefault="00D845BF" w:rsidP="00450E4F">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Из таблицы</w:t>
      </w:r>
      <w:r w:rsidR="007F2259" w:rsidRPr="00411AD6">
        <w:rPr>
          <w:rFonts w:ascii="Times New Roman" w:hAnsi="Times New Roman" w:cs="Times New Roman"/>
          <w:sz w:val="24"/>
          <w:szCs w:val="24"/>
        </w:rPr>
        <w:t xml:space="preserve"> 1</w:t>
      </w:r>
      <w:r w:rsidR="00AB00EE">
        <w:rPr>
          <w:rFonts w:ascii="Times New Roman" w:hAnsi="Times New Roman" w:cs="Times New Roman"/>
          <w:sz w:val="24"/>
          <w:szCs w:val="24"/>
          <w:lang w:val="kk-KZ"/>
        </w:rPr>
        <w:t>1</w:t>
      </w:r>
      <w:r w:rsidRPr="00411AD6">
        <w:rPr>
          <w:rFonts w:ascii="Times New Roman" w:hAnsi="Times New Roman" w:cs="Times New Roman"/>
          <w:sz w:val="24"/>
          <w:szCs w:val="24"/>
        </w:rPr>
        <w:t xml:space="preserve"> видно, что вязкость исходной нефти и обработанной ЭГЭ заметно уменьшилась. Но количество разрядов от 15 до 100 заметный вклад в изменение вязкости не вносит.</w:t>
      </w:r>
      <w:r w:rsidR="00450E4F">
        <w:rPr>
          <w:rFonts w:ascii="Times New Roman" w:hAnsi="Times New Roman" w:cs="Times New Roman"/>
          <w:sz w:val="24"/>
          <w:szCs w:val="24"/>
          <w:lang w:val="kk-KZ"/>
        </w:rPr>
        <w:t xml:space="preserve"> П</w:t>
      </w:r>
      <w:proofErr w:type="spellStart"/>
      <w:r w:rsidR="007F2259" w:rsidRPr="00411AD6">
        <w:rPr>
          <w:rFonts w:ascii="Times New Roman" w:hAnsi="Times New Roman" w:cs="Times New Roman"/>
          <w:sz w:val="24"/>
          <w:szCs w:val="24"/>
        </w:rPr>
        <w:t>роведены</w:t>
      </w:r>
      <w:proofErr w:type="spellEnd"/>
      <w:r w:rsidR="007F2259" w:rsidRPr="00411AD6">
        <w:rPr>
          <w:rFonts w:ascii="Times New Roman" w:hAnsi="Times New Roman" w:cs="Times New Roman"/>
          <w:sz w:val="24"/>
          <w:szCs w:val="24"/>
        </w:rPr>
        <w:t xml:space="preserve"> исследования изменения динамической вязкости нефти при добавлениях депрессорной присадки и при электрогидравлической воздействий (</w:t>
      </w:r>
      <w:proofErr w:type="spellStart"/>
      <w:r w:rsidR="007F2259" w:rsidRPr="00411AD6">
        <w:rPr>
          <w:rFonts w:ascii="Times New Roman" w:hAnsi="Times New Roman" w:cs="Times New Roman"/>
          <w:sz w:val="24"/>
          <w:szCs w:val="24"/>
        </w:rPr>
        <w:t>таб</w:t>
      </w:r>
      <w:r w:rsidR="00B223A0">
        <w:rPr>
          <w:rFonts w:ascii="Times New Roman" w:hAnsi="Times New Roman" w:cs="Times New Roman"/>
          <w:sz w:val="24"/>
          <w:szCs w:val="24"/>
          <w:lang w:val="kk-KZ"/>
        </w:rPr>
        <w:t>лица</w:t>
      </w:r>
      <w:proofErr w:type="spellEnd"/>
      <w:r w:rsidR="007F2259" w:rsidRPr="00411AD6">
        <w:rPr>
          <w:rFonts w:ascii="Times New Roman" w:hAnsi="Times New Roman" w:cs="Times New Roman"/>
          <w:sz w:val="24"/>
          <w:szCs w:val="24"/>
        </w:rPr>
        <w:t xml:space="preserve"> 1</w:t>
      </w:r>
      <w:r w:rsidR="004F1D33">
        <w:rPr>
          <w:rFonts w:ascii="Times New Roman" w:hAnsi="Times New Roman" w:cs="Times New Roman"/>
          <w:sz w:val="24"/>
          <w:szCs w:val="24"/>
        </w:rPr>
        <w:t>2</w:t>
      </w:r>
      <w:r w:rsidR="007F2259" w:rsidRPr="00411AD6">
        <w:rPr>
          <w:rFonts w:ascii="Times New Roman" w:hAnsi="Times New Roman" w:cs="Times New Roman"/>
          <w:sz w:val="24"/>
          <w:szCs w:val="24"/>
        </w:rPr>
        <w:t xml:space="preserve">). </w:t>
      </w:r>
    </w:p>
    <w:p w14:paraId="72B85209" w14:textId="77777777" w:rsidR="00D53B8D" w:rsidRPr="00411AD6" w:rsidRDefault="00D53B8D" w:rsidP="00411AD6">
      <w:pPr>
        <w:spacing w:after="0" w:line="360" w:lineRule="auto"/>
        <w:jc w:val="both"/>
        <w:rPr>
          <w:rFonts w:ascii="Times New Roman" w:hAnsi="Times New Roman" w:cs="Times New Roman"/>
          <w:sz w:val="24"/>
          <w:szCs w:val="24"/>
        </w:rPr>
      </w:pPr>
    </w:p>
    <w:p w14:paraId="1C5185B3" w14:textId="1667D7E3" w:rsidR="00D845BF" w:rsidRPr="00411AD6" w:rsidRDefault="00FE1D1B" w:rsidP="00411AD6">
      <w:pPr>
        <w:spacing w:after="0" w:line="360" w:lineRule="auto"/>
        <w:jc w:val="both"/>
        <w:rPr>
          <w:rFonts w:ascii="Times New Roman" w:hAnsi="Times New Roman" w:cs="Times New Roman"/>
          <w:sz w:val="24"/>
          <w:szCs w:val="24"/>
        </w:rPr>
      </w:pPr>
      <w:r w:rsidRPr="00411AD6">
        <w:rPr>
          <w:rFonts w:ascii="Times New Roman" w:hAnsi="Times New Roman" w:cs="Times New Roman"/>
          <w:sz w:val="24"/>
          <w:szCs w:val="24"/>
        </w:rPr>
        <w:t>Таблица</w:t>
      </w:r>
      <w:r w:rsidR="007F2259" w:rsidRPr="00411AD6">
        <w:rPr>
          <w:rFonts w:ascii="Times New Roman" w:hAnsi="Times New Roman" w:cs="Times New Roman"/>
          <w:sz w:val="24"/>
          <w:szCs w:val="24"/>
        </w:rPr>
        <w:t xml:space="preserve"> 1</w:t>
      </w:r>
      <w:r w:rsidR="00B223A0">
        <w:rPr>
          <w:rFonts w:ascii="Times New Roman" w:hAnsi="Times New Roman" w:cs="Times New Roman"/>
          <w:sz w:val="24"/>
          <w:szCs w:val="24"/>
          <w:lang w:val="kk-KZ"/>
        </w:rPr>
        <w:t>2</w:t>
      </w:r>
      <w:r w:rsidRPr="00411AD6">
        <w:rPr>
          <w:rFonts w:ascii="Times New Roman" w:hAnsi="Times New Roman" w:cs="Times New Roman"/>
          <w:sz w:val="24"/>
          <w:szCs w:val="24"/>
        </w:rPr>
        <w:t xml:space="preserve"> –</w:t>
      </w:r>
      <w:r w:rsidR="00D845BF" w:rsidRPr="00411AD6">
        <w:rPr>
          <w:rFonts w:ascii="Times New Roman" w:hAnsi="Times New Roman" w:cs="Times New Roman"/>
          <w:sz w:val="24"/>
          <w:szCs w:val="24"/>
        </w:rPr>
        <w:t xml:space="preserve"> Динамическая вязкость нефти месторождения Узень после электрогидравлической обработки (при 27</w:t>
      </w:r>
      <w:r w:rsidR="00747EA2" w:rsidRPr="00411AD6">
        <w:rPr>
          <w:rFonts w:ascii="Times New Roman" w:hAnsi="Times New Roman" w:cs="Times New Roman"/>
          <w:sz w:val="24"/>
          <w:szCs w:val="24"/>
        </w:rPr>
        <w:t>°</w:t>
      </w:r>
      <w:r w:rsidR="00D845BF" w:rsidRPr="00411AD6">
        <w:rPr>
          <w:rFonts w:ascii="Times New Roman" w:hAnsi="Times New Roman" w:cs="Times New Roman"/>
          <w:sz w:val="24"/>
          <w:szCs w:val="24"/>
        </w:rPr>
        <w:t>С). Градиент скорости сдвига,</w:t>
      </w:r>
      <w:r w:rsidR="00B223A0">
        <w:rPr>
          <w:rFonts w:ascii="Times New Roman" w:hAnsi="Times New Roman" w:cs="Times New Roman"/>
          <w:sz w:val="24"/>
          <w:szCs w:val="24"/>
          <w:lang w:val="kk-KZ"/>
        </w:rPr>
        <w:t xml:space="preserve"> </w:t>
      </w:r>
      <w:r w:rsidR="00D845BF" w:rsidRPr="00411AD6">
        <w:rPr>
          <w:rFonts w:ascii="Times New Roman" w:hAnsi="Times New Roman" w:cs="Times New Roman"/>
          <w:sz w:val="24"/>
          <w:szCs w:val="24"/>
        </w:rPr>
        <w:t>3,780</w:t>
      </w:r>
      <w:r w:rsidRPr="00411AD6">
        <w:rPr>
          <w:rFonts w:ascii="Times New Roman" w:hAnsi="Times New Roman" w:cs="Times New Roman"/>
          <w:sz w:val="24"/>
          <w:szCs w:val="24"/>
        </w:rPr>
        <w:t xml:space="preserve"> </w:t>
      </w:r>
      <w:r w:rsidR="00D845BF" w:rsidRPr="00411AD6">
        <w:rPr>
          <w:rFonts w:ascii="Times New Roman" w:hAnsi="Times New Roman" w:cs="Times New Roman"/>
          <w:sz w:val="24"/>
          <w:szCs w:val="24"/>
        </w:rPr>
        <w:t>с</w:t>
      </w:r>
      <w:r w:rsidR="00D845BF" w:rsidRPr="00411AD6">
        <w:rPr>
          <w:rFonts w:ascii="Times New Roman" w:hAnsi="Times New Roman" w:cs="Times New Roman"/>
          <w:sz w:val="24"/>
          <w:szCs w:val="24"/>
          <w:vertAlign w:val="superscript"/>
        </w:rPr>
        <w:t>-1</w:t>
      </w:r>
    </w:p>
    <w:tbl>
      <w:tblPr>
        <w:tblStyle w:val="a9"/>
        <w:tblW w:w="9634" w:type="dxa"/>
        <w:jc w:val="center"/>
        <w:tblLayout w:type="fixed"/>
        <w:tblLook w:val="04A0" w:firstRow="1" w:lastRow="0" w:firstColumn="1" w:lastColumn="0" w:noHBand="0" w:noVBand="1"/>
      </w:tblPr>
      <w:tblGrid>
        <w:gridCol w:w="5665"/>
        <w:gridCol w:w="992"/>
        <w:gridCol w:w="993"/>
        <w:gridCol w:w="992"/>
        <w:gridCol w:w="992"/>
      </w:tblGrid>
      <w:tr w:rsidR="00D53B8D" w:rsidRPr="00411AD6" w14:paraId="1401B1D3" w14:textId="77777777" w:rsidTr="009C2E1E">
        <w:trPr>
          <w:trHeight w:val="401"/>
          <w:jc w:val="center"/>
        </w:trPr>
        <w:tc>
          <w:tcPr>
            <w:tcW w:w="5665" w:type="dxa"/>
            <w:tcBorders>
              <w:top w:val="single" w:sz="4" w:space="0" w:color="auto"/>
              <w:left w:val="single" w:sz="4" w:space="0" w:color="auto"/>
              <w:bottom w:val="single" w:sz="4" w:space="0" w:color="auto"/>
              <w:right w:val="single" w:sz="4" w:space="0" w:color="auto"/>
            </w:tcBorders>
          </w:tcPr>
          <w:p w14:paraId="5C3FC77A" w14:textId="77777777" w:rsidR="00D53B8D" w:rsidRPr="00411AD6" w:rsidRDefault="00D53B8D"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Образец</w:t>
            </w:r>
          </w:p>
        </w:tc>
        <w:tc>
          <w:tcPr>
            <w:tcW w:w="3969" w:type="dxa"/>
            <w:gridSpan w:val="4"/>
            <w:tcBorders>
              <w:top w:val="single" w:sz="4" w:space="0" w:color="auto"/>
              <w:left w:val="single" w:sz="4" w:space="0" w:color="auto"/>
              <w:right w:val="single" w:sz="4" w:space="0" w:color="auto"/>
            </w:tcBorders>
            <w:hideMark/>
          </w:tcPr>
          <w:p w14:paraId="15D47E65" w14:textId="60778669" w:rsidR="00D53B8D" w:rsidRPr="00411AD6" w:rsidRDefault="00D53B8D" w:rsidP="001F5B88">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 xml:space="preserve">Динамическая вязкость, </w:t>
            </w:r>
            <w:proofErr w:type="spellStart"/>
            <w:r w:rsidRPr="00411AD6">
              <w:rPr>
                <w:rFonts w:ascii="Times New Roman" w:hAnsi="Times New Roman" w:cs="Times New Roman"/>
                <w:sz w:val="24"/>
                <w:szCs w:val="24"/>
              </w:rPr>
              <w:t>Па</w:t>
            </w:r>
            <w:r w:rsidR="001F5B88">
              <w:rPr>
                <w:rFonts w:ascii="Times New Roman" w:hAnsi="Times New Roman" w:cs="Times New Roman"/>
                <w:sz w:val="24"/>
                <w:szCs w:val="24"/>
              </w:rPr>
              <w:t>·</w:t>
            </w:r>
            <w:r w:rsidRPr="00411AD6">
              <w:rPr>
                <w:rFonts w:ascii="Times New Roman" w:hAnsi="Times New Roman" w:cs="Times New Roman"/>
                <w:sz w:val="24"/>
                <w:szCs w:val="24"/>
              </w:rPr>
              <w:t>с</w:t>
            </w:r>
            <w:proofErr w:type="spellEnd"/>
          </w:p>
        </w:tc>
      </w:tr>
      <w:tr w:rsidR="004F1D33" w:rsidRPr="00411AD6" w14:paraId="795527D0" w14:textId="77777777" w:rsidTr="009C2E1E">
        <w:trPr>
          <w:trHeight w:val="401"/>
          <w:jc w:val="center"/>
        </w:trPr>
        <w:tc>
          <w:tcPr>
            <w:tcW w:w="5665" w:type="dxa"/>
            <w:tcBorders>
              <w:top w:val="single" w:sz="4" w:space="0" w:color="auto"/>
              <w:left w:val="single" w:sz="4" w:space="0" w:color="auto"/>
              <w:bottom w:val="single" w:sz="4" w:space="0" w:color="auto"/>
              <w:right w:val="single" w:sz="4" w:space="0" w:color="auto"/>
            </w:tcBorders>
          </w:tcPr>
          <w:p w14:paraId="3A51ED2E" w14:textId="52E55484" w:rsidR="004F1D33" w:rsidRPr="00411AD6" w:rsidRDefault="004F1D33" w:rsidP="00411AD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969" w:type="dxa"/>
            <w:gridSpan w:val="4"/>
            <w:tcBorders>
              <w:top w:val="single" w:sz="4" w:space="0" w:color="auto"/>
              <w:left w:val="single" w:sz="4" w:space="0" w:color="auto"/>
              <w:right w:val="single" w:sz="4" w:space="0" w:color="auto"/>
            </w:tcBorders>
          </w:tcPr>
          <w:p w14:paraId="7404DB12" w14:textId="42E832D4" w:rsidR="004F1D33" w:rsidRPr="00411AD6" w:rsidRDefault="004F1D33" w:rsidP="001F5B88">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E2E5A" w:rsidRPr="00411AD6" w14:paraId="5A6E7DCE" w14:textId="77777777" w:rsidTr="009C2E1E">
        <w:trPr>
          <w:jc w:val="center"/>
        </w:trPr>
        <w:tc>
          <w:tcPr>
            <w:tcW w:w="5665" w:type="dxa"/>
            <w:tcBorders>
              <w:top w:val="single" w:sz="4" w:space="0" w:color="auto"/>
              <w:left w:val="single" w:sz="4" w:space="0" w:color="auto"/>
              <w:bottom w:val="single" w:sz="4" w:space="0" w:color="auto"/>
              <w:right w:val="single" w:sz="4" w:space="0" w:color="auto"/>
            </w:tcBorders>
            <w:hideMark/>
          </w:tcPr>
          <w:p w14:paraId="5008A43F" w14:textId="2C1D3246" w:rsidR="00D845BF" w:rsidRPr="00411AD6" w:rsidRDefault="00D845BF"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Исходная нефть (15.07.19)</w:t>
            </w:r>
          </w:p>
        </w:tc>
        <w:tc>
          <w:tcPr>
            <w:tcW w:w="992" w:type="dxa"/>
            <w:tcBorders>
              <w:top w:val="single" w:sz="4" w:space="0" w:color="auto"/>
              <w:left w:val="single" w:sz="4" w:space="0" w:color="auto"/>
              <w:bottom w:val="single" w:sz="4" w:space="0" w:color="auto"/>
              <w:right w:val="single" w:sz="4" w:space="0" w:color="auto"/>
            </w:tcBorders>
            <w:hideMark/>
          </w:tcPr>
          <w:p w14:paraId="7691F341" w14:textId="646C50F2" w:rsidR="00D845BF" w:rsidRPr="001F5B88" w:rsidRDefault="00D845BF"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12,78</w:t>
            </w:r>
            <w:r w:rsidR="001F5B88">
              <w:rPr>
                <w:rFonts w:ascii="Times New Roman" w:hAnsi="Times New Roman" w:cs="Times New Roman"/>
                <w:sz w:val="24"/>
                <w:szCs w:val="24"/>
                <w:lang w:val="kk-KZ"/>
              </w:rPr>
              <w:t>0</w:t>
            </w:r>
          </w:p>
        </w:tc>
        <w:tc>
          <w:tcPr>
            <w:tcW w:w="993" w:type="dxa"/>
            <w:tcBorders>
              <w:top w:val="single" w:sz="4" w:space="0" w:color="auto"/>
              <w:left w:val="single" w:sz="4" w:space="0" w:color="auto"/>
              <w:bottom w:val="single" w:sz="4" w:space="0" w:color="auto"/>
              <w:right w:val="single" w:sz="4" w:space="0" w:color="auto"/>
            </w:tcBorders>
            <w:hideMark/>
          </w:tcPr>
          <w:p w14:paraId="582DF3CE" w14:textId="2A6A35D9" w:rsidR="00D845BF" w:rsidRPr="001F5B88" w:rsidRDefault="00D845BF"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12,36</w:t>
            </w:r>
            <w:r w:rsidR="001F5B88">
              <w:rPr>
                <w:rFonts w:ascii="Times New Roman" w:hAnsi="Times New Roman" w:cs="Times New Roman"/>
                <w:sz w:val="24"/>
                <w:szCs w:val="24"/>
                <w:lang w:val="kk-KZ"/>
              </w:rPr>
              <w:t>0</w:t>
            </w:r>
          </w:p>
        </w:tc>
        <w:tc>
          <w:tcPr>
            <w:tcW w:w="992" w:type="dxa"/>
            <w:tcBorders>
              <w:top w:val="single" w:sz="4" w:space="0" w:color="auto"/>
              <w:left w:val="single" w:sz="4" w:space="0" w:color="auto"/>
              <w:bottom w:val="single" w:sz="4" w:space="0" w:color="auto"/>
              <w:right w:val="single" w:sz="4" w:space="0" w:color="auto"/>
            </w:tcBorders>
            <w:hideMark/>
          </w:tcPr>
          <w:p w14:paraId="75EF14F4" w14:textId="47A088D1" w:rsidR="00D845BF" w:rsidRPr="001F5B88" w:rsidRDefault="00D845BF"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12,03</w:t>
            </w:r>
            <w:r w:rsidR="001F5B88">
              <w:rPr>
                <w:rFonts w:ascii="Times New Roman" w:hAnsi="Times New Roman" w:cs="Times New Roman"/>
                <w:sz w:val="24"/>
                <w:szCs w:val="24"/>
                <w:lang w:val="kk-KZ"/>
              </w:rPr>
              <w:t>0</w:t>
            </w:r>
          </w:p>
        </w:tc>
        <w:tc>
          <w:tcPr>
            <w:tcW w:w="992" w:type="dxa"/>
            <w:tcBorders>
              <w:top w:val="single" w:sz="4" w:space="0" w:color="auto"/>
              <w:left w:val="single" w:sz="4" w:space="0" w:color="auto"/>
              <w:bottom w:val="single" w:sz="4" w:space="0" w:color="auto"/>
              <w:right w:val="single" w:sz="4" w:space="0" w:color="auto"/>
            </w:tcBorders>
            <w:hideMark/>
          </w:tcPr>
          <w:p w14:paraId="7003BCCA" w14:textId="74ADA299" w:rsidR="00D845BF" w:rsidRPr="001F5B88" w:rsidRDefault="00D845BF" w:rsidP="00411AD6">
            <w:pPr>
              <w:spacing w:line="360" w:lineRule="auto"/>
              <w:jc w:val="center"/>
              <w:rPr>
                <w:rFonts w:ascii="Times New Roman" w:hAnsi="Times New Roman" w:cs="Times New Roman"/>
                <w:sz w:val="24"/>
                <w:szCs w:val="24"/>
                <w:lang w:val="kk-KZ"/>
              </w:rPr>
            </w:pPr>
            <w:r w:rsidRPr="00411AD6">
              <w:rPr>
                <w:rFonts w:ascii="Times New Roman" w:hAnsi="Times New Roman" w:cs="Times New Roman"/>
                <w:sz w:val="24"/>
                <w:szCs w:val="24"/>
              </w:rPr>
              <w:t>11,77</w:t>
            </w:r>
            <w:r w:rsidR="001F5B88">
              <w:rPr>
                <w:rFonts w:ascii="Times New Roman" w:hAnsi="Times New Roman" w:cs="Times New Roman"/>
                <w:sz w:val="24"/>
                <w:szCs w:val="24"/>
                <w:lang w:val="kk-KZ"/>
              </w:rPr>
              <w:t>0</w:t>
            </w:r>
          </w:p>
        </w:tc>
      </w:tr>
      <w:tr w:rsidR="007E2E5A" w:rsidRPr="00411AD6" w14:paraId="5CD73A06" w14:textId="77777777" w:rsidTr="009C2E1E">
        <w:trPr>
          <w:jc w:val="center"/>
        </w:trPr>
        <w:tc>
          <w:tcPr>
            <w:tcW w:w="5665" w:type="dxa"/>
            <w:tcBorders>
              <w:top w:val="single" w:sz="4" w:space="0" w:color="auto"/>
              <w:left w:val="single" w:sz="4" w:space="0" w:color="auto"/>
              <w:bottom w:val="single" w:sz="4" w:space="0" w:color="auto"/>
              <w:right w:val="single" w:sz="4" w:space="0" w:color="auto"/>
            </w:tcBorders>
            <w:hideMark/>
          </w:tcPr>
          <w:p w14:paraId="5BDD1B61" w14:textId="68B98115" w:rsidR="00D845BF" w:rsidRPr="00411AD6" w:rsidRDefault="00AE06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Нефть,</w:t>
            </w:r>
            <w:r w:rsidR="00D845BF" w:rsidRPr="00411AD6">
              <w:rPr>
                <w:rFonts w:ascii="Times New Roman" w:hAnsi="Times New Roman" w:cs="Times New Roman"/>
                <w:sz w:val="24"/>
                <w:szCs w:val="24"/>
              </w:rPr>
              <w:t xml:space="preserve"> обработанная депрессором 500 мл\т </w:t>
            </w:r>
          </w:p>
        </w:tc>
        <w:tc>
          <w:tcPr>
            <w:tcW w:w="992" w:type="dxa"/>
            <w:tcBorders>
              <w:top w:val="single" w:sz="4" w:space="0" w:color="auto"/>
              <w:left w:val="single" w:sz="4" w:space="0" w:color="auto"/>
              <w:bottom w:val="single" w:sz="4" w:space="0" w:color="auto"/>
              <w:right w:val="single" w:sz="4" w:space="0" w:color="auto"/>
            </w:tcBorders>
            <w:hideMark/>
          </w:tcPr>
          <w:p w14:paraId="4C704662"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3,706</w:t>
            </w:r>
          </w:p>
        </w:tc>
        <w:tc>
          <w:tcPr>
            <w:tcW w:w="993" w:type="dxa"/>
            <w:tcBorders>
              <w:top w:val="single" w:sz="4" w:space="0" w:color="auto"/>
              <w:left w:val="single" w:sz="4" w:space="0" w:color="auto"/>
              <w:bottom w:val="single" w:sz="4" w:space="0" w:color="auto"/>
              <w:right w:val="single" w:sz="4" w:space="0" w:color="auto"/>
            </w:tcBorders>
            <w:hideMark/>
          </w:tcPr>
          <w:p w14:paraId="0A48F7E5"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1,534</w:t>
            </w:r>
          </w:p>
        </w:tc>
        <w:tc>
          <w:tcPr>
            <w:tcW w:w="992" w:type="dxa"/>
            <w:tcBorders>
              <w:top w:val="single" w:sz="4" w:space="0" w:color="auto"/>
              <w:left w:val="single" w:sz="4" w:space="0" w:color="auto"/>
              <w:bottom w:val="single" w:sz="4" w:space="0" w:color="auto"/>
              <w:right w:val="single" w:sz="4" w:space="0" w:color="auto"/>
            </w:tcBorders>
            <w:hideMark/>
          </w:tcPr>
          <w:p w14:paraId="2C5ABAF3"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1,434</w:t>
            </w:r>
          </w:p>
        </w:tc>
        <w:tc>
          <w:tcPr>
            <w:tcW w:w="992" w:type="dxa"/>
            <w:tcBorders>
              <w:top w:val="single" w:sz="4" w:space="0" w:color="auto"/>
              <w:left w:val="single" w:sz="4" w:space="0" w:color="auto"/>
              <w:bottom w:val="single" w:sz="4" w:space="0" w:color="auto"/>
              <w:right w:val="single" w:sz="4" w:space="0" w:color="auto"/>
            </w:tcBorders>
            <w:hideMark/>
          </w:tcPr>
          <w:p w14:paraId="2FC2BCF1"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1,378</w:t>
            </w:r>
          </w:p>
        </w:tc>
      </w:tr>
      <w:tr w:rsidR="007E2E5A" w:rsidRPr="00411AD6" w14:paraId="3D71C972" w14:textId="77777777" w:rsidTr="004F1D33">
        <w:trPr>
          <w:jc w:val="center"/>
        </w:trPr>
        <w:tc>
          <w:tcPr>
            <w:tcW w:w="5665" w:type="dxa"/>
            <w:tcBorders>
              <w:top w:val="single" w:sz="4" w:space="0" w:color="auto"/>
              <w:left w:val="single" w:sz="4" w:space="0" w:color="auto"/>
              <w:bottom w:val="single" w:sz="4" w:space="0" w:color="auto"/>
              <w:right w:val="single" w:sz="4" w:space="0" w:color="auto"/>
            </w:tcBorders>
            <w:hideMark/>
          </w:tcPr>
          <w:p w14:paraId="47D9D52A" w14:textId="742DA350" w:rsidR="00D845BF" w:rsidRPr="00411AD6" w:rsidRDefault="00AE06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Нефть,</w:t>
            </w:r>
            <w:r w:rsidR="00D845BF" w:rsidRPr="00411AD6">
              <w:rPr>
                <w:rFonts w:ascii="Times New Roman" w:hAnsi="Times New Roman" w:cs="Times New Roman"/>
                <w:sz w:val="24"/>
                <w:szCs w:val="24"/>
              </w:rPr>
              <w:t xml:space="preserve"> обработанная депрессором +ЭГЭ, 25 разрядов, 20 </w:t>
            </w:r>
            <w:proofErr w:type="spellStart"/>
            <w:r w:rsidR="004F1D33" w:rsidRPr="00411AD6">
              <w:rPr>
                <w:rFonts w:ascii="Times New Roman" w:hAnsi="Times New Roman" w:cs="Times New Roman"/>
                <w:sz w:val="24"/>
                <w:szCs w:val="24"/>
              </w:rPr>
              <w:t>Кв</w:t>
            </w:r>
            <w:proofErr w:type="spellEnd"/>
            <w:r w:rsidR="00D845BF" w:rsidRPr="00411AD6">
              <w:rPr>
                <w:rFonts w:ascii="Times New Roman" w:hAnsi="Times New Roman" w:cs="Times New Roman"/>
                <w:sz w:val="24"/>
                <w:szCs w:val="24"/>
              </w:rPr>
              <w:t xml:space="preserve">, 0,25 мкФ </w:t>
            </w:r>
          </w:p>
        </w:tc>
        <w:tc>
          <w:tcPr>
            <w:tcW w:w="992" w:type="dxa"/>
            <w:tcBorders>
              <w:top w:val="single" w:sz="4" w:space="0" w:color="auto"/>
              <w:left w:val="single" w:sz="4" w:space="0" w:color="auto"/>
              <w:bottom w:val="single" w:sz="4" w:space="0" w:color="auto"/>
              <w:right w:val="single" w:sz="4" w:space="0" w:color="auto"/>
            </w:tcBorders>
            <w:hideMark/>
          </w:tcPr>
          <w:p w14:paraId="0AD3960F"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1,179</w:t>
            </w:r>
          </w:p>
        </w:tc>
        <w:tc>
          <w:tcPr>
            <w:tcW w:w="993" w:type="dxa"/>
            <w:tcBorders>
              <w:top w:val="single" w:sz="4" w:space="0" w:color="auto"/>
              <w:left w:val="single" w:sz="4" w:space="0" w:color="auto"/>
              <w:bottom w:val="single" w:sz="4" w:space="0" w:color="auto"/>
              <w:right w:val="single" w:sz="4" w:space="0" w:color="auto"/>
            </w:tcBorders>
            <w:hideMark/>
          </w:tcPr>
          <w:p w14:paraId="72308334"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1,061</w:t>
            </w:r>
          </w:p>
        </w:tc>
        <w:tc>
          <w:tcPr>
            <w:tcW w:w="992" w:type="dxa"/>
            <w:tcBorders>
              <w:top w:val="single" w:sz="4" w:space="0" w:color="auto"/>
              <w:left w:val="single" w:sz="4" w:space="0" w:color="auto"/>
              <w:bottom w:val="single" w:sz="4" w:space="0" w:color="auto"/>
              <w:right w:val="single" w:sz="4" w:space="0" w:color="auto"/>
            </w:tcBorders>
            <w:hideMark/>
          </w:tcPr>
          <w:p w14:paraId="4A266637"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1,126</w:t>
            </w:r>
          </w:p>
        </w:tc>
        <w:tc>
          <w:tcPr>
            <w:tcW w:w="992" w:type="dxa"/>
            <w:tcBorders>
              <w:top w:val="single" w:sz="4" w:space="0" w:color="auto"/>
              <w:left w:val="single" w:sz="4" w:space="0" w:color="auto"/>
              <w:bottom w:val="single" w:sz="4" w:space="0" w:color="auto"/>
              <w:right w:val="single" w:sz="4" w:space="0" w:color="auto"/>
            </w:tcBorders>
            <w:hideMark/>
          </w:tcPr>
          <w:p w14:paraId="3E2C1D6E"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1,026</w:t>
            </w:r>
          </w:p>
        </w:tc>
      </w:tr>
      <w:tr w:rsidR="007E2E5A" w:rsidRPr="00411AD6" w14:paraId="475F6E3F" w14:textId="77777777" w:rsidTr="004F1D33">
        <w:trPr>
          <w:jc w:val="center"/>
        </w:trPr>
        <w:tc>
          <w:tcPr>
            <w:tcW w:w="5665" w:type="dxa"/>
            <w:tcBorders>
              <w:top w:val="single" w:sz="4" w:space="0" w:color="auto"/>
              <w:left w:val="single" w:sz="4" w:space="0" w:color="auto"/>
              <w:bottom w:val="single" w:sz="4" w:space="0" w:color="auto"/>
              <w:right w:val="single" w:sz="4" w:space="0" w:color="auto"/>
            </w:tcBorders>
            <w:hideMark/>
          </w:tcPr>
          <w:p w14:paraId="5149F500" w14:textId="6BF2292F" w:rsidR="00D845BF" w:rsidRPr="00411AD6" w:rsidRDefault="00AE0650" w:rsidP="00411AD6">
            <w:pPr>
              <w:spacing w:line="360" w:lineRule="auto"/>
              <w:rPr>
                <w:rFonts w:ascii="Times New Roman" w:hAnsi="Times New Roman" w:cs="Times New Roman"/>
                <w:sz w:val="24"/>
                <w:szCs w:val="24"/>
              </w:rPr>
            </w:pPr>
            <w:r w:rsidRPr="00411AD6">
              <w:rPr>
                <w:rFonts w:ascii="Times New Roman" w:hAnsi="Times New Roman" w:cs="Times New Roman"/>
                <w:sz w:val="24"/>
                <w:szCs w:val="24"/>
              </w:rPr>
              <w:t>Нефть,</w:t>
            </w:r>
            <w:r w:rsidR="00D845BF" w:rsidRPr="00411AD6">
              <w:rPr>
                <w:rFonts w:ascii="Times New Roman" w:hAnsi="Times New Roman" w:cs="Times New Roman"/>
                <w:sz w:val="24"/>
                <w:szCs w:val="24"/>
              </w:rPr>
              <w:t xml:space="preserve"> обработанная депрессором 1000 мл\т </w:t>
            </w:r>
          </w:p>
        </w:tc>
        <w:tc>
          <w:tcPr>
            <w:tcW w:w="992" w:type="dxa"/>
            <w:tcBorders>
              <w:top w:val="single" w:sz="4" w:space="0" w:color="auto"/>
              <w:left w:val="single" w:sz="4" w:space="0" w:color="auto"/>
              <w:bottom w:val="single" w:sz="4" w:space="0" w:color="auto"/>
              <w:right w:val="single" w:sz="4" w:space="0" w:color="auto"/>
            </w:tcBorders>
            <w:hideMark/>
          </w:tcPr>
          <w:p w14:paraId="1D48F1FF"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2,691</w:t>
            </w:r>
          </w:p>
        </w:tc>
        <w:tc>
          <w:tcPr>
            <w:tcW w:w="993" w:type="dxa"/>
            <w:tcBorders>
              <w:top w:val="single" w:sz="4" w:space="0" w:color="auto"/>
              <w:left w:val="single" w:sz="4" w:space="0" w:color="auto"/>
              <w:bottom w:val="single" w:sz="4" w:space="0" w:color="auto"/>
              <w:right w:val="single" w:sz="4" w:space="0" w:color="auto"/>
            </w:tcBorders>
            <w:hideMark/>
          </w:tcPr>
          <w:p w14:paraId="127873D2"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2,391</w:t>
            </w:r>
          </w:p>
        </w:tc>
        <w:tc>
          <w:tcPr>
            <w:tcW w:w="992" w:type="dxa"/>
            <w:tcBorders>
              <w:top w:val="single" w:sz="4" w:space="0" w:color="auto"/>
              <w:left w:val="single" w:sz="4" w:space="0" w:color="auto"/>
              <w:bottom w:val="single" w:sz="4" w:space="0" w:color="auto"/>
              <w:right w:val="single" w:sz="4" w:space="0" w:color="auto"/>
            </w:tcBorders>
            <w:hideMark/>
          </w:tcPr>
          <w:p w14:paraId="31FFEAE6"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2,299</w:t>
            </w:r>
          </w:p>
        </w:tc>
        <w:tc>
          <w:tcPr>
            <w:tcW w:w="992" w:type="dxa"/>
            <w:tcBorders>
              <w:top w:val="single" w:sz="4" w:space="0" w:color="auto"/>
              <w:left w:val="single" w:sz="4" w:space="0" w:color="auto"/>
              <w:bottom w:val="single" w:sz="4" w:space="0" w:color="auto"/>
              <w:right w:val="single" w:sz="4" w:space="0" w:color="auto"/>
            </w:tcBorders>
            <w:hideMark/>
          </w:tcPr>
          <w:p w14:paraId="41E34874" w14:textId="77777777" w:rsidR="00D845BF" w:rsidRPr="00411AD6" w:rsidRDefault="00D845BF" w:rsidP="00411AD6">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2,208</w:t>
            </w:r>
          </w:p>
        </w:tc>
      </w:tr>
    </w:tbl>
    <w:p w14:paraId="086ED512" w14:textId="60330108" w:rsidR="00D845BF" w:rsidRDefault="004F1D33" w:rsidP="00411AD6">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12</w:t>
      </w:r>
    </w:p>
    <w:tbl>
      <w:tblPr>
        <w:tblStyle w:val="a9"/>
        <w:tblW w:w="9634" w:type="dxa"/>
        <w:jc w:val="center"/>
        <w:tblLayout w:type="fixed"/>
        <w:tblLook w:val="04A0" w:firstRow="1" w:lastRow="0" w:firstColumn="1" w:lastColumn="0" w:noHBand="0" w:noVBand="1"/>
      </w:tblPr>
      <w:tblGrid>
        <w:gridCol w:w="5665"/>
        <w:gridCol w:w="992"/>
        <w:gridCol w:w="993"/>
        <w:gridCol w:w="992"/>
        <w:gridCol w:w="992"/>
      </w:tblGrid>
      <w:tr w:rsidR="004F1D33" w:rsidRPr="00411AD6" w14:paraId="07B7B4E6" w14:textId="77777777" w:rsidTr="0013327E">
        <w:trPr>
          <w:jc w:val="center"/>
        </w:trPr>
        <w:tc>
          <w:tcPr>
            <w:tcW w:w="5665" w:type="dxa"/>
            <w:tcBorders>
              <w:top w:val="single" w:sz="4" w:space="0" w:color="auto"/>
              <w:left w:val="single" w:sz="4" w:space="0" w:color="auto"/>
              <w:bottom w:val="single" w:sz="4" w:space="0" w:color="auto"/>
              <w:right w:val="single" w:sz="4" w:space="0" w:color="auto"/>
            </w:tcBorders>
          </w:tcPr>
          <w:p w14:paraId="5E34A104" w14:textId="007CBFEE" w:rsidR="004F1D33" w:rsidRPr="00411AD6" w:rsidRDefault="004F1D33" w:rsidP="004F1D3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969" w:type="dxa"/>
            <w:gridSpan w:val="4"/>
            <w:tcBorders>
              <w:top w:val="single" w:sz="4" w:space="0" w:color="auto"/>
              <w:left w:val="single" w:sz="4" w:space="0" w:color="auto"/>
              <w:bottom w:val="single" w:sz="4" w:space="0" w:color="auto"/>
              <w:right w:val="single" w:sz="4" w:space="0" w:color="auto"/>
            </w:tcBorders>
          </w:tcPr>
          <w:p w14:paraId="6414A981" w14:textId="4CDBAD3B" w:rsidR="004F1D33" w:rsidRPr="00411AD6" w:rsidRDefault="004F1D33" w:rsidP="004F1D3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F1D33" w:rsidRPr="00411AD6" w14:paraId="661C5DBA" w14:textId="77777777" w:rsidTr="0013327E">
        <w:trPr>
          <w:jc w:val="center"/>
        </w:trPr>
        <w:tc>
          <w:tcPr>
            <w:tcW w:w="5665" w:type="dxa"/>
            <w:tcBorders>
              <w:top w:val="single" w:sz="4" w:space="0" w:color="auto"/>
              <w:left w:val="single" w:sz="4" w:space="0" w:color="auto"/>
              <w:bottom w:val="single" w:sz="4" w:space="0" w:color="auto"/>
              <w:right w:val="single" w:sz="4" w:space="0" w:color="auto"/>
            </w:tcBorders>
          </w:tcPr>
          <w:p w14:paraId="647F1F23" w14:textId="783EA94D" w:rsidR="004F1D33" w:rsidRPr="00411AD6" w:rsidRDefault="004F1D33" w:rsidP="004F1D33">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Нефть, обработанная депрессором 1000 мл\т + ЭГЭ, 25 разрядов, 20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 0,25 мкФ  </w:t>
            </w:r>
          </w:p>
        </w:tc>
        <w:tc>
          <w:tcPr>
            <w:tcW w:w="992" w:type="dxa"/>
            <w:tcBorders>
              <w:top w:val="single" w:sz="4" w:space="0" w:color="auto"/>
              <w:left w:val="single" w:sz="4" w:space="0" w:color="auto"/>
              <w:bottom w:val="single" w:sz="4" w:space="0" w:color="auto"/>
              <w:right w:val="single" w:sz="4" w:space="0" w:color="auto"/>
            </w:tcBorders>
          </w:tcPr>
          <w:p w14:paraId="7BDA7660" w14:textId="16F1DFE4"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1,515</w:t>
            </w:r>
          </w:p>
        </w:tc>
        <w:tc>
          <w:tcPr>
            <w:tcW w:w="993" w:type="dxa"/>
            <w:tcBorders>
              <w:top w:val="single" w:sz="4" w:space="0" w:color="auto"/>
              <w:left w:val="single" w:sz="4" w:space="0" w:color="auto"/>
              <w:bottom w:val="single" w:sz="4" w:space="0" w:color="auto"/>
              <w:right w:val="single" w:sz="4" w:space="0" w:color="auto"/>
            </w:tcBorders>
          </w:tcPr>
          <w:p w14:paraId="06FC39F7" w14:textId="5826FD7A"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1,439</w:t>
            </w:r>
          </w:p>
        </w:tc>
        <w:tc>
          <w:tcPr>
            <w:tcW w:w="992" w:type="dxa"/>
            <w:tcBorders>
              <w:top w:val="single" w:sz="4" w:space="0" w:color="auto"/>
              <w:left w:val="single" w:sz="4" w:space="0" w:color="auto"/>
              <w:bottom w:val="single" w:sz="4" w:space="0" w:color="auto"/>
              <w:right w:val="single" w:sz="4" w:space="0" w:color="auto"/>
            </w:tcBorders>
          </w:tcPr>
          <w:p w14:paraId="15485A3A" w14:textId="6AD70E61"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1,427</w:t>
            </w:r>
          </w:p>
        </w:tc>
        <w:tc>
          <w:tcPr>
            <w:tcW w:w="992" w:type="dxa"/>
            <w:tcBorders>
              <w:top w:val="single" w:sz="4" w:space="0" w:color="auto"/>
              <w:left w:val="single" w:sz="4" w:space="0" w:color="auto"/>
              <w:bottom w:val="single" w:sz="4" w:space="0" w:color="auto"/>
              <w:right w:val="single" w:sz="4" w:space="0" w:color="auto"/>
            </w:tcBorders>
          </w:tcPr>
          <w:p w14:paraId="13BA1DF8" w14:textId="574F9001"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1,312</w:t>
            </w:r>
          </w:p>
        </w:tc>
      </w:tr>
      <w:tr w:rsidR="004F1D33" w:rsidRPr="00411AD6" w14:paraId="2C75A34A" w14:textId="77777777" w:rsidTr="0013327E">
        <w:trPr>
          <w:jc w:val="center"/>
        </w:trPr>
        <w:tc>
          <w:tcPr>
            <w:tcW w:w="5665" w:type="dxa"/>
            <w:tcBorders>
              <w:top w:val="single" w:sz="4" w:space="0" w:color="auto"/>
              <w:left w:val="single" w:sz="4" w:space="0" w:color="auto"/>
              <w:bottom w:val="single" w:sz="4" w:space="0" w:color="auto"/>
              <w:right w:val="single" w:sz="4" w:space="0" w:color="auto"/>
            </w:tcBorders>
            <w:hideMark/>
          </w:tcPr>
          <w:p w14:paraId="2DA398C6" w14:textId="77777777" w:rsidR="004F1D33" w:rsidRPr="00411AD6" w:rsidRDefault="004F1D33" w:rsidP="004F1D33">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Нефть, обработанная депрессором 1500 мл\т  </w:t>
            </w:r>
          </w:p>
        </w:tc>
        <w:tc>
          <w:tcPr>
            <w:tcW w:w="992" w:type="dxa"/>
            <w:tcBorders>
              <w:top w:val="single" w:sz="4" w:space="0" w:color="auto"/>
              <w:left w:val="single" w:sz="4" w:space="0" w:color="auto"/>
              <w:bottom w:val="single" w:sz="4" w:space="0" w:color="auto"/>
              <w:right w:val="single" w:sz="4" w:space="0" w:color="auto"/>
            </w:tcBorders>
            <w:hideMark/>
          </w:tcPr>
          <w:p w14:paraId="7828A6C3"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3,939</w:t>
            </w:r>
          </w:p>
        </w:tc>
        <w:tc>
          <w:tcPr>
            <w:tcW w:w="993" w:type="dxa"/>
            <w:tcBorders>
              <w:top w:val="single" w:sz="4" w:space="0" w:color="auto"/>
              <w:left w:val="single" w:sz="4" w:space="0" w:color="auto"/>
              <w:bottom w:val="single" w:sz="4" w:space="0" w:color="auto"/>
              <w:right w:val="single" w:sz="4" w:space="0" w:color="auto"/>
            </w:tcBorders>
            <w:hideMark/>
          </w:tcPr>
          <w:p w14:paraId="4A9287F1"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3,665</w:t>
            </w:r>
          </w:p>
        </w:tc>
        <w:tc>
          <w:tcPr>
            <w:tcW w:w="992" w:type="dxa"/>
            <w:tcBorders>
              <w:top w:val="single" w:sz="4" w:space="0" w:color="auto"/>
              <w:left w:val="single" w:sz="4" w:space="0" w:color="auto"/>
              <w:bottom w:val="single" w:sz="4" w:space="0" w:color="auto"/>
              <w:right w:val="single" w:sz="4" w:space="0" w:color="auto"/>
            </w:tcBorders>
            <w:hideMark/>
          </w:tcPr>
          <w:p w14:paraId="72760130"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3,493</w:t>
            </w:r>
          </w:p>
        </w:tc>
        <w:tc>
          <w:tcPr>
            <w:tcW w:w="992" w:type="dxa"/>
            <w:tcBorders>
              <w:top w:val="single" w:sz="4" w:space="0" w:color="auto"/>
              <w:left w:val="single" w:sz="4" w:space="0" w:color="auto"/>
              <w:bottom w:val="single" w:sz="4" w:space="0" w:color="auto"/>
              <w:right w:val="single" w:sz="4" w:space="0" w:color="auto"/>
            </w:tcBorders>
            <w:hideMark/>
          </w:tcPr>
          <w:p w14:paraId="34188A12"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3,303</w:t>
            </w:r>
          </w:p>
        </w:tc>
      </w:tr>
      <w:tr w:rsidR="004F1D33" w:rsidRPr="00411AD6" w14:paraId="5D65DFDA" w14:textId="77777777" w:rsidTr="0013327E">
        <w:trPr>
          <w:jc w:val="center"/>
        </w:trPr>
        <w:tc>
          <w:tcPr>
            <w:tcW w:w="5665" w:type="dxa"/>
            <w:tcBorders>
              <w:top w:val="single" w:sz="4" w:space="0" w:color="auto"/>
              <w:left w:val="single" w:sz="4" w:space="0" w:color="auto"/>
              <w:bottom w:val="single" w:sz="4" w:space="0" w:color="auto"/>
              <w:right w:val="single" w:sz="4" w:space="0" w:color="auto"/>
            </w:tcBorders>
            <w:hideMark/>
          </w:tcPr>
          <w:p w14:paraId="3806240D" w14:textId="77777777" w:rsidR="004F1D33" w:rsidRPr="00411AD6" w:rsidRDefault="004F1D33" w:rsidP="004F1D33">
            <w:pPr>
              <w:spacing w:line="360" w:lineRule="auto"/>
              <w:rPr>
                <w:rFonts w:ascii="Times New Roman" w:hAnsi="Times New Roman" w:cs="Times New Roman"/>
                <w:sz w:val="24"/>
                <w:szCs w:val="24"/>
              </w:rPr>
            </w:pPr>
            <w:r w:rsidRPr="00411AD6">
              <w:rPr>
                <w:rFonts w:ascii="Times New Roman" w:hAnsi="Times New Roman" w:cs="Times New Roman"/>
                <w:sz w:val="24"/>
                <w:szCs w:val="24"/>
              </w:rPr>
              <w:t xml:space="preserve">Нефть, обработанная депрессором 1500 мл\т + ЭГЭ, 25 разрядов, 20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 xml:space="preserve">, 0,25 мкФ  </w:t>
            </w:r>
          </w:p>
        </w:tc>
        <w:tc>
          <w:tcPr>
            <w:tcW w:w="992" w:type="dxa"/>
            <w:tcBorders>
              <w:top w:val="single" w:sz="4" w:space="0" w:color="auto"/>
              <w:left w:val="single" w:sz="4" w:space="0" w:color="auto"/>
              <w:bottom w:val="single" w:sz="4" w:space="0" w:color="auto"/>
              <w:right w:val="single" w:sz="4" w:space="0" w:color="auto"/>
            </w:tcBorders>
            <w:hideMark/>
          </w:tcPr>
          <w:p w14:paraId="5EA1DC37"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1,066</w:t>
            </w:r>
          </w:p>
        </w:tc>
        <w:tc>
          <w:tcPr>
            <w:tcW w:w="993" w:type="dxa"/>
            <w:tcBorders>
              <w:top w:val="single" w:sz="4" w:space="0" w:color="auto"/>
              <w:left w:val="single" w:sz="4" w:space="0" w:color="auto"/>
              <w:bottom w:val="single" w:sz="4" w:space="0" w:color="auto"/>
              <w:right w:val="single" w:sz="4" w:space="0" w:color="auto"/>
            </w:tcBorders>
            <w:hideMark/>
          </w:tcPr>
          <w:p w14:paraId="028A0D7D"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1,032</w:t>
            </w:r>
          </w:p>
        </w:tc>
        <w:tc>
          <w:tcPr>
            <w:tcW w:w="992" w:type="dxa"/>
            <w:tcBorders>
              <w:top w:val="single" w:sz="4" w:space="0" w:color="auto"/>
              <w:left w:val="single" w:sz="4" w:space="0" w:color="auto"/>
              <w:bottom w:val="single" w:sz="4" w:space="0" w:color="auto"/>
              <w:right w:val="single" w:sz="4" w:space="0" w:color="auto"/>
            </w:tcBorders>
            <w:hideMark/>
          </w:tcPr>
          <w:p w14:paraId="05343048"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1,031</w:t>
            </w:r>
          </w:p>
        </w:tc>
        <w:tc>
          <w:tcPr>
            <w:tcW w:w="992" w:type="dxa"/>
            <w:tcBorders>
              <w:top w:val="single" w:sz="4" w:space="0" w:color="auto"/>
              <w:left w:val="single" w:sz="4" w:space="0" w:color="auto"/>
              <w:bottom w:val="single" w:sz="4" w:space="0" w:color="auto"/>
              <w:right w:val="single" w:sz="4" w:space="0" w:color="auto"/>
            </w:tcBorders>
            <w:hideMark/>
          </w:tcPr>
          <w:p w14:paraId="3E2CF2A8" w14:textId="77777777" w:rsidR="004F1D33" w:rsidRPr="00411AD6" w:rsidRDefault="004F1D33" w:rsidP="004F1D33">
            <w:pPr>
              <w:spacing w:line="360" w:lineRule="auto"/>
              <w:jc w:val="center"/>
              <w:rPr>
                <w:rFonts w:ascii="Times New Roman" w:hAnsi="Times New Roman" w:cs="Times New Roman"/>
                <w:sz w:val="24"/>
                <w:szCs w:val="24"/>
              </w:rPr>
            </w:pPr>
            <w:r w:rsidRPr="00411AD6">
              <w:rPr>
                <w:rFonts w:ascii="Times New Roman" w:hAnsi="Times New Roman" w:cs="Times New Roman"/>
                <w:sz w:val="24"/>
                <w:szCs w:val="24"/>
              </w:rPr>
              <w:t>0,964</w:t>
            </w:r>
          </w:p>
        </w:tc>
      </w:tr>
    </w:tbl>
    <w:p w14:paraId="6615679B" w14:textId="77777777" w:rsidR="004F1D33" w:rsidRPr="00411AD6" w:rsidRDefault="004F1D33" w:rsidP="00411AD6">
      <w:pPr>
        <w:spacing w:after="0" w:line="360" w:lineRule="auto"/>
        <w:rPr>
          <w:rFonts w:ascii="Times New Roman" w:hAnsi="Times New Roman" w:cs="Times New Roman"/>
          <w:sz w:val="24"/>
          <w:szCs w:val="24"/>
        </w:rPr>
      </w:pPr>
    </w:p>
    <w:p w14:paraId="1EF0D328" w14:textId="187BAC59" w:rsidR="00D845BF" w:rsidRPr="00411AD6" w:rsidRDefault="00D845BF" w:rsidP="00411AD6">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Из таблицы</w:t>
      </w:r>
      <w:r w:rsidR="007F2259" w:rsidRPr="00411AD6">
        <w:rPr>
          <w:rFonts w:ascii="Times New Roman" w:hAnsi="Times New Roman" w:cs="Times New Roman"/>
          <w:sz w:val="24"/>
          <w:szCs w:val="24"/>
        </w:rPr>
        <w:t xml:space="preserve"> 1</w:t>
      </w:r>
      <w:r w:rsidR="00B223A0">
        <w:rPr>
          <w:rFonts w:ascii="Times New Roman" w:hAnsi="Times New Roman" w:cs="Times New Roman"/>
          <w:sz w:val="24"/>
          <w:szCs w:val="24"/>
          <w:lang w:val="kk-KZ"/>
        </w:rPr>
        <w:t>2</w:t>
      </w:r>
      <w:r w:rsidRPr="00411AD6">
        <w:rPr>
          <w:rFonts w:ascii="Times New Roman" w:hAnsi="Times New Roman" w:cs="Times New Roman"/>
          <w:sz w:val="24"/>
          <w:szCs w:val="24"/>
        </w:rPr>
        <w:t xml:space="preserve"> видно,</w:t>
      </w:r>
      <w:r w:rsidR="00747EA2" w:rsidRPr="00411AD6">
        <w:rPr>
          <w:rFonts w:ascii="Times New Roman" w:hAnsi="Times New Roman" w:cs="Times New Roman"/>
          <w:sz w:val="24"/>
          <w:szCs w:val="24"/>
        </w:rPr>
        <w:t xml:space="preserve"> что вязкость исходной нефти с</w:t>
      </w:r>
      <w:r w:rsidRPr="00411AD6">
        <w:rPr>
          <w:rFonts w:ascii="Times New Roman" w:hAnsi="Times New Roman" w:cs="Times New Roman"/>
          <w:sz w:val="24"/>
          <w:szCs w:val="24"/>
        </w:rPr>
        <w:t xml:space="preserve"> депрессорной присадкой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w:t>
      </w:r>
      <w:r w:rsidR="00AE0650" w:rsidRPr="00411AD6">
        <w:rPr>
          <w:rFonts w:ascii="Times New Roman" w:hAnsi="Times New Roman" w:cs="Times New Roman"/>
          <w:sz w:val="24"/>
          <w:szCs w:val="24"/>
        </w:rPr>
        <w:t>40 и</w:t>
      </w:r>
      <w:r w:rsidRPr="00411AD6">
        <w:rPr>
          <w:rFonts w:ascii="Times New Roman" w:hAnsi="Times New Roman" w:cs="Times New Roman"/>
          <w:sz w:val="24"/>
          <w:szCs w:val="24"/>
        </w:rPr>
        <w:t xml:space="preserve"> обработанной ЭГЭ заметно уменьшилась</w:t>
      </w:r>
      <w:r w:rsidR="001716D9" w:rsidRPr="00411AD6">
        <w:rPr>
          <w:rFonts w:ascii="Times New Roman" w:hAnsi="Times New Roman" w:cs="Times New Roman"/>
          <w:sz w:val="24"/>
          <w:szCs w:val="24"/>
        </w:rPr>
        <w:t xml:space="preserve"> 8-11 раз</w:t>
      </w:r>
      <w:r w:rsidRPr="00411AD6">
        <w:rPr>
          <w:rFonts w:ascii="Times New Roman" w:hAnsi="Times New Roman" w:cs="Times New Roman"/>
          <w:sz w:val="24"/>
          <w:szCs w:val="24"/>
        </w:rPr>
        <w:t>.</w:t>
      </w:r>
      <w:r w:rsidR="001716D9" w:rsidRPr="00411AD6">
        <w:rPr>
          <w:rFonts w:ascii="Times New Roman" w:hAnsi="Times New Roman" w:cs="Times New Roman"/>
          <w:sz w:val="24"/>
          <w:szCs w:val="24"/>
        </w:rPr>
        <w:t xml:space="preserve"> Так, как </w:t>
      </w:r>
      <w:proofErr w:type="spellStart"/>
      <w:r w:rsidR="001716D9" w:rsidRPr="00411AD6">
        <w:rPr>
          <w:rFonts w:ascii="Times New Roman" w:hAnsi="Times New Roman" w:cs="Times New Roman"/>
          <w:sz w:val="24"/>
          <w:szCs w:val="24"/>
        </w:rPr>
        <w:t>масспектральный</w:t>
      </w:r>
      <w:proofErr w:type="spellEnd"/>
      <w:r w:rsidR="001716D9" w:rsidRPr="00411AD6">
        <w:rPr>
          <w:rFonts w:ascii="Times New Roman" w:hAnsi="Times New Roman" w:cs="Times New Roman"/>
          <w:sz w:val="24"/>
          <w:szCs w:val="24"/>
        </w:rPr>
        <w:t xml:space="preserve"> анализ и спектры ЯМР показали незначительного изменения количества парафинов, а молекулы присадок адсорбируются на поверхности выпадающих из нефти кристаллов парафина, мешая их росту в будущем надо проводить исследования используя электронную микроскопию.</w:t>
      </w:r>
    </w:p>
    <w:p w14:paraId="7F45879C" w14:textId="0BFB2D29" w:rsidR="00FE1D1B" w:rsidRPr="00411AD6" w:rsidRDefault="0042169C" w:rsidP="00450E4F">
      <w:pPr>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Таким образом, </w:t>
      </w:r>
      <w:r w:rsidRPr="00411AD6">
        <w:rPr>
          <w:rFonts w:ascii="Times New Roman" w:eastAsia="TimesNewRomanPSMT" w:hAnsi="Times New Roman" w:cs="Times New Roman"/>
          <w:sz w:val="24"/>
          <w:szCs w:val="24"/>
        </w:rPr>
        <w:t xml:space="preserve">исследованы изменения реологических свойств высоковязких </w:t>
      </w:r>
      <w:r w:rsidR="00747EA2" w:rsidRPr="00411AD6">
        <w:rPr>
          <w:rFonts w:ascii="Times New Roman" w:eastAsia="TimesNewRomanPSMT" w:hAnsi="Times New Roman" w:cs="Times New Roman"/>
          <w:sz w:val="24"/>
          <w:szCs w:val="24"/>
        </w:rPr>
        <w:t>нефти</w:t>
      </w:r>
      <w:r w:rsidRPr="00411AD6">
        <w:rPr>
          <w:rFonts w:ascii="Times New Roman" w:eastAsia="TimesNewRomanPSMT" w:hAnsi="Times New Roman" w:cs="Times New Roman"/>
          <w:sz w:val="24"/>
          <w:szCs w:val="24"/>
        </w:rPr>
        <w:t xml:space="preserve"> при различных режимах электрогидравлической установки: при различных объемах емкости, при различных количествах воздействия </w:t>
      </w:r>
      <w:r w:rsidR="00450E4F">
        <w:rPr>
          <w:rFonts w:ascii="Times New Roman" w:eastAsia="TimesNewRomanPSMT" w:hAnsi="Times New Roman" w:cs="Times New Roman"/>
          <w:sz w:val="24"/>
          <w:szCs w:val="24"/>
          <w:lang w:val="kk-KZ"/>
        </w:rPr>
        <w:t>ЭГ</w:t>
      </w:r>
      <w:r w:rsidRPr="00411AD6">
        <w:rPr>
          <w:rFonts w:ascii="Times New Roman" w:eastAsia="TimesNewRomanPSMT" w:hAnsi="Times New Roman" w:cs="Times New Roman"/>
          <w:sz w:val="24"/>
          <w:szCs w:val="24"/>
        </w:rPr>
        <w:t xml:space="preserve"> разряда, при добавлениях различных количеств воды</w:t>
      </w:r>
      <w:r w:rsidR="0086070B" w:rsidRPr="00411AD6">
        <w:rPr>
          <w:rFonts w:ascii="Times New Roman" w:hAnsi="Times New Roman" w:cs="Times New Roman"/>
          <w:sz w:val="24"/>
          <w:szCs w:val="24"/>
        </w:rPr>
        <w:t xml:space="preserve">. </w:t>
      </w:r>
      <w:r w:rsidRPr="00411AD6">
        <w:rPr>
          <w:rFonts w:ascii="Times New Roman" w:hAnsi="Times New Roman" w:cs="Times New Roman"/>
          <w:spacing w:val="5"/>
          <w:sz w:val="24"/>
          <w:szCs w:val="24"/>
          <w:highlight w:val="white"/>
        </w:rPr>
        <w:t xml:space="preserve">Проведены исследования воздействия электрогидравлического воздействия на физико-химические свойства </w:t>
      </w:r>
      <w:proofErr w:type="spellStart"/>
      <w:r w:rsidRPr="00411AD6">
        <w:rPr>
          <w:rFonts w:ascii="Times New Roman" w:hAnsi="Times New Roman" w:cs="Times New Roman"/>
          <w:spacing w:val="5"/>
          <w:sz w:val="24"/>
          <w:szCs w:val="24"/>
          <w:highlight w:val="white"/>
        </w:rPr>
        <w:t>высоко</w:t>
      </w:r>
      <w:r w:rsidR="0086070B" w:rsidRPr="00411AD6">
        <w:rPr>
          <w:rFonts w:ascii="Times New Roman" w:hAnsi="Times New Roman" w:cs="Times New Roman"/>
          <w:spacing w:val="5"/>
          <w:sz w:val="24"/>
          <w:szCs w:val="24"/>
          <w:highlight w:val="white"/>
        </w:rPr>
        <w:t>парафинистой</w:t>
      </w:r>
      <w:proofErr w:type="spellEnd"/>
      <w:r w:rsidRPr="00411AD6">
        <w:rPr>
          <w:rFonts w:ascii="Times New Roman" w:hAnsi="Times New Roman" w:cs="Times New Roman"/>
          <w:spacing w:val="5"/>
          <w:sz w:val="24"/>
          <w:szCs w:val="24"/>
          <w:highlight w:val="white"/>
        </w:rPr>
        <w:t xml:space="preserve"> нефти месторождения </w:t>
      </w:r>
      <w:r w:rsidR="0086070B" w:rsidRPr="00411AD6">
        <w:rPr>
          <w:rFonts w:ascii="Times New Roman" w:hAnsi="Times New Roman" w:cs="Times New Roman"/>
          <w:spacing w:val="5"/>
          <w:sz w:val="24"/>
          <w:szCs w:val="24"/>
          <w:highlight w:val="white"/>
        </w:rPr>
        <w:t>«Узень»</w:t>
      </w:r>
      <w:r w:rsidR="000E09C4" w:rsidRPr="00411AD6">
        <w:rPr>
          <w:rFonts w:ascii="Times New Roman" w:hAnsi="Times New Roman" w:cs="Times New Roman"/>
          <w:spacing w:val="5"/>
          <w:sz w:val="24"/>
          <w:szCs w:val="24"/>
        </w:rPr>
        <w:t xml:space="preserve"> и </w:t>
      </w:r>
      <w:r w:rsidR="00302D98" w:rsidRPr="00411AD6">
        <w:rPr>
          <w:rFonts w:ascii="Times New Roman" w:hAnsi="Times New Roman" w:cs="Times New Roman"/>
          <w:spacing w:val="5"/>
          <w:sz w:val="24"/>
          <w:szCs w:val="24"/>
        </w:rPr>
        <w:t>при добавлениях</w:t>
      </w:r>
      <w:r w:rsidR="0086070B" w:rsidRPr="00411AD6">
        <w:rPr>
          <w:rFonts w:ascii="Times New Roman" w:hAnsi="Times New Roman" w:cs="Times New Roman"/>
          <w:bCs/>
          <w:sz w:val="24"/>
          <w:szCs w:val="24"/>
        </w:rPr>
        <w:t xml:space="preserve"> депрессорной присадки </w:t>
      </w:r>
      <w:proofErr w:type="spellStart"/>
      <w:r w:rsidR="0086070B" w:rsidRPr="00411AD6">
        <w:rPr>
          <w:rFonts w:ascii="Times New Roman" w:hAnsi="Times New Roman" w:cs="Times New Roman"/>
          <w:bCs/>
          <w:sz w:val="24"/>
          <w:szCs w:val="24"/>
        </w:rPr>
        <w:t>Keroflux</w:t>
      </w:r>
      <w:proofErr w:type="spellEnd"/>
      <w:r w:rsidR="0086070B" w:rsidRPr="00411AD6">
        <w:rPr>
          <w:rFonts w:ascii="Times New Roman" w:hAnsi="Times New Roman" w:cs="Times New Roman"/>
          <w:bCs/>
          <w:sz w:val="24"/>
          <w:szCs w:val="24"/>
        </w:rPr>
        <w:t xml:space="preserve"> PI 40.</w:t>
      </w:r>
      <w:r w:rsidR="000E09C4" w:rsidRPr="00411AD6">
        <w:rPr>
          <w:rFonts w:ascii="Times New Roman" w:hAnsi="Times New Roman" w:cs="Times New Roman"/>
          <w:bCs/>
          <w:sz w:val="24"/>
          <w:szCs w:val="24"/>
        </w:rPr>
        <w:t xml:space="preserve"> </w:t>
      </w:r>
      <w:r w:rsidR="00AE042C" w:rsidRPr="00411AD6">
        <w:rPr>
          <w:rFonts w:ascii="Times New Roman" w:hAnsi="Times New Roman" w:cs="Times New Roman"/>
          <w:bCs/>
          <w:sz w:val="24"/>
          <w:szCs w:val="24"/>
        </w:rPr>
        <w:t xml:space="preserve"> </w:t>
      </w:r>
      <w:r w:rsidRPr="00411AD6">
        <w:rPr>
          <w:rFonts w:ascii="Times New Roman" w:hAnsi="Times New Roman" w:cs="Times New Roman"/>
          <w:sz w:val="24"/>
          <w:szCs w:val="24"/>
        </w:rPr>
        <w:t>Определены качественное и количественное   содержания углеводородов нефти методом газового хроматографа с масс-спектрометрическим детектором 6890N/5973N (</w:t>
      </w:r>
      <w:proofErr w:type="spellStart"/>
      <w:r w:rsidRPr="00411AD6">
        <w:rPr>
          <w:rFonts w:ascii="Times New Roman" w:hAnsi="Times New Roman" w:cs="Times New Roman"/>
          <w:sz w:val="24"/>
          <w:szCs w:val="24"/>
        </w:rPr>
        <w:t>Agilent</w:t>
      </w:r>
      <w:proofErr w:type="spellEnd"/>
      <w:r w:rsidRPr="00411AD6">
        <w:rPr>
          <w:rFonts w:ascii="Times New Roman" w:hAnsi="Times New Roman" w:cs="Times New Roman"/>
          <w:sz w:val="24"/>
          <w:szCs w:val="24"/>
        </w:rPr>
        <w:t>, США). Определены фрагментн</w:t>
      </w:r>
      <w:r w:rsidR="0086070B" w:rsidRPr="00411AD6">
        <w:rPr>
          <w:rFonts w:ascii="Times New Roman" w:hAnsi="Times New Roman" w:cs="Times New Roman"/>
          <w:sz w:val="24"/>
          <w:szCs w:val="24"/>
        </w:rPr>
        <w:t>ый</w:t>
      </w:r>
      <w:r w:rsidRPr="00411AD6">
        <w:rPr>
          <w:rFonts w:ascii="Times New Roman" w:hAnsi="Times New Roman" w:cs="Times New Roman"/>
          <w:sz w:val="24"/>
          <w:szCs w:val="24"/>
        </w:rPr>
        <w:t xml:space="preserve"> состав нефти месторождения «</w:t>
      </w:r>
      <w:r w:rsidR="0086070B" w:rsidRPr="00411AD6">
        <w:rPr>
          <w:rFonts w:ascii="Times New Roman" w:hAnsi="Times New Roman" w:cs="Times New Roman"/>
          <w:sz w:val="24"/>
          <w:szCs w:val="24"/>
        </w:rPr>
        <w:t>Узень</w:t>
      </w:r>
      <w:r w:rsidRPr="00411AD6">
        <w:rPr>
          <w:rFonts w:ascii="Times New Roman" w:hAnsi="Times New Roman" w:cs="Times New Roman"/>
          <w:sz w:val="24"/>
          <w:szCs w:val="24"/>
        </w:rPr>
        <w:t xml:space="preserve">», фрагментный состав </w:t>
      </w:r>
      <w:r w:rsidR="00302D98" w:rsidRPr="00411AD6">
        <w:rPr>
          <w:rFonts w:ascii="Times New Roman" w:hAnsi="Times New Roman" w:cs="Times New Roman"/>
          <w:sz w:val="24"/>
          <w:szCs w:val="24"/>
        </w:rPr>
        <w:t>нефти после</w:t>
      </w:r>
      <w:r w:rsidRPr="00411AD6">
        <w:rPr>
          <w:rFonts w:ascii="Times New Roman" w:hAnsi="Times New Roman" w:cs="Times New Roman"/>
          <w:sz w:val="24"/>
          <w:szCs w:val="24"/>
        </w:rPr>
        <w:t xml:space="preserve"> воздействия </w:t>
      </w:r>
      <w:r w:rsidR="00450E4F">
        <w:rPr>
          <w:rFonts w:ascii="Times New Roman" w:hAnsi="Times New Roman" w:cs="Times New Roman"/>
          <w:sz w:val="24"/>
          <w:szCs w:val="24"/>
          <w:lang w:val="kk-KZ"/>
        </w:rPr>
        <w:t>ЭГ</w:t>
      </w:r>
      <w:r w:rsidRPr="00411AD6">
        <w:rPr>
          <w:rFonts w:ascii="Times New Roman" w:hAnsi="Times New Roman" w:cs="Times New Roman"/>
          <w:sz w:val="24"/>
          <w:szCs w:val="24"/>
        </w:rPr>
        <w:t xml:space="preserve"> разрядом и добавления незначительного количества воды методом ЯМР-спектроскопии на спектрометре </w:t>
      </w:r>
      <w:r w:rsidRPr="00411AD6">
        <w:rPr>
          <w:rFonts w:ascii="Times New Roman" w:hAnsi="Times New Roman" w:cs="Times New Roman"/>
          <w:sz w:val="24"/>
          <w:szCs w:val="24"/>
          <w:lang w:val="kk-KZ"/>
        </w:rPr>
        <w:t>JN</w:t>
      </w:r>
      <w:r w:rsidRPr="00411AD6">
        <w:rPr>
          <w:rFonts w:ascii="Times New Roman" w:hAnsi="Times New Roman" w:cs="Times New Roman"/>
          <w:sz w:val="24"/>
          <w:szCs w:val="24"/>
          <w:lang w:val="en-US"/>
        </w:rPr>
        <w:t>M</w:t>
      </w:r>
      <w:r w:rsidRPr="00411AD6">
        <w:rPr>
          <w:rFonts w:ascii="Times New Roman" w:hAnsi="Times New Roman" w:cs="Times New Roman"/>
          <w:sz w:val="24"/>
          <w:szCs w:val="24"/>
          <w:lang w:val="kk-KZ"/>
        </w:rPr>
        <w:t xml:space="preserve">-ECA </w:t>
      </w:r>
      <w:proofErr w:type="spellStart"/>
      <w:r w:rsidRPr="00411AD6">
        <w:rPr>
          <w:rFonts w:ascii="Times New Roman" w:hAnsi="Times New Roman" w:cs="Times New Roman"/>
          <w:sz w:val="24"/>
          <w:szCs w:val="24"/>
          <w:lang w:val="en-US"/>
        </w:rPr>
        <w:t>Jeol</w:t>
      </w:r>
      <w:proofErr w:type="spellEnd"/>
      <w:r w:rsidRPr="00411AD6">
        <w:rPr>
          <w:rFonts w:ascii="Times New Roman" w:hAnsi="Times New Roman" w:cs="Times New Roman"/>
          <w:sz w:val="24"/>
          <w:szCs w:val="24"/>
        </w:rPr>
        <w:t xml:space="preserve"> </w:t>
      </w:r>
      <w:r w:rsidRPr="00411AD6">
        <w:rPr>
          <w:rFonts w:ascii="Times New Roman" w:hAnsi="Times New Roman" w:cs="Times New Roman"/>
          <w:sz w:val="24"/>
          <w:szCs w:val="24"/>
          <w:lang w:val="kk-KZ"/>
        </w:rPr>
        <w:t>400 (</w:t>
      </w:r>
      <w:r w:rsidRPr="00411AD6">
        <w:rPr>
          <w:rFonts w:ascii="Times New Roman" w:hAnsi="Times New Roman" w:cs="Times New Roman"/>
          <w:sz w:val="24"/>
          <w:szCs w:val="24"/>
        </w:rPr>
        <w:t>399</w:t>
      </w:r>
      <w:r w:rsidR="004B5F3E" w:rsidRPr="00411AD6">
        <w:rPr>
          <w:rFonts w:ascii="Times New Roman" w:hAnsi="Times New Roman" w:cs="Times New Roman"/>
          <w:sz w:val="24"/>
          <w:szCs w:val="24"/>
        </w:rPr>
        <w:t>,</w:t>
      </w:r>
      <w:r w:rsidRPr="00411AD6">
        <w:rPr>
          <w:rFonts w:ascii="Times New Roman" w:hAnsi="Times New Roman" w:cs="Times New Roman"/>
          <w:sz w:val="24"/>
          <w:szCs w:val="24"/>
        </w:rPr>
        <w:t xml:space="preserve">78 </w:t>
      </w:r>
      <w:r w:rsidRPr="00411AD6">
        <w:rPr>
          <w:rFonts w:ascii="Times New Roman" w:hAnsi="Times New Roman" w:cs="Times New Roman"/>
          <w:sz w:val="24"/>
          <w:szCs w:val="24"/>
          <w:lang w:val="kk-KZ"/>
        </w:rPr>
        <w:t xml:space="preserve">и </w:t>
      </w:r>
      <w:r w:rsidRPr="00411AD6">
        <w:rPr>
          <w:rFonts w:ascii="Times New Roman" w:hAnsi="Times New Roman" w:cs="Times New Roman"/>
          <w:sz w:val="24"/>
          <w:szCs w:val="24"/>
        </w:rPr>
        <w:t>100</w:t>
      </w:r>
      <w:r w:rsidR="004B5F3E" w:rsidRPr="00411AD6">
        <w:rPr>
          <w:rFonts w:ascii="Times New Roman" w:hAnsi="Times New Roman" w:cs="Times New Roman"/>
          <w:sz w:val="24"/>
          <w:szCs w:val="24"/>
        </w:rPr>
        <w:t>,</w:t>
      </w:r>
      <w:r w:rsidRPr="00411AD6">
        <w:rPr>
          <w:rFonts w:ascii="Times New Roman" w:hAnsi="Times New Roman" w:cs="Times New Roman"/>
          <w:sz w:val="24"/>
          <w:szCs w:val="24"/>
        </w:rPr>
        <w:t>53</w:t>
      </w:r>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МГц</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на</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ядрах</w:t>
      </w:r>
      <w:proofErr w:type="spellEnd"/>
      <w:r w:rsidRPr="00411AD6">
        <w:rPr>
          <w:rFonts w:ascii="Times New Roman" w:hAnsi="Times New Roman" w:cs="Times New Roman"/>
          <w:sz w:val="24"/>
          <w:szCs w:val="24"/>
          <w:lang w:val="kk-KZ"/>
        </w:rPr>
        <w:t xml:space="preserve">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w:t>
      </w:r>
      <w:r w:rsidRPr="00411AD6">
        <w:rPr>
          <w:rFonts w:ascii="Times New Roman" w:hAnsi="Times New Roman" w:cs="Times New Roman"/>
          <w:sz w:val="24"/>
          <w:szCs w:val="24"/>
          <w:lang w:val="kk-KZ"/>
        </w:rPr>
        <w:t>)</w:t>
      </w:r>
      <w:r w:rsidRPr="00411AD6">
        <w:rPr>
          <w:rFonts w:ascii="Times New Roman" w:hAnsi="Times New Roman" w:cs="Times New Roman"/>
          <w:sz w:val="24"/>
          <w:szCs w:val="24"/>
        </w:rPr>
        <w:t xml:space="preserve">. </w:t>
      </w:r>
    </w:p>
    <w:p w14:paraId="65424035" w14:textId="77777777" w:rsidR="003B664F" w:rsidRDefault="003B664F" w:rsidP="00411AD6">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br w:type="page"/>
      </w:r>
    </w:p>
    <w:p w14:paraId="34F17C0E" w14:textId="135955EE" w:rsidR="00364D01" w:rsidRPr="003B664F" w:rsidRDefault="00364D01" w:rsidP="00411AD6">
      <w:pPr>
        <w:autoSpaceDE w:val="0"/>
        <w:autoSpaceDN w:val="0"/>
        <w:adjustRightInd w:val="0"/>
        <w:spacing w:after="0" w:line="360" w:lineRule="auto"/>
        <w:jc w:val="center"/>
        <w:rPr>
          <w:rFonts w:ascii="Times New Roman" w:hAnsi="Times New Roman" w:cs="Times New Roman"/>
          <w:sz w:val="24"/>
          <w:szCs w:val="24"/>
        </w:rPr>
      </w:pPr>
      <w:r w:rsidRPr="003B664F">
        <w:rPr>
          <w:rFonts w:ascii="Times New Roman" w:hAnsi="Times New Roman" w:cs="Times New Roman"/>
          <w:sz w:val="24"/>
          <w:szCs w:val="24"/>
        </w:rPr>
        <w:lastRenderedPageBreak/>
        <w:t>ЗАКЛЮЧЕНИЕ</w:t>
      </w:r>
    </w:p>
    <w:p w14:paraId="143C7102" w14:textId="77777777" w:rsidR="00FE1D1B" w:rsidRPr="00411AD6" w:rsidRDefault="00FE1D1B" w:rsidP="00411AD6">
      <w:pPr>
        <w:autoSpaceDE w:val="0"/>
        <w:autoSpaceDN w:val="0"/>
        <w:adjustRightInd w:val="0"/>
        <w:spacing w:after="0" w:line="360" w:lineRule="auto"/>
        <w:ind w:firstLine="567"/>
        <w:rPr>
          <w:rFonts w:ascii="Times New Roman" w:hAnsi="Times New Roman" w:cs="Times New Roman"/>
          <w:sz w:val="24"/>
          <w:szCs w:val="24"/>
        </w:rPr>
      </w:pPr>
    </w:p>
    <w:p w14:paraId="2F30E899" w14:textId="77777777" w:rsidR="00364D01" w:rsidRPr="00411AD6" w:rsidRDefault="00364D01" w:rsidP="00411AD6">
      <w:pPr>
        <w:tabs>
          <w:tab w:val="left" w:pos="426"/>
          <w:tab w:val="left" w:pos="851"/>
        </w:tabs>
        <w:autoSpaceDE w:val="0"/>
        <w:autoSpaceDN w:val="0"/>
        <w:adjustRightInd w:val="0"/>
        <w:spacing w:after="0" w:line="360" w:lineRule="auto"/>
        <w:ind w:firstLine="567"/>
        <w:jc w:val="both"/>
        <w:rPr>
          <w:rFonts w:ascii="Times New Roman" w:hAnsi="Times New Roman" w:cs="Times New Roman"/>
          <w:sz w:val="24"/>
          <w:szCs w:val="24"/>
        </w:rPr>
      </w:pPr>
      <w:r w:rsidRPr="00411AD6">
        <w:rPr>
          <w:rFonts w:ascii="Times New Roman" w:hAnsi="Times New Roman" w:cs="Times New Roman"/>
          <w:sz w:val="24"/>
          <w:szCs w:val="24"/>
        </w:rPr>
        <w:t>В полном соответствии с утвержденным календарным планом были выполнены следующие объем работ:</w:t>
      </w:r>
    </w:p>
    <w:p w14:paraId="02580250" w14:textId="39A62CA9" w:rsidR="00364D01" w:rsidRPr="00411AD6" w:rsidRDefault="00364D01" w:rsidP="00411AD6">
      <w:pPr>
        <w:numPr>
          <w:ilvl w:val="0"/>
          <w:numId w:val="3"/>
        </w:numPr>
        <w:tabs>
          <w:tab w:val="left" w:pos="284"/>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Разработаны электрическая схема </w:t>
      </w:r>
      <w:r w:rsidR="00410ED2" w:rsidRPr="00411AD6">
        <w:rPr>
          <w:rFonts w:ascii="Times New Roman" w:hAnsi="Times New Roman" w:cs="Times New Roman"/>
          <w:sz w:val="24"/>
          <w:szCs w:val="24"/>
        </w:rPr>
        <w:t>ЭГ</w:t>
      </w:r>
      <w:r w:rsidRPr="00411AD6">
        <w:rPr>
          <w:rFonts w:ascii="Times New Roman" w:hAnsi="Times New Roman" w:cs="Times New Roman"/>
          <w:sz w:val="24"/>
          <w:szCs w:val="24"/>
        </w:rPr>
        <w:t xml:space="preserve"> установки, узел </w:t>
      </w:r>
      <w:r w:rsidR="00410ED2" w:rsidRPr="00411AD6">
        <w:rPr>
          <w:rFonts w:ascii="Times New Roman" w:hAnsi="Times New Roman" w:cs="Times New Roman"/>
          <w:sz w:val="24"/>
          <w:szCs w:val="24"/>
        </w:rPr>
        <w:t>ЭГ</w:t>
      </w:r>
      <w:r w:rsidRPr="00411AD6">
        <w:rPr>
          <w:rFonts w:ascii="Times New Roman" w:hAnsi="Times New Roman" w:cs="Times New Roman"/>
          <w:sz w:val="24"/>
          <w:szCs w:val="24"/>
        </w:rPr>
        <w:t xml:space="preserve"> обработки нефти, силовая часть, блок управления установки и реактор; </w:t>
      </w:r>
      <w:r w:rsidR="009C2E1E" w:rsidRPr="00411AD6">
        <w:rPr>
          <w:rFonts w:ascii="Times New Roman" w:hAnsi="Times New Roman" w:cs="Times New Roman"/>
          <w:sz w:val="24"/>
          <w:szCs w:val="24"/>
        </w:rPr>
        <w:t>м</w:t>
      </w:r>
      <w:r w:rsidRPr="00411AD6">
        <w:rPr>
          <w:rFonts w:ascii="Times New Roman" w:hAnsi="Times New Roman" w:cs="Times New Roman"/>
          <w:sz w:val="24"/>
          <w:szCs w:val="24"/>
        </w:rPr>
        <w:t>одифицирована установка</w:t>
      </w:r>
      <w:r w:rsidR="00410ED2" w:rsidRPr="00411AD6">
        <w:rPr>
          <w:rFonts w:ascii="Times New Roman" w:hAnsi="Times New Roman" w:cs="Times New Roman"/>
          <w:sz w:val="24"/>
          <w:szCs w:val="24"/>
        </w:rPr>
        <w:t xml:space="preserve"> ЭГ</w:t>
      </w:r>
      <w:r w:rsidRPr="00411AD6">
        <w:rPr>
          <w:rFonts w:ascii="Times New Roman" w:hAnsi="Times New Roman" w:cs="Times New Roman"/>
          <w:sz w:val="24"/>
          <w:szCs w:val="24"/>
        </w:rPr>
        <w:t xml:space="preserve"> разряда, предназначенная для эксплуатации для исследования большого класса органических и неорганических веществ и для переработки нефти с рабочим диапазоном разряда от 5 до </w:t>
      </w:r>
      <w:r w:rsidR="003B664F">
        <w:rPr>
          <w:rFonts w:ascii="Times New Roman" w:hAnsi="Times New Roman" w:cs="Times New Roman"/>
          <w:sz w:val="24"/>
          <w:szCs w:val="24"/>
        </w:rPr>
        <w:t xml:space="preserve">          </w:t>
      </w:r>
      <w:r w:rsidRPr="00411AD6">
        <w:rPr>
          <w:rFonts w:ascii="Times New Roman" w:hAnsi="Times New Roman" w:cs="Times New Roman"/>
          <w:sz w:val="24"/>
          <w:szCs w:val="24"/>
        </w:rPr>
        <w:t xml:space="preserve">50 </w:t>
      </w:r>
      <w:proofErr w:type="spellStart"/>
      <w:r w:rsidRPr="00411AD6">
        <w:rPr>
          <w:rFonts w:ascii="Times New Roman" w:hAnsi="Times New Roman" w:cs="Times New Roman"/>
          <w:sz w:val="24"/>
          <w:szCs w:val="24"/>
        </w:rPr>
        <w:t>кВ</w:t>
      </w:r>
      <w:proofErr w:type="spellEnd"/>
      <w:r w:rsidRPr="00411AD6">
        <w:rPr>
          <w:rFonts w:ascii="Times New Roman" w:hAnsi="Times New Roman" w:cs="Times New Roman"/>
          <w:sz w:val="24"/>
          <w:szCs w:val="24"/>
        </w:rPr>
        <w:t>;</w:t>
      </w:r>
    </w:p>
    <w:p w14:paraId="055D6A8B" w14:textId="7C3610D2" w:rsidR="00364D01" w:rsidRPr="00411AD6" w:rsidRDefault="00364D01" w:rsidP="00411AD6">
      <w:pPr>
        <w:numPr>
          <w:ilvl w:val="0"/>
          <w:numId w:val="3"/>
        </w:numPr>
        <w:tabs>
          <w:tab w:val="left" w:pos="284"/>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Проведены исследования </w:t>
      </w:r>
      <w:r w:rsidR="00410ED2" w:rsidRPr="00411AD6">
        <w:rPr>
          <w:rFonts w:ascii="Times New Roman" w:hAnsi="Times New Roman" w:cs="Times New Roman"/>
          <w:sz w:val="24"/>
          <w:szCs w:val="24"/>
        </w:rPr>
        <w:t>ЭГ</w:t>
      </w:r>
      <w:r w:rsidRPr="00411AD6">
        <w:rPr>
          <w:rFonts w:ascii="Times New Roman" w:hAnsi="Times New Roman" w:cs="Times New Roman"/>
          <w:sz w:val="24"/>
          <w:szCs w:val="24"/>
        </w:rPr>
        <w:t xml:space="preserve"> воздействия на высокосмолистую нефть месторождения Каражанбас и </w:t>
      </w:r>
      <w:proofErr w:type="spellStart"/>
      <w:r w:rsidRPr="00411AD6">
        <w:rPr>
          <w:rFonts w:ascii="Times New Roman" w:hAnsi="Times New Roman" w:cs="Times New Roman"/>
          <w:sz w:val="24"/>
          <w:szCs w:val="24"/>
        </w:rPr>
        <w:t>высокопарафинистую</w:t>
      </w:r>
      <w:proofErr w:type="spellEnd"/>
      <w:r w:rsidRPr="00411AD6">
        <w:rPr>
          <w:rFonts w:ascii="Times New Roman" w:hAnsi="Times New Roman" w:cs="Times New Roman"/>
          <w:sz w:val="24"/>
          <w:szCs w:val="24"/>
        </w:rPr>
        <w:t xml:space="preserve"> нефть месторождения Жанаозен с целью изменения </w:t>
      </w:r>
      <w:r w:rsidRPr="00411AD6">
        <w:rPr>
          <w:rFonts w:ascii="Times New Roman" w:hAnsi="Times New Roman" w:cs="Times New Roman"/>
          <w:spacing w:val="5"/>
          <w:sz w:val="24"/>
          <w:szCs w:val="24"/>
          <w:highlight w:val="white"/>
        </w:rPr>
        <w:t>химического состава и физико-химических свойств высоковязкой нефти;</w:t>
      </w:r>
    </w:p>
    <w:p w14:paraId="3382C28B" w14:textId="70FF2C69" w:rsidR="001716D9" w:rsidRPr="00411AD6" w:rsidRDefault="001716D9" w:rsidP="00411AD6">
      <w:pPr>
        <w:pStyle w:val="a3"/>
        <w:numPr>
          <w:ilvl w:val="0"/>
          <w:numId w:val="3"/>
        </w:numPr>
        <w:spacing w:after="0" w:line="360" w:lineRule="auto"/>
        <w:ind w:left="0" w:firstLine="426"/>
        <w:jc w:val="both"/>
        <w:rPr>
          <w:rFonts w:ascii="Times New Roman" w:hAnsi="Times New Roman" w:cs="Times New Roman"/>
          <w:sz w:val="24"/>
          <w:szCs w:val="24"/>
        </w:rPr>
      </w:pPr>
      <w:r w:rsidRPr="00411AD6">
        <w:rPr>
          <w:rFonts w:ascii="Times New Roman" w:hAnsi="Times New Roman" w:cs="Times New Roman"/>
          <w:spacing w:val="5"/>
          <w:sz w:val="24"/>
          <w:szCs w:val="24"/>
        </w:rPr>
        <w:t xml:space="preserve">Установлено, что динамическая вязкость нефти месторождения Каражанбас при добавлениях воды и при </w:t>
      </w:r>
      <w:r w:rsidR="00410ED2" w:rsidRPr="00411AD6">
        <w:rPr>
          <w:rFonts w:ascii="Times New Roman" w:hAnsi="Times New Roman" w:cs="Times New Roman"/>
          <w:spacing w:val="5"/>
          <w:sz w:val="24"/>
          <w:szCs w:val="24"/>
        </w:rPr>
        <w:t>ЭГ</w:t>
      </w:r>
      <w:r w:rsidRPr="00411AD6">
        <w:rPr>
          <w:rFonts w:ascii="Times New Roman" w:hAnsi="Times New Roman" w:cs="Times New Roman"/>
          <w:spacing w:val="5"/>
          <w:sz w:val="24"/>
          <w:szCs w:val="24"/>
        </w:rPr>
        <w:t xml:space="preserve"> обработке не меняется. Вязкость нефти месторождения Узень при добавлениях воды и при </w:t>
      </w:r>
      <w:r w:rsidR="00410ED2" w:rsidRPr="00411AD6">
        <w:rPr>
          <w:rFonts w:ascii="Times New Roman" w:hAnsi="Times New Roman" w:cs="Times New Roman"/>
          <w:spacing w:val="5"/>
          <w:sz w:val="24"/>
          <w:szCs w:val="24"/>
        </w:rPr>
        <w:t>ЭГ</w:t>
      </w:r>
      <w:r w:rsidRPr="00411AD6">
        <w:rPr>
          <w:rFonts w:ascii="Times New Roman" w:hAnsi="Times New Roman" w:cs="Times New Roman"/>
          <w:spacing w:val="5"/>
          <w:sz w:val="24"/>
          <w:szCs w:val="24"/>
        </w:rPr>
        <w:t xml:space="preserve"> обработке в камере увеличивается. При </w:t>
      </w:r>
      <w:r w:rsidR="00410ED2" w:rsidRPr="00411AD6">
        <w:rPr>
          <w:rFonts w:ascii="Times New Roman" w:hAnsi="Times New Roman" w:cs="Times New Roman"/>
          <w:spacing w:val="5"/>
          <w:sz w:val="24"/>
          <w:szCs w:val="24"/>
        </w:rPr>
        <w:t>ЭГ</w:t>
      </w:r>
      <w:r w:rsidRPr="00411AD6">
        <w:rPr>
          <w:rFonts w:ascii="Times New Roman" w:hAnsi="Times New Roman" w:cs="Times New Roman"/>
          <w:spacing w:val="5"/>
          <w:sz w:val="24"/>
          <w:szCs w:val="24"/>
        </w:rPr>
        <w:t xml:space="preserve"> обработке нефти месторождения Узень в двухсекционном реакторе через перегородку вязкость нефти уменьшается. </w:t>
      </w:r>
    </w:p>
    <w:p w14:paraId="6BCD01CE" w14:textId="09FB1C21" w:rsidR="00364D01" w:rsidRPr="00411AD6" w:rsidRDefault="00364D01" w:rsidP="00411AD6">
      <w:pPr>
        <w:pStyle w:val="a3"/>
        <w:numPr>
          <w:ilvl w:val="0"/>
          <w:numId w:val="3"/>
        </w:numPr>
        <w:tabs>
          <w:tab w:val="left" w:pos="284"/>
          <w:tab w:val="left" w:pos="426"/>
          <w:tab w:val="left" w:pos="851"/>
        </w:tabs>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Содержания углеводородов нефти до и после </w:t>
      </w:r>
      <w:r w:rsidR="00410ED2" w:rsidRPr="00411AD6">
        <w:rPr>
          <w:rFonts w:ascii="Times New Roman" w:hAnsi="Times New Roman" w:cs="Times New Roman"/>
          <w:sz w:val="24"/>
          <w:szCs w:val="24"/>
        </w:rPr>
        <w:t>ЭГ</w:t>
      </w:r>
      <w:r w:rsidRPr="00411AD6">
        <w:rPr>
          <w:rFonts w:ascii="Times New Roman" w:hAnsi="Times New Roman" w:cs="Times New Roman"/>
          <w:sz w:val="24"/>
          <w:szCs w:val="24"/>
        </w:rPr>
        <w:t xml:space="preserve"> обработки определили методом </w:t>
      </w:r>
      <w:r w:rsidRPr="00411AD6">
        <w:rPr>
          <w:rFonts w:ascii="Times New Roman" w:hAnsi="Times New Roman" w:cs="Times New Roman"/>
          <w:sz w:val="24"/>
          <w:szCs w:val="24"/>
          <w:lang w:eastAsia="ru-RU"/>
        </w:rPr>
        <w:t xml:space="preserve">газовой хромато-масс-спектрометрии с детектором.  </w:t>
      </w:r>
      <w:r w:rsidR="001716D9" w:rsidRPr="00411AD6">
        <w:rPr>
          <w:rFonts w:ascii="Times New Roman" w:hAnsi="Times New Roman" w:cs="Times New Roman"/>
          <w:bCs/>
          <w:sz w:val="24"/>
          <w:szCs w:val="24"/>
        </w:rPr>
        <w:t xml:space="preserve">При </w:t>
      </w:r>
      <w:r w:rsidR="00410ED2" w:rsidRPr="00411AD6">
        <w:rPr>
          <w:rFonts w:ascii="Times New Roman" w:hAnsi="Times New Roman" w:cs="Times New Roman"/>
          <w:sz w:val="24"/>
          <w:szCs w:val="24"/>
        </w:rPr>
        <w:t>ЭГ</w:t>
      </w:r>
      <w:r w:rsidR="001716D9" w:rsidRPr="00411AD6">
        <w:rPr>
          <w:rFonts w:ascii="Times New Roman" w:hAnsi="Times New Roman" w:cs="Times New Roman"/>
          <w:sz w:val="24"/>
          <w:szCs w:val="24"/>
        </w:rPr>
        <w:t xml:space="preserve"> воздействии</w:t>
      </w:r>
      <w:r w:rsidR="001716D9" w:rsidRPr="00411AD6">
        <w:rPr>
          <w:rFonts w:ascii="Times New Roman" w:eastAsia="TimesNewRomanPSMT" w:hAnsi="Times New Roman" w:cs="Times New Roman"/>
          <w:sz w:val="24"/>
          <w:szCs w:val="24"/>
        </w:rPr>
        <w:t xml:space="preserve"> на </w:t>
      </w:r>
      <w:proofErr w:type="spellStart"/>
      <w:r w:rsidR="001716D9" w:rsidRPr="00411AD6">
        <w:rPr>
          <w:rFonts w:ascii="Times New Roman" w:eastAsia="TimesNewRomanPSMT" w:hAnsi="Times New Roman" w:cs="Times New Roman"/>
          <w:sz w:val="24"/>
          <w:szCs w:val="24"/>
        </w:rPr>
        <w:t>Каражанбаскую</w:t>
      </w:r>
      <w:proofErr w:type="spellEnd"/>
      <w:r w:rsidR="001716D9" w:rsidRPr="00411AD6">
        <w:rPr>
          <w:rFonts w:ascii="Times New Roman" w:eastAsia="TimesNewRomanPSMT" w:hAnsi="Times New Roman" w:cs="Times New Roman"/>
          <w:sz w:val="24"/>
          <w:szCs w:val="24"/>
        </w:rPr>
        <w:t xml:space="preserve"> нефть с добавлением 10% воды происходят увеличение </w:t>
      </w:r>
      <w:r w:rsidR="001716D9" w:rsidRPr="00411AD6">
        <w:rPr>
          <w:rFonts w:ascii="Times New Roman" w:hAnsi="Times New Roman" w:cs="Times New Roman"/>
          <w:bCs/>
          <w:sz w:val="24"/>
          <w:szCs w:val="24"/>
        </w:rPr>
        <w:t>С</w:t>
      </w:r>
      <w:r w:rsidR="001716D9" w:rsidRPr="00411AD6">
        <w:rPr>
          <w:rFonts w:ascii="Times New Roman" w:hAnsi="Times New Roman" w:cs="Times New Roman"/>
          <w:bCs/>
          <w:sz w:val="24"/>
          <w:szCs w:val="24"/>
          <w:vertAlign w:val="subscript"/>
        </w:rPr>
        <w:t>9</w:t>
      </w:r>
      <w:r w:rsidR="001716D9" w:rsidRPr="00411AD6">
        <w:rPr>
          <w:rFonts w:ascii="Times New Roman" w:hAnsi="Times New Roman" w:cs="Times New Roman"/>
          <w:bCs/>
          <w:sz w:val="24"/>
          <w:szCs w:val="24"/>
        </w:rPr>
        <w:t xml:space="preserve"> до С</w:t>
      </w:r>
      <w:r w:rsidR="001716D9" w:rsidRPr="00411AD6">
        <w:rPr>
          <w:rFonts w:ascii="Times New Roman" w:hAnsi="Times New Roman" w:cs="Times New Roman"/>
          <w:bCs/>
          <w:sz w:val="24"/>
          <w:szCs w:val="24"/>
          <w:vertAlign w:val="subscript"/>
        </w:rPr>
        <w:t xml:space="preserve">15 </w:t>
      </w:r>
      <w:r w:rsidR="001716D9" w:rsidRPr="00411AD6">
        <w:rPr>
          <w:rFonts w:ascii="Times New Roman" w:hAnsi="Times New Roman" w:cs="Times New Roman"/>
          <w:bCs/>
          <w:sz w:val="24"/>
          <w:szCs w:val="24"/>
        </w:rPr>
        <w:t xml:space="preserve">  от 19,91 до 22,68% и С</w:t>
      </w:r>
      <w:r w:rsidR="001716D9" w:rsidRPr="00411AD6">
        <w:rPr>
          <w:rFonts w:ascii="Times New Roman" w:hAnsi="Times New Roman" w:cs="Times New Roman"/>
          <w:bCs/>
          <w:sz w:val="24"/>
          <w:szCs w:val="24"/>
          <w:vertAlign w:val="subscript"/>
        </w:rPr>
        <w:t>26</w:t>
      </w:r>
      <w:r w:rsidR="001716D9" w:rsidRPr="00411AD6">
        <w:rPr>
          <w:rFonts w:ascii="Times New Roman" w:hAnsi="Times New Roman" w:cs="Times New Roman"/>
          <w:bCs/>
          <w:sz w:val="24"/>
          <w:szCs w:val="24"/>
        </w:rPr>
        <w:t xml:space="preserve"> до С</w:t>
      </w:r>
      <w:r w:rsidR="001716D9" w:rsidRPr="00411AD6">
        <w:rPr>
          <w:rFonts w:ascii="Times New Roman" w:hAnsi="Times New Roman" w:cs="Times New Roman"/>
          <w:bCs/>
          <w:sz w:val="24"/>
          <w:szCs w:val="24"/>
          <w:vertAlign w:val="subscript"/>
        </w:rPr>
        <w:t xml:space="preserve">30   </w:t>
      </w:r>
      <w:r w:rsidR="001716D9" w:rsidRPr="00411AD6">
        <w:rPr>
          <w:rFonts w:ascii="Times New Roman" w:hAnsi="Times New Roman" w:cs="Times New Roman"/>
          <w:bCs/>
          <w:sz w:val="24"/>
          <w:szCs w:val="24"/>
        </w:rPr>
        <w:t>от 15,94 до 20,46%; уменьшение доли С</w:t>
      </w:r>
      <w:r w:rsidR="001716D9" w:rsidRPr="00411AD6">
        <w:rPr>
          <w:rFonts w:ascii="Times New Roman" w:hAnsi="Times New Roman" w:cs="Times New Roman"/>
          <w:bCs/>
          <w:sz w:val="24"/>
          <w:szCs w:val="24"/>
          <w:vertAlign w:val="subscript"/>
        </w:rPr>
        <w:t xml:space="preserve">16 </w:t>
      </w:r>
      <w:r w:rsidR="001716D9" w:rsidRPr="00411AD6">
        <w:rPr>
          <w:rFonts w:ascii="Times New Roman" w:hAnsi="Times New Roman" w:cs="Times New Roman"/>
          <w:bCs/>
          <w:sz w:val="24"/>
          <w:szCs w:val="24"/>
        </w:rPr>
        <w:t>до С</w:t>
      </w:r>
      <w:r w:rsidR="001716D9" w:rsidRPr="00411AD6">
        <w:rPr>
          <w:rFonts w:ascii="Times New Roman" w:hAnsi="Times New Roman" w:cs="Times New Roman"/>
          <w:bCs/>
          <w:sz w:val="24"/>
          <w:szCs w:val="24"/>
          <w:vertAlign w:val="subscript"/>
        </w:rPr>
        <w:t>20</w:t>
      </w:r>
      <w:r w:rsidR="001716D9" w:rsidRPr="00411AD6">
        <w:rPr>
          <w:rFonts w:ascii="Times New Roman" w:hAnsi="Times New Roman" w:cs="Times New Roman"/>
          <w:bCs/>
          <w:sz w:val="24"/>
          <w:szCs w:val="24"/>
        </w:rPr>
        <w:t xml:space="preserve"> от 31,22 до</w:t>
      </w:r>
      <w:r w:rsidR="001716D9" w:rsidRPr="00411AD6">
        <w:rPr>
          <w:rFonts w:ascii="Times New Roman" w:hAnsi="Times New Roman" w:cs="Times New Roman"/>
          <w:sz w:val="24"/>
          <w:szCs w:val="24"/>
          <w:lang w:eastAsia="ru-RU"/>
        </w:rPr>
        <w:t xml:space="preserve"> </w:t>
      </w:r>
      <w:r w:rsidR="001716D9" w:rsidRPr="00411AD6">
        <w:rPr>
          <w:rFonts w:ascii="Times New Roman" w:hAnsi="Times New Roman" w:cs="Times New Roman"/>
          <w:bCs/>
          <w:sz w:val="24"/>
          <w:szCs w:val="24"/>
        </w:rPr>
        <w:t>28,26%, С</w:t>
      </w:r>
      <w:r w:rsidR="001716D9" w:rsidRPr="00411AD6">
        <w:rPr>
          <w:rFonts w:ascii="Times New Roman" w:hAnsi="Times New Roman" w:cs="Times New Roman"/>
          <w:bCs/>
          <w:sz w:val="24"/>
          <w:szCs w:val="24"/>
          <w:vertAlign w:val="subscript"/>
        </w:rPr>
        <w:t>21</w:t>
      </w:r>
      <w:r w:rsidR="001716D9" w:rsidRPr="00411AD6">
        <w:rPr>
          <w:rFonts w:ascii="Times New Roman" w:hAnsi="Times New Roman" w:cs="Times New Roman"/>
          <w:bCs/>
          <w:sz w:val="24"/>
          <w:szCs w:val="24"/>
        </w:rPr>
        <w:t xml:space="preserve"> до С</w:t>
      </w:r>
      <w:r w:rsidR="001716D9" w:rsidRPr="00411AD6">
        <w:rPr>
          <w:rFonts w:ascii="Times New Roman" w:hAnsi="Times New Roman" w:cs="Times New Roman"/>
          <w:bCs/>
          <w:sz w:val="24"/>
          <w:szCs w:val="24"/>
          <w:vertAlign w:val="subscript"/>
        </w:rPr>
        <w:t>25</w:t>
      </w:r>
      <w:r w:rsidR="001716D9" w:rsidRPr="00411AD6">
        <w:rPr>
          <w:rFonts w:ascii="Times New Roman" w:hAnsi="Times New Roman" w:cs="Times New Roman"/>
          <w:bCs/>
          <w:sz w:val="24"/>
          <w:szCs w:val="24"/>
        </w:rPr>
        <w:t xml:space="preserve"> от 23,23 до 21,57% и С</w:t>
      </w:r>
      <w:r w:rsidR="001716D9" w:rsidRPr="00411AD6">
        <w:rPr>
          <w:rFonts w:ascii="Times New Roman" w:hAnsi="Times New Roman" w:cs="Times New Roman"/>
          <w:bCs/>
          <w:sz w:val="24"/>
          <w:szCs w:val="24"/>
          <w:vertAlign w:val="subscript"/>
        </w:rPr>
        <w:t>31</w:t>
      </w:r>
      <w:r w:rsidR="001716D9" w:rsidRPr="00411AD6">
        <w:rPr>
          <w:rFonts w:ascii="Times New Roman" w:hAnsi="Times New Roman" w:cs="Times New Roman"/>
          <w:bCs/>
          <w:sz w:val="24"/>
          <w:szCs w:val="24"/>
        </w:rPr>
        <w:t xml:space="preserve"> до С</w:t>
      </w:r>
      <w:r w:rsidR="001716D9" w:rsidRPr="00411AD6">
        <w:rPr>
          <w:rFonts w:ascii="Times New Roman" w:hAnsi="Times New Roman" w:cs="Times New Roman"/>
          <w:bCs/>
          <w:sz w:val="24"/>
          <w:szCs w:val="24"/>
          <w:vertAlign w:val="subscript"/>
        </w:rPr>
        <w:t>35</w:t>
      </w:r>
      <w:r w:rsidR="001716D9" w:rsidRPr="00411AD6">
        <w:rPr>
          <w:rFonts w:ascii="Times New Roman" w:hAnsi="Times New Roman" w:cs="Times New Roman"/>
          <w:bCs/>
          <w:sz w:val="24"/>
          <w:szCs w:val="24"/>
        </w:rPr>
        <w:t xml:space="preserve"> от 9,70 до 7,02%. </w:t>
      </w:r>
    </w:p>
    <w:p w14:paraId="32CB2C38" w14:textId="18432B39" w:rsidR="00364D01" w:rsidRPr="00411AD6" w:rsidRDefault="00364D01" w:rsidP="00411AD6">
      <w:pPr>
        <w:pStyle w:val="a3"/>
        <w:numPr>
          <w:ilvl w:val="0"/>
          <w:numId w:val="3"/>
        </w:numPr>
        <w:tabs>
          <w:tab w:val="left" w:pos="426"/>
          <w:tab w:val="left" w:pos="851"/>
        </w:tabs>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Фрагментного состава нефти месторождения «Каражанбас» и «Жанаозен» определили методом ЯМР-спектроскопии на спектрометре </w:t>
      </w:r>
      <w:r w:rsidRPr="00411AD6">
        <w:rPr>
          <w:rFonts w:ascii="Times New Roman" w:hAnsi="Times New Roman" w:cs="Times New Roman"/>
          <w:sz w:val="24"/>
          <w:szCs w:val="24"/>
          <w:lang w:val="kk-KZ"/>
        </w:rPr>
        <w:t>JN</w:t>
      </w:r>
      <w:r w:rsidRPr="00411AD6">
        <w:rPr>
          <w:rFonts w:ascii="Times New Roman" w:hAnsi="Times New Roman" w:cs="Times New Roman"/>
          <w:sz w:val="24"/>
          <w:szCs w:val="24"/>
          <w:lang w:val="en-US"/>
        </w:rPr>
        <w:t>M</w:t>
      </w:r>
      <w:r w:rsidRPr="00411AD6">
        <w:rPr>
          <w:rFonts w:ascii="Times New Roman" w:hAnsi="Times New Roman" w:cs="Times New Roman"/>
          <w:sz w:val="24"/>
          <w:szCs w:val="24"/>
          <w:lang w:val="kk-KZ"/>
        </w:rPr>
        <w:t xml:space="preserve">-ECA </w:t>
      </w:r>
      <w:proofErr w:type="spellStart"/>
      <w:r w:rsidRPr="00411AD6">
        <w:rPr>
          <w:rFonts w:ascii="Times New Roman" w:hAnsi="Times New Roman" w:cs="Times New Roman"/>
          <w:sz w:val="24"/>
          <w:szCs w:val="24"/>
          <w:lang w:val="en-US"/>
        </w:rPr>
        <w:t>Jeol</w:t>
      </w:r>
      <w:proofErr w:type="spellEnd"/>
      <w:r w:rsidRPr="00411AD6">
        <w:rPr>
          <w:rFonts w:ascii="Times New Roman" w:hAnsi="Times New Roman" w:cs="Times New Roman"/>
          <w:sz w:val="24"/>
          <w:szCs w:val="24"/>
        </w:rPr>
        <w:t xml:space="preserve"> </w:t>
      </w:r>
      <w:r w:rsidRPr="00411AD6">
        <w:rPr>
          <w:rFonts w:ascii="Times New Roman" w:hAnsi="Times New Roman" w:cs="Times New Roman"/>
          <w:sz w:val="24"/>
          <w:szCs w:val="24"/>
          <w:lang w:val="kk-KZ"/>
        </w:rPr>
        <w:t>400 (</w:t>
      </w:r>
      <w:r w:rsidRPr="00411AD6">
        <w:rPr>
          <w:rFonts w:ascii="Times New Roman" w:hAnsi="Times New Roman" w:cs="Times New Roman"/>
          <w:sz w:val="24"/>
          <w:szCs w:val="24"/>
        </w:rPr>
        <w:t xml:space="preserve">399,78 </w:t>
      </w:r>
      <w:r w:rsidRPr="00411AD6">
        <w:rPr>
          <w:rFonts w:ascii="Times New Roman" w:hAnsi="Times New Roman" w:cs="Times New Roman"/>
          <w:sz w:val="24"/>
          <w:szCs w:val="24"/>
          <w:lang w:val="kk-KZ"/>
        </w:rPr>
        <w:t xml:space="preserve">и </w:t>
      </w:r>
      <w:r w:rsidR="003E568D">
        <w:rPr>
          <w:rFonts w:ascii="Times New Roman" w:hAnsi="Times New Roman" w:cs="Times New Roman"/>
          <w:sz w:val="24"/>
          <w:szCs w:val="24"/>
          <w:lang w:val="kk-KZ"/>
        </w:rPr>
        <w:t xml:space="preserve">   </w:t>
      </w:r>
      <w:r w:rsidRPr="00411AD6">
        <w:rPr>
          <w:rFonts w:ascii="Times New Roman" w:hAnsi="Times New Roman" w:cs="Times New Roman"/>
          <w:sz w:val="24"/>
          <w:szCs w:val="24"/>
        </w:rPr>
        <w:t>100,53</w:t>
      </w:r>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МГц</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на</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ядрах</w:t>
      </w:r>
      <w:proofErr w:type="spellEnd"/>
      <w:r w:rsidRPr="00411AD6">
        <w:rPr>
          <w:rFonts w:ascii="Times New Roman" w:hAnsi="Times New Roman" w:cs="Times New Roman"/>
          <w:sz w:val="24"/>
          <w:szCs w:val="24"/>
          <w:lang w:val="kk-KZ"/>
        </w:rPr>
        <w:t xml:space="preserve"> </w:t>
      </w:r>
      <w:r w:rsidRPr="00411AD6">
        <w:rPr>
          <w:rFonts w:ascii="Times New Roman" w:hAnsi="Times New Roman" w:cs="Times New Roman"/>
          <w:sz w:val="24"/>
          <w:szCs w:val="24"/>
          <w:vertAlign w:val="superscript"/>
        </w:rPr>
        <w:t>1</w:t>
      </w:r>
      <w:r w:rsidRPr="00411AD6">
        <w:rPr>
          <w:rFonts w:ascii="Times New Roman" w:hAnsi="Times New Roman" w:cs="Times New Roman"/>
          <w:sz w:val="24"/>
          <w:szCs w:val="24"/>
        </w:rPr>
        <w:t xml:space="preserve">Н и </w:t>
      </w:r>
      <w:r w:rsidRPr="00411AD6">
        <w:rPr>
          <w:rFonts w:ascii="Times New Roman" w:hAnsi="Times New Roman" w:cs="Times New Roman"/>
          <w:sz w:val="24"/>
          <w:szCs w:val="24"/>
          <w:vertAlign w:val="superscript"/>
        </w:rPr>
        <w:t>13</w:t>
      </w:r>
      <w:r w:rsidRPr="00411AD6">
        <w:rPr>
          <w:rFonts w:ascii="Times New Roman" w:hAnsi="Times New Roman" w:cs="Times New Roman"/>
          <w:sz w:val="24"/>
          <w:szCs w:val="24"/>
        </w:rPr>
        <w:t>С</w:t>
      </w:r>
      <w:r w:rsidRPr="00411AD6">
        <w:rPr>
          <w:rFonts w:ascii="Times New Roman" w:hAnsi="Times New Roman" w:cs="Times New Roman"/>
          <w:sz w:val="24"/>
          <w:szCs w:val="24"/>
          <w:lang w:val="kk-KZ"/>
        </w:rPr>
        <w:t>)</w:t>
      </w:r>
      <w:r w:rsidRPr="00411AD6">
        <w:rPr>
          <w:rFonts w:ascii="Times New Roman" w:hAnsi="Times New Roman" w:cs="Times New Roman"/>
          <w:sz w:val="24"/>
          <w:szCs w:val="24"/>
        </w:rPr>
        <w:t xml:space="preserve">.  </w:t>
      </w:r>
      <w:r w:rsidR="001716D9" w:rsidRPr="00411AD6">
        <w:rPr>
          <w:rFonts w:ascii="Times New Roman" w:hAnsi="Times New Roman" w:cs="Times New Roman"/>
          <w:sz w:val="24"/>
          <w:szCs w:val="24"/>
        </w:rPr>
        <w:t>В изученных образцах спектров ЯМР отсутствуют спектры ароматических углеводородов. Углеродные спектры ЯМР расположены в области 14</w:t>
      </w:r>
      <w:r w:rsidR="003B664F">
        <w:rPr>
          <w:rFonts w:ascii="Times New Roman" w:hAnsi="Times New Roman" w:cs="Times New Roman"/>
          <w:sz w:val="24"/>
          <w:szCs w:val="24"/>
        </w:rPr>
        <w:t>,</w:t>
      </w:r>
      <w:r w:rsidR="001716D9" w:rsidRPr="00411AD6">
        <w:rPr>
          <w:rFonts w:ascii="Times New Roman" w:hAnsi="Times New Roman" w:cs="Times New Roman"/>
          <w:sz w:val="24"/>
          <w:szCs w:val="24"/>
        </w:rPr>
        <w:t>27-</w:t>
      </w:r>
      <w:r w:rsidR="003B664F">
        <w:rPr>
          <w:rFonts w:ascii="Times New Roman" w:hAnsi="Times New Roman" w:cs="Times New Roman"/>
          <w:sz w:val="24"/>
          <w:szCs w:val="24"/>
        </w:rPr>
        <w:t xml:space="preserve">    </w:t>
      </w:r>
      <w:r w:rsidR="001716D9" w:rsidRPr="00411AD6">
        <w:rPr>
          <w:rFonts w:ascii="Times New Roman" w:hAnsi="Times New Roman" w:cs="Times New Roman"/>
          <w:sz w:val="24"/>
          <w:szCs w:val="24"/>
        </w:rPr>
        <w:t>32</w:t>
      </w:r>
      <w:r w:rsidR="003B664F">
        <w:rPr>
          <w:rFonts w:ascii="Times New Roman" w:hAnsi="Times New Roman" w:cs="Times New Roman"/>
          <w:sz w:val="24"/>
          <w:szCs w:val="24"/>
        </w:rPr>
        <w:t>,</w:t>
      </w:r>
      <w:r w:rsidR="001716D9" w:rsidRPr="00411AD6">
        <w:rPr>
          <w:rFonts w:ascii="Times New Roman" w:hAnsi="Times New Roman" w:cs="Times New Roman"/>
          <w:sz w:val="24"/>
          <w:szCs w:val="24"/>
        </w:rPr>
        <w:t xml:space="preserve">06 </w:t>
      </w:r>
      <w:proofErr w:type="spellStart"/>
      <w:r w:rsidR="001716D9" w:rsidRPr="00411AD6">
        <w:rPr>
          <w:rFonts w:ascii="Times New Roman" w:hAnsi="Times New Roman" w:cs="Times New Roman"/>
          <w:sz w:val="24"/>
          <w:szCs w:val="24"/>
        </w:rPr>
        <w:t>м.д</w:t>
      </w:r>
      <w:proofErr w:type="spellEnd"/>
      <w:r w:rsidR="001716D9" w:rsidRPr="00411AD6">
        <w:rPr>
          <w:rFonts w:ascii="Times New Roman" w:hAnsi="Times New Roman" w:cs="Times New Roman"/>
          <w:sz w:val="24"/>
          <w:szCs w:val="24"/>
        </w:rPr>
        <w:t xml:space="preserve">. Следует отметить, что наибольшая интегральная интенсивность углеродных атомов наблюдается в области 25-50 </w:t>
      </w:r>
      <w:proofErr w:type="spellStart"/>
      <w:r w:rsidR="001716D9" w:rsidRPr="00411AD6">
        <w:rPr>
          <w:rFonts w:ascii="Times New Roman" w:hAnsi="Times New Roman" w:cs="Times New Roman"/>
          <w:sz w:val="24"/>
          <w:szCs w:val="24"/>
        </w:rPr>
        <w:t>м.д</w:t>
      </w:r>
      <w:proofErr w:type="spellEnd"/>
      <w:r w:rsidR="001716D9" w:rsidRPr="00411AD6">
        <w:rPr>
          <w:rFonts w:ascii="Times New Roman" w:hAnsi="Times New Roman" w:cs="Times New Roman"/>
          <w:sz w:val="24"/>
          <w:szCs w:val="24"/>
        </w:rPr>
        <w:t xml:space="preserve">., соответствующей области четвертичных углеродных атомов насыщенных соединений. Это свидетельствует о высокой степени разветвленности углеводородных цепей и возможной высокой степени антидетонационных свойств углеводородного топлива на его основе.   </w:t>
      </w:r>
    </w:p>
    <w:p w14:paraId="3A2DFF0F" w14:textId="7DD5E2C8" w:rsidR="00364D01" w:rsidRPr="00411AD6" w:rsidRDefault="00364D01" w:rsidP="00411AD6">
      <w:pPr>
        <w:pStyle w:val="a3"/>
        <w:numPr>
          <w:ilvl w:val="0"/>
          <w:numId w:val="3"/>
        </w:numPr>
        <w:tabs>
          <w:tab w:val="left" w:pos="851"/>
        </w:tabs>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 xml:space="preserve">Проведены исследования влияние присадок на </w:t>
      </w:r>
      <w:proofErr w:type="spellStart"/>
      <w:r w:rsidRPr="00411AD6">
        <w:rPr>
          <w:rFonts w:ascii="Times New Roman" w:hAnsi="Times New Roman" w:cs="Times New Roman"/>
          <w:sz w:val="24"/>
          <w:szCs w:val="24"/>
        </w:rPr>
        <w:t>высокопарафинистую</w:t>
      </w:r>
      <w:proofErr w:type="spellEnd"/>
      <w:r w:rsidRPr="00411AD6">
        <w:rPr>
          <w:rFonts w:ascii="Times New Roman" w:hAnsi="Times New Roman" w:cs="Times New Roman"/>
          <w:sz w:val="24"/>
          <w:szCs w:val="24"/>
        </w:rPr>
        <w:t xml:space="preserve"> нефть месторождения Жанаозен депрессорной присадки </w:t>
      </w:r>
      <w:proofErr w:type="spellStart"/>
      <w:r w:rsidRPr="00411AD6">
        <w:rPr>
          <w:rFonts w:ascii="Times New Roman" w:hAnsi="Times New Roman" w:cs="Times New Roman"/>
          <w:sz w:val="24"/>
          <w:szCs w:val="24"/>
        </w:rPr>
        <w:t>Keroflux</w:t>
      </w:r>
      <w:proofErr w:type="spellEnd"/>
      <w:r w:rsidRPr="00411AD6">
        <w:rPr>
          <w:rFonts w:ascii="Times New Roman" w:hAnsi="Times New Roman" w:cs="Times New Roman"/>
          <w:sz w:val="24"/>
          <w:szCs w:val="24"/>
        </w:rPr>
        <w:t xml:space="preserve"> PI 40 компании </w:t>
      </w:r>
      <w:r w:rsidRPr="00411AD6">
        <w:rPr>
          <w:rFonts w:ascii="Times New Roman" w:hAnsi="Times New Roman" w:cs="Times New Roman"/>
          <w:sz w:val="24"/>
          <w:szCs w:val="24"/>
          <w:lang w:val="en-US"/>
        </w:rPr>
        <w:t>BASF</w:t>
      </w:r>
      <w:r w:rsidRPr="00411AD6">
        <w:rPr>
          <w:rFonts w:ascii="Times New Roman" w:hAnsi="Times New Roman" w:cs="Times New Roman"/>
          <w:sz w:val="24"/>
          <w:szCs w:val="24"/>
        </w:rPr>
        <w:t xml:space="preserve">. </w:t>
      </w:r>
      <w:r w:rsidR="001716D9" w:rsidRPr="00411AD6">
        <w:rPr>
          <w:rFonts w:ascii="Times New Roman" w:hAnsi="Times New Roman" w:cs="Times New Roman"/>
          <w:sz w:val="24"/>
          <w:szCs w:val="24"/>
        </w:rPr>
        <w:t>При добавлениях</w:t>
      </w:r>
      <w:r w:rsidRPr="00411AD6">
        <w:rPr>
          <w:rFonts w:ascii="Times New Roman" w:hAnsi="Times New Roman" w:cs="Times New Roman"/>
          <w:sz w:val="24"/>
          <w:szCs w:val="24"/>
        </w:rPr>
        <w:t xml:space="preserve"> 500 мл/т присадки динамическая вязкость нефти снижается от 12,78</w:t>
      </w:r>
      <w:r w:rsidR="004C2FEB">
        <w:rPr>
          <w:rFonts w:ascii="Times New Roman" w:hAnsi="Times New Roman" w:cs="Times New Roman"/>
          <w:sz w:val="24"/>
          <w:szCs w:val="24"/>
          <w:lang w:val="kk-KZ"/>
        </w:rPr>
        <w:t>0</w:t>
      </w:r>
      <w:r w:rsidRPr="00411AD6">
        <w:rPr>
          <w:rFonts w:ascii="Times New Roman" w:hAnsi="Times New Roman" w:cs="Times New Roman"/>
          <w:sz w:val="24"/>
          <w:szCs w:val="24"/>
        </w:rPr>
        <w:t xml:space="preserve"> до </w:t>
      </w:r>
      <w:r w:rsidR="003B664F">
        <w:rPr>
          <w:rFonts w:ascii="Times New Roman" w:hAnsi="Times New Roman" w:cs="Times New Roman"/>
          <w:sz w:val="24"/>
          <w:szCs w:val="24"/>
        </w:rPr>
        <w:t xml:space="preserve">          </w:t>
      </w:r>
      <w:r w:rsidRPr="00411AD6">
        <w:rPr>
          <w:rFonts w:ascii="Times New Roman" w:hAnsi="Times New Roman" w:cs="Times New Roman"/>
          <w:sz w:val="24"/>
          <w:szCs w:val="24"/>
        </w:rPr>
        <w:t xml:space="preserve">3,706 </w:t>
      </w:r>
      <w:proofErr w:type="spellStart"/>
      <w:r w:rsidRPr="00411AD6">
        <w:rPr>
          <w:rFonts w:ascii="Times New Roman" w:hAnsi="Times New Roman" w:cs="Times New Roman"/>
          <w:sz w:val="24"/>
          <w:szCs w:val="24"/>
        </w:rPr>
        <w:t>Па</w:t>
      </w:r>
      <w:r w:rsidR="009C2E1E" w:rsidRPr="00411AD6">
        <w:rPr>
          <w:rFonts w:ascii="Times New Roman" w:hAnsi="Times New Roman" w:cs="Times New Roman"/>
          <w:sz w:val="24"/>
          <w:szCs w:val="24"/>
        </w:rPr>
        <w:t>·</w:t>
      </w:r>
      <w:r w:rsidRPr="00411AD6">
        <w:rPr>
          <w:rFonts w:ascii="Times New Roman" w:hAnsi="Times New Roman" w:cs="Times New Roman"/>
          <w:sz w:val="24"/>
          <w:szCs w:val="24"/>
        </w:rPr>
        <w:t>с</w:t>
      </w:r>
      <w:proofErr w:type="spellEnd"/>
      <w:r w:rsidRPr="00411AD6">
        <w:rPr>
          <w:rFonts w:ascii="Times New Roman" w:hAnsi="Times New Roman" w:cs="Times New Roman"/>
          <w:sz w:val="24"/>
          <w:szCs w:val="24"/>
        </w:rPr>
        <w:t xml:space="preserve">, а при электрогидравлическом воздействий снижается до 1,179 </w:t>
      </w:r>
      <w:proofErr w:type="spellStart"/>
      <w:r w:rsidRPr="00411AD6">
        <w:rPr>
          <w:rFonts w:ascii="Times New Roman" w:hAnsi="Times New Roman" w:cs="Times New Roman"/>
          <w:sz w:val="24"/>
          <w:szCs w:val="24"/>
        </w:rPr>
        <w:t>Па</w:t>
      </w:r>
      <w:r w:rsidR="004C2FEB">
        <w:rPr>
          <w:rFonts w:ascii="Times New Roman" w:hAnsi="Times New Roman" w:cs="Times New Roman"/>
          <w:sz w:val="24"/>
          <w:szCs w:val="24"/>
        </w:rPr>
        <w:t>·</w:t>
      </w:r>
      <w:r w:rsidRPr="00411AD6">
        <w:rPr>
          <w:rFonts w:ascii="Times New Roman" w:hAnsi="Times New Roman" w:cs="Times New Roman"/>
          <w:sz w:val="24"/>
          <w:szCs w:val="24"/>
        </w:rPr>
        <w:t>с</w:t>
      </w:r>
      <w:proofErr w:type="spellEnd"/>
      <w:r w:rsidRPr="00411AD6">
        <w:rPr>
          <w:rFonts w:ascii="Times New Roman" w:hAnsi="Times New Roman" w:cs="Times New Roman"/>
          <w:sz w:val="24"/>
          <w:szCs w:val="24"/>
        </w:rPr>
        <w:t xml:space="preserve">. </w:t>
      </w:r>
      <w:r w:rsidR="001716D9" w:rsidRPr="00411AD6">
        <w:rPr>
          <w:rFonts w:ascii="Times New Roman" w:hAnsi="Times New Roman" w:cs="Times New Roman"/>
          <w:sz w:val="24"/>
          <w:szCs w:val="24"/>
        </w:rPr>
        <w:t xml:space="preserve">При </w:t>
      </w:r>
      <w:r w:rsidR="001716D9" w:rsidRPr="00411AD6">
        <w:rPr>
          <w:rFonts w:ascii="Times New Roman" w:hAnsi="Times New Roman" w:cs="Times New Roman"/>
          <w:sz w:val="24"/>
          <w:szCs w:val="24"/>
        </w:rPr>
        <w:lastRenderedPageBreak/>
        <w:t>добавлениях</w:t>
      </w:r>
      <w:r w:rsidRPr="00411AD6">
        <w:rPr>
          <w:rFonts w:ascii="Times New Roman" w:hAnsi="Times New Roman" w:cs="Times New Roman"/>
          <w:sz w:val="24"/>
          <w:szCs w:val="24"/>
        </w:rPr>
        <w:t xml:space="preserve"> 1000 мл/т присадки динамическая вязкость нефти снижается от 12,78</w:t>
      </w:r>
      <w:r w:rsidR="004C2FEB">
        <w:rPr>
          <w:rFonts w:ascii="Times New Roman" w:hAnsi="Times New Roman" w:cs="Times New Roman"/>
          <w:sz w:val="24"/>
          <w:szCs w:val="24"/>
          <w:lang w:val="kk-KZ"/>
        </w:rPr>
        <w:t>0</w:t>
      </w:r>
      <w:r w:rsidRPr="00411AD6">
        <w:rPr>
          <w:rFonts w:ascii="Times New Roman" w:hAnsi="Times New Roman" w:cs="Times New Roman"/>
          <w:sz w:val="24"/>
          <w:szCs w:val="24"/>
        </w:rPr>
        <w:t xml:space="preserve"> до 2,691 </w:t>
      </w:r>
      <w:proofErr w:type="spellStart"/>
      <w:r w:rsidRPr="00411AD6">
        <w:rPr>
          <w:rFonts w:ascii="Times New Roman" w:hAnsi="Times New Roman" w:cs="Times New Roman"/>
          <w:sz w:val="24"/>
          <w:szCs w:val="24"/>
        </w:rPr>
        <w:t>Па</w:t>
      </w:r>
      <w:r w:rsidR="009C2E1E" w:rsidRPr="00411AD6">
        <w:rPr>
          <w:rFonts w:ascii="Times New Roman" w:hAnsi="Times New Roman" w:cs="Times New Roman"/>
          <w:sz w:val="24"/>
          <w:szCs w:val="24"/>
        </w:rPr>
        <w:t>·</w:t>
      </w:r>
      <w:r w:rsidRPr="00411AD6">
        <w:rPr>
          <w:rFonts w:ascii="Times New Roman" w:hAnsi="Times New Roman" w:cs="Times New Roman"/>
          <w:sz w:val="24"/>
          <w:szCs w:val="24"/>
        </w:rPr>
        <w:t>с</w:t>
      </w:r>
      <w:proofErr w:type="spellEnd"/>
      <w:r w:rsidRPr="00411AD6">
        <w:rPr>
          <w:rFonts w:ascii="Times New Roman" w:hAnsi="Times New Roman" w:cs="Times New Roman"/>
          <w:sz w:val="24"/>
          <w:szCs w:val="24"/>
        </w:rPr>
        <w:t xml:space="preserve">, а при </w:t>
      </w:r>
      <w:r w:rsidR="00410ED2" w:rsidRPr="00411AD6">
        <w:rPr>
          <w:rFonts w:ascii="Times New Roman" w:hAnsi="Times New Roman" w:cs="Times New Roman"/>
          <w:sz w:val="24"/>
          <w:szCs w:val="24"/>
        </w:rPr>
        <w:t>ЭГ</w:t>
      </w:r>
      <w:r w:rsidRPr="00411AD6">
        <w:rPr>
          <w:rFonts w:ascii="Times New Roman" w:hAnsi="Times New Roman" w:cs="Times New Roman"/>
          <w:sz w:val="24"/>
          <w:szCs w:val="24"/>
        </w:rPr>
        <w:t xml:space="preserve"> воздействий снижается до 1,515 </w:t>
      </w:r>
      <w:proofErr w:type="spellStart"/>
      <w:r w:rsidRPr="00411AD6">
        <w:rPr>
          <w:rFonts w:ascii="Times New Roman" w:hAnsi="Times New Roman" w:cs="Times New Roman"/>
          <w:sz w:val="24"/>
          <w:szCs w:val="24"/>
        </w:rPr>
        <w:t>Па</w:t>
      </w:r>
      <w:r w:rsidR="009C2E1E" w:rsidRPr="00411AD6">
        <w:rPr>
          <w:rFonts w:ascii="Times New Roman" w:hAnsi="Times New Roman" w:cs="Times New Roman"/>
          <w:sz w:val="24"/>
          <w:szCs w:val="24"/>
        </w:rPr>
        <w:t>·</w:t>
      </w:r>
      <w:r w:rsidRPr="00411AD6">
        <w:rPr>
          <w:rFonts w:ascii="Times New Roman" w:hAnsi="Times New Roman" w:cs="Times New Roman"/>
          <w:sz w:val="24"/>
          <w:szCs w:val="24"/>
        </w:rPr>
        <w:t>с</w:t>
      </w:r>
      <w:proofErr w:type="spellEnd"/>
      <w:r w:rsidRPr="00411AD6">
        <w:rPr>
          <w:rFonts w:ascii="Times New Roman" w:hAnsi="Times New Roman" w:cs="Times New Roman"/>
          <w:sz w:val="24"/>
          <w:szCs w:val="24"/>
        </w:rPr>
        <w:t xml:space="preserve">. </w:t>
      </w:r>
    </w:p>
    <w:p w14:paraId="42DF2AF7" w14:textId="55F33246" w:rsidR="0086070B" w:rsidRPr="00DE3A3B" w:rsidRDefault="00364D01" w:rsidP="00411AD6">
      <w:pPr>
        <w:pStyle w:val="a3"/>
        <w:numPr>
          <w:ilvl w:val="0"/>
          <w:numId w:val="3"/>
        </w:numPr>
        <w:tabs>
          <w:tab w:val="left" w:pos="284"/>
          <w:tab w:val="left" w:pos="851"/>
          <w:tab w:val="left" w:pos="993"/>
        </w:tabs>
        <w:spacing w:after="0" w:line="360" w:lineRule="auto"/>
        <w:ind w:left="0" w:firstLine="567"/>
        <w:contextualSpacing w:val="0"/>
        <w:jc w:val="both"/>
        <w:rPr>
          <w:rFonts w:ascii="Times New Roman" w:hAnsi="Times New Roman" w:cs="Times New Roman"/>
          <w:sz w:val="24"/>
          <w:szCs w:val="24"/>
        </w:rPr>
      </w:pPr>
      <w:r w:rsidRPr="00411AD6">
        <w:rPr>
          <w:rFonts w:ascii="Times New Roman" w:hAnsi="Times New Roman" w:cs="Times New Roman"/>
          <w:spacing w:val="5"/>
          <w:sz w:val="24"/>
          <w:szCs w:val="24"/>
          <w:highlight w:val="white"/>
        </w:rPr>
        <w:t>Опубликованы по теме проекта 1 статья (</w:t>
      </w:r>
      <w:r w:rsidRPr="00411AD6">
        <w:rPr>
          <w:rFonts w:ascii="Times New Roman" w:hAnsi="Times New Roman" w:cs="Times New Roman"/>
          <w:spacing w:val="5"/>
          <w:sz w:val="24"/>
          <w:szCs w:val="24"/>
          <w:highlight w:val="white"/>
          <w:lang w:val="en-US"/>
        </w:rPr>
        <w:t>Scopus</w:t>
      </w:r>
      <w:r w:rsidRPr="00411AD6">
        <w:rPr>
          <w:rFonts w:ascii="Times New Roman" w:hAnsi="Times New Roman" w:cs="Times New Roman"/>
          <w:spacing w:val="5"/>
          <w:sz w:val="24"/>
          <w:szCs w:val="24"/>
          <w:highlight w:val="white"/>
        </w:rPr>
        <w:t xml:space="preserve">) и 1 статья (ККСОН) и 2 </w:t>
      </w:r>
      <w:proofErr w:type="gramStart"/>
      <w:r w:rsidRPr="00411AD6">
        <w:rPr>
          <w:rFonts w:ascii="Times New Roman" w:hAnsi="Times New Roman" w:cs="Times New Roman"/>
          <w:spacing w:val="5"/>
          <w:sz w:val="24"/>
          <w:szCs w:val="24"/>
          <w:highlight w:val="white"/>
        </w:rPr>
        <w:t>тезисов</w:t>
      </w:r>
      <w:proofErr w:type="gramEnd"/>
      <w:r w:rsidRPr="00411AD6">
        <w:rPr>
          <w:rFonts w:ascii="Times New Roman" w:hAnsi="Times New Roman" w:cs="Times New Roman"/>
          <w:spacing w:val="5"/>
          <w:sz w:val="24"/>
          <w:szCs w:val="24"/>
          <w:highlight w:val="white"/>
        </w:rPr>
        <w:t xml:space="preserve"> доклада, получен акт внедрение в учебный процесс </w:t>
      </w:r>
      <w:proofErr w:type="spellStart"/>
      <w:r w:rsidRPr="00411AD6">
        <w:rPr>
          <w:rFonts w:ascii="Times New Roman" w:hAnsi="Times New Roman" w:cs="Times New Roman"/>
          <w:spacing w:val="5"/>
          <w:sz w:val="24"/>
          <w:szCs w:val="24"/>
          <w:highlight w:val="white"/>
        </w:rPr>
        <w:t>КазНУ</w:t>
      </w:r>
      <w:proofErr w:type="spellEnd"/>
      <w:r w:rsidRPr="00411AD6">
        <w:rPr>
          <w:rFonts w:ascii="Times New Roman" w:hAnsi="Times New Roman" w:cs="Times New Roman"/>
          <w:spacing w:val="5"/>
          <w:sz w:val="24"/>
          <w:szCs w:val="24"/>
          <w:highlight w:val="white"/>
        </w:rPr>
        <w:t>, получено положительное заключение на патент.</w:t>
      </w:r>
    </w:p>
    <w:p w14:paraId="222550CC" w14:textId="77777777" w:rsidR="00DE3A3B" w:rsidRPr="00DE3A3B" w:rsidRDefault="00DE3A3B" w:rsidP="00DE3A3B">
      <w:pPr>
        <w:tabs>
          <w:tab w:val="left" w:pos="284"/>
          <w:tab w:val="left" w:pos="851"/>
          <w:tab w:val="left" w:pos="993"/>
        </w:tabs>
        <w:spacing w:after="0" w:line="360" w:lineRule="auto"/>
        <w:jc w:val="both"/>
        <w:rPr>
          <w:rFonts w:ascii="Times New Roman" w:hAnsi="Times New Roman" w:cs="Times New Roman"/>
          <w:sz w:val="24"/>
          <w:szCs w:val="24"/>
        </w:rPr>
      </w:pPr>
    </w:p>
    <w:p w14:paraId="6EE426FE" w14:textId="77777777" w:rsidR="00DE3A3B" w:rsidRDefault="00DE3A3B" w:rsidP="00411AD6">
      <w:pPr>
        <w:tabs>
          <w:tab w:val="left" w:pos="993"/>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br w:type="page"/>
      </w:r>
    </w:p>
    <w:p w14:paraId="07A7B989" w14:textId="0CF0045D" w:rsidR="00364D01" w:rsidRPr="00DE3A3B" w:rsidRDefault="00364D01" w:rsidP="00411AD6">
      <w:pPr>
        <w:tabs>
          <w:tab w:val="left" w:pos="993"/>
        </w:tabs>
        <w:spacing w:after="0" w:line="360" w:lineRule="auto"/>
        <w:jc w:val="center"/>
        <w:rPr>
          <w:rFonts w:ascii="Times New Roman" w:hAnsi="Times New Roman" w:cs="Times New Roman"/>
          <w:sz w:val="24"/>
          <w:szCs w:val="24"/>
        </w:rPr>
      </w:pPr>
      <w:r w:rsidRPr="00DE3A3B">
        <w:rPr>
          <w:rFonts w:ascii="Times New Roman" w:hAnsi="Times New Roman" w:cs="Times New Roman"/>
          <w:sz w:val="24"/>
          <w:szCs w:val="24"/>
        </w:rPr>
        <w:lastRenderedPageBreak/>
        <w:t>СПИСОК ИСПОЛЬЗОВАННОЙ ЛИТЕРАТУРЫ</w:t>
      </w:r>
    </w:p>
    <w:p w14:paraId="65147F9C" w14:textId="77777777" w:rsidR="00FE1D1B" w:rsidRPr="00411AD6" w:rsidRDefault="00FE1D1B" w:rsidP="00411AD6">
      <w:pPr>
        <w:tabs>
          <w:tab w:val="left" w:pos="993"/>
        </w:tabs>
        <w:spacing w:after="0" w:line="360" w:lineRule="auto"/>
        <w:ind w:firstLine="567"/>
        <w:rPr>
          <w:rFonts w:ascii="Times New Roman" w:hAnsi="Times New Roman" w:cs="Times New Roman"/>
          <w:sz w:val="24"/>
          <w:szCs w:val="24"/>
        </w:rPr>
      </w:pPr>
    </w:p>
    <w:p w14:paraId="406D2EFF" w14:textId="134C8946" w:rsidR="00364D01" w:rsidRPr="00411AD6" w:rsidRDefault="00364D01" w:rsidP="008619A1">
      <w:pPr>
        <w:pStyle w:val="a3"/>
        <w:numPr>
          <w:ilvl w:val="0"/>
          <w:numId w:val="1"/>
        </w:numPr>
        <w:tabs>
          <w:tab w:val="left" w:pos="851"/>
        </w:tabs>
        <w:spacing w:after="0" w:line="360" w:lineRule="auto"/>
        <w:ind w:left="0" w:firstLine="567"/>
        <w:contextualSpacing w:val="0"/>
        <w:jc w:val="both"/>
        <w:textAlignment w:val="baseline"/>
        <w:rPr>
          <w:rFonts w:ascii="Times New Roman" w:hAnsi="Times New Roman" w:cs="Times New Roman"/>
          <w:sz w:val="24"/>
          <w:szCs w:val="24"/>
        </w:rPr>
      </w:pPr>
      <w:r w:rsidRPr="00411AD6">
        <w:rPr>
          <w:rFonts w:ascii="Times New Roman" w:hAnsi="Times New Roman" w:cs="Times New Roman"/>
          <w:sz w:val="24"/>
          <w:szCs w:val="24"/>
        </w:rPr>
        <w:t xml:space="preserve">Алиев </w:t>
      </w:r>
      <w:proofErr w:type="gramStart"/>
      <w:r w:rsidRPr="00411AD6">
        <w:rPr>
          <w:rFonts w:ascii="Times New Roman" w:hAnsi="Times New Roman" w:cs="Times New Roman"/>
          <w:sz w:val="24"/>
          <w:szCs w:val="24"/>
        </w:rPr>
        <w:t>Р.А.</w:t>
      </w:r>
      <w:proofErr w:type="gramEnd"/>
      <w:r w:rsidRPr="00411AD6">
        <w:rPr>
          <w:rFonts w:ascii="Times New Roman" w:hAnsi="Times New Roman" w:cs="Times New Roman"/>
          <w:sz w:val="24"/>
          <w:szCs w:val="24"/>
        </w:rPr>
        <w:t xml:space="preserve"> Трубопроводный транспорт нефти и газа</w:t>
      </w:r>
      <w:r w:rsidR="00A25C92" w:rsidRPr="00A25C92">
        <w:rPr>
          <w:rFonts w:ascii="Times New Roman" w:hAnsi="Times New Roman" w:cs="Times New Roman"/>
          <w:sz w:val="24"/>
          <w:szCs w:val="24"/>
        </w:rPr>
        <w:t xml:space="preserve">. </w:t>
      </w:r>
      <w:r w:rsidR="00A25C92">
        <w:rPr>
          <w:rFonts w:ascii="Times New Roman" w:hAnsi="Times New Roman" w:cs="Times New Roman"/>
          <w:sz w:val="24"/>
          <w:szCs w:val="24"/>
        </w:rPr>
        <w:t>У</w:t>
      </w:r>
      <w:r w:rsidRPr="00411AD6">
        <w:rPr>
          <w:rFonts w:ascii="Times New Roman" w:hAnsi="Times New Roman" w:cs="Times New Roman"/>
          <w:sz w:val="24"/>
          <w:szCs w:val="24"/>
        </w:rPr>
        <w:t>чеб</w:t>
      </w:r>
      <w:r w:rsidR="00A25C92">
        <w:rPr>
          <w:rFonts w:ascii="Times New Roman" w:hAnsi="Times New Roman" w:cs="Times New Roman"/>
          <w:sz w:val="24"/>
          <w:szCs w:val="24"/>
        </w:rPr>
        <w:t>ник</w:t>
      </w:r>
      <w:r w:rsidRPr="00411AD6">
        <w:rPr>
          <w:rFonts w:ascii="Times New Roman" w:hAnsi="Times New Roman" w:cs="Times New Roman"/>
          <w:sz w:val="24"/>
          <w:szCs w:val="24"/>
        </w:rPr>
        <w:t xml:space="preserve"> для вузов / </w:t>
      </w:r>
      <w:proofErr w:type="gramStart"/>
      <w:r w:rsidRPr="00411AD6">
        <w:rPr>
          <w:rFonts w:ascii="Times New Roman" w:hAnsi="Times New Roman" w:cs="Times New Roman"/>
          <w:sz w:val="24"/>
          <w:szCs w:val="24"/>
        </w:rPr>
        <w:t>Р.А.</w:t>
      </w:r>
      <w:proofErr w:type="gramEnd"/>
      <w:r w:rsidRPr="00411AD6">
        <w:rPr>
          <w:rFonts w:ascii="Times New Roman" w:hAnsi="Times New Roman" w:cs="Times New Roman"/>
          <w:sz w:val="24"/>
          <w:szCs w:val="24"/>
        </w:rPr>
        <w:t xml:space="preserve"> Алиев, В.Д. Белоусов, А.Г. </w:t>
      </w:r>
      <w:proofErr w:type="spellStart"/>
      <w:r w:rsidRPr="00411AD6">
        <w:rPr>
          <w:rFonts w:ascii="Times New Roman" w:hAnsi="Times New Roman" w:cs="Times New Roman"/>
          <w:sz w:val="24"/>
          <w:szCs w:val="24"/>
        </w:rPr>
        <w:t>Немудров</w:t>
      </w:r>
      <w:proofErr w:type="spellEnd"/>
      <w:r w:rsidRPr="00411AD6">
        <w:rPr>
          <w:rFonts w:ascii="Times New Roman" w:hAnsi="Times New Roman" w:cs="Times New Roman"/>
          <w:sz w:val="24"/>
          <w:szCs w:val="24"/>
        </w:rPr>
        <w:t xml:space="preserve">, В.А. </w:t>
      </w:r>
      <w:proofErr w:type="spellStart"/>
      <w:r w:rsidRPr="00411AD6">
        <w:rPr>
          <w:rFonts w:ascii="Times New Roman" w:hAnsi="Times New Roman" w:cs="Times New Roman"/>
          <w:sz w:val="24"/>
          <w:szCs w:val="24"/>
        </w:rPr>
        <w:t>Юфин</w:t>
      </w:r>
      <w:proofErr w:type="spellEnd"/>
      <w:r w:rsidRPr="00411AD6">
        <w:rPr>
          <w:rFonts w:ascii="Times New Roman" w:hAnsi="Times New Roman" w:cs="Times New Roman"/>
          <w:sz w:val="24"/>
          <w:szCs w:val="24"/>
        </w:rPr>
        <w:t xml:space="preserve">, Е.И. Яковлев. – 2-е изд., </w:t>
      </w:r>
      <w:proofErr w:type="spellStart"/>
      <w:r w:rsidRPr="00411AD6">
        <w:rPr>
          <w:rFonts w:ascii="Times New Roman" w:hAnsi="Times New Roman" w:cs="Times New Roman"/>
          <w:sz w:val="24"/>
          <w:szCs w:val="24"/>
        </w:rPr>
        <w:t>перераб</w:t>
      </w:r>
      <w:proofErr w:type="spellEnd"/>
      <w:proofErr w:type="gramStart"/>
      <w:r w:rsidRPr="00411AD6">
        <w:rPr>
          <w:rFonts w:ascii="Times New Roman" w:hAnsi="Times New Roman" w:cs="Times New Roman"/>
          <w:sz w:val="24"/>
          <w:szCs w:val="24"/>
        </w:rPr>
        <w:t>.</w:t>
      </w:r>
      <w:proofErr w:type="gramEnd"/>
      <w:r w:rsidRPr="00411AD6">
        <w:rPr>
          <w:rFonts w:ascii="Times New Roman" w:hAnsi="Times New Roman" w:cs="Times New Roman"/>
          <w:sz w:val="24"/>
          <w:szCs w:val="24"/>
        </w:rPr>
        <w:t xml:space="preserve"> и доп.</w:t>
      </w:r>
      <w:r w:rsidR="00E47C1E">
        <w:rPr>
          <w:rFonts w:ascii="Times New Roman" w:hAnsi="Times New Roman" w:cs="Times New Roman"/>
          <w:sz w:val="24"/>
          <w:szCs w:val="24"/>
        </w:rPr>
        <w:t xml:space="preserve"> </w:t>
      </w:r>
      <w:r w:rsidRPr="00411AD6">
        <w:rPr>
          <w:rFonts w:ascii="Times New Roman" w:hAnsi="Times New Roman" w:cs="Times New Roman"/>
          <w:sz w:val="24"/>
          <w:szCs w:val="24"/>
        </w:rPr>
        <w:t>– М.: Недра, 1988. – 368 с.</w:t>
      </w:r>
    </w:p>
    <w:p w14:paraId="30504BE7" w14:textId="53401018" w:rsidR="00364D01" w:rsidRPr="00411AD6" w:rsidRDefault="00364D01" w:rsidP="008619A1">
      <w:pPr>
        <w:pStyle w:val="a3"/>
        <w:numPr>
          <w:ilvl w:val="0"/>
          <w:numId w:val="1"/>
        </w:numPr>
        <w:tabs>
          <w:tab w:val="left" w:pos="851"/>
        </w:tabs>
        <w:spacing w:after="0" w:line="360" w:lineRule="auto"/>
        <w:ind w:left="0" w:firstLine="567"/>
        <w:contextualSpacing w:val="0"/>
        <w:jc w:val="both"/>
        <w:rPr>
          <w:rFonts w:ascii="Times New Roman" w:hAnsi="Times New Roman" w:cs="Times New Roman"/>
          <w:sz w:val="24"/>
          <w:szCs w:val="24"/>
        </w:rPr>
      </w:pPr>
      <w:proofErr w:type="spellStart"/>
      <w:r w:rsidRPr="00411AD6">
        <w:rPr>
          <w:rFonts w:ascii="Times New Roman" w:hAnsi="Times New Roman" w:cs="Times New Roman"/>
          <w:sz w:val="24"/>
          <w:szCs w:val="24"/>
        </w:rPr>
        <w:t>Юткин</w:t>
      </w:r>
      <w:proofErr w:type="spellEnd"/>
      <w:r w:rsidRPr="00411AD6">
        <w:rPr>
          <w:rFonts w:ascii="Times New Roman" w:hAnsi="Times New Roman" w:cs="Times New Roman"/>
          <w:sz w:val="24"/>
          <w:szCs w:val="24"/>
        </w:rPr>
        <w:t xml:space="preserve"> Л.А. Электрогидравлический эффект и его применение в промышленности. Л.;    </w:t>
      </w:r>
      <w:r w:rsidR="00827F70">
        <w:rPr>
          <w:rFonts w:ascii="Times New Roman" w:hAnsi="Times New Roman" w:cs="Times New Roman"/>
          <w:sz w:val="24"/>
          <w:szCs w:val="24"/>
        </w:rPr>
        <w:t>Машиностроение.</w:t>
      </w:r>
      <w:r w:rsidRPr="00411AD6">
        <w:rPr>
          <w:rFonts w:ascii="Times New Roman" w:hAnsi="Times New Roman" w:cs="Times New Roman"/>
          <w:sz w:val="24"/>
          <w:szCs w:val="24"/>
        </w:rPr>
        <w:t xml:space="preserve"> -1986. </w:t>
      </w:r>
      <w:r w:rsidR="007F34A2" w:rsidRPr="00411AD6">
        <w:rPr>
          <w:rFonts w:ascii="Times New Roman" w:hAnsi="Times New Roman" w:cs="Times New Roman"/>
          <w:sz w:val="24"/>
          <w:szCs w:val="24"/>
        </w:rPr>
        <w:t>-</w:t>
      </w:r>
      <w:r w:rsidRPr="00411AD6">
        <w:rPr>
          <w:rFonts w:ascii="Times New Roman" w:hAnsi="Times New Roman" w:cs="Times New Roman"/>
          <w:sz w:val="24"/>
          <w:szCs w:val="24"/>
        </w:rPr>
        <w:t>253 с.</w:t>
      </w:r>
    </w:p>
    <w:p w14:paraId="54F44C08" w14:textId="11C9E03B" w:rsidR="00364D01" w:rsidRPr="00411AD6" w:rsidRDefault="00364D01" w:rsidP="008619A1">
      <w:pPr>
        <w:pStyle w:val="a3"/>
        <w:numPr>
          <w:ilvl w:val="0"/>
          <w:numId w:val="1"/>
        </w:numPr>
        <w:tabs>
          <w:tab w:val="left" w:pos="851"/>
        </w:tabs>
        <w:spacing w:after="0" w:line="360" w:lineRule="auto"/>
        <w:ind w:left="0" w:firstLine="567"/>
        <w:contextualSpacing w:val="0"/>
        <w:jc w:val="both"/>
        <w:rPr>
          <w:rFonts w:ascii="Times New Roman" w:hAnsi="Times New Roman" w:cs="Times New Roman"/>
          <w:sz w:val="24"/>
          <w:szCs w:val="24"/>
        </w:rPr>
      </w:pPr>
      <w:r w:rsidRPr="00411AD6">
        <w:rPr>
          <w:rFonts w:ascii="Times New Roman" w:hAnsi="Times New Roman" w:cs="Times New Roman"/>
          <w:sz w:val="24"/>
          <w:szCs w:val="24"/>
        </w:rPr>
        <w:t xml:space="preserve">Нестеренко </w:t>
      </w:r>
      <w:proofErr w:type="gramStart"/>
      <w:r w:rsidRPr="00411AD6">
        <w:rPr>
          <w:rFonts w:ascii="Times New Roman" w:hAnsi="Times New Roman" w:cs="Times New Roman"/>
          <w:sz w:val="24"/>
          <w:szCs w:val="24"/>
        </w:rPr>
        <w:t>А.И.</w:t>
      </w:r>
      <w:proofErr w:type="gramEnd"/>
      <w:r w:rsidRPr="00411AD6">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Берлизов</w:t>
      </w:r>
      <w:proofErr w:type="spellEnd"/>
      <w:r w:rsidRPr="00411AD6">
        <w:rPr>
          <w:rFonts w:ascii="Times New Roman" w:hAnsi="Times New Roman" w:cs="Times New Roman"/>
          <w:sz w:val="24"/>
          <w:szCs w:val="24"/>
        </w:rPr>
        <w:t xml:space="preserve"> Ю.С. О возможности крекинга углеводородов при кавитации // Химия и технология топлив и масел</w:t>
      </w:r>
      <w:r w:rsidR="00827F70">
        <w:rPr>
          <w:rFonts w:ascii="Times New Roman" w:hAnsi="Times New Roman" w:cs="Times New Roman"/>
          <w:sz w:val="24"/>
          <w:szCs w:val="24"/>
        </w:rPr>
        <w:t>.</w:t>
      </w:r>
      <w:r w:rsidRPr="00411AD6">
        <w:rPr>
          <w:rFonts w:ascii="Times New Roman" w:hAnsi="Times New Roman" w:cs="Times New Roman"/>
          <w:sz w:val="24"/>
          <w:szCs w:val="24"/>
        </w:rPr>
        <w:t xml:space="preserve"> -2007</w:t>
      </w:r>
      <w:r w:rsidR="00827F70">
        <w:rPr>
          <w:rFonts w:ascii="Times New Roman" w:hAnsi="Times New Roman" w:cs="Times New Roman"/>
          <w:sz w:val="24"/>
          <w:szCs w:val="24"/>
        </w:rPr>
        <w:t>.</w:t>
      </w:r>
      <w:r w:rsidRPr="00411AD6">
        <w:rPr>
          <w:rFonts w:ascii="Times New Roman" w:hAnsi="Times New Roman" w:cs="Times New Roman"/>
          <w:sz w:val="24"/>
          <w:szCs w:val="24"/>
        </w:rPr>
        <w:t xml:space="preserve"> -</w:t>
      </w:r>
      <w:r w:rsidRPr="00411AD6">
        <w:rPr>
          <w:rFonts w:ascii="Times New Roman" w:hAnsi="Times New Roman" w:cs="Times New Roman"/>
          <w:sz w:val="24"/>
          <w:szCs w:val="24"/>
          <w:lang w:val="en-US"/>
        </w:rPr>
        <w:t>T</w:t>
      </w:r>
      <w:r w:rsidRPr="00411AD6">
        <w:rPr>
          <w:rFonts w:ascii="Times New Roman" w:hAnsi="Times New Roman" w:cs="Times New Roman"/>
          <w:sz w:val="24"/>
          <w:szCs w:val="24"/>
        </w:rPr>
        <w:t>. 6(544)</w:t>
      </w:r>
      <w:r w:rsidR="00827F70">
        <w:rPr>
          <w:rFonts w:ascii="Times New Roman" w:hAnsi="Times New Roman" w:cs="Times New Roman"/>
          <w:sz w:val="24"/>
          <w:szCs w:val="24"/>
        </w:rPr>
        <w:t>.</w:t>
      </w:r>
      <w:r w:rsidRPr="00411AD6">
        <w:rPr>
          <w:rFonts w:ascii="Times New Roman" w:hAnsi="Times New Roman" w:cs="Times New Roman"/>
          <w:sz w:val="24"/>
          <w:szCs w:val="24"/>
        </w:rPr>
        <w:t xml:space="preserve"> -</w:t>
      </w:r>
      <w:r w:rsidRPr="00411AD6">
        <w:rPr>
          <w:rFonts w:ascii="Times New Roman" w:hAnsi="Times New Roman" w:cs="Times New Roman"/>
          <w:sz w:val="24"/>
          <w:szCs w:val="24"/>
          <w:lang w:val="en-US"/>
        </w:rPr>
        <w:t>C</w:t>
      </w:r>
      <w:r w:rsidRPr="00411AD6">
        <w:rPr>
          <w:rFonts w:ascii="Times New Roman" w:hAnsi="Times New Roman" w:cs="Times New Roman"/>
          <w:sz w:val="24"/>
          <w:szCs w:val="24"/>
        </w:rPr>
        <w:t>. 43-44.</w:t>
      </w:r>
    </w:p>
    <w:p w14:paraId="2954DA99" w14:textId="0DD2FD03" w:rsidR="00364D01" w:rsidRPr="00411AD6" w:rsidRDefault="00364D01" w:rsidP="008619A1">
      <w:pPr>
        <w:pStyle w:val="a3"/>
        <w:numPr>
          <w:ilvl w:val="0"/>
          <w:numId w:val="1"/>
        </w:numPr>
        <w:tabs>
          <w:tab w:val="left" w:pos="851"/>
        </w:tabs>
        <w:spacing w:after="0" w:line="360" w:lineRule="auto"/>
        <w:ind w:left="0" w:firstLine="567"/>
        <w:contextualSpacing w:val="0"/>
        <w:jc w:val="both"/>
        <w:rPr>
          <w:rFonts w:ascii="Times New Roman" w:hAnsi="Times New Roman" w:cs="Times New Roman"/>
          <w:sz w:val="24"/>
          <w:szCs w:val="24"/>
        </w:rPr>
      </w:pPr>
      <w:proofErr w:type="spellStart"/>
      <w:r w:rsidRPr="00411AD6">
        <w:rPr>
          <w:rFonts w:ascii="Times New Roman" w:hAnsi="Times New Roman" w:cs="Times New Roman"/>
          <w:sz w:val="24"/>
          <w:szCs w:val="24"/>
        </w:rPr>
        <w:t>Промтов</w:t>
      </w:r>
      <w:proofErr w:type="spellEnd"/>
      <w:r w:rsidRPr="00411AD6">
        <w:rPr>
          <w:rFonts w:ascii="Times New Roman" w:hAnsi="Times New Roman" w:cs="Times New Roman"/>
          <w:sz w:val="24"/>
          <w:szCs w:val="24"/>
        </w:rPr>
        <w:t xml:space="preserve"> М.А., </w:t>
      </w:r>
      <w:proofErr w:type="spellStart"/>
      <w:r w:rsidRPr="00411AD6">
        <w:rPr>
          <w:rFonts w:ascii="Times New Roman" w:hAnsi="Times New Roman" w:cs="Times New Roman"/>
          <w:sz w:val="24"/>
          <w:szCs w:val="24"/>
        </w:rPr>
        <w:t>Кавитационные</w:t>
      </w:r>
      <w:proofErr w:type="spellEnd"/>
      <w:r w:rsidRPr="00411AD6">
        <w:rPr>
          <w:rFonts w:ascii="Times New Roman" w:hAnsi="Times New Roman" w:cs="Times New Roman"/>
          <w:sz w:val="24"/>
          <w:szCs w:val="24"/>
        </w:rPr>
        <w:t xml:space="preserve"> технологии повышения качества углеводородных топлив // Химическое и нефтегазовое машиностроение</w:t>
      </w:r>
      <w:r w:rsidR="00827F70">
        <w:rPr>
          <w:rFonts w:ascii="Times New Roman" w:hAnsi="Times New Roman" w:cs="Times New Roman"/>
          <w:sz w:val="24"/>
          <w:szCs w:val="24"/>
        </w:rPr>
        <w:t>.</w:t>
      </w:r>
      <w:r w:rsidRPr="00411AD6">
        <w:rPr>
          <w:rFonts w:ascii="Times New Roman" w:hAnsi="Times New Roman" w:cs="Times New Roman"/>
          <w:sz w:val="24"/>
          <w:szCs w:val="24"/>
        </w:rPr>
        <w:t xml:space="preserve"> -2008. –Т.44</w:t>
      </w:r>
      <w:r w:rsidR="00827F70">
        <w:rPr>
          <w:rFonts w:ascii="Times New Roman" w:hAnsi="Times New Roman" w:cs="Times New Roman"/>
          <w:sz w:val="24"/>
          <w:szCs w:val="24"/>
        </w:rPr>
        <w:t>.</w:t>
      </w:r>
      <w:r w:rsidRPr="00411AD6">
        <w:rPr>
          <w:rFonts w:ascii="Times New Roman" w:hAnsi="Times New Roman" w:cs="Times New Roman"/>
          <w:sz w:val="24"/>
          <w:szCs w:val="24"/>
        </w:rPr>
        <w:t xml:space="preserve"> -С.1-2. </w:t>
      </w:r>
    </w:p>
    <w:p w14:paraId="6F75715C" w14:textId="77777777" w:rsidR="00364D01" w:rsidRPr="00411AD6" w:rsidRDefault="00364D01" w:rsidP="008619A1">
      <w:pPr>
        <w:pStyle w:val="a3"/>
        <w:numPr>
          <w:ilvl w:val="0"/>
          <w:numId w:val="1"/>
        </w:numPr>
        <w:tabs>
          <w:tab w:val="left" w:pos="851"/>
        </w:tabs>
        <w:autoSpaceDE w:val="0"/>
        <w:autoSpaceDN w:val="0"/>
        <w:adjustRightInd w:val="0"/>
        <w:spacing w:after="0" w:line="360" w:lineRule="auto"/>
        <w:ind w:left="0" w:firstLine="567"/>
        <w:contextualSpacing w:val="0"/>
        <w:jc w:val="both"/>
        <w:rPr>
          <w:rFonts w:ascii="Times New Roman" w:hAnsi="Times New Roman" w:cs="Times New Roman"/>
          <w:sz w:val="24"/>
          <w:szCs w:val="24"/>
        </w:rPr>
      </w:pPr>
      <w:r w:rsidRPr="00411AD6">
        <w:rPr>
          <w:rFonts w:ascii="Times New Roman" w:hAnsi="Times New Roman" w:cs="Times New Roman"/>
          <w:sz w:val="24"/>
          <w:szCs w:val="24"/>
        </w:rPr>
        <w:t xml:space="preserve">Жукова </w:t>
      </w:r>
      <w:proofErr w:type="gramStart"/>
      <w:r w:rsidRPr="00411AD6">
        <w:rPr>
          <w:rFonts w:ascii="Times New Roman" w:hAnsi="Times New Roman" w:cs="Times New Roman"/>
          <w:sz w:val="24"/>
          <w:szCs w:val="24"/>
        </w:rPr>
        <w:t>Е.М.</w:t>
      </w:r>
      <w:proofErr w:type="gramEnd"/>
      <w:r w:rsidRPr="00411AD6">
        <w:rPr>
          <w:rFonts w:ascii="Times New Roman" w:hAnsi="Times New Roman" w:cs="Times New Roman"/>
          <w:sz w:val="24"/>
          <w:szCs w:val="24"/>
        </w:rPr>
        <w:t xml:space="preserve">, Воздействие высоковольтного электрогидравлического разряда на физико-химические свойства нефти и нефтепродуктов. Диссертация на соискание ученой степени кандидата </w:t>
      </w:r>
      <w:r w:rsidRPr="00411AD6">
        <w:rPr>
          <w:rFonts w:ascii="Times New Roman" w:hAnsi="Times New Roman" w:cs="Times New Roman"/>
          <w:sz w:val="24"/>
          <w:szCs w:val="24"/>
          <w:shd w:val="clear" w:color="auto" w:fill="FFFFFF"/>
        </w:rPr>
        <w:t xml:space="preserve">химических наук: 02.00.04 / Жукова Екатерина Михайловна; [Место защиты: </w:t>
      </w:r>
      <w:proofErr w:type="spellStart"/>
      <w:r w:rsidRPr="00411AD6">
        <w:rPr>
          <w:rFonts w:ascii="Times New Roman" w:hAnsi="Times New Roman" w:cs="Times New Roman"/>
          <w:sz w:val="24"/>
          <w:szCs w:val="24"/>
          <w:shd w:val="clear" w:color="auto" w:fill="FFFFFF"/>
        </w:rPr>
        <w:t>Сарат</w:t>
      </w:r>
      <w:proofErr w:type="spellEnd"/>
      <w:r w:rsidRPr="00411AD6">
        <w:rPr>
          <w:rFonts w:ascii="Times New Roman" w:hAnsi="Times New Roman" w:cs="Times New Roman"/>
          <w:sz w:val="24"/>
          <w:szCs w:val="24"/>
          <w:shd w:val="clear" w:color="auto" w:fill="FFFFFF"/>
        </w:rPr>
        <w:t>. гос. ун-т им. Н.Г. Чернышевского</w:t>
      </w:r>
      <w:proofErr w:type="gramStart"/>
      <w:r w:rsidRPr="00411AD6">
        <w:rPr>
          <w:rFonts w:ascii="Times New Roman" w:hAnsi="Times New Roman" w:cs="Times New Roman"/>
          <w:sz w:val="24"/>
          <w:szCs w:val="24"/>
          <w:shd w:val="clear" w:color="auto" w:fill="FFFFFF"/>
        </w:rPr>
        <w:t>].-</w:t>
      </w:r>
      <w:proofErr w:type="gramEnd"/>
      <w:r w:rsidRPr="00411AD6">
        <w:rPr>
          <w:rFonts w:ascii="Times New Roman" w:hAnsi="Times New Roman" w:cs="Times New Roman"/>
          <w:sz w:val="24"/>
          <w:szCs w:val="24"/>
          <w:shd w:val="clear" w:color="auto" w:fill="FFFFFF"/>
        </w:rPr>
        <w:t xml:space="preserve"> Саратов, 2008.- 155 с.: ил. РГБ ОД, 61 08-2/414</w:t>
      </w:r>
    </w:p>
    <w:p w14:paraId="078ACE17" w14:textId="2950604A" w:rsidR="00364D01" w:rsidRPr="00411AD6" w:rsidRDefault="008619A1" w:rsidP="008619A1">
      <w:pPr>
        <w:pStyle w:val="a3"/>
        <w:numPr>
          <w:ilvl w:val="0"/>
          <w:numId w:val="1"/>
        </w:numPr>
        <w:tabs>
          <w:tab w:val="left" w:pos="426"/>
          <w:tab w:val="left" w:pos="720"/>
          <w:tab w:val="left" w:pos="851"/>
        </w:tabs>
        <w:autoSpaceDE w:val="0"/>
        <w:autoSpaceDN w:val="0"/>
        <w:adjustRightInd w:val="0"/>
        <w:spacing w:after="0" w:line="360" w:lineRule="auto"/>
        <w:ind w:left="0" w:firstLine="567"/>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364D01" w:rsidRPr="00411AD6">
        <w:rPr>
          <w:rFonts w:ascii="Times New Roman" w:hAnsi="Times New Roman" w:cs="Times New Roman"/>
          <w:sz w:val="24"/>
          <w:szCs w:val="24"/>
        </w:rPr>
        <w:t>Бодыков</w:t>
      </w:r>
      <w:proofErr w:type="spellEnd"/>
      <w:r w:rsidR="00364D01" w:rsidRPr="00411AD6">
        <w:rPr>
          <w:rFonts w:ascii="Times New Roman" w:hAnsi="Times New Roman" w:cs="Times New Roman"/>
          <w:sz w:val="24"/>
          <w:szCs w:val="24"/>
        </w:rPr>
        <w:t xml:space="preserve"> Д.У., </w:t>
      </w:r>
      <w:proofErr w:type="spellStart"/>
      <w:r w:rsidR="00364D01" w:rsidRPr="00411AD6">
        <w:rPr>
          <w:rFonts w:ascii="Times New Roman" w:hAnsi="Times New Roman" w:cs="Times New Roman"/>
          <w:sz w:val="24"/>
          <w:szCs w:val="24"/>
        </w:rPr>
        <w:t>Абдикаримов</w:t>
      </w:r>
      <w:proofErr w:type="spellEnd"/>
      <w:r w:rsidR="00364D01" w:rsidRPr="00411AD6">
        <w:rPr>
          <w:rFonts w:ascii="Times New Roman" w:hAnsi="Times New Roman" w:cs="Times New Roman"/>
          <w:sz w:val="24"/>
          <w:szCs w:val="24"/>
        </w:rPr>
        <w:t xml:space="preserve"> М.С., Мансуров </w:t>
      </w:r>
      <w:proofErr w:type="gramStart"/>
      <w:r w:rsidR="00364D01" w:rsidRPr="00411AD6">
        <w:rPr>
          <w:rFonts w:ascii="Times New Roman" w:hAnsi="Times New Roman" w:cs="Times New Roman"/>
          <w:sz w:val="24"/>
          <w:szCs w:val="24"/>
        </w:rPr>
        <w:t>З.А.</w:t>
      </w:r>
      <w:proofErr w:type="gramEnd"/>
      <w:r w:rsidR="00364D01" w:rsidRPr="00411AD6">
        <w:rPr>
          <w:rFonts w:ascii="Times New Roman" w:hAnsi="Times New Roman" w:cs="Times New Roman"/>
          <w:sz w:val="24"/>
          <w:szCs w:val="24"/>
        </w:rPr>
        <w:t xml:space="preserve"> «Переработка </w:t>
      </w:r>
      <w:proofErr w:type="spellStart"/>
      <w:r w:rsidR="00364D01" w:rsidRPr="00411AD6">
        <w:rPr>
          <w:rFonts w:ascii="Times New Roman" w:hAnsi="Times New Roman" w:cs="Times New Roman"/>
          <w:sz w:val="24"/>
          <w:szCs w:val="24"/>
        </w:rPr>
        <w:t>нефтешлама</w:t>
      </w:r>
      <w:proofErr w:type="spellEnd"/>
      <w:r w:rsidR="00364D01" w:rsidRPr="00411AD6">
        <w:rPr>
          <w:rFonts w:ascii="Times New Roman" w:hAnsi="Times New Roman" w:cs="Times New Roman"/>
          <w:sz w:val="24"/>
          <w:szCs w:val="24"/>
        </w:rPr>
        <w:t xml:space="preserve"> с использованием электрогидравлического эффекта Юткина» // журнал «Горение и плазмохимия»</w:t>
      </w:r>
      <w:r w:rsidR="00827F70">
        <w:rPr>
          <w:rFonts w:ascii="Times New Roman" w:hAnsi="Times New Roman" w:cs="Times New Roman"/>
          <w:sz w:val="24"/>
          <w:szCs w:val="24"/>
        </w:rPr>
        <w:t>.</w:t>
      </w:r>
      <w:r w:rsidR="00364D01" w:rsidRPr="00411AD6">
        <w:rPr>
          <w:rFonts w:ascii="Times New Roman" w:hAnsi="Times New Roman" w:cs="Times New Roman"/>
          <w:sz w:val="24"/>
          <w:szCs w:val="24"/>
        </w:rPr>
        <w:t xml:space="preserve"> -2015</w:t>
      </w:r>
      <w:r w:rsidR="00827F70">
        <w:rPr>
          <w:rFonts w:ascii="Times New Roman" w:hAnsi="Times New Roman" w:cs="Times New Roman"/>
          <w:sz w:val="24"/>
          <w:szCs w:val="24"/>
        </w:rPr>
        <w:t>.</w:t>
      </w:r>
      <w:r w:rsidR="00364D01" w:rsidRPr="00411AD6">
        <w:rPr>
          <w:rFonts w:ascii="Times New Roman" w:hAnsi="Times New Roman" w:cs="Times New Roman"/>
          <w:sz w:val="24"/>
          <w:szCs w:val="24"/>
        </w:rPr>
        <w:t xml:space="preserve"> -Т.13</w:t>
      </w:r>
      <w:r w:rsidR="00827F70">
        <w:rPr>
          <w:rFonts w:ascii="Times New Roman" w:hAnsi="Times New Roman" w:cs="Times New Roman"/>
          <w:sz w:val="24"/>
          <w:szCs w:val="24"/>
        </w:rPr>
        <w:t>.</w:t>
      </w:r>
      <w:r w:rsidR="00364D01" w:rsidRPr="00411AD6">
        <w:rPr>
          <w:rFonts w:ascii="Times New Roman" w:hAnsi="Times New Roman" w:cs="Times New Roman"/>
          <w:sz w:val="24"/>
          <w:szCs w:val="24"/>
        </w:rPr>
        <w:t xml:space="preserve"> -№4</w:t>
      </w:r>
      <w:r w:rsidR="00827F70">
        <w:rPr>
          <w:rFonts w:ascii="Times New Roman" w:hAnsi="Times New Roman" w:cs="Times New Roman"/>
          <w:sz w:val="24"/>
          <w:szCs w:val="24"/>
        </w:rPr>
        <w:t>.</w:t>
      </w:r>
      <w:r w:rsidR="00364D01" w:rsidRPr="00411AD6">
        <w:rPr>
          <w:rFonts w:ascii="Times New Roman" w:hAnsi="Times New Roman" w:cs="Times New Roman"/>
          <w:sz w:val="24"/>
          <w:szCs w:val="24"/>
        </w:rPr>
        <w:t xml:space="preserve"> -</w:t>
      </w:r>
      <w:r w:rsidR="00827F70">
        <w:rPr>
          <w:rFonts w:ascii="Times New Roman" w:hAnsi="Times New Roman" w:cs="Times New Roman"/>
          <w:sz w:val="24"/>
          <w:szCs w:val="24"/>
        </w:rPr>
        <w:t>С</w:t>
      </w:r>
      <w:r w:rsidR="00364D01" w:rsidRPr="00411AD6">
        <w:rPr>
          <w:rFonts w:ascii="Times New Roman" w:hAnsi="Times New Roman" w:cs="Times New Roman"/>
          <w:sz w:val="24"/>
          <w:szCs w:val="24"/>
        </w:rPr>
        <w:t>.303-311.</w:t>
      </w:r>
    </w:p>
    <w:p w14:paraId="7310EF8A" w14:textId="664FD39E" w:rsidR="00364D01" w:rsidRPr="00411AD6" w:rsidRDefault="008619A1" w:rsidP="008619A1">
      <w:pPr>
        <w:pStyle w:val="a3"/>
        <w:numPr>
          <w:ilvl w:val="0"/>
          <w:numId w:val="1"/>
        </w:numPr>
        <w:tabs>
          <w:tab w:val="left" w:pos="426"/>
          <w:tab w:val="left" w:pos="720"/>
          <w:tab w:val="left" w:pos="851"/>
        </w:tabs>
        <w:autoSpaceDE w:val="0"/>
        <w:autoSpaceDN w:val="0"/>
        <w:adjustRightInd w:val="0"/>
        <w:spacing w:after="0" w:line="360" w:lineRule="auto"/>
        <w:ind w:left="0" w:firstLine="567"/>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364D01" w:rsidRPr="00411AD6">
        <w:rPr>
          <w:rFonts w:ascii="Times New Roman" w:hAnsi="Times New Roman" w:cs="Times New Roman"/>
          <w:sz w:val="24"/>
          <w:szCs w:val="24"/>
        </w:rPr>
        <w:t>Патент</w:t>
      </w:r>
      <w:r w:rsidR="00E47C1E">
        <w:rPr>
          <w:rFonts w:ascii="Times New Roman" w:hAnsi="Times New Roman" w:cs="Times New Roman"/>
          <w:sz w:val="24"/>
          <w:szCs w:val="24"/>
        </w:rPr>
        <w:t>:</w:t>
      </w:r>
      <w:r w:rsidR="00364D01" w:rsidRPr="00411AD6">
        <w:rPr>
          <w:rFonts w:ascii="Times New Roman" w:hAnsi="Times New Roman" w:cs="Times New Roman"/>
          <w:sz w:val="24"/>
          <w:szCs w:val="24"/>
        </w:rPr>
        <w:t xml:space="preserve"> </w:t>
      </w:r>
      <w:r w:rsidR="00E47C1E" w:rsidRPr="00411AD6">
        <w:rPr>
          <w:rFonts w:ascii="Times New Roman" w:hAnsi="Times New Roman" w:cs="Times New Roman"/>
          <w:sz w:val="24"/>
          <w:szCs w:val="24"/>
        </w:rPr>
        <w:t>"Способ переработки нефтяных шламов".</w:t>
      </w:r>
      <w:r w:rsidR="00E47C1E" w:rsidRPr="00E47C1E">
        <w:rPr>
          <w:rFonts w:ascii="Times New Roman" w:hAnsi="Times New Roman" w:cs="Times New Roman"/>
          <w:sz w:val="24"/>
          <w:szCs w:val="24"/>
        </w:rPr>
        <w:t xml:space="preserve"> </w:t>
      </w:r>
      <w:proofErr w:type="spellStart"/>
      <w:r w:rsidR="00364D01" w:rsidRPr="00411AD6">
        <w:rPr>
          <w:rFonts w:ascii="Times New Roman" w:hAnsi="Times New Roman" w:cs="Times New Roman"/>
          <w:sz w:val="24"/>
          <w:szCs w:val="24"/>
        </w:rPr>
        <w:t>Бодыков</w:t>
      </w:r>
      <w:proofErr w:type="spellEnd"/>
      <w:r w:rsidR="00364D01" w:rsidRPr="00411AD6">
        <w:rPr>
          <w:rFonts w:ascii="Times New Roman" w:hAnsi="Times New Roman" w:cs="Times New Roman"/>
          <w:sz w:val="24"/>
          <w:szCs w:val="24"/>
        </w:rPr>
        <w:t xml:space="preserve"> Д.У., </w:t>
      </w:r>
      <w:proofErr w:type="spellStart"/>
      <w:r w:rsidR="00364D01" w:rsidRPr="00411AD6">
        <w:rPr>
          <w:rFonts w:ascii="Times New Roman" w:hAnsi="Times New Roman" w:cs="Times New Roman"/>
          <w:sz w:val="24"/>
          <w:szCs w:val="24"/>
        </w:rPr>
        <w:t>Абдикаримов</w:t>
      </w:r>
      <w:proofErr w:type="spellEnd"/>
      <w:r w:rsidR="00364D01" w:rsidRPr="00411AD6">
        <w:rPr>
          <w:rFonts w:ascii="Times New Roman" w:hAnsi="Times New Roman" w:cs="Times New Roman"/>
          <w:sz w:val="24"/>
          <w:szCs w:val="24"/>
        </w:rPr>
        <w:t xml:space="preserve"> М.С., </w:t>
      </w:r>
      <w:proofErr w:type="spellStart"/>
      <w:r w:rsidR="00364D01" w:rsidRPr="00411AD6">
        <w:rPr>
          <w:rFonts w:ascii="Times New Roman" w:hAnsi="Times New Roman" w:cs="Times New Roman"/>
          <w:sz w:val="24"/>
          <w:szCs w:val="24"/>
        </w:rPr>
        <w:t>Мирталипов</w:t>
      </w:r>
      <w:proofErr w:type="spellEnd"/>
      <w:r w:rsidR="00364D01" w:rsidRPr="00411AD6">
        <w:rPr>
          <w:rFonts w:ascii="Times New Roman" w:hAnsi="Times New Roman" w:cs="Times New Roman"/>
          <w:sz w:val="24"/>
          <w:szCs w:val="24"/>
        </w:rPr>
        <w:t xml:space="preserve"> Р.Т., Алиев </w:t>
      </w:r>
      <w:proofErr w:type="gramStart"/>
      <w:r w:rsidR="00364D01" w:rsidRPr="00411AD6">
        <w:rPr>
          <w:rFonts w:ascii="Times New Roman" w:hAnsi="Times New Roman" w:cs="Times New Roman"/>
          <w:sz w:val="24"/>
          <w:szCs w:val="24"/>
        </w:rPr>
        <w:t>Е.Т.</w:t>
      </w:r>
      <w:proofErr w:type="gramEnd"/>
      <w:r w:rsidR="00364D01" w:rsidRPr="00411AD6">
        <w:rPr>
          <w:rFonts w:ascii="Times New Roman" w:hAnsi="Times New Roman" w:cs="Times New Roman"/>
          <w:sz w:val="24"/>
          <w:szCs w:val="24"/>
        </w:rPr>
        <w:t>, Салахов Р.Х., Мансуров З.А.</w:t>
      </w:r>
      <w:r w:rsidR="00E47C1E" w:rsidRPr="00E47C1E">
        <w:rPr>
          <w:rFonts w:ascii="Times New Roman" w:hAnsi="Times New Roman" w:cs="Times New Roman"/>
          <w:sz w:val="24"/>
          <w:szCs w:val="24"/>
        </w:rPr>
        <w:t xml:space="preserve"> </w:t>
      </w:r>
      <w:r w:rsidR="00E47C1E" w:rsidRPr="00411AD6">
        <w:rPr>
          <w:rFonts w:ascii="Times New Roman" w:hAnsi="Times New Roman" w:cs="Times New Roman"/>
          <w:sz w:val="24"/>
          <w:szCs w:val="24"/>
        </w:rPr>
        <w:t xml:space="preserve">№1729, </w:t>
      </w:r>
      <w:proofErr w:type="spellStart"/>
      <w:r w:rsidR="00E47C1E" w:rsidRPr="00411AD6">
        <w:rPr>
          <w:rFonts w:ascii="Times New Roman" w:hAnsi="Times New Roman" w:cs="Times New Roman"/>
          <w:sz w:val="24"/>
          <w:szCs w:val="24"/>
        </w:rPr>
        <w:t>опубл</w:t>
      </w:r>
      <w:proofErr w:type="spellEnd"/>
      <w:r w:rsidR="00E47C1E" w:rsidRPr="00411AD6">
        <w:rPr>
          <w:rFonts w:ascii="Times New Roman" w:hAnsi="Times New Roman" w:cs="Times New Roman"/>
          <w:sz w:val="24"/>
          <w:szCs w:val="24"/>
        </w:rPr>
        <w:t>.</w:t>
      </w:r>
      <w:r w:rsidR="00E47C1E">
        <w:rPr>
          <w:rFonts w:ascii="Times New Roman" w:hAnsi="Times New Roman" w:cs="Times New Roman"/>
          <w:sz w:val="24"/>
          <w:szCs w:val="24"/>
        </w:rPr>
        <w:t xml:space="preserve"> </w:t>
      </w:r>
      <w:r w:rsidR="00E47C1E" w:rsidRPr="00411AD6">
        <w:rPr>
          <w:rFonts w:ascii="Times New Roman" w:hAnsi="Times New Roman" w:cs="Times New Roman"/>
          <w:sz w:val="24"/>
          <w:szCs w:val="24"/>
        </w:rPr>
        <w:t>30.09.2016 г.</w:t>
      </w:r>
    </w:p>
    <w:p w14:paraId="6BC28142" w14:textId="35A9B91E" w:rsidR="00364D01" w:rsidRPr="00411AD6" w:rsidRDefault="008619A1" w:rsidP="008619A1">
      <w:pPr>
        <w:pStyle w:val="a3"/>
        <w:numPr>
          <w:ilvl w:val="0"/>
          <w:numId w:val="1"/>
        </w:numPr>
        <w:tabs>
          <w:tab w:val="left" w:pos="426"/>
          <w:tab w:val="left" w:pos="720"/>
          <w:tab w:val="left" w:pos="851"/>
        </w:tabs>
        <w:autoSpaceDE w:val="0"/>
        <w:autoSpaceDN w:val="0"/>
        <w:adjustRightInd w:val="0"/>
        <w:spacing w:after="0" w:line="360" w:lineRule="auto"/>
        <w:ind w:left="0" w:firstLine="567"/>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364D01" w:rsidRPr="00411AD6">
        <w:rPr>
          <w:rFonts w:ascii="Times New Roman" w:hAnsi="Times New Roman" w:cs="Times New Roman"/>
          <w:sz w:val="24"/>
          <w:szCs w:val="24"/>
        </w:rPr>
        <w:t xml:space="preserve">Д.У. </w:t>
      </w:r>
      <w:proofErr w:type="spellStart"/>
      <w:r w:rsidR="00364D01" w:rsidRPr="00411AD6">
        <w:rPr>
          <w:rFonts w:ascii="Times New Roman" w:hAnsi="Times New Roman" w:cs="Times New Roman"/>
          <w:sz w:val="24"/>
          <w:szCs w:val="24"/>
        </w:rPr>
        <w:t>Бодыков</w:t>
      </w:r>
      <w:proofErr w:type="spellEnd"/>
      <w:r w:rsidR="00364D01" w:rsidRPr="00411AD6">
        <w:rPr>
          <w:rFonts w:ascii="Times New Roman" w:hAnsi="Times New Roman" w:cs="Times New Roman"/>
          <w:sz w:val="24"/>
          <w:szCs w:val="24"/>
        </w:rPr>
        <w:t xml:space="preserve">, М.С. </w:t>
      </w:r>
      <w:proofErr w:type="spellStart"/>
      <w:r w:rsidR="00364D01" w:rsidRPr="00411AD6">
        <w:rPr>
          <w:rFonts w:ascii="Times New Roman" w:hAnsi="Times New Roman" w:cs="Times New Roman"/>
          <w:sz w:val="24"/>
          <w:szCs w:val="24"/>
        </w:rPr>
        <w:t>Абдикаримов</w:t>
      </w:r>
      <w:proofErr w:type="spellEnd"/>
      <w:r w:rsidR="00364D01" w:rsidRPr="00411AD6">
        <w:rPr>
          <w:rFonts w:ascii="Times New Roman" w:hAnsi="Times New Roman" w:cs="Times New Roman"/>
          <w:sz w:val="24"/>
          <w:szCs w:val="24"/>
        </w:rPr>
        <w:t xml:space="preserve">, М.А. </w:t>
      </w:r>
      <w:proofErr w:type="spellStart"/>
      <w:r w:rsidR="00364D01" w:rsidRPr="00411AD6">
        <w:rPr>
          <w:rFonts w:ascii="Times New Roman" w:hAnsi="Times New Roman" w:cs="Times New Roman"/>
          <w:sz w:val="24"/>
          <w:szCs w:val="24"/>
        </w:rPr>
        <w:t>Сейтжанова</w:t>
      </w:r>
      <w:proofErr w:type="spellEnd"/>
      <w:r w:rsidR="00364D01" w:rsidRPr="00411AD6">
        <w:rPr>
          <w:rFonts w:ascii="Times New Roman" w:hAnsi="Times New Roman" w:cs="Times New Roman"/>
          <w:sz w:val="24"/>
          <w:szCs w:val="24"/>
        </w:rPr>
        <w:t xml:space="preserve">, Ж.К. Елемесова. Переработка </w:t>
      </w:r>
      <w:proofErr w:type="spellStart"/>
      <w:r w:rsidR="00364D01" w:rsidRPr="00411AD6">
        <w:rPr>
          <w:rFonts w:ascii="Times New Roman" w:hAnsi="Times New Roman" w:cs="Times New Roman"/>
          <w:sz w:val="24"/>
          <w:szCs w:val="24"/>
        </w:rPr>
        <w:t>нефтешлама</w:t>
      </w:r>
      <w:proofErr w:type="spellEnd"/>
      <w:r w:rsidR="00364D01" w:rsidRPr="00411AD6">
        <w:rPr>
          <w:rFonts w:ascii="Times New Roman" w:hAnsi="Times New Roman" w:cs="Times New Roman"/>
          <w:sz w:val="24"/>
          <w:szCs w:val="24"/>
        </w:rPr>
        <w:t xml:space="preserve"> с использованием электрогидравлического эффекта // Горение и плазмохимия, Алматы</w:t>
      </w:r>
      <w:r w:rsidR="00827F70">
        <w:rPr>
          <w:rFonts w:ascii="Times New Roman" w:hAnsi="Times New Roman" w:cs="Times New Roman"/>
          <w:sz w:val="24"/>
          <w:szCs w:val="24"/>
        </w:rPr>
        <w:t>.</w:t>
      </w:r>
      <w:r w:rsidR="00364D01" w:rsidRPr="00411AD6">
        <w:rPr>
          <w:rFonts w:ascii="Times New Roman" w:hAnsi="Times New Roman" w:cs="Times New Roman"/>
          <w:sz w:val="24"/>
          <w:szCs w:val="24"/>
        </w:rPr>
        <w:t xml:space="preserve"> -2017. –Т.15</w:t>
      </w:r>
      <w:r w:rsidR="00827F70">
        <w:rPr>
          <w:rFonts w:ascii="Times New Roman" w:hAnsi="Times New Roman" w:cs="Times New Roman"/>
          <w:sz w:val="24"/>
          <w:szCs w:val="24"/>
        </w:rPr>
        <w:t>.</w:t>
      </w:r>
      <w:r w:rsidR="00364D01" w:rsidRPr="00411AD6">
        <w:rPr>
          <w:rFonts w:ascii="Times New Roman" w:hAnsi="Times New Roman" w:cs="Times New Roman"/>
          <w:sz w:val="24"/>
          <w:szCs w:val="24"/>
        </w:rPr>
        <w:t xml:space="preserve"> №2</w:t>
      </w:r>
      <w:r w:rsidR="00827F70">
        <w:rPr>
          <w:rFonts w:ascii="Times New Roman" w:hAnsi="Times New Roman" w:cs="Times New Roman"/>
          <w:sz w:val="24"/>
          <w:szCs w:val="24"/>
        </w:rPr>
        <w:t>.</w:t>
      </w:r>
      <w:r w:rsidR="00364D01" w:rsidRPr="00411AD6">
        <w:rPr>
          <w:rFonts w:ascii="Times New Roman" w:hAnsi="Times New Roman" w:cs="Times New Roman"/>
          <w:sz w:val="24"/>
          <w:szCs w:val="24"/>
        </w:rPr>
        <w:t xml:space="preserve"> -</w:t>
      </w:r>
      <w:r w:rsidR="00827F70">
        <w:rPr>
          <w:rFonts w:ascii="Times New Roman" w:hAnsi="Times New Roman" w:cs="Times New Roman"/>
          <w:sz w:val="24"/>
          <w:szCs w:val="24"/>
        </w:rPr>
        <w:t>С</w:t>
      </w:r>
      <w:r w:rsidR="00364D01" w:rsidRPr="00411AD6">
        <w:rPr>
          <w:rFonts w:ascii="Times New Roman" w:hAnsi="Times New Roman" w:cs="Times New Roman"/>
          <w:sz w:val="24"/>
          <w:szCs w:val="24"/>
        </w:rPr>
        <w:t>.140-147.</w:t>
      </w:r>
    </w:p>
    <w:p w14:paraId="2A3EBF96" w14:textId="3272F5E6" w:rsidR="00364D01" w:rsidRPr="00411AD6" w:rsidRDefault="008619A1" w:rsidP="008619A1">
      <w:pPr>
        <w:pStyle w:val="a3"/>
        <w:numPr>
          <w:ilvl w:val="0"/>
          <w:numId w:val="1"/>
        </w:numPr>
        <w:tabs>
          <w:tab w:val="left" w:pos="426"/>
          <w:tab w:val="left" w:pos="720"/>
          <w:tab w:val="left" w:pos="851"/>
        </w:tabs>
        <w:autoSpaceDE w:val="0"/>
        <w:autoSpaceDN w:val="0"/>
        <w:adjustRightInd w:val="0"/>
        <w:spacing w:after="0" w:line="360" w:lineRule="auto"/>
        <w:ind w:left="0" w:firstLine="567"/>
        <w:contextualSpacing w:val="0"/>
        <w:jc w:val="both"/>
        <w:rPr>
          <w:rFonts w:ascii="Times New Roman" w:hAnsi="Times New Roman" w:cs="Times New Roman"/>
          <w:sz w:val="24"/>
          <w:szCs w:val="24"/>
          <w:lang w:val="en-US"/>
        </w:rPr>
      </w:pPr>
      <w:r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D</w:t>
      </w:r>
      <w:r w:rsidR="00364D01"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U</w:t>
      </w:r>
      <w:r w:rsidR="00364D01" w:rsidRPr="00827F70">
        <w:rPr>
          <w:rFonts w:ascii="Times New Roman" w:hAnsi="Times New Roman" w:cs="Times New Roman"/>
          <w:sz w:val="24"/>
          <w:szCs w:val="24"/>
          <w:lang w:val="en-US" w:eastAsia="zh-CN"/>
        </w:rPr>
        <w:t xml:space="preserve">. </w:t>
      </w:r>
      <w:proofErr w:type="spellStart"/>
      <w:r w:rsidR="00364D01" w:rsidRPr="00411AD6">
        <w:rPr>
          <w:rFonts w:ascii="Times New Roman" w:hAnsi="Times New Roman" w:cs="Times New Roman"/>
          <w:sz w:val="24"/>
          <w:szCs w:val="24"/>
          <w:lang w:val="en-US" w:eastAsia="zh-CN"/>
        </w:rPr>
        <w:t>Bodykov</w:t>
      </w:r>
      <w:proofErr w:type="spellEnd"/>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M</w:t>
      </w:r>
      <w:r w:rsidR="00364D01"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S</w:t>
      </w:r>
      <w:r w:rsidR="00364D01" w:rsidRPr="00827F70">
        <w:rPr>
          <w:rFonts w:ascii="Times New Roman" w:hAnsi="Times New Roman" w:cs="Times New Roman"/>
          <w:sz w:val="24"/>
          <w:szCs w:val="24"/>
          <w:lang w:val="en-US" w:eastAsia="zh-CN"/>
        </w:rPr>
        <w:t xml:space="preserve">. </w:t>
      </w:r>
      <w:proofErr w:type="spellStart"/>
      <w:r w:rsidR="00364D01" w:rsidRPr="00411AD6">
        <w:rPr>
          <w:rFonts w:ascii="Times New Roman" w:hAnsi="Times New Roman" w:cs="Times New Roman"/>
          <w:sz w:val="24"/>
          <w:szCs w:val="24"/>
          <w:lang w:val="en-US" w:eastAsia="zh-CN"/>
        </w:rPr>
        <w:t>Abdikarimov</w:t>
      </w:r>
      <w:proofErr w:type="spellEnd"/>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M</w:t>
      </w:r>
      <w:r w:rsidR="00364D01"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A</w:t>
      </w:r>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Seitzhanova</w:t>
      </w:r>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M</w:t>
      </w:r>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Nazhipkyzy</w:t>
      </w:r>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Z</w:t>
      </w:r>
      <w:r w:rsidR="00364D01"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A</w:t>
      </w:r>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Mansurov</w:t>
      </w:r>
      <w:r w:rsidR="00364D01" w:rsidRPr="00827F70">
        <w:rPr>
          <w:rFonts w:ascii="Times New Roman" w:hAnsi="Times New Roman" w:cs="Times New Roman"/>
          <w:sz w:val="24"/>
          <w:szCs w:val="24"/>
          <w:lang w:val="en-US" w:eastAsia="zh-CN"/>
        </w:rPr>
        <w:t xml:space="preserve">, </w:t>
      </w:r>
      <w:proofErr w:type="spellStart"/>
      <w:r w:rsidR="00364D01" w:rsidRPr="00411AD6">
        <w:rPr>
          <w:rFonts w:ascii="Times New Roman" w:hAnsi="Times New Roman" w:cs="Times New Roman"/>
          <w:sz w:val="24"/>
          <w:szCs w:val="24"/>
          <w:lang w:val="en-US" w:eastAsia="zh-CN"/>
        </w:rPr>
        <w:t>Kabdoldina</w:t>
      </w:r>
      <w:proofErr w:type="spellEnd"/>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A</w:t>
      </w:r>
      <w:r w:rsidR="00364D01"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O</w:t>
      </w:r>
      <w:r w:rsidR="00364D01" w:rsidRPr="00827F70">
        <w:rPr>
          <w:rFonts w:ascii="Times New Roman" w:hAnsi="Times New Roman" w:cs="Times New Roman"/>
          <w:sz w:val="24"/>
          <w:szCs w:val="24"/>
          <w:lang w:val="en-US" w:eastAsia="zh-CN"/>
        </w:rPr>
        <w:t xml:space="preserve">., </w:t>
      </w:r>
      <w:proofErr w:type="spellStart"/>
      <w:r w:rsidR="00364D01" w:rsidRPr="00411AD6">
        <w:rPr>
          <w:rFonts w:ascii="Times New Roman" w:hAnsi="Times New Roman" w:cs="Times New Roman"/>
          <w:sz w:val="24"/>
          <w:szCs w:val="24"/>
          <w:lang w:val="en-US" w:eastAsia="zh-CN"/>
        </w:rPr>
        <w:t>Ualiyev</w:t>
      </w:r>
      <w:proofErr w:type="spellEnd"/>
      <w:r w:rsidR="00364D01" w:rsidRPr="00827F70">
        <w:rPr>
          <w:rFonts w:ascii="Times New Roman" w:hAnsi="Times New Roman" w:cs="Times New Roman"/>
          <w:sz w:val="24"/>
          <w:szCs w:val="24"/>
          <w:lang w:val="en-US" w:eastAsia="zh-CN"/>
        </w:rPr>
        <w:t xml:space="preserve"> </w:t>
      </w:r>
      <w:proofErr w:type="spellStart"/>
      <w:r w:rsidR="00364D01" w:rsidRPr="00411AD6">
        <w:rPr>
          <w:rFonts w:ascii="Times New Roman" w:hAnsi="Times New Roman" w:cs="Times New Roman"/>
          <w:sz w:val="24"/>
          <w:szCs w:val="24"/>
          <w:lang w:val="en-US" w:eastAsia="zh-CN"/>
        </w:rPr>
        <w:t>Zh</w:t>
      </w:r>
      <w:r w:rsidR="00364D01"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R</w:t>
      </w:r>
      <w:proofErr w:type="spellEnd"/>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Processing</w:t>
      </w:r>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of</w:t>
      </w:r>
      <w:r w:rsidR="00364D01" w:rsidRPr="00827F70">
        <w:rPr>
          <w:rFonts w:ascii="Times New Roman" w:hAnsi="Times New Roman" w:cs="Times New Roman"/>
          <w:sz w:val="24"/>
          <w:szCs w:val="24"/>
          <w:lang w:val="en-US" w:eastAsia="zh-CN"/>
        </w:rPr>
        <w:t xml:space="preserve"> </w:t>
      </w:r>
      <w:r w:rsidR="00364D01" w:rsidRPr="00411AD6">
        <w:rPr>
          <w:rFonts w:ascii="Times New Roman" w:hAnsi="Times New Roman" w:cs="Times New Roman"/>
          <w:sz w:val="24"/>
          <w:szCs w:val="24"/>
          <w:lang w:val="en-US" w:eastAsia="zh-CN"/>
        </w:rPr>
        <w:t xml:space="preserve">oil sludge with the use of the electrohydraulic effect // Journal of Engineering Physics and </w:t>
      </w:r>
      <w:proofErr w:type="spellStart"/>
      <w:r w:rsidR="00364D01" w:rsidRPr="00411AD6">
        <w:rPr>
          <w:rFonts w:ascii="Times New Roman" w:hAnsi="Times New Roman" w:cs="Times New Roman"/>
          <w:sz w:val="24"/>
          <w:szCs w:val="24"/>
          <w:lang w:val="en-US" w:eastAsia="zh-CN"/>
        </w:rPr>
        <w:t>Thermophysics</w:t>
      </w:r>
      <w:proofErr w:type="spellEnd"/>
      <w:r w:rsidR="00827F70"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 xml:space="preserve"> </w:t>
      </w:r>
      <w:r w:rsidR="00E47C1E" w:rsidRPr="00E47C1E">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2017</w:t>
      </w:r>
      <w:r w:rsidR="00827F70"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 xml:space="preserve"> </w:t>
      </w:r>
      <w:r w:rsidR="00E47C1E" w:rsidRPr="00E47C1E">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 5</w:t>
      </w:r>
      <w:r w:rsidR="00827F70" w:rsidRPr="00827F70">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 xml:space="preserve"> </w:t>
      </w:r>
      <w:r w:rsidR="00E47C1E" w:rsidRPr="00E47C1E">
        <w:rPr>
          <w:rFonts w:ascii="Times New Roman" w:hAnsi="Times New Roman" w:cs="Times New Roman"/>
          <w:sz w:val="24"/>
          <w:szCs w:val="24"/>
          <w:lang w:val="en-US" w:eastAsia="zh-CN"/>
        </w:rPr>
        <w:t>-</w:t>
      </w:r>
      <w:r w:rsidR="00364D01" w:rsidRPr="00411AD6">
        <w:rPr>
          <w:rFonts w:ascii="Times New Roman" w:hAnsi="Times New Roman" w:cs="Times New Roman"/>
          <w:sz w:val="24"/>
          <w:szCs w:val="24"/>
          <w:lang w:val="en-US" w:eastAsia="zh-CN"/>
        </w:rPr>
        <w:t>V</w:t>
      </w:r>
      <w:r w:rsidR="00827F70">
        <w:rPr>
          <w:rFonts w:ascii="Times New Roman" w:hAnsi="Times New Roman" w:cs="Times New Roman"/>
          <w:sz w:val="24"/>
          <w:szCs w:val="24"/>
          <w:lang w:val="en-US" w:eastAsia="zh-CN"/>
        </w:rPr>
        <w:t>ol</w:t>
      </w:r>
      <w:r w:rsidR="00364D01" w:rsidRPr="00411AD6">
        <w:rPr>
          <w:rFonts w:ascii="Times New Roman" w:hAnsi="Times New Roman" w:cs="Times New Roman"/>
          <w:sz w:val="24"/>
          <w:szCs w:val="24"/>
          <w:lang w:val="en-US" w:eastAsia="zh-CN"/>
        </w:rPr>
        <w:t>. 90.</w:t>
      </w:r>
      <w:r w:rsidR="00827F70">
        <w:rPr>
          <w:rFonts w:ascii="Times New Roman" w:hAnsi="Times New Roman" w:cs="Times New Roman"/>
          <w:sz w:val="24"/>
          <w:szCs w:val="24"/>
          <w:lang w:val="en-US" w:eastAsia="zh-CN"/>
        </w:rPr>
        <w:t xml:space="preserve"> –</w:t>
      </w:r>
      <w:r w:rsidR="00827F70" w:rsidRPr="00827F70">
        <w:rPr>
          <w:rFonts w:ascii="Times New Roman" w:hAnsi="Times New Roman" w:cs="Times New Roman"/>
          <w:sz w:val="24"/>
          <w:szCs w:val="24"/>
          <w:lang w:val="en-US" w:eastAsia="zh-CN"/>
        </w:rPr>
        <w:t xml:space="preserve"> </w:t>
      </w:r>
      <w:r w:rsidR="00827F70" w:rsidRPr="000F6939">
        <w:rPr>
          <w:rFonts w:ascii="Times New Roman" w:hAnsi="Times New Roman" w:cs="Times New Roman"/>
          <w:sz w:val="24"/>
          <w:szCs w:val="24"/>
          <w:lang w:eastAsia="zh-CN"/>
        </w:rPr>
        <w:t>Р</w:t>
      </w:r>
      <w:r w:rsidR="00827F70" w:rsidRPr="000F6939">
        <w:rPr>
          <w:rFonts w:ascii="Times New Roman" w:hAnsi="Times New Roman" w:cs="Times New Roman"/>
          <w:sz w:val="24"/>
          <w:szCs w:val="24"/>
          <w:lang w:val="en-US" w:eastAsia="zh-CN"/>
        </w:rPr>
        <w:t>. 1096-1101</w:t>
      </w:r>
      <w:r w:rsidR="00827F70">
        <w:rPr>
          <w:rFonts w:ascii="Times New Roman" w:hAnsi="Times New Roman" w:cs="Times New Roman"/>
          <w:sz w:val="24"/>
          <w:szCs w:val="24"/>
          <w:lang w:val="en-US" w:eastAsia="zh-CN"/>
        </w:rPr>
        <w:t>.</w:t>
      </w:r>
    </w:p>
    <w:p w14:paraId="0348FBF9" w14:textId="44F1DB55" w:rsidR="001716D9" w:rsidRPr="00411AD6" w:rsidRDefault="001716D9" w:rsidP="008619A1">
      <w:pPr>
        <w:pStyle w:val="a3"/>
        <w:numPr>
          <w:ilvl w:val="0"/>
          <w:numId w:val="1"/>
        </w:numPr>
        <w:tabs>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411AD6">
        <w:rPr>
          <w:rFonts w:ascii="Times New Roman" w:hAnsi="Times New Roman" w:cs="Times New Roman"/>
          <w:sz w:val="24"/>
          <w:szCs w:val="24"/>
          <w:lang w:val="kk-KZ"/>
        </w:rPr>
        <w:t xml:space="preserve">G.A. </w:t>
      </w:r>
      <w:proofErr w:type="spellStart"/>
      <w:r w:rsidRPr="00411AD6">
        <w:rPr>
          <w:rFonts w:ascii="Times New Roman" w:hAnsi="Times New Roman" w:cs="Times New Roman"/>
          <w:sz w:val="24"/>
          <w:szCs w:val="24"/>
          <w:lang w:val="kk-KZ"/>
        </w:rPr>
        <w:t>Kalabin</w:t>
      </w:r>
      <w:proofErr w:type="spellEnd"/>
      <w:r w:rsidRPr="00411AD6">
        <w:rPr>
          <w:rFonts w:ascii="Times New Roman" w:hAnsi="Times New Roman" w:cs="Times New Roman"/>
          <w:sz w:val="24"/>
          <w:szCs w:val="24"/>
          <w:lang w:val="kk-KZ"/>
        </w:rPr>
        <w:t xml:space="preserve">, L.V. </w:t>
      </w:r>
      <w:proofErr w:type="spellStart"/>
      <w:r w:rsidRPr="00411AD6">
        <w:rPr>
          <w:rFonts w:ascii="Times New Roman" w:hAnsi="Times New Roman" w:cs="Times New Roman"/>
          <w:sz w:val="24"/>
          <w:szCs w:val="24"/>
          <w:lang w:val="kk-KZ"/>
        </w:rPr>
        <w:t>Kanitskaya</w:t>
      </w:r>
      <w:proofErr w:type="spellEnd"/>
      <w:r w:rsidRPr="00411AD6">
        <w:rPr>
          <w:rFonts w:ascii="Times New Roman" w:hAnsi="Times New Roman" w:cs="Times New Roman"/>
          <w:sz w:val="24"/>
          <w:szCs w:val="24"/>
          <w:lang w:val="kk-KZ"/>
        </w:rPr>
        <w:t xml:space="preserve">, D. F. </w:t>
      </w:r>
      <w:proofErr w:type="spellStart"/>
      <w:r w:rsidRPr="00411AD6">
        <w:rPr>
          <w:rFonts w:ascii="Times New Roman" w:hAnsi="Times New Roman" w:cs="Times New Roman"/>
          <w:sz w:val="24"/>
          <w:szCs w:val="24"/>
          <w:lang w:val="kk-KZ"/>
        </w:rPr>
        <w:t>Kushnarev</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Quantitative</w:t>
      </w:r>
      <w:proofErr w:type="spellEnd"/>
      <w:r w:rsidRPr="00411AD6">
        <w:rPr>
          <w:rFonts w:ascii="Times New Roman" w:hAnsi="Times New Roman" w:cs="Times New Roman"/>
          <w:sz w:val="24"/>
          <w:szCs w:val="24"/>
          <w:lang w:val="kk-KZ"/>
        </w:rPr>
        <w:t xml:space="preserve"> NMR </w:t>
      </w:r>
      <w:proofErr w:type="spellStart"/>
      <w:r w:rsidRPr="00411AD6">
        <w:rPr>
          <w:rFonts w:ascii="Times New Roman" w:hAnsi="Times New Roman" w:cs="Times New Roman"/>
          <w:sz w:val="24"/>
          <w:szCs w:val="24"/>
          <w:lang w:val="kk-KZ"/>
        </w:rPr>
        <w:t>Spectroscopy</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of</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Natural</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Organic</w:t>
      </w:r>
      <w:proofErr w:type="spellEnd"/>
      <w:r w:rsidRPr="00411AD6">
        <w:rPr>
          <w:rFonts w:ascii="Times New Roman" w:hAnsi="Times New Roman" w:cs="Times New Roman"/>
          <w:sz w:val="24"/>
          <w:szCs w:val="24"/>
          <w:lang w:val="en-US"/>
        </w:rPr>
        <w:t xml:space="preserve"> </w:t>
      </w:r>
      <w:proofErr w:type="spellStart"/>
      <w:r w:rsidRPr="00411AD6">
        <w:rPr>
          <w:rFonts w:ascii="Times New Roman" w:hAnsi="Times New Roman" w:cs="Times New Roman"/>
          <w:sz w:val="24"/>
          <w:szCs w:val="24"/>
          <w:lang w:val="kk-KZ"/>
        </w:rPr>
        <w:t>Feedstock</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and</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Its</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Processing</w:t>
      </w:r>
      <w:proofErr w:type="spellEnd"/>
      <w:r w:rsidRPr="00411AD6">
        <w:rPr>
          <w:rFonts w:ascii="Times New Roman" w:hAnsi="Times New Roman" w:cs="Times New Roman"/>
          <w:sz w:val="24"/>
          <w:szCs w:val="24"/>
          <w:lang w:val="kk-KZ"/>
        </w:rPr>
        <w:t xml:space="preserve"> </w:t>
      </w:r>
      <w:proofErr w:type="spellStart"/>
      <w:r w:rsidRPr="00411AD6">
        <w:rPr>
          <w:rFonts w:ascii="Times New Roman" w:hAnsi="Times New Roman" w:cs="Times New Roman"/>
          <w:sz w:val="24"/>
          <w:szCs w:val="24"/>
          <w:lang w:val="kk-KZ"/>
        </w:rPr>
        <w:t>Products</w:t>
      </w:r>
      <w:proofErr w:type="spellEnd"/>
      <w:r w:rsidRPr="00411AD6">
        <w:rPr>
          <w:rFonts w:ascii="Times New Roman" w:hAnsi="Times New Roman" w:cs="Times New Roman"/>
          <w:sz w:val="24"/>
          <w:szCs w:val="24"/>
          <w:lang w:val="en-US"/>
        </w:rPr>
        <w:t>. Moscow: Chemistry</w:t>
      </w:r>
      <w:r w:rsidR="00827F70">
        <w:rPr>
          <w:rFonts w:ascii="Times New Roman" w:hAnsi="Times New Roman" w:cs="Times New Roman"/>
          <w:sz w:val="24"/>
          <w:szCs w:val="24"/>
          <w:lang w:val="en-US"/>
        </w:rPr>
        <w:t>.</w:t>
      </w:r>
      <w:r w:rsidRPr="00411AD6">
        <w:rPr>
          <w:rFonts w:ascii="Times New Roman" w:hAnsi="Times New Roman" w:cs="Times New Roman"/>
          <w:sz w:val="24"/>
          <w:szCs w:val="24"/>
          <w:lang w:val="en-US"/>
        </w:rPr>
        <w:t xml:space="preserve"> -2000. -408 p.</w:t>
      </w:r>
      <w:r w:rsidRPr="00411AD6">
        <w:rPr>
          <w:rFonts w:ascii="Times New Roman" w:hAnsi="Times New Roman" w:cs="Times New Roman"/>
          <w:sz w:val="24"/>
          <w:szCs w:val="24"/>
          <w:lang w:val="kk-KZ"/>
        </w:rPr>
        <w:t xml:space="preserve"> </w:t>
      </w:r>
    </w:p>
    <w:p w14:paraId="24979EEC" w14:textId="0D7827D2" w:rsidR="001716D9" w:rsidRPr="00411AD6" w:rsidRDefault="001716D9" w:rsidP="008619A1">
      <w:pPr>
        <w:pStyle w:val="a3"/>
        <w:numPr>
          <w:ilvl w:val="0"/>
          <w:numId w:val="1"/>
        </w:numPr>
        <w:tabs>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411AD6">
        <w:rPr>
          <w:rFonts w:ascii="Times New Roman" w:hAnsi="Times New Roman" w:cs="Times New Roman"/>
          <w:sz w:val="24"/>
          <w:szCs w:val="24"/>
          <w:lang w:val="en-US"/>
        </w:rPr>
        <w:t xml:space="preserve"> I.Z. </w:t>
      </w:r>
      <w:proofErr w:type="spellStart"/>
      <w:r w:rsidRPr="00411AD6">
        <w:rPr>
          <w:rFonts w:ascii="Times New Roman" w:hAnsi="Times New Roman" w:cs="Times New Roman"/>
          <w:sz w:val="24"/>
          <w:szCs w:val="24"/>
          <w:lang w:val="en-US"/>
        </w:rPr>
        <w:t>Rakhmatullin</w:t>
      </w:r>
      <w:proofErr w:type="spellEnd"/>
      <w:r w:rsidRPr="00411AD6">
        <w:rPr>
          <w:rFonts w:ascii="Times New Roman" w:hAnsi="Times New Roman" w:cs="Times New Roman"/>
          <w:sz w:val="24"/>
          <w:szCs w:val="24"/>
          <w:lang w:val="en-US"/>
        </w:rPr>
        <w:t xml:space="preserve">, S.V. </w:t>
      </w:r>
      <w:proofErr w:type="spellStart"/>
      <w:r w:rsidRPr="00411AD6">
        <w:rPr>
          <w:rFonts w:ascii="Times New Roman" w:hAnsi="Times New Roman" w:cs="Times New Roman"/>
          <w:sz w:val="24"/>
          <w:szCs w:val="24"/>
          <w:lang w:val="en-US"/>
        </w:rPr>
        <w:t>Efimov</w:t>
      </w:r>
      <w:proofErr w:type="spellEnd"/>
      <w:r w:rsidRPr="00411AD6">
        <w:rPr>
          <w:rFonts w:ascii="Times New Roman" w:hAnsi="Times New Roman" w:cs="Times New Roman"/>
          <w:sz w:val="24"/>
          <w:szCs w:val="24"/>
          <w:lang w:val="en-US"/>
        </w:rPr>
        <w:t xml:space="preserve">, </w:t>
      </w:r>
      <w:proofErr w:type="spellStart"/>
      <w:r w:rsidRPr="00411AD6">
        <w:rPr>
          <w:rFonts w:ascii="Times New Roman" w:hAnsi="Times New Roman" w:cs="Times New Roman"/>
          <w:sz w:val="24"/>
          <w:szCs w:val="24"/>
          <w:lang w:val="en-US"/>
        </w:rPr>
        <w:t>B.Ya</w:t>
      </w:r>
      <w:proofErr w:type="spellEnd"/>
      <w:r w:rsidRPr="00411AD6">
        <w:rPr>
          <w:rFonts w:ascii="Times New Roman" w:hAnsi="Times New Roman" w:cs="Times New Roman"/>
          <w:sz w:val="24"/>
          <w:szCs w:val="24"/>
          <w:lang w:val="en-US"/>
        </w:rPr>
        <w:t xml:space="preserve">. Margulis, V.V. </w:t>
      </w:r>
      <w:proofErr w:type="spellStart"/>
      <w:r w:rsidRPr="00411AD6">
        <w:rPr>
          <w:rFonts w:ascii="Times New Roman" w:hAnsi="Times New Roman" w:cs="Times New Roman"/>
          <w:sz w:val="24"/>
          <w:szCs w:val="24"/>
          <w:lang w:val="en-US"/>
        </w:rPr>
        <w:t>Klochkov</w:t>
      </w:r>
      <w:proofErr w:type="spellEnd"/>
      <w:r w:rsidRPr="00411AD6">
        <w:rPr>
          <w:rFonts w:ascii="Times New Roman" w:hAnsi="Times New Roman" w:cs="Times New Roman"/>
          <w:sz w:val="24"/>
          <w:szCs w:val="24"/>
          <w:lang w:val="en-US"/>
        </w:rPr>
        <w:t>. Qualitative and quantitative analysis of oil samples extracted from some Bashkortostan and Tatarstan oilfields based on NMR spectroscopy data // Journal of Petroleum Science and Engineering</w:t>
      </w:r>
      <w:r w:rsidRPr="00411AD6">
        <w:rPr>
          <w:rFonts w:ascii="Times New Roman" w:hAnsi="Times New Roman" w:cs="Times New Roman"/>
          <w:i/>
          <w:sz w:val="24"/>
          <w:szCs w:val="24"/>
          <w:lang w:val="en-US"/>
        </w:rPr>
        <w:t>.</w:t>
      </w:r>
      <w:r w:rsidRPr="00411AD6">
        <w:rPr>
          <w:rFonts w:ascii="Times New Roman" w:hAnsi="Times New Roman" w:cs="Times New Roman"/>
          <w:sz w:val="24"/>
          <w:szCs w:val="24"/>
          <w:lang w:val="en-US"/>
        </w:rPr>
        <w:t xml:space="preserve"> -2017. -V</w:t>
      </w:r>
      <w:r w:rsidR="00827F70">
        <w:rPr>
          <w:rFonts w:ascii="Times New Roman" w:hAnsi="Times New Roman" w:cs="Times New Roman"/>
          <w:sz w:val="24"/>
          <w:szCs w:val="24"/>
          <w:lang w:val="en-US"/>
        </w:rPr>
        <w:t>ol</w:t>
      </w:r>
      <w:r w:rsidRPr="00411AD6">
        <w:rPr>
          <w:rFonts w:ascii="Times New Roman" w:hAnsi="Times New Roman" w:cs="Times New Roman"/>
          <w:sz w:val="24"/>
          <w:szCs w:val="24"/>
          <w:lang w:val="en-US"/>
        </w:rPr>
        <w:t>. 156. -P. 12-18.</w:t>
      </w:r>
    </w:p>
    <w:p w14:paraId="6573AB2F" w14:textId="66E4C694" w:rsidR="000626FC" w:rsidRPr="00411AD6" w:rsidRDefault="000626FC" w:rsidP="008619A1">
      <w:pPr>
        <w:pStyle w:val="a3"/>
        <w:numPr>
          <w:ilvl w:val="0"/>
          <w:numId w:val="1"/>
        </w:numPr>
        <w:tabs>
          <w:tab w:val="left" w:pos="993"/>
          <w:tab w:val="left" w:pos="1134"/>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411AD6">
        <w:rPr>
          <w:rStyle w:val="cited-contentcbycitationarticle-contributors"/>
          <w:rFonts w:ascii="Times New Roman" w:hAnsi="Times New Roman" w:cs="Times New Roman"/>
          <w:color w:val="000000"/>
          <w:sz w:val="24"/>
          <w:szCs w:val="24"/>
          <w:lang w:val="en-US"/>
        </w:rPr>
        <w:lastRenderedPageBreak/>
        <w:t xml:space="preserve">W. T. Robinson, R. H. Cundiff, and P. C. </w:t>
      </w:r>
      <w:proofErr w:type="spellStart"/>
      <w:r w:rsidRPr="00411AD6">
        <w:rPr>
          <w:rStyle w:val="cited-contentcbycitationarticle-contributors"/>
          <w:rFonts w:ascii="Times New Roman" w:hAnsi="Times New Roman" w:cs="Times New Roman"/>
          <w:color w:val="000000"/>
          <w:sz w:val="24"/>
          <w:szCs w:val="24"/>
          <w:lang w:val="en-US"/>
        </w:rPr>
        <w:t>Markunas</w:t>
      </w:r>
      <w:proofErr w:type="spellEnd"/>
      <w:r w:rsidRPr="00411AD6">
        <w:rPr>
          <w:rStyle w:val="cited-contentcbycitationarticle-contributors"/>
          <w:rFonts w:ascii="Times New Roman" w:hAnsi="Times New Roman" w:cs="Times New Roman"/>
          <w:color w:val="000000"/>
          <w:sz w:val="24"/>
          <w:szCs w:val="24"/>
          <w:lang w:val="en-US"/>
        </w:rPr>
        <w:t>. </w:t>
      </w:r>
      <w:r w:rsidRPr="00411AD6">
        <w:rPr>
          <w:rStyle w:val="cited-contentcbycitationarticle-title"/>
          <w:rFonts w:ascii="Times New Roman" w:hAnsi="Times New Roman" w:cs="Times New Roman"/>
          <w:color w:val="000000"/>
          <w:sz w:val="24"/>
          <w:szCs w:val="24"/>
          <w:lang w:val="en-US"/>
        </w:rPr>
        <w:t>Rapid Determination of Organic Hydroxyl Groups with 3,</w:t>
      </w:r>
      <w:proofErr w:type="gramStart"/>
      <w:r w:rsidRPr="00411AD6">
        <w:rPr>
          <w:rStyle w:val="cited-contentcbycitationarticle-title"/>
          <w:rFonts w:ascii="Times New Roman" w:hAnsi="Times New Roman" w:cs="Times New Roman"/>
          <w:color w:val="000000"/>
          <w:sz w:val="24"/>
          <w:szCs w:val="24"/>
          <w:lang w:val="en-US"/>
        </w:rPr>
        <w:t>5,-</w:t>
      </w:r>
      <w:proofErr w:type="gramEnd"/>
      <w:r w:rsidRPr="00411AD6">
        <w:rPr>
          <w:rStyle w:val="cited-contentcbycitationarticle-title"/>
          <w:rFonts w:ascii="Times New Roman" w:hAnsi="Times New Roman" w:cs="Times New Roman"/>
          <w:color w:val="000000"/>
          <w:sz w:val="24"/>
          <w:szCs w:val="24"/>
          <w:lang w:val="en-US"/>
        </w:rPr>
        <w:t>Dinitrobenzoyl Chloride // </w:t>
      </w:r>
      <w:r w:rsidRPr="00411AD6">
        <w:rPr>
          <w:rStyle w:val="referencessource"/>
          <w:rFonts w:ascii="Times New Roman" w:hAnsi="Times New Roman" w:cs="Times New Roman"/>
          <w:iCs/>
          <w:color w:val="000000"/>
          <w:sz w:val="24"/>
          <w:szCs w:val="24"/>
          <w:lang w:val="en-US"/>
        </w:rPr>
        <w:t>Analytical Chemistry</w:t>
      </w:r>
      <w:r w:rsidR="00827F70">
        <w:rPr>
          <w:rStyle w:val="referencessource"/>
          <w:rFonts w:ascii="Times New Roman" w:hAnsi="Times New Roman" w:cs="Times New Roman"/>
          <w:iCs/>
          <w:color w:val="000000"/>
          <w:sz w:val="24"/>
          <w:szCs w:val="24"/>
          <w:lang w:val="en-US"/>
        </w:rPr>
        <w:t>.</w:t>
      </w:r>
      <w:r w:rsidRPr="00411AD6">
        <w:rPr>
          <w:rFonts w:ascii="Times New Roman" w:hAnsi="Times New Roman" w:cs="Times New Roman"/>
          <w:color w:val="000000"/>
          <w:sz w:val="24"/>
          <w:szCs w:val="24"/>
          <w:lang w:val="en-US"/>
        </w:rPr>
        <w:t> </w:t>
      </w:r>
      <w:r w:rsidR="00E47C1E" w:rsidRPr="00E47C1E">
        <w:rPr>
          <w:rFonts w:ascii="Times New Roman" w:hAnsi="Times New Roman" w:cs="Times New Roman"/>
          <w:color w:val="000000"/>
          <w:sz w:val="24"/>
          <w:szCs w:val="24"/>
          <w:lang w:val="en-US"/>
        </w:rPr>
        <w:t>-</w:t>
      </w:r>
      <w:r w:rsidRPr="00411AD6">
        <w:rPr>
          <w:rStyle w:val="nlmyear"/>
          <w:rFonts w:ascii="Times New Roman" w:hAnsi="Times New Roman" w:cs="Times New Roman"/>
          <w:bCs/>
          <w:color w:val="000000"/>
          <w:sz w:val="24"/>
          <w:szCs w:val="24"/>
          <w:lang w:val="en-US"/>
        </w:rPr>
        <w:t>1961</w:t>
      </w:r>
      <w:r w:rsidR="00827F70">
        <w:rPr>
          <w:rStyle w:val="nlmyear"/>
          <w:rFonts w:ascii="Times New Roman" w:hAnsi="Times New Roman" w:cs="Times New Roman"/>
          <w:bCs/>
          <w:color w:val="000000"/>
          <w:sz w:val="24"/>
          <w:szCs w:val="24"/>
          <w:lang w:val="en-US"/>
        </w:rPr>
        <w:t>.</w:t>
      </w:r>
      <w:r w:rsidRPr="00411AD6">
        <w:rPr>
          <w:rFonts w:ascii="Times New Roman" w:hAnsi="Times New Roman" w:cs="Times New Roman"/>
          <w:color w:val="000000"/>
          <w:sz w:val="24"/>
          <w:szCs w:val="24"/>
          <w:lang w:val="en-US"/>
        </w:rPr>
        <w:t> </w:t>
      </w:r>
      <w:r w:rsidR="00827F70">
        <w:rPr>
          <w:rFonts w:ascii="Times New Roman" w:hAnsi="Times New Roman" w:cs="Times New Roman"/>
          <w:color w:val="000000"/>
          <w:sz w:val="24"/>
          <w:szCs w:val="24"/>
          <w:lang w:val="en-US"/>
        </w:rPr>
        <w:t>–Vol.</w:t>
      </w:r>
      <w:r w:rsidRPr="00E47C1E">
        <w:rPr>
          <w:rStyle w:val="af3"/>
          <w:rFonts w:ascii="Times New Roman" w:hAnsi="Times New Roman" w:cs="Times New Roman"/>
          <w:i w:val="0"/>
          <w:color w:val="000000"/>
          <w:sz w:val="24"/>
          <w:szCs w:val="24"/>
          <w:lang w:val="en-US"/>
        </w:rPr>
        <w:t>33</w:t>
      </w:r>
      <w:r w:rsidR="00827F70">
        <w:rPr>
          <w:rFonts w:ascii="Times New Roman" w:hAnsi="Times New Roman" w:cs="Times New Roman"/>
          <w:color w:val="000000"/>
          <w:sz w:val="24"/>
          <w:szCs w:val="24"/>
          <w:lang w:val="en-US"/>
        </w:rPr>
        <w:t> (8).</w:t>
      </w:r>
      <w:r w:rsidRPr="00411AD6">
        <w:rPr>
          <w:rFonts w:ascii="Times New Roman" w:hAnsi="Times New Roman" w:cs="Times New Roman"/>
          <w:color w:val="000000"/>
          <w:sz w:val="24"/>
          <w:szCs w:val="24"/>
          <w:lang w:val="en-US"/>
        </w:rPr>
        <w:t xml:space="preserve"> </w:t>
      </w:r>
      <w:r w:rsidR="00827F70">
        <w:rPr>
          <w:rFonts w:ascii="Times New Roman" w:hAnsi="Times New Roman" w:cs="Times New Roman"/>
          <w:color w:val="000000"/>
          <w:sz w:val="24"/>
          <w:szCs w:val="24"/>
          <w:lang w:val="en-US"/>
        </w:rPr>
        <w:t xml:space="preserve">–P. </w:t>
      </w:r>
      <w:r w:rsidRPr="00411AD6">
        <w:rPr>
          <w:rFonts w:ascii="Times New Roman" w:hAnsi="Times New Roman" w:cs="Times New Roman"/>
          <w:color w:val="000000"/>
          <w:sz w:val="24"/>
          <w:szCs w:val="24"/>
          <w:lang w:val="en-US"/>
        </w:rPr>
        <w:t xml:space="preserve">1030-1034. </w:t>
      </w:r>
    </w:p>
    <w:p w14:paraId="19039812" w14:textId="232B434C" w:rsidR="000626FC" w:rsidRPr="00411AD6" w:rsidRDefault="000626FC" w:rsidP="008619A1">
      <w:pPr>
        <w:pStyle w:val="a3"/>
        <w:numPr>
          <w:ilvl w:val="0"/>
          <w:numId w:val="1"/>
        </w:numPr>
        <w:tabs>
          <w:tab w:val="left" w:pos="993"/>
          <w:tab w:val="left" w:pos="1134"/>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411AD6">
        <w:rPr>
          <w:rFonts w:ascii="Times New Roman" w:hAnsi="Times New Roman" w:cs="Times New Roman"/>
          <w:sz w:val="24"/>
          <w:szCs w:val="24"/>
          <w:lang w:val="en-US"/>
        </w:rPr>
        <w:t>Roussis</w:t>
      </w:r>
      <w:proofErr w:type="spellEnd"/>
      <w:r w:rsidRPr="00411AD6">
        <w:rPr>
          <w:rFonts w:ascii="Times New Roman" w:hAnsi="Times New Roman" w:cs="Times New Roman"/>
          <w:sz w:val="24"/>
          <w:szCs w:val="24"/>
          <w:lang w:val="kk-KZ"/>
        </w:rPr>
        <w:t xml:space="preserve"> </w:t>
      </w:r>
      <w:r w:rsidRPr="00411AD6">
        <w:rPr>
          <w:rFonts w:ascii="Times New Roman" w:hAnsi="Times New Roman" w:cs="Times New Roman"/>
          <w:sz w:val="24"/>
          <w:szCs w:val="24"/>
          <w:lang w:val="en-US"/>
        </w:rPr>
        <w:t>S.G., Cameron A.S., Simplified hydrocarbon compound type analysis using a dynamic batch inlet system coupled to a mass spectrometer. Energy &amp; Fuels</w:t>
      </w:r>
      <w:r w:rsidR="00E47C1E" w:rsidRPr="00827F70">
        <w:rPr>
          <w:rFonts w:ascii="Times New Roman" w:hAnsi="Times New Roman" w:cs="Times New Roman"/>
          <w:sz w:val="24"/>
          <w:szCs w:val="24"/>
          <w:lang w:val="en-US"/>
        </w:rPr>
        <w:t>,</w:t>
      </w:r>
      <w:r w:rsidR="00827F70" w:rsidRPr="00827F70">
        <w:rPr>
          <w:rFonts w:ascii="Times New Roman" w:hAnsi="Times New Roman" w:cs="Times New Roman"/>
          <w:sz w:val="24"/>
          <w:szCs w:val="24"/>
          <w:lang w:val="en-US"/>
        </w:rPr>
        <w:t xml:space="preserve"> </w:t>
      </w:r>
      <w:r w:rsidR="00827F70" w:rsidRPr="00E47C1E">
        <w:rPr>
          <w:rFonts w:ascii="Times New Roman" w:hAnsi="Times New Roman" w:cs="Times New Roman"/>
          <w:sz w:val="24"/>
          <w:szCs w:val="24"/>
          <w:lang w:val="en-US"/>
        </w:rPr>
        <w:t>-</w:t>
      </w:r>
      <w:r w:rsidR="00827F70" w:rsidRPr="00411AD6">
        <w:rPr>
          <w:rFonts w:ascii="Times New Roman" w:hAnsi="Times New Roman" w:cs="Times New Roman"/>
          <w:sz w:val="24"/>
          <w:szCs w:val="24"/>
          <w:lang w:val="en-US"/>
        </w:rPr>
        <w:t>1997</w:t>
      </w:r>
      <w:r w:rsidR="00827F70">
        <w:rPr>
          <w:rFonts w:ascii="Times New Roman" w:hAnsi="Times New Roman" w:cs="Times New Roman"/>
          <w:sz w:val="24"/>
          <w:szCs w:val="24"/>
          <w:lang w:val="en-US"/>
        </w:rPr>
        <w:t>.</w:t>
      </w:r>
      <w:r w:rsidR="00E47C1E" w:rsidRPr="00827F70">
        <w:rPr>
          <w:rFonts w:ascii="Times New Roman" w:hAnsi="Times New Roman" w:cs="Times New Roman"/>
          <w:sz w:val="24"/>
          <w:szCs w:val="24"/>
          <w:lang w:val="en-US"/>
        </w:rPr>
        <w:t xml:space="preserve"> -</w:t>
      </w:r>
      <w:r w:rsidR="00E47C1E">
        <w:rPr>
          <w:rFonts w:ascii="Times New Roman" w:hAnsi="Times New Roman" w:cs="Times New Roman"/>
          <w:sz w:val="24"/>
          <w:szCs w:val="24"/>
          <w:lang w:val="en-US"/>
        </w:rPr>
        <w:t>V</w:t>
      </w:r>
      <w:r w:rsidR="00827F70">
        <w:rPr>
          <w:rFonts w:ascii="Times New Roman" w:hAnsi="Times New Roman" w:cs="Times New Roman"/>
          <w:sz w:val="24"/>
          <w:szCs w:val="24"/>
          <w:lang w:val="en-US"/>
        </w:rPr>
        <w:t>ol</w:t>
      </w:r>
      <w:r w:rsidR="00E47C1E">
        <w:rPr>
          <w:rFonts w:ascii="Times New Roman" w:hAnsi="Times New Roman" w:cs="Times New Roman"/>
          <w:sz w:val="24"/>
          <w:szCs w:val="24"/>
          <w:lang w:val="en-US"/>
        </w:rPr>
        <w:t>.</w:t>
      </w:r>
      <w:r w:rsidR="00827F70">
        <w:rPr>
          <w:rFonts w:ascii="Times New Roman" w:hAnsi="Times New Roman" w:cs="Times New Roman"/>
          <w:sz w:val="24"/>
          <w:szCs w:val="24"/>
          <w:lang w:val="en-US"/>
        </w:rPr>
        <w:t xml:space="preserve"> 11. </w:t>
      </w:r>
      <w:r w:rsidR="00E47C1E" w:rsidRPr="00E47C1E">
        <w:rPr>
          <w:rFonts w:ascii="Times New Roman" w:hAnsi="Times New Roman" w:cs="Times New Roman"/>
          <w:sz w:val="24"/>
          <w:szCs w:val="24"/>
          <w:lang w:val="en-US"/>
        </w:rPr>
        <w:t>-</w:t>
      </w:r>
      <w:r w:rsidR="00827F70">
        <w:rPr>
          <w:rFonts w:ascii="Times New Roman" w:hAnsi="Times New Roman" w:cs="Times New Roman"/>
          <w:sz w:val="24"/>
          <w:szCs w:val="24"/>
          <w:lang w:val="en-US"/>
        </w:rPr>
        <w:t>P</w:t>
      </w:r>
      <w:r w:rsidR="00E47C1E" w:rsidRPr="00E47C1E">
        <w:rPr>
          <w:rFonts w:ascii="Times New Roman" w:hAnsi="Times New Roman" w:cs="Times New Roman"/>
          <w:sz w:val="24"/>
          <w:szCs w:val="24"/>
          <w:lang w:val="en-US"/>
        </w:rPr>
        <w:t xml:space="preserve">. </w:t>
      </w:r>
      <w:r w:rsidRPr="00411AD6">
        <w:rPr>
          <w:rFonts w:ascii="Times New Roman" w:hAnsi="Times New Roman" w:cs="Times New Roman"/>
          <w:sz w:val="24"/>
          <w:szCs w:val="24"/>
          <w:lang w:val="en-US"/>
        </w:rPr>
        <w:t>879-886.</w:t>
      </w:r>
    </w:p>
    <w:p w14:paraId="33002F63" w14:textId="42138E5A" w:rsidR="0033606C" w:rsidRPr="00411AD6" w:rsidRDefault="0033606C" w:rsidP="00411AD6">
      <w:pPr>
        <w:pStyle w:val="a3"/>
        <w:tabs>
          <w:tab w:val="left" w:pos="426"/>
          <w:tab w:val="left" w:pos="720"/>
          <w:tab w:val="left" w:pos="993"/>
        </w:tabs>
        <w:autoSpaceDE w:val="0"/>
        <w:autoSpaceDN w:val="0"/>
        <w:adjustRightInd w:val="0"/>
        <w:spacing w:after="0" w:line="360" w:lineRule="auto"/>
        <w:ind w:left="786"/>
        <w:jc w:val="both"/>
        <w:rPr>
          <w:rFonts w:ascii="Times New Roman" w:hAnsi="Times New Roman" w:cs="Times New Roman"/>
          <w:sz w:val="24"/>
          <w:szCs w:val="24"/>
          <w:lang w:val="en-US"/>
        </w:rPr>
      </w:pPr>
    </w:p>
    <w:p w14:paraId="2210FDF0" w14:textId="77777777" w:rsidR="00715FEA" w:rsidRPr="00E47C1E" w:rsidRDefault="00715FEA" w:rsidP="00411AD6">
      <w:pPr>
        <w:autoSpaceDE w:val="0"/>
        <w:autoSpaceDN w:val="0"/>
        <w:adjustRightInd w:val="0"/>
        <w:spacing w:after="0" w:line="360" w:lineRule="auto"/>
        <w:jc w:val="right"/>
        <w:rPr>
          <w:rFonts w:ascii="Times New Roman" w:hAnsi="Times New Roman" w:cs="Times New Roman"/>
          <w:sz w:val="24"/>
          <w:szCs w:val="24"/>
          <w:lang w:val="en-US"/>
        </w:rPr>
      </w:pPr>
      <w:r w:rsidRPr="00E47C1E">
        <w:rPr>
          <w:rFonts w:ascii="Times New Roman" w:hAnsi="Times New Roman" w:cs="Times New Roman"/>
          <w:sz w:val="24"/>
          <w:szCs w:val="24"/>
          <w:lang w:val="en-US"/>
        </w:rPr>
        <w:br w:type="page"/>
      </w:r>
    </w:p>
    <w:p w14:paraId="4448A19A" w14:textId="0CD6A8A8" w:rsidR="00364D01" w:rsidRPr="00E47C1E" w:rsidRDefault="00364D01" w:rsidP="00411AD6">
      <w:pPr>
        <w:autoSpaceDE w:val="0"/>
        <w:autoSpaceDN w:val="0"/>
        <w:adjustRightInd w:val="0"/>
        <w:spacing w:after="0" w:line="360" w:lineRule="auto"/>
        <w:jc w:val="right"/>
        <w:rPr>
          <w:rFonts w:ascii="Times New Roman" w:hAnsi="Times New Roman" w:cs="Times New Roman"/>
          <w:sz w:val="24"/>
          <w:szCs w:val="24"/>
          <w:lang w:val="en-US"/>
        </w:rPr>
      </w:pPr>
      <w:r w:rsidRPr="00411AD6">
        <w:rPr>
          <w:rFonts w:ascii="Times New Roman" w:hAnsi="Times New Roman" w:cs="Times New Roman"/>
          <w:sz w:val="24"/>
          <w:szCs w:val="24"/>
        </w:rPr>
        <w:lastRenderedPageBreak/>
        <w:t>ПРИЛОЖЕНИЕ</w:t>
      </w:r>
      <w:r w:rsidRPr="00E47C1E">
        <w:rPr>
          <w:rFonts w:ascii="Times New Roman" w:hAnsi="Times New Roman" w:cs="Times New Roman"/>
          <w:sz w:val="24"/>
          <w:szCs w:val="24"/>
          <w:lang w:val="en-US"/>
        </w:rPr>
        <w:t xml:space="preserve"> </w:t>
      </w:r>
      <w:r w:rsidRPr="00411AD6">
        <w:rPr>
          <w:rFonts w:ascii="Times New Roman" w:hAnsi="Times New Roman" w:cs="Times New Roman"/>
          <w:sz w:val="24"/>
          <w:szCs w:val="24"/>
        </w:rPr>
        <w:t>А</w:t>
      </w:r>
    </w:p>
    <w:p w14:paraId="316C6F0E" w14:textId="77777777" w:rsidR="00364D01" w:rsidRPr="00E47C1E" w:rsidRDefault="00364D01" w:rsidP="00411AD6">
      <w:pPr>
        <w:tabs>
          <w:tab w:val="left" w:pos="426"/>
        </w:tabs>
        <w:autoSpaceDE w:val="0"/>
        <w:autoSpaceDN w:val="0"/>
        <w:adjustRightInd w:val="0"/>
        <w:spacing w:after="0" w:line="360" w:lineRule="auto"/>
        <w:jc w:val="center"/>
        <w:rPr>
          <w:rFonts w:ascii="Times New Roman" w:hAnsi="Times New Roman" w:cs="Times New Roman"/>
          <w:b/>
          <w:sz w:val="24"/>
          <w:szCs w:val="24"/>
          <w:lang w:val="en-US"/>
        </w:rPr>
      </w:pPr>
    </w:p>
    <w:p w14:paraId="347591A7" w14:textId="77777777" w:rsidR="00153844" w:rsidRPr="00365E79" w:rsidRDefault="00153844" w:rsidP="00411AD6">
      <w:pPr>
        <w:pStyle w:val="a3"/>
        <w:spacing w:after="0" w:line="360" w:lineRule="auto"/>
        <w:ind w:left="0"/>
        <w:jc w:val="center"/>
        <w:rPr>
          <w:rFonts w:ascii="Times New Roman" w:hAnsi="Times New Roman" w:cs="Times New Roman"/>
          <w:sz w:val="24"/>
          <w:szCs w:val="24"/>
          <w:lang w:val="en-US"/>
        </w:rPr>
      </w:pPr>
      <w:r w:rsidRPr="00365E79">
        <w:rPr>
          <w:rFonts w:ascii="Times New Roman" w:hAnsi="Times New Roman" w:cs="Times New Roman"/>
          <w:sz w:val="24"/>
          <w:szCs w:val="24"/>
        </w:rPr>
        <w:t>Список</w:t>
      </w:r>
      <w:r w:rsidRPr="00365E79">
        <w:rPr>
          <w:rFonts w:ascii="Times New Roman" w:hAnsi="Times New Roman" w:cs="Times New Roman"/>
          <w:sz w:val="24"/>
          <w:szCs w:val="24"/>
          <w:lang w:val="en-US"/>
        </w:rPr>
        <w:t xml:space="preserve"> </w:t>
      </w:r>
      <w:r w:rsidRPr="00365E79">
        <w:rPr>
          <w:rFonts w:ascii="Times New Roman" w:hAnsi="Times New Roman" w:cs="Times New Roman"/>
          <w:sz w:val="24"/>
          <w:szCs w:val="24"/>
        </w:rPr>
        <w:t>опубликованных</w:t>
      </w:r>
      <w:r w:rsidRPr="00365E79">
        <w:rPr>
          <w:rFonts w:ascii="Times New Roman" w:hAnsi="Times New Roman" w:cs="Times New Roman"/>
          <w:sz w:val="24"/>
          <w:szCs w:val="24"/>
          <w:lang w:val="en-US"/>
        </w:rPr>
        <w:t xml:space="preserve"> </w:t>
      </w:r>
      <w:r w:rsidRPr="00365E79">
        <w:rPr>
          <w:rFonts w:ascii="Times New Roman" w:hAnsi="Times New Roman" w:cs="Times New Roman"/>
          <w:sz w:val="24"/>
          <w:szCs w:val="24"/>
        </w:rPr>
        <w:t>работ</w:t>
      </w:r>
      <w:r w:rsidRPr="00365E79">
        <w:rPr>
          <w:rFonts w:ascii="Times New Roman" w:hAnsi="Times New Roman" w:cs="Times New Roman"/>
          <w:sz w:val="24"/>
          <w:szCs w:val="24"/>
          <w:lang w:val="en-US"/>
        </w:rPr>
        <w:t xml:space="preserve"> </w:t>
      </w:r>
      <w:r w:rsidRPr="00365E79">
        <w:rPr>
          <w:rFonts w:ascii="Times New Roman" w:hAnsi="Times New Roman" w:cs="Times New Roman"/>
          <w:sz w:val="24"/>
          <w:szCs w:val="24"/>
        </w:rPr>
        <w:t>в</w:t>
      </w:r>
      <w:r w:rsidRPr="00365E79">
        <w:rPr>
          <w:rFonts w:ascii="Times New Roman" w:hAnsi="Times New Roman" w:cs="Times New Roman"/>
          <w:sz w:val="24"/>
          <w:szCs w:val="24"/>
          <w:lang w:val="en-US"/>
        </w:rPr>
        <w:t xml:space="preserve"> 2019 </w:t>
      </w:r>
      <w:r w:rsidRPr="00365E79">
        <w:rPr>
          <w:rFonts w:ascii="Times New Roman" w:hAnsi="Times New Roman" w:cs="Times New Roman"/>
          <w:sz w:val="24"/>
          <w:szCs w:val="24"/>
        </w:rPr>
        <w:t>году</w:t>
      </w:r>
    </w:p>
    <w:p w14:paraId="1D6179F4" w14:textId="7841D355" w:rsidR="00153844" w:rsidRPr="00411AD6" w:rsidRDefault="00153844" w:rsidP="00411AD6">
      <w:pPr>
        <w:pStyle w:val="a3"/>
        <w:numPr>
          <w:ilvl w:val="0"/>
          <w:numId w:val="6"/>
        </w:numPr>
        <w:tabs>
          <w:tab w:val="clear" w:pos="720"/>
          <w:tab w:val="num" w:pos="360"/>
          <w:tab w:val="left" w:pos="851"/>
        </w:tabs>
        <w:spacing w:after="0" w:line="360" w:lineRule="auto"/>
        <w:ind w:left="0" w:firstLine="567"/>
        <w:jc w:val="both"/>
        <w:rPr>
          <w:rFonts w:ascii="Times New Roman" w:hAnsi="Times New Roman" w:cs="Times New Roman"/>
          <w:sz w:val="24"/>
          <w:szCs w:val="24"/>
          <w:lang w:val="en-US"/>
        </w:rPr>
      </w:pPr>
      <w:r w:rsidRPr="00411AD6">
        <w:rPr>
          <w:rFonts w:ascii="Times New Roman" w:hAnsi="Times New Roman" w:cs="Times New Roman"/>
          <w:sz w:val="24"/>
          <w:szCs w:val="24"/>
          <w:lang w:val="en-US"/>
        </w:rPr>
        <w:t xml:space="preserve">R.X. </w:t>
      </w:r>
      <w:proofErr w:type="spellStart"/>
      <w:r w:rsidRPr="00411AD6">
        <w:rPr>
          <w:rFonts w:ascii="Times New Roman" w:hAnsi="Times New Roman" w:cs="Times New Roman"/>
          <w:sz w:val="24"/>
          <w:szCs w:val="24"/>
          <w:lang w:val="en-US"/>
        </w:rPr>
        <w:t>Salakhov</w:t>
      </w:r>
      <w:proofErr w:type="spellEnd"/>
      <w:r w:rsidRPr="00411AD6">
        <w:rPr>
          <w:rFonts w:ascii="Times New Roman" w:hAnsi="Times New Roman" w:cs="Times New Roman"/>
          <w:sz w:val="24"/>
          <w:szCs w:val="24"/>
          <w:lang w:val="en-US"/>
        </w:rPr>
        <w:t xml:space="preserve">, R.F. </w:t>
      </w:r>
      <w:proofErr w:type="spellStart"/>
      <w:r w:rsidRPr="00411AD6">
        <w:rPr>
          <w:rFonts w:ascii="Times New Roman" w:hAnsi="Times New Roman" w:cs="Times New Roman"/>
          <w:sz w:val="24"/>
          <w:szCs w:val="24"/>
          <w:lang w:val="en-US"/>
        </w:rPr>
        <w:t>Hamidullin</w:t>
      </w:r>
      <w:proofErr w:type="spellEnd"/>
      <w:r w:rsidRPr="00411AD6">
        <w:rPr>
          <w:rFonts w:ascii="Times New Roman" w:hAnsi="Times New Roman" w:cs="Times New Roman"/>
          <w:sz w:val="24"/>
          <w:szCs w:val="24"/>
          <w:lang w:val="en-US"/>
        </w:rPr>
        <w:t xml:space="preserve">, D.U. </w:t>
      </w:r>
      <w:proofErr w:type="spellStart"/>
      <w:r w:rsidRPr="00411AD6">
        <w:rPr>
          <w:rFonts w:ascii="Times New Roman" w:hAnsi="Times New Roman" w:cs="Times New Roman"/>
          <w:sz w:val="24"/>
          <w:szCs w:val="24"/>
          <w:lang w:val="en-US"/>
        </w:rPr>
        <w:t>Bodykov</w:t>
      </w:r>
      <w:proofErr w:type="spellEnd"/>
      <w:r w:rsidRPr="00411AD6">
        <w:rPr>
          <w:rFonts w:ascii="Times New Roman" w:hAnsi="Times New Roman" w:cs="Times New Roman"/>
          <w:sz w:val="24"/>
          <w:szCs w:val="24"/>
          <w:lang w:val="en-US"/>
        </w:rPr>
        <w:t xml:space="preserve">, B. M. </w:t>
      </w:r>
      <w:proofErr w:type="spellStart"/>
      <w:r w:rsidRPr="00411AD6">
        <w:rPr>
          <w:rFonts w:ascii="Times New Roman" w:hAnsi="Times New Roman" w:cs="Times New Roman"/>
          <w:sz w:val="24"/>
          <w:szCs w:val="24"/>
          <w:lang w:val="en-US"/>
        </w:rPr>
        <w:t>Dabynov</w:t>
      </w:r>
      <w:proofErr w:type="spellEnd"/>
      <w:r w:rsidRPr="00411AD6">
        <w:rPr>
          <w:rFonts w:ascii="Times New Roman" w:hAnsi="Times New Roman" w:cs="Times New Roman"/>
          <w:sz w:val="24"/>
          <w:szCs w:val="24"/>
          <w:lang w:val="en-US"/>
        </w:rPr>
        <w:t xml:space="preserve">, S.A. </w:t>
      </w:r>
      <w:proofErr w:type="spellStart"/>
      <w:r w:rsidRPr="00411AD6">
        <w:rPr>
          <w:rFonts w:ascii="Times New Roman" w:hAnsi="Times New Roman" w:cs="Times New Roman"/>
          <w:sz w:val="24"/>
          <w:szCs w:val="24"/>
          <w:lang w:val="en-US"/>
        </w:rPr>
        <w:t>Galymzhanov</w:t>
      </w:r>
      <w:proofErr w:type="spellEnd"/>
      <w:r w:rsidRPr="00411AD6">
        <w:rPr>
          <w:rFonts w:ascii="Times New Roman" w:hAnsi="Times New Roman" w:cs="Times New Roman"/>
          <w:sz w:val="24"/>
          <w:szCs w:val="24"/>
          <w:lang w:val="en-US"/>
        </w:rPr>
        <w:t xml:space="preserve"> Investigation of the Stability of Natural Water-Oil Emulsions Formed </w:t>
      </w:r>
      <w:r w:rsidR="00602FF5" w:rsidRPr="00411AD6">
        <w:rPr>
          <w:rFonts w:ascii="Times New Roman" w:hAnsi="Times New Roman" w:cs="Times New Roman"/>
          <w:sz w:val="24"/>
          <w:szCs w:val="24"/>
          <w:lang w:val="en-US"/>
        </w:rPr>
        <w:t>during</w:t>
      </w:r>
      <w:r w:rsidRPr="00411AD6">
        <w:rPr>
          <w:rFonts w:ascii="Times New Roman" w:hAnsi="Times New Roman" w:cs="Times New Roman"/>
          <w:sz w:val="24"/>
          <w:szCs w:val="24"/>
          <w:lang w:val="en-US"/>
        </w:rPr>
        <w:t xml:space="preserve"> the Extraction of High-Viscosity Petroleum of the Republic of Kazakhstan // Eurasian </w:t>
      </w:r>
      <w:proofErr w:type="spellStart"/>
      <w:r w:rsidRPr="00411AD6">
        <w:rPr>
          <w:rFonts w:ascii="Times New Roman" w:hAnsi="Times New Roman" w:cs="Times New Roman"/>
          <w:sz w:val="24"/>
          <w:szCs w:val="24"/>
          <w:lang w:val="en-US"/>
        </w:rPr>
        <w:t>Chemico</w:t>
      </w:r>
      <w:proofErr w:type="spellEnd"/>
      <w:r w:rsidRPr="00411AD6">
        <w:rPr>
          <w:rFonts w:ascii="Times New Roman" w:hAnsi="Times New Roman" w:cs="Times New Roman"/>
          <w:sz w:val="24"/>
          <w:szCs w:val="24"/>
          <w:lang w:val="en-US"/>
        </w:rPr>
        <w:t>-Technological Journal</w:t>
      </w:r>
      <w:r w:rsidR="00602FF5">
        <w:rPr>
          <w:rFonts w:ascii="Times New Roman" w:hAnsi="Times New Roman" w:cs="Times New Roman"/>
          <w:sz w:val="24"/>
          <w:szCs w:val="24"/>
          <w:lang w:val="en-US"/>
        </w:rPr>
        <w:t>.</w:t>
      </w:r>
      <w:r w:rsidRPr="00411AD6">
        <w:rPr>
          <w:rFonts w:ascii="Times New Roman" w:hAnsi="Times New Roman" w:cs="Times New Roman"/>
          <w:sz w:val="24"/>
          <w:szCs w:val="24"/>
          <w:lang w:val="en-US"/>
        </w:rPr>
        <w:t xml:space="preserve"> 2019</w:t>
      </w:r>
      <w:r w:rsidR="00602FF5">
        <w:rPr>
          <w:rFonts w:ascii="Times New Roman" w:hAnsi="Times New Roman" w:cs="Times New Roman"/>
          <w:sz w:val="24"/>
          <w:szCs w:val="24"/>
          <w:lang w:val="en-US"/>
        </w:rPr>
        <w:t>.</w:t>
      </w:r>
      <w:r w:rsidRPr="00411AD6">
        <w:rPr>
          <w:rFonts w:ascii="Times New Roman" w:hAnsi="Times New Roman" w:cs="Times New Roman"/>
          <w:sz w:val="24"/>
          <w:szCs w:val="24"/>
          <w:lang w:val="en-US"/>
        </w:rPr>
        <w:t xml:space="preserve"> </w:t>
      </w:r>
      <w:r w:rsidR="00602FF5">
        <w:rPr>
          <w:rFonts w:ascii="Times New Roman" w:hAnsi="Times New Roman" w:cs="Times New Roman"/>
          <w:sz w:val="24"/>
          <w:szCs w:val="24"/>
          <w:lang w:val="en-US"/>
        </w:rPr>
        <w:t>-</w:t>
      </w:r>
      <w:r w:rsidRPr="00411AD6">
        <w:rPr>
          <w:rFonts w:ascii="Times New Roman" w:hAnsi="Times New Roman" w:cs="Times New Roman"/>
          <w:sz w:val="24"/>
          <w:szCs w:val="24"/>
          <w:lang w:val="en-US"/>
        </w:rPr>
        <w:t>№1</w:t>
      </w:r>
      <w:r w:rsidR="00602FF5">
        <w:rPr>
          <w:rFonts w:ascii="Times New Roman" w:hAnsi="Times New Roman" w:cs="Times New Roman"/>
          <w:sz w:val="24"/>
          <w:szCs w:val="24"/>
          <w:lang w:val="en-US"/>
        </w:rPr>
        <w:t>(</w:t>
      </w:r>
      <w:r w:rsidR="00602FF5" w:rsidRPr="00411AD6">
        <w:rPr>
          <w:rFonts w:ascii="Times New Roman" w:hAnsi="Times New Roman" w:cs="Times New Roman"/>
          <w:sz w:val="24"/>
          <w:szCs w:val="24"/>
          <w:lang w:val="en-US"/>
        </w:rPr>
        <w:t>21</w:t>
      </w:r>
      <w:r w:rsidR="00602FF5">
        <w:rPr>
          <w:rFonts w:ascii="Times New Roman" w:hAnsi="Times New Roman" w:cs="Times New Roman"/>
          <w:sz w:val="24"/>
          <w:szCs w:val="24"/>
          <w:lang w:val="en-US"/>
        </w:rPr>
        <w:t>)</w:t>
      </w:r>
      <w:r w:rsidRPr="00411AD6">
        <w:rPr>
          <w:rFonts w:ascii="Times New Roman" w:hAnsi="Times New Roman" w:cs="Times New Roman"/>
          <w:sz w:val="24"/>
          <w:szCs w:val="24"/>
          <w:lang w:val="en-US"/>
        </w:rPr>
        <w:t xml:space="preserve">, </w:t>
      </w:r>
      <w:r w:rsidR="00602FF5">
        <w:rPr>
          <w:rFonts w:ascii="Times New Roman" w:hAnsi="Times New Roman" w:cs="Times New Roman"/>
          <w:sz w:val="24"/>
          <w:szCs w:val="24"/>
          <w:lang w:val="en-US"/>
        </w:rPr>
        <w:t xml:space="preserve">-P. </w:t>
      </w:r>
      <w:r w:rsidRPr="00411AD6">
        <w:rPr>
          <w:rFonts w:ascii="Times New Roman" w:hAnsi="Times New Roman" w:cs="Times New Roman"/>
          <w:sz w:val="24"/>
          <w:szCs w:val="24"/>
          <w:lang w:val="en-US"/>
        </w:rPr>
        <w:t xml:space="preserve">95-100.    </w:t>
      </w:r>
    </w:p>
    <w:p w14:paraId="3F9047A7" w14:textId="3418EBF8" w:rsidR="00153844" w:rsidRPr="00411AD6" w:rsidRDefault="00153844" w:rsidP="00411AD6">
      <w:pPr>
        <w:pStyle w:val="a3"/>
        <w:numPr>
          <w:ilvl w:val="0"/>
          <w:numId w:val="6"/>
        </w:numPr>
        <w:tabs>
          <w:tab w:val="clear" w:pos="720"/>
          <w:tab w:val="num" w:pos="360"/>
          <w:tab w:val="left" w:pos="851"/>
        </w:tabs>
        <w:spacing w:after="0" w:line="360" w:lineRule="auto"/>
        <w:ind w:left="0" w:firstLine="567"/>
        <w:jc w:val="both"/>
        <w:rPr>
          <w:rFonts w:ascii="Times New Roman" w:hAnsi="Times New Roman" w:cs="Times New Roman"/>
          <w:sz w:val="24"/>
          <w:szCs w:val="24"/>
        </w:rPr>
      </w:pPr>
      <w:r w:rsidRPr="00411AD6">
        <w:rPr>
          <w:rFonts w:ascii="Times New Roman" w:hAnsi="Times New Roman" w:cs="Times New Roman"/>
          <w:sz w:val="24"/>
          <w:szCs w:val="24"/>
        </w:rPr>
        <w:t>А</w:t>
      </w:r>
      <w:r w:rsidRPr="00602FF5">
        <w:rPr>
          <w:rFonts w:ascii="Times New Roman" w:hAnsi="Times New Roman" w:cs="Times New Roman"/>
          <w:sz w:val="24"/>
          <w:szCs w:val="24"/>
        </w:rPr>
        <w:t>.</w:t>
      </w:r>
      <w:r w:rsidRPr="00411AD6">
        <w:rPr>
          <w:rFonts w:ascii="Times New Roman" w:hAnsi="Times New Roman" w:cs="Times New Roman"/>
          <w:sz w:val="24"/>
          <w:szCs w:val="24"/>
        </w:rPr>
        <w:t>А</w:t>
      </w:r>
      <w:r w:rsidRPr="00602FF5">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Калыбай</w:t>
      </w:r>
      <w:proofErr w:type="spellEnd"/>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Н</w:t>
      </w:r>
      <w:r w:rsidRPr="00602FF5">
        <w:rPr>
          <w:rFonts w:ascii="Times New Roman" w:hAnsi="Times New Roman" w:cs="Times New Roman"/>
          <w:sz w:val="24"/>
          <w:szCs w:val="24"/>
        </w:rPr>
        <w:t>.</w:t>
      </w:r>
      <w:r w:rsidRPr="00411AD6">
        <w:rPr>
          <w:rFonts w:ascii="Times New Roman" w:hAnsi="Times New Roman" w:cs="Times New Roman"/>
          <w:sz w:val="24"/>
          <w:szCs w:val="24"/>
        </w:rPr>
        <w:t>К</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Надиров</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Д</w:t>
      </w:r>
      <w:r w:rsidRPr="00602FF5">
        <w:rPr>
          <w:rFonts w:ascii="Times New Roman" w:hAnsi="Times New Roman" w:cs="Times New Roman"/>
          <w:sz w:val="24"/>
          <w:szCs w:val="24"/>
        </w:rPr>
        <w:t>.</w:t>
      </w:r>
      <w:r w:rsidRPr="00411AD6">
        <w:rPr>
          <w:rFonts w:ascii="Times New Roman" w:hAnsi="Times New Roman" w:cs="Times New Roman"/>
          <w:sz w:val="24"/>
          <w:szCs w:val="24"/>
        </w:rPr>
        <w:t>У</w:t>
      </w:r>
      <w:r w:rsidRPr="00602FF5">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Бодыков</w:t>
      </w:r>
      <w:proofErr w:type="spellEnd"/>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А</w:t>
      </w:r>
      <w:r w:rsidRPr="00602FF5">
        <w:rPr>
          <w:rFonts w:ascii="Times New Roman" w:hAnsi="Times New Roman" w:cs="Times New Roman"/>
          <w:sz w:val="24"/>
          <w:szCs w:val="24"/>
        </w:rPr>
        <w:t>.</w:t>
      </w:r>
      <w:r w:rsidRPr="00411AD6">
        <w:rPr>
          <w:rFonts w:ascii="Times New Roman" w:hAnsi="Times New Roman" w:cs="Times New Roman"/>
          <w:sz w:val="24"/>
          <w:szCs w:val="24"/>
        </w:rPr>
        <w:t>К</w:t>
      </w:r>
      <w:r w:rsidRPr="00602FF5">
        <w:rPr>
          <w:rFonts w:ascii="Times New Roman" w:hAnsi="Times New Roman" w:cs="Times New Roman"/>
          <w:sz w:val="24"/>
          <w:szCs w:val="24"/>
        </w:rPr>
        <w:t xml:space="preserve">. </w:t>
      </w:r>
      <w:proofErr w:type="spellStart"/>
      <w:r w:rsidRPr="00411AD6">
        <w:rPr>
          <w:rFonts w:ascii="Times New Roman" w:hAnsi="Times New Roman" w:cs="Times New Roman"/>
          <w:sz w:val="24"/>
          <w:szCs w:val="24"/>
        </w:rPr>
        <w:t>Абжали</w:t>
      </w:r>
      <w:proofErr w:type="spellEnd"/>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Высоковязкие</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нефти</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природные</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битумы</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нефтяные</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остатки</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и</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переработка</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их</w:t>
      </w:r>
      <w:r w:rsidRPr="00602FF5">
        <w:rPr>
          <w:rFonts w:ascii="Times New Roman" w:hAnsi="Times New Roman" w:cs="Times New Roman"/>
          <w:sz w:val="24"/>
          <w:szCs w:val="24"/>
        </w:rPr>
        <w:t xml:space="preserve"> </w:t>
      </w:r>
      <w:r w:rsidRPr="00411AD6">
        <w:rPr>
          <w:rFonts w:ascii="Times New Roman" w:hAnsi="Times New Roman" w:cs="Times New Roman"/>
          <w:sz w:val="24"/>
          <w:szCs w:val="24"/>
        </w:rPr>
        <w:t xml:space="preserve">вакуумно-волновой </w:t>
      </w:r>
      <w:proofErr w:type="spellStart"/>
      <w:r w:rsidRPr="00411AD6">
        <w:rPr>
          <w:rFonts w:ascii="Times New Roman" w:hAnsi="Times New Roman" w:cs="Times New Roman"/>
          <w:sz w:val="24"/>
          <w:szCs w:val="24"/>
        </w:rPr>
        <w:t>гидроконверсией</w:t>
      </w:r>
      <w:proofErr w:type="spellEnd"/>
      <w:r w:rsidRPr="00411AD6">
        <w:rPr>
          <w:rFonts w:ascii="Times New Roman" w:hAnsi="Times New Roman" w:cs="Times New Roman"/>
          <w:sz w:val="24"/>
          <w:szCs w:val="24"/>
        </w:rPr>
        <w:t xml:space="preserve"> // Журнал «Нефть и газ» - 2019</w:t>
      </w:r>
      <w:r w:rsidR="00602FF5" w:rsidRPr="00602FF5">
        <w:rPr>
          <w:rFonts w:ascii="Times New Roman" w:hAnsi="Times New Roman" w:cs="Times New Roman"/>
          <w:sz w:val="24"/>
          <w:szCs w:val="24"/>
        </w:rPr>
        <w:t>.</w:t>
      </w:r>
      <w:r w:rsidRPr="00411AD6">
        <w:rPr>
          <w:rFonts w:ascii="Times New Roman" w:hAnsi="Times New Roman" w:cs="Times New Roman"/>
          <w:sz w:val="24"/>
          <w:szCs w:val="24"/>
        </w:rPr>
        <w:t xml:space="preserve"> </w:t>
      </w:r>
      <w:r w:rsidR="00602FF5" w:rsidRPr="00602FF5">
        <w:rPr>
          <w:rFonts w:ascii="Times New Roman" w:hAnsi="Times New Roman" w:cs="Times New Roman"/>
          <w:sz w:val="24"/>
          <w:szCs w:val="24"/>
        </w:rPr>
        <w:t>-</w:t>
      </w:r>
      <w:r w:rsidRPr="00411AD6">
        <w:rPr>
          <w:rFonts w:ascii="Times New Roman" w:hAnsi="Times New Roman" w:cs="Times New Roman"/>
          <w:sz w:val="24"/>
          <w:szCs w:val="24"/>
        </w:rPr>
        <w:t xml:space="preserve">№2 (110), </w:t>
      </w:r>
      <w:r w:rsidR="00602FF5" w:rsidRPr="00602FF5">
        <w:rPr>
          <w:rFonts w:ascii="Times New Roman" w:hAnsi="Times New Roman" w:cs="Times New Roman"/>
          <w:sz w:val="24"/>
          <w:szCs w:val="24"/>
        </w:rPr>
        <w:t>-</w:t>
      </w:r>
      <w:r w:rsidR="00602FF5">
        <w:rPr>
          <w:rFonts w:ascii="Times New Roman" w:hAnsi="Times New Roman" w:cs="Times New Roman"/>
          <w:sz w:val="24"/>
          <w:szCs w:val="24"/>
          <w:lang w:val="en-US"/>
        </w:rPr>
        <w:t>C</w:t>
      </w:r>
      <w:r w:rsidR="00602FF5" w:rsidRPr="00602FF5">
        <w:rPr>
          <w:rFonts w:ascii="Times New Roman" w:hAnsi="Times New Roman" w:cs="Times New Roman"/>
          <w:sz w:val="24"/>
          <w:szCs w:val="24"/>
        </w:rPr>
        <w:t>.</w:t>
      </w:r>
      <w:r w:rsidRPr="00411AD6">
        <w:rPr>
          <w:rFonts w:ascii="Times New Roman" w:hAnsi="Times New Roman" w:cs="Times New Roman"/>
          <w:sz w:val="24"/>
          <w:szCs w:val="24"/>
        </w:rPr>
        <w:t>100-119.</w:t>
      </w:r>
    </w:p>
    <w:p w14:paraId="1D19AC7C" w14:textId="54892ED9" w:rsidR="00153844" w:rsidRPr="00125B8E" w:rsidRDefault="00153844" w:rsidP="00411AD6">
      <w:pPr>
        <w:pStyle w:val="a3"/>
        <w:numPr>
          <w:ilvl w:val="0"/>
          <w:numId w:val="6"/>
        </w:numPr>
        <w:tabs>
          <w:tab w:val="clear" w:pos="720"/>
          <w:tab w:val="num" w:pos="360"/>
          <w:tab w:val="left" w:pos="851"/>
        </w:tabs>
        <w:spacing w:after="0" w:line="360" w:lineRule="auto"/>
        <w:ind w:left="0" w:firstLine="567"/>
        <w:jc w:val="both"/>
        <w:rPr>
          <w:rFonts w:ascii="Times New Roman" w:hAnsi="Times New Roman" w:cs="Times New Roman"/>
          <w:sz w:val="24"/>
          <w:szCs w:val="24"/>
          <w:lang w:val="en-US"/>
        </w:rPr>
      </w:pPr>
      <w:r w:rsidRPr="00411AD6">
        <w:rPr>
          <w:rFonts w:ascii="Times New Roman" w:hAnsi="Times New Roman" w:cs="Times New Roman"/>
          <w:sz w:val="24"/>
          <w:szCs w:val="24"/>
          <w:lang w:val="en-US"/>
        </w:rPr>
        <w:t xml:space="preserve">D.U. </w:t>
      </w:r>
      <w:proofErr w:type="spellStart"/>
      <w:r w:rsidRPr="00411AD6">
        <w:rPr>
          <w:rFonts w:ascii="Times New Roman" w:hAnsi="Times New Roman" w:cs="Times New Roman"/>
          <w:sz w:val="24"/>
          <w:szCs w:val="24"/>
          <w:lang w:val="en-US"/>
        </w:rPr>
        <w:t>Bodykov</w:t>
      </w:r>
      <w:proofErr w:type="spellEnd"/>
      <w:r w:rsidRPr="00411AD6">
        <w:rPr>
          <w:rFonts w:ascii="Times New Roman" w:hAnsi="Times New Roman" w:cs="Times New Roman"/>
          <w:sz w:val="24"/>
          <w:szCs w:val="24"/>
          <w:lang w:val="en-US"/>
        </w:rPr>
        <w:t xml:space="preserve">, R.H. </w:t>
      </w:r>
      <w:proofErr w:type="spellStart"/>
      <w:r w:rsidRPr="00411AD6">
        <w:rPr>
          <w:rFonts w:ascii="Times New Roman" w:hAnsi="Times New Roman" w:cs="Times New Roman"/>
          <w:sz w:val="24"/>
          <w:szCs w:val="24"/>
          <w:lang w:val="en-US"/>
        </w:rPr>
        <w:t>Salakhov</w:t>
      </w:r>
      <w:proofErr w:type="spellEnd"/>
      <w:r w:rsidRPr="00411AD6">
        <w:rPr>
          <w:rFonts w:ascii="Times New Roman" w:hAnsi="Times New Roman" w:cs="Times New Roman"/>
          <w:sz w:val="24"/>
          <w:szCs w:val="24"/>
          <w:lang w:val="en-US"/>
        </w:rPr>
        <w:t xml:space="preserve">, M.A. Seitzhanova, Z.A. Mansurov Investigation of electro-hydraulic effect on rheological and </w:t>
      </w:r>
      <w:proofErr w:type="spellStart"/>
      <w:r w:rsidRPr="00411AD6">
        <w:rPr>
          <w:rFonts w:ascii="Times New Roman" w:hAnsi="Times New Roman" w:cs="Times New Roman"/>
          <w:sz w:val="24"/>
          <w:szCs w:val="24"/>
          <w:lang w:val="en-US"/>
        </w:rPr>
        <w:t>physico</w:t>
      </w:r>
      <w:proofErr w:type="spellEnd"/>
      <w:r w:rsidRPr="00411AD6">
        <w:rPr>
          <w:rFonts w:ascii="Times New Roman" w:hAnsi="Times New Roman" w:cs="Times New Roman"/>
          <w:sz w:val="24"/>
          <w:szCs w:val="24"/>
          <w:lang w:val="en-US"/>
        </w:rPr>
        <w:t>-chemical chara</w:t>
      </w:r>
      <w:r w:rsidR="00B73B00" w:rsidRPr="00411AD6">
        <w:rPr>
          <w:rFonts w:ascii="Times New Roman" w:hAnsi="Times New Roman" w:cs="Times New Roman"/>
          <w:sz w:val="24"/>
          <w:szCs w:val="24"/>
          <w:lang w:val="en-US"/>
        </w:rPr>
        <w:t>cteristics of high-velocity oil //</w:t>
      </w:r>
      <w:r w:rsidRPr="00411AD6">
        <w:rPr>
          <w:rFonts w:ascii="Times New Roman" w:hAnsi="Times New Roman" w:cs="Times New Roman"/>
          <w:sz w:val="24"/>
          <w:szCs w:val="24"/>
          <w:lang w:val="en-US"/>
        </w:rPr>
        <w:t xml:space="preserve"> </w:t>
      </w:r>
      <w:r w:rsidRPr="00411AD6">
        <w:rPr>
          <w:rFonts w:ascii="Times New Roman" w:hAnsi="Times New Roman" w:cs="Times New Roman"/>
          <w:iCs/>
          <w:sz w:val="24"/>
          <w:szCs w:val="24"/>
          <w:lang w:val="en-US"/>
        </w:rPr>
        <w:t>The world conference on carbon</w:t>
      </w:r>
      <w:r w:rsidR="00602FF5">
        <w:rPr>
          <w:rFonts w:ascii="Times New Roman" w:hAnsi="Times New Roman" w:cs="Times New Roman"/>
          <w:sz w:val="24"/>
          <w:szCs w:val="24"/>
          <w:lang w:val="en-US"/>
        </w:rPr>
        <w:t>.</w:t>
      </w:r>
      <w:r w:rsidRPr="00411AD6">
        <w:rPr>
          <w:rFonts w:ascii="Times New Roman" w:hAnsi="Times New Roman" w:cs="Times New Roman"/>
          <w:sz w:val="24"/>
          <w:szCs w:val="24"/>
          <w:lang w:val="en-US"/>
        </w:rPr>
        <w:t xml:space="preserve"> Lexington</w:t>
      </w:r>
      <w:r w:rsidRPr="00125B8E">
        <w:rPr>
          <w:rFonts w:ascii="Times New Roman" w:hAnsi="Times New Roman" w:cs="Times New Roman"/>
          <w:sz w:val="24"/>
          <w:szCs w:val="24"/>
          <w:lang w:val="en-US"/>
        </w:rPr>
        <w:t xml:space="preserve">, </w:t>
      </w:r>
      <w:r w:rsidRPr="00411AD6">
        <w:rPr>
          <w:rFonts w:ascii="Times New Roman" w:hAnsi="Times New Roman" w:cs="Times New Roman"/>
          <w:sz w:val="24"/>
          <w:szCs w:val="24"/>
          <w:lang w:val="en-US"/>
        </w:rPr>
        <w:t>KY</w:t>
      </w:r>
      <w:r w:rsidR="00602FF5" w:rsidRPr="00125B8E">
        <w:rPr>
          <w:rFonts w:ascii="Times New Roman" w:hAnsi="Times New Roman" w:cs="Times New Roman"/>
          <w:sz w:val="24"/>
          <w:szCs w:val="24"/>
          <w:lang w:val="en-US"/>
        </w:rPr>
        <w:t>.</w:t>
      </w:r>
      <w:r w:rsidRPr="00125B8E">
        <w:rPr>
          <w:rFonts w:ascii="Times New Roman" w:hAnsi="Times New Roman" w:cs="Times New Roman"/>
          <w:sz w:val="24"/>
          <w:szCs w:val="24"/>
          <w:lang w:val="en-US"/>
        </w:rPr>
        <w:t xml:space="preserve"> </w:t>
      </w:r>
      <w:r w:rsidR="00602FF5">
        <w:rPr>
          <w:rFonts w:ascii="Times New Roman" w:hAnsi="Times New Roman" w:cs="Times New Roman"/>
          <w:sz w:val="24"/>
          <w:szCs w:val="24"/>
          <w:lang w:val="en-US"/>
        </w:rPr>
        <w:t>-</w:t>
      </w:r>
      <w:r w:rsidRPr="00125B8E">
        <w:rPr>
          <w:rFonts w:ascii="Times New Roman" w:hAnsi="Times New Roman" w:cs="Times New Roman"/>
          <w:sz w:val="24"/>
          <w:szCs w:val="24"/>
          <w:lang w:val="en-US"/>
        </w:rPr>
        <w:t>2019.</w:t>
      </w:r>
      <w:r w:rsidR="00602FF5">
        <w:rPr>
          <w:rFonts w:ascii="Times New Roman" w:hAnsi="Times New Roman" w:cs="Times New Roman"/>
          <w:sz w:val="24"/>
          <w:szCs w:val="24"/>
          <w:lang w:val="en-US"/>
        </w:rPr>
        <w:t>-p. 416.</w:t>
      </w:r>
    </w:p>
    <w:p w14:paraId="7CFACA37" w14:textId="5A5528A8" w:rsidR="00153844" w:rsidRPr="00411AD6" w:rsidRDefault="00AD2955" w:rsidP="00411AD6">
      <w:pPr>
        <w:pStyle w:val="a3"/>
        <w:numPr>
          <w:ilvl w:val="0"/>
          <w:numId w:val="6"/>
        </w:numPr>
        <w:tabs>
          <w:tab w:val="clear" w:pos="720"/>
          <w:tab w:val="num" w:pos="360"/>
          <w:tab w:val="left" w:pos="851"/>
        </w:tabs>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А</w:t>
      </w:r>
      <w:r w:rsidR="00153844" w:rsidRPr="00411AD6">
        <w:rPr>
          <w:rFonts w:ascii="Times New Roman" w:hAnsi="Times New Roman" w:cs="Times New Roman"/>
          <w:sz w:val="24"/>
          <w:szCs w:val="24"/>
        </w:rPr>
        <w:t xml:space="preserve">кт </w:t>
      </w:r>
      <w:r>
        <w:rPr>
          <w:rFonts w:ascii="Times New Roman" w:hAnsi="Times New Roman" w:cs="Times New Roman"/>
          <w:sz w:val="24"/>
          <w:szCs w:val="24"/>
        </w:rPr>
        <w:t xml:space="preserve">о </w:t>
      </w:r>
      <w:r w:rsidR="00153844" w:rsidRPr="00411AD6">
        <w:rPr>
          <w:rFonts w:ascii="Times New Roman" w:hAnsi="Times New Roman" w:cs="Times New Roman"/>
          <w:sz w:val="24"/>
          <w:szCs w:val="24"/>
        </w:rPr>
        <w:t>внедрени</w:t>
      </w:r>
      <w:r>
        <w:rPr>
          <w:rFonts w:ascii="Times New Roman" w:hAnsi="Times New Roman" w:cs="Times New Roman"/>
          <w:sz w:val="24"/>
          <w:szCs w:val="24"/>
        </w:rPr>
        <w:t>и</w:t>
      </w:r>
      <w:r w:rsidR="00153844" w:rsidRPr="00411AD6">
        <w:rPr>
          <w:rFonts w:ascii="Times New Roman" w:hAnsi="Times New Roman" w:cs="Times New Roman"/>
          <w:sz w:val="24"/>
          <w:szCs w:val="24"/>
        </w:rPr>
        <w:t xml:space="preserve"> </w:t>
      </w:r>
      <w:r>
        <w:rPr>
          <w:rFonts w:ascii="Times New Roman" w:hAnsi="Times New Roman" w:cs="Times New Roman"/>
          <w:sz w:val="24"/>
          <w:szCs w:val="24"/>
        </w:rPr>
        <w:t xml:space="preserve">завершенной научно-исследовательской работы (этапы) </w:t>
      </w:r>
      <w:r w:rsidR="00153844" w:rsidRPr="00411AD6">
        <w:rPr>
          <w:rFonts w:ascii="Times New Roman" w:hAnsi="Times New Roman" w:cs="Times New Roman"/>
          <w:sz w:val="24"/>
          <w:szCs w:val="24"/>
        </w:rPr>
        <w:t xml:space="preserve">в учебный процесс.  </w:t>
      </w:r>
      <w:r>
        <w:rPr>
          <w:rFonts w:ascii="Times New Roman" w:hAnsi="Times New Roman" w:cs="Times New Roman"/>
          <w:sz w:val="24"/>
          <w:szCs w:val="24"/>
        </w:rPr>
        <w:t xml:space="preserve">На кафедре химической физики и материаловедения </w:t>
      </w:r>
      <w:r w:rsidRPr="00411AD6">
        <w:rPr>
          <w:rFonts w:ascii="Times New Roman" w:hAnsi="Times New Roman" w:cs="Times New Roman"/>
          <w:sz w:val="24"/>
          <w:szCs w:val="24"/>
        </w:rPr>
        <w:t>(</w:t>
      </w:r>
      <w:r>
        <w:rPr>
          <w:rFonts w:ascii="Times New Roman" w:hAnsi="Times New Roman" w:cs="Times New Roman"/>
          <w:sz w:val="24"/>
          <w:szCs w:val="24"/>
        </w:rPr>
        <w:t xml:space="preserve">факультет химии и химической технологии, </w:t>
      </w:r>
      <w:proofErr w:type="spellStart"/>
      <w:r w:rsidRPr="00411AD6">
        <w:rPr>
          <w:rFonts w:ascii="Times New Roman" w:hAnsi="Times New Roman" w:cs="Times New Roman"/>
          <w:sz w:val="24"/>
          <w:szCs w:val="24"/>
        </w:rPr>
        <w:t>КазНУ</w:t>
      </w:r>
      <w:proofErr w:type="spellEnd"/>
      <w:r>
        <w:rPr>
          <w:rFonts w:ascii="Times New Roman" w:hAnsi="Times New Roman" w:cs="Times New Roman"/>
          <w:sz w:val="24"/>
          <w:szCs w:val="24"/>
        </w:rPr>
        <w:t xml:space="preserve"> им. аль-Фараби</w:t>
      </w:r>
      <w:r w:rsidRPr="00411AD6">
        <w:rPr>
          <w:rFonts w:ascii="Times New Roman" w:hAnsi="Times New Roman" w:cs="Times New Roman"/>
          <w:sz w:val="24"/>
          <w:szCs w:val="24"/>
        </w:rPr>
        <w:t>)</w:t>
      </w:r>
      <w:r>
        <w:rPr>
          <w:rFonts w:ascii="Times New Roman" w:hAnsi="Times New Roman" w:cs="Times New Roman"/>
          <w:sz w:val="24"/>
          <w:szCs w:val="24"/>
        </w:rPr>
        <w:t xml:space="preserve"> внедрены результаты научно-исследовательской работы к.х.н. Д. </w:t>
      </w:r>
      <w:proofErr w:type="spellStart"/>
      <w:r>
        <w:rPr>
          <w:rFonts w:ascii="Times New Roman" w:hAnsi="Times New Roman" w:cs="Times New Roman"/>
          <w:sz w:val="24"/>
          <w:szCs w:val="24"/>
        </w:rPr>
        <w:t>Бодыкова</w:t>
      </w:r>
      <w:proofErr w:type="spellEnd"/>
      <w:r>
        <w:rPr>
          <w:rFonts w:ascii="Times New Roman" w:hAnsi="Times New Roman" w:cs="Times New Roman"/>
          <w:sz w:val="24"/>
          <w:szCs w:val="24"/>
        </w:rPr>
        <w:t xml:space="preserve"> на тему «Применение электрогидравлического эффекта в переработке нефти».</w:t>
      </w:r>
    </w:p>
    <w:p w14:paraId="6AFEE49E" w14:textId="523A2E4F" w:rsidR="00384C8F" w:rsidRDefault="00AD2955" w:rsidP="00E96AF2">
      <w:pPr>
        <w:pStyle w:val="a3"/>
        <w:numPr>
          <w:ilvl w:val="0"/>
          <w:numId w:val="6"/>
        </w:numPr>
        <w:tabs>
          <w:tab w:val="clear" w:pos="720"/>
          <w:tab w:val="num" w:pos="360"/>
          <w:tab w:val="left" w:pos="851"/>
        </w:tabs>
        <w:spacing w:after="0" w:line="360" w:lineRule="auto"/>
        <w:ind w:left="0" w:firstLine="567"/>
        <w:jc w:val="both"/>
        <w:rPr>
          <w:rFonts w:ascii="Times New Roman" w:hAnsi="Times New Roman" w:cs="Times New Roman"/>
          <w:sz w:val="24"/>
          <w:szCs w:val="24"/>
        </w:rPr>
      </w:pPr>
      <w:r w:rsidRPr="00384C8F">
        <w:rPr>
          <w:rFonts w:ascii="Times New Roman" w:hAnsi="Times New Roman" w:cs="Times New Roman"/>
          <w:sz w:val="24"/>
          <w:szCs w:val="24"/>
        </w:rPr>
        <w:t xml:space="preserve">Патент на полезную модель </w:t>
      </w:r>
      <w:r w:rsidR="00153844" w:rsidRPr="00384C8F">
        <w:rPr>
          <w:rFonts w:ascii="Times New Roman" w:hAnsi="Times New Roman" w:cs="Times New Roman"/>
          <w:sz w:val="24"/>
          <w:szCs w:val="24"/>
        </w:rPr>
        <w:t>2019</w:t>
      </w:r>
      <w:r w:rsidRPr="00384C8F">
        <w:rPr>
          <w:rFonts w:ascii="Times New Roman" w:hAnsi="Times New Roman" w:cs="Times New Roman"/>
          <w:sz w:val="24"/>
          <w:szCs w:val="24"/>
        </w:rPr>
        <w:t>/0529.2</w:t>
      </w:r>
      <w:r w:rsidR="00384C8F">
        <w:rPr>
          <w:rFonts w:ascii="Times New Roman" w:hAnsi="Times New Roman" w:cs="Times New Roman"/>
          <w:sz w:val="24"/>
          <w:szCs w:val="24"/>
        </w:rPr>
        <w:t xml:space="preserve"> «Управляемый разрядник». </w:t>
      </w:r>
      <w:proofErr w:type="spellStart"/>
      <w:r w:rsidR="00384C8F">
        <w:rPr>
          <w:rFonts w:ascii="Times New Roman" w:hAnsi="Times New Roman" w:cs="Times New Roman"/>
          <w:sz w:val="24"/>
          <w:szCs w:val="24"/>
        </w:rPr>
        <w:t>Бодыков</w:t>
      </w:r>
      <w:proofErr w:type="spellEnd"/>
      <w:r w:rsidR="00384C8F">
        <w:rPr>
          <w:rFonts w:ascii="Times New Roman" w:hAnsi="Times New Roman" w:cs="Times New Roman"/>
          <w:sz w:val="24"/>
          <w:szCs w:val="24"/>
        </w:rPr>
        <w:t xml:space="preserve"> Д.У., Салахов </w:t>
      </w:r>
      <w:proofErr w:type="gramStart"/>
      <w:r w:rsidR="00384C8F">
        <w:rPr>
          <w:rFonts w:ascii="Times New Roman" w:hAnsi="Times New Roman" w:cs="Times New Roman"/>
          <w:sz w:val="24"/>
          <w:szCs w:val="24"/>
        </w:rPr>
        <w:t>Р.Х.</w:t>
      </w:r>
      <w:proofErr w:type="gramEnd"/>
      <w:r w:rsidR="00384C8F">
        <w:rPr>
          <w:rFonts w:ascii="Times New Roman" w:hAnsi="Times New Roman" w:cs="Times New Roman"/>
          <w:sz w:val="24"/>
          <w:szCs w:val="24"/>
        </w:rPr>
        <w:t xml:space="preserve">, </w:t>
      </w:r>
      <w:proofErr w:type="spellStart"/>
      <w:r w:rsidR="00384C8F">
        <w:rPr>
          <w:rFonts w:ascii="Times New Roman" w:hAnsi="Times New Roman" w:cs="Times New Roman"/>
          <w:sz w:val="24"/>
          <w:szCs w:val="24"/>
        </w:rPr>
        <w:t>Машан</w:t>
      </w:r>
      <w:proofErr w:type="spellEnd"/>
      <w:r w:rsidR="00384C8F">
        <w:rPr>
          <w:rFonts w:ascii="Times New Roman" w:hAnsi="Times New Roman" w:cs="Times New Roman"/>
          <w:sz w:val="24"/>
          <w:szCs w:val="24"/>
        </w:rPr>
        <w:t xml:space="preserve"> Т.Т., </w:t>
      </w:r>
      <w:proofErr w:type="spellStart"/>
      <w:r w:rsidR="00384C8F">
        <w:rPr>
          <w:rFonts w:ascii="Times New Roman" w:hAnsi="Times New Roman" w:cs="Times New Roman"/>
          <w:sz w:val="24"/>
          <w:szCs w:val="24"/>
        </w:rPr>
        <w:t>Дабынов</w:t>
      </w:r>
      <w:proofErr w:type="spellEnd"/>
      <w:r w:rsidR="00384C8F">
        <w:rPr>
          <w:rFonts w:ascii="Times New Roman" w:hAnsi="Times New Roman" w:cs="Times New Roman"/>
          <w:sz w:val="24"/>
          <w:szCs w:val="24"/>
        </w:rPr>
        <w:t xml:space="preserve"> Б.М. 24.09.2019.</w:t>
      </w:r>
    </w:p>
    <w:p w14:paraId="6DBB515E" w14:textId="1D728590" w:rsidR="00153844" w:rsidRPr="00411AD6" w:rsidRDefault="00153844" w:rsidP="00384C8F">
      <w:pPr>
        <w:pStyle w:val="a3"/>
        <w:numPr>
          <w:ilvl w:val="0"/>
          <w:numId w:val="6"/>
        </w:numPr>
        <w:tabs>
          <w:tab w:val="clear" w:pos="720"/>
          <w:tab w:val="num" w:pos="567"/>
          <w:tab w:val="left" w:pos="851"/>
        </w:tabs>
        <w:spacing w:after="0" w:line="360" w:lineRule="auto"/>
        <w:ind w:left="0" w:firstLine="567"/>
        <w:jc w:val="both"/>
        <w:rPr>
          <w:rFonts w:ascii="Times New Roman" w:hAnsi="Times New Roman" w:cs="Times New Roman"/>
          <w:sz w:val="24"/>
          <w:szCs w:val="24"/>
        </w:rPr>
      </w:pPr>
      <w:proofErr w:type="spellStart"/>
      <w:r w:rsidRPr="00411AD6">
        <w:rPr>
          <w:rFonts w:ascii="Times New Roman" w:hAnsi="Times New Roman" w:cs="Times New Roman"/>
          <w:sz w:val="24"/>
          <w:szCs w:val="24"/>
        </w:rPr>
        <w:t>Бодыков</w:t>
      </w:r>
      <w:proofErr w:type="spellEnd"/>
      <w:r w:rsidRPr="00411AD6">
        <w:rPr>
          <w:rFonts w:ascii="Times New Roman" w:hAnsi="Times New Roman" w:cs="Times New Roman"/>
          <w:sz w:val="24"/>
          <w:szCs w:val="24"/>
        </w:rPr>
        <w:t xml:space="preserve"> Д.У., Салахов Р.Х., </w:t>
      </w:r>
      <w:proofErr w:type="spellStart"/>
      <w:r w:rsidRPr="00411AD6">
        <w:rPr>
          <w:rFonts w:ascii="Times New Roman" w:hAnsi="Times New Roman" w:cs="Times New Roman"/>
          <w:sz w:val="24"/>
          <w:szCs w:val="24"/>
        </w:rPr>
        <w:t>Сейлханов</w:t>
      </w:r>
      <w:proofErr w:type="spellEnd"/>
      <w:r w:rsidRPr="00411AD6">
        <w:rPr>
          <w:rFonts w:ascii="Times New Roman" w:hAnsi="Times New Roman" w:cs="Times New Roman"/>
          <w:sz w:val="24"/>
          <w:szCs w:val="24"/>
        </w:rPr>
        <w:t xml:space="preserve"> Т.М., </w:t>
      </w:r>
      <w:proofErr w:type="spellStart"/>
      <w:r w:rsidRPr="00411AD6">
        <w:rPr>
          <w:rFonts w:ascii="Times New Roman" w:hAnsi="Times New Roman" w:cs="Times New Roman"/>
          <w:sz w:val="24"/>
          <w:szCs w:val="24"/>
        </w:rPr>
        <w:t>Сейтжанова</w:t>
      </w:r>
      <w:proofErr w:type="spellEnd"/>
      <w:r w:rsidRPr="00411AD6">
        <w:rPr>
          <w:rFonts w:ascii="Times New Roman" w:hAnsi="Times New Roman" w:cs="Times New Roman"/>
          <w:sz w:val="24"/>
          <w:szCs w:val="24"/>
        </w:rPr>
        <w:t xml:space="preserve"> М.А., </w:t>
      </w:r>
      <w:proofErr w:type="spellStart"/>
      <w:r w:rsidRPr="00411AD6">
        <w:rPr>
          <w:rFonts w:ascii="Times New Roman" w:hAnsi="Times New Roman" w:cs="Times New Roman"/>
          <w:sz w:val="24"/>
          <w:szCs w:val="24"/>
        </w:rPr>
        <w:t>Машан</w:t>
      </w:r>
      <w:proofErr w:type="spellEnd"/>
      <w:r w:rsidRPr="00411AD6">
        <w:rPr>
          <w:rFonts w:ascii="Times New Roman" w:hAnsi="Times New Roman" w:cs="Times New Roman"/>
          <w:sz w:val="24"/>
          <w:szCs w:val="24"/>
        </w:rPr>
        <w:t xml:space="preserve"> Т.Т. Исследование воздействия электрогидравлического эффекта на физико-химические характеристики высоковязких </w:t>
      </w:r>
      <w:proofErr w:type="spellStart"/>
      <w:r w:rsidRPr="00411AD6">
        <w:rPr>
          <w:rFonts w:ascii="Times New Roman" w:hAnsi="Times New Roman" w:cs="Times New Roman"/>
          <w:sz w:val="24"/>
          <w:szCs w:val="24"/>
        </w:rPr>
        <w:t>нефтей</w:t>
      </w:r>
      <w:proofErr w:type="spellEnd"/>
      <w:r w:rsidRPr="00411AD6">
        <w:rPr>
          <w:rFonts w:ascii="Times New Roman" w:hAnsi="Times New Roman" w:cs="Times New Roman"/>
          <w:sz w:val="24"/>
          <w:szCs w:val="24"/>
        </w:rPr>
        <w:t xml:space="preserve"> // </w:t>
      </w:r>
      <w:r w:rsidR="00384C8F" w:rsidRPr="00384C8F">
        <w:rPr>
          <w:rFonts w:ascii="Times New Roman" w:hAnsi="Times New Roman" w:cs="Times New Roman"/>
          <w:sz w:val="24"/>
          <w:szCs w:val="24"/>
        </w:rPr>
        <w:t>XI Международный симпозиум «ГОРЕНИЕ И ПЛАЗМОХИМИЯ»</w:t>
      </w:r>
      <w:r w:rsidRPr="00411AD6">
        <w:rPr>
          <w:rFonts w:ascii="Times New Roman" w:hAnsi="Times New Roman" w:cs="Times New Roman"/>
          <w:sz w:val="24"/>
          <w:szCs w:val="24"/>
        </w:rPr>
        <w:t>, но</w:t>
      </w:r>
      <w:r w:rsidR="00384C8F">
        <w:rPr>
          <w:rFonts w:ascii="Times New Roman" w:hAnsi="Times New Roman" w:cs="Times New Roman"/>
          <w:sz w:val="24"/>
          <w:szCs w:val="24"/>
        </w:rPr>
        <w:t>ябрь 2019 г., Алматы, Казахстан (Принята к печати).</w:t>
      </w:r>
    </w:p>
    <w:p w14:paraId="79BFA738" w14:textId="47F55893" w:rsidR="00364D01" w:rsidRPr="00411AD6" w:rsidRDefault="00364D01" w:rsidP="00411AD6">
      <w:pPr>
        <w:pStyle w:val="a3"/>
        <w:tabs>
          <w:tab w:val="num" w:pos="360"/>
          <w:tab w:val="left" w:pos="851"/>
        </w:tabs>
        <w:spacing w:after="0" w:line="360" w:lineRule="auto"/>
        <w:ind w:left="0" w:firstLine="567"/>
        <w:jc w:val="both"/>
        <w:rPr>
          <w:rFonts w:ascii="Times New Roman" w:hAnsi="Times New Roman" w:cs="Times New Roman"/>
          <w:sz w:val="24"/>
          <w:szCs w:val="24"/>
        </w:rPr>
      </w:pPr>
    </w:p>
    <w:p w14:paraId="487F1A43" w14:textId="77777777" w:rsidR="00364D01" w:rsidRPr="00411AD6" w:rsidRDefault="00364D01" w:rsidP="00411AD6">
      <w:pPr>
        <w:pStyle w:val="a3"/>
        <w:tabs>
          <w:tab w:val="num" w:pos="360"/>
          <w:tab w:val="left" w:pos="851"/>
        </w:tabs>
        <w:spacing w:after="0" w:line="360" w:lineRule="auto"/>
        <w:ind w:left="0" w:firstLine="567"/>
        <w:jc w:val="both"/>
        <w:rPr>
          <w:rFonts w:ascii="Times New Roman" w:hAnsi="Times New Roman" w:cs="Times New Roman"/>
          <w:b/>
          <w:sz w:val="24"/>
          <w:szCs w:val="24"/>
        </w:rPr>
      </w:pPr>
    </w:p>
    <w:p w14:paraId="4F1F4D30" w14:textId="77777777" w:rsidR="00364D01" w:rsidRPr="00411AD6" w:rsidRDefault="00364D01" w:rsidP="00411AD6">
      <w:pPr>
        <w:pStyle w:val="a3"/>
        <w:spacing w:after="0" w:line="360" w:lineRule="auto"/>
        <w:rPr>
          <w:rFonts w:ascii="Times New Roman" w:hAnsi="Times New Roman" w:cs="Times New Roman"/>
          <w:b/>
          <w:sz w:val="24"/>
          <w:szCs w:val="24"/>
        </w:rPr>
      </w:pPr>
    </w:p>
    <w:p w14:paraId="7EE103E6" w14:textId="77777777" w:rsidR="00364D01" w:rsidRPr="00411AD6" w:rsidRDefault="00364D01" w:rsidP="00411AD6">
      <w:pPr>
        <w:pStyle w:val="a3"/>
        <w:spacing w:after="0" w:line="360" w:lineRule="auto"/>
        <w:rPr>
          <w:rFonts w:ascii="Times New Roman" w:hAnsi="Times New Roman" w:cs="Times New Roman"/>
          <w:b/>
          <w:sz w:val="24"/>
          <w:szCs w:val="24"/>
        </w:rPr>
      </w:pPr>
    </w:p>
    <w:p w14:paraId="195F8A1D" w14:textId="77777777" w:rsidR="00364D01" w:rsidRPr="00411AD6" w:rsidRDefault="00364D01" w:rsidP="00411AD6">
      <w:pPr>
        <w:pStyle w:val="a3"/>
        <w:spacing w:after="0" w:line="360" w:lineRule="auto"/>
        <w:rPr>
          <w:rFonts w:ascii="Times New Roman" w:hAnsi="Times New Roman" w:cs="Times New Roman"/>
          <w:b/>
          <w:sz w:val="24"/>
          <w:szCs w:val="24"/>
        </w:rPr>
      </w:pPr>
    </w:p>
    <w:p w14:paraId="0142423F" w14:textId="77777777" w:rsidR="00364D01" w:rsidRPr="00411AD6" w:rsidRDefault="00364D01" w:rsidP="00411AD6">
      <w:pPr>
        <w:pStyle w:val="a3"/>
        <w:spacing w:after="0" w:line="360" w:lineRule="auto"/>
        <w:rPr>
          <w:rFonts w:ascii="Times New Roman" w:hAnsi="Times New Roman" w:cs="Times New Roman"/>
          <w:b/>
          <w:sz w:val="24"/>
          <w:szCs w:val="24"/>
        </w:rPr>
      </w:pPr>
    </w:p>
    <w:p w14:paraId="65F417D7" w14:textId="77777777" w:rsidR="00364D01" w:rsidRPr="00411AD6" w:rsidRDefault="00364D01" w:rsidP="00411AD6">
      <w:pPr>
        <w:pStyle w:val="a3"/>
        <w:spacing w:after="0" w:line="360" w:lineRule="auto"/>
        <w:rPr>
          <w:rFonts w:ascii="Times New Roman" w:hAnsi="Times New Roman" w:cs="Times New Roman"/>
          <w:b/>
          <w:sz w:val="24"/>
          <w:szCs w:val="24"/>
        </w:rPr>
      </w:pPr>
    </w:p>
    <w:p w14:paraId="604392B5" w14:textId="77777777" w:rsidR="00364D01" w:rsidRPr="00411AD6" w:rsidRDefault="00364D01" w:rsidP="00411AD6">
      <w:pPr>
        <w:pStyle w:val="a3"/>
        <w:spacing w:after="0" w:line="360" w:lineRule="auto"/>
        <w:rPr>
          <w:rFonts w:ascii="Times New Roman" w:hAnsi="Times New Roman" w:cs="Times New Roman"/>
          <w:b/>
          <w:sz w:val="24"/>
          <w:szCs w:val="24"/>
        </w:rPr>
      </w:pPr>
    </w:p>
    <w:p w14:paraId="1B601BDF" w14:textId="77777777" w:rsidR="00364D01" w:rsidRPr="00411AD6" w:rsidRDefault="00364D01" w:rsidP="00411AD6">
      <w:pPr>
        <w:pStyle w:val="a3"/>
        <w:spacing w:after="0" w:line="360" w:lineRule="auto"/>
        <w:rPr>
          <w:rFonts w:ascii="Times New Roman" w:hAnsi="Times New Roman" w:cs="Times New Roman"/>
          <w:b/>
          <w:sz w:val="24"/>
          <w:szCs w:val="24"/>
        </w:rPr>
      </w:pPr>
    </w:p>
    <w:p w14:paraId="511A05FD" w14:textId="77777777" w:rsidR="00364D01" w:rsidRPr="00411AD6" w:rsidRDefault="00364D01" w:rsidP="00411AD6">
      <w:pPr>
        <w:pStyle w:val="a3"/>
        <w:spacing w:after="0" w:line="360" w:lineRule="auto"/>
        <w:rPr>
          <w:rFonts w:ascii="Times New Roman" w:hAnsi="Times New Roman" w:cs="Times New Roman"/>
          <w:b/>
          <w:sz w:val="24"/>
          <w:szCs w:val="24"/>
        </w:rPr>
      </w:pPr>
    </w:p>
    <w:p w14:paraId="6E649BCA" w14:textId="77777777" w:rsidR="00364D01" w:rsidRPr="00411AD6" w:rsidRDefault="00364D01" w:rsidP="00411AD6">
      <w:pPr>
        <w:pStyle w:val="a3"/>
        <w:spacing w:after="0" w:line="360" w:lineRule="auto"/>
        <w:rPr>
          <w:rFonts w:ascii="Times New Roman" w:hAnsi="Times New Roman" w:cs="Times New Roman"/>
          <w:b/>
          <w:sz w:val="24"/>
          <w:szCs w:val="24"/>
        </w:rPr>
      </w:pPr>
    </w:p>
    <w:p w14:paraId="260A3F76" w14:textId="408E51DF" w:rsidR="00364D01" w:rsidRPr="00411AD6" w:rsidRDefault="00364D01" w:rsidP="00411AD6">
      <w:pPr>
        <w:pStyle w:val="a3"/>
        <w:spacing w:after="0" w:line="360" w:lineRule="auto"/>
        <w:jc w:val="right"/>
        <w:rPr>
          <w:rFonts w:ascii="Times New Roman" w:hAnsi="Times New Roman" w:cs="Times New Roman"/>
          <w:sz w:val="24"/>
          <w:szCs w:val="24"/>
        </w:rPr>
      </w:pPr>
      <w:r w:rsidRPr="00411AD6">
        <w:rPr>
          <w:rFonts w:ascii="Times New Roman" w:hAnsi="Times New Roman" w:cs="Times New Roman"/>
          <w:b/>
          <w:sz w:val="24"/>
          <w:szCs w:val="24"/>
        </w:rPr>
        <w:lastRenderedPageBreak/>
        <w:t xml:space="preserve">  </w:t>
      </w:r>
      <w:r w:rsidRPr="00411AD6">
        <w:rPr>
          <w:rFonts w:ascii="Times New Roman" w:hAnsi="Times New Roman" w:cs="Times New Roman"/>
          <w:sz w:val="24"/>
          <w:szCs w:val="24"/>
        </w:rPr>
        <w:t>ПРИЛОЖЕНИЕ Б</w:t>
      </w:r>
    </w:p>
    <w:p w14:paraId="72315573" w14:textId="77777777" w:rsidR="00364D01" w:rsidRPr="00411AD6" w:rsidRDefault="00364D01" w:rsidP="00411AD6">
      <w:pPr>
        <w:pStyle w:val="a3"/>
        <w:spacing w:after="0" w:line="360" w:lineRule="auto"/>
        <w:ind w:left="0"/>
        <w:jc w:val="center"/>
        <w:rPr>
          <w:rFonts w:ascii="Times New Roman" w:hAnsi="Times New Roman" w:cs="Times New Roman"/>
          <w:sz w:val="24"/>
          <w:szCs w:val="24"/>
        </w:rPr>
      </w:pPr>
      <w:r w:rsidRPr="00411AD6">
        <w:rPr>
          <w:rFonts w:ascii="Times New Roman" w:hAnsi="Times New Roman" w:cs="Times New Roman"/>
          <w:sz w:val="24"/>
          <w:szCs w:val="24"/>
        </w:rPr>
        <w:t>Календарный план работ</w:t>
      </w:r>
      <w:r w:rsidRPr="00411AD6">
        <w:rPr>
          <w:rFonts w:ascii="Times New Roman" w:hAnsi="Times New Roman" w:cs="Times New Roman"/>
          <w:noProof/>
          <w:sz w:val="24"/>
          <w:szCs w:val="24"/>
          <w:lang w:eastAsia="ru-RU"/>
        </w:rPr>
        <w:drawing>
          <wp:inline distT="0" distB="0" distL="0" distR="0" wp14:anchorId="72D81B8B" wp14:editId="07BC37FC">
            <wp:extent cx="5873478" cy="8174990"/>
            <wp:effectExtent l="0" t="0" r="0" b="0"/>
            <wp:docPr id="15" name="Рисунок 15" descr="C:\Users\admin\Pictures\2018-04-05 1\1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8-04-05 1\1 033.jpg"/>
                    <pic:cNvPicPr>
                      <a:picLocks noChangeAspect="1" noChangeArrowheads="1"/>
                    </pic:cNvPicPr>
                  </pic:nvPicPr>
                  <pic:blipFill rotWithShape="1">
                    <a:blip r:embed="rId66" cstate="print"/>
                    <a:srcRect l="1123"/>
                    <a:stretch/>
                  </pic:blipFill>
                  <pic:spPr bwMode="auto">
                    <a:xfrm>
                      <a:off x="0" y="0"/>
                      <a:ext cx="5873747" cy="8175364"/>
                    </a:xfrm>
                    <a:prstGeom prst="rect">
                      <a:avLst/>
                    </a:prstGeom>
                    <a:noFill/>
                    <a:ln>
                      <a:noFill/>
                    </a:ln>
                    <a:extLst>
                      <a:ext uri="{53640926-AAD7-44D8-BBD7-CCE9431645EC}">
                        <a14:shadowObscured xmlns:a14="http://schemas.microsoft.com/office/drawing/2010/main"/>
                      </a:ext>
                    </a:extLst>
                  </pic:spPr>
                </pic:pic>
              </a:graphicData>
            </a:graphic>
          </wp:inline>
        </w:drawing>
      </w:r>
      <w:r w:rsidRPr="00411AD6">
        <w:rPr>
          <w:rFonts w:ascii="Times New Roman" w:hAnsi="Times New Roman" w:cs="Times New Roman"/>
          <w:noProof/>
          <w:sz w:val="24"/>
          <w:szCs w:val="24"/>
          <w:lang w:eastAsia="ru-RU"/>
        </w:rPr>
        <w:lastRenderedPageBreak/>
        <w:drawing>
          <wp:inline distT="0" distB="0" distL="0" distR="0" wp14:anchorId="568912BD" wp14:editId="04A8A686">
            <wp:extent cx="5848350" cy="8172450"/>
            <wp:effectExtent l="0" t="0" r="0" b="0"/>
            <wp:docPr id="18" name="Рисунок 18" descr="C:\Users\admin\Pictures\2018-04-05 1\1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8-04-05 1\1 034.jpg"/>
                    <pic:cNvPicPr>
                      <a:picLocks noChangeAspect="1" noChangeArrowheads="1"/>
                    </pic:cNvPicPr>
                  </pic:nvPicPr>
                  <pic:blipFill rotWithShape="1">
                    <a:blip r:embed="rId67" cstate="print"/>
                    <a:srcRect l="1445"/>
                    <a:stretch/>
                  </pic:blipFill>
                  <pic:spPr bwMode="auto">
                    <a:xfrm>
                      <a:off x="0" y="0"/>
                      <a:ext cx="5848350" cy="8172450"/>
                    </a:xfrm>
                    <a:prstGeom prst="rect">
                      <a:avLst/>
                    </a:prstGeom>
                    <a:noFill/>
                    <a:ln>
                      <a:noFill/>
                    </a:ln>
                    <a:extLst>
                      <a:ext uri="{53640926-AAD7-44D8-BBD7-CCE9431645EC}">
                        <a14:shadowObscured xmlns:a14="http://schemas.microsoft.com/office/drawing/2010/main"/>
                      </a:ext>
                    </a:extLst>
                  </pic:spPr>
                </pic:pic>
              </a:graphicData>
            </a:graphic>
          </wp:inline>
        </w:drawing>
      </w:r>
      <w:r w:rsidRPr="00411AD6">
        <w:rPr>
          <w:rFonts w:ascii="Times New Roman" w:hAnsi="Times New Roman" w:cs="Times New Roman"/>
          <w:noProof/>
          <w:sz w:val="24"/>
          <w:szCs w:val="24"/>
          <w:lang w:eastAsia="ru-RU"/>
        </w:rPr>
        <w:lastRenderedPageBreak/>
        <w:drawing>
          <wp:inline distT="0" distB="0" distL="0" distR="0" wp14:anchorId="299FA5FD" wp14:editId="6D26736B">
            <wp:extent cx="5810250" cy="8172450"/>
            <wp:effectExtent l="0" t="0" r="0" b="0"/>
            <wp:docPr id="19" name="Рисунок 19" descr="C:\Users\admin\Pictures\2018-04-05 1\1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8-04-05 1\1 035.jpg"/>
                    <pic:cNvPicPr>
                      <a:picLocks noChangeAspect="1" noChangeArrowheads="1"/>
                    </pic:cNvPicPr>
                  </pic:nvPicPr>
                  <pic:blipFill rotWithShape="1">
                    <a:blip r:embed="rId68" cstate="print"/>
                    <a:srcRect l="2087"/>
                    <a:stretch/>
                  </pic:blipFill>
                  <pic:spPr bwMode="auto">
                    <a:xfrm>
                      <a:off x="0" y="0"/>
                      <a:ext cx="5810250" cy="8172450"/>
                    </a:xfrm>
                    <a:prstGeom prst="rect">
                      <a:avLst/>
                    </a:prstGeom>
                    <a:noFill/>
                    <a:ln>
                      <a:noFill/>
                    </a:ln>
                    <a:extLst>
                      <a:ext uri="{53640926-AAD7-44D8-BBD7-CCE9431645EC}">
                        <a14:shadowObscured xmlns:a14="http://schemas.microsoft.com/office/drawing/2010/main"/>
                      </a:ext>
                    </a:extLst>
                  </pic:spPr>
                </pic:pic>
              </a:graphicData>
            </a:graphic>
          </wp:inline>
        </w:drawing>
      </w:r>
      <w:r w:rsidRPr="00411AD6">
        <w:rPr>
          <w:rFonts w:ascii="Times New Roman" w:hAnsi="Times New Roman" w:cs="Times New Roman"/>
          <w:noProof/>
          <w:sz w:val="24"/>
          <w:szCs w:val="24"/>
          <w:lang w:eastAsia="ru-RU"/>
        </w:rPr>
        <w:lastRenderedPageBreak/>
        <w:drawing>
          <wp:inline distT="0" distB="0" distL="0" distR="0" wp14:anchorId="2B236205" wp14:editId="4F5CE332">
            <wp:extent cx="5848350" cy="8172450"/>
            <wp:effectExtent l="0" t="0" r="0" b="0"/>
            <wp:docPr id="20" name="Рисунок 20" descr="C:\Users\admin\Pictures\2018-04-05 1\1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8-04-05 1\1 036.jpg"/>
                    <pic:cNvPicPr>
                      <a:picLocks noChangeAspect="1" noChangeArrowheads="1"/>
                    </pic:cNvPicPr>
                  </pic:nvPicPr>
                  <pic:blipFill rotWithShape="1">
                    <a:blip r:embed="rId69" cstate="print"/>
                    <a:srcRect l="1445"/>
                    <a:stretch/>
                  </pic:blipFill>
                  <pic:spPr bwMode="auto">
                    <a:xfrm>
                      <a:off x="0" y="0"/>
                      <a:ext cx="5848350" cy="8172450"/>
                    </a:xfrm>
                    <a:prstGeom prst="rect">
                      <a:avLst/>
                    </a:prstGeom>
                    <a:noFill/>
                    <a:ln>
                      <a:noFill/>
                    </a:ln>
                    <a:extLst>
                      <a:ext uri="{53640926-AAD7-44D8-BBD7-CCE9431645EC}">
                        <a14:shadowObscured xmlns:a14="http://schemas.microsoft.com/office/drawing/2010/main"/>
                      </a:ext>
                    </a:extLst>
                  </pic:spPr>
                </pic:pic>
              </a:graphicData>
            </a:graphic>
          </wp:inline>
        </w:drawing>
      </w:r>
    </w:p>
    <w:p w14:paraId="69A816D5" w14:textId="77777777" w:rsidR="00364D01" w:rsidRPr="00411AD6" w:rsidRDefault="00364D01" w:rsidP="00411AD6">
      <w:pPr>
        <w:spacing w:after="0" w:line="360" w:lineRule="auto"/>
        <w:ind w:left="360"/>
        <w:jc w:val="center"/>
        <w:rPr>
          <w:rFonts w:ascii="Times New Roman" w:hAnsi="Times New Roman" w:cs="Times New Roman"/>
          <w:sz w:val="24"/>
          <w:szCs w:val="24"/>
        </w:rPr>
      </w:pPr>
      <w:r w:rsidRPr="00411AD6">
        <w:rPr>
          <w:rFonts w:ascii="Times New Roman" w:hAnsi="Times New Roman" w:cs="Times New Roman"/>
          <w:sz w:val="24"/>
          <w:szCs w:val="24"/>
        </w:rPr>
        <w:t xml:space="preserve"> </w:t>
      </w:r>
      <w:r w:rsidRPr="00411AD6">
        <w:rPr>
          <w:rFonts w:ascii="Times New Roman" w:hAnsi="Times New Roman" w:cs="Times New Roman"/>
          <w:sz w:val="24"/>
          <w:szCs w:val="24"/>
        </w:rPr>
        <w:br w:type="page"/>
      </w:r>
    </w:p>
    <w:p w14:paraId="7080E588" w14:textId="77777777" w:rsidR="00364D01" w:rsidRPr="00411AD6" w:rsidRDefault="00364D01" w:rsidP="00411AD6">
      <w:pPr>
        <w:spacing w:after="0" w:line="360" w:lineRule="auto"/>
        <w:ind w:left="360"/>
        <w:jc w:val="right"/>
        <w:rPr>
          <w:rFonts w:ascii="Times New Roman" w:hAnsi="Times New Roman" w:cs="Times New Roman"/>
          <w:sz w:val="24"/>
          <w:szCs w:val="24"/>
        </w:rPr>
      </w:pPr>
      <w:r w:rsidRPr="00411AD6">
        <w:rPr>
          <w:rFonts w:ascii="Times New Roman" w:hAnsi="Times New Roman" w:cs="Times New Roman"/>
          <w:sz w:val="24"/>
          <w:szCs w:val="24"/>
        </w:rPr>
        <w:lastRenderedPageBreak/>
        <w:t>ПРИЛОЖЕНИЕ В</w:t>
      </w:r>
    </w:p>
    <w:p w14:paraId="1BF291C9" w14:textId="00F58F54" w:rsidR="00364D01" w:rsidRPr="00411AD6" w:rsidRDefault="00364D01" w:rsidP="00411AD6">
      <w:pPr>
        <w:pStyle w:val="a3"/>
        <w:spacing w:after="0" w:line="360" w:lineRule="auto"/>
        <w:ind w:left="0"/>
        <w:jc w:val="center"/>
        <w:rPr>
          <w:rFonts w:ascii="Times New Roman" w:hAnsi="Times New Roman" w:cs="Times New Roman"/>
          <w:sz w:val="24"/>
          <w:szCs w:val="24"/>
        </w:rPr>
      </w:pPr>
      <w:r w:rsidRPr="00411AD6">
        <w:rPr>
          <w:rFonts w:ascii="Times New Roman" w:hAnsi="Times New Roman" w:cs="Times New Roman"/>
          <w:sz w:val="24"/>
          <w:szCs w:val="24"/>
        </w:rPr>
        <w:t>Рецензия</w:t>
      </w:r>
    </w:p>
    <w:p w14:paraId="43CF9DC4" w14:textId="22621FE6" w:rsidR="00364D01" w:rsidRPr="00411AD6" w:rsidRDefault="00E96AF2" w:rsidP="00411AD6">
      <w:pPr>
        <w:spacing w:after="0" w:line="360" w:lineRule="auto"/>
        <w:jc w:val="center"/>
        <w:rPr>
          <w:rFonts w:ascii="Times New Roman" w:hAnsi="Times New Roman" w:cs="Times New Roman"/>
          <w:sz w:val="24"/>
          <w:szCs w:val="24"/>
        </w:rPr>
      </w:pPr>
      <w:r w:rsidRPr="00E96AF2">
        <w:rPr>
          <w:rFonts w:ascii="Times New Roman" w:hAnsi="Times New Roman" w:cs="Times New Roman"/>
          <w:noProof/>
          <w:sz w:val="24"/>
          <w:szCs w:val="24"/>
          <w:lang w:eastAsia="ru-RU"/>
        </w:rPr>
        <w:drawing>
          <wp:inline distT="0" distB="0" distL="0" distR="0" wp14:anchorId="66392FFE" wp14:editId="485F0E54">
            <wp:extent cx="6120130" cy="8643666"/>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r w:rsidR="00364D01" w:rsidRPr="00411AD6">
        <w:rPr>
          <w:rFonts w:ascii="Times New Roman" w:hAnsi="Times New Roman" w:cs="Times New Roman"/>
          <w:sz w:val="24"/>
          <w:szCs w:val="24"/>
        </w:rPr>
        <w:br w:type="page"/>
      </w:r>
    </w:p>
    <w:p w14:paraId="0EE44890" w14:textId="77777777" w:rsidR="00364D01" w:rsidRPr="00411AD6" w:rsidRDefault="00364D01" w:rsidP="00411AD6">
      <w:pPr>
        <w:spacing w:after="0" w:line="360" w:lineRule="auto"/>
        <w:jc w:val="right"/>
        <w:rPr>
          <w:rFonts w:ascii="Times New Roman" w:hAnsi="Times New Roman" w:cs="Times New Roman"/>
          <w:sz w:val="24"/>
          <w:szCs w:val="24"/>
        </w:rPr>
      </w:pPr>
      <w:r w:rsidRPr="00411AD6">
        <w:rPr>
          <w:rFonts w:ascii="Times New Roman" w:hAnsi="Times New Roman" w:cs="Times New Roman"/>
          <w:sz w:val="24"/>
          <w:szCs w:val="24"/>
        </w:rPr>
        <w:lastRenderedPageBreak/>
        <w:t>ПРИЛОЖЕНИЕ Г</w:t>
      </w:r>
    </w:p>
    <w:p w14:paraId="02F18301" w14:textId="72016B1A" w:rsidR="00364D01" w:rsidRPr="00411AD6" w:rsidRDefault="00364D01" w:rsidP="00411AD6">
      <w:pPr>
        <w:spacing w:after="0" w:line="360" w:lineRule="auto"/>
        <w:jc w:val="center"/>
        <w:rPr>
          <w:rFonts w:ascii="Times New Roman" w:hAnsi="Times New Roman" w:cs="Times New Roman"/>
          <w:sz w:val="24"/>
          <w:szCs w:val="24"/>
        </w:rPr>
      </w:pPr>
      <w:r w:rsidRPr="00411AD6">
        <w:rPr>
          <w:rFonts w:ascii="Times New Roman" w:hAnsi="Times New Roman" w:cs="Times New Roman"/>
          <w:sz w:val="24"/>
          <w:szCs w:val="24"/>
        </w:rPr>
        <w:t>Выписка из протокола</w:t>
      </w:r>
    </w:p>
    <w:p w14:paraId="1513BCBD" w14:textId="70CFCCAB" w:rsidR="00C61259" w:rsidRDefault="00BF4C0E" w:rsidP="00E96AF2">
      <w:pPr>
        <w:spacing w:after="0" w:line="360" w:lineRule="auto"/>
        <w:rPr>
          <w:rFonts w:ascii="Times New Roman" w:hAnsi="Times New Roman" w:cs="Times New Roman"/>
          <w:sz w:val="24"/>
          <w:szCs w:val="24"/>
        </w:rPr>
      </w:pPr>
      <w:r w:rsidRPr="00BF4C0E">
        <w:rPr>
          <w:rFonts w:ascii="Times New Roman" w:hAnsi="Times New Roman" w:cs="Times New Roman"/>
          <w:noProof/>
          <w:sz w:val="24"/>
          <w:szCs w:val="24"/>
          <w:lang w:eastAsia="ru-RU"/>
        </w:rPr>
        <w:drawing>
          <wp:inline distT="0" distB="0" distL="0" distR="0" wp14:anchorId="6E08FE26" wp14:editId="7F50BD62">
            <wp:extent cx="6120130" cy="8643666"/>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14:paraId="577E5641" w14:textId="1432DBB3" w:rsidR="00BF4C0E" w:rsidRPr="00411AD6" w:rsidRDefault="00BF4C0E" w:rsidP="00E96AF2">
      <w:pPr>
        <w:spacing w:after="0" w:line="360" w:lineRule="auto"/>
        <w:rPr>
          <w:rFonts w:ascii="Times New Roman" w:hAnsi="Times New Roman" w:cs="Times New Roman"/>
          <w:sz w:val="24"/>
          <w:szCs w:val="24"/>
        </w:rPr>
      </w:pPr>
      <w:r w:rsidRPr="00BF4C0E">
        <w:rPr>
          <w:rFonts w:ascii="Times New Roman" w:hAnsi="Times New Roman" w:cs="Times New Roman"/>
          <w:noProof/>
          <w:sz w:val="24"/>
          <w:szCs w:val="24"/>
          <w:lang w:eastAsia="ru-RU"/>
        </w:rPr>
        <w:lastRenderedPageBreak/>
        <w:drawing>
          <wp:inline distT="0" distB="0" distL="0" distR="0" wp14:anchorId="56E5669C" wp14:editId="1215806A">
            <wp:extent cx="6120130" cy="8643666"/>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sectPr w:rsidR="00BF4C0E" w:rsidRPr="00411AD6" w:rsidSect="00FD2658">
      <w:footerReference w:type="default" r:id="rId7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EAFDA0" w14:textId="77777777" w:rsidR="00DA6523" w:rsidRDefault="00DA6523">
      <w:pPr>
        <w:spacing w:after="0" w:line="240" w:lineRule="auto"/>
      </w:pPr>
      <w:r>
        <w:separator/>
      </w:r>
    </w:p>
  </w:endnote>
  <w:endnote w:type="continuationSeparator" w:id="0">
    <w:p w14:paraId="5D3FE328" w14:textId="77777777" w:rsidR="00DA6523" w:rsidRDefault="00DA65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736549"/>
      <w:docPartObj>
        <w:docPartGallery w:val="Page Numbers (Bottom of Page)"/>
        <w:docPartUnique/>
      </w:docPartObj>
    </w:sdtPr>
    <w:sdtEndPr/>
    <w:sdtContent>
      <w:p w14:paraId="5E619EC3" w14:textId="77777777" w:rsidR="00365E79" w:rsidRPr="00DD7584" w:rsidRDefault="00365E79">
        <w:pPr>
          <w:pStyle w:val="ad"/>
          <w:jc w:val="center"/>
        </w:pPr>
        <w:r w:rsidRPr="00DD7584">
          <w:fldChar w:fldCharType="begin"/>
        </w:r>
        <w:r w:rsidRPr="00DD7584">
          <w:instrText>PAGE   \* MERGEFORMAT</w:instrText>
        </w:r>
        <w:r w:rsidRPr="00DD7584">
          <w:fldChar w:fldCharType="separate"/>
        </w:r>
        <w:r>
          <w:rPr>
            <w:noProof/>
          </w:rPr>
          <w:t>7</w:t>
        </w:r>
        <w:r w:rsidRPr="00DD7584">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0142214"/>
      <w:docPartObj>
        <w:docPartGallery w:val="Page Numbers (Bottom of Page)"/>
        <w:docPartUnique/>
      </w:docPartObj>
    </w:sdtPr>
    <w:sdtEndPr/>
    <w:sdtContent>
      <w:p w14:paraId="4E3457E6" w14:textId="77777777" w:rsidR="00365E79" w:rsidRPr="00DD7584" w:rsidRDefault="00365E79">
        <w:pPr>
          <w:pStyle w:val="ad"/>
          <w:jc w:val="center"/>
        </w:pPr>
        <w:r w:rsidRPr="00DD7584">
          <w:fldChar w:fldCharType="begin"/>
        </w:r>
        <w:r w:rsidRPr="00DD7584">
          <w:instrText>PAGE   \* MERGEFORMAT</w:instrText>
        </w:r>
        <w:r w:rsidRPr="00DD7584">
          <w:fldChar w:fldCharType="separate"/>
        </w:r>
        <w:r>
          <w:rPr>
            <w:noProof/>
          </w:rPr>
          <w:t>53</w:t>
        </w:r>
        <w:r w:rsidRPr="00DD7584">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D0FA4F" w14:textId="77777777" w:rsidR="00DA6523" w:rsidRDefault="00DA6523">
      <w:pPr>
        <w:spacing w:after="0" w:line="240" w:lineRule="auto"/>
      </w:pPr>
      <w:r>
        <w:separator/>
      </w:r>
    </w:p>
  </w:footnote>
  <w:footnote w:type="continuationSeparator" w:id="0">
    <w:p w14:paraId="50D3B7CB" w14:textId="77777777" w:rsidR="00DA6523" w:rsidRDefault="00DA65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8B4D94"/>
    <w:multiLevelType w:val="hybridMultilevel"/>
    <w:tmpl w:val="C39A8428"/>
    <w:lvl w:ilvl="0" w:tplc="3D8A33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1438669D"/>
    <w:multiLevelType w:val="hybridMultilevel"/>
    <w:tmpl w:val="C71CF802"/>
    <w:lvl w:ilvl="0" w:tplc="03E0F6DC">
      <w:start w:val="1"/>
      <w:numFmt w:val="decimal"/>
      <w:lvlText w:val="%1."/>
      <w:lvlJc w:val="left"/>
      <w:pPr>
        <w:ind w:left="78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AAF55CC"/>
    <w:multiLevelType w:val="hybridMultilevel"/>
    <w:tmpl w:val="C71CF802"/>
    <w:lvl w:ilvl="0" w:tplc="03E0F6DC">
      <w:start w:val="1"/>
      <w:numFmt w:val="decimal"/>
      <w:lvlText w:val="%1."/>
      <w:lvlJc w:val="left"/>
      <w:pPr>
        <w:ind w:left="78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B664970"/>
    <w:multiLevelType w:val="hybridMultilevel"/>
    <w:tmpl w:val="DC960416"/>
    <w:lvl w:ilvl="0" w:tplc="2230EA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585F0291"/>
    <w:multiLevelType w:val="hybridMultilevel"/>
    <w:tmpl w:val="53C652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B0926BB"/>
    <w:multiLevelType w:val="multilevel"/>
    <w:tmpl w:val="29C4C51A"/>
    <w:lvl w:ilvl="0">
      <w:start w:val="1"/>
      <w:numFmt w:val="decimal"/>
      <w:lvlText w:val="%1."/>
      <w:lvlJc w:val="left"/>
      <w:pPr>
        <w:ind w:left="420" w:hanging="420"/>
      </w:pPr>
      <w:rPr>
        <w:rFonts w:hint="default"/>
        <w:color w:val="000000"/>
      </w:rPr>
    </w:lvl>
    <w:lvl w:ilvl="1">
      <w:start w:val="1"/>
      <w:numFmt w:val="decimal"/>
      <w:lvlText w:val="%1.%2."/>
      <w:lvlJc w:val="left"/>
      <w:pPr>
        <w:ind w:left="987" w:hanging="420"/>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421" w:hanging="72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3915" w:hanging="108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409" w:hanging="1440"/>
      </w:pPr>
      <w:rPr>
        <w:rFonts w:hint="default"/>
        <w:color w:val="000000"/>
      </w:rPr>
    </w:lvl>
    <w:lvl w:ilvl="8">
      <w:start w:val="1"/>
      <w:numFmt w:val="decimal"/>
      <w:lvlText w:val="%1.%2.%3.%4.%5.%6.%7.%8.%9."/>
      <w:lvlJc w:val="left"/>
      <w:pPr>
        <w:ind w:left="6336" w:hanging="1800"/>
      </w:pPr>
      <w:rPr>
        <w:rFonts w:hint="default"/>
        <w:color w:val="000000"/>
      </w:rPr>
    </w:lvl>
  </w:abstractNum>
  <w:abstractNum w:abstractNumId="6" w15:restartNumberingAfterBreak="0">
    <w:nsid w:val="5B80780A"/>
    <w:multiLevelType w:val="hybridMultilevel"/>
    <w:tmpl w:val="F94A118A"/>
    <w:lvl w:ilvl="0" w:tplc="34062830">
      <w:start w:val="1"/>
      <w:numFmt w:val="decimal"/>
      <w:lvlText w:val="%1."/>
      <w:lvlJc w:val="left"/>
      <w:pPr>
        <w:tabs>
          <w:tab w:val="num" w:pos="720"/>
        </w:tabs>
        <w:ind w:left="720" w:hanging="360"/>
      </w:pPr>
    </w:lvl>
    <w:lvl w:ilvl="1" w:tplc="315CE924" w:tentative="1">
      <w:start w:val="1"/>
      <w:numFmt w:val="decimal"/>
      <w:lvlText w:val="%2."/>
      <w:lvlJc w:val="left"/>
      <w:pPr>
        <w:tabs>
          <w:tab w:val="num" w:pos="1440"/>
        </w:tabs>
        <w:ind w:left="1440" w:hanging="360"/>
      </w:pPr>
    </w:lvl>
    <w:lvl w:ilvl="2" w:tplc="9CE23988" w:tentative="1">
      <w:start w:val="1"/>
      <w:numFmt w:val="decimal"/>
      <w:lvlText w:val="%3."/>
      <w:lvlJc w:val="left"/>
      <w:pPr>
        <w:tabs>
          <w:tab w:val="num" w:pos="2160"/>
        </w:tabs>
        <w:ind w:left="2160" w:hanging="360"/>
      </w:pPr>
    </w:lvl>
    <w:lvl w:ilvl="3" w:tplc="84005C84" w:tentative="1">
      <w:start w:val="1"/>
      <w:numFmt w:val="decimal"/>
      <w:lvlText w:val="%4."/>
      <w:lvlJc w:val="left"/>
      <w:pPr>
        <w:tabs>
          <w:tab w:val="num" w:pos="2880"/>
        </w:tabs>
        <w:ind w:left="2880" w:hanging="360"/>
      </w:pPr>
    </w:lvl>
    <w:lvl w:ilvl="4" w:tplc="D24E8A2E" w:tentative="1">
      <w:start w:val="1"/>
      <w:numFmt w:val="decimal"/>
      <w:lvlText w:val="%5."/>
      <w:lvlJc w:val="left"/>
      <w:pPr>
        <w:tabs>
          <w:tab w:val="num" w:pos="3600"/>
        </w:tabs>
        <w:ind w:left="3600" w:hanging="360"/>
      </w:pPr>
    </w:lvl>
    <w:lvl w:ilvl="5" w:tplc="9F9490F2" w:tentative="1">
      <w:start w:val="1"/>
      <w:numFmt w:val="decimal"/>
      <w:lvlText w:val="%6."/>
      <w:lvlJc w:val="left"/>
      <w:pPr>
        <w:tabs>
          <w:tab w:val="num" w:pos="4320"/>
        </w:tabs>
        <w:ind w:left="4320" w:hanging="360"/>
      </w:pPr>
    </w:lvl>
    <w:lvl w:ilvl="6" w:tplc="2F2E7C44" w:tentative="1">
      <w:start w:val="1"/>
      <w:numFmt w:val="decimal"/>
      <w:lvlText w:val="%7."/>
      <w:lvlJc w:val="left"/>
      <w:pPr>
        <w:tabs>
          <w:tab w:val="num" w:pos="5040"/>
        </w:tabs>
        <w:ind w:left="5040" w:hanging="360"/>
      </w:pPr>
    </w:lvl>
    <w:lvl w:ilvl="7" w:tplc="B0EA723A" w:tentative="1">
      <w:start w:val="1"/>
      <w:numFmt w:val="decimal"/>
      <w:lvlText w:val="%8."/>
      <w:lvlJc w:val="left"/>
      <w:pPr>
        <w:tabs>
          <w:tab w:val="num" w:pos="5760"/>
        </w:tabs>
        <w:ind w:left="5760" w:hanging="360"/>
      </w:pPr>
    </w:lvl>
    <w:lvl w:ilvl="8" w:tplc="B0B0015E" w:tentative="1">
      <w:start w:val="1"/>
      <w:numFmt w:val="decimal"/>
      <w:lvlText w:val="%9."/>
      <w:lvlJc w:val="left"/>
      <w:pPr>
        <w:tabs>
          <w:tab w:val="num" w:pos="6480"/>
        </w:tabs>
        <w:ind w:left="6480" w:hanging="360"/>
      </w:pPr>
    </w:lvl>
  </w:abstractNum>
  <w:abstractNum w:abstractNumId="7" w15:restartNumberingAfterBreak="0">
    <w:nsid w:val="674C0BB4"/>
    <w:multiLevelType w:val="hybridMultilevel"/>
    <w:tmpl w:val="763A09F8"/>
    <w:lvl w:ilvl="0" w:tplc="D12ACC5C">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76C716A"/>
    <w:multiLevelType w:val="hybridMultilevel"/>
    <w:tmpl w:val="5EF67932"/>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7"/>
  </w:num>
  <w:num w:numId="2">
    <w:abstractNumId w:val="4"/>
  </w:num>
  <w:num w:numId="3">
    <w:abstractNumId w:val="2"/>
  </w:num>
  <w:num w:numId="4">
    <w:abstractNumId w:val="5"/>
  </w:num>
  <w:num w:numId="5">
    <w:abstractNumId w:val="1"/>
  </w:num>
  <w:num w:numId="6">
    <w:abstractNumId w:val="6"/>
  </w:num>
  <w:num w:numId="7">
    <w:abstractNumId w:val="3"/>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E67"/>
    <w:rsid w:val="000354B4"/>
    <w:rsid w:val="00054E4D"/>
    <w:rsid w:val="00055254"/>
    <w:rsid w:val="00055BA4"/>
    <w:rsid w:val="000626FC"/>
    <w:rsid w:val="00064EE8"/>
    <w:rsid w:val="00094D31"/>
    <w:rsid w:val="000974CF"/>
    <w:rsid w:val="000A17A8"/>
    <w:rsid w:val="000B5033"/>
    <w:rsid w:val="000C0F3C"/>
    <w:rsid w:val="000E09C4"/>
    <w:rsid w:val="000E4A01"/>
    <w:rsid w:val="000E4E59"/>
    <w:rsid w:val="00111B68"/>
    <w:rsid w:val="00125B8E"/>
    <w:rsid w:val="00126070"/>
    <w:rsid w:val="0013327E"/>
    <w:rsid w:val="00137922"/>
    <w:rsid w:val="00144855"/>
    <w:rsid w:val="00153844"/>
    <w:rsid w:val="00170BBD"/>
    <w:rsid w:val="001716D9"/>
    <w:rsid w:val="001838D7"/>
    <w:rsid w:val="001A2C5A"/>
    <w:rsid w:val="001D0F3F"/>
    <w:rsid w:val="001E2365"/>
    <w:rsid w:val="001E2B56"/>
    <w:rsid w:val="001E7902"/>
    <w:rsid w:val="001F5B88"/>
    <w:rsid w:val="001F72FC"/>
    <w:rsid w:val="001F7F5B"/>
    <w:rsid w:val="00207BD0"/>
    <w:rsid w:val="002277EC"/>
    <w:rsid w:val="002421C5"/>
    <w:rsid w:val="00251DA7"/>
    <w:rsid w:val="00256E05"/>
    <w:rsid w:val="00262445"/>
    <w:rsid w:val="002808B7"/>
    <w:rsid w:val="00283817"/>
    <w:rsid w:val="00285D9E"/>
    <w:rsid w:val="00286A2F"/>
    <w:rsid w:val="002D1F3B"/>
    <w:rsid w:val="002E17B9"/>
    <w:rsid w:val="002E5C95"/>
    <w:rsid w:val="00302D98"/>
    <w:rsid w:val="00330070"/>
    <w:rsid w:val="0033606C"/>
    <w:rsid w:val="00336558"/>
    <w:rsid w:val="00344F13"/>
    <w:rsid w:val="00347CE6"/>
    <w:rsid w:val="003569F0"/>
    <w:rsid w:val="00364D01"/>
    <w:rsid w:val="0036514E"/>
    <w:rsid w:val="00365E79"/>
    <w:rsid w:val="00380CD7"/>
    <w:rsid w:val="00384C8F"/>
    <w:rsid w:val="003A21D5"/>
    <w:rsid w:val="003B23AB"/>
    <w:rsid w:val="003B664F"/>
    <w:rsid w:val="003C2ACD"/>
    <w:rsid w:val="003E568D"/>
    <w:rsid w:val="0040548E"/>
    <w:rsid w:val="00410ED2"/>
    <w:rsid w:val="00411AD6"/>
    <w:rsid w:val="00412FE1"/>
    <w:rsid w:val="00417F9C"/>
    <w:rsid w:val="0042169C"/>
    <w:rsid w:val="00427D08"/>
    <w:rsid w:val="00441248"/>
    <w:rsid w:val="004429E7"/>
    <w:rsid w:val="00446128"/>
    <w:rsid w:val="00450E4F"/>
    <w:rsid w:val="00456AFA"/>
    <w:rsid w:val="00464772"/>
    <w:rsid w:val="0046702C"/>
    <w:rsid w:val="00477069"/>
    <w:rsid w:val="004805E8"/>
    <w:rsid w:val="004A41D9"/>
    <w:rsid w:val="004A7AE5"/>
    <w:rsid w:val="004B5F3E"/>
    <w:rsid w:val="004C2FEB"/>
    <w:rsid w:val="004E09F9"/>
    <w:rsid w:val="004F1D33"/>
    <w:rsid w:val="005008ED"/>
    <w:rsid w:val="0051003B"/>
    <w:rsid w:val="00522CD4"/>
    <w:rsid w:val="00545AFB"/>
    <w:rsid w:val="00567842"/>
    <w:rsid w:val="005C2B56"/>
    <w:rsid w:val="005C6F53"/>
    <w:rsid w:val="005D0500"/>
    <w:rsid w:val="005E1597"/>
    <w:rsid w:val="005F7D48"/>
    <w:rsid w:val="006009D8"/>
    <w:rsid w:val="00602FF5"/>
    <w:rsid w:val="00613844"/>
    <w:rsid w:val="00634750"/>
    <w:rsid w:val="00643EF3"/>
    <w:rsid w:val="006611BD"/>
    <w:rsid w:val="0068534B"/>
    <w:rsid w:val="00691AFC"/>
    <w:rsid w:val="006C7A26"/>
    <w:rsid w:val="006F1EA8"/>
    <w:rsid w:val="00700C80"/>
    <w:rsid w:val="007129FD"/>
    <w:rsid w:val="00714618"/>
    <w:rsid w:val="00715FEA"/>
    <w:rsid w:val="00747EA2"/>
    <w:rsid w:val="007511A2"/>
    <w:rsid w:val="007769F9"/>
    <w:rsid w:val="007B3353"/>
    <w:rsid w:val="007C64BD"/>
    <w:rsid w:val="007E2E5A"/>
    <w:rsid w:val="007E57FD"/>
    <w:rsid w:val="007E7B23"/>
    <w:rsid w:val="007F2259"/>
    <w:rsid w:val="007F34A2"/>
    <w:rsid w:val="00804743"/>
    <w:rsid w:val="00804A4E"/>
    <w:rsid w:val="00805456"/>
    <w:rsid w:val="00820083"/>
    <w:rsid w:val="008204F4"/>
    <w:rsid w:val="00827F70"/>
    <w:rsid w:val="00841730"/>
    <w:rsid w:val="008454CA"/>
    <w:rsid w:val="00857248"/>
    <w:rsid w:val="0086070B"/>
    <w:rsid w:val="008619A1"/>
    <w:rsid w:val="00876217"/>
    <w:rsid w:val="008808CE"/>
    <w:rsid w:val="00881612"/>
    <w:rsid w:val="00882847"/>
    <w:rsid w:val="008961F8"/>
    <w:rsid w:val="008C2188"/>
    <w:rsid w:val="008C6E81"/>
    <w:rsid w:val="008C7566"/>
    <w:rsid w:val="008D1CB3"/>
    <w:rsid w:val="008D365D"/>
    <w:rsid w:val="008F2550"/>
    <w:rsid w:val="009014FC"/>
    <w:rsid w:val="00914EA7"/>
    <w:rsid w:val="00922124"/>
    <w:rsid w:val="00926394"/>
    <w:rsid w:val="00931CFB"/>
    <w:rsid w:val="0094520A"/>
    <w:rsid w:val="00965A0F"/>
    <w:rsid w:val="0098389C"/>
    <w:rsid w:val="009A623B"/>
    <w:rsid w:val="009B0014"/>
    <w:rsid w:val="009C2E1E"/>
    <w:rsid w:val="009C6AEB"/>
    <w:rsid w:val="009E1067"/>
    <w:rsid w:val="009F3710"/>
    <w:rsid w:val="00A1055E"/>
    <w:rsid w:val="00A23B4E"/>
    <w:rsid w:val="00A25C92"/>
    <w:rsid w:val="00A32E8D"/>
    <w:rsid w:val="00A52FDE"/>
    <w:rsid w:val="00A63D04"/>
    <w:rsid w:val="00A754CE"/>
    <w:rsid w:val="00A916FF"/>
    <w:rsid w:val="00AA1A46"/>
    <w:rsid w:val="00AB00EE"/>
    <w:rsid w:val="00AD2955"/>
    <w:rsid w:val="00AE042C"/>
    <w:rsid w:val="00AE0650"/>
    <w:rsid w:val="00AE13CD"/>
    <w:rsid w:val="00AE45CB"/>
    <w:rsid w:val="00AE77DC"/>
    <w:rsid w:val="00B15C5D"/>
    <w:rsid w:val="00B223A0"/>
    <w:rsid w:val="00B24394"/>
    <w:rsid w:val="00B35DEB"/>
    <w:rsid w:val="00B432FC"/>
    <w:rsid w:val="00B55E7C"/>
    <w:rsid w:val="00B67F6F"/>
    <w:rsid w:val="00B72661"/>
    <w:rsid w:val="00B73B00"/>
    <w:rsid w:val="00B76D74"/>
    <w:rsid w:val="00B85535"/>
    <w:rsid w:val="00BA6793"/>
    <w:rsid w:val="00BA7FA7"/>
    <w:rsid w:val="00BB1702"/>
    <w:rsid w:val="00BF0351"/>
    <w:rsid w:val="00BF4C0E"/>
    <w:rsid w:val="00C01738"/>
    <w:rsid w:val="00C20390"/>
    <w:rsid w:val="00C37992"/>
    <w:rsid w:val="00C502DE"/>
    <w:rsid w:val="00C5264F"/>
    <w:rsid w:val="00C61259"/>
    <w:rsid w:val="00C62309"/>
    <w:rsid w:val="00C67346"/>
    <w:rsid w:val="00CA2CE6"/>
    <w:rsid w:val="00CB1867"/>
    <w:rsid w:val="00CD301A"/>
    <w:rsid w:val="00CF4D2C"/>
    <w:rsid w:val="00CF584E"/>
    <w:rsid w:val="00D156EB"/>
    <w:rsid w:val="00D164F9"/>
    <w:rsid w:val="00D4304F"/>
    <w:rsid w:val="00D53B8D"/>
    <w:rsid w:val="00D626C9"/>
    <w:rsid w:val="00D651C4"/>
    <w:rsid w:val="00D81B4A"/>
    <w:rsid w:val="00D83448"/>
    <w:rsid w:val="00D845BF"/>
    <w:rsid w:val="00DA6523"/>
    <w:rsid w:val="00DA7778"/>
    <w:rsid w:val="00DB02C7"/>
    <w:rsid w:val="00DD7584"/>
    <w:rsid w:val="00DE3A3B"/>
    <w:rsid w:val="00DE7E33"/>
    <w:rsid w:val="00DF4B8F"/>
    <w:rsid w:val="00E321E1"/>
    <w:rsid w:val="00E325C8"/>
    <w:rsid w:val="00E47974"/>
    <w:rsid w:val="00E47C1E"/>
    <w:rsid w:val="00E50E67"/>
    <w:rsid w:val="00E54F54"/>
    <w:rsid w:val="00E63453"/>
    <w:rsid w:val="00E86684"/>
    <w:rsid w:val="00E96AF2"/>
    <w:rsid w:val="00EB1B58"/>
    <w:rsid w:val="00EB72A1"/>
    <w:rsid w:val="00EC7A75"/>
    <w:rsid w:val="00ED26DA"/>
    <w:rsid w:val="00EE75FB"/>
    <w:rsid w:val="00F00A61"/>
    <w:rsid w:val="00F0743B"/>
    <w:rsid w:val="00F101B5"/>
    <w:rsid w:val="00F17A32"/>
    <w:rsid w:val="00F17C2D"/>
    <w:rsid w:val="00F413D7"/>
    <w:rsid w:val="00F71133"/>
    <w:rsid w:val="00FA1407"/>
    <w:rsid w:val="00FD2658"/>
    <w:rsid w:val="00FE1D1B"/>
    <w:rsid w:val="00FF1345"/>
    <w:rsid w:val="00FF36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471E22"/>
  <w15:chartTrackingRefBased/>
  <w15:docId w15:val="{D0BDF559-8772-4D3B-8051-C8F2083F4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364D0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64D01"/>
    <w:pPr>
      <w:ind w:left="720"/>
      <w:contextualSpacing/>
    </w:pPr>
  </w:style>
  <w:style w:type="character" w:customStyle="1" w:styleId="field-content">
    <w:name w:val="field-content"/>
    <w:basedOn w:val="a0"/>
    <w:rsid w:val="00364D01"/>
  </w:style>
  <w:style w:type="character" w:customStyle="1" w:styleId="black">
    <w:name w:val="black"/>
    <w:basedOn w:val="a0"/>
    <w:rsid w:val="00364D01"/>
  </w:style>
  <w:style w:type="paragraph" w:styleId="a5">
    <w:name w:val="No Spacing"/>
    <w:uiPriority w:val="1"/>
    <w:qFormat/>
    <w:rsid w:val="00364D01"/>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4">
    <w:name w:val="Абзац списка Знак"/>
    <w:link w:val="a3"/>
    <w:uiPriority w:val="34"/>
    <w:rsid w:val="00364D01"/>
  </w:style>
  <w:style w:type="paragraph" w:styleId="a6">
    <w:name w:val="Body Text"/>
    <w:basedOn w:val="a"/>
    <w:link w:val="a7"/>
    <w:uiPriority w:val="1"/>
    <w:qFormat/>
    <w:rsid w:val="00364D01"/>
    <w:pPr>
      <w:widowControl w:val="0"/>
      <w:autoSpaceDE w:val="0"/>
      <w:autoSpaceDN w:val="0"/>
      <w:adjustRightInd w:val="0"/>
      <w:spacing w:before="5" w:after="0" w:line="240" w:lineRule="auto"/>
      <w:ind w:left="102"/>
    </w:pPr>
    <w:rPr>
      <w:rFonts w:ascii="Times New Roman" w:eastAsiaTheme="minorEastAsia" w:hAnsi="Times New Roman" w:cs="Times New Roman"/>
      <w:sz w:val="28"/>
      <w:szCs w:val="28"/>
      <w:lang w:eastAsia="ru-RU"/>
    </w:rPr>
  </w:style>
  <w:style w:type="character" w:customStyle="1" w:styleId="a7">
    <w:name w:val="Основной текст Знак"/>
    <w:basedOn w:val="a0"/>
    <w:link w:val="a6"/>
    <w:uiPriority w:val="99"/>
    <w:rsid w:val="00364D01"/>
    <w:rPr>
      <w:rFonts w:ascii="Times New Roman" w:eastAsiaTheme="minorEastAsia" w:hAnsi="Times New Roman" w:cs="Times New Roman"/>
      <w:sz w:val="28"/>
      <w:szCs w:val="28"/>
      <w:lang w:eastAsia="ru-RU"/>
    </w:rPr>
  </w:style>
  <w:style w:type="character" w:styleId="a8">
    <w:name w:val="Strong"/>
    <w:basedOn w:val="a0"/>
    <w:uiPriority w:val="22"/>
    <w:qFormat/>
    <w:rsid w:val="00364D01"/>
    <w:rPr>
      <w:b/>
      <w:bCs/>
    </w:rPr>
  </w:style>
  <w:style w:type="paragraph" w:customStyle="1" w:styleId="msonormalmailrucssattributepostfix">
    <w:name w:val="msonormal_mailru_css_attribute_postfix"/>
    <w:basedOn w:val="a"/>
    <w:rsid w:val="00364D0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9">
    <w:name w:val="Table Grid"/>
    <w:basedOn w:val="a1"/>
    <w:uiPriority w:val="39"/>
    <w:rsid w:val="00364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
    <w:basedOn w:val="a"/>
    <w:link w:val="ab"/>
    <w:uiPriority w:val="99"/>
    <w:rsid w:val="00D845BF"/>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b">
    <w:name w:val="Обычный (Интернет) Знак"/>
    <w:aliases w:val=" Знак2 Знак, Знак2 Знак Знак Знак Знак1,Знак2 Знак,Знак2 Знак Знак Знак Знак Знак, Знак2 Знак Знак Знак Знак Знак, Знак2 Знак Знак Знак1,Знак2 Знак Знак Знак Знак1, Знак2 Знак Знак Знак Знак Знак Знак Знак Знак"/>
    <w:link w:val="aa"/>
    <w:uiPriority w:val="99"/>
    <w:locked/>
    <w:rsid w:val="00D845BF"/>
    <w:rPr>
      <w:rFonts w:ascii="Times New Roman" w:eastAsia="Times New Roman" w:hAnsi="Times New Roman" w:cs="Times New Roman"/>
      <w:sz w:val="24"/>
      <w:szCs w:val="24"/>
      <w:lang w:eastAsia="ar-SA"/>
    </w:rPr>
  </w:style>
  <w:style w:type="character" w:styleId="ac">
    <w:name w:val="Hyperlink"/>
    <w:basedOn w:val="a0"/>
    <w:uiPriority w:val="99"/>
    <w:unhideWhenUsed/>
    <w:rsid w:val="00D845BF"/>
    <w:rPr>
      <w:color w:val="0563C1" w:themeColor="hyperlink"/>
      <w:u w:val="single"/>
    </w:rPr>
  </w:style>
  <w:style w:type="paragraph" w:styleId="ad">
    <w:name w:val="footer"/>
    <w:basedOn w:val="a"/>
    <w:link w:val="ae"/>
    <w:uiPriority w:val="99"/>
    <w:unhideWhenUsed/>
    <w:rsid w:val="00E54F5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Нижний колонтитул Знак"/>
    <w:basedOn w:val="a0"/>
    <w:link w:val="ad"/>
    <w:uiPriority w:val="99"/>
    <w:rsid w:val="00E54F54"/>
    <w:rPr>
      <w:rFonts w:ascii="Times New Roman" w:eastAsia="Times New Roman" w:hAnsi="Times New Roman" w:cs="Times New Roman"/>
      <w:sz w:val="24"/>
      <w:szCs w:val="24"/>
      <w:lang w:eastAsia="ru-RU"/>
    </w:rPr>
  </w:style>
  <w:style w:type="paragraph" w:styleId="af">
    <w:name w:val="header"/>
    <w:basedOn w:val="a"/>
    <w:link w:val="af0"/>
    <w:uiPriority w:val="99"/>
    <w:unhideWhenUsed/>
    <w:rsid w:val="00DD758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DD7584"/>
  </w:style>
  <w:style w:type="paragraph" w:styleId="af1">
    <w:name w:val="Balloon Text"/>
    <w:basedOn w:val="a"/>
    <w:link w:val="af2"/>
    <w:uiPriority w:val="99"/>
    <w:semiHidden/>
    <w:unhideWhenUsed/>
    <w:rsid w:val="000C0F3C"/>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0C0F3C"/>
    <w:rPr>
      <w:rFonts w:ascii="Segoe UI" w:hAnsi="Segoe UI" w:cs="Segoe UI"/>
      <w:sz w:val="18"/>
      <w:szCs w:val="18"/>
    </w:rPr>
  </w:style>
  <w:style w:type="character" w:customStyle="1" w:styleId="cited-contentcbycitationarticle-contributors">
    <w:name w:val="cited-content_cbycitation_article-contributors"/>
    <w:basedOn w:val="a0"/>
    <w:rsid w:val="000626FC"/>
  </w:style>
  <w:style w:type="character" w:customStyle="1" w:styleId="cited-contentcbycitationarticle-title">
    <w:name w:val="cited-content_cbycitation_article-title"/>
    <w:basedOn w:val="a0"/>
    <w:rsid w:val="000626FC"/>
  </w:style>
  <w:style w:type="character" w:customStyle="1" w:styleId="referencessource">
    <w:name w:val="references__source"/>
    <w:basedOn w:val="a0"/>
    <w:rsid w:val="000626FC"/>
  </w:style>
  <w:style w:type="character" w:customStyle="1" w:styleId="nlmyear">
    <w:name w:val="nlm_year"/>
    <w:basedOn w:val="a0"/>
    <w:rsid w:val="000626FC"/>
  </w:style>
  <w:style w:type="character" w:styleId="af3">
    <w:name w:val="Emphasis"/>
    <w:basedOn w:val="a0"/>
    <w:uiPriority w:val="20"/>
    <w:qFormat/>
    <w:rsid w:val="000626F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301917">
      <w:bodyDiv w:val="1"/>
      <w:marLeft w:val="0"/>
      <w:marRight w:val="0"/>
      <w:marTop w:val="0"/>
      <w:marBottom w:val="0"/>
      <w:divBdr>
        <w:top w:val="none" w:sz="0" w:space="0" w:color="auto"/>
        <w:left w:val="none" w:sz="0" w:space="0" w:color="auto"/>
        <w:bottom w:val="none" w:sz="0" w:space="0" w:color="auto"/>
        <w:right w:val="none" w:sz="0" w:space="0" w:color="auto"/>
      </w:divBdr>
      <w:divsChild>
        <w:div w:id="160512080">
          <w:marLeft w:val="547"/>
          <w:marRight w:val="0"/>
          <w:marTop w:val="0"/>
          <w:marBottom w:val="0"/>
          <w:divBdr>
            <w:top w:val="none" w:sz="0" w:space="0" w:color="auto"/>
            <w:left w:val="none" w:sz="0" w:space="0" w:color="auto"/>
            <w:bottom w:val="none" w:sz="0" w:space="0" w:color="auto"/>
            <w:right w:val="none" w:sz="0" w:space="0" w:color="auto"/>
          </w:divBdr>
        </w:div>
        <w:div w:id="1186093947">
          <w:marLeft w:val="547"/>
          <w:marRight w:val="0"/>
          <w:marTop w:val="0"/>
          <w:marBottom w:val="0"/>
          <w:divBdr>
            <w:top w:val="none" w:sz="0" w:space="0" w:color="auto"/>
            <w:left w:val="none" w:sz="0" w:space="0" w:color="auto"/>
            <w:bottom w:val="none" w:sz="0" w:space="0" w:color="auto"/>
            <w:right w:val="none" w:sz="0" w:space="0" w:color="auto"/>
          </w:divBdr>
        </w:div>
        <w:div w:id="1401446289">
          <w:marLeft w:val="547"/>
          <w:marRight w:val="0"/>
          <w:marTop w:val="0"/>
          <w:marBottom w:val="0"/>
          <w:divBdr>
            <w:top w:val="none" w:sz="0" w:space="0" w:color="auto"/>
            <w:left w:val="none" w:sz="0" w:space="0" w:color="auto"/>
            <w:bottom w:val="none" w:sz="0" w:space="0" w:color="auto"/>
            <w:right w:val="none" w:sz="0" w:space="0" w:color="auto"/>
          </w:divBdr>
        </w:div>
        <w:div w:id="751051318">
          <w:marLeft w:val="547"/>
          <w:marRight w:val="0"/>
          <w:marTop w:val="0"/>
          <w:marBottom w:val="0"/>
          <w:divBdr>
            <w:top w:val="none" w:sz="0" w:space="0" w:color="auto"/>
            <w:left w:val="none" w:sz="0" w:space="0" w:color="auto"/>
            <w:bottom w:val="none" w:sz="0" w:space="0" w:color="auto"/>
            <w:right w:val="none" w:sz="0" w:space="0" w:color="auto"/>
          </w:divBdr>
        </w:div>
        <w:div w:id="1495605197">
          <w:marLeft w:val="547"/>
          <w:marRight w:val="0"/>
          <w:marTop w:val="0"/>
          <w:marBottom w:val="0"/>
          <w:divBdr>
            <w:top w:val="none" w:sz="0" w:space="0" w:color="auto"/>
            <w:left w:val="none" w:sz="0" w:space="0" w:color="auto"/>
            <w:bottom w:val="none" w:sz="0" w:space="0" w:color="auto"/>
            <w:right w:val="none" w:sz="0" w:space="0" w:color="auto"/>
          </w:divBdr>
        </w:div>
        <w:div w:id="169025678">
          <w:marLeft w:val="547"/>
          <w:marRight w:val="0"/>
          <w:marTop w:val="0"/>
          <w:marBottom w:val="0"/>
          <w:divBdr>
            <w:top w:val="none" w:sz="0" w:space="0" w:color="auto"/>
            <w:left w:val="none" w:sz="0" w:space="0" w:color="auto"/>
            <w:bottom w:val="none" w:sz="0" w:space="0" w:color="auto"/>
            <w:right w:val="none" w:sz="0" w:space="0" w:color="auto"/>
          </w:divBdr>
        </w:div>
        <w:div w:id="1375080996">
          <w:marLeft w:val="547"/>
          <w:marRight w:val="0"/>
          <w:marTop w:val="0"/>
          <w:marBottom w:val="0"/>
          <w:divBdr>
            <w:top w:val="none" w:sz="0" w:space="0" w:color="auto"/>
            <w:left w:val="none" w:sz="0" w:space="0" w:color="auto"/>
            <w:bottom w:val="none" w:sz="0" w:space="0" w:color="auto"/>
            <w:right w:val="none" w:sz="0" w:space="0" w:color="auto"/>
          </w:divBdr>
        </w:div>
      </w:divsChild>
    </w:div>
    <w:div w:id="300964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g"/><Relationship Id="rId39" Type="http://schemas.openxmlformats.org/officeDocument/2006/relationships/oleObject" Target="embeddings/oleObject1.bin"/><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0.wmf"/><Relationship Id="rId47" Type="http://schemas.openxmlformats.org/officeDocument/2006/relationships/oleObject" Target="embeddings/oleObject5.bin"/><Relationship Id="rId50" Type="http://schemas.openxmlformats.org/officeDocument/2006/relationships/image" Target="media/image34.wmf"/><Relationship Id="rId55" Type="http://schemas.microsoft.com/office/2007/relationships/hdphoto" Target="media/hdphoto3.wdp"/><Relationship Id="rId63" Type="http://schemas.openxmlformats.org/officeDocument/2006/relationships/image" Target="media/image43.png"/><Relationship Id="rId68"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51.emf"/><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29.wmf"/><Relationship Id="rId45" Type="http://schemas.openxmlformats.org/officeDocument/2006/relationships/oleObject" Target="embeddings/oleObject4.bin"/><Relationship Id="rId53" Type="http://schemas.microsoft.com/office/2007/relationships/hdphoto" Target="media/hdphoto2.wdp"/><Relationship Id="rId58" Type="http://schemas.openxmlformats.org/officeDocument/2006/relationships/image" Target="media/image38.png"/><Relationship Id="rId66" Type="http://schemas.openxmlformats.org/officeDocument/2006/relationships/image" Target="media/image46.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emf"/><Relationship Id="rId49" Type="http://schemas.openxmlformats.org/officeDocument/2006/relationships/oleObject" Target="embeddings/oleObject6.bin"/><Relationship Id="rId57" Type="http://schemas.microsoft.com/office/2007/relationships/hdphoto" Target="media/hdphoto4.wdp"/><Relationship Id="rId61" Type="http://schemas.openxmlformats.org/officeDocument/2006/relationships/image" Target="media/image41.png"/><Relationship Id="rId10" Type="http://schemas.openxmlformats.org/officeDocument/2006/relationships/hyperlink" Target="https://petrodigest.ru/info/neft/fizicheskie-svojstva-nefti"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1.wmf"/><Relationship Id="rId52" Type="http://schemas.openxmlformats.org/officeDocument/2006/relationships/image" Target="media/image35.pn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1.wdp"/><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oleObject" Target="embeddings/oleObject3.bin"/><Relationship Id="rId48" Type="http://schemas.openxmlformats.org/officeDocument/2006/relationships/image" Target="media/image33.wmf"/><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oleObject" Target="embeddings/oleObject7.bin"/><Relationship Id="rId72" Type="http://schemas.openxmlformats.org/officeDocument/2006/relationships/image" Target="media/image52.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wmf"/><Relationship Id="rId46" Type="http://schemas.openxmlformats.org/officeDocument/2006/relationships/image" Target="media/image32.wmf"/><Relationship Id="rId59" Type="http://schemas.openxmlformats.org/officeDocument/2006/relationships/image" Target="media/image39.png"/><Relationship Id="rId67" Type="http://schemas.openxmlformats.org/officeDocument/2006/relationships/image" Target="media/image47.jpeg"/><Relationship Id="rId20" Type="http://schemas.openxmlformats.org/officeDocument/2006/relationships/image" Target="media/image10.png"/><Relationship Id="rId41" Type="http://schemas.openxmlformats.org/officeDocument/2006/relationships/oleObject" Target="embeddings/oleObject2.bin"/><Relationship Id="rId54" Type="http://schemas.openxmlformats.org/officeDocument/2006/relationships/image" Target="media/image36.png"/><Relationship Id="rId62" Type="http://schemas.openxmlformats.org/officeDocument/2006/relationships/image" Target="media/image42.png"/><Relationship Id="rId70" Type="http://schemas.openxmlformats.org/officeDocument/2006/relationships/image" Target="media/image50.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82157B-A110-4B66-B80D-BCFD9166B8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53</Pages>
  <Words>10408</Words>
  <Characters>59326</Characters>
  <Application>Microsoft Office Word</Application>
  <DocSecurity>0</DocSecurity>
  <Lines>494</Lines>
  <Paragraphs>139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69595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Дуйсенбай</dc:creator>
  <cp:keywords/>
  <dc:description/>
  <cp:lastModifiedBy>ICP Admin</cp:lastModifiedBy>
  <cp:revision>8</cp:revision>
  <cp:lastPrinted>2019-10-24T04:39:00Z</cp:lastPrinted>
  <dcterms:created xsi:type="dcterms:W3CDTF">2019-10-31T10:04:00Z</dcterms:created>
  <dcterms:modified xsi:type="dcterms:W3CDTF">2019-10-31T10:34:00Z</dcterms:modified>
</cp:coreProperties>
</file>