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EC5" w:rsidRPr="005D1771" w:rsidRDefault="00362EC5" w:rsidP="00362EC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5D1771">
        <w:rPr>
          <w:rFonts w:ascii="Times New Roman" w:hAnsi="Times New Roman"/>
          <w:sz w:val="28"/>
          <w:szCs w:val="28"/>
        </w:rPr>
        <w:t>РЕФЕРАТ</w:t>
      </w:r>
    </w:p>
    <w:p w:rsidR="00362EC5" w:rsidRPr="00362EC5" w:rsidRDefault="00362EC5" w:rsidP="00362EC5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62EC5" w:rsidRDefault="00362EC5" w:rsidP="00362EC5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96696">
        <w:rPr>
          <w:rFonts w:ascii="Times New Roman" w:hAnsi="Times New Roman"/>
          <w:i/>
          <w:color w:val="000000"/>
          <w:sz w:val="28"/>
          <w:szCs w:val="28"/>
        </w:rPr>
        <w:t>Есеп</w:t>
      </w:r>
      <w:r w:rsidR="00E1680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E96696">
        <w:rPr>
          <w:rFonts w:ascii="Times New Roman" w:hAnsi="Times New Roman"/>
          <w:i/>
          <w:color w:val="000000"/>
          <w:sz w:val="28"/>
          <w:szCs w:val="28"/>
        </w:rPr>
        <w:t>беру</w:t>
      </w:r>
      <w:r w:rsidR="00DE173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E96696">
        <w:rPr>
          <w:rFonts w:ascii="Times New Roman" w:hAnsi="Times New Roman"/>
          <w:i/>
          <w:color w:val="000000"/>
          <w:sz w:val="28"/>
          <w:szCs w:val="28"/>
        </w:rPr>
        <w:t>мазмұны</w:t>
      </w:r>
      <w:r w:rsidR="00FD7C2C">
        <w:rPr>
          <w:rFonts w:ascii="Times New Roman" w:hAnsi="Times New Roman"/>
          <w:i/>
          <w:color w:val="000000"/>
          <w:sz w:val="28"/>
          <w:szCs w:val="28"/>
        </w:rPr>
        <w:t xml:space="preserve">: </w:t>
      </w:r>
      <w:r w:rsidR="00FD7C2C" w:rsidRPr="00FD7C2C">
        <w:rPr>
          <w:rFonts w:ascii="Times New Roman" w:hAnsi="Times New Roman"/>
          <w:color w:val="000000"/>
          <w:sz w:val="28"/>
          <w:szCs w:val="28"/>
        </w:rPr>
        <w:t>48</w:t>
      </w:r>
      <w:r w:rsidR="00FD7C2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</w:rPr>
        <w:t>бет</w:t>
      </w:r>
      <w:r w:rsidRPr="00362E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C21B0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="000C21B0">
        <w:rPr>
          <w:rFonts w:ascii="Times New Roman" w:hAnsi="Times New Roman"/>
          <w:color w:val="000000"/>
          <w:sz w:val="28"/>
          <w:szCs w:val="28"/>
          <w:lang w:val="kk-KZ"/>
        </w:rPr>
        <w:t>бөл</w:t>
      </w:r>
      <w:r w:rsidR="00925CBD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="000C21B0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="00AA7A33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</w:rPr>
        <w:t>сур</w:t>
      </w:r>
      <w:r w:rsidR="00925CBD">
        <w:rPr>
          <w:rFonts w:ascii="Times New Roman" w:hAnsi="Times New Roman"/>
          <w:color w:val="000000"/>
          <w:sz w:val="28"/>
          <w:szCs w:val="28"/>
        </w:rPr>
        <w:t>.</w:t>
      </w:r>
      <w:r w:rsidRPr="00362EC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="00FB792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</w:rPr>
        <w:t>кес</w:t>
      </w:r>
      <w:r w:rsidR="00925CBD">
        <w:rPr>
          <w:rFonts w:ascii="Times New Roman" w:hAnsi="Times New Roman"/>
          <w:color w:val="000000"/>
          <w:sz w:val="28"/>
          <w:szCs w:val="28"/>
        </w:rPr>
        <w:t>.</w:t>
      </w:r>
      <w:r w:rsidRPr="00362E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0364C">
        <w:rPr>
          <w:rFonts w:ascii="Times New Roman" w:hAnsi="Times New Roman"/>
          <w:color w:val="000000"/>
          <w:sz w:val="28"/>
          <w:szCs w:val="28"/>
        </w:rPr>
        <w:t>30</w:t>
      </w:r>
      <w:r w:rsidR="00FB792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</w:rPr>
        <w:t>библ</w:t>
      </w:r>
      <w:r w:rsidR="00925CBD">
        <w:rPr>
          <w:rFonts w:ascii="Times New Roman" w:hAnsi="Times New Roman"/>
          <w:color w:val="000000"/>
          <w:sz w:val="28"/>
          <w:szCs w:val="28"/>
        </w:rPr>
        <w:t>.</w:t>
      </w:r>
      <w:r w:rsidR="00FB792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</w:rPr>
        <w:t>көздер</w:t>
      </w:r>
      <w:r w:rsidRPr="00362E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CBD">
        <w:rPr>
          <w:rFonts w:ascii="Times New Roman" w:hAnsi="Times New Roman"/>
          <w:color w:val="000000"/>
          <w:sz w:val="28"/>
          <w:szCs w:val="28"/>
        </w:rPr>
        <w:t>7</w:t>
      </w:r>
      <w:r w:rsidRPr="00362E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</w:rPr>
        <w:t>қос</w:t>
      </w:r>
      <w:r w:rsidR="00925CBD">
        <w:rPr>
          <w:rFonts w:ascii="Times New Roman" w:hAnsi="Times New Roman"/>
          <w:color w:val="000000"/>
          <w:sz w:val="28"/>
          <w:szCs w:val="28"/>
        </w:rPr>
        <w:t>.</w:t>
      </w:r>
    </w:p>
    <w:p w:rsidR="00362EC5" w:rsidRDefault="00362EC5" w:rsidP="00362EC5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ФОСФОР АНГИДРИДІ, Р</w:t>
      </w:r>
      <w:r w:rsidRPr="00E96696">
        <w:rPr>
          <w:rFonts w:ascii="Times New Roman" w:hAnsi="Times New Roman"/>
          <w:color w:val="000000"/>
          <w:sz w:val="28"/>
          <w:szCs w:val="28"/>
          <w:vertAlign w:val="subscript"/>
          <w:lang w:val="kk-KZ"/>
        </w:rPr>
        <w:t>2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О</w:t>
      </w:r>
      <w:r w:rsidRPr="00E96696">
        <w:rPr>
          <w:rFonts w:ascii="Times New Roman" w:hAnsi="Times New Roman"/>
          <w:color w:val="000000"/>
          <w:sz w:val="28"/>
          <w:szCs w:val="28"/>
          <w:vertAlign w:val="subscript"/>
          <w:lang w:val="kk-KZ"/>
        </w:rPr>
        <w:t>5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,</w:t>
      </w:r>
      <w:r w:rsidR="00040CA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АЙҚЫН ЕМЕС МОДЕЛДЕР</w:t>
      </w:r>
      <w:r w:rsidR="00682FE1">
        <w:rPr>
          <w:rFonts w:ascii="Times New Roman" w:hAnsi="Times New Roman"/>
          <w:color w:val="000000"/>
          <w:sz w:val="28"/>
          <w:szCs w:val="28"/>
          <w:lang w:val="kk-KZ"/>
        </w:rPr>
        <w:t>, НЕЙРОТОРАПТЫҚ МОДЕЛДЕР, НЕЙРО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АЙҚЫН ЕМЕС МОДЕЛДЕР, ФОСФОРДЫ ЫЛҒАЛДАУ, ФОСФОРДЫ ТОТЫҚТЫРУ, ФОСФОРДЫ ТҰНДЫР</w:t>
      </w:r>
      <w:r w:rsidR="005D1771">
        <w:rPr>
          <w:rFonts w:ascii="Times New Roman" w:hAnsi="Times New Roman"/>
          <w:color w:val="000000"/>
          <w:sz w:val="28"/>
          <w:szCs w:val="28"/>
          <w:lang w:val="kk-KZ"/>
        </w:rPr>
        <w:t>У, ФОСФОР АНГИДРИДІН САЛҚЫНДАТУ</w:t>
      </w:r>
    </w:p>
    <w:p w:rsidR="00362EC5" w:rsidRDefault="00362EC5" w:rsidP="00362EC5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E96696">
        <w:rPr>
          <w:rFonts w:ascii="Times New Roman" w:hAnsi="Times New Roman"/>
          <w:i/>
          <w:color w:val="000000"/>
          <w:sz w:val="28"/>
          <w:szCs w:val="28"/>
          <w:lang w:val="kk-KZ"/>
        </w:rPr>
        <w:t>Зерттеу немесе жобалау нысаны</w:t>
      </w: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>:</w:t>
      </w:r>
      <w:r w:rsidR="0016083A">
        <w:rPr>
          <w:rFonts w:ascii="Times New Roman" w:hAnsi="Times New Roman"/>
          <w:i/>
          <w:color w:val="000000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фосфор</w:t>
      </w:r>
      <w:r w:rsidR="007347C5">
        <w:rPr>
          <w:rFonts w:ascii="Times New Roman" w:hAnsi="Times New Roman"/>
          <w:color w:val="000000"/>
          <w:sz w:val="28"/>
          <w:szCs w:val="28"/>
          <w:lang w:val="kk-KZ"/>
        </w:rPr>
        <w:t xml:space="preserve"> ангидридін өндіру 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болып табылады.</w:t>
      </w:r>
    </w:p>
    <w:p w:rsidR="00362EC5" w:rsidRDefault="00362EC5" w:rsidP="00362EC5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i/>
          <w:color w:val="000000"/>
          <w:sz w:val="28"/>
          <w:szCs w:val="28"/>
          <w:lang w:val="kk-KZ"/>
        </w:rPr>
      </w:pPr>
      <w:r w:rsidRPr="00E96696">
        <w:rPr>
          <w:rFonts w:ascii="Times New Roman" w:hAnsi="Times New Roman"/>
          <w:i/>
          <w:color w:val="000000"/>
          <w:sz w:val="28"/>
          <w:szCs w:val="28"/>
          <w:lang w:val="kk-KZ"/>
        </w:rPr>
        <w:t xml:space="preserve">Жұмыстың мақсаты 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>– жасанды интеллект әдістерін қолданып</w:t>
      </w:r>
      <w:r w:rsidRPr="00E96696">
        <w:rPr>
          <w:rFonts w:ascii="Times New Roman" w:hAnsi="Times New Roman"/>
          <w:sz w:val="28"/>
          <w:szCs w:val="28"/>
          <w:lang w:val="kk-KZ"/>
        </w:rPr>
        <w:t xml:space="preserve"> Р</w:t>
      </w:r>
      <w:r w:rsidRPr="00E96696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 w:rsidRPr="00E96696">
        <w:rPr>
          <w:rFonts w:ascii="Times New Roman" w:hAnsi="Times New Roman"/>
          <w:sz w:val="28"/>
          <w:szCs w:val="28"/>
          <w:lang w:val="kk-KZ"/>
        </w:rPr>
        <w:t>О</w:t>
      </w:r>
      <w:r w:rsidRPr="00E96696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 xml:space="preserve"> құрғақ </w:t>
      </w:r>
      <w:r w:rsidRPr="00E96696">
        <w:rPr>
          <w:rFonts w:ascii="Times New Roman" w:hAnsi="Times New Roman"/>
          <w:sz w:val="28"/>
          <w:szCs w:val="28"/>
          <w:lang w:val="kk-KZ"/>
        </w:rPr>
        <w:t>фосфор ангидридін алу процессін тиімді басқару жүйесін өңдеу</w:t>
      </w:r>
      <w:r w:rsidRPr="00E96696">
        <w:rPr>
          <w:rFonts w:ascii="Times New Roman" w:hAnsi="Times New Roman"/>
          <w:i/>
          <w:color w:val="000000"/>
          <w:sz w:val="28"/>
          <w:szCs w:val="28"/>
          <w:lang w:val="kk-KZ"/>
        </w:rPr>
        <w:t>.</w:t>
      </w:r>
    </w:p>
    <w:p w:rsidR="00362EC5" w:rsidRDefault="00362EC5" w:rsidP="00362EC5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kk-KZ"/>
        </w:rPr>
      </w:pPr>
      <w:r w:rsidRPr="00E96696">
        <w:rPr>
          <w:rFonts w:ascii="Times New Roman" w:hAnsi="Times New Roman"/>
          <w:i/>
          <w:color w:val="000000"/>
          <w:sz w:val="28"/>
          <w:szCs w:val="28"/>
          <w:lang w:val="kk-KZ"/>
        </w:rPr>
        <w:t>Жұмысты жүргізу әдісі немесе әдістемесі.</w:t>
      </w:r>
      <w:r w:rsidRPr="00E96696">
        <w:rPr>
          <w:rFonts w:ascii="Times New Roman" w:hAnsi="Times New Roman"/>
          <w:color w:val="000000"/>
          <w:sz w:val="28"/>
          <w:szCs w:val="28"/>
          <w:lang w:val="kk-KZ"/>
        </w:rPr>
        <w:t xml:space="preserve"> Жүргізілген зерттеулер кезінде осы заманғы </w:t>
      </w:r>
      <w:r w:rsidR="00442768">
        <w:rPr>
          <w:rFonts w:ascii="Times New Roman" w:hAnsi="Times New Roman"/>
          <w:sz w:val="28"/>
          <w:szCs w:val="28"/>
        </w:rPr>
        <w:t>интеллектуал</w:t>
      </w:r>
      <w:r w:rsidRPr="00E96696">
        <w:rPr>
          <w:rFonts w:ascii="Times New Roman" w:hAnsi="Times New Roman"/>
          <w:sz w:val="28"/>
          <w:szCs w:val="28"/>
          <w:lang w:val="kk-KZ"/>
        </w:rPr>
        <w:t>д</w:t>
      </w:r>
      <w:r w:rsidRPr="00E96696">
        <w:rPr>
          <w:rFonts w:ascii="Times New Roman" w:hAnsi="Times New Roman"/>
          <w:sz w:val="28"/>
          <w:szCs w:val="28"/>
        </w:rPr>
        <w:t>ы</w:t>
      </w:r>
      <w:r w:rsidR="004427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/>
          <w:sz w:val="28"/>
          <w:szCs w:val="28"/>
        </w:rPr>
        <w:t>технологи</w:t>
      </w:r>
      <w:r w:rsidRPr="00E96696">
        <w:rPr>
          <w:rFonts w:ascii="Times New Roman" w:hAnsi="Times New Roman"/>
          <w:sz w:val="28"/>
          <w:szCs w:val="28"/>
          <w:lang w:val="kk-KZ"/>
        </w:rPr>
        <w:t>ялар пайдаланылды.</w:t>
      </w:r>
    </w:p>
    <w:p w:rsidR="00362EC5" w:rsidRDefault="00362EC5" w:rsidP="00362EC5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i/>
          <w:color w:val="000000"/>
          <w:sz w:val="28"/>
          <w:szCs w:val="28"/>
          <w:lang w:val="kk-KZ"/>
        </w:rPr>
      </w:pPr>
      <w:r w:rsidRPr="00E96696">
        <w:rPr>
          <w:rFonts w:ascii="Times New Roman" w:hAnsi="Times New Roman"/>
          <w:i/>
          <w:color w:val="000000"/>
          <w:sz w:val="28"/>
          <w:szCs w:val="28"/>
          <w:lang w:val="kk-KZ"/>
        </w:rPr>
        <w:t>Жұмыстың нәтижесі және оның жаңалығы: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 xml:space="preserve">фосфор ангидридін алу процессін интеллектуальды басқару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алгоритмдері</w:t>
      </w:r>
      <w:r w:rsidR="004427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синтезде</w:t>
      </w:r>
      <w:r w:rsidR="00442768">
        <w:rPr>
          <w:rFonts w:ascii="Times New Roman" w:hAnsi="Times New Roman" w:cs="Times New Roman"/>
          <w:bCs/>
          <w:sz w:val="28"/>
          <w:szCs w:val="28"/>
          <w:lang w:val="kk-KZ"/>
        </w:rPr>
        <w:t>лді</w:t>
      </w:r>
      <w:r w:rsidRPr="00E96696">
        <w:rPr>
          <w:rFonts w:ascii="Times New Roman" w:hAnsi="Times New Roman" w:cs="Times New Roman"/>
          <w:color w:val="212121"/>
          <w:sz w:val="28"/>
          <w:szCs w:val="28"/>
          <w:lang w:val="kk-KZ"/>
        </w:rPr>
        <w:t>.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фосфорды тұндыру, сары фосфорды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Р</w:t>
      </w:r>
      <w:r w:rsidRPr="00E96696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2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О</w:t>
      </w:r>
      <w:r w:rsidRPr="00E96696">
        <w:rPr>
          <w:rFonts w:ascii="Times New Roman" w:hAnsi="Times New Roman" w:cs="Times New Roman"/>
          <w:bCs/>
          <w:sz w:val="28"/>
          <w:szCs w:val="28"/>
          <w:vertAlign w:val="subscript"/>
          <w:lang w:val="kk-KZ"/>
        </w:rPr>
        <w:t>5</w:t>
      </w:r>
      <w:r w:rsidR="00D95267">
        <w:rPr>
          <w:rFonts w:ascii="Times New Roman" w:hAnsi="Times New Roman" w:cs="Times New Roman"/>
          <w:bCs/>
          <w:sz w:val="28"/>
          <w:szCs w:val="28"/>
          <w:lang w:val="kk-KZ"/>
        </w:rPr>
        <w:t>-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 дейін күйдіру,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құрғақ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фосфор ангидридін</w:t>
      </w:r>
      <w:r w:rsidR="00442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ылғалдау және салқындату процесстерін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интеллектуальды</w:t>
      </w:r>
      <w:r w:rsidR="004427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моделдерін</w:t>
      </w:r>
      <w:r w:rsidR="00442768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42768">
        <w:rPr>
          <w:rFonts w:ascii="Times New Roman" w:hAnsi="Times New Roman" w:cs="Times New Roman"/>
          <w:bCs/>
          <w:sz w:val="28"/>
          <w:szCs w:val="28"/>
          <w:lang w:val="kk-KZ"/>
        </w:rPr>
        <w:t>зерттеулер жү</w:t>
      </w:r>
      <w:r w:rsidR="00F878FD">
        <w:rPr>
          <w:rFonts w:ascii="Times New Roman" w:hAnsi="Times New Roman" w:cs="Times New Roman"/>
          <w:bCs/>
          <w:sz w:val="28"/>
          <w:szCs w:val="28"/>
          <w:lang w:val="kk-KZ"/>
        </w:rPr>
        <w:t>р</w:t>
      </w:r>
      <w:r w:rsidR="00442768">
        <w:rPr>
          <w:rFonts w:ascii="Times New Roman" w:hAnsi="Times New Roman" w:cs="Times New Roman"/>
          <w:bCs/>
          <w:sz w:val="28"/>
          <w:szCs w:val="28"/>
          <w:lang w:val="kk-KZ"/>
        </w:rPr>
        <w:t>гізілді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925CBD" w:rsidRDefault="00925CBD" w:rsidP="00362EC5">
      <w:pPr>
        <w:pStyle w:val="HTML"/>
        <w:shd w:val="clear" w:color="auto" w:fill="FFFFFF"/>
        <w:jc w:val="both"/>
        <w:rPr>
          <w:rFonts w:ascii="Times New Roman" w:hAnsi="Times New Roman"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F348F4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Этап </w:t>
      </w:r>
      <w:r w:rsidR="00F348F4" w:rsidRPr="00E96696">
        <w:rPr>
          <w:rFonts w:ascii="Times New Roman" w:hAnsi="Times New Roman"/>
          <w:i/>
          <w:color w:val="000000"/>
          <w:sz w:val="28"/>
          <w:szCs w:val="28"/>
          <w:lang w:val="kk-KZ"/>
        </w:rPr>
        <w:t>жаңалығы:</w:t>
      </w:r>
    </w:p>
    <w:p w:rsidR="00F348F4" w:rsidRPr="00F348F4" w:rsidRDefault="00F348F4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i/>
          <w:color w:val="000000"/>
          <w:sz w:val="28"/>
          <w:szCs w:val="28"/>
          <w:lang w:val="kk-KZ"/>
        </w:rPr>
        <w:tab/>
      </w:r>
      <w:r w:rsidRPr="00F348F4">
        <w:rPr>
          <w:rFonts w:ascii="Times New Roman" w:hAnsi="Times New Roman"/>
          <w:color w:val="000000"/>
          <w:sz w:val="28"/>
          <w:szCs w:val="28"/>
          <w:lang w:val="kk-KZ"/>
        </w:rPr>
        <w:t xml:space="preserve">Алғаш рет фосфорды күйдіру,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қатты </w:t>
      </w:r>
      <w:r w:rsidRPr="00F348F4">
        <w:rPr>
          <w:rFonts w:ascii="Times New Roman" w:hAnsi="Times New Roman"/>
          <w:color w:val="000000"/>
          <w:sz w:val="28"/>
          <w:szCs w:val="28"/>
          <w:lang w:val="kk-KZ"/>
        </w:rPr>
        <w:t xml:space="preserve">фосфор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ангидридін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ылғалдау және салқындату процесстерін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интеллектуальды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моделдері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синтезде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ліп зерттелді</w:t>
      </w:r>
      <w:r w:rsidRPr="00E96696">
        <w:rPr>
          <w:rFonts w:ascii="Times New Roman" w:hAnsi="Times New Roman" w:cs="Times New Roman"/>
          <w:color w:val="212121"/>
          <w:sz w:val="28"/>
          <w:szCs w:val="28"/>
          <w:lang w:val="kk-KZ"/>
        </w:rPr>
        <w:t>.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Негізгі конструктивті, технологиялық және технико-эксплуатациялық сипаттамалары.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>Осы жұмыста</w:t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м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атематикалық моделдерді құрудың дәстүрлі әдістерінен ерекше, оператор-технологтардың интуициясына, тәжірибесіне және біліміне негізделіп процесстерді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интеллектуальды</w:t>
      </w:r>
      <w:r w:rsidR="00063E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моделдерін синтездеу</w:t>
      </w:r>
      <w:r w:rsidR="00063EC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color w:val="212121"/>
          <w:sz w:val="28"/>
          <w:szCs w:val="28"/>
          <w:lang w:val="kk-KZ"/>
        </w:rPr>
        <w:t>ұсынылды.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Енгізу дәрежесі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E9669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E96696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5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 xml:space="preserve">алу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процесстерін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 xml:space="preserve">басқару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моделдеріне өнеркәсіптік сынамалар жүргізу жоспарлануда.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Енгізуге ұсыныстар немесе ғылыми зерттеу жұмыстарының мәліметтерін енгізудің нәтижелері. 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>ҒЗЖ нәтижелері</w:t>
      </w:r>
      <w:r w:rsidR="006925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 xml:space="preserve">интеллектуальды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алгоритмдерді өнеркәсіптік сынамалар жүргізгеннен кейін алынады.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Қолдану саласы.  Өңделген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моделдер мен басқару </w:t>
      </w:r>
      <w:r w:rsidRPr="00E96696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>алгоритмдері басқа да технологиялық процесстер үшін қолданылуы мүмкін.</w:t>
      </w:r>
    </w:p>
    <w:p w:rsidR="00362EC5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Экономикалық тиімд</w:t>
      </w:r>
      <w:r w:rsidR="00E865E3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ілік немесе жұмыстың маңыздылығы. </w:t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</w:t>
      </w:r>
      <w:r w:rsidR="00E865E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E96696">
        <w:rPr>
          <w:rFonts w:ascii="Times New Roman" w:hAnsi="Times New Roman" w:cs="Times New Roman"/>
          <w:sz w:val="28"/>
          <w:szCs w:val="28"/>
          <w:lang w:val="kk-KZ"/>
        </w:rPr>
        <w:t xml:space="preserve">нтеллектуальды </w:t>
      </w:r>
      <w:r w:rsidRPr="00E96696">
        <w:rPr>
          <w:rFonts w:ascii="Times New Roman" w:hAnsi="Times New Roman" w:cs="Times New Roman"/>
          <w:bCs/>
          <w:sz w:val="28"/>
          <w:szCs w:val="28"/>
          <w:lang w:val="kk-KZ"/>
        </w:rPr>
        <w:t>алгоритмдерді 2020 жылы өнеркәсіптік сынамалар жүргізгеннен кейін бағалануы мүмкін болады.</w:t>
      </w:r>
    </w:p>
    <w:p w:rsidR="00362EC5" w:rsidRPr="00E96696" w:rsidRDefault="00362EC5" w:rsidP="00362EC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Зерттеу объектісінің дамуы үшін болашаққа ұсыныстар (ғылыми-зерттеу және дамыту, бизнес-инкубациялау, коммерцияландыру және т.б.). </w:t>
      </w:r>
      <w:r w:rsidRPr="00E96696">
        <w:rPr>
          <w:rFonts w:ascii="Times New Roman" w:hAnsi="Times New Roman" w:cs="Times New Roman"/>
          <w:color w:val="000000"/>
          <w:sz w:val="28"/>
          <w:szCs w:val="28"/>
          <w:lang w:val="kk-KZ"/>
        </w:rPr>
        <w:t>Өңделген әдістер мен ұсынылған алгоритмдер нақты өндіріс шарттарына арналғаннан соң кез-келген</w:t>
      </w:r>
      <w:r w:rsidRPr="00E96696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 технологиялық процесстерді автоматтандырылған тиімді басқару жүйелерін жасауда пайдаланылуы мүмкін</w:t>
      </w:r>
      <w:r w:rsidRPr="00E96696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.</w:t>
      </w:r>
    </w:p>
    <w:p w:rsidR="00240881" w:rsidRPr="001E4A3D" w:rsidRDefault="00240881" w:rsidP="00240881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>РЕФЕРАТ</w:t>
      </w:r>
    </w:p>
    <w:p w:rsidR="00240881" w:rsidRPr="001E4A3D" w:rsidRDefault="00240881" w:rsidP="0024088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240881" w:rsidRPr="001E4A3D" w:rsidRDefault="00240881" w:rsidP="00240881">
      <w:pPr>
        <w:pStyle w:val="ad"/>
        <w:ind w:firstLine="700"/>
        <w:jc w:val="both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Отчет содержит: </w:t>
      </w:r>
      <w:r>
        <w:rPr>
          <w:rFonts w:ascii="Times New Roman" w:hAnsi="Times New Roman"/>
          <w:sz w:val="28"/>
          <w:szCs w:val="28"/>
        </w:rPr>
        <w:t xml:space="preserve">48 </w:t>
      </w:r>
      <w:r w:rsidRPr="001E4A3D">
        <w:rPr>
          <w:rFonts w:ascii="Times New Roman" w:hAnsi="Times New Roman"/>
          <w:sz w:val="28"/>
          <w:szCs w:val="28"/>
        </w:rPr>
        <w:t>стр</w:t>
      </w:r>
      <w:r w:rsidR="00925CBD">
        <w:rPr>
          <w:rFonts w:ascii="Times New Roman" w:hAnsi="Times New Roman"/>
          <w:sz w:val="28"/>
          <w:szCs w:val="28"/>
        </w:rPr>
        <w:t>.</w:t>
      </w:r>
      <w:r w:rsidRPr="001E4A3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36 </w:t>
      </w:r>
      <w:r w:rsidRPr="001E4A3D">
        <w:rPr>
          <w:rFonts w:ascii="Times New Roman" w:hAnsi="Times New Roman"/>
          <w:sz w:val="28"/>
          <w:szCs w:val="28"/>
        </w:rPr>
        <w:t>рис</w:t>
      </w:r>
      <w:r w:rsidR="00925CBD">
        <w:rPr>
          <w:rFonts w:ascii="Times New Roman" w:hAnsi="Times New Roman"/>
          <w:sz w:val="28"/>
          <w:szCs w:val="28"/>
        </w:rPr>
        <w:t>.</w:t>
      </w:r>
      <w:r w:rsidRPr="001E4A3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1E4A3D">
        <w:rPr>
          <w:rFonts w:ascii="Times New Roman" w:hAnsi="Times New Roman"/>
          <w:sz w:val="28"/>
          <w:szCs w:val="28"/>
        </w:rPr>
        <w:t>табл</w:t>
      </w:r>
      <w:r w:rsidR="00925CBD">
        <w:rPr>
          <w:rFonts w:ascii="Times New Roman" w:hAnsi="Times New Roman"/>
          <w:sz w:val="28"/>
          <w:szCs w:val="28"/>
        </w:rPr>
        <w:t>.</w:t>
      </w:r>
      <w:r w:rsidRPr="001E4A3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30364C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A3D">
        <w:rPr>
          <w:rFonts w:ascii="Times New Roman" w:hAnsi="Times New Roman"/>
          <w:sz w:val="28"/>
          <w:szCs w:val="28"/>
        </w:rPr>
        <w:t xml:space="preserve">источников,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1E4A3D">
        <w:rPr>
          <w:rFonts w:ascii="Times New Roman" w:hAnsi="Times New Roman"/>
          <w:sz w:val="28"/>
          <w:szCs w:val="28"/>
        </w:rPr>
        <w:t>прил.</w:t>
      </w:r>
    </w:p>
    <w:p w:rsidR="00240881" w:rsidRPr="001E4A3D" w:rsidRDefault="00240881" w:rsidP="002408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ФОСФОРНЫЙ АНГИДРИД</w:t>
      </w:r>
      <w:r w:rsidRPr="001E4A3D">
        <w:rPr>
          <w:rFonts w:ascii="Times New Roman" w:hAnsi="Times New Roman"/>
          <w:sz w:val="28"/>
          <w:szCs w:val="28"/>
        </w:rPr>
        <w:t>,</w:t>
      </w:r>
      <w:r w:rsidRPr="000B30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BF4554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О</w:t>
      </w:r>
      <w:r w:rsidRPr="00BF4554"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E4A3D">
        <w:rPr>
          <w:rFonts w:ascii="Times New Roman" w:hAnsi="Times New Roman"/>
          <w:sz w:val="28"/>
          <w:szCs w:val="28"/>
        </w:rPr>
        <w:t xml:space="preserve">НЕЧЕТКИЕ МОДЕЛИ, НЕЙРОСЕТЕВЫЕ МОДЕЛИ, НЕЙРО-НЕЧЁТКИЕ МОДЕЛИ, </w:t>
      </w:r>
      <w:r>
        <w:rPr>
          <w:rFonts w:ascii="Times New Roman" w:hAnsi="Times New Roman"/>
          <w:sz w:val="28"/>
          <w:szCs w:val="28"/>
        </w:rPr>
        <w:t>ИССЛЕДОВАНИЕ МОДЕЛЕЙ, ОСАЖДЕНИЕ ФОСФОРА, ОКИСЛЕНИЕ ФОСФОРА, ОТСТАИВАНИЕ ФОСФОРА, ОХЛАЖДЕНИЕ ФОСФОРНОГО АНГИДРИДА</w:t>
      </w:r>
    </w:p>
    <w:p w:rsidR="00240881" w:rsidRPr="001E4A3D" w:rsidRDefault="00240881" w:rsidP="00240881">
      <w:pPr>
        <w:pStyle w:val="24"/>
        <w:ind w:firstLine="601"/>
        <w:rPr>
          <w:u w:val="none"/>
        </w:rPr>
      </w:pPr>
      <w:r w:rsidRPr="001E4A3D">
        <w:rPr>
          <w:b w:val="0"/>
          <w:i/>
          <w:u w:val="none"/>
        </w:rPr>
        <w:t xml:space="preserve">Объектом исследования </w:t>
      </w:r>
      <w:r w:rsidRPr="001E4A3D">
        <w:rPr>
          <w:b w:val="0"/>
          <w:u w:val="none"/>
        </w:rPr>
        <w:t xml:space="preserve">являются </w:t>
      </w:r>
      <w:r>
        <w:rPr>
          <w:b w:val="0"/>
          <w:u w:val="none"/>
        </w:rPr>
        <w:t>производство фосфорного ангидрида</w:t>
      </w:r>
      <w:r w:rsidRPr="001E4A3D">
        <w:rPr>
          <w:u w:val="none"/>
        </w:rPr>
        <w:t xml:space="preserve">. </w:t>
      </w:r>
    </w:p>
    <w:p w:rsidR="00240881" w:rsidRPr="001E4A3D" w:rsidRDefault="00240881" w:rsidP="00240881">
      <w:pPr>
        <w:pStyle w:val="a4"/>
        <w:spacing w:after="0" w:line="240" w:lineRule="auto"/>
        <w:ind w:left="0" w:firstLine="600"/>
        <w:jc w:val="both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bCs/>
          <w:i/>
          <w:sz w:val="28"/>
          <w:szCs w:val="28"/>
        </w:rPr>
        <w:t>Цель исследования</w:t>
      </w:r>
      <w:r w:rsidR="00D95267">
        <w:rPr>
          <w:rFonts w:ascii="Times New Roman" w:hAnsi="Times New Roman"/>
          <w:bCs/>
          <w:sz w:val="28"/>
          <w:szCs w:val="28"/>
        </w:rPr>
        <w:t xml:space="preserve">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 xml:space="preserve">– </w:t>
      </w:r>
      <w:r w:rsidRPr="001E4A3D">
        <w:rPr>
          <w:rFonts w:ascii="Times New Roman" w:hAnsi="Times New Roman"/>
          <w:sz w:val="28"/>
          <w:szCs w:val="28"/>
        </w:rPr>
        <w:t xml:space="preserve">разработка системы </w:t>
      </w:r>
      <w:r>
        <w:rPr>
          <w:rFonts w:ascii="Times New Roman" w:hAnsi="Times New Roman"/>
          <w:sz w:val="28"/>
          <w:szCs w:val="28"/>
        </w:rPr>
        <w:t>оптимального управления процессом получения сухого фосфорного ангидрида Р</w:t>
      </w:r>
      <w:r w:rsidRPr="00BF4554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О</w:t>
      </w:r>
      <w:r w:rsidRPr="00BF4554"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 с применением методов искусственного интеллекта</w:t>
      </w:r>
      <w:r w:rsidRPr="001E4A3D">
        <w:rPr>
          <w:rFonts w:ascii="Times New Roman" w:hAnsi="Times New Roman"/>
          <w:sz w:val="28"/>
          <w:szCs w:val="28"/>
        </w:rPr>
        <w:t>.</w:t>
      </w:r>
    </w:p>
    <w:p w:rsidR="00240881" w:rsidRPr="0051389B" w:rsidRDefault="00240881" w:rsidP="00240881">
      <w:pPr>
        <w:pStyle w:val="aa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1389B">
        <w:rPr>
          <w:rFonts w:ascii="Times New Roman" w:hAnsi="Times New Roman" w:cs="Times New Roman"/>
          <w:i/>
          <w:sz w:val="28"/>
          <w:szCs w:val="28"/>
        </w:rPr>
        <w:t>Метод проведения работы</w:t>
      </w:r>
      <w:r w:rsidR="006F2748" w:rsidRPr="0051389B">
        <w:rPr>
          <w:rFonts w:ascii="Times New Roman" w:hAnsi="Times New Roman" w:cs="Times New Roman"/>
          <w:sz w:val="28"/>
          <w:szCs w:val="28"/>
        </w:rPr>
        <w:t xml:space="preserve">: </w:t>
      </w:r>
      <w:r w:rsidR="00964D85" w:rsidRPr="0051389B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51389B">
        <w:rPr>
          <w:rFonts w:ascii="Times New Roman" w:hAnsi="Times New Roman" w:cs="Times New Roman"/>
          <w:sz w:val="28"/>
          <w:szCs w:val="28"/>
        </w:rPr>
        <w:t>проведённых исследований использовались современные интеллектуальные технологии.</w:t>
      </w:r>
    </w:p>
    <w:p w:rsidR="00964D85" w:rsidRPr="00AC3B0A" w:rsidRDefault="00964D85" w:rsidP="00964D85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AC3B0A">
        <w:rPr>
          <w:rFonts w:ascii="Times New Roman" w:hAnsi="Times New Roman"/>
          <w:i/>
          <w:sz w:val="28"/>
          <w:szCs w:val="28"/>
        </w:rPr>
        <w:t>Результаты работы</w:t>
      </w:r>
      <w:r>
        <w:rPr>
          <w:rFonts w:ascii="Times New Roman" w:hAnsi="Times New Roman"/>
          <w:i/>
          <w:sz w:val="28"/>
          <w:szCs w:val="28"/>
        </w:rPr>
        <w:t xml:space="preserve"> и их </w:t>
      </w:r>
      <w:r w:rsidRPr="00964D85">
        <w:rPr>
          <w:rFonts w:ascii="Times New Roman" w:hAnsi="Times New Roman"/>
          <w:i/>
          <w:sz w:val="28"/>
          <w:szCs w:val="28"/>
        </w:rPr>
        <w:t>новизна:</w:t>
      </w:r>
    </w:p>
    <w:p w:rsidR="00964D85" w:rsidRDefault="00964D85" w:rsidP="00964D85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результате выполнения НИР в 2019 году получены следующие результаты:</w:t>
      </w:r>
    </w:p>
    <w:p w:rsidR="00964D85" w:rsidRPr="00ED010C" w:rsidRDefault="00964D85" w:rsidP="00964D85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синтезированы интеллектуальные алгоритмы управления процессами получения фосфорного ангидрида</w:t>
      </w:r>
      <w:r w:rsidRPr="00ED010C">
        <w:rPr>
          <w:bCs/>
          <w:sz w:val="28"/>
          <w:szCs w:val="28"/>
        </w:rPr>
        <w:t>;</w:t>
      </w:r>
    </w:p>
    <w:p w:rsidR="00964D85" w:rsidRDefault="006F2748" w:rsidP="00964D85">
      <w:pPr>
        <w:pStyle w:val="12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64D85">
        <w:rPr>
          <w:bCs/>
          <w:sz w:val="28"/>
          <w:szCs w:val="28"/>
        </w:rPr>
        <w:t>проведены исследования интеллектуальных моделей управления</w:t>
      </w:r>
      <w:r w:rsidR="00964D85">
        <w:rPr>
          <w:sz w:val="28"/>
          <w:szCs w:val="28"/>
        </w:rPr>
        <w:t xml:space="preserve"> </w:t>
      </w:r>
      <w:r w:rsidR="00664BFA">
        <w:rPr>
          <w:sz w:val="28"/>
          <w:szCs w:val="28"/>
        </w:rPr>
        <w:t>сжи</w:t>
      </w:r>
      <w:r w:rsidR="00964D85" w:rsidRPr="00ED010C">
        <w:rPr>
          <w:sz w:val="28"/>
          <w:szCs w:val="28"/>
        </w:rPr>
        <w:t>гания</w:t>
      </w:r>
      <w:r w:rsidR="00964D85">
        <w:rPr>
          <w:sz w:val="28"/>
          <w:szCs w:val="28"/>
        </w:rPr>
        <w:t xml:space="preserve">, </w:t>
      </w:r>
      <w:r w:rsidR="00964D85" w:rsidRPr="00ED010C">
        <w:rPr>
          <w:sz w:val="28"/>
          <w:szCs w:val="28"/>
        </w:rPr>
        <w:t xml:space="preserve">охлаждения </w:t>
      </w:r>
      <w:r w:rsidR="00964D85">
        <w:rPr>
          <w:sz w:val="28"/>
          <w:szCs w:val="28"/>
        </w:rPr>
        <w:t xml:space="preserve">и </w:t>
      </w:r>
      <w:r w:rsidR="00964D85" w:rsidRPr="00ED010C">
        <w:rPr>
          <w:sz w:val="28"/>
          <w:szCs w:val="28"/>
        </w:rPr>
        <w:t>осаждения</w:t>
      </w:r>
      <w:r w:rsidR="00964D85">
        <w:rPr>
          <w:sz w:val="28"/>
          <w:szCs w:val="28"/>
        </w:rPr>
        <w:t>.</w:t>
      </w:r>
    </w:p>
    <w:p w:rsidR="00964D85" w:rsidRDefault="00964D85" w:rsidP="00964D85">
      <w:pPr>
        <w:pStyle w:val="12"/>
        <w:shd w:val="clear" w:color="auto" w:fill="FFFFFF"/>
        <w:ind w:left="0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Новизна этапа:</w:t>
      </w:r>
    </w:p>
    <w:p w:rsidR="00964D85" w:rsidRPr="00730EEA" w:rsidRDefault="00964D85" w:rsidP="00964D85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Впервые синтезированы и исследованы интеллектуальные модели управления процессами: сжигания фосфора, охлаждения и осаждения твердого ангидрида фосфора</w:t>
      </w:r>
    </w:p>
    <w:p w:rsidR="00240881" w:rsidRPr="001E4A3D" w:rsidRDefault="00240881" w:rsidP="0024088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1E4A3D">
        <w:rPr>
          <w:rFonts w:ascii="Times New Roman" w:hAnsi="Times New Roman"/>
          <w:i/>
          <w:sz w:val="28"/>
          <w:szCs w:val="28"/>
        </w:rPr>
        <w:t xml:space="preserve">Основные </w:t>
      </w:r>
      <w:r>
        <w:rPr>
          <w:rFonts w:ascii="Times New Roman" w:hAnsi="Times New Roman"/>
          <w:i/>
          <w:sz w:val="28"/>
          <w:szCs w:val="28"/>
        </w:rPr>
        <w:t xml:space="preserve">конструктивные, технологические и технико-эксплуатационные </w:t>
      </w:r>
      <w:r w:rsidRPr="001E4A3D">
        <w:rPr>
          <w:rFonts w:ascii="Times New Roman" w:hAnsi="Times New Roman"/>
          <w:i/>
          <w:sz w:val="28"/>
          <w:szCs w:val="28"/>
        </w:rPr>
        <w:t>характеристики</w:t>
      </w:r>
      <w:r w:rsidRPr="001E4A3D">
        <w:rPr>
          <w:rFonts w:ascii="Times New Roman" w:hAnsi="Times New Roman"/>
          <w:sz w:val="28"/>
          <w:szCs w:val="28"/>
        </w:rPr>
        <w:t>. В отличие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A3D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традиционных методов построения математических моделей в работе</w:t>
      </w:r>
      <w:r w:rsidRPr="001E4A3D">
        <w:rPr>
          <w:rFonts w:ascii="Times New Roman" w:hAnsi="Times New Roman"/>
          <w:bCs/>
          <w:sz w:val="28"/>
          <w:szCs w:val="28"/>
        </w:rPr>
        <w:t xml:space="preserve"> предложено </w:t>
      </w:r>
      <w:r>
        <w:rPr>
          <w:rFonts w:ascii="Times New Roman" w:hAnsi="Times New Roman"/>
          <w:bCs/>
          <w:sz w:val="28"/>
          <w:szCs w:val="28"/>
        </w:rPr>
        <w:t>синтезировать интеллектуальные модели управления проц</w:t>
      </w:r>
      <w:r w:rsidR="00FF1F35">
        <w:rPr>
          <w:rFonts w:ascii="Times New Roman" w:hAnsi="Times New Roman"/>
          <w:bCs/>
          <w:sz w:val="28"/>
          <w:szCs w:val="28"/>
        </w:rPr>
        <w:t xml:space="preserve">ессами на основе знаний, опыта, </w:t>
      </w:r>
      <w:r>
        <w:rPr>
          <w:rFonts w:ascii="Times New Roman" w:hAnsi="Times New Roman"/>
          <w:bCs/>
          <w:sz w:val="28"/>
          <w:szCs w:val="28"/>
        </w:rPr>
        <w:t>интуиции операторов-технологов</w:t>
      </w:r>
      <w:r w:rsidRPr="001E4A3D">
        <w:rPr>
          <w:rFonts w:ascii="Times New Roman" w:hAnsi="Times New Roman"/>
          <w:bCs/>
          <w:sz w:val="28"/>
          <w:szCs w:val="28"/>
        </w:rPr>
        <w:t>.</w:t>
      </w:r>
    </w:p>
    <w:p w:rsidR="00240881" w:rsidRPr="001E4A3D" w:rsidRDefault="00240881" w:rsidP="00240881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1E4A3D">
        <w:rPr>
          <w:rFonts w:ascii="Times New Roman" w:hAnsi="Times New Roman"/>
          <w:bCs/>
          <w:i/>
          <w:spacing w:val="-1"/>
          <w:sz w:val="28"/>
          <w:szCs w:val="28"/>
        </w:rPr>
        <w:t>Степень внедрения</w:t>
      </w:r>
      <w:r w:rsidR="00FF1F35">
        <w:rPr>
          <w:rFonts w:ascii="Times New Roman" w:hAnsi="Times New Roman"/>
          <w:bCs/>
          <w:i/>
          <w:spacing w:val="-1"/>
          <w:sz w:val="28"/>
          <w:szCs w:val="28"/>
        </w:rPr>
        <w:t xml:space="preserve">: 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планируется 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проведен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ие 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промышленны</w:t>
      </w:r>
      <w:r>
        <w:rPr>
          <w:rFonts w:ascii="Times New Roman" w:hAnsi="Times New Roman"/>
          <w:bCs/>
          <w:spacing w:val="-1"/>
          <w:sz w:val="28"/>
          <w:szCs w:val="28"/>
        </w:rPr>
        <w:t>х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 испытани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й моделей управления процессами получения </w:t>
      </w:r>
      <w:r w:rsidRPr="00BF4554">
        <w:rPr>
          <w:rFonts w:ascii="Times New Roman" w:hAnsi="Times New Roman"/>
          <w:bCs/>
          <w:sz w:val="28"/>
          <w:szCs w:val="28"/>
        </w:rPr>
        <w:t>Р</w:t>
      </w:r>
      <w:r w:rsidRPr="00BF4554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BF4554">
        <w:rPr>
          <w:rFonts w:ascii="Times New Roman" w:hAnsi="Times New Roman"/>
          <w:bCs/>
          <w:sz w:val="28"/>
          <w:szCs w:val="28"/>
        </w:rPr>
        <w:t>О</w:t>
      </w:r>
      <w:r w:rsidRPr="00BF4554">
        <w:rPr>
          <w:rFonts w:ascii="Times New Roman" w:hAnsi="Times New Roman"/>
          <w:bCs/>
          <w:sz w:val="28"/>
          <w:szCs w:val="28"/>
          <w:vertAlign w:val="subscript"/>
        </w:rPr>
        <w:t>5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.</w:t>
      </w:r>
    </w:p>
    <w:p w:rsidR="00240881" w:rsidRPr="001E4A3D" w:rsidRDefault="00240881" w:rsidP="00240881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1E4A3D">
        <w:rPr>
          <w:rFonts w:ascii="Times New Roman" w:hAnsi="Times New Roman"/>
          <w:bCs/>
          <w:i/>
          <w:spacing w:val="-1"/>
          <w:sz w:val="28"/>
          <w:szCs w:val="28"/>
        </w:rPr>
        <w:t xml:space="preserve">Рекомендации по внедрению </w:t>
      </w:r>
      <w:r>
        <w:rPr>
          <w:rFonts w:ascii="Times New Roman" w:hAnsi="Times New Roman"/>
          <w:bCs/>
          <w:i/>
          <w:spacing w:val="-1"/>
          <w:sz w:val="28"/>
          <w:szCs w:val="28"/>
        </w:rPr>
        <w:t>или итоги внедрения результатов НИР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В случае положительных результатов 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промышленны</w:t>
      </w:r>
      <w:r>
        <w:rPr>
          <w:rFonts w:ascii="Times New Roman" w:hAnsi="Times New Roman"/>
          <w:bCs/>
          <w:spacing w:val="-1"/>
          <w:sz w:val="28"/>
          <w:szCs w:val="28"/>
        </w:rPr>
        <w:t>х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 испытани</w:t>
      </w:r>
      <w:r>
        <w:rPr>
          <w:rFonts w:ascii="Times New Roman" w:hAnsi="Times New Roman"/>
          <w:bCs/>
          <w:spacing w:val="-1"/>
          <w:sz w:val="28"/>
          <w:szCs w:val="28"/>
        </w:rPr>
        <w:t>й интеллектуальных алгоритмов – они могут быть рекомендованы к внедрению на НДФЗ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.</w:t>
      </w:r>
    </w:p>
    <w:p w:rsidR="00240881" w:rsidRPr="001E4A3D" w:rsidRDefault="00240881" w:rsidP="00240881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1E4A3D">
        <w:rPr>
          <w:rFonts w:ascii="Times New Roman" w:hAnsi="Times New Roman"/>
          <w:bCs/>
          <w:i/>
          <w:spacing w:val="-1"/>
          <w:sz w:val="28"/>
          <w:szCs w:val="28"/>
        </w:rPr>
        <w:t>Область применения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. Разработанные модели и алгоритмы 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управления могут быть адаптированы 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и 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для 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других </w:t>
      </w:r>
      <w:r>
        <w:rPr>
          <w:rFonts w:ascii="Times New Roman" w:hAnsi="Times New Roman"/>
          <w:bCs/>
          <w:spacing w:val="-1"/>
          <w:sz w:val="28"/>
          <w:szCs w:val="28"/>
        </w:rPr>
        <w:t>технологических процесс</w:t>
      </w:r>
      <w:r w:rsidR="00FF1F35">
        <w:rPr>
          <w:rFonts w:ascii="Times New Roman" w:hAnsi="Times New Roman"/>
          <w:bCs/>
          <w:spacing w:val="-1"/>
          <w:sz w:val="28"/>
          <w:szCs w:val="28"/>
        </w:rPr>
        <w:t>ов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.</w:t>
      </w:r>
    </w:p>
    <w:p w:rsidR="00240881" w:rsidRPr="001E4A3D" w:rsidRDefault="00240881" w:rsidP="0024088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bCs/>
          <w:i/>
          <w:spacing w:val="-1"/>
          <w:sz w:val="28"/>
          <w:szCs w:val="28"/>
        </w:rPr>
        <w:t>Экономическая эффективность</w:t>
      </w:r>
      <w:r w:rsidR="00FF1F35">
        <w:rPr>
          <w:rFonts w:ascii="Times New Roman" w:hAnsi="Times New Roman"/>
          <w:bCs/>
          <w:i/>
          <w:spacing w:val="-1"/>
          <w:sz w:val="28"/>
          <w:szCs w:val="28"/>
        </w:rPr>
        <w:t>.</w:t>
      </w:r>
      <w:r>
        <w:rPr>
          <w:rFonts w:ascii="Times New Roman" w:hAnsi="Times New Roman"/>
          <w:bCs/>
          <w:i/>
          <w:spacing w:val="-1"/>
          <w:sz w:val="28"/>
          <w:szCs w:val="28"/>
        </w:rPr>
        <w:t xml:space="preserve"> </w:t>
      </w:r>
      <w:r w:rsidR="00FF1F35" w:rsidRPr="00FF1F35">
        <w:rPr>
          <w:rFonts w:ascii="Times New Roman" w:hAnsi="Times New Roman"/>
          <w:bCs/>
          <w:spacing w:val="-1"/>
          <w:sz w:val="28"/>
          <w:szCs w:val="28"/>
        </w:rPr>
        <w:t>М</w:t>
      </w:r>
      <w:r w:rsidRPr="00FF1F35">
        <w:rPr>
          <w:rFonts w:ascii="Times New Roman" w:hAnsi="Times New Roman"/>
          <w:sz w:val="28"/>
          <w:szCs w:val="28"/>
        </w:rPr>
        <w:t>ож</w:t>
      </w:r>
      <w:r>
        <w:rPr>
          <w:rFonts w:ascii="Times New Roman" w:hAnsi="Times New Roman"/>
          <w:sz w:val="28"/>
          <w:szCs w:val="28"/>
        </w:rPr>
        <w:t>но будет оценить после проведения промышленных испытаний интеллектуальных алгоритмов в 2020 году</w:t>
      </w:r>
      <w:r w:rsidRPr="001E4A3D">
        <w:rPr>
          <w:rFonts w:ascii="Times New Roman" w:hAnsi="Times New Roman"/>
          <w:sz w:val="28"/>
          <w:szCs w:val="28"/>
        </w:rPr>
        <w:t>.</w:t>
      </w:r>
    </w:p>
    <w:p w:rsidR="00240881" w:rsidRPr="001E4A3D" w:rsidRDefault="00240881" w:rsidP="0024088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i/>
          <w:sz w:val="28"/>
          <w:szCs w:val="28"/>
        </w:rPr>
        <w:t>Прогнозные предложения о развитии объекта исследования</w:t>
      </w:r>
      <w:r w:rsidRPr="001E4A3D">
        <w:rPr>
          <w:rFonts w:ascii="Times New Roman" w:hAnsi="Times New Roman"/>
          <w:sz w:val="28"/>
          <w:szCs w:val="28"/>
        </w:rPr>
        <w:t xml:space="preserve">. Разработанные методы и предложенные алгоритмы могут быть использованы при создании автоматизированных систем </w:t>
      </w:r>
      <w:r>
        <w:rPr>
          <w:rFonts w:ascii="Times New Roman" w:hAnsi="Times New Roman"/>
          <w:sz w:val="28"/>
          <w:szCs w:val="28"/>
        </w:rPr>
        <w:t>оптимального управления любыми технологическими процессами после их адаптации к конкретным условиям производства</w:t>
      </w:r>
      <w:r w:rsidRPr="001E4A3D">
        <w:rPr>
          <w:rFonts w:ascii="Times New Roman" w:hAnsi="Times New Roman"/>
          <w:sz w:val="28"/>
          <w:szCs w:val="28"/>
        </w:rPr>
        <w:t>.</w:t>
      </w: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Pr="005D1771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1771">
        <w:rPr>
          <w:rFonts w:ascii="Times New Roman" w:hAnsi="Times New Roman"/>
          <w:sz w:val="28"/>
          <w:szCs w:val="28"/>
          <w:lang w:val="en-US"/>
        </w:rPr>
        <w:lastRenderedPageBreak/>
        <w:t>C</w:t>
      </w:r>
      <w:r w:rsidRPr="005D1771">
        <w:rPr>
          <w:rFonts w:ascii="Times New Roman" w:hAnsi="Times New Roman"/>
          <w:sz w:val="28"/>
          <w:szCs w:val="28"/>
        </w:rPr>
        <w:t>ОДЕРЖАНИЕ</w:t>
      </w: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e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10"/>
        <w:gridCol w:w="591"/>
      </w:tblGrid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362EC5">
            <w:pPr>
              <w:widowControl w:val="0"/>
              <w:jc w:val="both"/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ОПРЕДЕЛЕНИЯ ……………………………………………………………..</w:t>
            </w:r>
          </w:p>
        </w:tc>
        <w:tc>
          <w:tcPr>
            <w:tcW w:w="591" w:type="dxa"/>
            <w:hideMark/>
          </w:tcPr>
          <w:p w:rsidR="00452519" w:rsidRPr="00BA322A" w:rsidRDefault="005B3123" w:rsidP="005B312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362EC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E4A3D">
              <w:rPr>
                <w:bCs/>
                <w:caps/>
                <w:spacing w:val="-1"/>
                <w:sz w:val="28"/>
                <w:szCs w:val="28"/>
              </w:rPr>
              <w:t>Обозначения И СОКРАЩЕНИЯ……………………………………….</w:t>
            </w:r>
          </w:p>
        </w:tc>
        <w:tc>
          <w:tcPr>
            <w:tcW w:w="591" w:type="dxa"/>
            <w:hideMark/>
          </w:tcPr>
          <w:p w:rsidR="00452519" w:rsidRPr="00BA322A" w:rsidRDefault="005B3123" w:rsidP="005B312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362EC5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ВВЕДЕНИЕ…………………………………………………………………...</w:t>
            </w:r>
          </w:p>
        </w:tc>
        <w:tc>
          <w:tcPr>
            <w:tcW w:w="591" w:type="dxa"/>
            <w:hideMark/>
          </w:tcPr>
          <w:p w:rsidR="00452519" w:rsidRPr="00BA322A" w:rsidRDefault="005B3123" w:rsidP="005B312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85951" w:rsidRPr="001E4A3D" w:rsidTr="00602AB9">
        <w:trPr>
          <w:trHeight w:val="648"/>
        </w:trPr>
        <w:tc>
          <w:tcPr>
            <w:tcW w:w="9010" w:type="dxa"/>
            <w:shd w:val="clear" w:color="auto" w:fill="auto"/>
          </w:tcPr>
          <w:p w:rsidR="00285951" w:rsidRPr="00792CEA" w:rsidRDefault="00285951" w:rsidP="00664BFA">
            <w:pPr>
              <w:jc w:val="both"/>
              <w:rPr>
                <w:sz w:val="28"/>
                <w:szCs w:val="28"/>
              </w:rPr>
            </w:pPr>
            <w:r w:rsidRPr="00285951">
              <w:rPr>
                <w:sz w:val="28"/>
                <w:szCs w:val="28"/>
              </w:rPr>
              <w:t xml:space="preserve">РАЗРАБОТАТЬ И ИССЛЕДОВАТЬ ИНТЕЛЛЕКТУАЛЬНЫЕ МОДЕЛИ (АЛГОРИТМЫ) УПРАВЛЕНИЯ ПРОЦЕССАМИ ПРОИЗВОДСТВА </w:t>
            </w:r>
            <w:r w:rsidRPr="00285951">
              <w:rPr>
                <w:rFonts w:eastAsia="Calibri"/>
                <w:sz w:val="28"/>
                <w:szCs w:val="28"/>
              </w:rPr>
              <w:t>Р</w:t>
            </w:r>
            <w:r w:rsidRPr="00285951">
              <w:rPr>
                <w:rFonts w:eastAsia="Calibri"/>
                <w:sz w:val="28"/>
                <w:szCs w:val="28"/>
                <w:vertAlign w:val="subscript"/>
              </w:rPr>
              <w:t>2</w:t>
            </w:r>
            <w:r w:rsidRPr="00285951">
              <w:rPr>
                <w:rFonts w:eastAsia="Calibri"/>
                <w:sz w:val="28"/>
                <w:szCs w:val="28"/>
              </w:rPr>
              <w:t>О</w:t>
            </w:r>
            <w:r w:rsidRPr="00285951">
              <w:rPr>
                <w:rFonts w:eastAsia="Calibri"/>
                <w:sz w:val="28"/>
                <w:szCs w:val="28"/>
                <w:vertAlign w:val="subscript"/>
              </w:rPr>
              <w:t>5</w:t>
            </w:r>
            <w:r w:rsidR="00792CEA">
              <w:rPr>
                <w:rFonts w:eastAsia="Calibri"/>
                <w:sz w:val="28"/>
                <w:szCs w:val="28"/>
                <w:vertAlign w:val="subscript"/>
              </w:rPr>
              <w:t xml:space="preserve"> </w:t>
            </w:r>
            <w:r w:rsidR="00792CEA">
              <w:rPr>
                <w:rFonts w:eastAsia="Calibri"/>
                <w:sz w:val="28"/>
                <w:szCs w:val="28"/>
              </w:rPr>
              <w:t>…………………………………………………</w:t>
            </w:r>
            <w:r w:rsidR="00664BFA">
              <w:rPr>
                <w:rFonts w:eastAsia="Calibri"/>
                <w:sz w:val="28"/>
                <w:szCs w:val="28"/>
              </w:rPr>
              <w:t>………………………….</w:t>
            </w:r>
          </w:p>
        </w:tc>
        <w:tc>
          <w:tcPr>
            <w:tcW w:w="591" w:type="dxa"/>
          </w:tcPr>
          <w:p w:rsidR="00792CEA" w:rsidRDefault="00792CEA" w:rsidP="00362EC5">
            <w:pPr>
              <w:jc w:val="center"/>
              <w:rPr>
                <w:sz w:val="28"/>
                <w:szCs w:val="28"/>
              </w:rPr>
            </w:pPr>
          </w:p>
          <w:p w:rsidR="00792CEA" w:rsidRDefault="00792CEA" w:rsidP="00362EC5">
            <w:pPr>
              <w:jc w:val="center"/>
              <w:rPr>
                <w:sz w:val="28"/>
                <w:szCs w:val="28"/>
              </w:rPr>
            </w:pPr>
          </w:p>
          <w:p w:rsidR="00285951" w:rsidRDefault="00285951" w:rsidP="00CF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404E">
              <w:rPr>
                <w:sz w:val="28"/>
                <w:szCs w:val="28"/>
              </w:rPr>
              <w:t>3</w:t>
            </w:r>
          </w:p>
        </w:tc>
      </w:tr>
      <w:tr w:rsidR="005B3123" w:rsidRPr="001E4A3D" w:rsidTr="00602AB9">
        <w:trPr>
          <w:trHeight w:val="648"/>
        </w:trPr>
        <w:tc>
          <w:tcPr>
            <w:tcW w:w="9010" w:type="dxa"/>
            <w:shd w:val="clear" w:color="auto" w:fill="auto"/>
            <w:hideMark/>
          </w:tcPr>
          <w:p w:rsidR="00452519" w:rsidRPr="001E4A3D" w:rsidRDefault="00452519" w:rsidP="00664BFA">
            <w:pPr>
              <w:jc w:val="both"/>
              <w:rPr>
                <w:b/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1</w:t>
            </w:r>
            <w:r w:rsidR="00B2514F">
              <w:rPr>
                <w:sz w:val="28"/>
                <w:szCs w:val="28"/>
              </w:rPr>
              <w:t xml:space="preserve">. </w:t>
            </w:r>
            <w:r w:rsidR="009B6A0D">
              <w:rPr>
                <w:sz w:val="28"/>
                <w:szCs w:val="28"/>
              </w:rPr>
              <w:t xml:space="preserve">СИНТЕЗИРОВАТЬ МОДЕЛИ УПРАВЛЕНИЯ, </w:t>
            </w:r>
            <w:r w:rsidR="009B6A0D" w:rsidRPr="00C15C2F">
              <w:rPr>
                <w:sz w:val="28"/>
                <w:szCs w:val="28"/>
              </w:rPr>
              <w:t>С</w:t>
            </w:r>
            <w:r w:rsidR="009B6A0D">
              <w:rPr>
                <w:sz w:val="28"/>
                <w:szCs w:val="28"/>
              </w:rPr>
              <w:t>ОЗДАННЫЕ С ПОМОЩЬЮ МЕТОДОВ:</w:t>
            </w:r>
            <w:r w:rsidR="009B6A0D" w:rsidRPr="00C15C2F">
              <w:rPr>
                <w:sz w:val="28"/>
                <w:szCs w:val="28"/>
              </w:rPr>
              <w:t xml:space="preserve"> </w:t>
            </w:r>
            <w:r w:rsidR="009B6A0D">
              <w:rPr>
                <w:sz w:val="28"/>
                <w:szCs w:val="28"/>
              </w:rPr>
              <w:t xml:space="preserve">НЕЧЕТКОГО МОДЕЛИРОВАНИЯ, </w:t>
            </w:r>
            <w:r w:rsidR="009B6A0D" w:rsidRPr="00C15C2F">
              <w:rPr>
                <w:sz w:val="28"/>
                <w:szCs w:val="28"/>
              </w:rPr>
              <w:t>НЕЙРОННЫХ</w:t>
            </w:r>
            <w:r w:rsidR="009B6A0D">
              <w:rPr>
                <w:sz w:val="28"/>
                <w:szCs w:val="28"/>
              </w:rPr>
              <w:t xml:space="preserve"> СЕТЕЙ И </w:t>
            </w:r>
            <w:r w:rsidR="009B6A0D" w:rsidRPr="00C15C2F">
              <w:rPr>
                <w:sz w:val="28"/>
                <w:szCs w:val="28"/>
              </w:rPr>
              <w:t xml:space="preserve">НЕЙРОНЕЧЕТКИХ </w:t>
            </w:r>
            <w:r w:rsidR="009B6A0D">
              <w:rPr>
                <w:sz w:val="28"/>
                <w:szCs w:val="28"/>
              </w:rPr>
              <w:t xml:space="preserve">АЛГОРИТМОВ....…. </w:t>
            </w:r>
            <w:r w:rsidR="00664BFA">
              <w:rPr>
                <w:sz w:val="28"/>
                <w:szCs w:val="28"/>
              </w:rPr>
              <w:t>………………</w:t>
            </w:r>
          </w:p>
        </w:tc>
        <w:tc>
          <w:tcPr>
            <w:tcW w:w="591" w:type="dxa"/>
          </w:tcPr>
          <w:p w:rsidR="009B6A0D" w:rsidRDefault="009B6A0D" w:rsidP="005B3123">
            <w:pPr>
              <w:jc w:val="center"/>
              <w:rPr>
                <w:sz w:val="28"/>
                <w:szCs w:val="28"/>
              </w:rPr>
            </w:pPr>
          </w:p>
          <w:p w:rsidR="009B6A0D" w:rsidRDefault="009B6A0D" w:rsidP="005B3123">
            <w:pPr>
              <w:jc w:val="center"/>
              <w:rPr>
                <w:sz w:val="28"/>
                <w:szCs w:val="28"/>
              </w:rPr>
            </w:pPr>
          </w:p>
          <w:p w:rsidR="00452519" w:rsidRPr="009B6A0D" w:rsidRDefault="00452519" w:rsidP="00CF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404E">
              <w:rPr>
                <w:sz w:val="28"/>
                <w:szCs w:val="28"/>
              </w:rPr>
              <w:t>3</w:t>
            </w:r>
          </w:p>
        </w:tc>
      </w:tr>
      <w:tr w:rsidR="005B3123" w:rsidRPr="001E4A3D" w:rsidTr="00602AB9">
        <w:tc>
          <w:tcPr>
            <w:tcW w:w="9010" w:type="dxa"/>
            <w:shd w:val="clear" w:color="auto" w:fill="auto"/>
          </w:tcPr>
          <w:p w:rsidR="00452519" w:rsidRPr="001E4A3D" w:rsidRDefault="00B2514F" w:rsidP="00362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2519">
              <w:rPr>
                <w:sz w:val="28"/>
                <w:szCs w:val="28"/>
              </w:rPr>
              <w:t xml:space="preserve">1.1 </w:t>
            </w:r>
            <w:r w:rsidR="00362EC5">
              <w:rPr>
                <w:sz w:val="28"/>
                <w:szCs w:val="28"/>
              </w:rPr>
              <w:t>Входные и выходные переменные процессов производства ангидрида фосфора…………………………</w:t>
            </w:r>
            <w:r w:rsidR="00452519">
              <w:rPr>
                <w:sz w:val="28"/>
                <w:szCs w:val="28"/>
              </w:rPr>
              <w:t>………………………………</w:t>
            </w:r>
            <w:r w:rsidR="00362EC5">
              <w:rPr>
                <w:sz w:val="28"/>
                <w:szCs w:val="28"/>
              </w:rPr>
              <w:t>..</w:t>
            </w:r>
          </w:p>
        </w:tc>
        <w:tc>
          <w:tcPr>
            <w:tcW w:w="591" w:type="dxa"/>
          </w:tcPr>
          <w:p w:rsidR="00362EC5" w:rsidRDefault="00362EC5" w:rsidP="00362EC5">
            <w:pPr>
              <w:jc w:val="center"/>
              <w:rPr>
                <w:sz w:val="28"/>
                <w:szCs w:val="28"/>
              </w:rPr>
            </w:pPr>
          </w:p>
          <w:p w:rsidR="00452519" w:rsidRPr="009B6A0D" w:rsidRDefault="00452519" w:rsidP="00CF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404E">
              <w:rPr>
                <w:sz w:val="28"/>
                <w:szCs w:val="28"/>
              </w:rPr>
              <w:t>3</w:t>
            </w:r>
          </w:p>
        </w:tc>
      </w:tr>
      <w:tr w:rsidR="005B3123" w:rsidRPr="001E4A3D" w:rsidTr="00602AB9">
        <w:tc>
          <w:tcPr>
            <w:tcW w:w="9010" w:type="dxa"/>
          </w:tcPr>
          <w:p w:rsidR="00452519" w:rsidRPr="002D40CE" w:rsidRDefault="00B2514F" w:rsidP="00362EC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2519" w:rsidRPr="002D40CE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 xml:space="preserve"> </w:t>
            </w:r>
            <w:r w:rsidR="00362EC5">
              <w:rPr>
                <w:sz w:val="28"/>
                <w:szCs w:val="28"/>
              </w:rPr>
              <w:t>Синтез интеллектуальных моделей (алгоритмов) управления процессом сжигания…………………………………………</w:t>
            </w:r>
            <w:r w:rsidR="00452519">
              <w:rPr>
                <w:sz w:val="28"/>
                <w:szCs w:val="28"/>
              </w:rPr>
              <w:t>……………….</w:t>
            </w:r>
          </w:p>
        </w:tc>
        <w:tc>
          <w:tcPr>
            <w:tcW w:w="591" w:type="dxa"/>
          </w:tcPr>
          <w:p w:rsidR="00362EC5" w:rsidRDefault="00362EC5" w:rsidP="00362EC5">
            <w:pPr>
              <w:jc w:val="center"/>
              <w:rPr>
                <w:sz w:val="28"/>
                <w:szCs w:val="28"/>
              </w:rPr>
            </w:pPr>
          </w:p>
          <w:p w:rsidR="00452519" w:rsidRPr="00183801" w:rsidRDefault="00452519" w:rsidP="00CF40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CF404E">
              <w:rPr>
                <w:sz w:val="28"/>
                <w:szCs w:val="28"/>
              </w:rPr>
              <w:t>5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B2514F" w:rsidP="00362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2519">
              <w:rPr>
                <w:sz w:val="28"/>
                <w:szCs w:val="28"/>
              </w:rPr>
              <w:t>1.</w:t>
            </w:r>
            <w:r w:rsidR="00362EC5">
              <w:rPr>
                <w:sz w:val="28"/>
                <w:szCs w:val="28"/>
              </w:rPr>
              <w:t>2.1 Синтез нечеткой модели управления</w:t>
            </w:r>
            <w:r w:rsidR="00452519">
              <w:rPr>
                <w:sz w:val="28"/>
                <w:szCs w:val="28"/>
              </w:rPr>
              <w:t>……………………………….</w:t>
            </w:r>
          </w:p>
        </w:tc>
        <w:tc>
          <w:tcPr>
            <w:tcW w:w="591" w:type="dxa"/>
          </w:tcPr>
          <w:p w:rsidR="00452519" w:rsidRPr="009D6854" w:rsidRDefault="00452519" w:rsidP="00CF40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CF404E">
              <w:rPr>
                <w:sz w:val="28"/>
                <w:szCs w:val="28"/>
              </w:rPr>
              <w:t>6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B2514F" w:rsidP="00E97238">
            <w:pPr>
              <w:tabs>
                <w:tab w:val="left" w:pos="28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52519">
              <w:rPr>
                <w:sz w:val="28"/>
                <w:szCs w:val="28"/>
              </w:rPr>
              <w:t>1.</w:t>
            </w:r>
            <w:r w:rsidR="00E97238">
              <w:rPr>
                <w:sz w:val="28"/>
                <w:szCs w:val="28"/>
              </w:rPr>
              <w:t>2.2 Синтез нейросетевой модели управления….</w:t>
            </w:r>
            <w:r w:rsidR="00452519">
              <w:rPr>
                <w:sz w:val="28"/>
                <w:szCs w:val="28"/>
              </w:rPr>
              <w:t>………………………</w:t>
            </w:r>
          </w:p>
        </w:tc>
        <w:tc>
          <w:tcPr>
            <w:tcW w:w="591" w:type="dxa"/>
            <w:hideMark/>
          </w:tcPr>
          <w:p w:rsidR="00452519" w:rsidRPr="009D6854" w:rsidRDefault="00452519" w:rsidP="00CF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CF404E">
              <w:rPr>
                <w:sz w:val="28"/>
                <w:szCs w:val="28"/>
              </w:rPr>
              <w:t>8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B2514F" w:rsidP="0016083A">
            <w:pPr>
              <w:tabs>
                <w:tab w:val="left" w:pos="2820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452519">
              <w:rPr>
                <w:bCs/>
                <w:sz w:val="28"/>
                <w:szCs w:val="28"/>
              </w:rPr>
              <w:t>1.</w:t>
            </w:r>
            <w:r w:rsidR="00E97238">
              <w:rPr>
                <w:bCs/>
                <w:sz w:val="28"/>
                <w:szCs w:val="28"/>
              </w:rPr>
              <w:t>2.3 Синтез нейронечеткой модели управления</w:t>
            </w:r>
            <w:r w:rsidR="00452519" w:rsidRPr="001E4A3D">
              <w:rPr>
                <w:bCs/>
                <w:sz w:val="28"/>
                <w:szCs w:val="28"/>
              </w:rPr>
              <w:t>…</w:t>
            </w:r>
            <w:r w:rsidR="00452519">
              <w:rPr>
                <w:bCs/>
                <w:sz w:val="28"/>
                <w:szCs w:val="28"/>
              </w:rPr>
              <w:t>…………………….</w:t>
            </w:r>
          </w:p>
        </w:tc>
        <w:tc>
          <w:tcPr>
            <w:tcW w:w="591" w:type="dxa"/>
            <w:hideMark/>
          </w:tcPr>
          <w:p w:rsidR="00452519" w:rsidRPr="001E4A3D" w:rsidRDefault="00CF404E" w:rsidP="005B3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Default="00B2514F" w:rsidP="00775898">
            <w:pPr>
              <w:tabs>
                <w:tab w:val="left" w:pos="2820"/>
              </w:tabs>
              <w:ind w:righ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452519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="00775898">
              <w:rPr>
                <w:bCs/>
                <w:sz w:val="28"/>
                <w:szCs w:val="28"/>
              </w:rPr>
              <w:t xml:space="preserve"> </w:t>
            </w:r>
            <w:r w:rsidR="00E97238">
              <w:rPr>
                <w:bCs/>
                <w:sz w:val="28"/>
                <w:szCs w:val="28"/>
              </w:rPr>
              <w:t>Синтез интеллектуальных моделей (а</w:t>
            </w:r>
            <w:r w:rsidR="00775898">
              <w:rPr>
                <w:bCs/>
                <w:sz w:val="28"/>
                <w:szCs w:val="28"/>
              </w:rPr>
              <w:t xml:space="preserve">лгоритмов) управления процессом </w:t>
            </w:r>
            <w:r w:rsidR="00E97238">
              <w:rPr>
                <w:bCs/>
                <w:sz w:val="28"/>
                <w:szCs w:val="28"/>
              </w:rPr>
              <w:t>охлаждения………………………………………………….</w:t>
            </w:r>
          </w:p>
          <w:p w:rsidR="00452519" w:rsidRPr="001E4A3D" w:rsidRDefault="00B2514F" w:rsidP="00775898">
            <w:pPr>
              <w:tabs>
                <w:tab w:val="left" w:pos="2820"/>
              </w:tabs>
              <w:ind w:righ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1.4</w:t>
            </w:r>
            <w:r w:rsidR="00E97238">
              <w:rPr>
                <w:bCs/>
                <w:sz w:val="28"/>
                <w:szCs w:val="28"/>
              </w:rPr>
              <w:t xml:space="preserve"> Синтез интеллектуальных моделей (а</w:t>
            </w:r>
            <w:r w:rsidR="00775898">
              <w:rPr>
                <w:bCs/>
                <w:sz w:val="28"/>
                <w:szCs w:val="28"/>
              </w:rPr>
              <w:t xml:space="preserve">лгоритмов) управления процессом    </w:t>
            </w:r>
            <w:r w:rsidR="00E97238">
              <w:rPr>
                <w:bCs/>
                <w:sz w:val="28"/>
                <w:szCs w:val="28"/>
              </w:rPr>
              <w:t>осаждения…..…………………………………………….</w:t>
            </w:r>
          </w:p>
        </w:tc>
        <w:tc>
          <w:tcPr>
            <w:tcW w:w="591" w:type="dxa"/>
            <w:hideMark/>
          </w:tcPr>
          <w:p w:rsidR="00452519" w:rsidRDefault="00452519" w:rsidP="00362EC5">
            <w:pPr>
              <w:jc w:val="center"/>
              <w:rPr>
                <w:sz w:val="28"/>
                <w:szCs w:val="28"/>
              </w:rPr>
            </w:pPr>
          </w:p>
          <w:p w:rsidR="00452519" w:rsidRDefault="00452519" w:rsidP="00362E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F404E">
              <w:rPr>
                <w:sz w:val="28"/>
                <w:szCs w:val="28"/>
              </w:rPr>
              <w:t>4</w:t>
            </w:r>
          </w:p>
          <w:p w:rsidR="00E97238" w:rsidRDefault="00E97238" w:rsidP="00362EC5">
            <w:pPr>
              <w:jc w:val="center"/>
              <w:rPr>
                <w:sz w:val="28"/>
                <w:szCs w:val="28"/>
              </w:rPr>
            </w:pPr>
          </w:p>
          <w:p w:rsidR="00E97238" w:rsidRPr="001E4A3D" w:rsidRDefault="00E97238" w:rsidP="00CF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F404E">
              <w:rPr>
                <w:sz w:val="28"/>
                <w:szCs w:val="28"/>
              </w:rPr>
              <w:t>5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452519" w:rsidP="00664BFA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534A7E">
              <w:rPr>
                <w:sz w:val="28"/>
                <w:szCs w:val="28"/>
              </w:rPr>
              <w:t>2</w:t>
            </w:r>
            <w:r w:rsidR="00B2514F">
              <w:rPr>
                <w:sz w:val="28"/>
                <w:szCs w:val="28"/>
              </w:rPr>
              <w:t xml:space="preserve">. </w:t>
            </w:r>
            <w:r w:rsidR="009B6A0D">
              <w:rPr>
                <w:sz w:val="28"/>
                <w:szCs w:val="28"/>
              </w:rPr>
              <w:t xml:space="preserve">ПРОВЕСТИ </w:t>
            </w:r>
            <w:r w:rsidR="009B6A0D" w:rsidRPr="00C15C2F">
              <w:rPr>
                <w:sz w:val="28"/>
                <w:szCs w:val="28"/>
              </w:rPr>
              <w:t xml:space="preserve">ИССЛЕДОВАНИЯ </w:t>
            </w:r>
            <w:r w:rsidR="009B6A0D">
              <w:rPr>
                <w:sz w:val="28"/>
                <w:szCs w:val="28"/>
              </w:rPr>
              <w:t>М</w:t>
            </w:r>
            <w:r w:rsidR="009B6A0D" w:rsidRPr="00C15C2F">
              <w:rPr>
                <w:sz w:val="28"/>
                <w:szCs w:val="28"/>
              </w:rPr>
              <w:t>ОДЕЛЕЙ</w:t>
            </w:r>
            <w:r w:rsidR="00792CEA">
              <w:rPr>
                <w:sz w:val="28"/>
                <w:szCs w:val="28"/>
              </w:rPr>
              <w:t xml:space="preserve"> УПРАВЛЕНИЯ </w:t>
            </w:r>
            <w:r w:rsidR="009B6A0D" w:rsidRPr="00C15C2F">
              <w:rPr>
                <w:sz w:val="28"/>
                <w:szCs w:val="28"/>
              </w:rPr>
              <w:t>НА ЧУВСТВИТЕЛЬНОСТЬ, УСТОЙЧИВОСТЬ,</w:t>
            </w:r>
            <w:r w:rsidR="00792CEA">
              <w:rPr>
                <w:sz w:val="28"/>
                <w:szCs w:val="28"/>
              </w:rPr>
              <w:t xml:space="preserve"> </w:t>
            </w:r>
            <w:r w:rsidR="009B6A0D" w:rsidRPr="00C15C2F">
              <w:rPr>
                <w:sz w:val="28"/>
                <w:szCs w:val="28"/>
              </w:rPr>
              <w:t xml:space="preserve">ОДНОЗНАЧНОСТЬ И </w:t>
            </w:r>
            <w:r w:rsidR="009B6A0D">
              <w:rPr>
                <w:sz w:val="28"/>
                <w:szCs w:val="28"/>
              </w:rPr>
              <w:t xml:space="preserve">ОЦЕНИТЬ СТЕПЕНЬ ИХ </w:t>
            </w:r>
            <w:r w:rsidR="009B6A0D" w:rsidRPr="00C15C2F">
              <w:rPr>
                <w:sz w:val="28"/>
                <w:szCs w:val="28"/>
              </w:rPr>
              <w:t>АДЕКВАТНОСТ</w:t>
            </w:r>
            <w:r w:rsidR="009B6A0D">
              <w:rPr>
                <w:sz w:val="28"/>
                <w:szCs w:val="28"/>
              </w:rPr>
              <w:t>И</w:t>
            </w:r>
            <w:r w:rsidR="00E97238">
              <w:rPr>
                <w:caps/>
                <w:sz w:val="28"/>
                <w:szCs w:val="28"/>
              </w:rPr>
              <w:t xml:space="preserve"> </w:t>
            </w:r>
            <w:r w:rsidR="00664BFA">
              <w:rPr>
                <w:caps/>
                <w:sz w:val="28"/>
                <w:szCs w:val="28"/>
              </w:rPr>
              <w:t>…………………….</w:t>
            </w:r>
            <w:r w:rsidR="00664BFA">
              <w:rPr>
                <w:caps/>
                <w:sz w:val="24"/>
                <w:szCs w:val="24"/>
              </w:rPr>
              <w:t>…….</w:t>
            </w:r>
          </w:p>
        </w:tc>
        <w:tc>
          <w:tcPr>
            <w:tcW w:w="591" w:type="dxa"/>
          </w:tcPr>
          <w:p w:rsidR="00452519" w:rsidRPr="001E4A3D" w:rsidRDefault="00452519" w:rsidP="00362EC5">
            <w:pPr>
              <w:jc w:val="center"/>
              <w:rPr>
                <w:sz w:val="28"/>
                <w:szCs w:val="28"/>
              </w:rPr>
            </w:pPr>
          </w:p>
          <w:p w:rsidR="00E97238" w:rsidRDefault="00E97238" w:rsidP="00362EC5">
            <w:pPr>
              <w:jc w:val="center"/>
              <w:rPr>
                <w:sz w:val="28"/>
                <w:szCs w:val="28"/>
              </w:rPr>
            </w:pPr>
          </w:p>
          <w:p w:rsidR="00452519" w:rsidRPr="001E4A3D" w:rsidRDefault="00452519" w:rsidP="00954E17">
            <w:pPr>
              <w:jc w:val="center"/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2</w:t>
            </w:r>
            <w:r w:rsidR="00954E17">
              <w:rPr>
                <w:sz w:val="28"/>
                <w:szCs w:val="28"/>
              </w:rPr>
              <w:t>6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D77C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97238">
              <w:rPr>
                <w:sz w:val="28"/>
                <w:szCs w:val="28"/>
              </w:rPr>
              <w:t>1 Метод</w:t>
            </w:r>
            <w:r w:rsidR="00D77C8C">
              <w:rPr>
                <w:sz w:val="28"/>
                <w:szCs w:val="28"/>
              </w:rPr>
              <w:t xml:space="preserve"> </w:t>
            </w:r>
            <w:r w:rsidR="00E97238">
              <w:rPr>
                <w:sz w:val="28"/>
                <w:szCs w:val="28"/>
              </w:rPr>
              <w:t>вычислительного эксперимента………</w:t>
            </w:r>
            <w:r>
              <w:rPr>
                <w:sz w:val="28"/>
                <w:szCs w:val="28"/>
              </w:rPr>
              <w:t>……………………..</w:t>
            </w:r>
          </w:p>
        </w:tc>
        <w:tc>
          <w:tcPr>
            <w:tcW w:w="591" w:type="dxa"/>
            <w:hideMark/>
          </w:tcPr>
          <w:p w:rsidR="00452519" w:rsidRPr="001E4A3D" w:rsidRDefault="00452519" w:rsidP="00954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E17">
              <w:rPr>
                <w:sz w:val="28"/>
                <w:szCs w:val="28"/>
              </w:rPr>
              <w:t>6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E9723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2.</w:t>
            </w:r>
            <w:r w:rsidR="00E97238">
              <w:rPr>
                <w:rFonts w:eastAsia="Arial Unicode MS"/>
                <w:sz w:val="28"/>
                <w:szCs w:val="28"/>
              </w:rPr>
              <w:t>2 Оценка адекватности………………………………………………….</w:t>
            </w:r>
            <w:r>
              <w:rPr>
                <w:rFonts w:eastAsia="Arial Unicode MS"/>
                <w:sz w:val="28"/>
                <w:szCs w:val="28"/>
              </w:rPr>
              <w:t>..</w:t>
            </w:r>
          </w:p>
        </w:tc>
        <w:tc>
          <w:tcPr>
            <w:tcW w:w="591" w:type="dxa"/>
            <w:hideMark/>
          </w:tcPr>
          <w:p w:rsidR="00452519" w:rsidRPr="001E4A3D" w:rsidRDefault="00E97238" w:rsidP="00954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E17">
              <w:rPr>
                <w:sz w:val="28"/>
                <w:szCs w:val="28"/>
              </w:rPr>
              <w:t>7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E97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97238">
              <w:rPr>
                <w:sz w:val="28"/>
                <w:szCs w:val="28"/>
              </w:rPr>
              <w:t>3Оценка устойчивости и однозначности………………..</w:t>
            </w:r>
            <w:r>
              <w:rPr>
                <w:sz w:val="28"/>
                <w:szCs w:val="28"/>
              </w:rPr>
              <w:t>…………….</w:t>
            </w:r>
          </w:p>
        </w:tc>
        <w:tc>
          <w:tcPr>
            <w:tcW w:w="591" w:type="dxa"/>
          </w:tcPr>
          <w:p w:rsidR="00452519" w:rsidRPr="001E4A3D" w:rsidRDefault="00E97238" w:rsidP="00954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E17">
              <w:rPr>
                <w:sz w:val="28"/>
                <w:szCs w:val="28"/>
              </w:rPr>
              <w:t>8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B118BC">
            <w:pPr>
              <w:tabs>
                <w:tab w:val="left" w:pos="709"/>
              </w:tabs>
              <w:ind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 </w:t>
            </w:r>
            <w:r w:rsidR="00B118BC">
              <w:rPr>
                <w:sz w:val="28"/>
                <w:szCs w:val="28"/>
              </w:rPr>
              <w:t>2.4 Оценка чувствительности………………………</w:t>
            </w:r>
            <w:r>
              <w:rPr>
                <w:sz w:val="28"/>
                <w:szCs w:val="28"/>
              </w:rPr>
              <w:t>……………………</w:t>
            </w:r>
          </w:p>
        </w:tc>
        <w:tc>
          <w:tcPr>
            <w:tcW w:w="591" w:type="dxa"/>
            <w:hideMark/>
          </w:tcPr>
          <w:p w:rsidR="00452519" w:rsidRPr="001E4A3D" w:rsidRDefault="00B118BC" w:rsidP="00954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E17">
              <w:rPr>
                <w:sz w:val="28"/>
                <w:szCs w:val="28"/>
              </w:rPr>
              <w:t>9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E969DF" w:rsidRDefault="00452519" w:rsidP="00B2514F">
            <w:pPr>
              <w:pStyle w:val="21"/>
              <w:spacing w:before="0"/>
              <w:ind w:hanging="851"/>
              <w:jc w:val="both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E969DF">
              <w:rPr>
                <w:rFonts w:ascii="Times New Roman" w:hAnsi="Times New Roman" w:cs="Times New Roman"/>
                <w:color w:val="auto"/>
              </w:rPr>
              <w:t xml:space="preserve">2.6 </w:t>
            </w:r>
            <w:r w:rsidR="00B2514F" w:rsidRPr="00E969DF">
              <w:rPr>
                <w:rFonts w:ascii="Times New Roman" w:hAnsi="Times New Roman" w:cs="Times New Roman"/>
                <w:color w:val="auto"/>
              </w:rPr>
              <w:t xml:space="preserve">     </w:t>
            </w:r>
            <w:r w:rsidR="00EF543F" w:rsidRPr="00E969D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118BC" w:rsidRPr="00E969DF">
              <w:rPr>
                <w:rFonts w:ascii="Times New Roman" w:hAnsi="Times New Roman" w:cs="Times New Roman"/>
                <w:color w:val="auto"/>
              </w:rPr>
              <w:t>2.5 Сравнительный анализ моделей на адекватность……</w:t>
            </w:r>
            <w:r w:rsidRPr="00E969DF">
              <w:rPr>
                <w:rFonts w:ascii="Times New Roman" w:hAnsi="Times New Roman" w:cs="Times New Roman"/>
                <w:color w:val="auto"/>
              </w:rPr>
              <w:t>…………….</w:t>
            </w:r>
          </w:p>
        </w:tc>
        <w:tc>
          <w:tcPr>
            <w:tcW w:w="591" w:type="dxa"/>
            <w:hideMark/>
          </w:tcPr>
          <w:p w:rsidR="00452519" w:rsidRPr="001E4A3D" w:rsidRDefault="00B118BC" w:rsidP="00954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E17">
              <w:rPr>
                <w:sz w:val="28"/>
                <w:szCs w:val="28"/>
              </w:rPr>
              <w:t>9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E969DF" w:rsidRDefault="00452519" w:rsidP="00B2514F">
            <w:pPr>
              <w:pStyle w:val="21"/>
              <w:spacing w:before="0"/>
              <w:ind w:hanging="851"/>
              <w:jc w:val="both"/>
              <w:textAlignment w:val="baseline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E969DF">
              <w:rPr>
                <w:rFonts w:ascii="Times New Roman" w:hAnsi="Times New Roman" w:cs="Times New Roman"/>
                <w:color w:val="auto"/>
              </w:rPr>
              <w:t>2.7</w:t>
            </w:r>
            <w:r w:rsidR="00B118BC" w:rsidRPr="00E969DF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="00EF543F" w:rsidRPr="00E969D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118BC" w:rsidRPr="00E969DF">
              <w:rPr>
                <w:rFonts w:ascii="Times New Roman" w:hAnsi="Times New Roman" w:cs="Times New Roman"/>
                <w:color w:val="auto"/>
              </w:rPr>
              <w:t>2.6 Оценка устойчивости, однозначности и чувствительности………</w:t>
            </w:r>
            <w:r w:rsidRPr="00E969DF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591" w:type="dxa"/>
            <w:hideMark/>
          </w:tcPr>
          <w:p w:rsidR="00452519" w:rsidRPr="001E4A3D" w:rsidRDefault="00B118BC" w:rsidP="00954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54E17">
              <w:rPr>
                <w:sz w:val="28"/>
                <w:szCs w:val="28"/>
              </w:rPr>
              <w:t>4</w:t>
            </w:r>
          </w:p>
        </w:tc>
      </w:tr>
      <w:tr w:rsidR="00B118BC" w:rsidRPr="001E4A3D" w:rsidTr="00602AB9">
        <w:tc>
          <w:tcPr>
            <w:tcW w:w="9010" w:type="dxa"/>
          </w:tcPr>
          <w:p w:rsidR="00B118BC" w:rsidRPr="00E969DF" w:rsidRDefault="00D36C34" w:rsidP="00664BFA">
            <w:pPr>
              <w:pStyle w:val="21"/>
              <w:tabs>
                <w:tab w:val="left" w:pos="1035"/>
              </w:tabs>
              <w:spacing w:before="0"/>
              <w:jc w:val="both"/>
              <w:textAlignment w:val="baseline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E969DF">
              <w:rPr>
                <w:rFonts w:ascii="Times New Roman" w:hAnsi="Times New Roman" w:cs="Times New Roman"/>
                <w:color w:val="auto"/>
              </w:rPr>
              <w:t>2.7</w:t>
            </w:r>
            <w:r w:rsidR="00664BF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118BC" w:rsidRPr="00E969DF">
              <w:rPr>
                <w:rFonts w:ascii="Times New Roman" w:hAnsi="Times New Roman" w:cs="Times New Roman"/>
                <w:color w:val="auto"/>
              </w:rPr>
              <w:t>Синтез</w:t>
            </w:r>
            <w:r w:rsidR="00B118BC" w:rsidRPr="00E969DF">
              <w:rPr>
                <w:rFonts w:ascii="Times New Roman" w:hAnsi="Times New Roman" w:cs="Times New Roman"/>
                <w:caps/>
                <w:color w:val="auto"/>
              </w:rPr>
              <w:t xml:space="preserve"> </w:t>
            </w:r>
            <w:r w:rsidR="00B118BC" w:rsidRPr="00E969DF">
              <w:rPr>
                <w:rFonts w:ascii="Times New Roman" w:hAnsi="Times New Roman" w:cs="Times New Roman"/>
                <w:color w:val="auto"/>
              </w:rPr>
              <w:t>и исследование упрощенных интеллектуальных моделей управления п</w:t>
            </w:r>
            <w:r w:rsidR="00792CEA">
              <w:rPr>
                <w:rFonts w:ascii="Times New Roman" w:hAnsi="Times New Roman" w:cs="Times New Roman"/>
                <w:color w:val="auto"/>
              </w:rPr>
              <w:t xml:space="preserve">роцессом производства ангидрида </w:t>
            </w:r>
            <w:r w:rsidR="00664BFA">
              <w:rPr>
                <w:rFonts w:ascii="Times New Roman" w:hAnsi="Times New Roman" w:cs="Times New Roman"/>
                <w:color w:val="auto"/>
              </w:rPr>
              <w:t>фосфора……</w:t>
            </w:r>
            <w:r w:rsidR="00E57E5D" w:rsidRPr="00E969DF">
              <w:rPr>
                <w:rFonts w:ascii="Times New Roman" w:hAnsi="Times New Roman" w:cs="Times New Roman"/>
                <w:color w:val="auto"/>
              </w:rPr>
              <w:t>….</w:t>
            </w:r>
          </w:p>
        </w:tc>
        <w:tc>
          <w:tcPr>
            <w:tcW w:w="591" w:type="dxa"/>
          </w:tcPr>
          <w:p w:rsidR="00B118BC" w:rsidRDefault="00B118BC" w:rsidP="00362EC5">
            <w:pPr>
              <w:jc w:val="center"/>
              <w:rPr>
                <w:sz w:val="28"/>
                <w:szCs w:val="28"/>
              </w:rPr>
            </w:pPr>
          </w:p>
          <w:p w:rsidR="00B118BC" w:rsidRDefault="00B118BC" w:rsidP="0058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0802">
              <w:rPr>
                <w:sz w:val="28"/>
                <w:szCs w:val="28"/>
              </w:rPr>
              <w:t>6</w:t>
            </w:r>
          </w:p>
        </w:tc>
      </w:tr>
      <w:tr w:rsidR="00B118BC" w:rsidRPr="001E4A3D" w:rsidTr="00602AB9">
        <w:tc>
          <w:tcPr>
            <w:tcW w:w="9010" w:type="dxa"/>
          </w:tcPr>
          <w:p w:rsidR="00B118BC" w:rsidRDefault="00D36C34" w:rsidP="00D36C34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  <w:r w:rsidR="008531E0">
              <w:rPr>
                <w:bCs/>
                <w:sz w:val="28"/>
                <w:szCs w:val="28"/>
              </w:rPr>
              <w:t>.1 Синтез упрощенных интелл</w:t>
            </w:r>
            <w:r w:rsidR="00664BFA">
              <w:rPr>
                <w:bCs/>
                <w:sz w:val="28"/>
                <w:szCs w:val="28"/>
              </w:rPr>
              <w:t xml:space="preserve">ектуальных моделей (алгоритмов) </w:t>
            </w:r>
            <w:r w:rsidR="008531E0">
              <w:rPr>
                <w:bCs/>
                <w:sz w:val="28"/>
                <w:szCs w:val="28"/>
              </w:rPr>
              <w:t>управления производством ангидрида фосфора</w:t>
            </w:r>
            <w:r w:rsidR="00B118BC">
              <w:rPr>
                <w:sz w:val="28"/>
                <w:szCs w:val="28"/>
              </w:rPr>
              <w:tab/>
            </w:r>
            <w:r w:rsidR="00664BFA">
              <w:rPr>
                <w:sz w:val="28"/>
                <w:szCs w:val="28"/>
              </w:rPr>
              <w:t>………………………..</w:t>
            </w:r>
          </w:p>
        </w:tc>
        <w:tc>
          <w:tcPr>
            <w:tcW w:w="591" w:type="dxa"/>
          </w:tcPr>
          <w:p w:rsidR="00664BFA" w:rsidRDefault="00664BFA" w:rsidP="009E7C29">
            <w:pPr>
              <w:jc w:val="center"/>
              <w:rPr>
                <w:sz w:val="28"/>
                <w:szCs w:val="28"/>
              </w:rPr>
            </w:pPr>
          </w:p>
          <w:p w:rsidR="00B118BC" w:rsidRDefault="00B118BC" w:rsidP="0058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0802">
              <w:rPr>
                <w:sz w:val="28"/>
                <w:szCs w:val="28"/>
              </w:rPr>
              <w:t>7</w:t>
            </w:r>
          </w:p>
        </w:tc>
      </w:tr>
      <w:tr w:rsidR="00B118BC" w:rsidRPr="001E4A3D" w:rsidTr="00602AB9">
        <w:tc>
          <w:tcPr>
            <w:tcW w:w="9010" w:type="dxa"/>
          </w:tcPr>
          <w:p w:rsidR="00B118BC" w:rsidRDefault="00D36C34" w:rsidP="00D36C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E57E5D">
              <w:rPr>
                <w:sz w:val="28"/>
                <w:szCs w:val="28"/>
              </w:rPr>
              <w:t>.2</w:t>
            </w:r>
            <w:r w:rsidR="00B118BC">
              <w:rPr>
                <w:sz w:val="28"/>
                <w:szCs w:val="28"/>
              </w:rPr>
              <w:t xml:space="preserve"> </w:t>
            </w:r>
            <w:r w:rsidR="008531E0" w:rsidRPr="00E21DD1">
              <w:rPr>
                <w:noProof/>
                <w:sz w:val="28"/>
                <w:szCs w:val="28"/>
                <w:lang w:val="kk-KZ"/>
              </w:rPr>
              <w:t>Синтез нечеткой модели управления</w:t>
            </w:r>
            <w:r w:rsidR="00260C66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B118BC">
              <w:rPr>
                <w:sz w:val="28"/>
                <w:szCs w:val="28"/>
              </w:rPr>
              <w:t>……………</w:t>
            </w:r>
          </w:p>
        </w:tc>
        <w:tc>
          <w:tcPr>
            <w:tcW w:w="591" w:type="dxa"/>
          </w:tcPr>
          <w:p w:rsidR="00B118BC" w:rsidRDefault="009E7C29" w:rsidP="0058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0802">
              <w:rPr>
                <w:sz w:val="28"/>
                <w:szCs w:val="28"/>
              </w:rPr>
              <w:t>8</w:t>
            </w:r>
          </w:p>
        </w:tc>
      </w:tr>
      <w:tr w:rsidR="00B118BC" w:rsidRPr="001E4A3D" w:rsidTr="00602AB9">
        <w:tc>
          <w:tcPr>
            <w:tcW w:w="9010" w:type="dxa"/>
          </w:tcPr>
          <w:p w:rsidR="00B118BC" w:rsidRDefault="00D36C34" w:rsidP="00D36C34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260C66">
              <w:rPr>
                <w:sz w:val="28"/>
                <w:szCs w:val="28"/>
              </w:rPr>
              <w:t>.3</w:t>
            </w:r>
            <w:r w:rsidR="00260C66" w:rsidRPr="00B6700D">
              <w:rPr>
                <w:sz w:val="28"/>
                <w:szCs w:val="28"/>
              </w:rPr>
              <w:t xml:space="preserve"> Синтез нейросетевой</w:t>
            </w:r>
            <w:r w:rsidR="00260C66">
              <w:rPr>
                <w:sz w:val="28"/>
                <w:szCs w:val="28"/>
                <w:lang w:val="kk-KZ"/>
              </w:rPr>
              <w:t xml:space="preserve"> </w:t>
            </w:r>
            <w:r w:rsidR="00260C66">
              <w:rPr>
                <w:sz w:val="28"/>
                <w:szCs w:val="28"/>
              </w:rPr>
              <w:t xml:space="preserve">упрощенной </w:t>
            </w:r>
            <w:r w:rsidR="00260C66" w:rsidRPr="00B6700D">
              <w:rPr>
                <w:sz w:val="28"/>
                <w:szCs w:val="28"/>
              </w:rPr>
              <w:t>модели управления</w:t>
            </w:r>
            <w:r w:rsidR="00260C66">
              <w:rPr>
                <w:sz w:val="28"/>
                <w:szCs w:val="28"/>
              </w:rPr>
              <w:t xml:space="preserve"> </w:t>
            </w:r>
            <w:r w:rsidR="00260C66" w:rsidRPr="0016083A">
              <w:rPr>
                <w:sz w:val="28"/>
                <w:szCs w:val="28"/>
              </w:rPr>
              <w:t>…</w:t>
            </w:r>
            <w:r w:rsidR="00E57E5D" w:rsidRPr="0016083A">
              <w:rPr>
                <w:sz w:val="28"/>
                <w:szCs w:val="28"/>
              </w:rPr>
              <w:t>.</w:t>
            </w:r>
          </w:p>
        </w:tc>
        <w:tc>
          <w:tcPr>
            <w:tcW w:w="591" w:type="dxa"/>
          </w:tcPr>
          <w:p w:rsidR="00B118BC" w:rsidRDefault="004666C0" w:rsidP="0058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0802">
              <w:rPr>
                <w:sz w:val="28"/>
                <w:szCs w:val="28"/>
              </w:rPr>
              <w:t>9</w:t>
            </w:r>
          </w:p>
        </w:tc>
      </w:tr>
      <w:tr w:rsidR="00B118BC" w:rsidRPr="001E4A3D" w:rsidTr="00602AB9">
        <w:tc>
          <w:tcPr>
            <w:tcW w:w="9010" w:type="dxa"/>
          </w:tcPr>
          <w:p w:rsidR="00B118BC" w:rsidRDefault="00D36C34" w:rsidP="00D36C34">
            <w:pPr>
              <w:tabs>
                <w:tab w:val="left" w:pos="0"/>
                <w:tab w:val="center" w:pos="4600"/>
                <w:tab w:val="right" w:pos="9500"/>
              </w:tabs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EB6A0E">
              <w:rPr>
                <w:sz w:val="28"/>
                <w:szCs w:val="28"/>
              </w:rPr>
              <w:t>.4</w:t>
            </w:r>
            <w:r w:rsidR="00EB6A0E" w:rsidRPr="00B6700D">
              <w:rPr>
                <w:sz w:val="28"/>
                <w:szCs w:val="28"/>
              </w:rPr>
              <w:t xml:space="preserve"> Синтез нейронечеткой модели управления</w:t>
            </w:r>
          </w:p>
        </w:tc>
        <w:tc>
          <w:tcPr>
            <w:tcW w:w="591" w:type="dxa"/>
          </w:tcPr>
          <w:p w:rsidR="005B3123" w:rsidRDefault="005B3123" w:rsidP="0058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80802">
              <w:rPr>
                <w:sz w:val="28"/>
                <w:szCs w:val="28"/>
              </w:rPr>
              <w:t>1</w:t>
            </w:r>
          </w:p>
        </w:tc>
      </w:tr>
      <w:tr w:rsidR="00132172" w:rsidRPr="001E4A3D" w:rsidTr="00602AB9">
        <w:tc>
          <w:tcPr>
            <w:tcW w:w="9010" w:type="dxa"/>
          </w:tcPr>
          <w:p w:rsidR="00132172" w:rsidRDefault="00D36C34" w:rsidP="00D36C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2D7AEB">
              <w:rPr>
                <w:sz w:val="28"/>
                <w:szCs w:val="28"/>
              </w:rPr>
              <w:t>.5 Исследование  упрощенных и</w:t>
            </w:r>
            <w:r w:rsidR="00664BFA">
              <w:rPr>
                <w:sz w:val="28"/>
                <w:szCs w:val="28"/>
              </w:rPr>
              <w:t>нтеллектуальных моделей (алгорит</w:t>
            </w:r>
            <w:r w:rsidR="002D7AEB">
              <w:rPr>
                <w:sz w:val="28"/>
                <w:szCs w:val="28"/>
              </w:rPr>
              <w:t>мов) управления производством ангидрида фосфора</w:t>
            </w:r>
            <w:r w:rsidR="00664BFA">
              <w:rPr>
                <w:sz w:val="28"/>
                <w:szCs w:val="28"/>
              </w:rPr>
              <w:t>………………….</w:t>
            </w:r>
          </w:p>
        </w:tc>
        <w:tc>
          <w:tcPr>
            <w:tcW w:w="591" w:type="dxa"/>
          </w:tcPr>
          <w:p w:rsidR="00664BFA" w:rsidRDefault="00664BFA" w:rsidP="004666C0">
            <w:pPr>
              <w:jc w:val="center"/>
              <w:rPr>
                <w:sz w:val="28"/>
                <w:szCs w:val="28"/>
              </w:rPr>
            </w:pPr>
          </w:p>
          <w:p w:rsidR="00132172" w:rsidRDefault="00646D02" w:rsidP="00580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80802">
              <w:rPr>
                <w:sz w:val="28"/>
                <w:szCs w:val="28"/>
              </w:rPr>
              <w:t>4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452519" w:rsidP="00362EC5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ЗАКЛЮЧЕНИЕ……………………………………………………………….</w:t>
            </w:r>
          </w:p>
        </w:tc>
        <w:tc>
          <w:tcPr>
            <w:tcW w:w="591" w:type="dxa"/>
            <w:hideMark/>
          </w:tcPr>
          <w:p w:rsidR="00452519" w:rsidRPr="001E4A3D" w:rsidRDefault="00452519" w:rsidP="00DE51EE">
            <w:pPr>
              <w:jc w:val="center"/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4</w:t>
            </w:r>
            <w:r w:rsidR="00DE51EE">
              <w:rPr>
                <w:sz w:val="28"/>
                <w:szCs w:val="28"/>
              </w:rPr>
              <w:t>7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452519" w:rsidP="00362EC5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СПИСОК ИСПОЛЬЗОВАННЫХ ИСТОЧНИКОВ………………………..</w:t>
            </w:r>
          </w:p>
        </w:tc>
        <w:tc>
          <w:tcPr>
            <w:tcW w:w="591" w:type="dxa"/>
            <w:hideMark/>
          </w:tcPr>
          <w:p w:rsidR="00452519" w:rsidRPr="001E4A3D" w:rsidRDefault="005A7EA6" w:rsidP="00DE5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52F5">
              <w:rPr>
                <w:sz w:val="28"/>
                <w:szCs w:val="28"/>
              </w:rPr>
              <w:t>9</w:t>
            </w: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452519" w:rsidP="00362EC5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П</w:t>
            </w:r>
            <w:r w:rsidRPr="001E4A3D">
              <w:rPr>
                <w:sz w:val="28"/>
                <w:szCs w:val="28"/>
                <w:lang w:val="kk-KZ"/>
              </w:rPr>
              <w:t>РИЛОЖЕНИЕ</w:t>
            </w:r>
            <w:r w:rsidRPr="001E4A3D">
              <w:rPr>
                <w:sz w:val="28"/>
                <w:szCs w:val="28"/>
              </w:rPr>
              <w:t xml:space="preserve"> А. Календарный план работ на 201</w:t>
            </w:r>
            <w:r w:rsidRPr="002562D8">
              <w:rPr>
                <w:sz w:val="28"/>
                <w:szCs w:val="28"/>
              </w:rPr>
              <w:t>8</w:t>
            </w:r>
            <w:r w:rsidRPr="001E4A3D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1E4A3D">
              <w:rPr>
                <w:sz w:val="28"/>
                <w:szCs w:val="28"/>
              </w:rPr>
              <w:t xml:space="preserve"> годы…..…….</w:t>
            </w:r>
          </w:p>
        </w:tc>
        <w:tc>
          <w:tcPr>
            <w:tcW w:w="591" w:type="dxa"/>
            <w:hideMark/>
          </w:tcPr>
          <w:p w:rsidR="00452519" w:rsidRPr="001E4A3D" w:rsidRDefault="00E969DF" w:rsidP="00844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452519" w:rsidP="005B3123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П</w:t>
            </w:r>
            <w:r w:rsidRPr="001E4A3D">
              <w:rPr>
                <w:sz w:val="28"/>
                <w:szCs w:val="28"/>
                <w:lang w:val="kk-KZ"/>
              </w:rPr>
              <w:t xml:space="preserve">РИЛОЖЕНИЕ </w:t>
            </w:r>
            <w:r w:rsidRPr="001E4A3D">
              <w:rPr>
                <w:sz w:val="28"/>
                <w:szCs w:val="28"/>
              </w:rPr>
              <w:t>Б. Перечень опубликованных работ за 20</w:t>
            </w:r>
            <w:r>
              <w:rPr>
                <w:sz w:val="28"/>
                <w:szCs w:val="28"/>
              </w:rPr>
              <w:t>1</w:t>
            </w:r>
            <w:r w:rsidR="005B3123">
              <w:rPr>
                <w:sz w:val="28"/>
                <w:szCs w:val="28"/>
              </w:rPr>
              <w:t>9</w:t>
            </w:r>
            <w:r w:rsidRPr="001E4A3D">
              <w:rPr>
                <w:sz w:val="28"/>
                <w:szCs w:val="28"/>
              </w:rPr>
              <w:t>год...</w:t>
            </w:r>
            <w:r>
              <w:rPr>
                <w:sz w:val="28"/>
                <w:szCs w:val="28"/>
              </w:rPr>
              <w:t>. … ..</w:t>
            </w:r>
          </w:p>
        </w:tc>
        <w:tc>
          <w:tcPr>
            <w:tcW w:w="591" w:type="dxa"/>
            <w:hideMark/>
          </w:tcPr>
          <w:p w:rsidR="00452519" w:rsidRPr="001E4A3D" w:rsidRDefault="005B3123" w:rsidP="00BE2E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E2EAE">
              <w:rPr>
                <w:sz w:val="28"/>
                <w:szCs w:val="28"/>
              </w:rPr>
              <w:t>4</w:t>
            </w:r>
          </w:p>
        </w:tc>
      </w:tr>
      <w:tr w:rsidR="002C1CEB" w:rsidRPr="001E4A3D" w:rsidTr="00602AB9">
        <w:tc>
          <w:tcPr>
            <w:tcW w:w="9010" w:type="dxa"/>
            <w:hideMark/>
          </w:tcPr>
          <w:p w:rsidR="002C1CEB" w:rsidRPr="001E4A3D" w:rsidRDefault="002C1CEB" w:rsidP="002C1CEB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lastRenderedPageBreak/>
              <w:t>П</w:t>
            </w:r>
            <w:r w:rsidRPr="001E4A3D">
              <w:rPr>
                <w:sz w:val="28"/>
                <w:szCs w:val="28"/>
                <w:lang w:val="kk-KZ"/>
              </w:rPr>
              <w:t>РИЛОЖЕНИЕ</w:t>
            </w:r>
            <w:r w:rsidRPr="001E4A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1E4A3D">
              <w:rPr>
                <w:sz w:val="28"/>
                <w:szCs w:val="28"/>
              </w:rPr>
              <w:t>. Протокол обсуждения заключительного отчёта о НИР за 201</w:t>
            </w:r>
            <w:r>
              <w:rPr>
                <w:sz w:val="28"/>
                <w:szCs w:val="28"/>
              </w:rPr>
              <w:t>9</w:t>
            </w:r>
            <w:r w:rsidRPr="001E4A3D">
              <w:rPr>
                <w:sz w:val="28"/>
                <w:szCs w:val="28"/>
              </w:rPr>
              <w:t xml:space="preserve"> год на  заседании НТС НАО «КазНИТУ»………….……….</w:t>
            </w:r>
          </w:p>
        </w:tc>
        <w:tc>
          <w:tcPr>
            <w:tcW w:w="591" w:type="dxa"/>
          </w:tcPr>
          <w:p w:rsidR="002C1CEB" w:rsidRPr="001E4A3D" w:rsidRDefault="002C1CEB" w:rsidP="005018DC">
            <w:pPr>
              <w:jc w:val="center"/>
              <w:rPr>
                <w:sz w:val="28"/>
                <w:szCs w:val="28"/>
              </w:rPr>
            </w:pPr>
          </w:p>
          <w:p w:rsidR="002C1CEB" w:rsidRPr="001E4A3D" w:rsidRDefault="002C1CEB" w:rsidP="00363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3F47">
              <w:rPr>
                <w:sz w:val="28"/>
                <w:szCs w:val="28"/>
              </w:rPr>
              <w:t>5</w:t>
            </w:r>
          </w:p>
        </w:tc>
      </w:tr>
      <w:tr w:rsidR="00452519" w:rsidRPr="001E4A3D" w:rsidTr="00602AB9">
        <w:tc>
          <w:tcPr>
            <w:tcW w:w="9010" w:type="dxa"/>
            <w:hideMark/>
          </w:tcPr>
          <w:p w:rsidR="00452519" w:rsidRPr="001E4A3D" w:rsidRDefault="002C1CEB" w:rsidP="005B3123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П</w:t>
            </w:r>
            <w:r w:rsidRPr="001E4A3D">
              <w:rPr>
                <w:sz w:val="28"/>
                <w:szCs w:val="28"/>
                <w:lang w:val="kk-KZ"/>
              </w:rPr>
              <w:t>РИЛОЖЕНИЕ</w:t>
            </w:r>
            <w:r w:rsidRPr="001E4A3D">
              <w:rPr>
                <w:sz w:val="28"/>
                <w:szCs w:val="28"/>
              </w:rPr>
              <w:t xml:space="preserve"> Г. Протокол обсуждения заключительного отчёта о НИР за 201</w:t>
            </w:r>
            <w:r>
              <w:rPr>
                <w:sz w:val="28"/>
                <w:szCs w:val="28"/>
              </w:rPr>
              <w:t>9</w:t>
            </w:r>
            <w:r w:rsidRPr="001E4A3D">
              <w:rPr>
                <w:sz w:val="28"/>
                <w:szCs w:val="28"/>
              </w:rPr>
              <w:t xml:space="preserve"> год на  заседании  Учёного совета института</w:t>
            </w:r>
          </w:p>
        </w:tc>
        <w:tc>
          <w:tcPr>
            <w:tcW w:w="591" w:type="dxa"/>
          </w:tcPr>
          <w:p w:rsidR="00452519" w:rsidRPr="001E4A3D" w:rsidRDefault="00452519" w:rsidP="002C1CEB">
            <w:pPr>
              <w:jc w:val="center"/>
              <w:rPr>
                <w:sz w:val="28"/>
                <w:szCs w:val="28"/>
              </w:rPr>
            </w:pPr>
          </w:p>
        </w:tc>
      </w:tr>
      <w:tr w:rsidR="005B3123" w:rsidRPr="001E4A3D" w:rsidTr="00602AB9">
        <w:tc>
          <w:tcPr>
            <w:tcW w:w="9010" w:type="dxa"/>
            <w:hideMark/>
          </w:tcPr>
          <w:p w:rsidR="00452519" w:rsidRPr="001E4A3D" w:rsidRDefault="00CA0C83" w:rsidP="00875F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промышленной </w:t>
            </w:r>
            <w:r w:rsidR="00875F73">
              <w:rPr>
                <w:sz w:val="28"/>
                <w:szCs w:val="28"/>
                <w:lang w:val="kk-KZ"/>
              </w:rPr>
              <w:t>авто</w:t>
            </w:r>
            <w:r w:rsidR="00452519" w:rsidRPr="001E4A3D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тизации и цифр</w:t>
            </w:r>
            <w:r w:rsidR="00875F73">
              <w:rPr>
                <w:sz w:val="28"/>
                <w:szCs w:val="28"/>
                <w:lang w:val="kk-KZ"/>
              </w:rPr>
              <w:t>о</w:t>
            </w:r>
            <w:r>
              <w:rPr>
                <w:sz w:val="28"/>
                <w:szCs w:val="28"/>
              </w:rPr>
              <w:t>визаци</w:t>
            </w:r>
            <w:r w:rsidR="00875F73">
              <w:rPr>
                <w:sz w:val="28"/>
                <w:szCs w:val="28"/>
                <w:lang w:val="kk-KZ"/>
              </w:rPr>
              <w:t>й</w:t>
            </w:r>
            <w:r>
              <w:rPr>
                <w:sz w:val="28"/>
                <w:szCs w:val="28"/>
              </w:rPr>
              <w:t>………</w:t>
            </w:r>
            <w:r w:rsidR="00452519" w:rsidRPr="001E4A3D">
              <w:rPr>
                <w:sz w:val="28"/>
                <w:szCs w:val="28"/>
              </w:rPr>
              <w:t>……………..….</w:t>
            </w:r>
          </w:p>
        </w:tc>
        <w:tc>
          <w:tcPr>
            <w:tcW w:w="591" w:type="dxa"/>
          </w:tcPr>
          <w:p w:rsidR="00452519" w:rsidRPr="001E4A3D" w:rsidRDefault="00CF08AA" w:rsidP="00363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3F47">
              <w:rPr>
                <w:sz w:val="28"/>
                <w:szCs w:val="28"/>
              </w:rPr>
              <w:t>6</w:t>
            </w:r>
          </w:p>
        </w:tc>
      </w:tr>
      <w:tr w:rsidR="002C1CEB" w:rsidRPr="001E4A3D" w:rsidTr="00602AB9">
        <w:tc>
          <w:tcPr>
            <w:tcW w:w="9010" w:type="dxa"/>
            <w:hideMark/>
          </w:tcPr>
          <w:p w:rsidR="002C1CEB" w:rsidRPr="001E4A3D" w:rsidRDefault="002C1CEB" w:rsidP="005018DC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П</w:t>
            </w:r>
            <w:r w:rsidRPr="001E4A3D">
              <w:rPr>
                <w:sz w:val="28"/>
                <w:szCs w:val="28"/>
                <w:lang w:val="kk-KZ"/>
              </w:rPr>
              <w:t>РИЛОЖЕНИЕ</w:t>
            </w:r>
            <w:r w:rsidRPr="001E4A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Д. </w:t>
            </w:r>
            <w:r w:rsidRPr="001E4A3D">
              <w:rPr>
                <w:sz w:val="28"/>
                <w:szCs w:val="28"/>
              </w:rPr>
              <w:t>Протокол обсуждения заключительного отчёта о</w:t>
            </w:r>
          </w:p>
          <w:p w:rsidR="002C1CEB" w:rsidRPr="001E4A3D" w:rsidRDefault="002C1CEB" w:rsidP="005018DC">
            <w:pPr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НИР за 201</w:t>
            </w:r>
            <w:r>
              <w:rPr>
                <w:sz w:val="28"/>
                <w:szCs w:val="28"/>
              </w:rPr>
              <w:t>9</w:t>
            </w:r>
            <w:r w:rsidRPr="001E4A3D">
              <w:rPr>
                <w:sz w:val="28"/>
                <w:szCs w:val="28"/>
              </w:rPr>
              <w:t xml:space="preserve"> год на  заседании кафедры автоматизации и управления…..</w:t>
            </w:r>
          </w:p>
        </w:tc>
        <w:tc>
          <w:tcPr>
            <w:tcW w:w="591" w:type="dxa"/>
          </w:tcPr>
          <w:p w:rsidR="002C1CEB" w:rsidRPr="001E4A3D" w:rsidRDefault="002C1CEB" w:rsidP="005018DC">
            <w:pPr>
              <w:jc w:val="center"/>
              <w:rPr>
                <w:sz w:val="28"/>
                <w:szCs w:val="28"/>
              </w:rPr>
            </w:pPr>
          </w:p>
          <w:p w:rsidR="002C1CEB" w:rsidRPr="001E4A3D" w:rsidRDefault="004C7C69" w:rsidP="00363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3F47">
              <w:rPr>
                <w:sz w:val="28"/>
                <w:szCs w:val="28"/>
              </w:rPr>
              <w:t>8</w:t>
            </w:r>
          </w:p>
        </w:tc>
      </w:tr>
      <w:tr w:rsidR="00445426" w:rsidRPr="001E4A3D" w:rsidTr="00602AB9">
        <w:trPr>
          <w:trHeight w:val="349"/>
        </w:trPr>
        <w:tc>
          <w:tcPr>
            <w:tcW w:w="9010" w:type="dxa"/>
          </w:tcPr>
          <w:p w:rsidR="00445426" w:rsidRPr="001E4A3D" w:rsidRDefault="00445426" w:rsidP="00750156">
            <w:pPr>
              <w:pStyle w:val="a4"/>
              <w:shd w:val="clear" w:color="auto" w:fill="FFFFFF"/>
              <w:tabs>
                <w:tab w:val="left" w:pos="0"/>
                <w:tab w:val="left" w:pos="284"/>
                <w:tab w:val="left" w:pos="960"/>
              </w:tabs>
              <w:ind w:left="0" w:hanging="567"/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   ПР</w:t>
            </w:r>
            <w:r w:rsidRPr="001E4A3D">
              <w:rPr>
                <w:sz w:val="28"/>
                <w:szCs w:val="28"/>
              </w:rPr>
              <w:t xml:space="preserve">ИЛОЖЕНИЕ </w:t>
            </w:r>
            <w:r>
              <w:rPr>
                <w:sz w:val="28"/>
                <w:szCs w:val="28"/>
              </w:rPr>
              <w:t>Е</w:t>
            </w:r>
            <w:r w:rsidRPr="001E4A3D">
              <w:rPr>
                <w:sz w:val="28"/>
                <w:szCs w:val="28"/>
              </w:rPr>
              <w:t xml:space="preserve">. </w:t>
            </w:r>
            <w:r w:rsidR="00750156">
              <w:rPr>
                <w:sz w:val="28"/>
                <w:szCs w:val="28"/>
              </w:rPr>
              <w:t xml:space="preserve">Регистрационная </w:t>
            </w:r>
            <w:r>
              <w:rPr>
                <w:sz w:val="28"/>
                <w:szCs w:val="28"/>
              </w:rPr>
              <w:t>карта (каз., рус.)</w:t>
            </w:r>
            <w:r w:rsidR="00664BFA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591" w:type="dxa"/>
          </w:tcPr>
          <w:p w:rsidR="00445426" w:rsidRPr="001E4A3D" w:rsidRDefault="00445426" w:rsidP="0004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46D09">
              <w:rPr>
                <w:sz w:val="28"/>
                <w:szCs w:val="28"/>
              </w:rPr>
              <w:t>9</w:t>
            </w:r>
          </w:p>
        </w:tc>
      </w:tr>
      <w:tr w:rsidR="002C1CEB" w:rsidRPr="001E4A3D" w:rsidTr="00602AB9">
        <w:trPr>
          <w:trHeight w:val="349"/>
        </w:trPr>
        <w:tc>
          <w:tcPr>
            <w:tcW w:w="9010" w:type="dxa"/>
            <w:hideMark/>
          </w:tcPr>
          <w:p w:rsidR="002C1CEB" w:rsidRPr="001E4A3D" w:rsidRDefault="002C1CEB" w:rsidP="00750156">
            <w:pPr>
              <w:pStyle w:val="a4"/>
              <w:shd w:val="clear" w:color="auto" w:fill="FFFFFF"/>
              <w:tabs>
                <w:tab w:val="left" w:pos="0"/>
                <w:tab w:val="left" w:pos="284"/>
                <w:tab w:val="left" w:pos="960"/>
              </w:tabs>
              <w:ind w:left="0" w:hanging="567"/>
              <w:rPr>
                <w:sz w:val="28"/>
                <w:szCs w:val="28"/>
              </w:rPr>
            </w:pPr>
            <w:r w:rsidRPr="001E4A3D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 xml:space="preserve">   </w:t>
            </w:r>
            <w:r w:rsidR="00911506">
              <w:rPr>
                <w:sz w:val="28"/>
                <w:szCs w:val="28"/>
              </w:rPr>
              <w:t>ПР</w:t>
            </w:r>
            <w:r w:rsidR="00911506" w:rsidRPr="001E4A3D">
              <w:rPr>
                <w:sz w:val="28"/>
                <w:szCs w:val="28"/>
              </w:rPr>
              <w:t xml:space="preserve">ИЛОЖЕНИЕ </w:t>
            </w:r>
            <w:r w:rsidR="00750156">
              <w:rPr>
                <w:sz w:val="28"/>
                <w:szCs w:val="28"/>
              </w:rPr>
              <w:t>Ж</w:t>
            </w:r>
            <w:r w:rsidR="00911506" w:rsidRPr="001E4A3D">
              <w:rPr>
                <w:sz w:val="28"/>
                <w:szCs w:val="28"/>
              </w:rPr>
              <w:t xml:space="preserve">. </w:t>
            </w:r>
            <w:r w:rsidR="00911506">
              <w:rPr>
                <w:sz w:val="28"/>
                <w:szCs w:val="28"/>
              </w:rPr>
              <w:t>Информационная карта (каз., рус.)</w:t>
            </w:r>
            <w:r w:rsidR="00664BFA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591" w:type="dxa"/>
          </w:tcPr>
          <w:p w:rsidR="002C1CEB" w:rsidRPr="001E4A3D" w:rsidRDefault="00750156" w:rsidP="00046D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46D09">
              <w:rPr>
                <w:sz w:val="28"/>
                <w:szCs w:val="28"/>
              </w:rPr>
              <w:t>3</w:t>
            </w:r>
          </w:p>
        </w:tc>
      </w:tr>
      <w:tr w:rsidR="00911506" w:rsidRPr="001E4A3D" w:rsidTr="00602AB9">
        <w:trPr>
          <w:trHeight w:val="87"/>
        </w:trPr>
        <w:tc>
          <w:tcPr>
            <w:tcW w:w="9010" w:type="dxa"/>
            <w:hideMark/>
          </w:tcPr>
          <w:p w:rsidR="00911506" w:rsidRPr="0008329A" w:rsidRDefault="0008329A" w:rsidP="00750156">
            <w:pPr>
              <w:shd w:val="clear" w:color="auto" w:fill="FFFFFF"/>
              <w:tabs>
                <w:tab w:val="left" w:pos="0"/>
                <w:tab w:val="left" w:pos="284"/>
                <w:tab w:val="left" w:pos="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75015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. </w:t>
            </w:r>
            <w:r w:rsidR="00911506" w:rsidRPr="0008329A">
              <w:rPr>
                <w:sz w:val="28"/>
                <w:szCs w:val="28"/>
              </w:rPr>
              <w:t>Грантовое финансирование (результаты за 2019 год)</w:t>
            </w:r>
            <w:r w:rsidR="00664B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1" w:type="dxa"/>
          </w:tcPr>
          <w:p w:rsidR="00911506" w:rsidRPr="003E1F50" w:rsidRDefault="00911506" w:rsidP="00046D09">
            <w:pPr>
              <w:jc w:val="center"/>
              <w:rPr>
                <w:sz w:val="28"/>
                <w:szCs w:val="28"/>
              </w:rPr>
            </w:pPr>
            <w:r w:rsidRPr="003E1F50">
              <w:rPr>
                <w:sz w:val="28"/>
                <w:szCs w:val="28"/>
              </w:rPr>
              <w:t>8</w:t>
            </w:r>
            <w:r w:rsidR="00046D09">
              <w:rPr>
                <w:sz w:val="28"/>
                <w:szCs w:val="28"/>
              </w:rPr>
              <w:t>7</w:t>
            </w:r>
          </w:p>
        </w:tc>
      </w:tr>
    </w:tbl>
    <w:p w:rsidR="00452519" w:rsidRPr="001E4A3D" w:rsidRDefault="00452519" w:rsidP="00362EC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Default="00D84ED2" w:rsidP="00362EC5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Default="00D84ED2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Default="00D84ED2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Default="00D84ED2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Default="00D84ED2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Default="00D84ED2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3123" w:rsidRDefault="005B3123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4D3" w:rsidRDefault="00FA64D3" w:rsidP="002A030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BFA" w:rsidRDefault="00664BFA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4BFA" w:rsidRDefault="00664BFA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Pr="00CF2A68" w:rsidRDefault="00452519" w:rsidP="004525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2A68">
        <w:rPr>
          <w:rFonts w:ascii="Times New Roman" w:hAnsi="Times New Roman"/>
          <w:sz w:val="28"/>
          <w:szCs w:val="28"/>
        </w:rPr>
        <w:lastRenderedPageBreak/>
        <w:t xml:space="preserve">ОПРЕДЕЛЕНИЯ </w:t>
      </w:r>
    </w:p>
    <w:p w:rsidR="00452519" w:rsidRPr="001E4A3D" w:rsidRDefault="00452519" w:rsidP="004525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52519" w:rsidRPr="00CA37C5" w:rsidRDefault="00452519" w:rsidP="004525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37C5">
        <w:rPr>
          <w:rFonts w:ascii="Times New Roman" w:hAnsi="Times New Roman"/>
          <w:sz w:val="28"/>
          <w:szCs w:val="28"/>
        </w:rPr>
        <w:t>В настоящем отчете о НИР применяют следующие термины с соответствующими определениями:</w:t>
      </w:r>
    </w:p>
    <w:p w:rsidR="00452519" w:rsidRPr="00CA37C5" w:rsidRDefault="00452519" w:rsidP="00452519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CA37C5">
        <w:rPr>
          <w:color w:val="000000"/>
          <w:sz w:val="28"/>
          <w:szCs w:val="28"/>
          <w:shd w:val="clear" w:color="auto" w:fill="FFFFFF"/>
          <w:lang w:val="ru-RU"/>
        </w:rPr>
        <w:t xml:space="preserve">Нечеткая модель </w:t>
      </w:r>
      <w:r w:rsidR="00D95267" w:rsidRPr="00D95267">
        <w:rPr>
          <w:bCs/>
          <w:spacing w:val="-1"/>
          <w:sz w:val="28"/>
          <w:szCs w:val="28"/>
          <w:lang w:val="ru-RU"/>
        </w:rPr>
        <w:t>–</w:t>
      </w:r>
      <w:r w:rsidR="00E4443C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раздел математики, являющийся обобщением классической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tooltip="Математическая логика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логики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и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tooltip="Теория множеств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теории множеств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 xml:space="preserve">, базирующийся на понятии </w:t>
      </w:r>
      <w:hyperlink r:id="rId10" w:tooltip="Нечёткое множество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нечёткого множества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>, принимающей любые значения в интервале (0</w:t>
      </w:r>
      <w:r w:rsidR="00E4443C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-</w:t>
      </w:r>
      <w:r w:rsidR="00E4443C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1), а не только 0 и 1</w:t>
      </w:r>
      <w:r w:rsidR="00BD7E9D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 xml:space="preserve"> впервые введённого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1" w:tooltip="Заде, Лютфи Аскер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Л</w:t>
        </w:r>
        <w:r>
          <w:rPr>
            <w:rStyle w:val="a8"/>
            <w:color w:val="000000"/>
            <w:sz w:val="28"/>
            <w:szCs w:val="28"/>
            <w:u w:val="none"/>
            <w:lang w:val="ru-RU"/>
          </w:rPr>
          <w:t>о</w:t>
        </w:r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тфи Заде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в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tooltip="1965 год в науке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1965 году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как объекта с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tooltip="Функция принадлежности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функцией принадлежности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элемента к множеству, основе этого понятия вводятся различные логические операции над нечёткими множествами, и формулируется понятие лингвистической переменной, в качестве значений, которой выступают нечёткие множества.</w:t>
      </w:r>
    </w:p>
    <w:p w:rsidR="00452519" w:rsidRPr="00CA37C5" w:rsidRDefault="00452519" w:rsidP="00452519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ru-RU"/>
        </w:rPr>
      </w:pPr>
      <w:r w:rsidRPr="00CA37C5">
        <w:rPr>
          <w:color w:val="000000"/>
          <w:sz w:val="28"/>
          <w:szCs w:val="28"/>
          <w:lang w:val="ru-RU"/>
        </w:rPr>
        <w:t xml:space="preserve">Нейросетевая модель </w:t>
      </w:r>
      <w:r w:rsidR="00D95267" w:rsidRPr="00D95267">
        <w:rPr>
          <w:bCs/>
          <w:spacing w:val="-1"/>
          <w:sz w:val="28"/>
          <w:szCs w:val="28"/>
          <w:lang w:val="ru-RU"/>
        </w:rPr>
        <w:t>–</w:t>
      </w:r>
      <w:r w:rsidRPr="00CA37C5">
        <w:rPr>
          <w:color w:val="000000"/>
          <w:sz w:val="28"/>
          <w:szCs w:val="28"/>
          <w:lang w:val="ru-RU"/>
        </w:rPr>
        <w:t xml:space="preserve"> 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4" w:tooltip="Математическая модель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математическая модель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>, а также её программное или аппаратное воплощение, построенная по принципу организации и функционирования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5" w:tooltip="Нейронная сеть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биологических нейронных сетей</w:t>
        </w:r>
      </w:hyperlink>
      <w:r w:rsidRPr="00CA37C5">
        <w:rPr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 xml:space="preserve">- сетей </w:t>
      </w:r>
      <w:hyperlink r:id="rId16" w:tooltip="Нейрон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нервных клеток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живого организма. Это понятие возникло при изучении процессов, протекающих в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7" w:tooltip="Мозг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мозге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>, и при попытке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8" w:tooltip="Моделирование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смоделировать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эти процессы. Первой такой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9" w:tooltip="Модель мозга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попыткой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 xml:space="preserve">были нейронные сети 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0" w:tooltip="Маккалок, Уоррен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У.</w:t>
        </w:r>
        <w:r w:rsidR="0016083A">
          <w:rPr>
            <w:rStyle w:val="a8"/>
            <w:color w:val="000000"/>
            <w:sz w:val="28"/>
            <w:szCs w:val="28"/>
            <w:u w:val="none"/>
            <w:lang w:val="ru-RU"/>
          </w:rPr>
          <w:t xml:space="preserve"> </w:t>
        </w:r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Маккалока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и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1" w:tooltip="Питтс, Уолтер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У.</w:t>
        </w:r>
        <w:r w:rsidRPr="00CA37C5">
          <w:rPr>
            <w:rStyle w:val="a8"/>
            <w:color w:val="000000"/>
            <w:sz w:val="28"/>
            <w:szCs w:val="28"/>
            <w:u w:val="none"/>
          </w:rPr>
          <w:t> </w:t>
        </w:r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Питтса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>. После разработки алгоритмов обучения, получаемые модели стали использовать в практических целях: в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2" w:tooltip="Задачи прогнозирования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задачах прогнозирования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>, для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3" w:tooltip="Распознавание образов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распознавания образов</w:t>
        </w:r>
      </w:hyperlink>
      <w:r w:rsidRPr="00CA37C5">
        <w:rPr>
          <w:color w:val="000000"/>
          <w:sz w:val="28"/>
          <w:szCs w:val="28"/>
          <w:shd w:val="clear" w:color="auto" w:fill="FFFFFF"/>
          <w:lang w:val="ru-RU"/>
        </w:rPr>
        <w:t>, в задачах</w:t>
      </w:r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4" w:tooltip="Адаптивное управление" w:history="1">
        <w:r w:rsidRPr="00CA37C5">
          <w:rPr>
            <w:rStyle w:val="a8"/>
            <w:color w:val="000000"/>
            <w:sz w:val="28"/>
            <w:szCs w:val="28"/>
            <w:u w:val="none"/>
            <w:lang w:val="ru-RU"/>
          </w:rPr>
          <w:t>управления</w:t>
        </w:r>
      </w:hyperlink>
      <w:r w:rsidRPr="00CA37C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A37C5">
        <w:rPr>
          <w:color w:val="000000"/>
          <w:sz w:val="28"/>
          <w:szCs w:val="28"/>
          <w:shd w:val="clear" w:color="auto" w:fill="FFFFFF"/>
          <w:lang w:val="ru-RU"/>
        </w:rPr>
        <w:t>и др.</w:t>
      </w:r>
    </w:p>
    <w:p w:rsidR="00452519" w:rsidRPr="00B37262" w:rsidRDefault="0016083A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Нeйро</w:t>
      </w:r>
      <w:r w:rsidR="00452519" w:rsidRPr="00B37262">
        <w:rPr>
          <w:rFonts w:ascii="Times New Roman" w:hAnsi="Times New Roman"/>
          <w:color w:val="000000"/>
          <w:sz w:val="28"/>
          <w:szCs w:val="28"/>
        </w:rPr>
        <w:t>нeчeткая</w:t>
      </w:r>
      <w:r w:rsidR="00BD7E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2519" w:rsidRPr="00B37262">
        <w:rPr>
          <w:rFonts w:ascii="Times New Roman" w:hAnsi="Times New Roman"/>
          <w:color w:val="000000"/>
          <w:sz w:val="28"/>
          <w:szCs w:val="28"/>
        </w:rPr>
        <w:t xml:space="preserve">модeль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системы из области</w:t>
      </w:r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5" w:tooltip="Искусственный интеллект" w:history="1">
        <w:r w:rsidR="00452519" w:rsidRPr="00B37262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искусственного интеллекта</w:t>
        </w:r>
      </w:hyperlink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были предложены С. Р. Чангом, которые комбинируют методы</w:t>
      </w:r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6" w:tooltip="Искусственная нейронная сеть" w:history="1">
        <w:r w:rsidR="00452519" w:rsidRPr="00B37262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искусственных нейронных сетей</w:t>
        </w:r>
      </w:hyperlink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7" w:tooltip="Нечёткая логика" w:history="1">
        <w:r w:rsidR="00452519" w:rsidRPr="00B37262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систем на нечёткой логике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Нейро</w:t>
      </w:r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нечёткие системы являются результатом попытки создания</w:t>
      </w:r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8" w:tooltip="Гибридная интеллектуальная система" w:history="1">
        <w:r w:rsidR="00452519" w:rsidRPr="00B37262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гибридной интеллектуальной системы</w:t>
        </w:r>
      </w:hyperlink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которая бы давала синергетический эффект этих двух подходов путём комбинирования человекоподобного стиля рассуждений нечётких систем с обучением и</w:t>
      </w:r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29" w:tooltip="Коннекционизм" w:history="1">
        <w:r w:rsidR="00452519" w:rsidRPr="00B37262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коннекционистской</w:t>
        </w:r>
      </w:hyperlink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структурой нейро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нных сетей. Основная сила нейро</w:t>
      </w:r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нечётких систем состоит в том, что они являются</w:t>
      </w:r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30" w:tooltip="Универсальная теорема аппроксимации" w:history="1">
        <w:r w:rsidR="00452519" w:rsidRPr="00B37262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универсальными аппроксиматорами</w:t>
        </w:r>
      </w:hyperlink>
      <w:r w:rsidR="00452519" w:rsidRPr="00B3726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452519" w:rsidRPr="00B372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способностью запрашивать интерпретируемые правила ЕСЛИ-ТО.</w:t>
      </w:r>
    </w:p>
    <w:p w:rsidR="00452519" w:rsidRPr="00CA37C5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2519" w:rsidRPr="001E4A3D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2519" w:rsidRPr="001E4A3D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2519" w:rsidRPr="001E4A3D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2519" w:rsidRPr="001E4A3D" w:rsidRDefault="00452519" w:rsidP="00452519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val="ru-RU"/>
        </w:rPr>
      </w:pPr>
    </w:p>
    <w:p w:rsidR="00452519" w:rsidRPr="001E4A3D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2519" w:rsidRPr="001E4A3D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aps/>
          <w:spacing w:val="-1"/>
          <w:sz w:val="28"/>
          <w:szCs w:val="28"/>
        </w:rPr>
      </w:pPr>
    </w:p>
    <w:p w:rsidR="00B37262" w:rsidRPr="001E4A3D" w:rsidRDefault="00B37262" w:rsidP="0045251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aps/>
          <w:spacing w:val="-1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aps/>
          <w:spacing w:val="-1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aps/>
          <w:spacing w:val="-1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aps/>
          <w:spacing w:val="-1"/>
          <w:sz w:val="28"/>
          <w:szCs w:val="28"/>
        </w:rPr>
      </w:pPr>
    </w:p>
    <w:p w:rsidR="00D86026" w:rsidRDefault="00D86026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aps/>
          <w:spacing w:val="-1"/>
          <w:sz w:val="28"/>
          <w:szCs w:val="28"/>
        </w:rPr>
      </w:pPr>
    </w:p>
    <w:p w:rsidR="00452519" w:rsidRPr="00CF2A68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CF2A68">
        <w:rPr>
          <w:rFonts w:ascii="Times New Roman" w:hAnsi="Times New Roman"/>
          <w:bCs/>
          <w:caps/>
          <w:spacing w:val="-1"/>
          <w:sz w:val="28"/>
          <w:szCs w:val="28"/>
        </w:rPr>
        <w:lastRenderedPageBreak/>
        <w:t>Обозначения И СОКРАЩЕНИЯ</w:t>
      </w:r>
    </w:p>
    <w:p w:rsidR="00452519" w:rsidRDefault="00452519" w:rsidP="0045251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ind w:left="1843" w:hanging="1276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АСУТП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sz w:val="28"/>
          <w:szCs w:val="28"/>
        </w:rPr>
        <w:t xml:space="preserve"> автоматизированные системы управления технологическими процессами</w:t>
      </w:r>
    </w:p>
    <w:p w:rsidR="00452519" w:rsidRPr="001E4A3D" w:rsidRDefault="00452519" w:rsidP="00452519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ИСД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4A3D">
        <w:rPr>
          <w:rFonts w:ascii="Times New Roman" w:hAnsi="Times New Roman"/>
          <w:sz w:val="28"/>
          <w:szCs w:val="28"/>
        </w:rPr>
        <w:t>исходные статистические данные</w:t>
      </w:r>
    </w:p>
    <w:p w:rsidR="00452519" w:rsidRPr="001E4A3D" w:rsidRDefault="00452519" w:rsidP="00452519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ПФЭ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sz w:val="28"/>
          <w:szCs w:val="28"/>
        </w:rPr>
        <w:t xml:space="preserve"> полный факторный эксперимент</w:t>
      </w:r>
    </w:p>
    <w:p w:rsidR="00452519" w:rsidRPr="001E4A3D" w:rsidRDefault="00452519" w:rsidP="00452519">
      <w:pPr>
        <w:shd w:val="clear" w:color="auto" w:fill="FFFFFF"/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САУ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sz w:val="28"/>
          <w:szCs w:val="28"/>
        </w:rPr>
        <w:t xml:space="preserve"> система автоматического управления </w:t>
      </w:r>
    </w:p>
    <w:p w:rsidR="00452519" w:rsidRPr="001E4A3D" w:rsidRDefault="00452519" w:rsidP="00064379">
      <w:pPr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  <w:lang w:eastAsia="zh-CN"/>
        </w:rPr>
        <w:t xml:space="preserve">АиУ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sz w:val="28"/>
          <w:szCs w:val="28"/>
          <w:lang w:eastAsia="zh-CN"/>
        </w:rPr>
        <w:t xml:space="preserve"> кафедра автоматизации и управления</w:t>
      </w:r>
    </w:p>
    <w:p w:rsidR="00452519" w:rsidRPr="001E4A3D" w:rsidRDefault="00452519" w:rsidP="0045251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ИИ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sz w:val="28"/>
          <w:szCs w:val="28"/>
        </w:rPr>
        <w:t xml:space="preserve"> искусственн</w:t>
      </w:r>
      <w:r w:rsidR="00BD7E9D">
        <w:rPr>
          <w:rFonts w:ascii="Times New Roman" w:hAnsi="Times New Roman"/>
          <w:sz w:val="28"/>
          <w:szCs w:val="28"/>
        </w:rPr>
        <w:t>ый</w:t>
      </w:r>
      <w:r w:rsidRPr="001E4A3D">
        <w:rPr>
          <w:rFonts w:ascii="Times New Roman" w:hAnsi="Times New Roman"/>
          <w:sz w:val="28"/>
          <w:szCs w:val="28"/>
        </w:rPr>
        <w:t xml:space="preserve"> интеллект</w:t>
      </w:r>
    </w:p>
    <w:p w:rsidR="00452519" w:rsidRDefault="00452519" w:rsidP="00452519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1E4A3D">
        <w:rPr>
          <w:rFonts w:ascii="Times New Roman" w:hAnsi="Times New Roman"/>
          <w:bCs/>
          <w:sz w:val="28"/>
          <w:szCs w:val="28"/>
        </w:rPr>
        <w:t xml:space="preserve">ТО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Pr="001E4A3D">
        <w:rPr>
          <w:rFonts w:ascii="Times New Roman" w:hAnsi="Times New Roman"/>
          <w:bCs/>
          <w:sz w:val="28"/>
          <w:szCs w:val="28"/>
        </w:rPr>
        <w:t xml:space="preserve"> технологическо</w:t>
      </w:r>
      <w:r w:rsidR="00BD7E9D">
        <w:rPr>
          <w:rFonts w:ascii="Times New Roman" w:hAnsi="Times New Roman"/>
          <w:bCs/>
          <w:sz w:val="28"/>
          <w:szCs w:val="28"/>
        </w:rPr>
        <w:t>е оборудование</w:t>
      </w:r>
    </w:p>
    <w:p w:rsidR="00452519" w:rsidRDefault="00452519" w:rsidP="00452519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НДФЗ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Новоджамбульский фосфорный завод</w:t>
      </w:r>
    </w:p>
    <w:p w:rsidR="00452519" w:rsidRPr="001E4A3D" w:rsidRDefault="00452519" w:rsidP="00452519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7E38BF"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О</w:t>
      </w:r>
      <w:r w:rsidRPr="007E38BF">
        <w:rPr>
          <w:rFonts w:ascii="Times New Roman" w:hAnsi="Times New Roman"/>
          <w:bCs/>
          <w:sz w:val="28"/>
          <w:szCs w:val="28"/>
          <w:vertAlign w:val="subscript"/>
        </w:rPr>
        <w:t xml:space="preserve">5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фосфорный ангидрид</w:t>
      </w: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4ED2" w:rsidRPr="001E4A3D" w:rsidRDefault="00D84ED2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519" w:rsidRPr="001E4A3D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15E6" w:rsidRDefault="00A015E6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015E6" w:rsidRDefault="00A015E6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52519" w:rsidRPr="00CF2A68" w:rsidRDefault="00452519" w:rsidP="0045251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F2A68">
        <w:rPr>
          <w:rFonts w:ascii="Times New Roman" w:hAnsi="Times New Roman"/>
          <w:bCs/>
          <w:sz w:val="28"/>
          <w:szCs w:val="28"/>
        </w:rPr>
        <w:lastRenderedPageBreak/>
        <w:t>ВВЕДЕНИЕ</w:t>
      </w:r>
    </w:p>
    <w:p w:rsidR="00452519" w:rsidRPr="001E4A3D" w:rsidRDefault="00452519" w:rsidP="00452519">
      <w:pPr>
        <w:shd w:val="clear" w:color="auto" w:fill="FFFFFF"/>
        <w:spacing w:after="0" w:line="240" w:lineRule="auto"/>
        <w:ind w:firstLine="65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4518" w:rsidRDefault="00A64518" w:rsidP="00A645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0E0F">
        <w:rPr>
          <w:rFonts w:ascii="Times New Roman" w:hAnsi="Times New Roman"/>
          <w:i/>
          <w:sz w:val="28"/>
          <w:szCs w:val="28"/>
        </w:rPr>
        <w:t xml:space="preserve">Оценка современного состояния проблемы и её актуальность. </w:t>
      </w:r>
      <w:r>
        <w:rPr>
          <w:rFonts w:ascii="Times New Roman" w:hAnsi="Times New Roman"/>
          <w:sz w:val="28"/>
          <w:szCs w:val="28"/>
        </w:rPr>
        <w:t>Как уже отм</w:t>
      </w:r>
      <w:r w:rsidR="00664787">
        <w:rPr>
          <w:rFonts w:ascii="Times New Roman" w:hAnsi="Times New Roman"/>
          <w:sz w:val="28"/>
          <w:szCs w:val="28"/>
        </w:rPr>
        <w:t xml:space="preserve">ечалось в отчете за 2018 год, в </w:t>
      </w:r>
      <w:r w:rsidRPr="00E50E0F">
        <w:rPr>
          <w:rFonts w:ascii="Times New Roman" w:hAnsi="Times New Roman"/>
          <w:sz w:val="28"/>
          <w:szCs w:val="28"/>
        </w:rPr>
        <w:t xml:space="preserve">настоящее время все более остро встает задача разработки систем оптимального управления технологическими процессами в металлургии, химической промышленности, в нефтехимии и т.д., позволяющие более рационально использовать минеральные ресурсы, экономить тепловую и электрическую энергию, снижать экологические проблемы, повышать экономическую отдачу от производства. Попытки создать достаточно адекватные математические модели подобных сложнейших процессов, к сожалению, не увенчались успехом, и мода на разработки моделей постепенно отошла. В последние годы заметно сократились публикации в этом направлении. </w:t>
      </w:r>
    </w:p>
    <w:p w:rsidR="00A64518" w:rsidRPr="009E0DC4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9E0DC4">
        <w:rPr>
          <w:bCs/>
          <w:sz w:val="28"/>
          <w:szCs w:val="28"/>
        </w:rPr>
        <w:t>Несмотря на более чем 40</w:t>
      </w:r>
      <w:r w:rsidR="00CF2A68">
        <w:rPr>
          <w:bCs/>
          <w:sz w:val="28"/>
          <w:szCs w:val="28"/>
          <w:lang w:val="kk-KZ"/>
        </w:rPr>
        <w:t>-</w:t>
      </w:r>
      <w:r w:rsidR="00EC0F4F" w:rsidRPr="009E0DC4">
        <w:rPr>
          <w:bCs/>
          <w:sz w:val="28"/>
          <w:szCs w:val="28"/>
        </w:rPr>
        <w:t>летнюю</w:t>
      </w:r>
      <w:r w:rsidRPr="009E0DC4">
        <w:rPr>
          <w:bCs/>
          <w:sz w:val="28"/>
          <w:szCs w:val="28"/>
        </w:rPr>
        <w:t xml:space="preserve"> историю попыток создания систем оптимального управления технологическими процессами традиционными методами математического моделирования в Казахстане, в странах СНГ и в мире не было внедрено сколько-нибудь заметной систе</w:t>
      </w:r>
      <w:r w:rsidR="00664787">
        <w:rPr>
          <w:bCs/>
          <w:sz w:val="28"/>
          <w:szCs w:val="28"/>
        </w:rPr>
        <w:t xml:space="preserve">мы ни в цветной металлургии, ни в химической и нефтехимической </w:t>
      </w:r>
      <w:r w:rsidRPr="009E0DC4">
        <w:rPr>
          <w:bCs/>
          <w:sz w:val="28"/>
          <w:szCs w:val="28"/>
        </w:rPr>
        <w:t xml:space="preserve">промышленности ни в других отраслях промышленности. Это связано с чрезвычайной сложностью современных технологий, в связи с чем, создание достаточно адекватных математических моделей таких процессов практически невозможно. </w:t>
      </w:r>
    </w:p>
    <w:p w:rsidR="00A64518" w:rsidRPr="009E0DC4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9E0DC4">
        <w:rPr>
          <w:bCs/>
          <w:sz w:val="28"/>
          <w:szCs w:val="28"/>
        </w:rPr>
        <w:t xml:space="preserve">Проведенные на кафедре потенциального исполнителя многочисленные исследования, а также анализ публикаций показал, что интеллектуальные технологии можно использовать при разработке непосредственно модели оптимального управления процессом, а не модели самого технологического процесса. То есть рассматриваемые интеллектуальные технологии (ИТ) позволяют разрабатывать сразу же алгоритмы управления, в отличие от традиционной цепочки: разработка структуры модели процесса → проведение экспериментальных исследований на объекте → идентификация модели → формулирование оптимизационной задачи → подбор метода оптимизации → разработка алгоритма оптимального управления.   Традиционный подход предполагает длительный (порой несколько лет), дорогостоящий и не всегда успешный путь создания системы оптимального управления. </w:t>
      </w:r>
    </w:p>
    <w:p w:rsidR="00A64518" w:rsidRPr="009E0DC4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9E0DC4">
        <w:rPr>
          <w:bCs/>
          <w:sz w:val="28"/>
          <w:szCs w:val="28"/>
        </w:rPr>
        <w:t xml:space="preserve">Использование ИТ позволяет решать аналогичные задачи сразу же, и как показал опыт достаточно успешно. Дело в том, что методы искусственного интеллекта предполагают использование знаний, опыта и интуиции экспертов, хорошо знакомых с предметной областью. То есть здесь используется так называемый эффект «готовых знаний». В отличие от этого разработка математической модели (основного компонента системы) является процессом создания «новых знаний», и поэтому требует достаточно длительного времени на проведение теоретических исследований, а также больших материальных и трудовых затрат для проведения экспериментальных исследований и идентификации модели. </w:t>
      </w:r>
    </w:p>
    <w:p w:rsidR="00A64518" w:rsidRPr="009E0DC4" w:rsidRDefault="00A64518" w:rsidP="00A645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0DC4">
        <w:rPr>
          <w:rFonts w:ascii="Times New Roman" w:hAnsi="Times New Roman"/>
          <w:bCs/>
          <w:sz w:val="28"/>
          <w:szCs w:val="28"/>
        </w:rPr>
        <w:lastRenderedPageBreak/>
        <w:t>К тому же опытные операторы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0DC4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0DC4">
        <w:rPr>
          <w:rFonts w:ascii="Times New Roman" w:hAnsi="Times New Roman"/>
          <w:bCs/>
          <w:sz w:val="28"/>
          <w:szCs w:val="28"/>
        </w:rPr>
        <w:t>технологи за время длительной работы научились вести технологический процесс в оптимальных режимах при различных исходных ситуациях (и у них зачастую это получается).  Передача «готовых знаний» от людей</w:t>
      </w:r>
      <w:r w:rsidR="00CF2A6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="00CF2A6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9E0DC4">
        <w:rPr>
          <w:rFonts w:ascii="Times New Roman" w:hAnsi="Times New Roman"/>
          <w:bCs/>
          <w:sz w:val="28"/>
          <w:szCs w:val="28"/>
        </w:rPr>
        <w:t>экспертов в базу знаний интеллектуальной системы значительно упрощает создание интеллектуальных систем, а их эксплуатация позволяет исключить эффект «человеческого фактора» при управлении процессом (это такие свойства человеческого организма как: усталость, недостаточно быстрая реакция, недостаточная психологическая устойчивость, сонливость при монотонной работе, незначительный опыт работы молодых операторов и другие причины).</w:t>
      </w:r>
    </w:p>
    <w:p w:rsidR="00A64518" w:rsidRDefault="00A64518" w:rsidP="00A645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E0DC4">
        <w:rPr>
          <w:rFonts w:ascii="Times New Roman" w:hAnsi="Times New Roman"/>
          <w:sz w:val="28"/>
          <w:szCs w:val="28"/>
        </w:rPr>
        <w:t>Как показал анализ работ в области теории и практики искусственного интеллекта на сегодняшний день созданы достаточно эффективные технологии искусственного интеллекта, которые применяются в различных практических приложениях, в том числе и в управлении [1</w:t>
      </w:r>
      <w:r w:rsidR="00C03F0D">
        <w:rPr>
          <w:rFonts w:ascii="Times New Roman" w:hAnsi="Times New Roman"/>
          <w:sz w:val="28"/>
          <w:szCs w:val="28"/>
        </w:rPr>
        <w:t xml:space="preserve"> </w:t>
      </w:r>
      <w:r w:rsidRPr="009E0DC4">
        <w:rPr>
          <w:rFonts w:ascii="Times New Roman" w:hAnsi="Times New Roman"/>
          <w:sz w:val="28"/>
          <w:szCs w:val="28"/>
        </w:rPr>
        <w:t>-</w:t>
      </w:r>
      <w:r w:rsidR="00C03F0D">
        <w:rPr>
          <w:rFonts w:ascii="Times New Roman" w:hAnsi="Times New Roman"/>
          <w:sz w:val="28"/>
          <w:szCs w:val="28"/>
        </w:rPr>
        <w:t xml:space="preserve"> </w:t>
      </w:r>
      <w:r w:rsidRPr="009E0DC4">
        <w:rPr>
          <w:rFonts w:ascii="Times New Roman" w:hAnsi="Times New Roman"/>
          <w:sz w:val="28"/>
          <w:szCs w:val="28"/>
        </w:rPr>
        <w:t>28]. Однако большинство авторов используют эти технологии для разработки, исследования и внедрения локальных систем управления, предназначенных в основном для решения задач стабилизации некоторых переме</w:t>
      </w:r>
      <w:r w:rsidR="00664787">
        <w:rPr>
          <w:rFonts w:ascii="Times New Roman" w:hAnsi="Times New Roman"/>
          <w:sz w:val="28"/>
          <w:szCs w:val="28"/>
        </w:rPr>
        <w:t xml:space="preserve">нных технологического процесса, например </w:t>
      </w:r>
      <w:r w:rsidRPr="009E0DC4">
        <w:rPr>
          <w:rFonts w:ascii="Times New Roman" w:hAnsi="Times New Roman"/>
          <w:sz w:val="28"/>
          <w:szCs w:val="28"/>
        </w:rPr>
        <w:t>[28]. Примеров использования интеллектуальных технологий для создания систем оптимального управления технологическими процессами мы не обнаружили.</w:t>
      </w:r>
    </w:p>
    <w:p w:rsidR="00A64518" w:rsidRPr="00571AC3" w:rsidRDefault="00A64518" w:rsidP="00A645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E0DC4">
        <w:rPr>
          <w:rFonts w:ascii="Times New Roman" w:hAnsi="Times New Roman"/>
          <w:bCs/>
          <w:sz w:val="28"/>
          <w:szCs w:val="28"/>
        </w:rPr>
        <w:t>На кафедре автоматизации и управления КазНИТУ имени К.И. Сатпаева течение десяти лет проводятся исследования по разработке систем оптимального управления технологическими процессами с применением интеллектуальных технологий.  Обобщение накопленного опыта позволяет решить поставленную цель проекта – разработать методы и средства создания интеллектуальных систем управления технологическими процессами для любых отраслей промышленности</w:t>
      </w:r>
      <w:r w:rsidRPr="00571AC3">
        <w:rPr>
          <w:rFonts w:ascii="Times New Roman" w:hAnsi="Times New Roman"/>
          <w:bCs/>
          <w:sz w:val="24"/>
          <w:szCs w:val="24"/>
        </w:rPr>
        <w:t xml:space="preserve">.  </w:t>
      </w:r>
    </w:p>
    <w:p w:rsidR="00A64518" w:rsidRDefault="00A64518" w:rsidP="00A64518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i/>
          <w:sz w:val="28"/>
          <w:szCs w:val="28"/>
        </w:rPr>
        <w:t xml:space="preserve">Основание и исходные данные для разработки темы. </w:t>
      </w:r>
      <w:r w:rsidRPr="001E4A3D">
        <w:rPr>
          <w:rFonts w:ascii="Times New Roman" w:hAnsi="Times New Roman"/>
          <w:sz w:val="28"/>
          <w:szCs w:val="28"/>
        </w:rPr>
        <w:t xml:space="preserve">Основанием для разработки данной темы является </w:t>
      </w:r>
      <w:r w:rsidR="00CF2A68">
        <w:rPr>
          <w:rFonts w:ascii="Times New Roman" w:hAnsi="Times New Roman"/>
          <w:sz w:val="28"/>
          <w:szCs w:val="28"/>
        </w:rPr>
        <w:t xml:space="preserve">решение МОН РК о предоставлении </w:t>
      </w:r>
      <w:r w:rsidRPr="001E4A3D">
        <w:rPr>
          <w:rFonts w:ascii="Times New Roman" w:hAnsi="Times New Roman"/>
          <w:sz w:val="28"/>
          <w:szCs w:val="28"/>
        </w:rPr>
        <w:t xml:space="preserve">грантового финансирования данного проекта. Исходными данными для выполнения проекта являются статьи, доклады, учебники и монографии, а также техническая документация, полученная на </w:t>
      </w:r>
      <w:r>
        <w:rPr>
          <w:rFonts w:ascii="Times New Roman" w:hAnsi="Times New Roman"/>
          <w:sz w:val="28"/>
          <w:szCs w:val="28"/>
        </w:rPr>
        <w:t>НДФЗ</w:t>
      </w:r>
      <w:r w:rsidRPr="001E4A3D">
        <w:rPr>
          <w:rFonts w:ascii="Times New Roman" w:hAnsi="Times New Roman"/>
          <w:sz w:val="28"/>
          <w:szCs w:val="28"/>
        </w:rPr>
        <w:t xml:space="preserve">. </w:t>
      </w:r>
    </w:p>
    <w:p w:rsidR="00A64518" w:rsidRPr="0071465F" w:rsidRDefault="00A64518" w:rsidP="00A64518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71465F">
        <w:rPr>
          <w:rFonts w:ascii="Times New Roman" w:hAnsi="Times New Roman"/>
          <w:sz w:val="28"/>
          <w:szCs w:val="28"/>
        </w:rPr>
        <w:t>В 2018 году согласно календарному плану были получены следующие важные результаты, которые были использованы в исследованиях 2019 года:</w:t>
      </w:r>
    </w:p>
    <w:p w:rsidR="00A64518" w:rsidRPr="00ED010C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sz w:val="28"/>
          <w:szCs w:val="28"/>
        </w:rPr>
        <w:t>- предложен</w:t>
      </w:r>
      <w:r>
        <w:rPr>
          <w:bCs/>
          <w:sz w:val="28"/>
          <w:szCs w:val="28"/>
        </w:rPr>
        <w:t>а концепция синтеза интеллектуальных алгоритмов управления процессами получения фосфорного ангидрида</w:t>
      </w:r>
      <w:r w:rsidRPr="00ED010C">
        <w:rPr>
          <w:bCs/>
          <w:sz w:val="28"/>
          <w:szCs w:val="28"/>
        </w:rPr>
        <w:t>;</w:t>
      </w:r>
    </w:p>
    <w:p w:rsidR="00A64518" w:rsidRPr="00ED010C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sz w:val="28"/>
          <w:szCs w:val="28"/>
        </w:rPr>
        <w:t xml:space="preserve">-  составлены матрицы планирования полного факторного эксперимента (ПФЭ) </w:t>
      </w:r>
      <w:r>
        <w:rPr>
          <w:bCs/>
          <w:sz w:val="28"/>
          <w:szCs w:val="28"/>
        </w:rPr>
        <w:t xml:space="preserve">для синтеза первых в фосфорной отрасли мира интеллектуальных </w:t>
      </w:r>
      <w:r w:rsidRPr="00ED010C">
        <w:rPr>
          <w:bCs/>
          <w:sz w:val="28"/>
          <w:szCs w:val="28"/>
        </w:rPr>
        <w:t>модел</w:t>
      </w:r>
      <w:r>
        <w:rPr>
          <w:bCs/>
          <w:sz w:val="28"/>
          <w:szCs w:val="28"/>
        </w:rPr>
        <w:t>ей</w:t>
      </w:r>
      <w:r w:rsidRPr="00ED010C">
        <w:rPr>
          <w:bCs/>
          <w:sz w:val="28"/>
          <w:szCs w:val="28"/>
        </w:rPr>
        <w:t xml:space="preserve"> управления процесс</w:t>
      </w:r>
      <w:r>
        <w:rPr>
          <w:bCs/>
          <w:sz w:val="28"/>
          <w:szCs w:val="28"/>
        </w:rPr>
        <w:t xml:space="preserve">ами </w:t>
      </w:r>
      <w:r w:rsidRPr="00ED010C">
        <w:rPr>
          <w:sz w:val="28"/>
          <w:szCs w:val="28"/>
        </w:rPr>
        <w:t>отстаивания</w:t>
      </w:r>
      <w:r>
        <w:rPr>
          <w:sz w:val="28"/>
          <w:szCs w:val="28"/>
        </w:rPr>
        <w:t xml:space="preserve"> фосфора, </w:t>
      </w:r>
      <w:r w:rsidRPr="00ED010C">
        <w:rPr>
          <w:sz w:val="28"/>
          <w:szCs w:val="28"/>
        </w:rPr>
        <w:t>сжигания</w:t>
      </w:r>
      <w:r>
        <w:rPr>
          <w:sz w:val="28"/>
          <w:szCs w:val="28"/>
        </w:rPr>
        <w:t xml:space="preserve"> желтого фосфора до </w:t>
      </w:r>
      <w:r w:rsidRPr="00BF4554">
        <w:rPr>
          <w:bCs/>
          <w:sz w:val="28"/>
          <w:szCs w:val="28"/>
        </w:rPr>
        <w:t>Р</w:t>
      </w:r>
      <w:r w:rsidRPr="00BF4554">
        <w:rPr>
          <w:bCs/>
          <w:sz w:val="28"/>
          <w:szCs w:val="28"/>
          <w:vertAlign w:val="subscript"/>
        </w:rPr>
        <w:t>2</w:t>
      </w:r>
      <w:r w:rsidRPr="00BF4554">
        <w:rPr>
          <w:bCs/>
          <w:sz w:val="28"/>
          <w:szCs w:val="28"/>
        </w:rPr>
        <w:t>О</w:t>
      </w:r>
      <w:r w:rsidRPr="00BF4554">
        <w:rPr>
          <w:bCs/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, </w:t>
      </w:r>
      <w:r w:rsidRPr="00ED010C">
        <w:rPr>
          <w:sz w:val="28"/>
          <w:szCs w:val="28"/>
        </w:rPr>
        <w:t xml:space="preserve">охлаждения </w:t>
      </w:r>
      <w:r>
        <w:rPr>
          <w:sz w:val="28"/>
          <w:szCs w:val="28"/>
        </w:rPr>
        <w:t xml:space="preserve">и </w:t>
      </w:r>
      <w:r w:rsidRPr="00ED010C">
        <w:rPr>
          <w:sz w:val="28"/>
          <w:szCs w:val="28"/>
        </w:rPr>
        <w:t>осаждения сухого фосфорного ангидрида</w:t>
      </w:r>
      <w:r>
        <w:rPr>
          <w:sz w:val="28"/>
          <w:szCs w:val="28"/>
        </w:rPr>
        <w:t>.</w:t>
      </w:r>
    </w:p>
    <w:p w:rsidR="00A64518" w:rsidRPr="00ED010C" w:rsidRDefault="00A64518" w:rsidP="00A645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010C">
        <w:rPr>
          <w:rFonts w:ascii="Times New Roman" w:hAnsi="Times New Roman"/>
          <w:i/>
          <w:sz w:val="28"/>
          <w:szCs w:val="28"/>
        </w:rPr>
        <w:t xml:space="preserve">Обоснование необходимости проведения НИР. </w:t>
      </w:r>
      <w:r w:rsidRPr="00ED010C">
        <w:rPr>
          <w:rFonts w:ascii="Times New Roman" w:hAnsi="Times New Roman"/>
          <w:sz w:val="28"/>
          <w:szCs w:val="28"/>
        </w:rPr>
        <w:t xml:space="preserve">Стремительное развитие современных методов разработки и создания интеллектуальных систем привело к значительному росту публикаций по практическому применению этих методов при создании систем управления. </w:t>
      </w:r>
    </w:p>
    <w:p w:rsidR="00A64518" w:rsidRDefault="00A64518" w:rsidP="00A645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010C">
        <w:rPr>
          <w:rFonts w:ascii="Times New Roman" w:hAnsi="Times New Roman"/>
          <w:sz w:val="28"/>
          <w:szCs w:val="28"/>
        </w:rPr>
        <w:lastRenderedPageBreak/>
        <w:t xml:space="preserve">Мы предлагаем опробовать разрабатываемые методы и средства создания интеллектуальных технологий для </w:t>
      </w:r>
      <w:r>
        <w:rPr>
          <w:rFonts w:ascii="Times New Roman" w:hAnsi="Times New Roman"/>
          <w:sz w:val="28"/>
          <w:szCs w:val="28"/>
        </w:rPr>
        <w:t xml:space="preserve">оптимального </w:t>
      </w:r>
      <w:r w:rsidRPr="00ED010C">
        <w:rPr>
          <w:rFonts w:ascii="Times New Roman" w:hAnsi="Times New Roman"/>
          <w:sz w:val="28"/>
          <w:szCs w:val="28"/>
        </w:rPr>
        <w:t>управления процессом п</w:t>
      </w:r>
      <w:r>
        <w:rPr>
          <w:rFonts w:ascii="Times New Roman" w:hAnsi="Times New Roman"/>
          <w:sz w:val="28"/>
          <w:szCs w:val="28"/>
        </w:rPr>
        <w:t>роизводства ангидрида фосфора</w:t>
      </w:r>
      <w:r w:rsidRPr="00ED010C">
        <w:rPr>
          <w:rFonts w:ascii="Times New Roman" w:hAnsi="Times New Roman"/>
          <w:sz w:val="28"/>
          <w:szCs w:val="28"/>
        </w:rPr>
        <w:t xml:space="preserve">. При этом надо учитывать тот факт, что </w:t>
      </w:r>
      <w:r>
        <w:rPr>
          <w:rFonts w:ascii="Times New Roman" w:hAnsi="Times New Roman"/>
          <w:sz w:val="28"/>
          <w:szCs w:val="28"/>
        </w:rPr>
        <w:t>синтез интеллектуальных алгоритмов управления (как показала практика) гораздо эффективнее традиционных подходов как с точки зрения затрат материальных и человеческих ресурсов, так и с точки зрения качества управления.</w:t>
      </w:r>
    </w:p>
    <w:p w:rsidR="00A64518" w:rsidRPr="00ED010C" w:rsidRDefault="00A64518" w:rsidP="00A64518">
      <w:pPr>
        <w:pStyle w:val="12"/>
        <w:shd w:val="clear" w:color="auto" w:fill="FFFFFF"/>
        <w:ind w:left="0" w:firstLine="567"/>
        <w:jc w:val="both"/>
        <w:rPr>
          <w:bCs/>
          <w:i/>
          <w:sz w:val="28"/>
          <w:szCs w:val="28"/>
        </w:rPr>
      </w:pPr>
      <w:r w:rsidRPr="00ED010C">
        <w:rPr>
          <w:bCs/>
          <w:i/>
          <w:sz w:val="28"/>
          <w:szCs w:val="28"/>
        </w:rPr>
        <w:t>Сведения о планируемом научно-техническом уровне разработки.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sz w:val="28"/>
          <w:szCs w:val="28"/>
        </w:rPr>
        <w:t>Проведенные на кафедре автоматизации и управления КазНИТУ многочисленные исследования, а также анализ публикаций показал, что интеллектуальные технологии можно использовать при разработке непосредственно модели оптимального управления процессом, а не модели самого технологического процесса</w:t>
      </w:r>
      <w:r>
        <w:rPr>
          <w:bCs/>
          <w:sz w:val="28"/>
          <w:szCs w:val="28"/>
        </w:rPr>
        <w:t>.</w:t>
      </w:r>
    </w:p>
    <w:p w:rsidR="00A64518" w:rsidRPr="00ED010C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Нами предложены методы и средства создания интеллектуальных систем оптимального управления </w:t>
      </w:r>
      <w:r w:rsidR="00664787">
        <w:rPr>
          <w:bCs/>
          <w:sz w:val="28"/>
          <w:szCs w:val="28"/>
        </w:rPr>
        <w:t>технологическими процессами,</w:t>
      </w:r>
      <w:r>
        <w:rPr>
          <w:bCs/>
          <w:sz w:val="28"/>
          <w:szCs w:val="28"/>
        </w:rPr>
        <w:t xml:space="preserve"> на которые были получены авторские свидетельства </w:t>
      </w:r>
      <w:r w:rsidRPr="0071465F">
        <w:rPr>
          <w:bCs/>
          <w:sz w:val="28"/>
          <w:szCs w:val="28"/>
        </w:rPr>
        <w:t>[</w:t>
      </w:r>
      <w:r>
        <w:rPr>
          <w:bCs/>
          <w:sz w:val="28"/>
          <w:szCs w:val="28"/>
        </w:rPr>
        <w:t>29, 30, 31</w:t>
      </w:r>
      <w:r w:rsidRPr="0071465F">
        <w:rPr>
          <w:bCs/>
          <w:sz w:val="28"/>
          <w:szCs w:val="28"/>
        </w:rPr>
        <w:t>]</w:t>
      </w:r>
      <w:r>
        <w:rPr>
          <w:bCs/>
          <w:sz w:val="28"/>
          <w:szCs w:val="28"/>
        </w:rPr>
        <w:t xml:space="preserve">. </w:t>
      </w:r>
      <w:r w:rsidR="00664787">
        <w:rPr>
          <w:bCs/>
          <w:sz w:val="28"/>
          <w:szCs w:val="28"/>
        </w:rPr>
        <w:t>Эти методы и инструментарий мы и</w:t>
      </w:r>
      <w:r>
        <w:rPr>
          <w:bCs/>
          <w:sz w:val="28"/>
          <w:szCs w:val="28"/>
        </w:rPr>
        <w:t>спользовали и при выполнении исследований в 2019 году.</w:t>
      </w:r>
      <w:r w:rsidRPr="00ED010C">
        <w:rPr>
          <w:bCs/>
          <w:sz w:val="28"/>
          <w:szCs w:val="28"/>
        </w:rPr>
        <w:t xml:space="preserve"> </w:t>
      </w:r>
    </w:p>
    <w:p w:rsidR="00A64518" w:rsidRPr="00ED010C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sz w:val="28"/>
          <w:szCs w:val="28"/>
        </w:rPr>
        <w:t>Конечным результатом проекта будут интеллектуальные алгоритмы управления процессом получения Р</w:t>
      </w:r>
      <w:r w:rsidRPr="00ED010C">
        <w:rPr>
          <w:bCs/>
          <w:sz w:val="28"/>
          <w:szCs w:val="28"/>
          <w:vertAlign w:val="subscript"/>
        </w:rPr>
        <w:t>2</w:t>
      </w:r>
      <w:r w:rsidRPr="00ED010C">
        <w:rPr>
          <w:bCs/>
          <w:sz w:val="28"/>
          <w:szCs w:val="28"/>
        </w:rPr>
        <w:t>О</w:t>
      </w:r>
      <w:r w:rsidRPr="00ED010C">
        <w:rPr>
          <w:bCs/>
          <w:sz w:val="28"/>
          <w:szCs w:val="28"/>
          <w:vertAlign w:val="subscript"/>
        </w:rPr>
        <w:t>5</w:t>
      </w:r>
      <w:r w:rsidRPr="00ED010C">
        <w:rPr>
          <w:bCs/>
          <w:sz w:val="28"/>
          <w:szCs w:val="28"/>
        </w:rPr>
        <w:t xml:space="preserve">. Поскольку данный процесс является уникальным и существует лишь на НДФЗ – отечественных и зарубежных аналогов не существует. 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i/>
          <w:sz w:val="28"/>
          <w:szCs w:val="28"/>
        </w:rPr>
        <w:t xml:space="preserve">Сведения о метрологическом обеспечении НИР. </w:t>
      </w:r>
      <w:r w:rsidRPr="00ED010C">
        <w:rPr>
          <w:bCs/>
          <w:sz w:val="28"/>
          <w:szCs w:val="28"/>
        </w:rPr>
        <w:t>Все экспериментальные исследования будут проводиться в условиях НДФЗ с использованием его приборного парка, прошедш</w:t>
      </w:r>
      <w:r>
        <w:rPr>
          <w:bCs/>
          <w:sz w:val="28"/>
          <w:szCs w:val="28"/>
        </w:rPr>
        <w:t>е</w:t>
      </w:r>
      <w:r w:rsidRPr="00ED010C">
        <w:rPr>
          <w:bCs/>
          <w:sz w:val="28"/>
          <w:szCs w:val="28"/>
        </w:rPr>
        <w:t>го все необходимые процедуры сертификации и поверки.</w:t>
      </w:r>
      <w:r>
        <w:rPr>
          <w:bCs/>
          <w:sz w:val="28"/>
          <w:szCs w:val="28"/>
        </w:rPr>
        <w:t xml:space="preserve"> Использование аналитического оборудования не предусмотрено.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Актуальность</w:t>
      </w:r>
      <w:r w:rsidR="005C2FF5">
        <w:rPr>
          <w:bCs/>
          <w:i/>
          <w:sz w:val="28"/>
          <w:szCs w:val="28"/>
        </w:rPr>
        <w:t>.</w:t>
      </w:r>
    </w:p>
    <w:p w:rsidR="00A64518" w:rsidRDefault="00A64518" w:rsidP="00A6451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D010C">
        <w:rPr>
          <w:rFonts w:ascii="Times New Roman" w:hAnsi="Times New Roman"/>
          <w:sz w:val="28"/>
          <w:szCs w:val="28"/>
        </w:rPr>
        <w:t xml:space="preserve"> условиях рыночной экономики актуальной является задача разработки методов и средств создания интеллектуальных систем оптимального управления технологическими процессами, позволяющими значительно повысить их экономическую эффективность</w:t>
      </w:r>
      <w:r>
        <w:rPr>
          <w:rFonts w:ascii="Times New Roman" w:hAnsi="Times New Roman"/>
          <w:sz w:val="28"/>
          <w:szCs w:val="28"/>
        </w:rPr>
        <w:t>, в том числе и в фосфорной подотрасли.</w:t>
      </w:r>
    </w:p>
    <w:p w:rsidR="00A64518" w:rsidRPr="001121B9" w:rsidRDefault="00A64518" w:rsidP="00A64518">
      <w:pPr>
        <w:pStyle w:val="12"/>
        <w:shd w:val="clear" w:color="auto" w:fill="FFFFFF"/>
        <w:ind w:left="0" w:firstLine="567"/>
        <w:jc w:val="both"/>
        <w:rPr>
          <w:bCs/>
          <w:i/>
          <w:sz w:val="28"/>
          <w:szCs w:val="28"/>
        </w:rPr>
      </w:pPr>
      <w:r w:rsidRPr="001121B9">
        <w:rPr>
          <w:bCs/>
          <w:sz w:val="28"/>
          <w:szCs w:val="28"/>
        </w:rPr>
        <w:t>На основании выполненных</w:t>
      </w:r>
      <w:r>
        <w:rPr>
          <w:bCs/>
          <w:sz w:val="28"/>
          <w:szCs w:val="28"/>
        </w:rPr>
        <w:t xml:space="preserve"> в 2018 – 2020 годах</w:t>
      </w:r>
      <w:r w:rsidRPr="001121B9">
        <w:rPr>
          <w:bCs/>
          <w:sz w:val="28"/>
          <w:szCs w:val="28"/>
        </w:rPr>
        <w:t xml:space="preserve"> исследований будут получены следующие </w:t>
      </w:r>
      <w:r w:rsidRPr="001121B9">
        <w:rPr>
          <w:bCs/>
          <w:i/>
          <w:sz w:val="28"/>
          <w:szCs w:val="28"/>
        </w:rPr>
        <w:t>новые научные результаты:</w:t>
      </w:r>
    </w:p>
    <w:p w:rsidR="00A64518" w:rsidRPr="001121B9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1121B9">
        <w:rPr>
          <w:bCs/>
          <w:sz w:val="28"/>
          <w:szCs w:val="28"/>
        </w:rPr>
        <w:t>- предложены методы и средства разработки интеллектуальных либо гибридных моделей процесса управления объектом;</w:t>
      </w:r>
    </w:p>
    <w:p w:rsidR="00A64518" w:rsidRPr="001121B9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1121B9">
        <w:rPr>
          <w:bCs/>
          <w:sz w:val="28"/>
          <w:szCs w:val="28"/>
        </w:rPr>
        <w:t xml:space="preserve">-  составлена матрица планирования полного факторного эксперимента (ПФЭ) и проведены исследования уравнений регрессии модели управления процессами: </w:t>
      </w:r>
      <w:r w:rsidRPr="001121B9">
        <w:rPr>
          <w:sz w:val="28"/>
          <w:szCs w:val="28"/>
        </w:rPr>
        <w:t>отстаивания, сжигания, охлаждения и осаждения сухого фосфорного ангидрида</w:t>
      </w:r>
      <w:r w:rsidRPr="001121B9">
        <w:rPr>
          <w:bCs/>
          <w:sz w:val="28"/>
          <w:szCs w:val="28"/>
        </w:rPr>
        <w:t>;</w:t>
      </w:r>
    </w:p>
    <w:p w:rsidR="00A64518" w:rsidRPr="001121B9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1121B9">
        <w:rPr>
          <w:bCs/>
          <w:sz w:val="28"/>
          <w:szCs w:val="28"/>
        </w:rPr>
        <w:t xml:space="preserve">- синтезированы, исследованы и испытаны интеллектуальные модели управления процессами: </w:t>
      </w:r>
      <w:r w:rsidRPr="001121B9">
        <w:rPr>
          <w:sz w:val="28"/>
          <w:szCs w:val="28"/>
        </w:rPr>
        <w:t>отстаивания, сжигания, охлаждения и осаждения сухого фосфорного ангидрида</w:t>
      </w:r>
      <w:r w:rsidRPr="001121B9">
        <w:rPr>
          <w:bCs/>
          <w:sz w:val="28"/>
          <w:szCs w:val="28"/>
        </w:rPr>
        <w:t>;</w:t>
      </w:r>
    </w:p>
    <w:p w:rsidR="00A64518" w:rsidRPr="001121B9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1121B9">
        <w:rPr>
          <w:bCs/>
          <w:sz w:val="28"/>
          <w:szCs w:val="28"/>
        </w:rPr>
        <w:t>- предложены инструментальные средства интеграции промышленного контроллера со средой Simulink пакета Matlab.</w:t>
      </w:r>
    </w:p>
    <w:p w:rsidR="00A64518" w:rsidRPr="001121B9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1121B9">
        <w:rPr>
          <w:bCs/>
          <w:sz w:val="28"/>
          <w:szCs w:val="28"/>
        </w:rPr>
        <w:t xml:space="preserve">- проведены испытания интеллектуальных алгоритмов управления в </w:t>
      </w:r>
      <w:r w:rsidRPr="001121B9">
        <w:rPr>
          <w:bCs/>
          <w:sz w:val="28"/>
          <w:szCs w:val="28"/>
        </w:rPr>
        <w:lastRenderedPageBreak/>
        <w:t>промышленных условиях Новоджамбульского фосфорного завода.</w:t>
      </w:r>
    </w:p>
    <w:p w:rsidR="00A64518" w:rsidRPr="00323B26" w:rsidRDefault="00A64518" w:rsidP="00A64518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Связь данной работы с другими НИР. </w:t>
      </w:r>
      <w:r>
        <w:rPr>
          <w:bCs/>
          <w:sz w:val="28"/>
          <w:szCs w:val="28"/>
        </w:rPr>
        <w:t xml:space="preserve">Данная работа тесно связана с ранее выполненными исследованиями по разработке интеллектуальных алгоритмов управления процессами плавки фосфора в руднотермической печи (2012 </w:t>
      </w:r>
      <w:r w:rsidR="00D95267">
        <w:rPr>
          <w:bCs/>
          <w:spacing w:val="-1"/>
          <w:sz w:val="28"/>
          <w:szCs w:val="28"/>
        </w:rPr>
        <w:t>–</w:t>
      </w:r>
      <w:r>
        <w:rPr>
          <w:bCs/>
          <w:sz w:val="28"/>
          <w:szCs w:val="28"/>
        </w:rPr>
        <w:t xml:space="preserve"> 2014) и агломерационного обжига фосфоритовой мелочи в условиях НДФЗ (2013 </w:t>
      </w:r>
      <w:r w:rsidR="00D95267">
        <w:rPr>
          <w:bCs/>
          <w:spacing w:val="-1"/>
          <w:sz w:val="28"/>
          <w:szCs w:val="28"/>
        </w:rPr>
        <w:t>–</w:t>
      </w:r>
      <w:r>
        <w:rPr>
          <w:bCs/>
          <w:sz w:val="28"/>
          <w:szCs w:val="28"/>
        </w:rPr>
        <w:t xml:space="preserve"> 2015).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Цели и задачи этапа исследований, их место в выполнении</w:t>
      </w:r>
      <w:r w:rsidR="005C2FF5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НИР в целом. </w:t>
      </w:r>
      <w:r w:rsidRPr="00D85EEA">
        <w:rPr>
          <w:sz w:val="28"/>
          <w:szCs w:val="28"/>
        </w:rPr>
        <w:t xml:space="preserve">Целью настоящего </w:t>
      </w:r>
      <w:r w:rsidR="005C2FF5">
        <w:rPr>
          <w:sz w:val="28"/>
          <w:szCs w:val="28"/>
        </w:rPr>
        <w:t>этапа</w:t>
      </w:r>
      <w:r w:rsidRPr="00D85EEA">
        <w:rPr>
          <w:sz w:val="28"/>
          <w:szCs w:val="28"/>
        </w:rPr>
        <w:t xml:space="preserve"> </w:t>
      </w:r>
      <w:r w:rsidR="005C2FF5" w:rsidRPr="005C2FF5">
        <w:rPr>
          <w:bCs/>
          <w:sz w:val="28"/>
          <w:szCs w:val="28"/>
        </w:rPr>
        <w:t>исследований</w:t>
      </w:r>
      <w:r w:rsidR="005C2FF5" w:rsidRPr="00D85EEA">
        <w:rPr>
          <w:sz w:val="28"/>
          <w:szCs w:val="28"/>
        </w:rPr>
        <w:t xml:space="preserve"> </w:t>
      </w:r>
      <w:r w:rsidRPr="00D85EEA">
        <w:rPr>
          <w:sz w:val="28"/>
          <w:szCs w:val="28"/>
        </w:rPr>
        <w:t>является разработка и испытание интеллектуальных алгоритмов оптимального управления технологическим процессом получения ангидрида фосфора на опытно-промышленной установке Новоджамбульского фосфорного завода (НДФЗ).</w:t>
      </w:r>
      <w:r>
        <w:rPr>
          <w:sz w:val="28"/>
          <w:szCs w:val="28"/>
        </w:rPr>
        <w:t xml:space="preserve"> Основные задачи проекта на 2019 год следующие: 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2FF5">
        <w:rPr>
          <w:sz w:val="28"/>
          <w:szCs w:val="28"/>
        </w:rPr>
        <w:t>.</w:t>
      </w:r>
      <w:r>
        <w:rPr>
          <w:sz w:val="28"/>
          <w:szCs w:val="28"/>
        </w:rPr>
        <w:t xml:space="preserve"> Синтезировать интеллектуальные модели (алгоритмы) оптимального управления процессами: сжигания фосфора, охлаждения смеси и отстаивания сухого Р</w:t>
      </w:r>
      <w:r w:rsidRPr="00C03F0D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  <w:r w:rsidRPr="00C03F0D"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тремя различными методами; </w:t>
      </w:r>
      <w:r w:rsidRPr="00D85EEA">
        <w:rPr>
          <w:sz w:val="28"/>
          <w:szCs w:val="28"/>
        </w:rPr>
        <w:t>формулировать концепцию создания интеллектуальных алгоритмов оптимального управления технологическим процессом получения ангидрида фосфора</w:t>
      </w:r>
      <w:r>
        <w:rPr>
          <w:sz w:val="28"/>
          <w:szCs w:val="28"/>
        </w:rPr>
        <w:t>.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FF5">
        <w:rPr>
          <w:sz w:val="28"/>
          <w:szCs w:val="28"/>
        </w:rPr>
        <w:t>.</w:t>
      </w:r>
      <w:r>
        <w:rPr>
          <w:sz w:val="28"/>
          <w:szCs w:val="28"/>
        </w:rPr>
        <w:t xml:space="preserve"> Провести исследования полученных интеллектуальных моделей на адекватность, чувствительность и однозначность.</w:t>
      </w:r>
    </w:p>
    <w:p w:rsidR="00A64518" w:rsidRDefault="00A64518" w:rsidP="00A64518">
      <w:pPr>
        <w:pStyle w:val="12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этих двух поставленных задач является очень важным для выполнения НИР в целом, так как без синтезированных и исследованных моделей (алгоритмов) управления невозможно проведение их промышленных испытаний в 2020 году.</w:t>
      </w:r>
    </w:p>
    <w:p w:rsidR="00430878" w:rsidRDefault="00430878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878" w:rsidRDefault="00430878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1EFD" w:rsidRDefault="00881EFD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3646" w:rsidRDefault="00B33646" w:rsidP="00E82553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</w:p>
    <w:p w:rsidR="00B33646" w:rsidRDefault="00B33646" w:rsidP="00E82553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</w:p>
    <w:p w:rsidR="00B33646" w:rsidRDefault="00B33646" w:rsidP="00E82553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</w:p>
    <w:p w:rsidR="00B33646" w:rsidRDefault="00B33646" w:rsidP="00E82553">
      <w:pPr>
        <w:spacing w:after="0" w:line="240" w:lineRule="auto"/>
        <w:ind w:firstLine="34"/>
        <w:jc w:val="both"/>
        <w:rPr>
          <w:rFonts w:ascii="Times New Roman" w:hAnsi="Times New Roman"/>
          <w:sz w:val="28"/>
          <w:szCs w:val="28"/>
        </w:rPr>
      </w:pPr>
    </w:p>
    <w:p w:rsidR="00452519" w:rsidRDefault="000C50B8" w:rsidP="00250E64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РАЗРАБОТАТЬ И ИССЛЕДОВАТЬ ИНТЕЛЛЕКТУАЛЬНЫЕ МОДЕЛИ (АЛГОРИТМЫ) УПРАВЛЕНИЯ ПРОЦЕССАМИ П</w:t>
      </w:r>
      <w:r w:rsidR="0045244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 w:rsidR="00C03F0D">
        <w:rPr>
          <w:rFonts w:ascii="Times New Roman" w:hAnsi="Times New Roman"/>
          <w:sz w:val="28"/>
          <w:szCs w:val="28"/>
        </w:rPr>
        <w:t>И</w:t>
      </w:r>
      <w:r w:rsidR="0045244E">
        <w:rPr>
          <w:rFonts w:ascii="Times New Roman" w:hAnsi="Times New Roman"/>
          <w:sz w:val="28"/>
          <w:szCs w:val="28"/>
        </w:rPr>
        <w:t xml:space="preserve">ЗВОДСТВА </w:t>
      </w:r>
      <w:r w:rsidR="0045244E">
        <w:rPr>
          <w:rFonts w:ascii="Times New Roman" w:eastAsia="Calibri" w:hAnsi="Times New Roman"/>
          <w:sz w:val="28"/>
          <w:szCs w:val="28"/>
        </w:rPr>
        <w:t>Р</w:t>
      </w:r>
      <w:r w:rsidR="0045244E" w:rsidRPr="00B2376A">
        <w:rPr>
          <w:rFonts w:ascii="Times New Roman" w:eastAsia="Calibri" w:hAnsi="Times New Roman"/>
          <w:sz w:val="28"/>
          <w:szCs w:val="28"/>
          <w:vertAlign w:val="subscript"/>
        </w:rPr>
        <w:t>2</w:t>
      </w:r>
      <w:r w:rsidR="0045244E">
        <w:rPr>
          <w:rFonts w:ascii="Times New Roman" w:eastAsia="Calibri" w:hAnsi="Times New Roman"/>
          <w:sz w:val="28"/>
          <w:szCs w:val="28"/>
        </w:rPr>
        <w:t>О</w:t>
      </w:r>
      <w:r w:rsidR="0045244E" w:rsidRPr="00B2376A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5244E" w:rsidRDefault="0045244E" w:rsidP="00452519">
      <w:pPr>
        <w:spacing w:after="0" w:line="240" w:lineRule="auto"/>
        <w:ind w:firstLine="34"/>
        <w:jc w:val="center"/>
        <w:rPr>
          <w:rFonts w:ascii="Times New Roman" w:hAnsi="Times New Roman"/>
          <w:sz w:val="28"/>
          <w:szCs w:val="28"/>
        </w:rPr>
      </w:pPr>
    </w:p>
    <w:p w:rsidR="00452519" w:rsidRPr="00343239" w:rsidRDefault="00295D77" w:rsidP="00E82553">
      <w:pPr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 СИНТЕЗ</w:t>
      </w:r>
      <w:r w:rsidR="0045244E">
        <w:rPr>
          <w:rFonts w:ascii="Times New Roman" w:hAnsi="Times New Roman"/>
          <w:sz w:val="28"/>
          <w:szCs w:val="28"/>
        </w:rPr>
        <w:t>ИРОВАТЬ</w:t>
      </w:r>
      <w:r>
        <w:rPr>
          <w:rFonts w:ascii="Times New Roman" w:hAnsi="Times New Roman"/>
          <w:sz w:val="28"/>
          <w:szCs w:val="28"/>
        </w:rPr>
        <w:t xml:space="preserve"> МОДЕЛ</w:t>
      </w:r>
      <w:r w:rsidR="0045244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УПРАВЛЕНИЯ</w:t>
      </w:r>
      <w:r w:rsidR="004524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81EFD" w:rsidRPr="00C15C2F">
        <w:rPr>
          <w:rFonts w:ascii="Times New Roman" w:hAnsi="Times New Roman"/>
          <w:sz w:val="28"/>
          <w:szCs w:val="28"/>
        </w:rPr>
        <w:t>С</w:t>
      </w:r>
      <w:r w:rsidR="00BA6CD9">
        <w:rPr>
          <w:rFonts w:ascii="Times New Roman" w:hAnsi="Times New Roman"/>
          <w:sz w:val="28"/>
          <w:szCs w:val="28"/>
        </w:rPr>
        <w:t xml:space="preserve">ОЗДАННЫЕ С </w:t>
      </w:r>
      <w:r w:rsidR="0045244E">
        <w:rPr>
          <w:rFonts w:ascii="Times New Roman" w:hAnsi="Times New Roman"/>
          <w:sz w:val="28"/>
          <w:szCs w:val="28"/>
        </w:rPr>
        <w:t>ПОМОЩЬЮ МЕТОДОВ:</w:t>
      </w:r>
      <w:r w:rsidR="00881EFD" w:rsidRPr="00C15C2F">
        <w:rPr>
          <w:rFonts w:ascii="Times New Roman" w:hAnsi="Times New Roman"/>
          <w:sz w:val="28"/>
          <w:szCs w:val="28"/>
        </w:rPr>
        <w:t xml:space="preserve"> </w:t>
      </w:r>
      <w:r w:rsidR="0045244E">
        <w:rPr>
          <w:rFonts w:ascii="Times New Roman" w:hAnsi="Times New Roman"/>
          <w:sz w:val="28"/>
          <w:szCs w:val="28"/>
        </w:rPr>
        <w:t>НЕЧЕТКОГО</w:t>
      </w:r>
      <w:r w:rsidR="00BA6CD9">
        <w:rPr>
          <w:rFonts w:ascii="Times New Roman" w:hAnsi="Times New Roman"/>
          <w:sz w:val="28"/>
          <w:szCs w:val="28"/>
        </w:rPr>
        <w:t xml:space="preserve"> МОДЕЛИРОВАНИЯ, </w:t>
      </w:r>
      <w:r w:rsidR="00881EFD" w:rsidRPr="00C15C2F">
        <w:rPr>
          <w:rFonts w:ascii="Times New Roman" w:hAnsi="Times New Roman"/>
          <w:sz w:val="28"/>
          <w:szCs w:val="28"/>
        </w:rPr>
        <w:t>НЕЙРОННЫХ</w:t>
      </w:r>
      <w:r w:rsidR="0045244E">
        <w:rPr>
          <w:rFonts w:ascii="Times New Roman" w:hAnsi="Times New Roman"/>
          <w:sz w:val="28"/>
          <w:szCs w:val="28"/>
        </w:rPr>
        <w:t xml:space="preserve"> СЕТЕЙ И </w:t>
      </w:r>
      <w:r w:rsidR="00881EFD" w:rsidRPr="00C15C2F">
        <w:rPr>
          <w:rFonts w:ascii="Times New Roman" w:hAnsi="Times New Roman"/>
          <w:sz w:val="28"/>
          <w:szCs w:val="28"/>
        </w:rPr>
        <w:t xml:space="preserve">НЕЙРОНЕЧЕТКИХ </w:t>
      </w:r>
      <w:r w:rsidR="0045244E">
        <w:rPr>
          <w:rFonts w:ascii="Times New Roman" w:hAnsi="Times New Roman"/>
          <w:sz w:val="28"/>
          <w:szCs w:val="28"/>
        </w:rPr>
        <w:t>АЛГОРИТМОВ</w:t>
      </w:r>
    </w:p>
    <w:p w:rsidR="0073450F" w:rsidRDefault="0073450F" w:rsidP="00452519">
      <w:pPr>
        <w:spacing w:after="0" w:line="240" w:lineRule="auto"/>
        <w:ind w:firstLine="601"/>
        <w:jc w:val="both"/>
        <w:rPr>
          <w:rFonts w:ascii="Times New Roman" w:hAnsi="Times New Roman"/>
          <w:caps/>
          <w:sz w:val="28"/>
          <w:szCs w:val="28"/>
          <w:lang w:val="kk-KZ"/>
        </w:rPr>
      </w:pPr>
    </w:p>
    <w:p w:rsidR="00452519" w:rsidRPr="001E4A3D" w:rsidRDefault="00452519" w:rsidP="00E82553">
      <w:pPr>
        <w:spacing w:after="0" w:line="240" w:lineRule="auto"/>
        <w:ind w:firstLine="601"/>
        <w:jc w:val="both"/>
        <w:rPr>
          <w:rFonts w:ascii="Times New Roman" w:hAnsi="Times New Roman"/>
          <w:bCs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1.</w:t>
      </w:r>
      <w:r w:rsidR="00881EFD">
        <w:rPr>
          <w:rFonts w:ascii="Times New Roman" w:hAnsi="Times New Roman"/>
          <w:caps/>
          <w:sz w:val="28"/>
          <w:szCs w:val="28"/>
        </w:rPr>
        <w:t>1</w:t>
      </w:r>
      <w:r w:rsidR="00BD7E9D">
        <w:rPr>
          <w:rFonts w:ascii="Times New Roman" w:hAnsi="Times New Roman"/>
          <w:caps/>
          <w:sz w:val="28"/>
          <w:szCs w:val="28"/>
        </w:rPr>
        <w:t xml:space="preserve"> </w:t>
      </w:r>
      <w:r w:rsidR="00E8320A" w:rsidRPr="00E8320A">
        <w:rPr>
          <w:rFonts w:ascii="Times New Roman" w:hAnsi="Times New Roman"/>
          <w:sz w:val="28"/>
          <w:szCs w:val="28"/>
        </w:rPr>
        <w:t>Входные</w:t>
      </w:r>
      <w:r w:rsidR="00BD7E9D">
        <w:rPr>
          <w:rFonts w:ascii="Times New Roman" w:hAnsi="Times New Roman"/>
          <w:sz w:val="28"/>
          <w:szCs w:val="28"/>
        </w:rPr>
        <w:t xml:space="preserve"> </w:t>
      </w:r>
      <w:r w:rsidR="00E8320A">
        <w:rPr>
          <w:rFonts w:ascii="Times New Roman" w:hAnsi="Times New Roman"/>
          <w:sz w:val="28"/>
          <w:szCs w:val="28"/>
        </w:rPr>
        <w:t>и выходные переменные процессов производства ангидрида фосфора</w:t>
      </w:r>
    </w:p>
    <w:p w:rsidR="00356844" w:rsidRDefault="00356844" w:rsidP="004525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52519" w:rsidRDefault="00E8320A" w:rsidP="004525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</w:rPr>
        <w:t>Производство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фофорного ангидрида в условиях НДФЗ включает следующие процессы: отстаивания, сжигания, охлаждения и осаждения ангидрида фосфора в твердом виде (см. рисунок 1.1). </w:t>
      </w:r>
    </w:p>
    <w:p w:rsidR="00E8320A" w:rsidRPr="00152824" w:rsidRDefault="00E8320A" w:rsidP="004525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452519" w:rsidRPr="00152824" w:rsidRDefault="00452519" w:rsidP="0045251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08665" cy="175260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5823" r="2527" b="5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09" cy="177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519" w:rsidRPr="00152824" w:rsidRDefault="00452519" w:rsidP="0045251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452519" w:rsidRPr="00152824" w:rsidRDefault="00452519" w:rsidP="0045251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bCs/>
          <w:sz w:val="28"/>
          <w:szCs w:val="28"/>
          <w:lang w:val="kk-KZ"/>
        </w:rPr>
        <w:t>Рисунок 1.</w:t>
      </w:r>
      <w:r w:rsidR="00E8320A">
        <w:rPr>
          <w:rFonts w:ascii="Times New Roman" w:hAnsi="Times New Roman"/>
          <w:bCs/>
          <w:sz w:val="28"/>
          <w:szCs w:val="28"/>
          <w:lang w:val="kk-KZ"/>
        </w:rPr>
        <w:t>1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 xml:space="preserve"> – Этапы получения сухого Р</w:t>
      </w:r>
      <w:r w:rsidRPr="00152824">
        <w:rPr>
          <w:rFonts w:ascii="Times New Roman" w:hAnsi="Times New Roman"/>
          <w:bCs/>
          <w:sz w:val="28"/>
          <w:szCs w:val="28"/>
          <w:vertAlign w:val="subscript"/>
          <w:lang w:val="kk-KZ"/>
        </w:rPr>
        <w:t>2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О</w:t>
      </w:r>
      <w:r w:rsidRPr="00152824">
        <w:rPr>
          <w:rFonts w:ascii="Times New Roman" w:hAnsi="Times New Roman"/>
          <w:bCs/>
          <w:sz w:val="28"/>
          <w:szCs w:val="28"/>
          <w:vertAlign w:val="subscript"/>
          <w:lang w:val="kk-KZ"/>
        </w:rPr>
        <w:t>5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В связи с тем, что процесс отстаивания является периодическим, и в нем не протекают никакие химические превращения</w:t>
      </w:r>
      <w:r w:rsidR="005A1606">
        <w:rPr>
          <w:rFonts w:ascii="Times New Roman" w:hAnsi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kk-KZ"/>
        </w:rPr>
        <w:t>он представляет собой простой объект с запаздыванием и служит в качестве дозатора, мы не будем рассматривать его как объект управления. В связи с чем, нам не потребуется проводить экспериментальные исследования с целью синтеза системы управления им.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i/>
          <w:sz w:val="28"/>
          <w:szCs w:val="28"/>
          <w:lang w:val="kk-KZ"/>
        </w:rPr>
        <w:t>Процесс сжигания</w:t>
      </w:r>
      <w:r w:rsidR="00BD7E9D">
        <w:rPr>
          <w:rFonts w:ascii="Times New Roman" w:hAnsi="Times New Roman"/>
          <w:bCs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>в камере сгорания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bCs/>
          <w:sz w:val="28"/>
          <w:szCs w:val="28"/>
          <w:lang w:val="kk-KZ"/>
        </w:rPr>
        <w:t xml:space="preserve">С дозатора в жидком виде выходит фосфор и подается к горелке. В горелку подается с двух сторон сжатый воздух, и из внешних сторон идет холодная вода, который по круговым потокам выходит горячим. Этот принцип длится непрерывно для того, чтобы держать температуру постоянной. А сжатый воздух проникает внутрь горелки с двух сторон: принцип действия первого – по центру распыляет фосфор, а второго – периферия, подобный вихревому образу зажигает фосфор. Это обеспечит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более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 xml:space="preserve">полное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сжигание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фосфора. В горелке фосфор горит при температуре от 1500</w:t>
      </w:r>
      <w:r w:rsidR="003123A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°С</w:t>
      </w:r>
      <w:r w:rsidR="003123A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–</w:t>
      </w:r>
      <w:r w:rsidR="003123A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2000</w:t>
      </w:r>
      <w:r w:rsidR="003123A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°С. После горения фосфор в газообразном виде направляется  в кот</w:t>
      </w:r>
      <w:r w:rsidRPr="00152824">
        <w:rPr>
          <w:rFonts w:ascii="Times New Roman" w:hAnsi="Times New Roman"/>
          <w:bCs/>
          <w:sz w:val="28"/>
          <w:szCs w:val="28"/>
        </w:rPr>
        <w:t>ё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 xml:space="preserve">л-утилизатор для того чтобы охладится. 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Процесс сжигания является основным процессом, в котором собственно и происходит получение ангидрида фосфора в газообразном состоянии. При </w:t>
      </w:r>
      <w:r>
        <w:rPr>
          <w:rFonts w:ascii="Times New Roman" w:hAnsi="Times New Roman"/>
          <w:bCs/>
          <w:sz w:val="28"/>
          <w:szCs w:val="28"/>
          <w:lang w:val="kk-KZ"/>
        </w:rPr>
        <w:lastRenderedPageBreak/>
        <w:t>опросе опытных операторов технологов были определены мследующие основные входные переменные: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1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рециркуляционных газов;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сжатого воздуха;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технического кислорода О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; 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желтого фосфора из дозатора.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Основной выходной переменной, от которой зависит полнота сгорания фосфора является темпеатура в грелке, в связи с тем, что температура внутри горелки очень высока (до 2000</w:t>
      </w:r>
      <w:r w:rsidR="0046786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°</w:t>
      </w:r>
      <w:r>
        <w:rPr>
          <w:rFonts w:ascii="Times New Roman" w:hAnsi="Times New Roman"/>
          <w:bCs/>
          <w:sz w:val="28"/>
          <w:szCs w:val="28"/>
          <w:lang w:val="kk-KZ"/>
        </w:rPr>
        <w:t>С) – замерить ее очень сложно,  косвенно о температуре в горелке можно судить по температуре на выходе из нее (до 600</w:t>
      </w:r>
      <w:r w:rsidR="0046786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С). Поэтому в качестве выходной переменной процесса сжигания нами     выбрана температура на выходе из горелки (или на входе котла) – </w:t>
      </w:r>
      <w:r>
        <w:rPr>
          <w:rFonts w:ascii="Times New Roman" w:hAnsi="Times New Roman"/>
          <w:bCs/>
          <w:sz w:val="28"/>
          <w:szCs w:val="28"/>
          <w:lang w:val="en-US"/>
        </w:rPr>
        <w:t>Y</w:t>
      </w:r>
      <w:r w:rsidRPr="0045506B">
        <w:rPr>
          <w:rFonts w:ascii="Times New Roman" w:hAnsi="Times New Roman"/>
          <w:bCs/>
          <w:sz w:val="28"/>
          <w:szCs w:val="28"/>
          <w:vertAlign w:val="subscript"/>
        </w:rPr>
        <w:t>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52519" w:rsidRPr="0045506B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i/>
          <w:sz w:val="28"/>
          <w:szCs w:val="28"/>
          <w:lang w:val="kk-KZ"/>
        </w:rPr>
        <w:t>Процесс охлаждения в котле-утилизаторе</w:t>
      </w:r>
    </w:p>
    <w:p w:rsidR="00452519" w:rsidRPr="00152824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bCs/>
          <w:sz w:val="28"/>
          <w:szCs w:val="28"/>
          <w:lang w:val="kk-KZ"/>
        </w:rPr>
        <w:t>Кот</w:t>
      </w:r>
      <w:r w:rsidRPr="00152824">
        <w:rPr>
          <w:rFonts w:ascii="Times New Roman" w:hAnsi="Times New Roman"/>
          <w:bCs/>
          <w:sz w:val="28"/>
          <w:szCs w:val="28"/>
        </w:rPr>
        <w:t>ёл-утилизатор состоит из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 xml:space="preserve"> футерованного кирпича  (для усиления огнестойкости материалов) внутри которого находится труба.В этой трубе теч</w:t>
      </w:r>
      <w:r w:rsidRPr="00152824">
        <w:rPr>
          <w:rFonts w:ascii="Times New Roman" w:hAnsi="Times New Roman"/>
          <w:bCs/>
          <w:sz w:val="28"/>
          <w:szCs w:val="28"/>
        </w:rPr>
        <w:t>ё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т холодная вода, и между кирпичом и трубой  имеется пространство,через которое проходит газообразный фосфор. Вода проходящая внутри трубы охлаждает горячий фосфор. На верхней части котла-утилизатора установлен барабан, в которомуровень воды составляет половину его объема. Холодная вода способствует поддержанию температуры котла-утилизатора в равномерном состоянии. Вода проходящая сквозь трубы,совершив цикл обратно приводится в барабан. Вода при низкой температуре входит в кот</w:t>
      </w:r>
      <w:r w:rsidRPr="00152824">
        <w:rPr>
          <w:rFonts w:ascii="Times New Roman" w:hAnsi="Times New Roman"/>
          <w:bCs/>
          <w:sz w:val="28"/>
          <w:szCs w:val="28"/>
        </w:rPr>
        <w:t>ёл-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 xml:space="preserve">утилизатор, а выходит при достаточно высокой температуре. Если в барабане имеется малый объем воды, то труба может расплавиться.Для избежанияэтого объем воды нужно всегда контролировать. 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качестве входных переменных нами (с помощью опытных технологов-операторов) были выбраны следующие входные переменные: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 – расход отходящих из камеры сгорания газов. Так как этот расход измерить крайне сложно, мы косвенно можем его определить по общей сумме расходов: рециркуляционных газов, сжатого воздуха и технического кислорода, т.е. будем считать, что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 =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+ Х</w:t>
      </w:r>
      <w:r w:rsidR="00350D34">
        <w:rPr>
          <w:rFonts w:ascii="Times New Roman" w:eastAsia="Calibri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eastAsia="Calibri" w:hAnsi="Times New Roman"/>
          <w:sz w:val="28"/>
          <w:szCs w:val="28"/>
        </w:rPr>
        <w:t>+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; 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– температура на входе в котел-утилизатор, которая равна температуре на выходе из камеры сгорания, т.е.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=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1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7</w:t>
      </w:r>
      <w:r>
        <w:rPr>
          <w:rFonts w:ascii="Times New Roman" w:eastAsia="Calibri" w:hAnsi="Times New Roman"/>
          <w:sz w:val="28"/>
          <w:szCs w:val="28"/>
        </w:rPr>
        <w:t xml:space="preserve"> – расход охлаждающей воды. В связи с тем, что расход воды не измеряется - косвенно его можно оценить по давлению воды на входе в котел-утилизатор, т.е.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7</w:t>
      </w:r>
      <w:r>
        <w:rPr>
          <w:rFonts w:ascii="Times New Roman" w:eastAsia="Calibri" w:hAnsi="Times New Roman"/>
          <w:sz w:val="28"/>
          <w:szCs w:val="28"/>
        </w:rPr>
        <w:t xml:space="preserve"> = Р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в</w:t>
      </w:r>
      <w:r>
        <w:rPr>
          <w:rFonts w:ascii="Times New Roman" w:eastAsia="Calibri" w:hAnsi="Times New Roman"/>
          <w:sz w:val="28"/>
          <w:szCs w:val="28"/>
          <w:vertAlign w:val="subscript"/>
        </w:rPr>
        <w:t>к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52519" w:rsidRPr="008E0B6F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Выходными переменными процесса охлаждения в котле-утилизаторе являются: температура на выходе из котла –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 xml:space="preserve"> и</w:t>
      </w:r>
      <w:r w:rsidR="00350D34" w:rsidRPr="00350D3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расход образовавшегося пара –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/>
          <w:sz w:val="28"/>
          <w:szCs w:val="28"/>
        </w:rPr>
        <w:t>. В связи с тем, что расход пара не измеряется - косвенно его можно оценить по его давлению – Р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д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52519" w:rsidRPr="008E0B6F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Процесс осаждения в экономайзере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Процесс осаждения, или кристаллизации Р</w:t>
      </w:r>
      <w:r w:rsidRPr="00B2376A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>О</w:t>
      </w:r>
      <w:r w:rsidRPr="00B2376A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 происходит в экономайзере при его дальнейшем охлаждении до температуры ниже 160</w:t>
      </w:r>
      <w:r w:rsidR="0046786E">
        <w:rPr>
          <w:rFonts w:ascii="Times New Roman" w:eastAsia="Calibri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kk-KZ"/>
        </w:rPr>
        <w:t>°С</w:t>
      </w:r>
      <w:r>
        <w:rPr>
          <w:rFonts w:ascii="Times New Roman" w:eastAsia="Calibri" w:hAnsi="Times New Roman"/>
          <w:sz w:val="28"/>
          <w:szCs w:val="28"/>
        </w:rPr>
        <w:t xml:space="preserve">, а в циклоне </w:t>
      </w:r>
      <w:r>
        <w:rPr>
          <w:rFonts w:ascii="Times New Roman" w:eastAsia="Calibri" w:hAnsi="Times New Roman"/>
          <w:sz w:val="28"/>
          <w:szCs w:val="28"/>
        </w:rPr>
        <w:lastRenderedPageBreak/>
        <w:t>происходит лишь отделение кристаллического Р</w:t>
      </w:r>
      <w:r w:rsidRPr="00B2376A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>О</w:t>
      </w:r>
      <w:r w:rsidRPr="00B2376A">
        <w:rPr>
          <w:rFonts w:ascii="Times New Roman" w:eastAsia="Calibri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eastAsia="Calibri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  <w:lang w:val="kk-KZ"/>
        </w:rPr>
        <w:t>рециркуляционных газов.</w:t>
      </w:r>
      <w:r>
        <w:rPr>
          <w:rFonts w:ascii="Times New Roman" w:eastAsia="Calibri" w:hAnsi="Times New Roman"/>
          <w:sz w:val="28"/>
          <w:szCs w:val="28"/>
        </w:rPr>
        <w:t xml:space="preserve"> Нами были определены следующие входные переменные: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– расход отходящих от котла-утилизатора газов, при этом Х</w:t>
      </w:r>
      <w:r>
        <w:rPr>
          <w:rFonts w:ascii="Times New Roman" w:eastAsia="Calibri" w:hAnsi="Times New Roman"/>
          <w:sz w:val="28"/>
          <w:szCs w:val="28"/>
          <w:vertAlign w:val="subscript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=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+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eastAsia="Calibri" w:hAnsi="Times New Roman"/>
          <w:sz w:val="28"/>
          <w:szCs w:val="28"/>
        </w:rPr>
        <w:t>+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3</w:t>
      </w:r>
      <w:r w:rsidRPr="00B2376A">
        <w:rPr>
          <w:rFonts w:ascii="Times New Roman" w:eastAsia="Calibri" w:hAnsi="Times New Roman"/>
          <w:sz w:val="28"/>
          <w:szCs w:val="28"/>
        </w:rPr>
        <w:t>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9</w:t>
      </w:r>
      <w:r>
        <w:rPr>
          <w:rFonts w:ascii="Times New Roman" w:eastAsia="Calibri" w:hAnsi="Times New Roman"/>
          <w:sz w:val="28"/>
          <w:szCs w:val="28"/>
        </w:rPr>
        <w:t xml:space="preserve"> – температура на входе в экономайзер, которая равна температуре на выходе из котла-утилизатора, т.е. 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9</w:t>
      </w:r>
      <w:r>
        <w:rPr>
          <w:rFonts w:ascii="Times New Roman" w:eastAsia="Calibri" w:hAnsi="Times New Roman"/>
          <w:sz w:val="28"/>
          <w:szCs w:val="28"/>
        </w:rPr>
        <w:t xml:space="preserve"> =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>
        <w:rPr>
          <w:rFonts w:ascii="Times New Roman" w:eastAsia="Calibri" w:hAnsi="Times New Roman"/>
          <w:sz w:val="28"/>
          <w:szCs w:val="28"/>
          <w:vertAlign w:val="subscript"/>
        </w:rPr>
        <w:t>10</w:t>
      </w:r>
      <w:r>
        <w:rPr>
          <w:rFonts w:ascii="Times New Roman" w:eastAsia="Calibri" w:hAnsi="Times New Roman"/>
          <w:sz w:val="28"/>
          <w:szCs w:val="28"/>
        </w:rPr>
        <w:t xml:space="preserve"> – расход охлаждающей экономайзер воды. В связи с тем, что расход воды не измеряется - косвенно его можно оценить по давлению воды на входе в экономайзер, т.е. 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10</w:t>
      </w:r>
      <w:r>
        <w:rPr>
          <w:rFonts w:ascii="Times New Roman" w:eastAsia="Calibri" w:hAnsi="Times New Roman"/>
          <w:sz w:val="28"/>
          <w:szCs w:val="28"/>
        </w:rPr>
        <w:t xml:space="preserve"> = Р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в</w:t>
      </w:r>
      <w:r>
        <w:rPr>
          <w:rFonts w:ascii="Times New Roman" w:eastAsia="Calibri" w:hAnsi="Times New Roman"/>
          <w:sz w:val="28"/>
          <w:szCs w:val="28"/>
          <w:vertAlign w:val="subscript"/>
        </w:rPr>
        <w:t>э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52519" w:rsidRDefault="00864B72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Выходными переменными процесса охлаждения </w:t>
      </w:r>
      <w:r w:rsidR="00452519">
        <w:rPr>
          <w:rFonts w:ascii="Times New Roman" w:eastAsia="Calibri" w:hAnsi="Times New Roman"/>
          <w:sz w:val="28"/>
          <w:szCs w:val="28"/>
        </w:rPr>
        <w:t xml:space="preserve">отходящих газов в экономайзере являются: температура на выходе из экономайзера – </w:t>
      </w:r>
      <w:r w:rsidR="00452519">
        <w:rPr>
          <w:rFonts w:ascii="Times New Roman" w:eastAsia="Calibri" w:hAnsi="Times New Roman"/>
          <w:sz w:val="28"/>
          <w:szCs w:val="28"/>
          <w:lang w:val="en-US"/>
        </w:rPr>
        <w:t>Y</w:t>
      </w:r>
      <w:r w:rsidR="00452519">
        <w:rPr>
          <w:rFonts w:ascii="Times New Roman" w:eastAsia="Calibri" w:hAnsi="Times New Roman"/>
          <w:sz w:val="28"/>
          <w:szCs w:val="28"/>
          <w:vertAlign w:val="subscript"/>
        </w:rPr>
        <w:t>4</w:t>
      </w:r>
      <w:r w:rsidR="00452519">
        <w:rPr>
          <w:rFonts w:ascii="Times New Roman" w:eastAsia="Calibri" w:hAnsi="Times New Roman"/>
          <w:sz w:val="28"/>
          <w:szCs w:val="28"/>
        </w:rPr>
        <w:t xml:space="preserve"> и</w:t>
      </w:r>
      <w:r w:rsidR="00702649">
        <w:rPr>
          <w:rFonts w:ascii="Times New Roman" w:eastAsia="Calibri" w:hAnsi="Times New Roman"/>
          <w:sz w:val="28"/>
          <w:szCs w:val="28"/>
        </w:rPr>
        <w:t xml:space="preserve"> </w:t>
      </w:r>
      <w:r w:rsidR="00452519">
        <w:rPr>
          <w:rFonts w:ascii="Times New Roman" w:eastAsia="Calibri" w:hAnsi="Times New Roman"/>
          <w:sz w:val="28"/>
          <w:szCs w:val="28"/>
        </w:rPr>
        <w:t xml:space="preserve">расход образовавшегося твердого ангидрида фосфора – </w:t>
      </w:r>
      <w:r w:rsidR="00452519">
        <w:rPr>
          <w:rFonts w:ascii="Times New Roman" w:eastAsia="Calibri" w:hAnsi="Times New Roman"/>
          <w:sz w:val="28"/>
          <w:szCs w:val="28"/>
          <w:lang w:val="en-US"/>
        </w:rPr>
        <w:t>Y</w:t>
      </w:r>
      <w:r w:rsidR="00452519">
        <w:rPr>
          <w:rFonts w:ascii="Times New Roman" w:eastAsia="Calibri" w:hAnsi="Times New Roman"/>
          <w:sz w:val="28"/>
          <w:szCs w:val="28"/>
          <w:vertAlign w:val="subscript"/>
        </w:rPr>
        <w:t>5</w:t>
      </w:r>
      <w:r w:rsidR="00452519">
        <w:rPr>
          <w:rFonts w:ascii="Times New Roman" w:eastAsia="Calibri" w:hAnsi="Times New Roman"/>
          <w:sz w:val="28"/>
          <w:szCs w:val="28"/>
        </w:rPr>
        <w:t>.</w:t>
      </w:r>
    </w:p>
    <w:p w:rsidR="00E8320A" w:rsidRDefault="00E8320A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E8320A" w:rsidRDefault="00E8320A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1.2 Синтез интеллектуальных моделей (алгоритмов) управления процессом сжигания</w:t>
      </w:r>
    </w:p>
    <w:p w:rsidR="00E8320A" w:rsidRDefault="00E8320A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452519" w:rsidRPr="00152824" w:rsidRDefault="00452519" w:rsidP="0045251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Как уже было отмеч</w:t>
      </w:r>
      <w:r w:rsidR="00E8320A">
        <w:rPr>
          <w:rFonts w:ascii="Times New Roman" w:hAnsi="Times New Roman"/>
          <w:sz w:val="28"/>
          <w:szCs w:val="28"/>
        </w:rPr>
        <w:t>алось в отчете за 2018 год</w:t>
      </w:r>
      <w:r w:rsidRPr="00152824">
        <w:rPr>
          <w:rFonts w:ascii="Times New Roman" w:hAnsi="Times New Roman"/>
          <w:sz w:val="28"/>
          <w:szCs w:val="28"/>
        </w:rPr>
        <w:t xml:space="preserve">, задачей подсистемы </w:t>
      </w:r>
      <w:r w:rsidRPr="00152824">
        <w:rPr>
          <w:rFonts w:ascii="Times New Roman" w:hAnsi="Times New Roman"/>
          <w:sz w:val="28"/>
          <w:szCs w:val="28"/>
          <w:lang w:val="kk-KZ"/>
        </w:rPr>
        <w:t>оптимального управления процесса</w:t>
      </w:r>
      <w:r w:rsidRPr="00152824">
        <w:rPr>
          <w:rFonts w:ascii="Times New Roman" w:hAnsi="Times New Roman"/>
          <w:sz w:val="28"/>
          <w:szCs w:val="28"/>
        </w:rPr>
        <w:t xml:space="preserve"> является определение оптимальных значений </w:t>
      </w:r>
      <w:r w:rsidRPr="00152824">
        <w:rPr>
          <w:rFonts w:ascii="Times New Roman" w:hAnsi="Times New Roman"/>
          <w:sz w:val="28"/>
          <w:szCs w:val="28"/>
          <w:lang w:val="kk-KZ"/>
        </w:rPr>
        <w:t>т</w:t>
      </w:r>
      <w:r w:rsidRPr="00152824">
        <w:rPr>
          <w:rFonts w:ascii="Times New Roman" w:hAnsi="Times New Roman"/>
          <w:color w:val="000000"/>
          <w:sz w:val="28"/>
          <w:szCs w:val="28"/>
        </w:rPr>
        <w:t>емператур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Pr="00152824">
        <w:rPr>
          <w:rFonts w:ascii="Times New Roman" w:hAnsi="Times New Roman"/>
          <w:color w:val="000000"/>
          <w:sz w:val="28"/>
          <w:szCs w:val="28"/>
        </w:rPr>
        <w:t xml:space="preserve"> газа после </w:t>
      </w:r>
      <w:r>
        <w:rPr>
          <w:rFonts w:ascii="Times New Roman" w:hAnsi="Times New Roman"/>
          <w:color w:val="000000"/>
          <w:sz w:val="28"/>
          <w:szCs w:val="28"/>
        </w:rPr>
        <w:t xml:space="preserve">камеры сгорания </w:t>
      </w:r>
      <w:r w:rsidRPr="00152824">
        <w:rPr>
          <w:rFonts w:ascii="Times New Roman" w:hAnsi="Times New Roman"/>
          <w:sz w:val="28"/>
          <w:szCs w:val="28"/>
        </w:rPr>
        <w:t>(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 w:rsidRPr="00306081">
        <w:rPr>
          <w:rFonts w:ascii="Times New Roman" w:hAnsi="Times New Roman"/>
          <w:sz w:val="28"/>
          <w:szCs w:val="28"/>
          <w:vertAlign w:val="subscript"/>
        </w:rPr>
        <w:t>1</w:t>
      </w:r>
      <w:r w:rsidRPr="00152824">
        <w:rPr>
          <w:rFonts w:ascii="Times New Roman" w:hAnsi="Times New Roman"/>
          <w:sz w:val="28"/>
          <w:szCs w:val="28"/>
        </w:rPr>
        <w:t>)</w:t>
      </w:r>
      <w:r w:rsidR="00702649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 xml:space="preserve">в зависимости от </w:t>
      </w:r>
      <w:r w:rsidRPr="00152824">
        <w:rPr>
          <w:rFonts w:ascii="Times New Roman" w:hAnsi="Times New Roman"/>
          <w:sz w:val="28"/>
          <w:szCs w:val="28"/>
          <w:lang w:val="kk-KZ"/>
        </w:rPr>
        <w:t>р</w:t>
      </w:r>
      <w:r w:rsidRPr="00152824">
        <w:rPr>
          <w:rFonts w:ascii="Times New Roman" w:hAnsi="Times New Roman"/>
          <w:color w:val="000000"/>
          <w:sz w:val="28"/>
          <w:szCs w:val="28"/>
        </w:rPr>
        <w:t>асход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="0016083A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рециркуляционных газов (Х</w:t>
      </w:r>
      <w:r w:rsidRPr="00306081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), расхода сжатого воздуха (Х</w:t>
      </w:r>
      <w:r w:rsidRPr="00306081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), расхода технического кислорода (Х</w:t>
      </w:r>
      <w:r w:rsidRPr="00306081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) и расхода желтого </w:t>
      </w:r>
      <w:r w:rsidRPr="00152824">
        <w:rPr>
          <w:rFonts w:ascii="Times New Roman" w:hAnsi="Times New Roman"/>
          <w:color w:val="000000"/>
          <w:sz w:val="28"/>
          <w:szCs w:val="28"/>
        </w:rPr>
        <w:t>фосфора</w:t>
      </w:r>
      <w:r>
        <w:rPr>
          <w:rFonts w:ascii="Times New Roman" w:hAnsi="Times New Roman"/>
          <w:color w:val="000000"/>
          <w:sz w:val="28"/>
          <w:szCs w:val="28"/>
        </w:rPr>
        <w:t xml:space="preserve"> из дозатора</w:t>
      </w:r>
      <w:r w:rsidRPr="00152824">
        <w:rPr>
          <w:rFonts w:ascii="Times New Roman" w:hAnsi="Times New Roman"/>
          <w:sz w:val="28"/>
          <w:szCs w:val="28"/>
        </w:rPr>
        <w:t xml:space="preserve"> (Х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Pr="00152824">
        <w:rPr>
          <w:rFonts w:ascii="Times New Roman" w:hAnsi="Times New Roman"/>
          <w:sz w:val="28"/>
          <w:szCs w:val="28"/>
        </w:rPr>
        <w:t>). Как правило, такие расчеты необходимо производить постоянно (примерно один раз в течении 5</w:t>
      </w:r>
      <w:r w:rsidR="00B33646">
        <w:rPr>
          <w:rFonts w:ascii="Times New Roman" w:hAnsi="Times New Roman"/>
          <w:bCs/>
          <w:spacing w:val="-1"/>
          <w:sz w:val="28"/>
          <w:szCs w:val="28"/>
        </w:rPr>
        <w:t>-</w:t>
      </w:r>
      <w:r w:rsidRPr="00152824">
        <w:rPr>
          <w:rFonts w:ascii="Times New Roman" w:hAnsi="Times New Roman"/>
          <w:sz w:val="28"/>
          <w:szCs w:val="28"/>
        </w:rPr>
        <w:t>7 минут) в зависимости от ситуации. Опрос технологов цеха позволил с</w:t>
      </w:r>
      <w:r w:rsidR="003A0489">
        <w:rPr>
          <w:rFonts w:ascii="Times New Roman" w:hAnsi="Times New Roman"/>
          <w:sz w:val="28"/>
          <w:szCs w:val="28"/>
        </w:rPr>
        <w:t>формировать</w:t>
      </w:r>
      <w:r w:rsidRPr="00152824">
        <w:rPr>
          <w:rFonts w:ascii="Times New Roman" w:hAnsi="Times New Roman"/>
          <w:sz w:val="28"/>
          <w:szCs w:val="28"/>
        </w:rPr>
        <w:t xml:space="preserve"> матрицу планирования ПФЭ для </w:t>
      </w:r>
      <w:r>
        <w:rPr>
          <w:rFonts w:ascii="Times New Roman" w:hAnsi="Times New Roman"/>
          <w:sz w:val="28"/>
          <w:szCs w:val="28"/>
        </w:rPr>
        <w:t>81</w:t>
      </w:r>
      <w:r w:rsidRPr="00152824">
        <w:rPr>
          <w:rFonts w:ascii="Times New Roman" w:hAnsi="Times New Roman"/>
          <w:sz w:val="28"/>
          <w:szCs w:val="28"/>
        </w:rPr>
        <w:t xml:space="preserve"> эксперимента при трехуровневой оценке (0,0; 0,5 и 1,0), четырех входных переменных: </w:t>
      </w:r>
      <w:r w:rsidRPr="00152824">
        <w:rPr>
          <w:rFonts w:ascii="Times New Roman" w:hAnsi="Times New Roman"/>
          <w:sz w:val="28"/>
          <w:szCs w:val="28"/>
          <w:lang w:val="en-US"/>
        </w:rPr>
        <w:t>N</w:t>
      </w:r>
      <w:r w:rsidRPr="00152824">
        <w:rPr>
          <w:rFonts w:ascii="Times New Roman" w:hAnsi="Times New Roman"/>
          <w:sz w:val="28"/>
          <w:szCs w:val="28"/>
        </w:rPr>
        <w:t xml:space="preserve"> = 3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 w:rsidRPr="00152824"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</w:rPr>
        <w:t>81</w:t>
      </w:r>
      <w:r w:rsidRPr="00152824">
        <w:rPr>
          <w:rFonts w:ascii="Times New Roman" w:hAnsi="Times New Roman"/>
          <w:sz w:val="28"/>
          <w:szCs w:val="28"/>
        </w:rPr>
        <w:t xml:space="preserve"> (</w:t>
      </w:r>
      <w:r w:rsidR="003A0489">
        <w:rPr>
          <w:rFonts w:ascii="Times New Roman" w:hAnsi="Times New Roman"/>
          <w:sz w:val="28"/>
          <w:szCs w:val="28"/>
        </w:rPr>
        <w:t>см. отчет за 2018 год)</w:t>
      </w:r>
      <w:r w:rsidRPr="00152824">
        <w:rPr>
          <w:rFonts w:ascii="Times New Roman" w:hAnsi="Times New Roman"/>
          <w:sz w:val="28"/>
          <w:szCs w:val="28"/>
        </w:rPr>
        <w:t xml:space="preserve">. </w:t>
      </w:r>
      <w:r w:rsidR="003A0489">
        <w:rPr>
          <w:rFonts w:ascii="Times New Roman" w:hAnsi="Times New Roman"/>
          <w:sz w:val="28"/>
          <w:szCs w:val="28"/>
        </w:rPr>
        <w:t>В таблице 2.7 приведен лишь фрагмент матрицы полного факторного эксперимента</w:t>
      </w:r>
    </w:p>
    <w:p w:rsidR="00452519" w:rsidRDefault="003A048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формирования матрицы ПФЭ</w:t>
      </w:r>
      <w:r w:rsidR="00452519" w:rsidRPr="00152824">
        <w:rPr>
          <w:rFonts w:ascii="Times New Roman" w:hAnsi="Times New Roman"/>
          <w:sz w:val="28"/>
          <w:szCs w:val="28"/>
        </w:rPr>
        <w:t xml:space="preserve"> все переменные приведены к нормализованной форме в диапазоне от 0.0 до 1,0.</w:t>
      </w:r>
      <w:r w:rsidR="00452519">
        <w:rPr>
          <w:rFonts w:ascii="Times New Roman" w:hAnsi="Times New Roman"/>
          <w:sz w:val="28"/>
          <w:szCs w:val="28"/>
        </w:rPr>
        <w:t xml:space="preserve"> С учетом рекомендаций опытных операторов-технологов – диапазон изменения входных пе</w:t>
      </w:r>
      <w:r w:rsidR="00C828BD">
        <w:rPr>
          <w:rFonts w:ascii="Times New Roman" w:hAnsi="Times New Roman"/>
          <w:sz w:val="28"/>
          <w:szCs w:val="28"/>
        </w:rPr>
        <w:t xml:space="preserve">ременных было решено расширить </w:t>
      </w:r>
      <w:r w:rsidR="00452519">
        <w:rPr>
          <w:rFonts w:ascii="Times New Roman" w:hAnsi="Times New Roman"/>
          <w:sz w:val="28"/>
          <w:szCs w:val="28"/>
        </w:rPr>
        <w:t>следующим образом: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238,0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46786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C828BD"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 w:rsidR="00C828BD">
        <w:rPr>
          <w:rFonts w:ascii="Times New Roman" w:hAnsi="Times New Roman"/>
          <w:sz w:val="28"/>
          <w:szCs w:val="28"/>
        </w:rPr>
        <w:t>час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C828BD" w:rsidRPr="00C828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306081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="00C828BD" w:rsidRPr="00C828BD"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438,0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46786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46786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2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2,0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46786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46786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3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50,0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46786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10,0 кг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4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60,0 кг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350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 w:rsidR="0046786E">
        <w:rPr>
          <w:rFonts w:ascii="Times New Roman" w:hAnsi="Times New Roman"/>
          <w:sz w:val="24"/>
          <w:szCs w:val="24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 w:rsidRPr="00306081">
        <w:rPr>
          <w:rFonts w:ascii="Times New Roman" w:hAnsi="Times New Roman"/>
          <w:sz w:val="28"/>
          <w:szCs w:val="28"/>
          <w:vertAlign w:val="subscript"/>
        </w:rPr>
        <w:t>1</w:t>
      </w:r>
      <w:r w:rsidR="0046786E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550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>
        <w:rPr>
          <w:rFonts w:ascii="Times New Roman" w:hAnsi="Times New Roman"/>
          <w:sz w:val="24"/>
          <w:szCs w:val="24"/>
        </w:rPr>
        <w:t>.</w:t>
      </w:r>
    </w:p>
    <w:p w:rsidR="00452519" w:rsidRPr="00152824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принятых диапазонов изменения входных переменных была </w:t>
      </w:r>
      <w:r w:rsidR="003A0489">
        <w:rPr>
          <w:rFonts w:ascii="Times New Roman" w:hAnsi="Times New Roman"/>
          <w:sz w:val="28"/>
          <w:szCs w:val="28"/>
        </w:rPr>
        <w:t>сформирована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152824">
        <w:rPr>
          <w:rFonts w:ascii="Times New Roman" w:hAnsi="Times New Roman"/>
          <w:sz w:val="28"/>
          <w:szCs w:val="28"/>
        </w:rPr>
        <w:t xml:space="preserve">атрица планирования ПФЭ опытными </w:t>
      </w:r>
      <w:r>
        <w:rPr>
          <w:rFonts w:ascii="Times New Roman" w:hAnsi="Times New Roman"/>
          <w:sz w:val="28"/>
          <w:szCs w:val="28"/>
        </w:rPr>
        <w:t>операторами-</w:t>
      </w:r>
      <w:r w:rsidRPr="00152824">
        <w:rPr>
          <w:rFonts w:ascii="Times New Roman" w:hAnsi="Times New Roman"/>
          <w:sz w:val="28"/>
          <w:szCs w:val="28"/>
        </w:rPr>
        <w:t xml:space="preserve">технологами </w:t>
      </w:r>
      <w:r w:rsidR="003A0489">
        <w:rPr>
          <w:rFonts w:ascii="Times New Roman" w:hAnsi="Times New Roman"/>
          <w:sz w:val="28"/>
          <w:szCs w:val="28"/>
        </w:rPr>
        <w:t>цеха №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 w:rsidR="003A0489">
        <w:rPr>
          <w:rFonts w:ascii="Times New Roman" w:hAnsi="Times New Roman"/>
          <w:sz w:val="28"/>
          <w:szCs w:val="28"/>
        </w:rPr>
        <w:t xml:space="preserve">6 </w:t>
      </w:r>
      <w:r w:rsidRPr="00152824">
        <w:rPr>
          <w:rFonts w:ascii="Times New Roman" w:hAnsi="Times New Roman"/>
          <w:sz w:val="28"/>
          <w:szCs w:val="28"/>
        </w:rPr>
        <w:t xml:space="preserve">с помощью «мысленного» эксперимента. В таблице </w:t>
      </w:r>
      <w:r w:rsidR="00B37262">
        <w:rPr>
          <w:rFonts w:ascii="Times New Roman" w:hAnsi="Times New Roman"/>
          <w:sz w:val="28"/>
          <w:szCs w:val="28"/>
        </w:rPr>
        <w:t>1.1</w:t>
      </w:r>
      <w:r w:rsidRPr="00152824">
        <w:rPr>
          <w:rFonts w:ascii="Times New Roman" w:hAnsi="Times New Roman"/>
          <w:sz w:val="28"/>
          <w:szCs w:val="28"/>
        </w:rPr>
        <w:t xml:space="preserve"> сосредоточен многолетний опыт работы </w:t>
      </w:r>
      <w:r w:rsidR="003A0489">
        <w:rPr>
          <w:rFonts w:ascii="Times New Roman" w:hAnsi="Times New Roman"/>
          <w:sz w:val="28"/>
          <w:szCs w:val="28"/>
        </w:rPr>
        <w:t xml:space="preserve">этих </w:t>
      </w:r>
      <w:r w:rsidRPr="00152824">
        <w:rPr>
          <w:rFonts w:ascii="Times New Roman" w:hAnsi="Times New Roman"/>
          <w:sz w:val="28"/>
          <w:szCs w:val="28"/>
        </w:rPr>
        <w:t>технологов.</w:t>
      </w:r>
    </w:p>
    <w:p w:rsidR="003A0489" w:rsidRDefault="003A0489" w:rsidP="003A0489">
      <w:pPr>
        <w:spacing w:after="0" w:line="240" w:lineRule="auto"/>
        <w:ind w:firstLine="60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t xml:space="preserve">Таблица </w:t>
      </w:r>
      <w:r w:rsidR="00B37262">
        <w:rPr>
          <w:rFonts w:ascii="Times New Roman" w:hAnsi="Times New Roman"/>
          <w:noProof/>
          <w:sz w:val="28"/>
          <w:szCs w:val="28"/>
          <w:lang w:val="kk-KZ"/>
        </w:rPr>
        <w:t>1.1</w:t>
      </w:r>
      <w:r>
        <w:rPr>
          <w:rFonts w:ascii="Times New Roman" w:hAnsi="Times New Roman"/>
          <w:noProof/>
          <w:sz w:val="28"/>
          <w:szCs w:val="28"/>
          <w:lang w:val="kk-KZ"/>
        </w:rPr>
        <w:t xml:space="preserve"> может быть использована для синтеза интеллектуальных моделей с помощью трёх интеллектуальных технологий: нечётких алгоритмов, нейронных сетей и нейро-нечётких сетей. </w:t>
      </w:r>
    </w:p>
    <w:p w:rsidR="00D86026" w:rsidRDefault="00D86026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6026" w:rsidRDefault="00D86026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52519" w:rsidRPr="00392537" w:rsidRDefault="00452519" w:rsidP="004678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60EA">
        <w:rPr>
          <w:rFonts w:ascii="Times New Roman" w:hAnsi="Times New Roman"/>
          <w:sz w:val="28"/>
          <w:szCs w:val="28"/>
        </w:rPr>
        <w:t xml:space="preserve">Таблица </w:t>
      </w:r>
      <w:r w:rsidR="00B37262">
        <w:rPr>
          <w:rFonts w:ascii="Times New Roman" w:hAnsi="Times New Roman"/>
          <w:sz w:val="28"/>
          <w:szCs w:val="28"/>
        </w:rPr>
        <w:t>1.1</w:t>
      </w:r>
      <w:r w:rsidRPr="008F60EA">
        <w:rPr>
          <w:rFonts w:ascii="Times New Roman" w:hAnsi="Times New Roman"/>
          <w:sz w:val="28"/>
          <w:szCs w:val="28"/>
        </w:rPr>
        <w:t xml:space="preserve"> – </w:t>
      </w:r>
      <w:r w:rsidR="003A0489">
        <w:rPr>
          <w:rFonts w:ascii="Times New Roman" w:hAnsi="Times New Roman"/>
          <w:sz w:val="28"/>
          <w:szCs w:val="28"/>
        </w:rPr>
        <w:t>Фрагмент м</w:t>
      </w:r>
      <w:r w:rsidRPr="008F60EA">
        <w:rPr>
          <w:rFonts w:ascii="Times New Roman" w:hAnsi="Times New Roman"/>
          <w:sz w:val="28"/>
          <w:szCs w:val="28"/>
        </w:rPr>
        <w:t>атриц</w:t>
      </w:r>
      <w:r w:rsidR="003A0489">
        <w:rPr>
          <w:rFonts w:ascii="Times New Roman" w:hAnsi="Times New Roman"/>
          <w:sz w:val="28"/>
          <w:szCs w:val="28"/>
        </w:rPr>
        <w:t>ы</w:t>
      </w:r>
      <w:r w:rsidRPr="008F60EA">
        <w:rPr>
          <w:rFonts w:ascii="Times New Roman" w:hAnsi="Times New Roman"/>
          <w:sz w:val="28"/>
          <w:szCs w:val="28"/>
        </w:rPr>
        <w:t xml:space="preserve"> планирования ПФЭ для </w:t>
      </w:r>
      <w:r>
        <w:rPr>
          <w:rFonts w:ascii="Times New Roman" w:hAnsi="Times New Roman"/>
          <w:sz w:val="28"/>
          <w:szCs w:val="28"/>
        </w:rPr>
        <w:t>процесса сжигания желтого фосфора</w:t>
      </w:r>
    </w:p>
    <w:tbl>
      <w:tblPr>
        <w:tblW w:w="90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0"/>
        <w:gridCol w:w="1615"/>
        <w:gridCol w:w="1345"/>
        <w:gridCol w:w="1481"/>
        <w:gridCol w:w="1800"/>
        <w:gridCol w:w="1728"/>
      </w:tblGrid>
      <w:tr w:rsidR="00452519" w:rsidRPr="00FB08B9" w:rsidTr="00D74145">
        <w:trPr>
          <w:trHeight w:val="232"/>
        </w:trPr>
        <w:tc>
          <w:tcPr>
            <w:tcW w:w="7291" w:type="dxa"/>
            <w:gridSpan w:val="5"/>
            <w:noWrap/>
            <w:vAlign w:val="bottom"/>
          </w:tcPr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Входные переменные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8" w:type="dxa"/>
            <w:vAlign w:val="bottom"/>
          </w:tcPr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Выходная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еременная</w:t>
            </w:r>
          </w:p>
        </w:tc>
      </w:tr>
      <w:tr w:rsidR="00452519" w:rsidRPr="00FB08B9" w:rsidTr="00D74145">
        <w:trPr>
          <w:trHeight w:val="534"/>
        </w:trPr>
        <w:tc>
          <w:tcPr>
            <w:tcW w:w="1050" w:type="dxa"/>
            <w:noWrap/>
            <w:vAlign w:val="bottom"/>
          </w:tcPr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33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338">
              <w:rPr>
                <w:rFonts w:ascii="Times New Roman" w:hAnsi="Times New Roman"/>
                <w:sz w:val="24"/>
                <w:szCs w:val="24"/>
              </w:rPr>
              <w:t>эксп.</w:t>
            </w:r>
          </w:p>
        </w:tc>
        <w:tc>
          <w:tcPr>
            <w:tcW w:w="1615" w:type="dxa"/>
            <w:vAlign w:val="bottom"/>
          </w:tcPr>
          <w:p w:rsidR="00452519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EA133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5" w:type="dxa"/>
            <w:noWrap/>
            <w:vAlign w:val="bottom"/>
          </w:tcPr>
          <w:p w:rsidR="00452519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EA133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81" w:type="dxa"/>
            <w:noWrap/>
            <w:vAlign w:val="bottom"/>
          </w:tcPr>
          <w:p w:rsidR="00452519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EA133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noWrap/>
            <w:vAlign w:val="bottom"/>
          </w:tcPr>
          <w:p w:rsidR="00452519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EA1338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4</w:t>
            </w:r>
          </w:p>
          <w:p w:rsidR="00452519" w:rsidRPr="00EA1338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28" w:type="dxa"/>
            <w:vAlign w:val="bottom"/>
          </w:tcPr>
          <w:p w:rsidR="00452519" w:rsidRPr="004A187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133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</w:t>
            </w:r>
            <w:r w:rsidRPr="004A187A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</w:p>
          <w:p w:rsidR="00452519" w:rsidRPr="004A187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2519" w:rsidRPr="00FB08B9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0.0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0,76</w:t>
            </w:r>
          </w:p>
        </w:tc>
      </w:tr>
      <w:tr w:rsidR="00452519" w:rsidRPr="00FB08B9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0,53</w:t>
            </w:r>
          </w:p>
        </w:tc>
      </w:tr>
      <w:tr w:rsidR="00452519" w:rsidRPr="00FB08B9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</w:t>
            </w:r>
          </w:p>
        </w:tc>
      </w:tr>
      <w:tr w:rsidR="003A0489" w:rsidRPr="00FB08B9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3A0489" w:rsidRPr="00BD3B0A" w:rsidRDefault="003A048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15" w:type="dxa"/>
            <w:noWrap/>
            <w:vAlign w:val="bottom"/>
          </w:tcPr>
          <w:p w:rsidR="003A0489" w:rsidRPr="00BD3B0A" w:rsidRDefault="003A048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345" w:type="dxa"/>
            <w:noWrap/>
            <w:vAlign w:val="bottom"/>
          </w:tcPr>
          <w:p w:rsidR="003A0489" w:rsidRPr="00BD3B0A" w:rsidRDefault="003A048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481" w:type="dxa"/>
            <w:noWrap/>
            <w:vAlign w:val="bottom"/>
          </w:tcPr>
          <w:p w:rsidR="003A0489" w:rsidRPr="00BD3B0A" w:rsidRDefault="003A048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800" w:type="dxa"/>
            <w:noWrap/>
            <w:vAlign w:val="bottom"/>
          </w:tcPr>
          <w:p w:rsidR="003A0489" w:rsidRPr="00BD3B0A" w:rsidRDefault="003A048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728" w:type="dxa"/>
            <w:noWrap/>
            <w:vAlign w:val="bottom"/>
          </w:tcPr>
          <w:p w:rsidR="003A0489" w:rsidRPr="00BD3B0A" w:rsidRDefault="003A048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452519" w:rsidRPr="00BD3B0A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78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0.0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0,04</w:t>
            </w:r>
          </w:p>
        </w:tc>
      </w:tr>
      <w:tr w:rsidR="00452519" w:rsidRPr="00BD3B0A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79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0.0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0,78</w:t>
            </w:r>
          </w:p>
        </w:tc>
      </w:tr>
      <w:tr w:rsidR="00452519" w:rsidRPr="00BD3B0A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80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0.5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0,63</w:t>
            </w:r>
          </w:p>
        </w:tc>
      </w:tr>
      <w:tr w:rsidR="00452519" w:rsidRPr="00BD3B0A" w:rsidTr="00D74145">
        <w:trPr>
          <w:trHeight w:val="273"/>
        </w:trPr>
        <w:tc>
          <w:tcPr>
            <w:tcW w:w="105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81</w:t>
            </w:r>
          </w:p>
        </w:tc>
        <w:tc>
          <w:tcPr>
            <w:tcW w:w="161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345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481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1.0</w:t>
            </w:r>
          </w:p>
        </w:tc>
        <w:tc>
          <w:tcPr>
            <w:tcW w:w="1800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1</w:t>
            </w:r>
          </w:p>
        </w:tc>
        <w:tc>
          <w:tcPr>
            <w:tcW w:w="1728" w:type="dxa"/>
            <w:noWrap/>
            <w:vAlign w:val="bottom"/>
          </w:tcPr>
          <w:p w:rsidR="00452519" w:rsidRPr="00BD3B0A" w:rsidRDefault="00452519" w:rsidP="00D84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3B0A">
              <w:rPr>
                <w:rFonts w:ascii="Times New Roman" w:hAnsi="Times New Roman"/>
              </w:rPr>
              <w:t>0,07</w:t>
            </w:r>
          </w:p>
        </w:tc>
      </w:tr>
    </w:tbl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b/>
          <w:sz w:val="28"/>
          <w:szCs w:val="28"/>
        </w:rPr>
      </w:pP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b/>
          <w:sz w:val="28"/>
          <w:szCs w:val="28"/>
        </w:rPr>
      </w:pPr>
    </w:p>
    <w:p w:rsidR="003E25B9" w:rsidRDefault="00513B85" w:rsidP="003E25B9">
      <w:pPr>
        <w:spacing w:after="0" w:line="240" w:lineRule="auto"/>
        <w:ind w:firstLine="60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t>1.2.1</w:t>
      </w:r>
      <w:r w:rsidR="003E25B9">
        <w:rPr>
          <w:rFonts w:ascii="Times New Roman" w:hAnsi="Times New Roman"/>
          <w:noProof/>
          <w:sz w:val="28"/>
          <w:szCs w:val="28"/>
          <w:lang w:val="kk-KZ"/>
        </w:rPr>
        <w:t xml:space="preserve"> Синтез нечеткой модели управления</w:t>
      </w:r>
    </w:p>
    <w:p w:rsidR="00FA64D3" w:rsidRDefault="00FA64D3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нечеткой модели будем выполнять с использованием графических средств системы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 w:rsidR="001608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 w:rsidR="00B372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]. Затем определяем функции принадлежности для четырех входных и</w:t>
      </w:r>
      <w:r w:rsidR="00702649">
        <w:rPr>
          <w:rFonts w:ascii="Times New Roman" w:hAnsi="Times New Roman"/>
          <w:sz w:val="28"/>
          <w:szCs w:val="28"/>
        </w:rPr>
        <w:t xml:space="preserve"> одной выходной переменной, для </w:t>
      </w:r>
      <w:r w:rsidR="00C828BD">
        <w:rPr>
          <w:rFonts w:ascii="Times New Roman" w:hAnsi="Times New Roman"/>
          <w:sz w:val="28"/>
          <w:szCs w:val="28"/>
        </w:rPr>
        <w:t xml:space="preserve">чего </w:t>
      </w:r>
      <w:r>
        <w:rPr>
          <w:rFonts w:ascii="Times New Roman" w:hAnsi="Times New Roman"/>
          <w:sz w:val="28"/>
          <w:szCs w:val="28"/>
        </w:rPr>
        <w:t xml:space="preserve">воспользуемся редактором функций принадлежности системы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>
        <w:rPr>
          <w:rFonts w:ascii="Times New Roman" w:hAnsi="Times New Roman"/>
          <w:sz w:val="28"/>
          <w:szCs w:val="28"/>
        </w:rPr>
        <w:t xml:space="preserve">. Вид графического интерфейса редактора функций принадлежности показан на рисунке </w:t>
      </w:r>
      <w:r w:rsidR="00B3726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, где приведены функции принадлежности для четырех входных переменных: ступень напряжения (Х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), линейные токи (Х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), высота подъема (опускания) траверс с электродами (Х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) и средняя температура под сводом печи (Х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), а также одной выходной переменной – текущая мощность печи (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).</w:t>
      </w:r>
    </w:p>
    <w:p w:rsidR="00F7071E" w:rsidRDefault="00F7071E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Затем формируются правила нечеткой продукции, т.е</w:t>
      </w:r>
      <w:r w:rsidR="0016083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каждому эксперименту из таблицы 3.3 соответствует с</w:t>
      </w:r>
      <w:r w:rsidR="00C828BD">
        <w:rPr>
          <w:rFonts w:ascii="Times New Roman" w:hAnsi="Times New Roman"/>
          <w:sz w:val="28"/>
          <w:szCs w:val="28"/>
        </w:rPr>
        <w:t xml:space="preserve">вое правило продукции, например </w:t>
      </w:r>
      <w:r>
        <w:rPr>
          <w:rFonts w:ascii="Times New Roman" w:hAnsi="Times New Roman"/>
          <w:sz w:val="28"/>
          <w:szCs w:val="28"/>
        </w:rPr>
        <w:t>[</w:t>
      </w:r>
      <w:r w:rsidR="00B3726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]:</w:t>
      </w:r>
    </w:p>
    <w:p w:rsidR="00F7071E" w:rsidRPr="0046786E" w:rsidRDefault="00F7071E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46786E">
        <w:rPr>
          <w:rFonts w:ascii="Times New Roman" w:hAnsi="Times New Roman"/>
          <w:sz w:val="28"/>
          <w:szCs w:val="28"/>
        </w:rPr>
        <w:t>ПРАВИЛО 1: «ЕСЛИ Х1 РАВНО 0»</w:t>
      </w:r>
      <w:r w:rsidR="00C828BD" w:rsidRPr="0046786E">
        <w:rPr>
          <w:rFonts w:ascii="Times New Roman" w:hAnsi="Times New Roman"/>
          <w:sz w:val="28"/>
          <w:szCs w:val="28"/>
        </w:rPr>
        <w:t xml:space="preserve"> И «Х2 РАВНО 0.5» И «Х3 РАВНО 0</w:t>
      </w:r>
      <w:r w:rsidRPr="0046786E">
        <w:rPr>
          <w:rFonts w:ascii="Times New Roman" w:hAnsi="Times New Roman"/>
          <w:sz w:val="28"/>
          <w:szCs w:val="28"/>
        </w:rPr>
        <w:t>» И «Х4 РАВНО 0.5», ТО «</w:t>
      </w:r>
      <w:r w:rsidRPr="0046786E">
        <w:rPr>
          <w:rFonts w:ascii="Times New Roman" w:hAnsi="Times New Roman"/>
          <w:sz w:val="28"/>
          <w:szCs w:val="28"/>
          <w:lang w:val="en-US"/>
        </w:rPr>
        <w:t>Y</w:t>
      </w:r>
      <w:r w:rsidRPr="0046786E">
        <w:rPr>
          <w:rFonts w:ascii="Times New Roman" w:hAnsi="Times New Roman"/>
          <w:sz w:val="28"/>
          <w:szCs w:val="28"/>
        </w:rPr>
        <w:t xml:space="preserve"> РАВЕН 0,76»</w:t>
      </w:r>
    </w:p>
    <w:p w:rsidR="00F7071E" w:rsidRPr="0046786E" w:rsidRDefault="00F7071E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46786E">
        <w:rPr>
          <w:rFonts w:ascii="Times New Roman" w:hAnsi="Times New Roman"/>
          <w:sz w:val="28"/>
          <w:szCs w:val="28"/>
        </w:rPr>
        <w:t>ПРАВИ</w:t>
      </w:r>
      <w:r w:rsidR="0016083A" w:rsidRPr="0046786E">
        <w:rPr>
          <w:rFonts w:ascii="Times New Roman" w:hAnsi="Times New Roman"/>
          <w:sz w:val="28"/>
          <w:szCs w:val="28"/>
        </w:rPr>
        <w:t>ЛО 2:</w:t>
      </w:r>
      <w:r w:rsidRPr="0046786E">
        <w:rPr>
          <w:rFonts w:ascii="Times New Roman" w:hAnsi="Times New Roman"/>
          <w:sz w:val="28"/>
          <w:szCs w:val="28"/>
        </w:rPr>
        <w:t xml:space="preserve"> «ЕСЛИ Х1 РАВНО 0.5»</w:t>
      </w:r>
      <w:r w:rsidR="00C828BD" w:rsidRPr="0046786E">
        <w:rPr>
          <w:rFonts w:ascii="Times New Roman" w:hAnsi="Times New Roman"/>
          <w:sz w:val="28"/>
          <w:szCs w:val="28"/>
        </w:rPr>
        <w:t xml:space="preserve"> И «Х2 РАВНО 0.5» И «Х3 РАВНО 0</w:t>
      </w:r>
      <w:r w:rsidRPr="0046786E">
        <w:rPr>
          <w:rFonts w:ascii="Times New Roman" w:hAnsi="Times New Roman"/>
          <w:sz w:val="28"/>
          <w:szCs w:val="28"/>
        </w:rPr>
        <w:t>» И «Х4 РАВНО 0.5», ТО «</w:t>
      </w:r>
      <w:r w:rsidRPr="0046786E">
        <w:rPr>
          <w:rFonts w:ascii="Times New Roman" w:hAnsi="Times New Roman"/>
          <w:sz w:val="28"/>
          <w:szCs w:val="28"/>
          <w:lang w:val="en-US"/>
        </w:rPr>
        <w:t>Y</w:t>
      </w:r>
      <w:r w:rsidRPr="0046786E">
        <w:rPr>
          <w:rFonts w:ascii="Times New Roman" w:hAnsi="Times New Roman"/>
          <w:sz w:val="28"/>
          <w:szCs w:val="28"/>
        </w:rPr>
        <w:t xml:space="preserve"> РАВЕН 0,53»</w:t>
      </w:r>
    </w:p>
    <w:p w:rsidR="00F7071E" w:rsidRPr="0046786E" w:rsidRDefault="0016083A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46786E">
        <w:rPr>
          <w:rFonts w:ascii="Times New Roman" w:hAnsi="Times New Roman"/>
          <w:sz w:val="28"/>
          <w:szCs w:val="28"/>
        </w:rPr>
        <w:t>ПРАВИЛО 3:</w:t>
      </w:r>
      <w:r w:rsidR="00F7071E" w:rsidRPr="0046786E">
        <w:rPr>
          <w:rFonts w:ascii="Times New Roman" w:hAnsi="Times New Roman"/>
          <w:sz w:val="28"/>
          <w:szCs w:val="28"/>
        </w:rPr>
        <w:t xml:space="preserve"> «ЕСЛИ Х1 РАВНО 1»</w:t>
      </w:r>
      <w:r w:rsidR="00C828BD" w:rsidRPr="0046786E">
        <w:rPr>
          <w:rFonts w:ascii="Times New Roman" w:hAnsi="Times New Roman"/>
          <w:sz w:val="28"/>
          <w:szCs w:val="28"/>
        </w:rPr>
        <w:t xml:space="preserve"> И «Х2 РАВНО 0.5» И «Х3 РАВНО 0</w:t>
      </w:r>
      <w:r w:rsidR="00F7071E" w:rsidRPr="0046786E">
        <w:rPr>
          <w:rFonts w:ascii="Times New Roman" w:hAnsi="Times New Roman"/>
          <w:sz w:val="28"/>
          <w:szCs w:val="28"/>
        </w:rPr>
        <w:t>» И «Х4 РАВНО 0.5», ТО «</w:t>
      </w:r>
      <w:r w:rsidR="00F7071E" w:rsidRPr="0046786E">
        <w:rPr>
          <w:rFonts w:ascii="Times New Roman" w:hAnsi="Times New Roman"/>
          <w:sz w:val="28"/>
          <w:szCs w:val="28"/>
          <w:lang w:val="en-US"/>
        </w:rPr>
        <w:t>Y</w:t>
      </w:r>
      <w:r w:rsidR="00F7071E" w:rsidRPr="0046786E">
        <w:rPr>
          <w:rFonts w:ascii="Times New Roman" w:hAnsi="Times New Roman"/>
          <w:sz w:val="28"/>
          <w:szCs w:val="28"/>
        </w:rPr>
        <w:t xml:space="preserve"> РАВЕН 0»</w:t>
      </w:r>
    </w:p>
    <w:p w:rsidR="00F7071E" w:rsidRDefault="0016083A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786E">
        <w:rPr>
          <w:rFonts w:ascii="Times New Roman" w:hAnsi="Times New Roman"/>
          <w:sz w:val="28"/>
          <w:szCs w:val="28"/>
        </w:rPr>
        <w:t>ПРАВИЛО 4:</w:t>
      </w:r>
      <w:r w:rsidR="00C828BD" w:rsidRPr="0046786E">
        <w:rPr>
          <w:rFonts w:ascii="Times New Roman" w:hAnsi="Times New Roman"/>
          <w:sz w:val="28"/>
          <w:szCs w:val="28"/>
        </w:rPr>
        <w:t xml:space="preserve"> «ЕСЛИ</w:t>
      </w:r>
      <w:r w:rsidR="00C828BD">
        <w:rPr>
          <w:rFonts w:ascii="Times New Roman" w:hAnsi="Times New Roman"/>
          <w:sz w:val="28"/>
          <w:szCs w:val="28"/>
        </w:rPr>
        <w:t xml:space="preserve"> Х1 РАВНО 0» И «Х2 РАВНО 0» И «Х3 РАВНО 0</w:t>
      </w:r>
      <w:r w:rsidR="00F7071E">
        <w:rPr>
          <w:rFonts w:ascii="Times New Roman" w:hAnsi="Times New Roman"/>
          <w:sz w:val="28"/>
          <w:szCs w:val="28"/>
        </w:rPr>
        <w:t>» И «Х4 РАВНО 0.5», ТО «</w:t>
      </w:r>
      <w:r w:rsidR="00F7071E">
        <w:rPr>
          <w:rFonts w:ascii="Times New Roman" w:hAnsi="Times New Roman"/>
          <w:sz w:val="28"/>
          <w:szCs w:val="28"/>
          <w:lang w:val="en-US"/>
        </w:rPr>
        <w:t>Y</w:t>
      </w:r>
      <w:r w:rsidR="00F7071E">
        <w:rPr>
          <w:rFonts w:ascii="Times New Roman" w:hAnsi="Times New Roman"/>
          <w:sz w:val="28"/>
          <w:szCs w:val="28"/>
        </w:rPr>
        <w:t xml:space="preserve"> РАВЕН 0,72»</w:t>
      </w:r>
    </w:p>
    <w:p w:rsidR="00F7071E" w:rsidRDefault="00F7071E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Аналогично составляются правила продукций для всех 81 экспериментов из таблицы </w:t>
      </w:r>
      <w:r w:rsidR="00B37262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, как это приведено на рисунке </w:t>
      </w:r>
      <w:r w:rsidR="00B3726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>.</w:t>
      </w:r>
    </w:p>
    <w:p w:rsidR="00F7071E" w:rsidRDefault="00F7071E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87073" cy="3030279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58" cy="304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37262">
        <w:rPr>
          <w:rFonts w:ascii="Times New Roman" w:hAnsi="Times New Roman"/>
          <w:sz w:val="28"/>
          <w:szCs w:val="28"/>
          <w:lang w:val="kk-KZ"/>
        </w:rPr>
        <w:t xml:space="preserve">1.2 </w:t>
      </w:r>
      <w:r>
        <w:rPr>
          <w:rFonts w:ascii="Times New Roman" w:hAnsi="Times New Roman"/>
          <w:sz w:val="28"/>
          <w:szCs w:val="28"/>
        </w:rPr>
        <w:t>– Графический интерфейс редактора функций принадлежности после задания первой входной переменной</w:t>
      </w:r>
    </w:p>
    <w:p w:rsidR="00D86026" w:rsidRDefault="00D86026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05810" cy="334925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402" cy="336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B37262">
        <w:rPr>
          <w:rFonts w:ascii="Times New Roman" w:hAnsi="Times New Roman"/>
          <w:sz w:val="28"/>
          <w:szCs w:val="28"/>
        </w:rPr>
        <w:t xml:space="preserve"> 1.3 </w:t>
      </w:r>
      <w:r>
        <w:rPr>
          <w:rFonts w:ascii="Times New Roman" w:hAnsi="Times New Roman"/>
          <w:sz w:val="28"/>
          <w:szCs w:val="28"/>
        </w:rPr>
        <w:t>–</w:t>
      </w:r>
      <w:r w:rsidR="004678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Графический интерфейс редактора правил после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базы правил для данной системы нечеткого вывода</w:t>
      </w:r>
    </w:p>
    <w:p w:rsidR="007D5E00" w:rsidRDefault="007D5E00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того, как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>
        <w:rPr>
          <w:rFonts w:ascii="Times New Roman" w:hAnsi="Times New Roman"/>
          <w:sz w:val="28"/>
          <w:szCs w:val="28"/>
        </w:rPr>
        <w:t xml:space="preserve"> произведет все необходимые процедуры в соответствии с выбранным алгоритмом нечеткого вывода (например, алгоритмом Мамдани), в графическом интерфейсе просмотра правил будет представлена нечеткая модель оптимального управления процессом плавки шихты на </w:t>
      </w:r>
      <w:r>
        <w:rPr>
          <w:rFonts w:ascii="Times New Roman" w:hAnsi="Times New Roman"/>
          <w:sz w:val="28"/>
          <w:szCs w:val="28"/>
        </w:rPr>
        <w:lastRenderedPageBreak/>
        <w:t xml:space="preserve">среднем уровне иерархии (рисунок </w:t>
      </w:r>
      <w:r w:rsidR="00B37262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). Таким образом, интерфейс, показанный на рисунке </w:t>
      </w:r>
      <w:r w:rsidR="00B37262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>, представляет собой модель (алг</w:t>
      </w:r>
      <w:r w:rsidR="000D1681">
        <w:rPr>
          <w:rFonts w:ascii="Times New Roman" w:hAnsi="Times New Roman"/>
          <w:sz w:val="28"/>
          <w:szCs w:val="28"/>
        </w:rPr>
        <w:t xml:space="preserve">оритм) оптимального управления, </w:t>
      </w:r>
      <w:r>
        <w:rPr>
          <w:rFonts w:ascii="Times New Roman" w:hAnsi="Times New Roman"/>
          <w:sz w:val="28"/>
          <w:szCs w:val="28"/>
        </w:rPr>
        <w:t xml:space="preserve">с помощью которой можно промоделировать различные режимы при всевозможных сочетаниях значений входных переменных. 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57700" cy="2934164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039" cy="294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Рисунок  </w:t>
      </w:r>
      <w:r w:rsidR="00B37262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 – Нечеткая модель управления процессом </w:t>
      </w:r>
    </w:p>
    <w:p w:rsidR="00356844" w:rsidRDefault="00356844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F7071E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3E25B9">
        <w:rPr>
          <w:rFonts w:ascii="Times New Roman" w:hAnsi="Times New Roman"/>
          <w:sz w:val="28"/>
          <w:szCs w:val="28"/>
        </w:rPr>
        <w:t>.2 Синтез нейросетевой модели управления</w:t>
      </w:r>
    </w:p>
    <w:p w:rsidR="004919A2" w:rsidRDefault="004919A2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Вместо нечетких моделей для моделирования процесса управления можно так же использовать нейронные сети. Для обучения нейронной сети надо ввести результаты 81 экспериментов из матрицы планирования ПФЭ (</w:t>
      </w:r>
      <w:r w:rsidR="00F7071E">
        <w:rPr>
          <w:rFonts w:ascii="Times New Roman" w:hAnsi="Times New Roman"/>
          <w:sz w:val="28"/>
          <w:szCs w:val="28"/>
        </w:rPr>
        <w:t>см.</w:t>
      </w:r>
      <w:r>
        <w:rPr>
          <w:rFonts w:ascii="Times New Roman" w:hAnsi="Times New Roman"/>
          <w:sz w:val="28"/>
          <w:szCs w:val="28"/>
        </w:rPr>
        <w:t xml:space="preserve"> таблицу </w:t>
      </w:r>
      <w:r w:rsidR="00B37262">
        <w:rPr>
          <w:rFonts w:ascii="Times New Roman" w:hAnsi="Times New Roman"/>
          <w:sz w:val="28"/>
          <w:szCs w:val="28"/>
        </w:rPr>
        <w:t>1.1</w:t>
      </w:r>
      <w:r w:rsidR="00EF4B83">
        <w:rPr>
          <w:rFonts w:ascii="Times New Roman" w:hAnsi="Times New Roman"/>
          <w:sz w:val="28"/>
          <w:szCs w:val="28"/>
        </w:rPr>
        <w:t xml:space="preserve">). В программе </w:t>
      </w:r>
      <w:r>
        <w:rPr>
          <w:rFonts w:ascii="Times New Roman" w:hAnsi="Times New Roman"/>
          <w:sz w:val="28"/>
          <w:szCs w:val="28"/>
          <w:lang w:val="en-US"/>
        </w:rPr>
        <w:t>Matlab</w:t>
      </w:r>
      <w:r w:rsidR="0006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2006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имеется графический интерфейс, который позволяет ввести необходимые данные для выбора архитектуры сети и метода ее обучения [</w:t>
      </w:r>
      <w:r w:rsidR="00B372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].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обучения нейронной сети вводим исходные данные из матрицы планирования полного факторного эксперимента (таблица </w:t>
      </w:r>
      <w:r w:rsidR="00F7071E">
        <w:rPr>
          <w:rFonts w:ascii="Times New Roman" w:hAnsi="Times New Roman"/>
          <w:bCs/>
          <w:sz w:val="28"/>
          <w:szCs w:val="28"/>
        </w:rPr>
        <w:t>2.7</w:t>
      </w:r>
      <w:r w:rsidR="00EF4B83">
        <w:rPr>
          <w:rFonts w:ascii="Times New Roman" w:hAnsi="Times New Roman"/>
          <w:bCs/>
          <w:sz w:val="28"/>
          <w:szCs w:val="28"/>
        </w:rPr>
        <w:t xml:space="preserve">), пример </w:t>
      </w:r>
      <w:r>
        <w:rPr>
          <w:rFonts w:ascii="Times New Roman" w:hAnsi="Times New Roman"/>
          <w:bCs/>
          <w:sz w:val="28"/>
          <w:szCs w:val="28"/>
        </w:rPr>
        <w:t xml:space="preserve">ввода приведен на рисунке </w:t>
      </w:r>
      <w:r w:rsidR="00B37262">
        <w:rPr>
          <w:rFonts w:ascii="Times New Roman" w:hAnsi="Times New Roman"/>
          <w:bCs/>
          <w:sz w:val="28"/>
          <w:szCs w:val="28"/>
        </w:rPr>
        <w:t>1.5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1658378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41" cy="16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val="en-US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bCs/>
          <w:sz w:val="28"/>
          <w:szCs w:val="28"/>
        </w:rPr>
        <w:t xml:space="preserve">1.5 </w:t>
      </w:r>
      <w:r>
        <w:rPr>
          <w:rFonts w:ascii="Times New Roman" w:hAnsi="Times New Roman"/>
          <w:bCs/>
          <w:sz w:val="28"/>
          <w:szCs w:val="28"/>
        </w:rPr>
        <w:t>–</w:t>
      </w:r>
      <w:r w:rsidR="004678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Ввод входных данных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Выходные переменные (управляющие воздействия) вводятся с использованием окна «</w:t>
      </w:r>
      <w:r>
        <w:rPr>
          <w:rFonts w:ascii="Times New Roman" w:hAnsi="Times New Roman"/>
          <w:bCs/>
          <w:sz w:val="28"/>
          <w:szCs w:val="28"/>
          <w:lang w:val="en-US"/>
        </w:rPr>
        <w:t>Data</w:t>
      </w:r>
      <w:r w:rsidR="009D17EA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  <w:lang w:val="en-US"/>
        </w:rPr>
        <w:t>target</w:t>
      </w:r>
      <w:r>
        <w:rPr>
          <w:rFonts w:ascii="Times New Roman" w:hAnsi="Times New Roman"/>
          <w:bCs/>
          <w:sz w:val="28"/>
          <w:szCs w:val="28"/>
        </w:rPr>
        <w:t>» (рисунок</w:t>
      </w:r>
      <w:r w:rsidR="0046786E">
        <w:rPr>
          <w:rFonts w:ascii="Times New Roman" w:hAnsi="Times New Roman"/>
          <w:bCs/>
          <w:sz w:val="28"/>
          <w:szCs w:val="28"/>
        </w:rPr>
        <w:t xml:space="preserve"> </w:t>
      </w:r>
      <w:r w:rsidR="00B37262">
        <w:rPr>
          <w:rFonts w:ascii="Times New Roman" w:hAnsi="Times New Roman"/>
          <w:bCs/>
          <w:sz w:val="28"/>
          <w:szCs w:val="28"/>
        </w:rPr>
        <w:t>1.6</w:t>
      </w:r>
      <w:r>
        <w:rPr>
          <w:rFonts w:ascii="Times New Roman" w:hAnsi="Times New Roman"/>
          <w:bCs/>
          <w:sz w:val="28"/>
          <w:szCs w:val="28"/>
        </w:rPr>
        <w:t>) [</w:t>
      </w:r>
      <w:r w:rsidR="00B37262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]. </w:t>
      </w:r>
    </w:p>
    <w:p w:rsidR="00B37262" w:rsidRDefault="00B37262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38145" cy="216904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217" cy="219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Pr="00B37262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bCs/>
          <w:sz w:val="28"/>
          <w:szCs w:val="28"/>
        </w:rPr>
        <w:t xml:space="preserve">1.6 </w:t>
      </w:r>
      <w:r>
        <w:rPr>
          <w:rFonts w:ascii="Times New Roman" w:hAnsi="Times New Roman"/>
          <w:bCs/>
          <w:sz w:val="28"/>
          <w:szCs w:val="28"/>
        </w:rPr>
        <w:t>– Создание целевых данных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1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10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Далее создаем нейронную сеть (рисунок </w:t>
      </w:r>
      <w:r w:rsidR="00B37262">
        <w:rPr>
          <w:rFonts w:ascii="Times New Roman" w:hAnsi="Times New Roman"/>
          <w:bCs/>
          <w:sz w:val="28"/>
          <w:szCs w:val="28"/>
        </w:rPr>
        <w:t>1.7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1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28218" cy="2169042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506" cy="219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62" w:rsidRDefault="00B37262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bCs/>
          <w:sz w:val="28"/>
          <w:szCs w:val="28"/>
        </w:rPr>
        <w:t xml:space="preserve">1.7 </w:t>
      </w:r>
      <w:r>
        <w:rPr>
          <w:rFonts w:ascii="Times New Roman" w:hAnsi="Times New Roman"/>
          <w:bCs/>
          <w:sz w:val="28"/>
          <w:szCs w:val="28"/>
        </w:rPr>
        <w:t>–</w:t>
      </w:r>
      <w:r w:rsidR="0046786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Нейросетевая модель управления </w:t>
      </w:r>
      <w:r w:rsidR="00F7071E">
        <w:rPr>
          <w:rFonts w:ascii="Times New Roman" w:hAnsi="Times New Roman"/>
          <w:bCs/>
          <w:sz w:val="28"/>
          <w:szCs w:val="28"/>
        </w:rPr>
        <w:t>процессом сжигания</w:t>
      </w:r>
    </w:p>
    <w:p w:rsidR="007D5E00" w:rsidRDefault="007D5E00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1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1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поле входные данные указываем заранее созданные данные, задаем тип нейронной сети,</w:t>
      </w:r>
      <w:r>
        <w:rPr>
          <w:rFonts w:ascii="Times New Roman" w:hAnsi="Times New Roman"/>
          <w:sz w:val="28"/>
          <w:szCs w:val="28"/>
        </w:rPr>
        <w:t xml:space="preserve"> выберем персептрон (Feed-Forward</w:t>
      </w:r>
      <w:r w:rsidR="0006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Back</w:t>
      </w:r>
      <w:r w:rsidR="0006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Propagation) c 10 сигмоидными (TANSIG) нейронами скрытого слоя и одним линейным (PURELIN) нейроном выходного слоя. Обучение будем производить, используя алгоритм Левенберга</w:t>
      </w:r>
      <w:r w:rsidR="00D95267">
        <w:rPr>
          <w:rFonts w:ascii="Times New Roman" w:hAnsi="Times New Roman"/>
          <w:sz w:val="28"/>
          <w:szCs w:val="28"/>
        </w:rPr>
        <w:t xml:space="preserve">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="00D9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Маркардта (Levenberg</w:t>
      </w:r>
      <w:r w:rsidR="00BE51B2">
        <w:rPr>
          <w:rFonts w:ascii="Times New Roman" w:hAnsi="Times New Roman"/>
          <w:sz w:val="28"/>
          <w:szCs w:val="28"/>
        </w:rPr>
        <w:t xml:space="preserve"> </w:t>
      </w:r>
      <w:r w:rsidR="00D95267">
        <w:rPr>
          <w:rFonts w:ascii="Times New Roman" w:hAnsi="Times New Roman"/>
          <w:bCs/>
          <w:spacing w:val="-1"/>
          <w:sz w:val="28"/>
          <w:szCs w:val="28"/>
        </w:rPr>
        <w:t>–</w:t>
      </w:r>
      <w:r w:rsidR="00BE5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Marquardt), который реализует функция TRAINLM. Функция ошибки – MSE [</w:t>
      </w:r>
      <w:r w:rsidR="00B372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].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Программа покажет прогресс и итог обучения, как показано на рисунке </w:t>
      </w:r>
      <w:r w:rsidR="00B37262">
        <w:rPr>
          <w:rFonts w:ascii="Times New Roman" w:hAnsi="Times New Roman"/>
          <w:bCs/>
          <w:sz w:val="28"/>
          <w:szCs w:val="28"/>
        </w:rPr>
        <w:t>1.8</w:t>
      </w:r>
      <w:r>
        <w:rPr>
          <w:rFonts w:ascii="Times New Roman" w:hAnsi="Times New Roman"/>
          <w:bCs/>
          <w:sz w:val="28"/>
          <w:szCs w:val="28"/>
        </w:rPr>
        <w:t xml:space="preserve">. На рисунке </w:t>
      </w:r>
      <w:r w:rsidR="00B37262">
        <w:rPr>
          <w:rFonts w:ascii="Times New Roman" w:hAnsi="Times New Roman"/>
          <w:bCs/>
          <w:sz w:val="28"/>
          <w:szCs w:val="28"/>
        </w:rPr>
        <w:t>1.9</w:t>
      </w:r>
      <w:r>
        <w:rPr>
          <w:rFonts w:ascii="Times New Roman" w:hAnsi="Times New Roman"/>
          <w:bCs/>
          <w:sz w:val="28"/>
          <w:szCs w:val="28"/>
        </w:rPr>
        <w:t xml:space="preserve"> можно увидеть графически сравнение экспериментальных значений и расчетных значений.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87929" cy="258371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29" cy="259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sz w:val="28"/>
          <w:szCs w:val="28"/>
        </w:rPr>
        <w:t xml:space="preserve">1.8 </w:t>
      </w:r>
      <w:r>
        <w:rPr>
          <w:rFonts w:ascii="Times New Roman" w:hAnsi="Times New Roman"/>
          <w:sz w:val="28"/>
          <w:szCs w:val="28"/>
        </w:rPr>
        <w:t>–</w:t>
      </w:r>
      <w:r w:rsidR="00D95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Прогресс обучения нейронной сети</w:t>
      </w:r>
    </w:p>
    <w:p w:rsidR="007D5E00" w:rsidRDefault="007D5E00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88638" cy="2690037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927" cy="270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sz w:val="28"/>
          <w:szCs w:val="28"/>
        </w:rPr>
        <w:t>1.9</w:t>
      </w:r>
      <w:r>
        <w:rPr>
          <w:rFonts w:ascii="Times New Roman" w:hAnsi="Times New Roman"/>
          <w:sz w:val="28"/>
          <w:szCs w:val="28"/>
        </w:rPr>
        <w:t xml:space="preserve"> – Сравнение экспериментальных и расчетных данных</w:t>
      </w:r>
    </w:p>
    <w:p w:rsidR="005E6911" w:rsidRDefault="005E6911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E25B9" w:rsidRDefault="004919A2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</w:t>
      </w:r>
      <w:r w:rsidR="00F7071E">
        <w:rPr>
          <w:rFonts w:ascii="Times New Roman" w:hAnsi="Times New Roman"/>
          <w:sz w:val="28"/>
          <w:szCs w:val="28"/>
        </w:rPr>
        <w:t>.</w:t>
      </w:r>
      <w:r w:rsidR="00356844">
        <w:rPr>
          <w:rFonts w:ascii="Times New Roman" w:hAnsi="Times New Roman"/>
          <w:sz w:val="28"/>
          <w:szCs w:val="28"/>
        </w:rPr>
        <w:t>2</w:t>
      </w:r>
      <w:r w:rsidR="00FC0F49">
        <w:rPr>
          <w:rFonts w:ascii="Times New Roman" w:hAnsi="Times New Roman"/>
          <w:sz w:val="28"/>
          <w:szCs w:val="28"/>
        </w:rPr>
        <w:t>.3 Синтез нейро</w:t>
      </w:r>
      <w:r w:rsidR="003E25B9">
        <w:rPr>
          <w:rFonts w:ascii="Times New Roman" w:hAnsi="Times New Roman"/>
          <w:sz w:val="28"/>
          <w:szCs w:val="28"/>
        </w:rPr>
        <w:t>нечеткой модели управления</w:t>
      </w:r>
    </w:p>
    <w:p w:rsidR="00B37262" w:rsidRDefault="00B37262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Вместо нечетких моделей и нейронных сетей можно применять ги</w:t>
      </w:r>
      <w:r w:rsidR="00FC0F49">
        <w:rPr>
          <w:rFonts w:ascii="Times New Roman" w:hAnsi="Times New Roman"/>
          <w:bCs/>
          <w:sz w:val="28"/>
          <w:szCs w:val="28"/>
        </w:rPr>
        <w:t>бридные модели, такие как нейро</w:t>
      </w:r>
      <w:r>
        <w:rPr>
          <w:rFonts w:ascii="Times New Roman" w:hAnsi="Times New Roman"/>
          <w:bCs/>
          <w:sz w:val="28"/>
          <w:szCs w:val="28"/>
        </w:rPr>
        <w:t>нечеткие сети, которые по замыслу должны сочетать все достоинства двух выше перечисленных</w:t>
      </w:r>
      <w:r>
        <w:rPr>
          <w:rFonts w:ascii="Times New Roman" w:hAnsi="Times New Roman"/>
          <w:sz w:val="28"/>
          <w:szCs w:val="28"/>
        </w:rPr>
        <w:t xml:space="preserve"> методов. </w:t>
      </w:r>
      <w:r>
        <w:rPr>
          <w:rFonts w:ascii="Times New Roman" w:hAnsi="Times New Roman"/>
          <w:bCs/>
          <w:sz w:val="28"/>
          <w:szCs w:val="28"/>
        </w:rPr>
        <w:t xml:space="preserve">Возможности </w:t>
      </w:r>
      <w:r>
        <w:rPr>
          <w:rFonts w:ascii="Times New Roman" w:hAnsi="Times New Roman"/>
          <w:bCs/>
          <w:sz w:val="28"/>
          <w:szCs w:val="28"/>
          <w:lang w:val="en-US"/>
        </w:rPr>
        <w:t>MATLAB</w:t>
      </w:r>
      <w:r>
        <w:rPr>
          <w:rFonts w:ascii="Times New Roman" w:hAnsi="Times New Roman"/>
          <w:bCs/>
          <w:sz w:val="28"/>
          <w:szCs w:val="28"/>
        </w:rPr>
        <w:t xml:space="preserve"> позволяют провести эти исследования. Для этого в </w:t>
      </w:r>
      <w:r>
        <w:rPr>
          <w:rFonts w:ascii="Times New Roman" w:hAnsi="Times New Roman"/>
          <w:bCs/>
          <w:sz w:val="28"/>
          <w:szCs w:val="28"/>
          <w:lang w:val="en-US"/>
        </w:rPr>
        <w:t>MATLAB</w:t>
      </w:r>
      <w:r>
        <w:rPr>
          <w:rFonts w:ascii="Times New Roman" w:hAnsi="Times New Roman"/>
          <w:bCs/>
          <w:sz w:val="28"/>
          <w:szCs w:val="28"/>
        </w:rPr>
        <w:t xml:space="preserve"> существует редактор </w:t>
      </w:r>
      <w:r>
        <w:rPr>
          <w:rFonts w:ascii="Times New Roman" w:hAnsi="Times New Roman"/>
          <w:bCs/>
          <w:sz w:val="28"/>
          <w:szCs w:val="28"/>
          <w:lang w:val="en-US"/>
        </w:rPr>
        <w:t>ANFIS</w:t>
      </w:r>
      <w:r>
        <w:rPr>
          <w:rFonts w:ascii="Times New Roman" w:hAnsi="Times New Roman"/>
          <w:bCs/>
          <w:sz w:val="28"/>
          <w:szCs w:val="28"/>
        </w:rPr>
        <w:t>, который позволяет создавать или загружать, конкретную модель адаптивно</w:t>
      </w:r>
      <w:r w:rsidR="00FC0F49">
        <w:rPr>
          <w:rFonts w:ascii="Times New Roman" w:hAnsi="Times New Roman"/>
          <w:bCs/>
          <w:sz w:val="28"/>
          <w:szCs w:val="28"/>
        </w:rPr>
        <w:t>й системы нейро</w:t>
      </w:r>
      <w:r>
        <w:rPr>
          <w:rFonts w:ascii="Times New Roman" w:hAnsi="Times New Roman"/>
          <w:bCs/>
          <w:sz w:val="28"/>
          <w:szCs w:val="28"/>
        </w:rPr>
        <w:t xml:space="preserve">нечеткого вывода, выполнять ее обучение, визуализировать ее структуру, изменять и настраивать ее параметры, а также использовать настроенную сеть для получения результатов нечеткого вывода. 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Вводим в главном окне команд программы </w:t>
      </w:r>
      <w:r>
        <w:rPr>
          <w:rFonts w:ascii="Times New Roman" w:hAnsi="Times New Roman"/>
          <w:bCs/>
          <w:sz w:val="28"/>
          <w:szCs w:val="28"/>
          <w:lang w:val="en-US"/>
        </w:rPr>
        <w:t>MATLAB</w:t>
      </w:r>
      <w:r w:rsidR="00BD7E9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>anfis</w:t>
      </w:r>
      <w:r w:rsidR="00DA19C5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>edit</w:t>
      </w:r>
      <w:r>
        <w:rPr>
          <w:rFonts w:ascii="Times New Roman" w:hAnsi="Times New Roman"/>
          <w:bCs/>
          <w:sz w:val="28"/>
          <w:szCs w:val="28"/>
        </w:rPr>
        <w:t xml:space="preserve"> и нажмем </w:t>
      </w:r>
      <w:r>
        <w:rPr>
          <w:rFonts w:ascii="Times New Roman" w:hAnsi="Times New Roman"/>
          <w:bCs/>
          <w:sz w:val="28"/>
          <w:szCs w:val="28"/>
          <w:lang w:val="en-US"/>
        </w:rPr>
        <w:t>enter</w:t>
      </w:r>
      <w:r>
        <w:rPr>
          <w:rFonts w:ascii="Times New Roman" w:hAnsi="Times New Roman"/>
          <w:bCs/>
          <w:sz w:val="28"/>
          <w:szCs w:val="28"/>
        </w:rPr>
        <w:t xml:space="preserve">– открывается окно как на рисунке </w:t>
      </w:r>
      <w:r w:rsidR="00B37262">
        <w:rPr>
          <w:rFonts w:ascii="Times New Roman" w:hAnsi="Times New Roman"/>
          <w:bCs/>
          <w:sz w:val="28"/>
          <w:szCs w:val="28"/>
        </w:rPr>
        <w:t>1.10</w:t>
      </w:r>
      <w:r>
        <w:rPr>
          <w:rFonts w:ascii="Times New Roman" w:hAnsi="Times New Roman"/>
          <w:bCs/>
          <w:sz w:val="28"/>
          <w:szCs w:val="28"/>
        </w:rPr>
        <w:t xml:space="preserve"> [</w:t>
      </w:r>
      <w:r w:rsidR="00B37262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].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48125" cy="277659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95" cy="279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Рисунок </w:t>
      </w:r>
      <w:r w:rsidR="005E6911">
        <w:rPr>
          <w:rFonts w:ascii="Times New Roman" w:hAnsi="Times New Roman"/>
          <w:noProof/>
          <w:sz w:val="28"/>
          <w:szCs w:val="28"/>
        </w:rPr>
        <w:t>1</w:t>
      </w:r>
      <w:r>
        <w:rPr>
          <w:rFonts w:ascii="Times New Roman" w:hAnsi="Times New Roman"/>
          <w:noProof/>
          <w:sz w:val="28"/>
          <w:szCs w:val="28"/>
        </w:rPr>
        <w:t>.</w:t>
      </w:r>
      <w:r w:rsidR="005E6911">
        <w:rPr>
          <w:rFonts w:ascii="Times New Roman" w:hAnsi="Times New Roman"/>
          <w:noProof/>
          <w:sz w:val="28"/>
          <w:szCs w:val="28"/>
        </w:rPr>
        <w:t>10</w:t>
      </w:r>
      <w:r w:rsidR="00676B6B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– Запуск редактора </w:t>
      </w:r>
      <w:r>
        <w:rPr>
          <w:rFonts w:ascii="Times New Roman" w:hAnsi="Times New Roman"/>
          <w:noProof/>
          <w:sz w:val="28"/>
          <w:szCs w:val="28"/>
          <w:lang w:val="en-US"/>
        </w:rPr>
        <w:t>anfisedit</w:t>
      </w:r>
    </w:p>
    <w:p w:rsidR="003E25B9" w:rsidRDefault="003E25B9" w:rsidP="003E25B9">
      <w:pPr>
        <w:spacing w:after="0" w:line="240" w:lineRule="auto"/>
        <w:ind w:firstLine="600"/>
        <w:jc w:val="center"/>
        <w:rPr>
          <w:rFonts w:ascii="Times New Roman" w:hAnsi="Times New Roman"/>
          <w:noProof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Надо заметить, что в </w:t>
      </w:r>
      <w:r>
        <w:rPr>
          <w:rFonts w:ascii="Times New Roman" w:hAnsi="Times New Roman"/>
          <w:bCs/>
          <w:sz w:val="28"/>
          <w:szCs w:val="28"/>
          <w:lang w:val="en-US"/>
        </w:rPr>
        <w:t>MATLAB</w:t>
      </w:r>
      <w:r>
        <w:rPr>
          <w:rFonts w:ascii="Times New Roman" w:hAnsi="Times New Roman"/>
          <w:bCs/>
          <w:sz w:val="28"/>
          <w:szCs w:val="28"/>
        </w:rPr>
        <w:t xml:space="preserve"> версии 2008 года и выше нет необходимости этого делать, так как этот редактор запускается, как и все программы через кнопку </w:t>
      </w:r>
      <w:r>
        <w:rPr>
          <w:rFonts w:ascii="Times New Roman" w:hAnsi="Times New Roman"/>
          <w:bCs/>
          <w:sz w:val="28"/>
          <w:szCs w:val="28"/>
          <w:lang w:val="en-US"/>
        </w:rPr>
        <w:t>Start</w:t>
      </w:r>
      <w:r>
        <w:rPr>
          <w:rFonts w:ascii="Times New Roman" w:hAnsi="Times New Roman"/>
          <w:bCs/>
          <w:sz w:val="28"/>
          <w:szCs w:val="28"/>
        </w:rPr>
        <w:t xml:space="preserve">. Открывается редактор </w:t>
      </w:r>
      <w:r>
        <w:rPr>
          <w:rFonts w:ascii="Times New Roman" w:hAnsi="Times New Roman"/>
          <w:bCs/>
          <w:sz w:val="28"/>
          <w:szCs w:val="28"/>
          <w:lang w:val="en-US"/>
        </w:rPr>
        <w:t>anfis</w:t>
      </w:r>
      <w:r>
        <w:rPr>
          <w:rFonts w:ascii="Times New Roman" w:hAnsi="Times New Roman"/>
          <w:bCs/>
          <w:sz w:val="28"/>
          <w:szCs w:val="28"/>
        </w:rPr>
        <w:t xml:space="preserve"> как показано на рисунке</w:t>
      </w:r>
      <w:r w:rsidR="00676B6B">
        <w:rPr>
          <w:rFonts w:ascii="Times New Roman" w:hAnsi="Times New Roman"/>
          <w:bCs/>
          <w:sz w:val="28"/>
          <w:szCs w:val="28"/>
        </w:rPr>
        <w:t xml:space="preserve"> </w:t>
      </w:r>
      <w:r w:rsidR="00B37262">
        <w:rPr>
          <w:rFonts w:ascii="Times New Roman" w:hAnsi="Times New Roman"/>
          <w:bCs/>
          <w:sz w:val="28"/>
          <w:szCs w:val="28"/>
        </w:rPr>
        <w:t>1.11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7071E" w:rsidRDefault="00F7071E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Каждой строке данных соответствует отдельная точка графика, которая для обучающих данных изображена кружком. На горизонтальной оси указываются порядковый номер (индекс) отдельной строки данных, а вертикальная ось служит для указания значений выходной переменной. Следующим этапом создания гибридной сети является генерирование структуры системы нечеткого вывода. На данном этапе можно просмотреть архитектуру сети рисунок </w:t>
      </w:r>
      <w:r w:rsidR="00B37262">
        <w:rPr>
          <w:rFonts w:ascii="Times New Roman" w:hAnsi="Times New Roman"/>
          <w:sz w:val="28"/>
          <w:szCs w:val="28"/>
        </w:rPr>
        <w:t>1.12.</w:t>
      </w:r>
    </w:p>
    <w:p w:rsidR="00676B6B" w:rsidRDefault="00676B6B" w:rsidP="00F7071E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38600" cy="2353429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38" cy="236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sz w:val="28"/>
          <w:szCs w:val="28"/>
        </w:rPr>
        <w:t>1.11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Anfis</w:t>
      </w:r>
      <w:r w:rsidR="00DA19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Edit</w:t>
      </w:r>
      <w:r w:rsidR="0006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загрузки данных нейронной сети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69815" cy="27006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648" cy="270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sz w:val="28"/>
          <w:szCs w:val="28"/>
        </w:rPr>
        <w:t xml:space="preserve">1.12 </w:t>
      </w:r>
      <w:r>
        <w:rPr>
          <w:rFonts w:ascii="Times New Roman" w:hAnsi="Times New Roman"/>
          <w:sz w:val="28"/>
          <w:szCs w:val="28"/>
        </w:rPr>
        <w:t>–</w:t>
      </w:r>
      <w:r w:rsidR="00676B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Структура гибридной сети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необходимо выбрать метод обучения гибридной сети, например, метод оптимизации, количество эпох обучения, и допустимую ошибку (рисунок </w:t>
      </w:r>
      <w:r w:rsidR="00B37262">
        <w:rPr>
          <w:rFonts w:ascii="Times New Roman" w:hAnsi="Times New Roman"/>
          <w:sz w:val="28"/>
          <w:szCs w:val="28"/>
        </w:rPr>
        <w:t>1.13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Представленная на рисунке </w:t>
      </w:r>
      <w:r w:rsidR="00B37262">
        <w:rPr>
          <w:rFonts w:ascii="Times New Roman" w:hAnsi="Times New Roman"/>
          <w:sz w:val="28"/>
          <w:szCs w:val="28"/>
        </w:rPr>
        <w:t>1.12</w:t>
      </w:r>
      <w:r>
        <w:rPr>
          <w:rFonts w:ascii="Times New Roman" w:hAnsi="Times New Roman"/>
          <w:sz w:val="28"/>
          <w:szCs w:val="28"/>
        </w:rPr>
        <w:t xml:space="preserve"> сеть представляет собой модель управления на верхнем уровне иерархии с использованием нейронечетких алгоритмов. В дальнейшем эту модель можно использовать для расчета выходных переменных при любых изменениях входных переменных [</w:t>
      </w:r>
      <w:r w:rsidR="00B3726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].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04282" cy="286015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085" cy="287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sz w:val="28"/>
          <w:szCs w:val="28"/>
        </w:rPr>
        <w:t xml:space="preserve">1.13 </w:t>
      </w:r>
      <w:r>
        <w:rPr>
          <w:rFonts w:ascii="Times New Roman" w:hAnsi="Times New Roman"/>
          <w:sz w:val="28"/>
          <w:szCs w:val="28"/>
        </w:rPr>
        <w:t>– Графический интерфейс редактора, после задания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параметров обучения гибридной сети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ab/>
      </w:r>
      <w:r>
        <w:rPr>
          <w:rFonts w:ascii="Times New Roman" w:hAnsi="Times New Roman"/>
          <w:noProof/>
          <w:sz w:val="28"/>
          <w:szCs w:val="28"/>
        </w:rPr>
        <w:t xml:space="preserve">После завершения обучения сети (рисунок </w:t>
      </w:r>
      <w:r w:rsidR="00B37262">
        <w:rPr>
          <w:rFonts w:ascii="Times New Roman" w:hAnsi="Times New Roman"/>
          <w:noProof/>
          <w:sz w:val="28"/>
          <w:szCs w:val="28"/>
        </w:rPr>
        <w:t>1.14</w:t>
      </w:r>
      <w:r>
        <w:rPr>
          <w:rFonts w:ascii="Times New Roman" w:hAnsi="Times New Roman"/>
          <w:noProof/>
          <w:sz w:val="28"/>
          <w:szCs w:val="28"/>
        </w:rPr>
        <w:t xml:space="preserve">), ее можно протестировать, загрузить проверочные данные или просмотреть и задать любые допустимые значение в </w:t>
      </w:r>
      <w:r>
        <w:rPr>
          <w:rFonts w:ascii="Times New Roman" w:hAnsi="Times New Roman"/>
          <w:noProof/>
          <w:sz w:val="28"/>
          <w:szCs w:val="28"/>
          <w:lang w:val="en-US"/>
        </w:rPr>
        <w:t>FIS</w:t>
      </w:r>
      <w:r>
        <w:rPr>
          <w:rFonts w:ascii="Times New Roman" w:hAnsi="Times New Roman"/>
          <w:noProof/>
          <w:sz w:val="28"/>
          <w:szCs w:val="28"/>
        </w:rPr>
        <w:t xml:space="preserve"> редакторе </w:t>
      </w:r>
      <w:r>
        <w:rPr>
          <w:rFonts w:ascii="Times New Roman" w:hAnsi="Times New Roman"/>
          <w:noProof/>
          <w:sz w:val="28"/>
          <w:szCs w:val="28"/>
          <w:lang w:val="en-US"/>
        </w:rPr>
        <w:t>Rule</w:t>
      </w:r>
      <w:r w:rsidR="00676B6B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en-US"/>
        </w:rPr>
        <w:t>Viewer</w:t>
      </w:r>
      <w:r>
        <w:rPr>
          <w:rFonts w:ascii="Times New Roman" w:hAnsi="Times New Roman"/>
          <w:noProof/>
          <w:sz w:val="28"/>
          <w:szCs w:val="28"/>
        </w:rPr>
        <w:t xml:space="preserve">, так же как и в нечеткой логике  рисунок </w:t>
      </w:r>
      <w:r w:rsidR="00B37262">
        <w:rPr>
          <w:rFonts w:ascii="Times New Roman" w:hAnsi="Times New Roman"/>
          <w:noProof/>
          <w:sz w:val="28"/>
          <w:szCs w:val="28"/>
        </w:rPr>
        <w:t>1.15</w:t>
      </w:r>
      <w:r>
        <w:rPr>
          <w:rFonts w:ascii="Times New Roman" w:hAnsi="Times New Roman"/>
          <w:noProof/>
          <w:sz w:val="28"/>
          <w:szCs w:val="28"/>
        </w:rPr>
        <w:t>, котрый представляет собой нейро-нечеткую модель управления на среднем уровне АСУТП.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99590" cy="329581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211" cy="330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37262">
        <w:rPr>
          <w:rFonts w:ascii="Times New Roman" w:hAnsi="Times New Roman"/>
          <w:sz w:val="28"/>
          <w:szCs w:val="28"/>
        </w:rPr>
        <w:t xml:space="preserve">1.14 </w:t>
      </w:r>
      <w:r w:rsidR="00676B6B">
        <w:rPr>
          <w:rFonts w:ascii="Times New Roman" w:hAnsi="Times New Roman"/>
          <w:sz w:val="28"/>
          <w:szCs w:val="28"/>
        </w:rPr>
        <w:t>– Нейро</w:t>
      </w:r>
      <w:r>
        <w:rPr>
          <w:rFonts w:ascii="Times New Roman" w:hAnsi="Times New Roman"/>
          <w:sz w:val="28"/>
          <w:szCs w:val="28"/>
        </w:rPr>
        <w:t>нечеткая сеть обучена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07090" cy="3125972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49" cy="31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B37262">
        <w:rPr>
          <w:rFonts w:ascii="Times New Roman" w:hAnsi="Times New Roman"/>
          <w:sz w:val="28"/>
          <w:szCs w:val="28"/>
        </w:rPr>
        <w:t xml:space="preserve"> 1.15 </w:t>
      </w:r>
      <w:r w:rsidR="00A6429A">
        <w:rPr>
          <w:rFonts w:ascii="Times New Roman" w:hAnsi="Times New Roman"/>
          <w:sz w:val="28"/>
          <w:szCs w:val="28"/>
        </w:rPr>
        <w:t>– Нейро</w:t>
      </w:r>
      <w:r>
        <w:rPr>
          <w:rFonts w:ascii="Times New Roman" w:hAnsi="Times New Roman"/>
          <w:sz w:val="28"/>
          <w:szCs w:val="28"/>
        </w:rPr>
        <w:t xml:space="preserve">нечеткая модель управления </w:t>
      </w: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F7071E" w:rsidRPr="00EF7246" w:rsidRDefault="004919A2" w:rsidP="00F7071E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F7071E" w:rsidRPr="00EF7246">
        <w:rPr>
          <w:rFonts w:ascii="Times New Roman" w:hAnsi="Times New Roman"/>
          <w:sz w:val="28"/>
          <w:szCs w:val="28"/>
        </w:rPr>
        <w:t>.</w:t>
      </w:r>
      <w:r w:rsidR="00505A01">
        <w:rPr>
          <w:rFonts w:ascii="Times New Roman" w:hAnsi="Times New Roman"/>
          <w:sz w:val="28"/>
          <w:szCs w:val="28"/>
        </w:rPr>
        <w:t>3</w:t>
      </w:r>
      <w:r w:rsidR="005E6911">
        <w:rPr>
          <w:rFonts w:ascii="Times New Roman" w:hAnsi="Times New Roman"/>
          <w:sz w:val="28"/>
          <w:szCs w:val="28"/>
        </w:rPr>
        <w:t xml:space="preserve"> </w:t>
      </w:r>
      <w:r w:rsidR="00F7071E">
        <w:rPr>
          <w:rFonts w:ascii="Times New Roman" w:hAnsi="Times New Roman"/>
          <w:sz w:val="28"/>
          <w:szCs w:val="28"/>
        </w:rPr>
        <w:t xml:space="preserve">Синтез </w:t>
      </w:r>
      <w:r w:rsidR="00F7071E" w:rsidRPr="00EF7246">
        <w:rPr>
          <w:rFonts w:ascii="Times New Roman" w:hAnsi="Times New Roman"/>
          <w:sz w:val="28"/>
          <w:szCs w:val="28"/>
        </w:rPr>
        <w:t xml:space="preserve">интеллектуальных </w:t>
      </w:r>
      <w:r w:rsidR="00F7071E">
        <w:rPr>
          <w:rFonts w:ascii="Times New Roman" w:hAnsi="Times New Roman"/>
          <w:sz w:val="28"/>
          <w:szCs w:val="28"/>
        </w:rPr>
        <w:t>моделей (</w:t>
      </w:r>
      <w:r w:rsidR="00F7071E" w:rsidRPr="00EF7246">
        <w:rPr>
          <w:rFonts w:ascii="Times New Roman" w:hAnsi="Times New Roman"/>
          <w:sz w:val="28"/>
          <w:szCs w:val="28"/>
        </w:rPr>
        <w:t>алгоритмов</w:t>
      </w:r>
      <w:r w:rsidR="00F7071E">
        <w:rPr>
          <w:rFonts w:ascii="Times New Roman" w:hAnsi="Times New Roman"/>
          <w:sz w:val="28"/>
          <w:szCs w:val="28"/>
        </w:rPr>
        <w:t>)</w:t>
      </w:r>
      <w:r w:rsidR="00F7071E" w:rsidRPr="00EF7246">
        <w:rPr>
          <w:rFonts w:ascii="Times New Roman" w:hAnsi="Times New Roman"/>
          <w:sz w:val="28"/>
          <w:szCs w:val="28"/>
        </w:rPr>
        <w:t xml:space="preserve"> управлени</w:t>
      </w:r>
      <w:r w:rsidR="00F7071E">
        <w:rPr>
          <w:rFonts w:ascii="Times New Roman" w:hAnsi="Times New Roman"/>
          <w:sz w:val="28"/>
          <w:szCs w:val="28"/>
        </w:rPr>
        <w:t>я</w:t>
      </w:r>
      <w:r w:rsidR="00F7071E" w:rsidRPr="00EF7246">
        <w:rPr>
          <w:rFonts w:ascii="Times New Roman" w:hAnsi="Times New Roman"/>
          <w:sz w:val="28"/>
          <w:szCs w:val="28"/>
        </w:rPr>
        <w:t xml:space="preserve"> процессом </w:t>
      </w:r>
      <w:r w:rsidR="00F7071E">
        <w:rPr>
          <w:rFonts w:ascii="Times New Roman" w:hAnsi="Times New Roman"/>
          <w:sz w:val="28"/>
          <w:szCs w:val="28"/>
        </w:rPr>
        <w:t>охлаждения</w:t>
      </w:r>
    </w:p>
    <w:p w:rsidR="00F7071E" w:rsidRDefault="00F7071E" w:rsidP="00F7071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Как уже было отмечено </w:t>
      </w:r>
      <w:r>
        <w:rPr>
          <w:rFonts w:ascii="Times New Roman" w:hAnsi="Times New Roman"/>
          <w:sz w:val="28"/>
          <w:szCs w:val="28"/>
        </w:rPr>
        <w:t>в отчете за 2018 год</w:t>
      </w:r>
      <w:r w:rsidRPr="00152824">
        <w:rPr>
          <w:rFonts w:ascii="Times New Roman" w:hAnsi="Times New Roman"/>
          <w:sz w:val="28"/>
          <w:szCs w:val="28"/>
        </w:rPr>
        <w:t xml:space="preserve">, задачей подсистемы </w:t>
      </w:r>
      <w:r w:rsidRPr="00152824">
        <w:rPr>
          <w:rFonts w:ascii="Times New Roman" w:hAnsi="Times New Roman"/>
          <w:sz w:val="28"/>
          <w:szCs w:val="28"/>
          <w:lang w:val="kk-KZ"/>
        </w:rPr>
        <w:t>оптимального управления процесс</w:t>
      </w:r>
      <w:r>
        <w:rPr>
          <w:rFonts w:ascii="Times New Roman" w:hAnsi="Times New Roman"/>
          <w:sz w:val="28"/>
          <w:szCs w:val="28"/>
          <w:lang w:val="kk-KZ"/>
        </w:rPr>
        <w:t>ом</w:t>
      </w:r>
      <w:r w:rsidRPr="00152824">
        <w:rPr>
          <w:rFonts w:ascii="Times New Roman" w:hAnsi="Times New Roman"/>
          <w:sz w:val="28"/>
          <w:szCs w:val="28"/>
        </w:rPr>
        <w:t xml:space="preserve"> является определение оптимальных значений </w:t>
      </w:r>
      <w:r w:rsidRPr="00152824">
        <w:rPr>
          <w:rFonts w:ascii="Times New Roman" w:hAnsi="Times New Roman"/>
          <w:sz w:val="28"/>
          <w:szCs w:val="28"/>
          <w:lang w:val="kk-KZ"/>
        </w:rPr>
        <w:t>т</w:t>
      </w:r>
      <w:r w:rsidRPr="00152824">
        <w:rPr>
          <w:rFonts w:ascii="Times New Roman" w:hAnsi="Times New Roman"/>
          <w:color w:val="000000"/>
          <w:sz w:val="28"/>
          <w:szCs w:val="28"/>
        </w:rPr>
        <w:t>емператур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Pr="00152824">
        <w:rPr>
          <w:rFonts w:ascii="Times New Roman" w:hAnsi="Times New Roman"/>
          <w:color w:val="000000"/>
          <w:sz w:val="28"/>
          <w:szCs w:val="28"/>
        </w:rPr>
        <w:t xml:space="preserve"> газа после </w:t>
      </w:r>
      <w:r>
        <w:rPr>
          <w:rFonts w:ascii="Times New Roman" w:hAnsi="Times New Roman"/>
          <w:color w:val="000000"/>
          <w:sz w:val="28"/>
          <w:szCs w:val="28"/>
        </w:rPr>
        <w:t>котла-утилизатора</w:t>
      </w:r>
      <w:r w:rsidR="004B4A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(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) и количества </w:t>
      </w:r>
      <w:r w:rsidR="00D74145">
        <w:rPr>
          <w:rFonts w:ascii="Times New Roman" w:hAnsi="Times New Roman"/>
          <w:sz w:val="28"/>
          <w:szCs w:val="28"/>
        </w:rPr>
        <w:t>образовав</w:t>
      </w:r>
      <w:r>
        <w:rPr>
          <w:rFonts w:ascii="Times New Roman" w:hAnsi="Times New Roman"/>
          <w:sz w:val="28"/>
          <w:szCs w:val="28"/>
        </w:rPr>
        <w:t>шегося пара (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) в</w:t>
      </w:r>
      <w:r w:rsidRPr="00152824">
        <w:rPr>
          <w:rFonts w:ascii="Times New Roman" w:hAnsi="Times New Roman"/>
          <w:sz w:val="28"/>
          <w:szCs w:val="28"/>
        </w:rPr>
        <w:t xml:space="preserve"> зависимости от </w:t>
      </w:r>
      <w:r w:rsidRPr="00152824">
        <w:rPr>
          <w:rFonts w:ascii="Times New Roman" w:hAnsi="Times New Roman"/>
          <w:sz w:val="28"/>
          <w:szCs w:val="28"/>
          <w:lang w:val="kk-KZ"/>
        </w:rPr>
        <w:t>р</w:t>
      </w:r>
      <w:r w:rsidRPr="00152824">
        <w:rPr>
          <w:rFonts w:ascii="Times New Roman" w:hAnsi="Times New Roman"/>
          <w:color w:val="000000"/>
          <w:sz w:val="28"/>
          <w:szCs w:val="28"/>
        </w:rPr>
        <w:t>асход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отходящих из камеры сгорания газов (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), температуры на входе котла-утилизатора (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) и расхода (давления) охлаждающе воды (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F7071E" w:rsidRPr="00152824" w:rsidRDefault="00F7071E" w:rsidP="00F7071E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Опрос технологов цеха позволил с</w:t>
      </w:r>
      <w:r>
        <w:rPr>
          <w:rFonts w:ascii="Times New Roman" w:hAnsi="Times New Roman"/>
          <w:sz w:val="28"/>
          <w:szCs w:val="28"/>
        </w:rPr>
        <w:t>формировать</w:t>
      </w:r>
      <w:r w:rsidRPr="00152824">
        <w:rPr>
          <w:rFonts w:ascii="Times New Roman" w:hAnsi="Times New Roman"/>
          <w:sz w:val="28"/>
          <w:szCs w:val="28"/>
        </w:rPr>
        <w:t xml:space="preserve"> матрицу планирования ПФЭ для </w:t>
      </w:r>
      <w:r>
        <w:rPr>
          <w:rFonts w:ascii="Times New Roman" w:hAnsi="Times New Roman"/>
          <w:sz w:val="28"/>
          <w:szCs w:val="28"/>
        </w:rPr>
        <w:t>27</w:t>
      </w:r>
      <w:r w:rsidRPr="00152824">
        <w:rPr>
          <w:rFonts w:ascii="Times New Roman" w:hAnsi="Times New Roman"/>
          <w:sz w:val="28"/>
          <w:szCs w:val="28"/>
        </w:rPr>
        <w:t xml:space="preserve"> эксперимент</w:t>
      </w:r>
      <w:r>
        <w:rPr>
          <w:rFonts w:ascii="Times New Roman" w:hAnsi="Times New Roman"/>
          <w:sz w:val="28"/>
          <w:szCs w:val="28"/>
        </w:rPr>
        <w:t>ов</w:t>
      </w:r>
      <w:r w:rsidR="00D74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трех</w:t>
      </w:r>
      <w:r w:rsidRPr="00152824">
        <w:rPr>
          <w:rFonts w:ascii="Times New Roman" w:hAnsi="Times New Roman"/>
          <w:sz w:val="28"/>
          <w:szCs w:val="28"/>
        </w:rPr>
        <w:t xml:space="preserve"> входных переменных: </w:t>
      </w:r>
      <w:r w:rsidRPr="00152824">
        <w:rPr>
          <w:rFonts w:ascii="Times New Roman" w:hAnsi="Times New Roman"/>
          <w:sz w:val="28"/>
          <w:szCs w:val="28"/>
          <w:lang w:val="en-US"/>
        </w:rPr>
        <w:t>N</w:t>
      </w:r>
      <w:r w:rsidRPr="00152824">
        <w:rPr>
          <w:rFonts w:ascii="Times New Roman" w:hAnsi="Times New Roman"/>
          <w:sz w:val="28"/>
          <w:szCs w:val="28"/>
        </w:rPr>
        <w:t xml:space="preserve"> = 3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152824"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</w:rPr>
        <w:t>27</w:t>
      </w:r>
      <w:r w:rsidRPr="00152824">
        <w:rPr>
          <w:rFonts w:ascii="Times New Roman" w:hAnsi="Times New Roman"/>
          <w:sz w:val="28"/>
          <w:szCs w:val="28"/>
        </w:rPr>
        <w:t xml:space="preserve"> (см. </w:t>
      </w:r>
      <w:r>
        <w:rPr>
          <w:rFonts w:ascii="Times New Roman" w:hAnsi="Times New Roman"/>
          <w:sz w:val="28"/>
          <w:szCs w:val="28"/>
        </w:rPr>
        <w:t>отчет за 2018 год</w:t>
      </w:r>
      <w:r w:rsidRPr="00152824">
        <w:rPr>
          <w:rFonts w:ascii="Times New Roman" w:hAnsi="Times New Roman"/>
          <w:sz w:val="28"/>
          <w:szCs w:val="28"/>
        </w:rPr>
        <w:t xml:space="preserve">).  </w:t>
      </w:r>
      <w:r>
        <w:rPr>
          <w:rFonts w:ascii="Times New Roman" w:hAnsi="Times New Roman"/>
          <w:sz w:val="28"/>
          <w:szCs w:val="28"/>
        </w:rPr>
        <w:t xml:space="preserve">В таблице </w:t>
      </w:r>
      <w:r w:rsidR="00B3726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 приведен лишь фрагмент матрицы ПФЭ.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В таблице </w:t>
      </w:r>
      <w:r w:rsidR="00B37262">
        <w:rPr>
          <w:rFonts w:ascii="Times New Roman" w:hAnsi="Times New Roman"/>
          <w:sz w:val="28"/>
          <w:szCs w:val="28"/>
        </w:rPr>
        <w:t>1.2</w:t>
      </w:r>
      <w:r w:rsidRPr="00152824">
        <w:rPr>
          <w:rFonts w:ascii="Times New Roman" w:hAnsi="Times New Roman"/>
          <w:sz w:val="28"/>
          <w:szCs w:val="28"/>
        </w:rPr>
        <w:t xml:space="preserve"> все переменные приведены к нормализованной форме в диапазоне от 0.0 до 1,0.</w:t>
      </w:r>
      <w:r>
        <w:rPr>
          <w:rFonts w:ascii="Times New Roman" w:hAnsi="Times New Roman"/>
          <w:sz w:val="28"/>
          <w:szCs w:val="28"/>
        </w:rPr>
        <w:t xml:space="preserve"> При этом нижние и верхние границы диапазонов были (по рекомендации опытных операторов технологов) расширены с учетом возможных колебаний входных переменных, не позволяющих переходить в аварийные режимы ведения процесса горения фосфора. С учетом рекомендаций </w:t>
      </w:r>
      <w:r w:rsidR="00062297">
        <w:rPr>
          <w:rFonts w:ascii="Times New Roman" w:hAnsi="Times New Roman"/>
          <w:sz w:val="28"/>
          <w:szCs w:val="28"/>
        </w:rPr>
        <w:t xml:space="preserve">этих </w:t>
      </w:r>
      <w:r>
        <w:rPr>
          <w:rFonts w:ascii="Times New Roman" w:hAnsi="Times New Roman"/>
          <w:sz w:val="28"/>
          <w:szCs w:val="28"/>
        </w:rPr>
        <w:t>операторов-технологов диапазон изменения входных переменных</w:t>
      </w:r>
      <w:r w:rsidR="00062297">
        <w:rPr>
          <w:rFonts w:ascii="Times New Roman" w:hAnsi="Times New Roman"/>
          <w:sz w:val="28"/>
          <w:szCs w:val="28"/>
        </w:rPr>
        <w:t xml:space="preserve"> имеет вид</w:t>
      </w:r>
      <w:r>
        <w:rPr>
          <w:rFonts w:ascii="Times New Roman" w:hAnsi="Times New Roman"/>
          <w:sz w:val="28"/>
          <w:szCs w:val="28"/>
        </w:rPr>
        <w:t>: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280,0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5 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500,0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350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 w:rsidR="00A6429A">
        <w:rPr>
          <w:rFonts w:ascii="Times New Roman" w:hAnsi="Times New Roman"/>
          <w:sz w:val="24"/>
          <w:szCs w:val="24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 xml:space="preserve">6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550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>
        <w:rPr>
          <w:rFonts w:ascii="Times New Roman" w:hAnsi="Times New Roman"/>
          <w:sz w:val="24"/>
          <w:szCs w:val="24"/>
        </w:rPr>
        <w:t>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2783">
        <w:rPr>
          <w:rFonts w:ascii="Times New Roman" w:hAnsi="Times New Roman"/>
          <w:sz w:val="28"/>
          <w:szCs w:val="28"/>
        </w:rPr>
        <w:t>11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см</w:t>
      </w:r>
      <w:r w:rsidRPr="00022783">
        <w:rPr>
          <w:rFonts w:ascii="Times New Roman" w:hAnsi="Times New Roman"/>
          <w:sz w:val="28"/>
          <w:szCs w:val="28"/>
          <w:vertAlign w:val="superscript"/>
        </w:rPr>
        <w:t>2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 xml:space="preserve">7 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022783">
        <w:rPr>
          <w:rFonts w:ascii="Times New Roman" w:hAnsi="Times New Roman"/>
          <w:sz w:val="28"/>
          <w:szCs w:val="28"/>
        </w:rPr>
        <w:t xml:space="preserve">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см</w:t>
      </w:r>
      <w:r w:rsidRPr="00022783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160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 w:rsidR="00A6429A">
        <w:rPr>
          <w:rFonts w:ascii="Times New Roman" w:hAnsi="Times New Roman"/>
          <w:sz w:val="24"/>
          <w:szCs w:val="24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 xml:space="preserve">2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220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>
        <w:rPr>
          <w:rFonts w:ascii="Times New Roman" w:hAnsi="Times New Roman"/>
          <w:sz w:val="24"/>
          <w:szCs w:val="24"/>
        </w:rPr>
        <w:t>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10,0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 xml:space="preserve">3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60,0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062297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принятых диапазонов изменения входных переменных была с</w:t>
      </w:r>
      <w:r w:rsidR="00062297">
        <w:rPr>
          <w:rFonts w:ascii="Times New Roman" w:hAnsi="Times New Roman"/>
          <w:sz w:val="28"/>
          <w:szCs w:val="28"/>
        </w:rPr>
        <w:t>формирована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152824">
        <w:rPr>
          <w:rFonts w:ascii="Times New Roman" w:hAnsi="Times New Roman"/>
          <w:sz w:val="28"/>
          <w:szCs w:val="28"/>
        </w:rPr>
        <w:t>атрица планирования ПФЭ</w:t>
      </w:r>
      <w:r w:rsidR="00062297">
        <w:rPr>
          <w:rFonts w:ascii="Times New Roman" w:hAnsi="Times New Roman"/>
          <w:sz w:val="28"/>
          <w:szCs w:val="28"/>
        </w:rPr>
        <w:t xml:space="preserve"> (см. отчет за 2018 год).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7071E" w:rsidRPr="00392537" w:rsidRDefault="00F7071E" w:rsidP="00F707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B3726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 </w:t>
      </w:r>
      <w:r w:rsidR="00EB5012">
        <w:rPr>
          <w:rFonts w:ascii="Times New Roman" w:hAnsi="Times New Roman"/>
          <w:bCs/>
          <w:spacing w:val="-1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62297">
        <w:rPr>
          <w:rFonts w:ascii="Times New Roman" w:hAnsi="Times New Roman"/>
          <w:sz w:val="28"/>
          <w:szCs w:val="28"/>
        </w:rPr>
        <w:t>Фрагмент м</w:t>
      </w:r>
      <w:r w:rsidRPr="008F60EA">
        <w:rPr>
          <w:rFonts w:ascii="Times New Roman" w:hAnsi="Times New Roman"/>
          <w:sz w:val="28"/>
          <w:szCs w:val="28"/>
        </w:rPr>
        <w:t>атриц</w:t>
      </w:r>
      <w:r w:rsidR="00062297">
        <w:rPr>
          <w:rFonts w:ascii="Times New Roman" w:hAnsi="Times New Roman"/>
          <w:sz w:val="28"/>
          <w:szCs w:val="28"/>
        </w:rPr>
        <w:t>ы</w:t>
      </w:r>
      <w:r w:rsidRPr="008F60EA">
        <w:rPr>
          <w:rFonts w:ascii="Times New Roman" w:hAnsi="Times New Roman"/>
          <w:sz w:val="28"/>
          <w:szCs w:val="28"/>
        </w:rPr>
        <w:t xml:space="preserve"> планирования ПФЭ для п</w:t>
      </w:r>
      <w:r>
        <w:rPr>
          <w:rFonts w:ascii="Times New Roman" w:hAnsi="Times New Roman"/>
          <w:sz w:val="28"/>
          <w:szCs w:val="28"/>
        </w:rPr>
        <w:t>роцесса охлаждения</w:t>
      </w:r>
    </w:p>
    <w:tbl>
      <w:tblPr>
        <w:tblW w:w="79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35"/>
        <w:gridCol w:w="1823"/>
        <w:gridCol w:w="1321"/>
        <w:gridCol w:w="960"/>
        <w:gridCol w:w="960"/>
      </w:tblGrid>
      <w:tr w:rsidR="00F7071E" w:rsidRPr="007347C0" w:rsidTr="004B4A19">
        <w:trPr>
          <w:trHeight w:val="276"/>
        </w:trPr>
        <w:tc>
          <w:tcPr>
            <w:tcW w:w="1134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7347C0">
              <w:rPr>
                <w:rFonts w:ascii="Times New Roman" w:hAnsi="Times New Roman"/>
                <w:sz w:val="24"/>
                <w:szCs w:val="24"/>
                <w:lang w:val="kk-KZ"/>
              </w:rPr>
              <w:t>ксп</w:t>
            </w:r>
          </w:p>
        </w:tc>
        <w:tc>
          <w:tcPr>
            <w:tcW w:w="1735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823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321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Х</w:t>
            </w:r>
            <w:r w:rsidRPr="007347C0">
              <w:rPr>
                <w:rFonts w:ascii="Times New Roman" w:hAnsi="Times New Roman"/>
                <w:color w:val="000000"/>
                <w:spacing w:val="-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60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60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</w:tr>
      <w:tr w:rsidR="00F7071E" w:rsidRPr="007347C0" w:rsidTr="004B4A19">
        <w:trPr>
          <w:trHeight w:val="469"/>
        </w:trPr>
        <w:tc>
          <w:tcPr>
            <w:tcW w:w="1134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321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7071E" w:rsidRPr="007347C0" w:rsidTr="004B4A19">
        <w:trPr>
          <w:trHeight w:val="248"/>
        </w:trPr>
        <w:tc>
          <w:tcPr>
            <w:tcW w:w="1134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82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321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960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0,68</w:t>
            </w:r>
          </w:p>
        </w:tc>
        <w:tc>
          <w:tcPr>
            <w:tcW w:w="960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71E" w:rsidRPr="007347C0" w:rsidTr="004B4A19">
        <w:trPr>
          <w:trHeight w:val="248"/>
        </w:trPr>
        <w:tc>
          <w:tcPr>
            <w:tcW w:w="1134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82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321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0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0,68</w:t>
            </w:r>
          </w:p>
        </w:tc>
        <w:tc>
          <w:tcPr>
            <w:tcW w:w="960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71E" w:rsidRPr="007347C0" w:rsidTr="004B4A19">
        <w:trPr>
          <w:trHeight w:val="248"/>
        </w:trPr>
        <w:tc>
          <w:tcPr>
            <w:tcW w:w="1134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0,68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62297" w:rsidRPr="007347C0" w:rsidTr="004B4A19">
        <w:trPr>
          <w:trHeight w:val="248"/>
        </w:trPr>
        <w:tc>
          <w:tcPr>
            <w:tcW w:w="1134" w:type="dxa"/>
            <w:tcBorders>
              <w:bottom w:val="single" w:sz="4" w:space="0" w:color="auto"/>
            </w:tcBorders>
          </w:tcPr>
          <w:p w:rsidR="00062297" w:rsidRPr="007347C0" w:rsidRDefault="00062297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062297" w:rsidRPr="007347C0" w:rsidRDefault="00062297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:rsidR="00062297" w:rsidRPr="007347C0" w:rsidRDefault="00062297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:rsidR="00062297" w:rsidRPr="007347C0" w:rsidRDefault="00062297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062297" w:rsidRPr="007347C0" w:rsidRDefault="00062297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…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062297" w:rsidRPr="007347C0" w:rsidRDefault="00062297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</w:tr>
      <w:tr w:rsidR="00F7071E" w:rsidTr="004B4A19">
        <w:trPr>
          <w:trHeight w:val="2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F7071E" w:rsidTr="004B4A19">
        <w:trPr>
          <w:trHeight w:val="2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F7071E" w:rsidTr="004B4A19">
        <w:trPr>
          <w:trHeight w:val="2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1E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</w:tbl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7071E" w:rsidRPr="00062297" w:rsidRDefault="00062297" w:rsidP="0006229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данные этой матрицы ПФЭ</w:t>
      </w:r>
      <w:r w:rsidR="0006437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нами были синтезированы интеллектуальные модели управления процессом охлаждения тремя методами: нечеткими, нейронечеткими алгоритмами и нейронными сетями аналогично приведенным в п. </w:t>
      </w:r>
      <w:r w:rsidR="00B3726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 способами. </w:t>
      </w:r>
    </w:p>
    <w:p w:rsidR="00F7071E" w:rsidRPr="00EF7246" w:rsidRDefault="005E6911" w:rsidP="00F7071E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F7071E" w:rsidRPr="00EF7246">
        <w:rPr>
          <w:rFonts w:ascii="Times New Roman" w:hAnsi="Times New Roman"/>
          <w:sz w:val="28"/>
          <w:szCs w:val="28"/>
        </w:rPr>
        <w:t>.</w:t>
      </w:r>
      <w:r w:rsidR="00505A0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A92C4F">
        <w:rPr>
          <w:rFonts w:ascii="Times New Roman" w:hAnsi="Times New Roman"/>
          <w:sz w:val="28"/>
          <w:szCs w:val="28"/>
        </w:rPr>
        <w:t xml:space="preserve">Синтез </w:t>
      </w:r>
      <w:r w:rsidR="00F7071E" w:rsidRPr="00EF7246">
        <w:rPr>
          <w:rFonts w:ascii="Times New Roman" w:hAnsi="Times New Roman"/>
          <w:sz w:val="28"/>
          <w:szCs w:val="28"/>
        </w:rPr>
        <w:t xml:space="preserve">интеллектуальных </w:t>
      </w:r>
      <w:r w:rsidR="00A92C4F">
        <w:rPr>
          <w:rFonts w:ascii="Times New Roman" w:hAnsi="Times New Roman"/>
          <w:sz w:val="28"/>
          <w:szCs w:val="28"/>
        </w:rPr>
        <w:t>моделей (</w:t>
      </w:r>
      <w:r w:rsidR="00F7071E" w:rsidRPr="00EF7246">
        <w:rPr>
          <w:rFonts w:ascii="Times New Roman" w:hAnsi="Times New Roman"/>
          <w:sz w:val="28"/>
          <w:szCs w:val="28"/>
        </w:rPr>
        <w:t>алгоритмов</w:t>
      </w:r>
      <w:r w:rsidR="00A92C4F">
        <w:rPr>
          <w:rFonts w:ascii="Times New Roman" w:hAnsi="Times New Roman"/>
          <w:sz w:val="28"/>
          <w:szCs w:val="28"/>
        </w:rPr>
        <w:t>)</w:t>
      </w:r>
      <w:r w:rsidR="00F7071E" w:rsidRPr="00EF7246">
        <w:rPr>
          <w:rFonts w:ascii="Times New Roman" w:hAnsi="Times New Roman"/>
          <w:sz w:val="28"/>
          <w:szCs w:val="28"/>
        </w:rPr>
        <w:t xml:space="preserve"> управлением процессом </w:t>
      </w:r>
      <w:r w:rsidR="00F7071E">
        <w:rPr>
          <w:rFonts w:ascii="Times New Roman" w:hAnsi="Times New Roman"/>
          <w:sz w:val="28"/>
          <w:szCs w:val="28"/>
        </w:rPr>
        <w:t>осаждения</w:t>
      </w:r>
    </w:p>
    <w:p w:rsidR="00F7071E" w:rsidRDefault="00F7071E" w:rsidP="00F7071E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52824">
        <w:rPr>
          <w:rFonts w:ascii="Times New Roman" w:hAnsi="Times New Roman"/>
          <w:sz w:val="28"/>
          <w:szCs w:val="28"/>
        </w:rPr>
        <w:t xml:space="preserve">адачей подсистемы </w:t>
      </w:r>
      <w:r w:rsidRPr="00152824">
        <w:rPr>
          <w:rFonts w:ascii="Times New Roman" w:hAnsi="Times New Roman"/>
          <w:sz w:val="28"/>
          <w:szCs w:val="28"/>
          <w:lang w:val="kk-KZ"/>
        </w:rPr>
        <w:t>оптимального управления процесс</w:t>
      </w:r>
      <w:r>
        <w:rPr>
          <w:rFonts w:ascii="Times New Roman" w:hAnsi="Times New Roman"/>
          <w:sz w:val="28"/>
          <w:szCs w:val="28"/>
          <w:lang w:val="kk-KZ"/>
        </w:rPr>
        <w:t xml:space="preserve">ом осаждения кристаллического ангидрида фосфора в экономайзере </w:t>
      </w:r>
      <w:r w:rsidRPr="00152824">
        <w:rPr>
          <w:rFonts w:ascii="Times New Roman" w:hAnsi="Times New Roman"/>
          <w:sz w:val="28"/>
          <w:szCs w:val="28"/>
        </w:rPr>
        <w:t xml:space="preserve">является определение оптимальных значений </w:t>
      </w:r>
      <w:r w:rsidRPr="00152824">
        <w:rPr>
          <w:rFonts w:ascii="Times New Roman" w:hAnsi="Times New Roman"/>
          <w:sz w:val="28"/>
          <w:szCs w:val="28"/>
          <w:lang w:val="kk-KZ"/>
        </w:rPr>
        <w:t>т</w:t>
      </w:r>
      <w:r w:rsidR="00B408E5">
        <w:rPr>
          <w:rFonts w:ascii="Times New Roman" w:hAnsi="Times New Roman"/>
          <w:color w:val="000000"/>
          <w:sz w:val="28"/>
          <w:szCs w:val="28"/>
        </w:rPr>
        <w:t xml:space="preserve">емпературы </w:t>
      </w:r>
      <w:r w:rsidRPr="00152824">
        <w:rPr>
          <w:rFonts w:ascii="Times New Roman" w:hAnsi="Times New Roman"/>
          <w:color w:val="000000"/>
          <w:sz w:val="28"/>
          <w:szCs w:val="28"/>
        </w:rPr>
        <w:t xml:space="preserve">газа после </w:t>
      </w:r>
      <w:r>
        <w:rPr>
          <w:rFonts w:ascii="Times New Roman" w:hAnsi="Times New Roman"/>
          <w:color w:val="000000"/>
          <w:sz w:val="28"/>
          <w:szCs w:val="28"/>
        </w:rPr>
        <w:t>экономайзера</w:t>
      </w:r>
      <w:r w:rsidR="00B408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(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) и</w:t>
      </w:r>
      <w:r>
        <w:rPr>
          <w:rFonts w:ascii="Times New Roman" w:hAnsi="Times New Roman"/>
          <w:sz w:val="28"/>
          <w:szCs w:val="28"/>
          <w:lang w:val="kk-KZ"/>
        </w:rPr>
        <w:t xml:space="preserve"> расход образовавшегося твердого ангидрида фосфора Р</w:t>
      </w:r>
      <w:r w:rsidRPr="00C55547">
        <w:rPr>
          <w:rFonts w:ascii="Times New Roman" w:hAnsi="Times New Roman"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C55547">
        <w:rPr>
          <w:rFonts w:ascii="Times New Roman" w:hAnsi="Times New Roman"/>
          <w:sz w:val="28"/>
          <w:szCs w:val="28"/>
          <w:vertAlign w:val="subscript"/>
          <w:lang w:val="kk-KZ"/>
        </w:rPr>
        <w:t>5</w:t>
      </w:r>
      <w:r w:rsidR="00EB5012">
        <w:rPr>
          <w:rFonts w:ascii="Times New Roman" w:hAnsi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) </w:t>
      </w:r>
      <w:r w:rsidRPr="00152824">
        <w:rPr>
          <w:rFonts w:ascii="Times New Roman" w:hAnsi="Times New Roman"/>
          <w:sz w:val="28"/>
          <w:szCs w:val="28"/>
        </w:rPr>
        <w:t xml:space="preserve">в зависимости от </w:t>
      </w:r>
      <w:r w:rsidRPr="00152824">
        <w:rPr>
          <w:rFonts w:ascii="Times New Roman" w:hAnsi="Times New Roman"/>
          <w:sz w:val="28"/>
          <w:szCs w:val="28"/>
          <w:lang w:val="kk-KZ"/>
        </w:rPr>
        <w:t>р</w:t>
      </w:r>
      <w:r w:rsidRPr="00152824">
        <w:rPr>
          <w:rFonts w:ascii="Times New Roman" w:hAnsi="Times New Roman"/>
          <w:color w:val="000000"/>
          <w:sz w:val="28"/>
          <w:szCs w:val="28"/>
        </w:rPr>
        <w:t>асход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отходящих из котла-утилизатора газов (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), температуры на входе в экономайзер (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) и расхода (давления) охлаждающей экономайзер воды (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10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F7071E" w:rsidRPr="00152824" w:rsidRDefault="00F7071E" w:rsidP="00F7071E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Опрос технологов цеха позволил с</w:t>
      </w:r>
      <w:r w:rsidR="00A92C4F">
        <w:rPr>
          <w:rFonts w:ascii="Times New Roman" w:hAnsi="Times New Roman"/>
          <w:sz w:val="28"/>
          <w:szCs w:val="28"/>
        </w:rPr>
        <w:t>формировать</w:t>
      </w:r>
      <w:r w:rsidRPr="00152824">
        <w:rPr>
          <w:rFonts w:ascii="Times New Roman" w:hAnsi="Times New Roman"/>
          <w:sz w:val="28"/>
          <w:szCs w:val="28"/>
        </w:rPr>
        <w:t xml:space="preserve"> матрицу планирования ПФЭ для </w:t>
      </w:r>
      <w:r>
        <w:rPr>
          <w:rFonts w:ascii="Times New Roman" w:hAnsi="Times New Roman"/>
          <w:sz w:val="28"/>
          <w:szCs w:val="28"/>
        </w:rPr>
        <w:t>27</w:t>
      </w:r>
      <w:r w:rsidRPr="00152824">
        <w:rPr>
          <w:rFonts w:ascii="Times New Roman" w:hAnsi="Times New Roman"/>
          <w:sz w:val="28"/>
          <w:szCs w:val="28"/>
        </w:rPr>
        <w:t xml:space="preserve"> эксперимент</w:t>
      </w:r>
      <w:r>
        <w:rPr>
          <w:rFonts w:ascii="Times New Roman" w:hAnsi="Times New Roman"/>
          <w:sz w:val="28"/>
          <w:szCs w:val="28"/>
        </w:rPr>
        <w:t>ов</w:t>
      </w:r>
      <w:r w:rsidRPr="00152824">
        <w:rPr>
          <w:rFonts w:ascii="Times New Roman" w:hAnsi="Times New Roman"/>
          <w:sz w:val="28"/>
          <w:szCs w:val="28"/>
        </w:rPr>
        <w:t xml:space="preserve"> при трехуровневой оценке (0,0; 0,5 и 1,0), </w:t>
      </w:r>
      <w:r>
        <w:rPr>
          <w:rFonts w:ascii="Times New Roman" w:hAnsi="Times New Roman"/>
          <w:sz w:val="28"/>
          <w:szCs w:val="28"/>
        </w:rPr>
        <w:t>трех</w:t>
      </w:r>
      <w:r w:rsidRPr="00152824">
        <w:rPr>
          <w:rFonts w:ascii="Times New Roman" w:hAnsi="Times New Roman"/>
          <w:sz w:val="28"/>
          <w:szCs w:val="28"/>
        </w:rPr>
        <w:t xml:space="preserve"> входных переменных: </w:t>
      </w:r>
      <w:r w:rsidRPr="00152824">
        <w:rPr>
          <w:rFonts w:ascii="Times New Roman" w:hAnsi="Times New Roman"/>
          <w:sz w:val="28"/>
          <w:szCs w:val="28"/>
          <w:lang w:val="en-US"/>
        </w:rPr>
        <w:t>N</w:t>
      </w:r>
      <w:r w:rsidRPr="00152824">
        <w:rPr>
          <w:rFonts w:ascii="Times New Roman" w:hAnsi="Times New Roman"/>
          <w:sz w:val="28"/>
          <w:szCs w:val="28"/>
        </w:rPr>
        <w:t xml:space="preserve"> = 3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 w:rsidRPr="00152824"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</w:rPr>
        <w:t>27</w:t>
      </w:r>
      <w:r w:rsidRPr="00152824">
        <w:rPr>
          <w:rFonts w:ascii="Times New Roman" w:hAnsi="Times New Roman"/>
          <w:sz w:val="28"/>
          <w:szCs w:val="28"/>
        </w:rPr>
        <w:t xml:space="preserve"> (см. </w:t>
      </w:r>
      <w:r w:rsidR="00A92C4F">
        <w:rPr>
          <w:rFonts w:ascii="Times New Roman" w:hAnsi="Times New Roman"/>
          <w:sz w:val="28"/>
          <w:szCs w:val="28"/>
        </w:rPr>
        <w:t>отчет за 2019 год</w:t>
      </w:r>
      <w:r w:rsidRPr="00152824">
        <w:rPr>
          <w:rFonts w:ascii="Times New Roman" w:hAnsi="Times New Roman"/>
          <w:sz w:val="28"/>
          <w:szCs w:val="28"/>
        </w:rPr>
        <w:t xml:space="preserve">).  </w:t>
      </w:r>
    </w:p>
    <w:p w:rsidR="00F7071E" w:rsidRDefault="00A13454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этом в матрице планирования ПФЭ</w:t>
      </w:r>
      <w:r w:rsidR="00F7071E" w:rsidRPr="00152824">
        <w:rPr>
          <w:rFonts w:ascii="Times New Roman" w:hAnsi="Times New Roman"/>
          <w:sz w:val="28"/>
          <w:szCs w:val="28"/>
        </w:rPr>
        <w:t xml:space="preserve"> все переменные приведены к нормализованной форме в диапазоне от 0.0 до 1,0.</w:t>
      </w:r>
      <w:r w:rsidR="000643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F7071E">
        <w:rPr>
          <w:rFonts w:ascii="Times New Roman" w:hAnsi="Times New Roman"/>
          <w:sz w:val="28"/>
          <w:szCs w:val="28"/>
        </w:rPr>
        <w:t>ижние и верхние границы диапазонов были расширены с учетом возможных колебаний входных переменных, не позволяющих переходить в аварийные режимы ведения процесса горения фосфора следующим образом: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150,0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  <w:vertAlign w:val="subscript"/>
        </w:rPr>
        <w:t xml:space="preserve">8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500,0 нм</w:t>
      </w:r>
      <w:r w:rsidRPr="00AB2FBD">
        <w:rPr>
          <w:rFonts w:ascii="Times New Roman" w:hAnsi="Times New Roman"/>
          <w:sz w:val="28"/>
          <w:szCs w:val="28"/>
          <w:vertAlign w:val="superscript"/>
        </w:rPr>
        <w:t>3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160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 w:rsidR="00A6429A">
        <w:rPr>
          <w:rFonts w:ascii="Times New Roman" w:hAnsi="Times New Roman"/>
          <w:sz w:val="24"/>
          <w:szCs w:val="24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 xml:space="preserve">9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220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>
        <w:rPr>
          <w:rFonts w:ascii="Times New Roman" w:hAnsi="Times New Roman"/>
          <w:sz w:val="24"/>
          <w:szCs w:val="24"/>
        </w:rPr>
        <w:t>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278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022783">
        <w:rPr>
          <w:rFonts w:ascii="Times New Roman" w:hAnsi="Times New Roman"/>
          <w:sz w:val="28"/>
          <w:szCs w:val="28"/>
        </w:rPr>
        <w:t xml:space="preserve">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см</w:t>
      </w:r>
      <w:r w:rsidRPr="00022783">
        <w:rPr>
          <w:rFonts w:ascii="Times New Roman" w:hAnsi="Times New Roman"/>
          <w:sz w:val="28"/>
          <w:szCs w:val="28"/>
          <w:vertAlign w:val="superscript"/>
        </w:rPr>
        <w:t>2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 xml:space="preserve">10 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022783">
        <w:rPr>
          <w:rFonts w:ascii="Times New Roman" w:hAnsi="Times New Roman"/>
          <w:sz w:val="28"/>
          <w:szCs w:val="28"/>
        </w:rPr>
        <w:t xml:space="preserve">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см</w:t>
      </w:r>
      <w:r w:rsidRPr="00022783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140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 w:rsidR="00A6429A">
        <w:rPr>
          <w:rFonts w:ascii="Times New Roman" w:hAnsi="Times New Roman"/>
          <w:sz w:val="24"/>
          <w:szCs w:val="24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 xml:space="preserve">4  </w:t>
      </w:r>
      <w:r w:rsidRPr="00AB2FBD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 xml:space="preserve"> 200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924EC0">
        <w:rPr>
          <w:rFonts w:ascii="Times New Roman" w:hAnsi="Times New Roman"/>
          <w:sz w:val="24"/>
          <w:szCs w:val="24"/>
        </w:rPr>
        <w:t>ºС</w:t>
      </w:r>
      <w:r>
        <w:rPr>
          <w:rFonts w:ascii="Times New Roman" w:hAnsi="Times New Roman"/>
          <w:sz w:val="24"/>
          <w:szCs w:val="24"/>
        </w:rPr>
        <w:t>;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2278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022783">
        <w:rPr>
          <w:rFonts w:ascii="Times New Roman" w:hAnsi="Times New Roman"/>
          <w:sz w:val="28"/>
          <w:szCs w:val="28"/>
        </w:rPr>
        <w:t xml:space="preserve">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см</w:t>
      </w:r>
      <w:r w:rsidRPr="00022783">
        <w:rPr>
          <w:rFonts w:ascii="Times New Roman" w:hAnsi="Times New Roman"/>
          <w:sz w:val="28"/>
          <w:szCs w:val="28"/>
          <w:vertAlign w:val="superscript"/>
        </w:rPr>
        <w:t>2</w:t>
      </w:r>
      <w:r w:rsidR="00A6429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  <w:vertAlign w:val="subscript"/>
        </w:rPr>
        <w:t xml:space="preserve">5  </w:t>
      </w:r>
      <w:r w:rsidRPr="00AB2FBD">
        <w:rPr>
          <w:rFonts w:ascii="Times New Roman" w:hAnsi="Times New Roman"/>
          <w:sz w:val="28"/>
          <w:szCs w:val="28"/>
        </w:rPr>
        <w:t>&lt;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022783">
        <w:rPr>
          <w:rFonts w:ascii="Times New Roman" w:hAnsi="Times New Roman"/>
          <w:sz w:val="28"/>
          <w:szCs w:val="28"/>
        </w:rPr>
        <w:t xml:space="preserve"> кг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/</w:t>
      </w:r>
      <w:r w:rsidR="00A6429A">
        <w:rPr>
          <w:rFonts w:ascii="Times New Roman" w:hAnsi="Times New Roman"/>
          <w:sz w:val="28"/>
          <w:szCs w:val="28"/>
        </w:rPr>
        <w:t xml:space="preserve"> </w:t>
      </w:r>
      <w:r w:rsidRPr="00022783">
        <w:rPr>
          <w:rFonts w:ascii="Times New Roman" w:hAnsi="Times New Roman"/>
          <w:sz w:val="28"/>
          <w:szCs w:val="28"/>
        </w:rPr>
        <w:t>см</w:t>
      </w:r>
      <w:r w:rsidRPr="00022783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принятых диапазонов изменения входных переменных </w:t>
      </w:r>
      <w:r w:rsidR="00A13454">
        <w:rPr>
          <w:rFonts w:ascii="Times New Roman" w:hAnsi="Times New Roman"/>
          <w:sz w:val="28"/>
          <w:szCs w:val="28"/>
        </w:rPr>
        <w:t xml:space="preserve">в отчете за 2018 год </w:t>
      </w:r>
      <w:r>
        <w:rPr>
          <w:rFonts w:ascii="Times New Roman" w:hAnsi="Times New Roman"/>
          <w:sz w:val="28"/>
          <w:szCs w:val="28"/>
        </w:rPr>
        <w:t>была с</w:t>
      </w:r>
      <w:r w:rsidR="00A13454">
        <w:rPr>
          <w:rFonts w:ascii="Times New Roman" w:hAnsi="Times New Roman"/>
          <w:sz w:val="28"/>
          <w:szCs w:val="28"/>
        </w:rPr>
        <w:t>формирована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152824">
        <w:rPr>
          <w:rFonts w:ascii="Times New Roman" w:hAnsi="Times New Roman"/>
          <w:sz w:val="28"/>
          <w:szCs w:val="28"/>
        </w:rPr>
        <w:t xml:space="preserve">атрица планирования ПФЭ опытными </w:t>
      </w:r>
      <w:r>
        <w:rPr>
          <w:rFonts w:ascii="Times New Roman" w:hAnsi="Times New Roman"/>
          <w:sz w:val="28"/>
          <w:szCs w:val="28"/>
        </w:rPr>
        <w:t>операторами-</w:t>
      </w:r>
      <w:r w:rsidRPr="00152824">
        <w:rPr>
          <w:rFonts w:ascii="Times New Roman" w:hAnsi="Times New Roman"/>
          <w:sz w:val="28"/>
          <w:szCs w:val="28"/>
        </w:rPr>
        <w:t xml:space="preserve">технологами с помощью «мысленного» эксперимента. В таблице </w:t>
      </w:r>
      <w:r w:rsidR="00B37262">
        <w:rPr>
          <w:rFonts w:ascii="Times New Roman" w:hAnsi="Times New Roman"/>
          <w:sz w:val="28"/>
          <w:szCs w:val="28"/>
        </w:rPr>
        <w:t>1.3</w:t>
      </w:r>
      <w:r w:rsidR="00064379">
        <w:rPr>
          <w:rFonts w:ascii="Times New Roman" w:hAnsi="Times New Roman"/>
          <w:sz w:val="28"/>
          <w:szCs w:val="28"/>
        </w:rPr>
        <w:t xml:space="preserve"> </w:t>
      </w:r>
      <w:r w:rsidR="00A13454">
        <w:rPr>
          <w:rFonts w:ascii="Times New Roman" w:hAnsi="Times New Roman"/>
          <w:sz w:val="28"/>
          <w:szCs w:val="28"/>
        </w:rPr>
        <w:t>приведен фрагмент матрицы ПФЭ сформированной для синтеза интеллектуальных моделей (алгоритмов) управления процессом охлаждения</w:t>
      </w:r>
      <w:r w:rsidRPr="00152824">
        <w:rPr>
          <w:rFonts w:ascii="Times New Roman" w:hAnsi="Times New Roman"/>
          <w:sz w:val="28"/>
          <w:szCs w:val="28"/>
        </w:rPr>
        <w:t>.</w:t>
      </w:r>
    </w:p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7071E" w:rsidRPr="00392537" w:rsidRDefault="00F7071E" w:rsidP="00F707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B37262">
        <w:rPr>
          <w:rFonts w:ascii="Times New Roman" w:hAnsi="Times New Roman"/>
          <w:sz w:val="28"/>
          <w:szCs w:val="28"/>
        </w:rPr>
        <w:t>1.3</w:t>
      </w:r>
      <w:r>
        <w:rPr>
          <w:rFonts w:ascii="Times New Roman" w:hAnsi="Times New Roman"/>
          <w:sz w:val="28"/>
          <w:szCs w:val="28"/>
        </w:rPr>
        <w:t xml:space="preserve"> </w:t>
      </w:r>
      <w:r w:rsidR="00EB5012">
        <w:rPr>
          <w:rFonts w:ascii="Times New Roman" w:hAnsi="Times New Roman"/>
          <w:bCs/>
          <w:spacing w:val="-1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A13454">
        <w:rPr>
          <w:rFonts w:ascii="Times New Roman" w:hAnsi="Times New Roman"/>
          <w:sz w:val="28"/>
          <w:szCs w:val="28"/>
        </w:rPr>
        <w:t>Фрагмент м</w:t>
      </w:r>
      <w:r w:rsidRPr="008F60EA">
        <w:rPr>
          <w:rFonts w:ascii="Times New Roman" w:hAnsi="Times New Roman"/>
          <w:sz w:val="28"/>
          <w:szCs w:val="28"/>
        </w:rPr>
        <w:t xml:space="preserve">атрица планирования ПФЭ </w:t>
      </w:r>
      <w:r>
        <w:rPr>
          <w:rFonts w:ascii="Times New Roman" w:hAnsi="Times New Roman"/>
          <w:sz w:val="28"/>
          <w:szCs w:val="28"/>
        </w:rPr>
        <w:t>для процесса осаждения</w:t>
      </w:r>
    </w:p>
    <w:tbl>
      <w:tblPr>
        <w:tblW w:w="77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659"/>
        <w:gridCol w:w="1743"/>
        <w:gridCol w:w="1263"/>
        <w:gridCol w:w="918"/>
        <w:gridCol w:w="918"/>
      </w:tblGrid>
      <w:tr w:rsidR="00F7071E" w:rsidRPr="007347C0" w:rsidTr="00DB2837">
        <w:trPr>
          <w:trHeight w:val="276"/>
        </w:trPr>
        <w:tc>
          <w:tcPr>
            <w:tcW w:w="1239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7347C0">
              <w:rPr>
                <w:rFonts w:ascii="Times New Roman" w:hAnsi="Times New Roman"/>
                <w:sz w:val="24"/>
                <w:szCs w:val="24"/>
                <w:lang w:val="kk-KZ"/>
              </w:rPr>
              <w:t>ксп</w:t>
            </w:r>
          </w:p>
        </w:tc>
        <w:tc>
          <w:tcPr>
            <w:tcW w:w="1659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1263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18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18" w:type="dxa"/>
            <w:vMerge w:val="restart"/>
            <w:vAlign w:val="center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5</w:t>
            </w:r>
          </w:p>
        </w:tc>
      </w:tr>
      <w:tr w:rsidR="00F7071E" w:rsidRPr="007347C0" w:rsidTr="00DB2837">
        <w:trPr>
          <w:trHeight w:val="418"/>
        </w:trPr>
        <w:tc>
          <w:tcPr>
            <w:tcW w:w="1239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659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F7071E" w:rsidRPr="007347C0" w:rsidRDefault="00F7071E" w:rsidP="00FE35AC">
            <w:pPr>
              <w:tabs>
                <w:tab w:val="left" w:pos="0"/>
                <w:tab w:val="left" w:pos="4032"/>
                <w:tab w:val="center" w:pos="4600"/>
                <w:tab w:val="right" w:pos="950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74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26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4</w:t>
            </w: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74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26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52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0,6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13454" w:rsidRPr="007347C0" w:rsidTr="00DB2837">
        <w:trPr>
          <w:trHeight w:val="221"/>
        </w:trPr>
        <w:tc>
          <w:tcPr>
            <w:tcW w:w="1239" w:type="dxa"/>
            <w:tcBorders>
              <w:bottom w:val="single" w:sz="4" w:space="0" w:color="auto"/>
            </w:tcBorders>
          </w:tcPr>
          <w:p w:rsidR="00A13454" w:rsidRPr="007347C0" w:rsidRDefault="00A13454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:rsidR="00A13454" w:rsidRPr="007347C0" w:rsidRDefault="00A13454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A13454" w:rsidRPr="007347C0" w:rsidRDefault="00A13454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13454" w:rsidRPr="007347C0" w:rsidRDefault="00A13454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A13454" w:rsidRPr="007347C0" w:rsidRDefault="00A13454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…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A13454" w:rsidRPr="007347C0" w:rsidRDefault="00A13454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  <w:tcBorders>
              <w:bottom w:val="nil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59" w:type="dxa"/>
            <w:tcBorders>
              <w:bottom w:val="nil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43" w:type="dxa"/>
            <w:tcBorders>
              <w:bottom w:val="nil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63" w:type="dxa"/>
            <w:tcBorders>
              <w:bottom w:val="nil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18" w:type="dxa"/>
            <w:tcBorders>
              <w:bottom w:val="nil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bottom w:val="nil"/>
            </w:tcBorders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0,3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5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4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6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0,52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0,3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9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5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4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6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5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4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6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</w:tr>
      <w:tr w:rsidR="00F7071E" w:rsidRPr="007347C0" w:rsidTr="00DB2837">
        <w:trPr>
          <w:trHeight w:val="221"/>
        </w:trPr>
        <w:tc>
          <w:tcPr>
            <w:tcW w:w="123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59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74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263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8" w:type="dxa"/>
          </w:tcPr>
          <w:p w:rsidR="00F7071E" w:rsidRPr="007347C0" w:rsidRDefault="00F7071E" w:rsidP="00FE35A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7C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7071E" w:rsidRDefault="00F7071E" w:rsidP="00F7071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51A8B" w:rsidRDefault="00A13454" w:rsidP="00E51A8B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Используя данные этой матрицы ПФЭ</w:t>
      </w:r>
      <w:r w:rsidR="000643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нами были синтезированы интеллектуальные модели управления процессом охлаждения тремя методами: нечеткими, нейронечеткими алгоритмами и нейронными сетями аналогично приведенным в п. </w:t>
      </w:r>
      <w:r w:rsidR="00B37262">
        <w:rPr>
          <w:rFonts w:ascii="Times New Roman" w:hAnsi="Times New Roman"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 xml:space="preserve"> способами</w:t>
      </w:r>
      <w:r w:rsidR="005B35CE">
        <w:rPr>
          <w:rFonts w:ascii="Times New Roman" w:hAnsi="Times New Roman"/>
          <w:sz w:val="28"/>
          <w:szCs w:val="28"/>
        </w:rPr>
        <w:t>.</w:t>
      </w:r>
    </w:p>
    <w:p w:rsidR="00A13454" w:rsidRPr="00C15C2F" w:rsidRDefault="00A13454" w:rsidP="00E51A8B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C15C2F">
        <w:rPr>
          <w:rFonts w:ascii="Times New Roman" w:hAnsi="Times New Roman"/>
          <w:sz w:val="28"/>
          <w:szCs w:val="28"/>
        </w:rPr>
        <w:lastRenderedPageBreak/>
        <w:t>2</w:t>
      </w:r>
      <w:r w:rsidR="00E82553">
        <w:rPr>
          <w:rFonts w:ascii="Times New Roman" w:hAnsi="Times New Roman"/>
          <w:sz w:val="28"/>
          <w:szCs w:val="28"/>
        </w:rPr>
        <w:t xml:space="preserve"> </w:t>
      </w:r>
      <w:r w:rsidR="00E51A8B">
        <w:rPr>
          <w:rFonts w:ascii="Times New Roman" w:hAnsi="Times New Roman"/>
          <w:sz w:val="28"/>
          <w:szCs w:val="28"/>
        </w:rPr>
        <w:tab/>
      </w:r>
      <w:r w:rsidR="00DE73C6">
        <w:rPr>
          <w:rFonts w:ascii="Times New Roman" w:hAnsi="Times New Roman"/>
          <w:sz w:val="28"/>
          <w:szCs w:val="28"/>
        </w:rPr>
        <w:t xml:space="preserve">ПРОВЕСТИ </w:t>
      </w:r>
      <w:r w:rsidRPr="00C15C2F">
        <w:rPr>
          <w:rFonts w:ascii="Times New Roman" w:hAnsi="Times New Roman"/>
          <w:sz w:val="28"/>
          <w:szCs w:val="28"/>
        </w:rPr>
        <w:t xml:space="preserve">ИССЛЕДОВАНИЯ </w:t>
      </w:r>
      <w:r w:rsidR="00DE73C6">
        <w:rPr>
          <w:rFonts w:ascii="Times New Roman" w:hAnsi="Times New Roman"/>
          <w:sz w:val="28"/>
          <w:szCs w:val="28"/>
        </w:rPr>
        <w:t>М</w:t>
      </w:r>
      <w:r w:rsidRPr="00C15C2F">
        <w:rPr>
          <w:rFonts w:ascii="Times New Roman" w:hAnsi="Times New Roman"/>
          <w:sz w:val="28"/>
          <w:szCs w:val="28"/>
        </w:rPr>
        <w:t>ОДЕЛЕЙ</w:t>
      </w:r>
      <w:r w:rsidR="00E842EC">
        <w:rPr>
          <w:rFonts w:ascii="Times New Roman" w:hAnsi="Times New Roman"/>
          <w:sz w:val="28"/>
          <w:szCs w:val="28"/>
        </w:rPr>
        <w:t xml:space="preserve"> УПРАВЛЕНИЯ </w:t>
      </w:r>
      <w:r w:rsidRPr="00C15C2F">
        <w:rPr>
          <w:rFonts w:ascii="Times New Roman" w:hAnsi="Times New Roman"/>
          <w:sz w:val="28"/>
          <w:szCs w:val="28"/>
        </w:rPr>
        <w:t>НА ЧУВСТВИТЕЛЬНОСТЬ, УСТОЙЧИВОСТЬ,</w:t>
      </w:r>
      <w:r w:rsidR="00E842EC">
        <w:rPr>
          <w:rFonts w:ascii="Times New Roman" w:hAnsi="Times New Roman"/>
          <w:sz w:val="28"/>
          <w:szCs w:val="28"/>
        </w:rPr>
        <w:t xml:space="preserve"> </w:t>
      </w:r>
      <w:r w:rsidRPr="00C15C2F">
        <w:rPr>
          <w:rFonts w:ascii="Times New Roman" w:hAnsi="Times New Roman"/>
          <w:sz w:val="28"/>
          <w:szCs w:val="28"/>
        </w:rPr>
        <w:t xml:space="preserve">ОДНОЗНАЧНОСТЬ И </w:t>
      </w:r>
      <w:r w:rsidR="00E842EC">
        <w:rPr>
          <w:rFonts w:ascii="Times New Roman" w:hAnsi="Times New Roman"/>
          <w:sz w:val="28"/>
          <w:szCs w:val="28"/>
        </w:rPr>
        <w:t xml:space="preserve">ОЦЕНИТЬ СТЕПЕНЬ ИХ </w:t>
      </w:r>
      <w:r w:rsidRPr="00C15C2F">
        <w:rPr>
          <w:rFonts w:ascii="Times New Roman" w:hAnsi="Times New Roman"/>
          <w:sz w:val="28"/>
          <w:szCs w:val="28"/>
        </w:rPr>
        <w:t>АДЕКВАТНОСТ</w:t>
      </w:r>
      <w:r w:rsidR="00E842EC">
        <w:rPr>
          <w:rFonts w:ascii="Times New Roman" w:hAnsi="Times New Roman"/>
          <w:sz w:val="28"/>
          <w:szCs w:val="28"/>
        </w:rPr>
        <w:t>И</w:t>
      </w:r>
    </w:p>
    <w:p w:rsidR="00D03E68" w:rsidRDefault="00D03E68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E25B9" w:rsidRDefault="003E25B9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После синтеза моделей (алгоритмов) управления необходимо исследовать их качество с анализом моделей на чувствительность, устойчивость, однозначность и адекватность. Ниже приводятся методы оценки качества моделей.</w:t>
      </w:r>
    </w:p>
    <w:p w:rsidR="003E25B9" w:rsidRDefault="003E25B9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A13454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E25B9">
        <w:rPr>
          <w:rFonts w:ascii="Times New Roman" w:hAnsi="Times New Roman"/>
          <w:sz w:val="28"/>
          <w:szCs w:val="28"/>
        </w:rPr>
        <w:t>.1 Метод вычислительного эксперимента</w:t>
      </w:r>
    </w:p>
    <w:p w:rsidR="00B84529" w:rsidRDefault="00E51A8B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ab/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В настоящее время основным способом исследования моделей (ММ) и проверки ее качественных показателей служит вычислительный эксперимент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,Italic" w:hAnsi="Times New Roman"/>
          <w:i/>
          <w:iCs/>
          <w:sz w:val="28"/>
          <w:szCs w:val="28"/>
        </w:rPr>
        <w:t xml:space="preserve">Вычислительным экспериментом </w:t>
      </w:r>
      <w:r>
        <w:rPr>
          <w:rFonts w:ascii="Times New Roman" w:eastAsia="TimesNewRoman" w:hAnsi="Times New Roman"/>
          <w:sz w:val="28"/>
          <w:szCs w:val="28"/>
        </w:rPr>
        <w:t>называется методология и технология исследований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основанные на применении прикладной математики и ЭВМ как технической базы при использовании ММ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Вычислительный эксперимент основывается на создании ММ изучаемых объектов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которые формируются с помощью некоторой особой математической структуры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способной отражать свойства объекта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проявляемые им в различных экспериментальных условиях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и включает в себя следующие этапы [2]</w:t>
      </w:r>
      <w:r>
        <w:rPr>
          <w:rFonts w:ascii="Times New Roman" w:eastAsia="TimesNewRoman,Bold" w:hAnsi="Times New Roman"/>
          <w:sz w:val="28"/>
          <w:szCs w:val="28"/>
        </w:rPr>
        <w:t>.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,Bold" w:hAnsi="Times New Roman"/>
          <w:sz w:val="28"/>
          <w:szCs w:val="28"/>
        </w:rPr>
        <w:t xml:space="preserve">1. </w:t>
      </w:r>
      <w:r>
        <w:rPr>
          <w:rFonts w:ascii="Times New Roman" w:eastAsia="TimesNewRoman" w:hAnsi="Times New Roman"/>
          <w:sz w:val="28"/>
          <w:szCs w:val="28"/>
        </w:rPr>
        <w:t>Для исследуемого объекта строится модель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в которой проводится разделение всех действующих факторов на главные и второстепенные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В рассматриваемом явлении на этапе исследования второстепенные факторы отбрасываются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одновременно формулируются допущения и условия применимости модели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Модель записывается в математических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терминах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как правило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в виде дифференциальных или интегро</w:t>
      </w:r>
      <w:r>
        <w:rPr>
          <w:rFonts w:ascii="Times New Roman" w:eastAsia="TimesNewRoman,Bold" w:hAnsi="Times New Roman"/>
          <w:sz w:val="28"/>
          <w:szCs w:val="28"/>
        </w:rPr>
        <w:t>-</w:t>
      </w:r>
      <w:r>
        <w:rPr>
          <w:rFonts w:ascii="Times New Roman" w:eastAsia="TimesNewRoman" w:hAnsi="Times New Roman"/>
          <w:sz w:val="28"/>
          <w:szCs w:val="28"/>
        </w:rPr>
        <w:t xml:space="preserve">дифференциальных уравнений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22]</w:t>
      </w:r>
      <w:r>
        <w:rPr>
          <w:rFonts w:ascii="Times New Roman" w:eastAsia="TimesNewRoman,Bold" w:hAnsi="Times New Roman"/>
          <w:sz w:val="28"/>
          <w:szCs w:val="28"/>
        </w:rPr>
        <w:t>.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,Bold" w:hAnsi="Times New Roman"/>
          <w:sz w:val="28"/>
          <w:szCs w:val="28"/>
        </w:rPr>
        <w:t xml:space="preserve">2. </w:t>
      </w:r>
      <w:r>
        <w:rPr>
          <w:rFonts w:ascii="Times New Roman" w:eastAsia="TimesNewRoman" w:hAnsi="Times New Roman"/>
          <w:sz w:val="28"/>
          <w:szCs w:val="28"/>
        </w:rPr>
        <w:t>Разрабатывается метод решения сформулированной математической задачи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Эта задача представляется в виде совокупности алгебраических формул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по которым должны вестись вычисления и условия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показывающие последовательность применения этих формул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Совокупность перечисленных формул и условий носит название </w:t>
      </w:r>
      <w:r>
        <w:rPr>
          <w:rFonts w:ascii="Times New Roman" w:eastAsia="TimesNewRoman,Italic" w:hAnsi="Times New Roman"/>
          <w:i/>
          <w:iCs/>
          <w:sz w:val="28"/>
          <w:szCs w:val="28"/>
        </w:rPr>
        <w:t>вычислительного алгоритма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Вычислительный эксперимент имеет многовариантный характер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так как решения поставленных задач часто зависят от многочисленных входных параметров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Тем не менее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каждый конкретный расчет в вычислительном эксперименте проводится при фиксированных значениях всех параметров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Чаще всего в результате такого эксперимента часто ставится задача определения оптимального набора параметров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При создании оптимальной установки приходится проводить большое число расчетов однотипных вариантов задачи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отличающихся значением некоторых параметров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В связи с этим при организации вычислительного эксперимента можно использовать эффективные численные методы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23]</w:t>
      </w:r>
      <w:r>
        <w:rPr>
          <w:rFonts w:ascii="Times New Roman" w:eastAsia="TimesNewRoman,Bold" w:hAnsi="Times New Roman"/>
          <w:sz w:val="28"/>
          <w:szCs w:val="28"/>
        </w:rPr>
        <w:t>;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,Bold" w:hAnsi="Times New Roman"/>
          <w:sz w:val="28"/>
          <w:szCs w:val="28"/>
        </w:rPr>
        <w:t xml:space="preserve">3. </w:t>
      </w:r>
      <w:r>
        <w:rPr>
          <w:rFonts w:ascii="Times New Roman" w:eastAsia="TimesNewRoman" w:hAnsi="Times New Roman"/>
          <w:sz w:val="28"/>
          <w:szCs w:val="28"/>
        </w:rPr>
        <w:t>Разрабатываются алгоритм и программа решения задачи на ЭВМ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Программирование решений определяется теперь не только искусствами </w:t>
      </w:r>
      <w:r>
        <w:rPr>
          <w:rFonts w:ascii="Times New Roman" w:eastAsia="TimesNewRoman" w:hAnsi="Times New Roman"/>
          <w:sz w:val="28"/>
          <w:szCs w:val="28"/>
        </w:rPr>
        <w:lastRenderedPageBreak/>
        <w:t>опытом исполнителя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 xml:space="preserve">а перерастает в самостоятельную науку со своими принципиальными подходами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23]</w:t>
      </w:r>
      <w:r>
        <w:rPr>
          <w:rFonts w:ascii="Times New Roman" w:eastAsia="TimesNewRoman,Bold" w:hAnsi="Times New Roman"/>
          <w:sz w:val="28"/>
          <w:szCs w:val="28"/>
        </w:rPr>
        <w:t>;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,Bold" w:hAnsi="Times New Roman"/>
          <w:sz w:val="28"/>
          <w:szCs w:val="28"/>
        </w:rPr>
        <w:t xml:space="preserve">4. </w:t>
      </w:r>
      <w:r>
        <w:rPr>
          <w:rFonts w:ascii="Times New Roman" w:eastAsia="TimesNewRoman" w:hAnsi="Times New Roman"/>
          <w:sz w:val="28"/>
          <w:szCs w:val="28"/>
        </w:rPr>
        <w:t>Проведение расчетов на ЭВМ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Результат получается в виде некоторой цифровой информации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которую далее необходимо будет расшифровать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Точность информации определяется при вычислительном эксперименте достоверностью модели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положенной в основу эксперимента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 xml:space="preserve">правильностью алгоритмов и программ </w:t>
      </w:r>
      <w:r>
        <w:rPr>
          <w:rFonts w:ascii="Times New Roman" w:eastAsia="TimesNewRoman,Bold" w:hAnsi="Times New Roman"/>
          <w:sz w:val="28"/>
          <w:szCs w:val="28"/>
        </w:rPr>
        <w:t>(</w:t>
      </w:r>
      <w:r>
        <w:rPr>
          <w:rFonts w:ascii="Times New Roman" w:eastAsia="TimesNewRoman" w:hAnsi="Times New Roman"/>
          <w:sz w:val="28"/>
          <w:szCs w:val="28"/>
        </w:rPr>
        <w:t xml:space="preserve">проводятся предварительные </w:t>
      </w:r>
      <w:r>
        <w:rPr>
          <w:rFonts w:ascii="Times New Roman" w:eastAsia="TimesNewRoman,Bold" w:hAnsi="Times New Roman"/>
          <w:sz w:val="28"/>
          <w:szCs w:val="28"/>
        </w:rPr>
        <w:t>«</w:t>
      </w:r>
      <w:r>
        <w:rPr>
          <w:rFonts w:ascii="Times New Roman" w:eastAsia="TimesNewRoman" w:hAnsi="Times New Roman"/>
          <w:sz w:val="28"/>
          <w:szCs w:val="28"/>
        </w:rPr>
        <w:t>тестовые</w:t>
      </w:r>
      <w:r>
        <w:rPr>
          <w:rFonts w:ascii="Times New Roman" w:eastAsia="TimesNewRoman,Bold" w:hAnsi="Times New Roman"/>
          <w:sz w:val="28"/>
          <w:szCs w:val="28"/>
        </w:rPr>
        <w:t xml:space="preserve">» </w:t>
      </w:r>
      <w:r>
        <w:rPr>
          <w:rFonts w:ascii="Times New Roman" w:eastAsia="TimesNewRoman" w:hAnsi="Times New Roman"/>
          <w:sz w:val="28"/>
          <w:szCs w:val="28"/>
        </w:rPr>
        <w:t>испытания</w:t>
      </w:r>
      <w:r>
        <w:rPr>
          <w:rFonts w:ascii="Times New Roman" w:eastAsia="TimesNewRoman,Bold" w:hAnsi="Times New Roman"/>
          <w:sz w:val="28"/>
          <w:szCs w:val="28"/>
        </w:rPr>
        <w:t>)</w:t>
      </w:r>
      <w:r>
        <w:rPr>
          <w:rFonts w:ascii="Times New Roman" w:eastAsia="TimesNewRoman" w:hAnsi="Times New Roman"/>
          <w:sz w:val="28"/>
          <w:szCs w:val="28"/>
        </w:rPr>
        <w:t xml:space="preserve">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23]</w:t>
      </w:r>
      <w:r>
        <w:rPr>
          <w:rFonts w:ascii="Times New Roman" w:eastAsia="TimesNewRoman,Bold" w:hAnsi="Times New Roman"/>
          <w:sz w:val="28"/>
          <w:szCs w:val="28"/>
        </w:rPr>
        <w:t>;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,Bold" w:hAnsi="Times New Roman"/>
          <w:sz w:val="28"/>
          <w:szCs w:val="28"/>
        </w:rPr>
        <w:t xml:space="preserve">5. </w:t>
      </w:r>
      <w:r>
        <w:rPr>
          <w:rFonts w:ascii="Times New Roman" w:eastAsia="TimesNewRoman" w:hAnsi="Times New Roman"/>
          <w:sz w:val="28"/>
          <w:szCs w:val="28"/>
        </w:rPr>
        <w:t>Обработка результатов расчетов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их анализ и выводы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На этом этапе могут возникнуть необходимость уточнения ММ </w:t>
      </w:r>
      <w:r>
        <w:rPr>
          <w:rFonts w:ascii="Times New Roman" w:eastAsia="TimesNewRoman,Bold" w:hAnsi="Times New Roman"/>
          <w:sz w:val="28"/>
          <w:szCs w:val="28"/>
        </w:rPr>
        <w:t>(</w:t>
      </w:r>
      <w:r>
        <w:rPr>
          <w:rFonts w:ascii="Times New Roman" w:eastAsia="TimesNewRoman" w:hAnsi="Times New Roman"/>
          <w:sz w:val="28"/>
          <w:szCs w:val="28"/>
        </w:rPr>
        <w:t>усложнения или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наоборот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упрощения</w:t>
      </w:r>
      <w:r>
        <w:rPr>
          <w:rFonts w:ascii="Times New Roman" w:eastAsia="TimesNewRoman,Bold" w:hAnsi="Times New Roman"/>
          <w:sz w:val="28"/>
          <w:szCs w:val="28"/>
        </w:rPr>
        <w:t xml:space="preserve">), </w:t>
      </w:r>
      <w:r>
        <w:rPr>
          <w:rFonts w:ascii="Times New Roman" w:eastAsia="TimesNewRoman" w:hAnsi="Times New Roman"/>
          <w:sz w:val="28"/>
          <w:szCs w:val="28"/>
        </w:rPr>
        <w:t>предложения по созданию упрощенных инженерных способов решения и формул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 xml:space="preserve">дающих возможности получить необходимую информацию более простым способом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23]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Вычислительный эксперимент приобретает исключительное значение в тех случаях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 xml:space="preserve">когда натурные эксперименты и построение физической модели оказываются невозможными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23]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В науке и технике известно немало областей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в которых вычислительный эксперимент оказывается единственно возможным при исследовании сложных систем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Пригодность ММ для решения задач исследования характеризуется тем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в какой степени она обладает так называемыми целевыми свойствами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основными из которых являются адекватность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 xml:space="preserve">устойчивость и чувствительность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24]</w:t>
      </w:r>
      <w:r>
        <w:rPr>
          <w:rFonts w:ascii="Times New Roman" w:eastAsia="TimesNewRoman,Bold" w:hAnsi="Times New Roman"/>
          <w:sz w:val="28"/>
          <w:szCs w:val="28"/>
        </w:rPr>
        <w:t>.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b/>
          <w:bCs/>
          <w:sz w:val="28"/>
          <w:szCs w:val="28"/>
        </w:rPr>
      </w:pPr>
    </w:p>
    <w:p w:rsidR="003E25B9" w:rsidRDefault="00114C8C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,Bold" w:hAnsi="Times New Roman"/>
          <w:bCs/>
          <w:sz w:val="28"/>
          <w:szCs w:val="28"/>
        </w:rPr>
      </w:pPr>
      <w:r>
        <w:rPr>
          <w:rFonts w:ascii="Times New Roman" w:eastAsia="TimesNewRoman,Bold" w:hAnsi="Times New Roman"/>
          <w:bCs/>
          <w:sz w:val="28"/>
          <w:szCs w:val="28"/>
        </w:rPr>
        <w:t>2</w:t>
      </w:r>
      <w:r w:rsidR="003E25B9">
        <w:rPr>
          <w:rFonts w:ascii="Times New Roman" w:eastAsia="TimesNewRoman,Bold" w:hAnsi="Times New Roman"/>
          <w:bCs/>
          <w:sz w:val="28"/>
          <w:szCs w:val="28"/>
        </w:rPr>
        <w:t>.2 Оценка адекватности</w:t>
      </w:r>
    </w:p>
    <w:p w:rsidR="00C074ED" w:rsidRDefault="00C074ED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В общем случае под </w:t>
      </w:r>
      <w:r>
        <w:rPr>
          <w:rFonts w:ascii="Times New Roman" w:eastAsia="TimesNewRoman,Italic" w:hAnsi="Times New Roman"/>
          <w:i/>
          <w:iCs/>
          <w:sz w:val="28"/>
          <w:szCs w:val="28"/>
        </w:rPr>
        <w:t xml:space="preserve">адекватностью </w:t>
      </w:r>
      <w:r>
        <w:rPr>
          <w:rFonts w:ascii="Times New Roman" w:eastAsia="TimesNewRoman" w:hAnsi="Times New Roman"/>
          <w:sz w:val="28"/>
          <w:szCs w:val="28"/>
        </w:rPr>
        <w:t>понимают степень соответствия модели тому реальному явлению или объекту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для описания которого она строится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Создаваемая модель ориентирована на исследование определенного подмножества свойств этого объекта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>Поэтому можно считать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что адекватность модели определяется степенью ее соответствия не столько реальному объекту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сколько целям исследования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В наибольшей степени это утверждение справедливо относительно моделей проектируемых систем </w:t>
      </w:r>
      <w:r>
        <w:rPr>
          <w:rFonts w:ascii="Times New Roman" w:eastAsia="TimesNewRoman,Bold" w:hAnsi="Times New Roman"/>
          <w:sz w:val="28"/>
          <w:szCs w:val="28"/>
        </w:rPr>
        <w:t>(</w:t>
      </w:r>
      <w:r>
        <w:rPr>
          <w:rFonts w:ascii="Times New Roman" w:eastAsia="TimesNewRoman" w:hAnsi="Times New Roman"/>
          <w:sz w:val="28"/>
          <w:szCs w:val="28"/>
        </w:rPr>
        <w:t>т</w:t>
      </w:r>
      <w:r>
        <w:rPr>
          <w:rFonts w:ascii="Times New Roman" w:eastAsia="TimesNewRoman,Bold" w:hAnsi="Times New Roman"/>
          <w:sz w:val="28"/>
          <w:szCs w:val="28"/>
        </w:rPr>
        <w:t xml:space="preserve">. е. </w:t>
      </w:r>
      <w:r>
        <w:rPr>
          <w:rFonts w:ascii="Times New Roman" w:eastAsia="TimesNewRoman" w:hAnsi="Times New Roman"/>
          <w:sz w:val="28"/>
          <w:szCs w:val="28"/>
        </w:rPr>
        <w:t>в ситуациях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когда реальная система вообще не существует</w:t>
      </w:r>
      <w:r>
        <w:rPr>
          <w:rFonts w:ascii="Times New Roman" w:eastAsia="TimesNewRoman,Bold" w:hAnsi="Times New Roman"/>
          <w:sz w:val="28"/>
          <w:szCs w:val="28"/>
        </w:rPr>
        <w:t xml:space="preserve">). </w:t>
      </w:r>
      <w:r>
        <w:rPr>
          <w:rFonts w:ascii="Times New Roman" w:eastAsia="TimesNewRoman" w:hAnsi="Times New Roman"/>
          <w:sz w:val="28"/>
          <w:szCs w:val="28"/>
        </w:rPr>
        <w:t>Тем не менее</w:t>
      </w:r>
      <w:r>
        <w:rPr>
          <w:rFonts w:ascii="Times New Roman" w:eastAsia="TimesNewRoman,Bold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 xml:space="preserve">во многих случаях полезно иметь формальное подтверждение </w:t>
      </w:r>
      <w:r>
        <w:rPr>
          <w:rFonts w:ascii="Times New Roman" w:eastAsia="TimesNewRoman,Bold" w:hAnsi="Times New Roman"/>
          <w:sz w:val="28"/>
          <w:szCs w:val="28"/>
        </w:rPr>
        <w:t>(</w:t>
      </w:r>
      <w:r>
        <w:rPr>
          <w:rFonts w:ascii="Times New Roman" w:eastAsia="TimesNewRoman" w:hAnsi="Times New Roman"/>
          <w:sz w:val="28"/>
          <w:szCs w:val="28"/>
        </w:rPr>
        <w:t>или обоснование</w:t>
      </w:r>
      <w:r>
        <w:rPr>
          <w:rFonts w:ascii="Times New Roman" w:eastAsia="TimesNewRoman,Bold" w:hAnsi="Times New Roman"/>
          <w:sz w:val="28"/>
          <w:szCs w:val="28"/>
        </w:rPr>
        <w:t xml:space="preserve">) </w:t>
      </w:r>
      <w:r>
        <w:rPr>
          <w:rFonts w:ascii="Times New Roman" w:eastAsia="TimesNewRoman" w:hAnsi="Times New Roman"/>
          <w:sz w:val="28"/>
          <w:szCs w:val="28"/>
        </w:rPr>
        <w:t>адекватности разработанной модели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Один из наиболее распространенных способов такого обоснования </w:t>
      </w:r>
      <w:r>
        <w:rPr>
          <w:rFonts w:ascii="Times New Roman" w:eastAsia="TimesNewRoman,Bold" w:hAnsi="Times New Roman"/>
          <w:sz w:val="28"/>
          <w:szCs w:val="28"/>
        </w:rPr>
        <w:t xml:space="preserve">– </w:t>
      </w:r>
      <w:r>
        <w:rPr>
          <w:rFonts w:ascii="Times New Roman" w:eastAsia="TimesNewRoman" w:hAnsi="Times New Roman"/>
          <w:sz w:val="28"/>
          <w:szCs w:val="28"/>
        </w:rPr>
        <w:t>использование методов математической статистики</w:t>
      </w:r>
      <w:r>
        <w:rPr>
          <w:rFonts w:ascii="Times New Roman" w:eastAsia="TimesNewRoman,Bold" w:hAnsi="Times New Roman"/>
          <w:sz w:val="28"/>
          <w:szCs w:val="28"/>
        </w:rPr>
        <w:t xml:space="preserve">. </w:t>
      </w:r>
      <w:r>
        <w:rPr>
          <w:rFonts w:ascii="Times New Roman" w:eastAsia="TimesNewRoman" w:hAnsi="Times New Roman"/>
          <w:sz w:val="28"/>
          <w:szCs w:val="28"/>
        </w:rPr>
        <w:t xml:space="preserve">Суть этих методов заключается в проверке выдвинутой гипотезы </w:t>
      </w:r>
      <w:r>
        <w:rPr>
          <w:rFonts w:ascii="Times New Roman" w:eastAsia="TimesNewRoman,Bold" w:hAnsi="Times New Roman"/>
          <w:sz w:val="28"/>
          <w:szCs w:val="28"/>
        </w:rPr>
        <w:t>(</w:t>
      </w:r>
      <w:r>
        <w:rPr>
          <w:rFonts w:ascii="Times New Roman" w:eastAsia="TimesNewRoman" w:hAnsi="Times New Roman"/>
          <w:sz w:val="28"/>
          <w:szCs w:val="28"/>
        </w:rPr>
        <w:t xml:space="preserve">в данном случае об адекватности модели) на основе некоторых статистических критериев. При этом следует заметить, что при проверке гипотез методами математической статистики необходимо иметь в виду, что статистические критерии не могут доказать ни одной гипотезы – они могут лишь указать на отсутствие опровержения. Процедура оценки основана на сравнении измерений на реальной системе и результатов экспериментов на модели и может проводиться различными способами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24].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Наиболее распространенные из них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25; 63,</w:t>
      </w:r>
      <w:r w:rsidR="00A40FD0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64]: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lastRenderedPageBreak/>
        <w:t>- по средним значениям откликов модели и системы;</w:t>
      </w:r>
    </w:p>
    <w:p w:rsidR="003E25B9" w:rsidRDefault="001A5388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- </w:t>
      </w:r>
      <w:r w:rsidR="003E25B9">
        <w:rPr>
          <w:rFonts w:ascii="Times New Roman" w:eastAsia="TimesNewRoman" w:hAnsi="Times New Roman"/>
          <w:sz w:val="28"/>
          <w:szCs w:val="28"/>
        </w:rPr>
        <w:t>по дисперсиям отклонений откликов модели от среднего значения откликов системы;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- по максимальному значению относительных отклонений откликов модели от откликов системы;</w:t>
      </w:r>
    </w:p>
    <w:p w:rsidR="003E25B9" w:rsidRPr="003E25B9" w:rsidRDefault="003E25B9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- по средней абсолютной ошибке.</w:t>
      </w:r>
    </w:p>
    <w:p w:rsidR="003E25B9" w:rsidRPr="003E25B9" w:rsidRDefault="003E25B9" w:rsidP="003E25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</w:p>
    <w:p w:rsidR="003E25B9" w:rsidRDefault="00114C8C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bCs/>
          <w:sz w:val="28"/>
          <w:szCs w:val="28"/>
        </w:rPr>
      </w:pPr>
      <w:r>
        <w:rPr>
          <w:rFonts w:ascii="Times New Roman" w:eastAsia="TimesNewRoman" w:hAnsi="Times New Roman"/>
          <w:bCs/>
          <w:sz w:val="28"/>
          <w:szCs w:val="28"/>
        </w:rPr>
        <w:t>2</w:t>
      </w:r>
      <w:r w:rsidR="003E25B9">
        <w:rPr>
          <w:rFonts w:ascii="Times New Roman" w:eastAsia="TimesNewRoman" w:hAnsi="Times New Roman"/>
          <w:bCs/>
          <w:sz w:val="28"/>
          <w:szCs w:val="28"/>
        </w:rPr>
        <w:t>.3 Оценка устойчивости и однозначности</w:t>
      </w:r>
    </w:p>
    <w:p w:rsidR="00C074ED" w:rsidRDefault="00C074ED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sz w:val="28"/>
          <w:szCs w:val="28"/>
        </w:rPr>
      </w:pP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При проверке адекватности модели как существующей, так и проектируемой системы реально может быть использовано лишь ограниченное подмножество всех возможных значений входных параметров (рабочей нагрузки и внешней среды). В связи с этим для обоснования достоверности получаемых результатов моделирования большое значение имеет проверка устойчивости модели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25; 63]</w:t>
      </w:r>
      <w:r>
        <w:rPr>
          <w:rFonts w:ascii="Times New Roman" w:eastAsia="TimesNewRoman,Bold" w:hAnsi="Times New Roman"/>
          <w:sz w:val="28"/>
          <w:szCs w:val="28"/>
        </w:rPr>
        <w:t>.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,Italic" w:hAnsi="Times New Roman"/>
          <w:i/>
          <w:iCs/>
          <w:sz w:val="28"/>
          <w:szCs w:val="28"/>
        </w:rPr>
        <w:t xml:space="preserve">Устойчивость модели </w:t>
      </w:r>
      <w:r>
        <w:rPr>
          <w:rFonts w:ascii="Times New Roman" w:eastAsia="TimesNewRoman" w:hAnsi="Times New Roman"/>
          <w:sz w:val="28"/>
          <w:szCs w:val="28"/>
        </w:rPr>
        <w:t xml:space="preserve">– это ее способность сохранять адекватность при исследовании эффективности системы на всем возможном диапазоне рабочей нагрузки, а также при внесении изменений в конфигурацию системы. Следует отметить, что универсальной процедуры проверки устойчивости модели не существует. Разработчик вынужден прибегать к методам «для данного случая», частичным тестам и здравому смыслу. Часто полезна апостериорная проверка. Она состоит в сравнении результатов моделирования и результатов измерений на системе после внесения в нее изменений. Если результаты моделирования приемлемы, уверенность в устойчивости модели возрастает. В общем случае можно утверждать, что чем ближе структура модели соответствует структуре системы и чем выше степень детализации, тем устойчивее модель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 xml:space="preserve">25]. 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 xml:space="preserve">Устойчивость результатов моделирования может быть также оценена методами математической статистики. Воспользуемся основной задачей математической статистики, которая заключается в проверке гипотезы соответствия свойств исследуемого признака или явления свойствам некоторого множества элементов, называемого генеральной совокупностью (выборки). В генеральной совокупности исследователя обычно интересует некоторый признак, который обусловлен случайностью и может иметь качественный или количественный характер. Для проверки гипотезы об устойчивости результатов может быть использованы различные критерии математической статистики. Выбор конкретного критерия определяет исследователь.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26]</w:t>
      </w: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Однозначность модели оценивается экспериментально, если при неоднократном повторении одних и тех же исходных данных модель выдает одни и те же результаты расчетов, то говорят, что модель однозначна</w:t>
      </w:r>
      <w:r>
        <w:rPr>
          <w:rFonts w:ascii="Times New Roman" w:eastAsia="TimesNewRoman,Bold" w:hAnsi="Times New Roman"/>
          <w:sz w:val="28"/>
          <w:szCs w:val="28"/>
        </w:rPr>
        <w:t>.</w:t>
      </w:r>
    </w:p>
    <w:p w:rsidR="00B33646" w:rsidRDefault="00B33646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bCs/>
          <w:sz w:val="28"/>
          <w:szCs w:val="28"/>
        </w:rPr>
      </w:pPr>
    </w:p>
    <w:p w:rsidR="00D03E68" w:rsidRDefault="00D03E68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bCs/>
          <w:sz w:val="28"/>
          <w:szCs w:val="28"/>
        </w:rPr>
      </w:pPr>
    </w:p>
    <w:p w:rsidR="00D03E68" w:rsidRDefault="00D03E68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bCs/>
          <w:sz w:val="28"/>
          <w:szCs w:val="28"/>
        </w:rPr>
      </w:pPr>
    </w:p>
    <w:p w:rsidR="00D03E68" w:rsidRDefault="00D03E68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bCs/>
          <w:sz w:val="28"/>
          <w:szCs w:val="28"/>
        </w:rPr>
      </w:pPr>
    </w:p>
    <w:p w:rsidR="003E25B9" w:rsidRDefault="00114C8C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bCs/>
          <w:sz w:val="28"/>
          <w:szCs w:val="28"/>
        </w:rPr>
      </w:pPr>
      <w:r>
        <w:rPr>
          <w:rFonts w:ascii="Times New Roman" w:eastAsia="TimesNewRoman" w:hAnsi="Times New Roman"/>
          <w:bCs/>
          <w:sz w:val="28"/>
          <w:szCs w:val="28"/>
        </w:rPr>
        <w:lastRenderedPageBreak/>
        <w:t>2</w:t>
      </w:r>
      <w:r w:rsidR="003E25B9">
        <w:rPr>
          <w:rFonts w:ascii="Times New Roman" w:eastAsia="TimesNewRoman" w:hAnsi="Times New Roman"/>
          <w:bCs/>
          <w:sz w:val="28"/>
          <w:szCs w:val="28"/>
        </w:rPr>
        <w:t>.4 Оценка чувствительности</w:t>
      </w:r>
    </w:p>
    <w:p w:rsidR="00C074ED" w:rsidRDefault="00C074ED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" w:hAnsi="Times New Roman"/>
          <w:sz w:val="28"/>
          <w:szCs w:val="28"/>
        </w:rPr>
      </w:pPr>
    </w:p>
    <w:p w:rsidR="003E25B9" w:rsidRDefault="003E25B9" w:rsidP="003E25B9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NewRoman,Bold" w:hAnsi="Times New Roman"/>
          <w:sz w:val="28"/>
          <w:szCs w:val="28"/>
        </w:rPr>
      </w:pPr>
      <w:r>
        <w:rPr>
          <w:rFonts w:ascii="Times New Roman" w:eastAsia="TimesNewRoman" w:hAnsi="Times New Roman"/>
          <w:sz w:val="28"/>
          <w:szCs w:val="28"/>
        </w:rPr>
        <w:t>Очевидно, что устойчивость является положительным свойством модели. Однако</w:t>
      </w:r>
      <w:r w:rsidR="00E8355E">
        <w:rPr>
          <w:rFonts w:ascii="Times New Roman" w:eastAsia="TimesNewRoman" w:hAnsi="Times New Roman"/>
          <w:sz w:val="28"/>
          <w:szCs w:val="28"/>
        </w:rPr>
        <w:t xml:space="preserve">, </w:t>
      </w:r>
      <w:r>
        <w:rPr>
          <w:rFonts w:ascii="Times New Roman" w:eastAsia="TimesNewRoman" w:hAnsi="Times New Roman"/>
          <w:sz w:val="28"/>
          <w:szCs w:val="28"/>
        </w:rPr>
        <w:t>если изменение входных воздействий или параметров модели (в некотором заданном диапазоне) не отражается на значениях выходных параметров, то польза от такой модели невелика. В связи с этим</w:t>
      </w:r>
      <w:r w:rsidR="00E8355E">
        <w:rPr>
          <w:rFonts w:ascii="Times New Roman" w:eastAsia="TimesNewRoman" w:hAnsi="Times New Roman"/>
          <w:sz w:val="28"/>
          <w:szCs w:val="28"/>
        </w:rPr>
        <w:t>,</w:t>
      </w:r>
      <w:r>
        <w:rPr>
          <w:rFonts w:ascii="Times New Roman" w:eastAsia="TimesNewRoman" w:hAnsi="Times New Roman"/>
          <w:sz w:val="28"/>
          <w:szCs w:val="28"/>
        </w:rPr>
        <w:t xml:space="preserve"> возникает задача оценивания чувствительности модели к изменению параметров рабочей нагрузки и внутренних параметров самой системы. Такую оценку проводят по каждому параметру модели в отдельности. Основана она на том, что обычно диапазон возможных изменений параметра известен. Данные, полученные при оценке чувствительности модели, могут быть использованы, в частности, при планировании экспериментов [2,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 xml:space="preserve">26; 63,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 xml:space="preserve">45; 64, </w:t>
      </w:r>
      <w:r>
        <w:rPr>
          <w:rFonts w:ascii="Times New Roman" w:eastAsia="TimesNewRoman" w:hAnsi="Times New Roman"/>
          <w:sz w:val="28"/>
          <w:szCs w:val="28"/>
          <w:lang w:val="en-US"/>
        </w:rPr>
        <w:t>c</w:t>
      </w:r>
      <w:r>
        <w:rPr>
          <w:rFonts w:ascii="Times New Roman" w:eastAsia="TimesNewRoman" w:hAnsi="Times New Roman"/>
          <w:sz w:val="28"/>
          <w:szCs w:val="28"/>
        </w:rPr>
        <w:t>.</w:t>
      </w:r>
      <w:r w:rsidR="007A4B9D">
        <w:rPr>
          <w:rFonts w:ascii="Times New Roman" w:eastAsia="TimesNewRoman" w:hAnsi="Times New Roman"/>
          <w:sz w:val="28"/>
          <w:szCs w:val="28"/>
        </w:rPr>
        <w:t xml:space="preserve"> </w:t>
      </w:r>
      <w:r>
        <w:rPr>
          <w:rFonts w:ascii="Times New Roman" w:eastAsia="TimesNewRoman" w:hAnsi="Times New Roman"/>
          <w:sz w:val="28"/>
          <w:szCs w:val="28"/>
        </w:rPr>
        <w:t>77]</w:t>
      </w:r>
      <w:r>
        <w:rPr>
          <w:rFonts w:ascii="Times New Roman" w:eastAsia="TimesNewRoman,Bold" w:hAnsi="Times New Roman"/>
          <w:sz w:val="28"/>
          <w:szCs w:val="28"/>
        </w:rPr>
        <w:t>.</w:t>
      </w:r>
    </w:p>
    <w:p w:rsidR="003E25B9" w:rsidRDefault="003E25B9" w:rsidP="003E25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Полученные модели подвергаются тщательному исследованию и анализу их чувствительности, устойчивости, однозначности. Для чего проводится моделирование процесса управления при различных изменениях входных переменных, строятся кривые изменения выходных переменных при изменении входных переменных, и производится их анализ совместно с экспертами. После завершения исследования моделей, полученных разными методами, производится</w:t>
      </w:r>
      <w:r w:rsidR="00197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сравнительный анализ на их адекватность. Для чего с помощью моделей рассчитываются выходные переменные при значениях входных переменных, взятых из матрицы планирования</w:t>
      </w:r>
      <w:r w:rsidR="00197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ПФЭ, и сравниваются с оценками эксперта. После чего формируется матрица сравнения, которая позволяет рассчитать величину ошибки моделирования различными способами</w:t>
      </w:r>
    </w:p>
    <w:p w:rsidR="003E25B9" w:rsidRDefault="003E25B9" w:rsidP="003E25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E25B9" w:rsidRDefault="00114C8C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3E25B9">
        <w:rPr>
          <w:rFonts w:ascii="Times New Roman" w:hAnsi="Times New Roman"/>
          <w:sz w:val="28"/>
          <w:szCs w:val="28"/>
        </w:rPr>
        <w:t xml:space="preserve"> Сравнительный анализ моделей на адекватность</w:t>
      </w:r>
    </w:p>
    <w:p w:rsidR="00DB1815" w:rsidRDefault="00DB1815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исследований интеллектуальных моделей управления </w:t>
      </w:r>
      <w:r w:rsidR="00114C8C">
        <w:rPr>
          <w:rFonts w:ascii="Times New Roman" w:hAnsi="Times New Roman"/>
          <w:sz w:val="28"/>
          <w:szCs w:val="28"/>
        </w:rPr>
        <w:t xml:space="preserve">процессом сжигания фосфора </w:t>
      </w:r>
      <w:r>
        <w:rPr>
          <w:rFonts w:ascii="Times New Roman" w:hAnsi="Times New Roman"/>
          <w:sz w:val="28"/>
          <w:szCs w:val="28"/>
        </w:rPr>
        <w:t xml:space="preserve">сведены в таблицу </w:t>
      </w:r>
      <w:r w:rsidR="00BA6C7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8761F" w:rsidRDefault="0028761F" w:rsidP="003E25B9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left" w:pos="4032"/>
          <w:tab w:val="center" w:pos="4600"/>
          <w:tab w:val="right" w:pos="9500"/>
        </w:tabs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 xml:space="preserve">Таблица </w:t>
      </w:r>
      <w:r w:rsidR="00BA6C72">
        <w:rPr>
          <w:rFonts w:ascii="Times New Roman" w:hAnsi="Times New Roman"/>
          <w:iCs/>
          <w:sz w:val="28"/>
          <w:szCs w:val="28"/>
          <w:lang w:val="kk-KZ"/>
        </w:rPr>
        <w:t xml:space="preserve">2.1 </w:t>
      </w:r>
      <w:r>
        <w:rPr>
          <w:rFonts w:ascii="Times New Roman" w:hAnsi="Times New Roman"/>
          <w:iCs/>
          <w:sz w:val="28"/>
          <w:szCs w:val="28"/>
          <w:lang w:val="kk-KZ"/>
        </w:rPr>
        <w:t>– Результаты моделирования интеллектуальных моделей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85A51" w:rsidTr="00736471">
        <w:tc>
          <w:tcPr>
            <w:tcW w:w="1914" w:type="dxa"/>
            <w:vAlign w:val="bottom"/>
          </w:tcPr>
          <w:p w:rsidR="00285A51" w:rsidRDefault="00285A51" w:rsidP="007364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 эксперимента</w:t>
            </w:r>
          </w:p>
        </w:tc>
        <w:tc>
          <w:tcPr>
            <w:tcW w:w="1914" w:type="dxa"/>
            <w:vAlign w:val="bottom"/>
          </w:tcPr>
          <w:p w:rsidR="00285A51" w:rsidRDefault="00285A51" w:rsidP="007364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Нечеткая логика</w:t>
            </w:r>
          </w:p>
        </w:tc>
        <w:tc>
          <w:tcPr>
            <w:tcW w:w="1914" w:type="dxa"/>
            <w:vAlign w:val="bottom"/>
          </w:tcPr>
          <w:p w:rsidR="00285A51" w:rsidRDefault="00285A51" w:rsidP="007364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Нейронная сеть</w:t>
            </w:r>
          </w:p>
        </w:tc>
        <w:tc>
          <w:tcPr>
            <w:tcW w:w="1914" w:type="dxa"/>
            <w:vAlign w:val="bottom"/>
          </w:tcPr>
          <w:p w:rsidR="00285A51" w:rsidRDefault="00B408E5" w:rsidP="007364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Нейронечеткая </w:t>
            </w:r>
            <w:r w:rsidR="00285A51">
              <w:rPr>
                <w:bCs/>
                <w:color w:val="000000"/>
                <w:sz w:val="24"/>
                <w:szCs w:val="24"/>
              </w:rPr>
              <w:t>сеть</w:t>
            </w:r>
          </w:p>
        </w:tc>
        <w:tc>
          <w:tcPr>
            <w:tcW w:w="1915" w:type="dxa"/>
            <w:vAlign w:val="bottom"/>
          </w:tcPr>
          <w:p w:rsidR="00285A51" w:rsidRDefault="00285A51" w:rsidP="007364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Правильный ответ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Y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0,76357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0,76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0,53443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0,53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0,033213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0,0000002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0,717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0,73334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0,72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0,49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0,48231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0,49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0,49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0,020077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0,000006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0,815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0,79242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0,57115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0,58</w:t>
            </w:r>
          </w:p>
        </w:tc>
      </w:tr>
      <w:tr w:rsidR="00285A51" w:rsidTr="00736471"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0,051167</w:t>
            </w:r>
          </w:p>
        </w:tc>
        <w:tc>
          <w:tcPr>
            <w:tcW w:w="1914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0,046</w:t>
            </w:r>
          </w:p>
        </w:tc>
        <w:tc>
          <w:tcPr>
            <w:tcW w:w="1915" w:type="dxa"/>
            <w:vAlign w:val="bottom"/>
          </w:tcPr>
          <w:p w:rsidR="00285A51" w:rsidRPr="00114C8C" w:rsidRDefault="00285A51" w:rsidP="00736471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0,046</w:t>
            </w:r>
          </w:p>
        </w:tc>
      </w:tr>
      <w:tr w:rsidR="00B33646" w:rsidTr="00736471"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0,815</w:t>
            </w:r>
          </w:p>
        </w:tc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0,79153</w:t>
            </w:r>
          </w:p>
        </w:tc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915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B33646" w:rsidTr="00736471"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0,57368</w:t>
            </w:r>
          </w:p>
        </w:tc>
        <w:tc>
          <w:tcPr>
            <w:tcW w:w="1914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5" w:type="dxa"/>
            <w:vAlign w:val="bottom"/>
          </w:tcPr>
          <w:p w:rsidR="00B33646" w:rsidRPr="00114C8C" w:rsidRDefault="00B33646" w:rsidP="00B33646">
            <w:pPr>
              <w:jc w:val="center"/>
              <w:rPr>
                <w:color w:val="000000"/>
                <w:sz w:val="24"/>
                <w:szCs w:val="24"/>
              </w:rPr>
            </w:pPr>
            <w:r w:rsidRPr="00114C8C">
              <w:rPr>
                <w:color w:val="000000"/>
                <w:sz w:val="24"/>
                <w:szCs w:val="24"/>
              </w:rPr>
              <w:t>0,58</w:t>
            </w:r>
          </w:p>
        </w:tc>
      </w:tr>
    </w:tbl>
    <w:p w:rsidR="00D03E68" w:rsidRDefault="00D03E68" w:rsidP="003E25B9">
      <w:pPr>
        <w:tabs>
          <w:tab w:val="left" w:pos="0"/>
          <w:tab w:val="left" w:pos="4032"/>
          <w:tab w:val="center" w:pos="4600"/>
          <w:tab w:val="right" w:pos="9500"/>
        </w:tabs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:rsidR="00285A51" w:rsidRPr="00B408E5" w:rsidRDefault="00285A51" w:rsidP="003E25B9">
      <w:pPr>
        <w:tabs>
          <w:tab w:val="left" w:pos="0"/>
          <w:tab w:val="left" w:pos="4032"/>
          <w:tab w:val="center" w:pos="4600"/>
          <w:tab w:val="right" w:pos="9500"/>
        </w:tabs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B408E5">
        <w:rPr>
          <w:rFonts w:ascii="Times New Roman" w:hAnsi="Times New Roman"/>
          <w:iCs/>
          <w:sz w:val="28"/>
          <w:szCs w:val="28"/>
          <w:lang w:val="kk-KZ"/>
        </w:rPr>
        <w:lastRenderedPageBreak/>
        <w:t>Продолжение таблицы 2.1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781"/>
        <w:gridCol w:w="1768"/>
        <w:gridCol w:w="2453"/>
        <w:gridCol w:w="1903"/>
      </w:tblGrid>
      <w:tr w:rsidR="00B408E5" w:rsidTr="00285A51">
        <w:trPr>
          <w:trHeight w:val="300"/>
          <w:jc w:val="center"/>
        </w:trPr>
        <w:tc>
          <w:tcPr>
            <w:tcW w:w="1701" w:type="dxa"/>
            <w:noWrap/>
            <w:vAlign w:val="bottom"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81" w:type="dxa"/>
            <w:noWrap/>
            <w:vAlign w:val="bottom"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68" w:type="dxa"/>
            <w:noWrap/>
            <w:vAlign w:val="bottom"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453" w:type="dxa"/>
            <w:noWrap/>
            <w:vAlign w:val="bottom"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03" w:type="dxa"/>
            <w:noWrap/>
            <w:vAlign w:val="bottom"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0,047753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0,046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0,046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0,77285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0,76</w:t>
            </w:r>
          </w:p>
        </w:tc>
      </w:tr>
      <w:tr w:rsidR="00B408E5" w:rsidTr="005B35CE">
        <w:trPr>
          <w:trHeight w:val="351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0,49158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0,024662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0,000004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Pr="00114C8C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C8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0,857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0,83542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0,6332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0,088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0,088608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0,092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0,092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0,86032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0,657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0,66617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0,103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0,067978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0,78859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0,5889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0,071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0,027627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0,88013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0,717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0,69835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0,72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0,14213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0,82174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0,615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0,62448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0,071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0,057295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0,79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0,79458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0,58027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0,58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0,030835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0,83821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0,60819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0,088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0,10606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0,09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0,09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0,84888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0,069246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0,81626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0,84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0,62796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0,031726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0,046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0,046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0,87637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0,65361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0,14182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0,15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0,87489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0,65685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0,69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0,034827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0,000009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0,79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0,81968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0,58369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0,071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0,012727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B408E5" w:rsidTr="005B35CE">
        <w:trPr>
          <w:trHeight w:val="300"/>
          <w:jc w:val="center"/>
        </w:trPr>
        <w:tc>
          <w:tcPr>
            <w:tcW w:w="170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81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768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0,93961</w:t>
            </w:r>
          </w:p>
        </w:tc>
        <w:tc>
          <w:tcPr>
            <w:tcW w:w="245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03" w:type="dxa"/>
            <w:noWrap/>
            <w:vAlign w:val="bottom"/>
            <w:hideMark/>
          </w:tcPr>
          <w:p w:rsidR="00B408E5" w:rsidRDefault="00B408E5" w:rsidP="00B40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33646" w:rsidTr="00B33646">
        <w:trPr>
          <w:trHeight w:val="295"/>
          <w:jc w:val="center"/>
        </w:trPr>
        <w:tc>
          <w:tcPr>
            <w:tcW w:w="1701" w:type="dxa"/>
            <w:noWrap/>
            <w:vAlign w:val="bottom"/>
          </w:tcPr>
          <w:p w:rsidR="00B33646" w:rsidRPr="00B33646" w:rsidRDefault="00B33646" w:rsidP="00B336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81" w:type="dxa"/>
            <w:noWrap/>
            <w:vAlign w:val="bottom"/>
          </w:tcPr>
          <w:p w:rsidR="00B33646" w:rsidRPr="00B33646" w:rsidRDefault="00B33646" w:rsidP="00B336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768" w:type="dxa"/>
            <w:noWrap/>
            <w:vAlign w:val="bottom"/>
          </w:tcPr>
          <w:p w:rsidR="00B33646" w:rsidRPr="00B33646" w:rsidRDefault="00B33646" w:rsidP="00B336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0,7429</w:t>
            </w:r>
          </w:p>
        </w:tc>
        <w:tc>
          <w:tcPr>
            <w:tcW w:w="2453" w:type="dxa"/>
            <w:noWrap/>
            <w:vAlign w:val="bottom"/>
          </w:tcPr>
          <w:p w:rsidR="00B33646" w:rsidRPr="00B33646" w:rsidRDefault="00B33646" w:rsidP="00B336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03" w:type="dxa"/>
            <w:noWrap/>
            <w:vAlign w:val="bottom"/>
          </w:tcPr>
          <w:p w:rsidR="00B33646" w:rsidRPr="00B33646" w:rsidRDefault="00B33646" w:rsidP="00B336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</w:tr>
    </w:tbl>
    <w:p w:rsidR="00B33646" w:rsidRDefault="00B33646" w:rsidP="00800F1C">
      <w:pPr>
        <w:tabs>
          <w:tab w:val="left" w:pos="0"/>
          <w:tab w:val="left" w:pos="4032"/>
          <w:tab w:val="center" w:pos="4600"/>
          <w:tab w:val="right" w:pos="9500"/>
        </w:tabs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:rsidR="00800F1C" w:rsidRPr="00AA7A33" w:rsidRDefault="00800F1C" w:rsidP="00800F1C">
      <w:pPr>
        <w:tabs>
          <w:tab w:val="left" w:pos="0"/>
          <w:tab w:val="left" w:pos="4032"/>
          <w:tab w:val="center" w:pos="4600"/>
          <w:tab w:val="right" w:pos="9500"/>
        </w:tabs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AA7A33">
        <w:rPr>
          <w:rFonts w:ascii="Times New Roman" w:hAnsi="Times New Roman"/>
          <w:iCs/>
          <w:sz w:val="28"/>
          <w:szCs w:val="28"/>
          <w:lang w:val="kk-KZ"/>
        </w:rPr>
        <w:lastRenderedPageBreak/>
        <w:t>Продолжение таблицы 2.1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408E5" w:rsidTr="00736471">
        <w:tc>
          <w:tcPr>
            <w:tcW w:w="1914" w:type="dxa"/>
            <w:vAlign w:val="bottom"/>
          </w:tcPr>
          <w:p w:rsidR="00B408E5" w:rsidRPr="00114C8C" w:rsidRDefault="00B408E5" w:rsidP="00B408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4" w:type="dxa"/>
            <w:vAlign w:val="bottom"/>
          </w:tcPr>
          <w:p w:rsidR="00B408E5" w:rsidRPr="00114C8C" w:rsidRDefault="00B408E5" w:rsidP="00B408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14" w:type="dxa"/>
            <w:vAlign w:val="bottom"/>
          </w:tcPr>
          <w:p w:rsidR="00B408E5" w:rsidRPr="00114C8C" w:rsidRDefault="00B408E5" w:rsidP="00B408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914" w:type="dxa"/>
            <w:vAlign w:val="bottom"/>
          </w:tcPr>
          <w:p w:rsidR="00B408E5" w:rsidRPr="00114C8C" w:rsidRDefault="00B408E5" w:rsidP="00B408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15" w:type="dxa"/>
            <w:vAlign w:val="bottom"/>
          </w:tcPr>
          <w:p w:rsidR="00B408E5" w:rsidRPr="00114C8C" w:rsidRDefault="00B408E5" w:rsidP="00B408E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114C8C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0,1289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</w:t>
            </w:r>
          </w:p>
        </w:tc>
      </w:tr>
      <w:tr w:rsidR="00B408E5" w:rsidTr="00800F1C">
        <w:tc>
          <w:tcPr>
            <w:tcW w:w="1914" w:type="dxa"/>
            <w:vAlign w:val="center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0,58413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</w:tr>
      <w:tr w:rsidR="00B408E5" w:rsidTr="00800F1C">
        <w:tc>
          <w:tcPr>
            <w:tcW w:w="1914" w:type="dxa"/>
            <w:vAlign w:val="center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0,048893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</w:tr>
      <w:tr w:rsidR="00B408E5" w:rsidTr="00800F1C">
        <w:tc>
          <w:tcPr>
            <w:tcW w:w="1914" w:type="dxa"/>
            <w:vAlign w:val="center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0,79942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0,018194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0,046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0,046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0,673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0,67437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0,73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0,67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0,48807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0,535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0,49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0,017679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0,75076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0,58307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0,030564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0,03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0,76836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0,52686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0,53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0,021193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0,000001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0,717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0,72167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0,72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0,017811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0,000002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0,815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0,79608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0,58413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0,58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0,048893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0,79942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0,57228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0,034816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0,000002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0,75569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0,52031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0,021506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0,04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0,75978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0,78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0,78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0,63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0,57944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0,63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0,63</w:t>
            </w:r>
          </w:p>
        </w:tc>
      </w:tr>
      <w:tr w:rsidR="00B408E5" w:rsidTr="00736471"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0,064694</w:t>
            </w:r>
          </w:p>
        </w:tc>
        <w:tc>
          <w:tcPr>
            <w:tcW w:w="1914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915" w:type="dxa"/>
            <w:vAlign w:val="bottom"/>
          </w:tcPr>
          <w:p w:rsidR="00B408E5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0,07</w:t>
            </w:r>
          </w:p>
        </w:tc>
      </w:tr>
      <w:tr w:rsidR="00B408E5" w:rsidRPr="007A4B9D" w:rsidTr="00F314CA">
        <w:trPr>
          <w:trHeight w:val="338"/>
        </w:trPr>
        <w:tc>
          <w:tcPr>
            <w:tcW w:w="1914" w:type="dxa"/>
            <w:vAlign w:val="center"/>
          </w:tcPr>
          <w:p w:rsidR="00B408E5" w:rsidRPr="007A4B9D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 w:rsidRPr="007A4B9D">
              <w:rPr>
                <w:sz w:val="24"/>
                <w:szCs w:val="24"/>
                <w:lang w:val="kk-KZ"/>
              </w:rPr>
              <w:t>Ошибка, %</w:t>
            </w:r>
          </w:p>
        </w:tc>
        <w:tc>
          <w:tcPr>
            <w:tcW w:w="1914" w:type="dxa"/>
            <w:vAlign w:val="center"/>
          </w:tcPr>
          <w:p w:rsidR="00B408E5" w:rsidRPr="007A4B9D" w:rsidRDefault="00B408E5" w:rsidP="00B408E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A4B9D">
              <w:rPr>
                <w:bCs/>
                <w:color w:val="000000"/>
                <w:sz w:val="24"/>
                <w:szCs w:val="24"/>
              </w:rPr>
              <w:t>0,3</w:t>
            </w:r>
            <w:r w:rsidRPr="007A4B9D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1914" w:type="dxa"/>
            <w:vAlign w:val="center"/>
          </w:tcPr>
          <w:p w:rsidR="00B408E5" w:rsidRPr="007A4B9D" w:rsidRDefault="00B408E5" w:rsidP="00B408E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A4B9D">
              <w:rPr>
                <w:bCs/>
                <w:color w:val="000000"/>
                <w:sz w:val="24"/>
                <w:szCs w:val="24"/>
              </w:rPr>
              <w:t>2,9</w:t>
            </w:r>
            <w:r w:rsidRPr="007A4B9D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1914" w:type="dxa"/>
            <w:vAlign w:val="center"/>
          </w:tcPr>
          <w:p w:rsidR="00B408E5" w:rsidRPr="007A4B9D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  <w:r w:rsidRPr="007A4B9D">
              <w:rPr>
                <w:bCs/>
                <w:color w:val="000000"/>
                <w:sz w:val="24"/>
                <w:szCs w:val="24"/>
              </w:rPr>
              <w:t>0,2</w:t>
            </w:r>
            <w:r w:rsidRPr="007A4B9D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1915" w:type="dxa"/>
            <w:vAlign w:val="center"/>
          </w:tcPr>
          <w:p w:rsidR="00B408E5" w:rsidRPr="007A4B9D" w:rsidRDefault="00B408E5" w:rsidP="00B408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85A51" w:rsidRDefault="00285A51" w:rsidP="003E25B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рисунке </w:t>
      </w:r>
      <w:r w:rsidR="00BA6C7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 показаны </w:t>
      </w:r>
      <w:r w:rsidR="008823C5">
        <w:rPr>
          <w:rFonts w:ascii="Times New Roman" w:hAnsi="Times New Roman"/>
          <w:sz w:val="28"/>
          <w:szCs w:val="28"/>
        </w:rPr>
        <w:t>изменени</w:t>
      </w:r>
      <w:r w:rsidR="00BA6C72">
        <w:rPr>
          <w:rFonts w:ascii="Times New Roman" w:hAnsi="Times New Roman"/>
          <w:sz w:val="28"/>
          <w:szCs w:val="28"/>
        </w:rPr>
        <w:t>я</w:t>
      </w:r>
      <w:r w:rsidR="008823C5">
        <w:rPr>
          <w:rFonts w:ascii="Times New Roman" w:hAnsi="Times New Roman"/>
          <w:sz w:val="28"/>
          <w:szCs w:val="28"/>
        </w:rPr>
        <w:t xml:space="preserve"> температуры (по таблице </w:t>
      </w:r>
      <w:r w:rsidR="00BA6C72">
        <w:rPr>
          <w:rFonts w:ascii="Times New Roman" w:hAnsi="Times New Roman"/>
          <w:sz w:val="28"/>
          <w:szCs w:val="28"/>
        </w:rPr>
        <w:t>2.1)</w:t>
      </w:r>
      <w:r w:rsidR="00114C8C">
        <w:rPr>
          <w:rFonts w:ascii="Times New Roman" w:hAnsi="Times New Roman"/>
          <w:sz w:val="28"/>
          <w:szCs w:val="28"/>
        </w:rPr>
        <w:t xml:space="preserve"> за горелкой</w:t>
      </w:r>
      <w:r>
        <w:rPr>
          <w:rFonts w:ascii="Times New Roman" w:hAnsi="Times New Roman"/>
          <w:sz w:val="28"/>
          <w:szCs w:val="28"/>
        </w:rPr>
        <w:t xml:space="preserve"> в зависимости от </w:t>
      </w:r>
      <w:r w:rsidR="00114C8C">
        <w:rPr>
          <w:rFonts w:ascii="Times New Roman" w:hAnsi="Times New Roman"/>
          <w:sz w:val="28"/>
          <w:szCs w:val="28"/>
        </w:rPr>
        <w:t>расхода циркуляционного газа</w:t>
      </w:r>
      <w:r>
        <w:rPr>
          <w:rFonts w:ascii="Times New Roman" w:hAnsi="Times New Roman"/>
          <w:sz w:val="28"/>
          <w:szCs w:val="28"/>
        </w:rPr>
        <w:t xml:space="preserve"> (Х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), </w:t>
      </w:r>
      <w:r w:rsidR="00114C8C">
        <w:rPr>
          <w:rFonts w:ascii="Times New Roman" w:hAnsi="Times New Roman"/>
          <w:sz w:val="28"/>
          <w:szCs w:val="28"/>
        </w:rPr>
        <w:t>расхода сжатого воздуха</w:t>
      </w:r>
      <w:r>
        <w:rPr>
          <w:rFonts w:ascii="Times New Roman" w:hAnsi="Times New Roman"/>
          <w:sz w:val="28"/>
          <w:szCs w:val="28"/>
        </w:rPr>
        <w:t xml:space="preserve"> (Х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), </w:t>
      </w:r>
      <w:r w:rsidR="00114C8C">
        <w:rPr>
          <w:rFonts w:ascii="Times New Roman" w:hAnsi="Times New Roman"/>
          <w:sz w:val="28"/>
          <w:szCs w:val="28"/>
        </w:rPr>
        <w:t>расхода технического кислорода</w:t>
      </w:r>
      <w:r>
        <w:rPr>
          <w:rFonts w:ascii="Times New Roman" w:hAnsi="Times New Roman"/>
          <w:sz w:val="28"/>
          <w:szCs w:val="28"/>
        </w:rPr>
        <w:t xml:space="preserve"> (Х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114C8C">
        <w:rPr>
          <w:rFonts w:ascii="Times New Roman" w:hAnsi="Times New Roman"/>
          <w:sz w:val="28"/>
          <w:szCs w:val="28"/>
        </w:rPr>
        <w:t>расхода желтого фосфора из дозатора</w:t>
      </w:r>
      <w:r>
        <w:rPr>
          <w:rFonts w:ascii="Times New Roman" w:hAnsi="Times New Roman"/>
          <w:sz w:val="28"/>
          <w:szCs w:val="28"/>
        </w:rPr>
        <w:t xml:space="preserve"> (Х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). Каждая кривая была получена при значении остальных входных переменных, равными по 0,5</w:t>
      </w:r>
      <w:r w:rsidR="008823C5">
        <w:rPr>
          <w:rFonts w:ascii="Times New Roman" w:hAnsi="Times New Roman"/>
          <w:sz w:val="28"/>
          <w:szCs w:val="28"/>
        </w:rPr>
        <w:t>.</w:t>
      </w:r>
    </w:p>
    <w:p w:rsidR="003E25B9" w:rsidRDefault="003E25B9" w:rsidP="003E25B9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p w:rsidR="003E25B9" w:rsidRDefault="003E25B9" w:rsidP="003E25B9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6250" cy="205329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58" cy="205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ind w:firstLine="600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ind w:firstLine="6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BA6C72"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sz w:val="28"/>
          <w:szCs w:val="28"/>
        </w:rPr>
        <w:t>– Кривые, полученные по матрице планирования ПФЭ</w:t>
      </w:r>
    </w:p>
    <w:p w:rsidR="005018DC" w:rsidRDefault="005018DC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моделирования тремя типами моделей приведены на рисунках </w:t>
      </w:r>
      <w:r w:rsidR="00BA6C72">
        <w:rPr>
          <w:rFonts w:ascii="Times New Roman" w:hAnsi="Times New Roman"/>
          <w:sz w:val="28"/>
          <w:szCs w:val="28"/>
        </w:rPr>
        <w:t>2.2 – 2.5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21126" cy="1865555"/>
            <wp:effectExtent l="19050" t="0" r="7974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169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A6C72">
        <w:rPr>
          <w:rFonts w:ascii="Times New Roman" w:hAnsi="Times New Roman"/>
          <w:sz w:val="28"/>
          <w:szCs w:val="28"/>
          <w:lang w:val="kk-KZ"/>
        </w:rPr>
        <w:t xml:space="preserve">2.2 </w:t>
      </w:r>
      <w:r>
        <w:rPr>
          <w:rFonts w:ascii="Times New Roman" w:hAnsi="Times New Roman"/>
          <w:sz w:val="28"/>
          <w:szCs w:val="28"/>
          <w:lang w:val="kk-KZ"/>
        </w:rPr>
        <w:t>– Р</w:t>
      </w:r>
      <w:r>
        <w:rPr>
          <w:rFonts w:ascii="Times New Roman" w:hAnsi="Times New Roman"/>
          <w:sz w:val="28"/>
          <w:szCs w:val="28"/>
        </w:rPr>
        <w:t>езультаты моделирования тремя типами моделей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изменении 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и при номинальных значениях Х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0,5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187879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058" cy="188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A6C72">
        <w:rPr>
          <w:rFonts w:ascii="Times New Roman" w:hAnsi="Times New Roman"/>
          <w:sz w:val="28"/>
          <w:szCs w:val="28"/>
          <w:lang w:val="kk-KZ"/>
        </w:rPr>
        <w:t xml:space="preserve">2.3 </w:t>
      </w:r>
      <w:r>
        <w:rPr>
          <w:rFonts w:ascii="Times New Roman" w:hAnsi="Times New Roman"/>
          <w:sz w:val="24"/>
          <w:szCs w:val="24"/>
          <w:lang w:val="kk-KZ"/>
        </w:rPr>
        <w:t>–</w:t>
      </w:r>
      <w:r w:rsidR="00A40FD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Р</w:t>
      </w:r>
      <w:r>
        <w:rPr>
          <w:rFonts w:ascii="Times New Roman" w:hAnsi="Times New Roman"/>
          <w:sz w:val="28"/>
          <w:szCs w:val="28"/>
        </w:rPr>
        <w:t>езультаты моделирования тремя типами моделей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изменении Х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и при номинальных значениях 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0,5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14850" cy="208501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69" cy="208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A6C72">
        <w:rPr>
          <w:rFonts w:ascii="Times New Roman" w:hAnsi="Times New Roman"/>
          <w:sz w:val="28"/>
          <w:szCs w:val="28"/>
          <w:lang w:val="kk-KZ"/>
        </w:rPr>
        <w:t>2.</w:t>
      </w:r>
      <w:r w:rsidR="005D0E99">
        <w:rPr>
          <w:rFonts w:ascii="Times New Roman" w:hAnsi="Times New Roman"/>
          <w:sz w:val="28"/>
          <w:szCs w:val="28"/>
          <w:lang w:val="kk-KZ"/>
        </w:rPr>
        <w:t>4</w:t>
      </w:r>
      <w:r w:rsidR="00BA6C72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="00AA7A3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Р</w:t>
      </w:r>
      <w:r w:rsidR="00AA7A33">
        <w:rPr>
          <w:rFonts w:ascii="Times New Roman" w:hAnsi="Times New Roman"/>
          <w:sz w:val="28"/>
          <w:szCs w:val="28"/>
        </w:rPr>
        <w:t xml:space="preserve">езультаты </w:t>
      </w:r>
      <w:r>
        <w:rPr>
          <w:rFonts w:ascii="Times New Roman" w:hAnsi="Times New Roman"/>
          <w:sz w:val="28"/>
          <w:szCs w:val="28"/>
        </w:rPr>
        <w:t>моделирования тремя типами моделей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изменении Х</w:t>
      </w:r>
      <w:r w:rsidR="00AA7A33"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и при номинальных значениях 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8428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0,5</w:t>
      </w:r>
    </w:p>
    <w:p w:rsidR="00E545DC" w:rsidRDefault="00E545DC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18DC" w:rsidRDefault="005018DC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89155" cy="2203555"/>
            <wp:effectExtent l="19050" t="0" r="664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29" cy="220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A6C72">
        <w:rPr>
          <w:rFonts w:ascii="Times New Roman" w:hAnsi="Times New Roman"/>
          <w:sz w:val="28"/>
          <w:szCs w:val="28"/>
          <w:lang w:val="kk-KZ"/>
        </w:rPr>
        <w:t>2.5</w:t>
      </w:r>
      <w:r>
        <w:rPr>
          <w:rFonts w:ascii="Times New Roman" w:hAnsi="Times New Roman"/>
          <w:sz w:val="28"/>
          <w:szCs w:val="28"/>
          <w:lang w:val="kk-KZ"/>
        </w:rPr>
        <w:t xml:space="preserve"> - Р</w:t>
      </w:r>
      <w:r>
        <w:rPr>
          <w:rFonts w:ascii="Times New Roman" w:hAnsi="Times New Roman"/>
          <w:sz w:val="28"/>
          <w:szCs w:val="28"/>
        </w:rPr>
        <w:t>езультаты моделирования тремя типами моделей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изменении Х</w:t>
      </w:r>
      <w:r w:rsidR="00AA7A33"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sz w:val="28"/>
          <w:szCs w:val="28"/>
        </w:rPr>
        <w:t>и при номинальных значениях Х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="00A40FD0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=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0,5</w:t>
      </w: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BA6C72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моделирования и величины ошибок различных моделей, представленные на рисунках</w:t>
      </w:r>
      <w:r w:rsidR="00BA6C72">
        <w:rPr>
          <w:rFonts w:ascii="Times New Roman" w:hAnsi="Times New Roman"/>
          <w:sz w:val="28"/>
          <w:szCs w:val="28"/>
        </w:rPr>
        <w:t xml:space="preserve"> 2.2 – 2.5</w:t>
      </w:r>
      <w:r>
        <w:rPr>
          <w:rFonts w:ascii="Times New Roman" w:hAnsi="Times New Roman"/>
          <w:sz w:val="28"/>
          <w:szCs w:val="28"/>
        </w:rPr>
        <w:t xml:space="preserve">, были сведены в таблицу </w:t>
      </w:r>
      <w:r w:rsidR="00BA6C72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. При этом величина абсолютной ошибки рассчитывалась по формуле: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0"/>
          <w:tab w:val="center" w:pos="4962"/>
          <w:tab w:val="right" w:pos="963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position w:val="-28"/>
          <w:sz w:val="28"/>
          <w:szCs w:val="28"/>
          <w:vertAlign w:val="superscript"/>
        </w:rPr>
        <w:tab/>
      </w:r>
      <w:r w:rsidR="005D0E99" w:rsidRPr="005C5B37">
        <w:rPr>
          <w:rFonts w:ascii="Times New Roman" w:hAnsi="Times New Roman"/>
          <w:color w:val="002060"/>
          <w:position w:val="-28"/>
          <w:sz w:val="28"/>
          <w:szCs w:val="28"/>
          <w:vertAlign w:val="superscript"/>
        </w:rPr>
        <w:object w:dxaOrig="2685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55pt;height:39.35pt" o:ole="">
            <v:imagedata r:id="rId51" o:title=""/>
          </v:shape>
          <o:OLEObject Type="Embed" ProgID="Equation.3" ShapeID="_x0000_i1025" DrawAspect="Content" ObjectID="_1633945472" r:id="rId52"/>
        </w:object>
      </w:r>
      <w:r w:rsidR="007510F2">
        <w:rPr>
          <w:rFonts w:ascii="Times New Roman" w:hAnsi="Times New Roman"/>
          <w:sz w:val="28"/>
          <w:szCs w:val="28"/>
        </w:rPr>
        <w:t xml:space="preserve">   </w:t>
      </w:r>
      <w:r w:rsidR="005D0E99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(</w:t>
      </w:r>
      <w:r w:rsidR="00BA6C72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)</w:t>
      </w:r>
    </w:p>
    <w:p w:rsidR="003E25B9" w:rsidRDefault="003E25B9" w:rsidP="003E25B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таблицы </w:t>
      </w:r>
      <w:r w:rsidR="00BA6C72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 показал, что использование метода планирования эксперимента невозможно из-за недопустимо высоких значений абсолютных ошибок. Интеллектуальные модели показали свое преимущество: от 0,2 %</w:t>
      </w:r>
      <w:r w:rsidR="00751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2,9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%, при этом наилучшим оказался метод не</w:t>
      </w:r>
      <w:r w:rsidR="007510F2">
        <w:rPr>
          <w:rFonts w:ascii="Times New Roman" w:hAnsi="Times New Roman"/>
          <w:sz w:val="28"/>
          <w:szCs w:val="28"/>
        </w:rPr>
        <w:t>йро</w:t>
      </w:r>
      <w:r>
        <w:rPr>
          <w:rFonts w:ascii="Times New Roman" w:hAnsi="Times New Roman"/>
          <w:sz w:val="28"/>
          <w:szCs w:val="28"/>
        </w:rPr>
        <w:t>нечетких сетей (0,2</w:t>
      </w:r>
      <w:r w:rsidR="00A40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%).</w:t>
      </w:r>
    </w:p>
    <w:p w:rsidR="003E25B9" w:rsidRDefault="003E25B9" w:rsidP="003E25B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проведенные исследования показали высокую эффективность алгоритмов управления, полученных с помощью методов искусственного интеллекта. По сравнению с классическими методами построения аналитико-статистических моделей методы, основанные на знаниях, опыте </w:t>
      </w:r>
      <w:r>
        <w:rPr>
          <w:rFonts w:ascii="Times New Roman" w:hAnsi="Times New Roman"/>
          <w:sz w:val="28"/>
          <w:szCs w:val="28"/>
        </w:rPr>
        <w:lastRenderedPageBreak/>
        <w:t>интуиции людей-экспертов позволяют создавать системы оптимального управления сложными технологическими процессами значительно легче, быстрее и эффективнее. При этом оценка адекватности интеллектуальных моделей на порядок выше, чем при традиционном моделировании.</w:t>
      </w:r>
    </w:p>
    <w:p w:rsidR="00BA6C72" w:rsidRDefault="00BA6C72" w:rsidP="003E25B9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tabs>
          <w:tab w:val="left" w:pos="2009"/>
          <w:tab w:val="center" w:pos="50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</w:t>
      </w:r>
      <w:r w:rsidR="00BA6C72">
        <w:rPr>
          <w:rFonts w:ascii="Times New Roman" w:hAnsi="Times New Roman"/>
          <w:sz w:val="28"/>
          <w:szCs w:val="28"/>
        </w:rPr>
        <w:t xml:space="preserve">2.2 </w:t>
      </w:r>
      <w:r>
        <w:rPr>
          <w:rFonts w:ascii="Times New Roman" w:hAnsi="Times New Roman"/>
          <w:sz w:val="28"/>
          <w:szCs w:val="28"/>
        </w:rPr>
        <w:t>– Сравнительная оценка абсолютной ошибки для различных методов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9"/>
        <w:gridCol w:w="5190"/>
      </w:tblGrid>
      <w:tr w:rsidR="003E25B9" w:rsidTr="00BA6C72">
        <w:trPr>
          <w:trHeight w:val="355"/>
        </w:trPr>
        <w:tc>
          <w:tcPr>
            <w:tcW w:w="4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3E25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моделирования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3E25B9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 абсолютной ошибки %</w:t>
            </w:r>
          </w:p>
        </w:tc>
      </w:tr>
      <w:tr w:rsidR="003E25B9" w:rsidTr="00BA6C72">
        <w:trPr>
          <w:trHeight w:val="239"/>
        </w:trPr>
        <w:tc>
          <w:tcPr>
            <w:tcW w:w="4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5B9" w:rsidRDefault="003E2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3E25B9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</w:p>
        </w:tc>
      </w:tr>
      <w:tr w:rsidR="003E25B9" w:rsidTr="00BA6C72">
        <w:trPr>
          <w:trHeight w:val="268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BA6C72" w:rsidP="00BA6C72">
            <w:pPr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25B9">
              <w:rPr>
                <w:rFonts w:ascii="Times New Roman" w:hAnsi="Times New Roman"/>
                <w:sz w:val="24"/>
                <w:szCs w:val="24"/>
              </w:rPr>
              <w:t>. Нечеткие алгоритмы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3E25B9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3E25B9" w:rsidTr="00BA6C72">
        <w:trPr>
          <w:trHeight w:val="238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BA6C72" w:rsidP="00BA6C72">
            <w:pPr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E25B9">
              <w:rPr>
                <w:rFonts w:ascii="Times New Roman" w:hAnsi="Times New Roman"/>
                <w:sz w:val="24"/>
                <w:szCs w:val="24"/>
              </w:rPr>
              <w:t>. Нейросетевые алгоритмы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3E25B9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 w:rsidR="003E25B9" w:rsidTr="00BA6C72">
        <w:trPr>
          <w:trHeight w:val="268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BA6C72" w:rsidP="00BA6C72">
            <w:pPr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510F2">
              <w:rPr>
                <w:rFonts w:ascii="Times New Roman" w:hAnsi="Times New Roman"/>
                <w:sz w:val="24"/>
                <w:szCs w:val="24"/>
              </w:rPr>
              <w:t>. Нейро</w:t>
            </w:r>
            <w:r w:rsidR="003E25B9">
              <w:rPr>
                <w:rFonts w:ascii="Times New Roman" w:hAnsi="Times New Roman"/>
                <w:sz w:val="24"/>
                <w:szCs w:val="24"/>
              </w:rPr>
              <w:t>нечеткие сети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Default="003E25B9">
            <w:pPr>
              <w:ind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</w:tbl>
    <w:p w:rsidR="003E25B9" w:rsidRDefault="003E25B9" w:rsidP="003E25B9">
      <w:pPr>
        <w:ind w:firstLine="600"/>
        <w:jc w:val="both"/>
        <w:rPr>
          <w:rFonts w:ascii="Times New Roman" w:hAnsi="Times New Roman"/>
          <w:sz w:val="24"/>
          <w:szCs w:val="24"/>
        </w:rPr>
      </w:pPr>
    </w:p>
    <w:p w:rsidR="003E25B9" w:rsidRDefault="001C424B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3E25B9">
        <w:rPr>
          <w:rFonts w:ascii="Times New Roman" w:hAnsi="Times New Roman"/>
          <w:sz w:val="28"/>
          <w:szCs w:val="28"/>
        </w:rPr>
        <w:t xml:space="preserve"> Оценка устойчивости, однозначности и чувствительности</w:t>
      </w:r>
    </w:p>
    <w:p w:rsidR="00EF543F" w:rsidRDefault="00EF543F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eastAsia="TimesNew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уже отмечалось выше, устойчивость модели -</w:t>
      </w:r>
      <w:r>
        <w:rPr>
          <w:rFonts w:ascii="Times New Roman" w:eastAsia="TimesNewRoman" w:hAnsi="Times New Roman"/>
          <w:sz w:val="28"/>
          <w:szCs w:val="28"/>
        </w:rPr>
        <w:t xml:space="preserve"> это дееспособность сохранять адекватность при исследовании эффективности системы на всем возможном диапазоне рабочей нагрузки, а также при внесении изменений в конфигурацию системы. 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Чувствительность означает, что при небольшом изменении входных параметров происходит такое изменение показателей свойств системы, которое можно обнаружить в условиях погрешности вычислений.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анализе чувствительности определяется изменения в реакции модели на отклонения отдельных параметров модели. Это позволяет сделать вывод об относительной важности входных переменных для конкретной модели, выделить ключевые переменные и идентифицировать те, которые можно без ущерба исключить из рассмотрения.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анализа чувствительности состоит в сравнительном анализе влияния различных факторов на результат решения задачи моделирования.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Укрупненная схема анализа чувствительности: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факторов, незначительное изменение которых может оказать существенное с точки зрения исследователя влияние на результат;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номинальных и предельных (нижних и верхних) значений выбранных факторов;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задачи моделирования в различных диапазонах исходных данных для всех выбранных предельных значений факторов;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построение зависимостей чувствительности решения задачи для всех факторов и диапазонов изменения исходных данных.</w:t>
      </w:r>
    </w:p>
    <w:p w:rsidR="003E25B9" w:rsidRDefault="003E25B9" w:rsidP="003E25B9">
      <w:pPr>
        <w:spacing w:after="0" w:line="240" w:lineRule="auto"/>
        <w:ind w:firstLine="567"/>
        <w:jc w:val="both"/>
        <w:rPr>
          <w:rFonts w:ascii="Times New Roman" w:hAnsi="Times New Roman"/>
          <w:color w:val="34343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такого анализа чувствительности можно сделать вывод о направлении доработки модели с целью повышения ее меры адекватности (см. таблицу </w:t>
      </w:r>
      <w:r w:rsidR="00BA6C72">
        <w:rPr>
          <w:rFonts w:ascii="Times New Roman" w:hAnsi="Times New Roman"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>), рассчитанную</w:t>
      </w:r>
      <w:r>
        <w:rPr>
          <w:rFonts w:ascii="Times New Roman" w:hAnsi="Times New Roman"/>
          <w:color w:val="343434"/>
          <w:sz w:val="28"/>
          <w:szCs w:val="28"/>
        </w:rPr>
        <w:t xml:space="preserve"> для нейронечеткой модели.</w:t>
      </w:r>
    </w:p>
    <w:p w:rsidR="003E25B9" w:rsidRDefault="003E25B9" w:rsidP="003E25B9">
      <w:pPr>
        <w:spacing w:after="0" w:line="240" w:lineRule="auto"/>
        <w:ind w:firstLine="708"/>
        <w:jc w:val="both"/>
        <w:rPr>
          <w:rFonts w:ascii="Times New Roman" w:hAnsi="Times New Roman"/>
          <w:color w:val="343434"/>
          <w:sz w:val="28"/>
          <w:szCs w:val="28"/>
        </w:rPr>
      </w:pPr>
    </w:p>
    <w:p w:rsidR="003E25B9" w:rsidRDefault="003E25B9" w:rsidP="003E25B9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 xml:space="preserve">Таблица </w:t>
      </w:r>
      <w:r w:rsidR="00BA6C72">
        <w:rPr>
          <w:rFonts w:ascii="Times New Roman" w:hAnsi="Times New Roman"/>
          <w:bCs/>
          <w:iCs/>
          <w:color w:val="000000"/>
          <w:sz w:val="28"/>
          <w:szCs w:val="28"/>
        </w:rPr>
        <w:t>2.3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– Результаты моделирования при незначительном изменении входных переменных (на величину 0.02)</w:t>
      </w:r>
    </w:p>
    <w:p w:rsidR="00A40FD0" w:rsidRDefault="00A40FD0" w:rsidP="003E25B9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657"/>
        <w:gridCol w:w="657"/>
        <w:gridCol w:w="657"/>
        <w:gridCol w:w="657"/>
        <w:gridCol w:w="657"/>
        <w:gridCol w:w="756"/>
        <w:gridCol w:w="655"/>
        <w:gridCol w:w="657"/>
        <w:gridCol w:w="657"/>
        <w:gridCol w:w="657"/>
        <w:gridCol w:w="657"/>
        <w:gridCol w:w="657"/>
        <w:gridCol w:w="756"/>
      </w:tblGrid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bCs/>
              </w:rPr>
              <w:t>Y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bCs/>
              </w:rPr>
              <w:t>Y*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Х4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bCs/>
              </w:rPr>
              <w:t>Y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bCs/>
              </w:rPr>
              <w:t>Y*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0,80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0,550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0,80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0,590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0,80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0,580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0,80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0,580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0,13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0,067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0,580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0,072</w:t>
            </w:r>
          </w:p>
        </w:tc>
      </w:tr>
      <w:tr w:rsidR="003E25B9" w:rsidRPr="008428CF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8CF">
              <w:rPr>
                <w:rFonts w:ascii="Times New Roman" w:hAnsi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5B9" w:rsidRPr="008428CF" w:rsidRDefault="003E25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color w:val="343434"/>
          <w:sz w:val="28"/>
          <w:szCs w:val="28"/>
        </w:rPr>
      </w:pPr>
    </w:p>
    <w:p w:rsidR="00BA6C72" w:rsidRDefault="00BA6C72" w:rsidP="00BA6C72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343434"/>
          <w:sz w:val="28"/>
          <w:szCs w:val="28"/>
        </w:rPr>
        <w:t>При анализе чувствительности (рисунок 2.6) нами</w:t>
      </w:r>
      <w:r w:rsidR="007510F2">
        <w:rPr>
          <w:rFonts w:ascii="Times New Roman" w:hAnsi="Times New Roman"/>
          <w:color w:val="343434"/>
          <w:sz w:val="28"/>
          <w:szCs w:val="28"/>
        </w:rPr>
        <w:t xml:space="preserve"> </w:t>
      </w:r>
      <w:r>
        <w:rPr>
          <w:rFonts w:ascii="Times New Roman" w:hAnsi="Times New Roman"/>
          <w:color w:val="343434"/>
          <w:sz w:val="28"/>
          <w:szCs w:val="28"/>
        </w:rPr>
        <w:t>оценивалось влияние принятых исходных данных (для каждого набора существенных факторов, гипотез, допущений) на результат. Расчеты показали, коэффициенты чувствительности для: Х</w:t>
      </w:r>
      <w:r>
        <w:rPr>
          <w:rFonts w:ascii="Times New Roman" w:hAnsi="Times New Roman"/>
          <w:color w:val="343434"/>
          <w:sz w:val="28"/>
          <w:szCs w:val="28"/>
          <w:vertAlign w:val="subscript"/>
        </w:rPr>
        <w:t>1</w:t>
      </w:r>
      <w:r>
        <w:rPr>
          <w:rFonts w:ascii="Times New Roman" w:hAnsi="Times New Roman"/>
          <w:color w:val="343434"/>
          <w:sz w:val="28"/>
          <w:szCs w:val="28"/>
        </w:rPr>
        <w:t xml:space="preserve"> = 1,25, Х</w:t>
      </w:r>
      <w:r>
        <w:rPr>
          <w:rFonts w:ascii="Times New Roman" w:hAnsi="Times New Roman"/>
          <w:color w:val="343434"/>
          <w:sz w:val="28"/>
          <w:szCs w:val="28"/>
          <w:vertAlign w:val="subscript"/>
        </w:rPr>
        <w:t>2</w:t>
      </w:r>
      <w:r>
        <w:rPr>
          <w:rFonts w:ascii="Times New Roman" w:hAnsi="Times New Roman"/>
          <w:color w:val="343434"/>
          <w:sz w:val="28"/>
          <w:szCs w:val="28"/>
        </w:rPr>
        <w:t xml:space="preserve"> = 0.16, Х</w:t>
      </w:r>
      <w:r>
        <w:rPr>
          <w:rFonts w:ascii="Times New Roman" w:hAnsi="Times New Roman"/>
          <w:color w:val="343434"/>
          <w:sz w:val="28"/>
          <w:szCs w:val="28"/>
          <w:vertAlign w:val="subscript"/>
        </w:rPr>
        <w:t>3</w:t>
      </w:r>
      <w:r>
        <w:rPr>
          <w:rFonts w:ascii="Times New Roman" w:hAnsi="Times New Roman"/>
          <w:color w:val="343434"/>
          <w:sz w:val="28"/>
          <w:szCs w:val="28"/>
        </w:rPr>
        <w:t xml:space="preserve"> = 0,37 и Х</w:t>
      </w:r>
      <w:r>
        <w:rPr>
          <w:rFonts w:ascii="Times New Roman" w:hAnsi="Times New Roman"/>
          <w:color w:val="343434"/>
          <w:sz w:val="28"/>
          <w:szCs w:val="28"/>
          <w:vertAlign w:val="subscript"/>
        </w:rPr>
        <w:t>4</w:t>
      </w:r>
      <w:r w:rsidR="007510F2">
        <w:rPr>
          <w:rFonts w:ascii="Times New Roman" w:hAnsi="Times New Roman"/>
          <w:color w:val="343434"/>
          <w:sz w:val="28"/>
          <w:szCs w:val="28"/>
        </w:rPr>
        <w:t xml:space="preserve"> = 0,15. Таким образом, нейро</w:t>
      </w:r>
      <w:r>
        <w:rPr>
          <w:rFonts w:ascii="Times New Roman" w:hAnsi="Times New Roman"/>
          <w:color w:val="343434"/>
          <w:sz w:val="28"/>
          <w:szCs w:val="28"/>
        </w:rPr>
        <w:t>нечеткая модель в наибольшей степени чувствительна к изменению высоты траверса. Результаты анализа чувствительности нейронечеткой модели показаны также в графическом виде на рисунке 2.6 (</w:t>
      </w:r>
      <w:r>
        <w:rPr>
          <w:rFonts w:ascii="Times New Roman" w:hAnsi="Times New Roman"/>
          <w:sz w:val="28"/>
          <w:szCs w:val="28"/>
          <w:lang w:val="kk-KZ"/>
        </w:rPr>
        <w:t xml:space="preserve">синим цветом нарисован график с данными после моделирования нейро-нечетким методом, а красным это при изменении этих данных на 0,02). </w:t>
      </w:r>
    </w:p>
    <w:p w:rsidR="00BA6C72" w:rsidRPr="00BA6C72" w:rsidRDefault="00BA6C72" w:rsidP="003E25B9">
      <w:pPr>
        <w:spacing w:after="0" w:line="240" w:lineRule="auto"/>
        <w:ind w:firstLine="600"/>
        <w:jc w:val="both"/>
        <w:rPr>
          <w:rFonts w:ascii="Times New Roman" w:hAnsi="Times New Roman"/>
          <w:color w:val="343434"/>
          <w:sz w:val="28"/>
          <w:szCs w:val="28"/>
          <w:lang w:val="kk-KZ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52900" cy="2758277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46" cy="276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A6C72">
        <w:rPr>
          <w:rFonts w:ascii="Times New Roman" w:hAnsi="Times New Roman"/>
          <w:sz w:val="28"/>
          <w:szCs w:val="28"/>
          <w:lang w:val="kk-KZ"/>
        </w:rPr>
        <w:t>2.6</w:t>
      </w:r>
      <w:r>
        <w:rPr>
          <w:rFonts w:ascii="Times New Roman" w:hAnsi="Times New Roman"/>
          <w:sz w:val="28"/>
          <w:szCs w:val="28"/>
          <w:lang w:val="kk-KZ"/>
        </w:rPr>
        <w:t xml:space="preserve"> – Результаты сравнительных оценок чувствительности</w:t>
      </w:r>
    </w:p>
    <w:p w:rsidR="00664CA6" w:rsidRDefault="00664CA6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color w:val="343434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На рисунке </w:t>
      </w:r>
      <w:r w:rsidR="00BA6C72">
        <w:rPr>
          <w:rFonts w:ascii="Times New Roman" w:hAnsi="Times New Roman"/>
          <w:sz w:val="28"/>
          <w:szCs w:val="28"/>
          <w:lang w:val="kk-KZ"/>
        </w:rPr>
        <w:t>2.7</w:t>
      </w:r>
      <w:r>
        <w:rPr>
          <w:rFonts w:ascii="Times New Roman" w:hAnsi="Times New Roman"/>
          <w:color w:val="343434"/>
          <w:sz w:val="28"/>
          <w:szCs w:val="28"/>
        </w:rPr>
        <w:t xml:space="preserve"> приводятся результаты оценки чувствительности при изменении всех 4 входных переменных на величину 0,02.</w:t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86250" cy="259765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36" cy="26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E25B9" w:rsidRDefault="003E25B9" w:rsidP="003E25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BA6C72">
        <w:rPr>
          <w:rFonts w:ascii="Times New Roman" w:hAnsi="Times New Roman"/>
          <w:sz w:val="28"/>
          <w:szCs w:val="28"/>
          <w:lang w:val="kk-KZ"/>
        </w:rPr>
        <w:t>2.7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40FD0">
        <w:rPr>
          <w:rFonts w:ascii="Times New Roman" w:hAnsi="Times New Roman"/>
          <w:sz w:val="28"/>
          <w:szCs w:val="28"/>
          <w:lang w:val="kk-KZ"/>
        </w:rPr>
        <w:t>– Оценка чувствительности нейро</w:t>
      </w:r>
      <w:r>
        <w:rPr>
          <w:rFonts w:ascii="Times New Roman" w:hAnsi="Times New Roman"/>
          <w:sz w:val="28"/>
          <w:szCs w:val="28"/>
          <w:lang w:val="kk-KZ"/>
        </w:rPr>
        <w:t>нечеткой модели</w:t>
      </w:r>
    </w:p>
    <w:p w:rsidR="003E25B9" w:rsidRDefault="003E25B9" w:rsidP="003E25B9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E25B9" w:rsidRDefault="009F7255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Аналогичные исследования были проведены и для интеллектуальных моделей управления процессами охлаждения и осаждения твердого ангидрида фосфора.</w:t>
      </w:r>
    </w:p>
    <w:p w:rsidR="009F7255" w:rsidRDefault="009F7255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 эти исследования показали, что синтезированные модели не противоречат физико-химическим закономерностям, протекающим при производстве Р</w:t>
      </w:r>
      <w:r w:rsidRPr="00BA6C72"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О</w:t>
      </w:r>
      <w:r w:rsidRPr="00BA6C72">
        <w:rPr>
          <w:rFonts w:ascii="Times New Roman" w:hAnsi="Times New Roman"/>
          <w:bCs/>
          <w:sz w:val="28"/>
          <w:szCs w:val="28"/>
          <w:vertAlign w:val="subscript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процессам сжигания, охлаждения и осаждения.</w:t>
      </w:r>
    </w:p>
    <w:p w:rsidR="00816D6C" w:rsidRDefault="00816D6C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</w:p>
    <w:p w:rsidR="00FB2A17" w:rsidRPr="00C9259C" w:rsidRDefault="00FB2A17" w:rsidP="00FB2A17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2.7 </w:t>
      </w:r>
      <w:r w:rsidRPr="00C9259C">
        <w:rPr>
          <w:rFonts w:ascii="Times New Roman" w:hAnsi="Times New Roman"/>
          <w:bCs/>
          <w:sz w:val="28"/>
          <w:szCs w:val="28"/>
        </w:rPr>
        <w:t>Синтез и исследование упрощенных интеллектуальных моделей управления процессом производства ангидрида фосфа</w:t>
      </w:r>
      <w:r>
        <w:rPr>
          <w:rFonts w:ascii="Times New Roman" w:hAnsi="Times New Roman"/>
          <w:bCs/>
          <w:sz w:val="28"/>
          <w:szCs w:val="28"/>
        </w:rPr>
        <w:t>ра</w:t>
      </w:r>
    </w:p>
    <w:p w:rsidR="00816D6C" w:rsidRPr="00BD7E9D" w:rsidRDefault="00816D6C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6D6C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1 и во 2 разделах данного отчета были приведены результаты синтеза и исследования интеллектуальных моделей (алгоритмов) управления процессами: сжигания фосфора, охлаждения газовой смеси и осаждения твердого ангидрида фосфора. Все эти исследования показали, что синтезированные модели не противоречат физико-химическим закономерностям, протекающим при производстве Р</w:t>
      </w:r>
      <w:r w:rsidRPr="00BA6C72"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О</w:t>
      </w:r>
      <w:r w:rsidRPr="00BA6C72">
        <w:rPr>
          <w:rFonts w:ascii="Times New Roman" w:hAnsi="Times New Roman"/>
          <w:bCs/>
          <w:sz w:val="28"/>
          <w:szCs w:val="28"/>
          <w:vertAlign w:val="subscript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процессам сжигания, охлаждения и осаждения.</w:t>
      </w:r>
    </w:p>
    <w:p w:rsidR="00816D6C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Однако, как было выяснено при опросе операторов-технологов на самом деле на практике они не учитывают такое большое количество переменных: 10 входных и 4 выходных – это слишком сложно. На практике при управлении процессом производства ангидрида фосфора они в основном ориентируются на две входные переменные: расход фосфора и расход сжатого воздуха, и одну выходную переменную – температура газа после коллектора.</w:t>
      </w:r>
    </w:p>
    <w:p w:rsidR="00816D6C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Дело в том, что все остальные 8 входных переменных косвенно зависят от этих двух управляющих воздействий, а температура в коллекторе хорошо поддается измерению и в основном характеризует протекания всех трех процессов: сжигания, охлаждения и осаждения ангидрида фосфора.</w:t>
      </w:r>
    </w:p>
    <w:p w:rsidR="00816D6C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То есть на самом деле операторы рассматривают все эти три процесса, протекают как бы в одном агрегате (см. рисунок 1.3)</w:t>
      </w:r>
    </w:p>
    <w:p w:rsidR="00816D6C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</w:p>
    <w:p w:rsidR="00816D6C" w:rsidRPr="00152824" w:rsidRDefault="00816D6C" w:rsidP="00816D6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956614" cy="2573079"/>
            <wp:effectExtent l="19050" t="0" r="0" b="0"/>
            <wp:docPr id="13" name="Рисунок 5" descr="ОПУ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У,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6660" cy="257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D6C" w:rsidRPr="00152824" w:rsidRDefault="00816D6C" w:rsidP="00816D6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</w:p>
    <w:p w:rsidR="00816D6C" w:rsidRPr="00152824" w:rsidRDefault="00816D6C" w:rsidP="00816D6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 xml:space="preserve">Рисунок </w:t>
      </w:r>
      <w:r w:rsidR="004F0848">
        <w:rPr>
          <w:rFonts w:ascii="Times New Roman" w:hAnsi="Times New Roman"/>
          <w:sz w:val="28"/>
          <w:szCs w:val="28"/>
        </w:rPr>
        <w:t xml:space="preserve">2.8 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– Основное окно мнемосхемы диспетчера</w:t>
      </w:r>
    </w:p>
    <w:p w:rsidR="00816D6C" w:rsidRPr="00816D6C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816D6C" w:rsidRPr="00E176F8" w:rsidRDefault="00816D6C" w:rsidP="00816D6C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Поэтому было принято решение синтезировать и исследовать еще и упрощенную интеллектуальную модель управления с двумя входными и одной выходной переменной. Как показал опыт </w:t>
      </w:r>
      <w:r w:rsidRPr="00E176F8">
        <w:rPr>
          <w:rFonts w:ascii="Times New Roman" w:hAnsi="Times New Roman"/>
          <w:bCs/>
          <w:sz w:val="28"/>
          <w:szCs w:val="28"/>
        </w:rPr>
        <w:t>[</w:t>
      </w:r>
      <w:r>
        <w:rPr>
          <w:rFonts w:ascii="Times New Roman" w:hAnsi="Times New Roman"/>
          <w:bCs/>
          <w:sz w:val="28"/>
          <w:szCs w:val="28"/>
        </w:rPr>
        <w:t>3-15</w:t>
      </w:r>
      <w:r w:rsidRPr="00E176F8">
        <w:rPr>
          <w:rFonts w:ascii="Times New Roman" w:hAnsi="Times New Roman"/>
          <w:bCs/>
          <w:sz w:val="28"/>
          <w:szCs w:val="28"/>
        </w:rPr>
        <w:t>]</w:t>
      </w:r>
      <w:r>
        <w:rPr>
          <w:rFonts w:ascii="Times New Roman" w:hAnsi="Times New Roman"/>
          <w:bCs/>
          <w:sz w:val="28"/>
          <w:szCs w:val="28"/>
        </w:rPr>
        <w:t xml:space="preserve">, использование более простых интеллектуальных моделей, приближенных к «ручному» управлению более эффективен на практике, чем сложные, со многими входными и выходными переменными алгоритмами. </w:t>
      </w:r>
    </w:p>
    <w:p w:rsidR="00816D6C" w:rsidRDefault="00816D6C" w:rsidP="003E25B9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</w:p>
    <w:p w:rsidR="00FB2A17" w:rsidRDefault="00FB2A17" w:rsidP="00FB2A17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2.7.1 Синтез упрощенных интеллектуальных моделей (алгоритмов) управления производством ангидрида фосфора</w:t>
      </w:r>
    </w:p>
    <w:p w:rsidR="00AC5802" w:rsidRDefault="00AC5802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CA0C83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Опытные операторы-технологи на самом деле видят </w:t>
      </w:r>
      <w:r w:rsidR="00430878" w:rsidRPr="00152824">
        <w:rPr>
          <w:rFonts w:ascii="Times New Roman" w:hAnsi="Times New Roman"/>
          <w:sz w:val="28"/>
          <w:szCs w:val="28"/>
        </w:rPr>
        <w:t xml:space="preserve">задачей </w:t>
      </w:r>
      <w:bookmarkStart w:id="0" w:name="OLE_LINK7"/>
      <w:r w:rsidR="00430878" w:rsidRPr="00152824">
        <w:rPr>
          <w:rFonts w:ascii="Times New Roman" w:hAnsi="Times New Roman"/>
          <w:sz w:val="28"/>
          <w:szCs w:val="28"/>
        </w:rPr>
        <w:t xml:space="preserve">системы </w:t>
      </w:r>
      <w:r w:rsidR="00430878" w:rsidRPr="00152824">
        <w:rPr>
          <w:rFonts w:ascii="Times New Roman" w:hAnsi="Times New Roman"/>
          <w:sz w:val="28"/>
          <w:szCs w:val="28"/>
          <w:lang w:val="kk-KZ"/>
        </w:rPr>
        <w:t xml:space="preserve">оптимального управления </w:t>
      </w:r>
      <w:bookmarkEnd w:id="0"/>
      <w:r>
        <w:rPr>
          <w:rFonts w:ascii="Times New Roman" w:hAnsi="Times New Roman"/>
          <w:sz w:val="28"/>
          <w:szCs w:val="28"/>
          <w:lang w:val="kk-KZ"/>
        </w:rPr>
        <w:t>-</w:t>
      </w:r>
      <w:r w:rsidR="00430878" w:rsidRPr="00152824">
        <w:rPr>
          <w:rFonts w:ascii="Times New Roman" w:hAnsi="Times New Roman"/>
          <w:sz w:val="28"/>
          <w:szCs w:val="28"/>
        </w:rPr>
        <w:t xml:space="preserve"> определение оптимальных значений </w:t>
      </w:r>
      <w:bookmarkStart w:id="1" w:name="OLE_LINK2"/>
      <w:bookmarkStart w:id="2" w:name="OLE_LINK3"/>
      <w:r w:rsidR="00430878" w:rsidRPr="00152824">
        <w:rPr>
          <w:rFonts w:ascii="Times New Roman" w:hAnsi="Times New Roman"/>
          <w:sz w:val="28"/>
          <w:szCs w:val="28"/>
          <w:lang w:val="kk-KZ"/>
        </w:rPr>
        <w:t>т</w:t>
      </w:r>
      <w:r w:rsidR="00430878" w:rsidRPr="00152824">
        <w:rPr>
          <w:rFonts w:ascii="Times New Roman" w:hAnsi="Times New Roman"/>
          <w:color w:val="000000"/>
          <w:sz w:val="28"/>
          <w:szCs w:val="28"/>
        </w:rPr>
        <w:t>емператур</w:t>
      </w:r>
      <w:r w:rsidR="00430878" w:rsidRPr="00152824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="001E2269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430878" w:rsidRPr="00152824">
        <w:rPr>
          <w:rFonts w:ascii="Times New Roman" w:hAnsi="Times New Roman"/>
          <w:color w:val="000000"/>
          <w:sz w:val="28"/>
          <w:szCs w:val="28"/>
        </w:rPr>
        <w:t>газа после коллектора</w:t>
      </w:r>
      <w:r w:rsidR="00430878" w:rsidRPr="00152824">
        <w:rPr>
          <w:rFonts w:ascii="Times New Roman" w:hAnsi="Times New Roman"/>
          <w:sz w:val="28"/>
          <w:szCs w:val="28"/>
        </w:rPr>
        <w:t xml:space="preserve"> (</w:t>
      </w:r>
      <w:r w:rsidR="00430878" w:rsidRPr="00152824">
        <w:rPr>
          <w:rFonts w:ascii="Times New Roman" w:hAnsi="Times New Roman"/>
          <w:sz w:val="28"/>
          <w:szCs w:val="28"/>
          <w:lang w:val="en-US"/>
        </w:rPr>
        <w:t>Y</w:t>
      </w:r>
      <w:r w:rsidR="00430878" w:rsidRPr="00152824">
        <w:rPr>
          <w:rFonts w:ascii="Times New Roman" w:hAnsi="Times New Roman"/>
          <w:sz w:val="28"/>
          <w:szCs w:val="28"/>
        </w:rPr>
        <w:t>)</w:t>
      </w:r>
      <w:bookmarkEnd w:id="1"/>
      <w:bookmarkEnd w:id="2"/>
      <w:r w:rsidR="00430878" w:rsidRPr="00152824">
        <w:rPr>
          <w:rFonts w:ascii="Times New Roman" w:hAnsi="Times New Roman"/>
          <w:sz w:val="28"/>
          <w:szCs w:val="28"/>
        </w:rPr>
        <w:t xml:space="preserve">в зависимости от </w:t>
      </w:r>
      <w:bookmarkStart w:id="3" w:name="OLE_LINK1"/>
      <w:r w:rsidR="00430878" w:rsidRPr="00152824">
        <w:rPr>
          <w:rFonts w:ascii="Times New Roman" w:hAnsi="Times New Roman"/>
          <w:sz w:val="28"/>
          <w:szCs w:val="28"/>
          <w:lang w:val="kk-KZ"/>
        </w:rPr>
        <w:t>р</w:t>
      </w:r>
      <w:r w:rsidR="00430878" w:rsidRPr="00152824">
        <w:rPr>
          <w:rFonts w:ascii="Times New Roman" w:hAnsi="Times New Roman"/>
          <w:color w:val="000000"/>
          <w:sz w:val="28"/>
          <w:szCs w:val="28"/>
        </w:rPr>
        <w:t>асход</w:t>
      </w:r>
      <w:r w:rsidR="00430878" w:rsidRPr="00152824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="00430878" w:rsidRPr="00152824">
        <w:rPr>
          <w:rFonts w:ascii="Times New Roman" w:hAnsi="Times New Roman"/>
          <w:color w:val="000000"/>
          <w:sz w:val="28"/>
          <w:szCs w:val="28"/>
        </w:rPr>
        <w:t xml:space="preserve"> фосфора</w:t>
      </w:r>
      <w:r w:rsidR="00430878" w:rsidRPr="00152824">
        <w:rPr>
          <w:rFonts w:ascii="Times New Roman" w:hAnsi="Times New Roman"/>
          <w:sz w:val="28"/>
          <w:szCs w:val="28"/>
        </w:rPr>
        <w:t xml:space="preserve"> (Х</w:t>
      </w:r>
      <w:r w:rsidR="00430878" w:rsidRPr="00152824">
        <w:rPr>
          <w:rFonts w:ascii="Times New Roman" w:hAnsi="Times New Roman"/>
          <w:sz w:val="28"/>
          <w:szCs w:val="28"/>
          <w:vertAlign w:val="subscript"/>
        </w:rPr>
        <w:t>1</w:t>
      </w:r>
      <w:r w:rsidR="00430878" w:rsidRPr="00152824">
        <w:rPr>
          <w:rFonts w:ascii="Times New Roman" w:hAnsi="Times New Roman"/>
          <w:sz w:val="28"/>
          <w:szCs w:val="28"/>
        </w:rPr>
        <w:t xml:space="preserve">), </w:t>
      </w:r>
      <w:r w:rsidR="00430878" w:rsidRPr="00152824">
        <w:rPr>
          <w:rFonts w:ascii="Times New Roman" w:hAnsi="Times New Roman"/>
          <w:sz w:val="28"/>
          <w:szCs w:val="28"/>
          <w:lang w:val="kk-KZ"/>
        </w:rPr>
        <w:t>р</w:t>
      </w:r>
      <w:r w:rsidR="00430878" w:rsidRPr="00152824">
        <w:rPr>
          <w:rFonts w:ascii="Times New Roman" w:hAnsi="Times New Roman"/>
          <w:color w:val="000000"/>
          <w:sz w:val="28"/>
          <w:szCs w:val="28"/>
        </w:rPr>
        <w:t>асход</w:t>
      </w:r>
      <w:r w:rsidR="00430878" w:rsidRPr="00152824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="00430878" w:rsidRPr="00152824">
        <w:rPr>
          <w:rFonts w:ascii="Times New Roman" w:hAnsi="Times New Roman"/>
          <w:color w:val="000000"/>
          <w:sz w:val="28"/>
          <w:szCs w:val="28"/>
        </w:rPr>
        <w:t xml:space="preserve"> воздуха </w:t>
      </w:r>
      <w:r w:rsidR="00430878" w:rsidRPr="00152824">
        <w:rPr>
          <w:rFonts w:ascii="Times New Roman" w:hAnsi="Times New Roman"/>
          <w:sz w:val="28"/>
          <w:szCs w:val="28"/>
        </w:rPr>
        <w:t>(Х</w:t>
      </w:r>
      <w:r w:rsidR="00430878" w:rsidRPr="00152824">
        <w:rPr>
          <w:rFonts w:ascii="Times New Roman" w:hAnsi="Times New Roman"/>
          <w:sz w:val="28"/>
          <w:szCs w:val="28"/>
          <w:vertAlign w:val="subscript"/>
        </w:rPr>
        <w:t>2</w:t>
      </w:r>
      <w:r w:rsidR="00430878" w:rsidRPr="00152824">
        <w:rPr>
          <w:rFonts w:ascii="Times New Roman" w:hAnsi="Times New Roman"/>
          <w:sz w:val="28"/>
          <w:szCs w:val="28"/>
        </w:rPr>
        <w:t xml:space="preserve">). </w:t>
      </w:r>
      <w:bookmarkEnd w:id="3"/>
      <w:r w:rsidR="00430878" w:rsidRPr="00152824">
        <w:rPr>
          <w:rFonts w:ascii="Times New Roman" w:hAnsi="Times New Roman"/>
          <w:sz w:val="28"/>
          <w:szCs w:val="28"/>
        </w:rPr>
        <w:t xml:space="preserve">Как правило, такие расчеты необходимо производить постоянно (примерно один раз в течении 5-7 минут) в зависимости от ситуации. Опрос технологов цеха позволил составить матрицу планирования ПФЭ для 9 эксперимента при трехуровневой оценке (0,0; 0,5 и 1,0), </w:t>
      </w:r>
      <w:r w:rsidR="00F0669C">
        <w:rPr>
          <w:rFonts w:ascii="Times New Roman" w:hAnsi="Times New Roman"/>
          <w:sz w:val="28"/>
          <w:szCs w:val="28"/>
        </w:rPr>
        <w:t>двух</w:t>
      </w:r>
      <w:r w:rsidR="00430878" w:rsidRPr="00152824">
        <w:rPr>
          <w:rFonts w:ascii="Times New Roman" w:hAnsi="Times New Roman"/>
          <w:sz w:val="28"/>
          <w:szCs w:val="28"/>
        </w:rPr>
        <w:t xml:space="preserve"> входных переменных: </w:t>
      </w:r>
      <w:r w:rsidR="00430878" w:rsidRPr="00152824">
        <w:rPr>
          <w:rFonts w:ascii="Times New Roman" w:hAnsi="Times New Roman"/>
          <w:sz w:val="28"/>
          <w:szCs w:val="28"/>
          <w:lang w:val="en-US"/>
        </w:rPr>
        <w:t>N</w:t>
      </w:r>
      <w:r w:rsidR="00430878" w:rsidRPr="00152824">
        <w:rPr>
          <w:rFonts w:ascii="Times New Roman" w:hAnsi="Times New Roman"/>
          <w:sz w:val="28"/>
          <w:szCs w:val="28"/>
        </w:rPr>
        <w:t xml:space="preserve"> = 3</w:t>
      </w:r>
      <w:r w:rsidR="00430878" w:rsidRPr="00152824">
        <w:rPr>
          <w:rFonts w:ascii="Times New Roman" w:hAnsi="Times New Roman"/>
          <w:sz w:val="28"/>
          <w:szCs w:val="28"/>
          <w:vertAlign w:val="superscript"/>
        </w:rPr>
        <w:t>2</w:t>
      </w:r>
      <w:r w:rsidR="00430878" w:rsidRPr="00152824">
        <w:rPr>
          <w:rFonts w:ascii="Times New Roman" w:hAnsi="Times New Roman"/>
          <w:sz w:val="28"/>
          <w:szCs w:val="28"/>
        </w:rPr>
        <w:t xml:space="preserve"> = 9 (см. таблицу </w:t>
      </w:r>
      <w:r>
        <w:rPr>
          <w:rFonts w:ascii="Times New Roman" w:hAnsi="Times New Roman"/>
          <w:sz w:val="28"/>
          <w:szCs w:val="28"/>
        </w:rPr>
        <w:t>3.1</w:t>
      </w:r>
      <w:r w:rsidR="00430878" w:rsidRPr="00152824">
        <w:rPr>
          <w:rFonts w:ascii="Times New Roman" w:hAnsi="Times New Roman"/>
          <w:sz w:val="28"/>
          <w:szCs w:val="28"/>
        </w:rPr>
        <w:t xml:space="preserve">).  </w:t>
      </w:r>
    </w:p>
    <w:p w:rsidR="00430878" w:rsidRPr="00152824" w:rsidRDefault="00430878" w:rsidP="0043087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52824">
        <w:rPr>
          <w:rFonts w:ascii="Times New Roman" w:hAnsi="Times New Roman"/>
          <w:sz w:val="28"/>
          <w:szCs w:val="28"/>
        </w:rPr>
        <w:t xml:space="preserve">В таблице </w:t>
      </w:r>
      <w:r w:rsidR="00CA0C83">
        <w:rPr>
          <w:rFonts w:ascii="Times New Roman" w:hAnsi="Times New Roman"/>
          <w:sz w:val="28"/>
          <w:szCs w:val="28"/>
        </w:rPr>
        <w:t>3.1</w:t>
      </w:r>
      <w:r w:rsidRPr="00152824">
        <w:rPr>
          <w:rFonts w:ascii="Times New Roman" w:hAnsi="Times New Roman"/>
          <w:sz w:val="28"/>
          <w:szCs w:val="28"/>
        </w:rPr>
        <w:t xml:space="preserve"> все переменные приведены к нормализованной форме в диапазоне от 0.0 до 1,0. При этом 25 кг</w:t>
      </w:r>
      <w:r w:rsidRPr="00152824">
        <w:rPr>
          <w:rFonts w:ascii="Times New Roman" w:hAnsi="Times New Roman"/>
          <w:sz w:val="28"/>
          <w:szCs w:val="28"/>
          <w:lang w:val="kk-KZ"/>
        </w:rPr>
        <w:t>/час</w:t>
      </w:r>
      <w:r w:rsidRPr="00152824">
        <w:rPr>
          <w:rFonts w:ascii="Times New Roman" w:hAnsi="Times New Roman"/>
          <w:sz w:val="28"/>
          <w:szCs w:val="28"/>
        </w:rPr>
        <w:t xml:space="preserve"> расхода фосфора соответствует значению 0, а 55 – значению 1; максимальное значение</w:t>
      </w:r>
      <w:r w:rsidR="001E2269">
        <w:rPr>
          <w:rFonts w:ascii="Times New Roman" w:hAnsi="Times New Roman"/>
          <w:sz w:val="28"/>
          <w:szCs w:val="28"/>
        </w:rPr>
        <w:t xml:space="preserve"> </w:t>
      </w:r>
      <w:r w:rsidR="001C424B">
        <w:rPr>
          <w:rFonts w:ascii="Times New Roman" w:hAnsi="Times New Roman"/>
          <w:sz w:val="28"/>
          <w:szCs w:val="28"/>
        </w:rPr>
        <w:t>р</w:t>
      </w:r>
      <w:r w:rsidRPr="00152824">
        <w:rPr>
          <w:rFonts w:ascii="Times New Roman" w:hAnsi="Times New Roman"/>
          <w:color w:val="000000"/>
          <w:sz w:val="28"/>
          <w:szCs w:val="28"/>
        </w:rPr>
        <w:t>асход воздуха</w:t>
      </w:r>
      <w:r w:rsidR="001A53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 xml:space="preserve">– 290 </w:t>
      </w:r>
      <w:r w:rsidRPr="00152824">
        <w:rPr>
          <w:rFonts w:ascii="Times New Roman" w:hAnsi="Times New Roman"/>
          <w:color w:val="000000"/>
          <w:sz w:val="28"/>
          <w:szCs w:val="28"/>
        </w:rPr>
        <w:t>м3/час</w:t>
      </w:r>
      <w:r w:rsidRPr="00152824">
        <w:rPr>
          <w:rFonts w:ascii="Times New Roman" w:hAnsi="Times New Roman"/>
          <w:sz w:val="28"/>
          <w:szCs w:val="28"/>
        </w:rPr>
        <w:t>, что соответствует 1 в таблице 3.</w:t>
      </w:r>
      <w:r w:rsidR="00CA0C83">
        <w:rPr>
          <w:rFonts w:ascii="Times New Roman" w:hAnsi="Times New Roman"/>
          <w:sz w:val="28"/>
          <w:szCs w:val="28"/>
        </w:rPr>
        <w:t>1</w:t>
      </w:r>
      <w:r w:rsidRPr="00152824">
        <w:rPr>
          <w:rFonts w:ascii="Times New Roman" w:hAnsi="Times New Roman"/>
          <w:sz w:val="28"/>
          <w:szCs w:val="28"/>
        </w:rPr>
        <w:t>, а минимальное – 129 м3/час;</w:t>
      </w:r>
    </w:p>
    <w:p w:rsidR="00430878" w:rsidRPr="00152824" w:rsidRDefault="00430878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Матрица планирования ПФЭ составляется опытными технологами с помощью «мысленного» эксперимента</w:t>
      </w:r>
      <w:r w:rsidR="00DD5739">
        <w:rPr>
          <w:rFonts w:ascii="Times New Roman" w:hAnsi="Times New Roman"/>
          <w:sz w:val="28"/>
          <w:szCs w:val="28"/>
        </w:rPr>
        <w:t>, в</w:t>
      </w:r>
      <w:r w:rsidRPr="00152824">
        <w:rPr>
          <w:rFonts w:ascii="Times New Roman" w:hAnsi="Times New Roman"/>
          <w:sz w:val="28"/>
          <w:szCs w:val="28"/>
        </w:rPr>
        <w:t xml:space="preserve"> таблице </w:t>
      </w:r>
      <w:r w:rsidR="00CA0C83">
        <w:rPr>
          <w:rFonts w:ascii="Times New Roman" w:hAnsi="Times New Roman"/>
          <w:sz w:val="28"/>
          <w:szCs w:val="28"/>
        </w:rPr>
        <w:t>3.1</w:t>
      </w:r>
      <w:r w:rsidRPr="00152824">
        <w:rPr>
          <w:rFonts w:ascii="Times New Roman" w:hAnsi="Times New Roman"/>
          <w:sz w:val="28"/>
          <w:szCs w:val="28"/>
        </w:rPr>
        <w:t xml:space="preserve"> сосредоточен многолетний опыт работы технологов на печи.</w:t>
      </w:r>
    </w:p>
    <w:p w:rsidR="00DD5739" w:rsidRDefault="00430878" w:rsidP="00430878">
      <w:pPr>
        <w:tabs>
          <w:tab w:val="left" w:pos="-12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52824">
        <w:rPr>
          <w:rFonts w:ascii="Times New Roman" w:hAnsi="Times New Roman"/>
          <w:sz w:val="24"/>
          <w:szCs w:val="24"/>
        </w:rPr>
        <w:tab/>
      </w:r>
    </w:p>
    <w:p w:rsidR="00250E64" w:rsidRDefault="00250E64" w:rsidP="008428CF">
      <w:pPr>
        <w:tabs>
          <w:tab w:val="left" w:pos="-1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E64" w:rsidRDefault="00250E64" w:rsidP="008428CF">
      <w:pPr>
        <w:tabs>
          <w:tab w:val="left" w:pos="-1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8428CF">
      <w:pPr>
        <w:tabs>
          <w:tab w:val="left" w:pos="-1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52824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FB2A17">
        <w:rPr>
          <w:rFonts w:ascii="Times New Roman" w:hAnsi="Times New Roman"/>
          <w:sz w:val="28"/>
          <w:szCs w:val="28"/>
        </w:rPr>
        <w:t>2</w:t>
      </w:r>
      <w:r w:rsidR="00CA0C83">
        <w:rPr>
          <w:rFonts w:ascii="Times New Roman" w:hAnsi="Times New Roman"/>
          <w:sz w:val="28"/>
          <w:szCs w:val="28"/>
        </w:rPr>
        <w:t>.</w:t>
      </w:r>
      <w:r w:rsidR="00FB2A17">
        <w:rPr>
          <w:rFonts w:ascii="Times New Roman" w:hAnsi="Times New Roman"/>
          <w:sz w:val="28"/>
          <w:szCs w:val="28"/>
        </w:rPr>
        <w:t>4</w:t>
      </w:r>
      <w:r w:rsidRPr="00152824">
        <w:rPr>
          <w:rFonts w:ascii="Times New Roman" w:hAnsi="Times New Roman"/>
          <w:sz w:val="28"/>
          <w:szCs w:val="28"/>
        </w:rPr>
        <w:t xml:space="preserve"> – Матрица планирования ПФЭ для системы </w:t>
      </w:r>
      <w:r w:rsidRPr="00152824">
        <w:rPr>
          <w:rFonts w:ascii="Times New Roman" w:hAnsi="Times New Roman"/>
          <w:sz w:val="28"/>
          <w:szCs w:val="28"/>
          <w:lang w:val="kk-KZ"/>
        </w:rPr>
        <w:t>оптимального управления процесс</w:t>
      </w:r>
      <w:r w:rsidR="00BA6C72">
        <w:rPr>
          <w:rFonts w:ascii="Times New Roman" w:hAnsi="Times New Roman"/>
          <w:sz w:val="28"/>
          <w:szCs w:val="28"/>
          <w:lang w:val="kk-KZ"/>
        </w:rPr>
        <w:t>ом производства ангидрида фосфора</w:t>
      </w: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2268"/>
        <w:gridCol w:w="3118"/>
        <w:gridCol w:w="3121"/>
      </w:tblGrid>
      <w:tr w:rsidR="00430878" w:rsidRPr="00152824" w:rsidTr="008428CF">
        <w:trPr>
          <w:trHeight w:val="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sz w:val="24"/>
                <w:szCs w:val="24"/>
              </w:rPr>
              <w:t>Входные переменные</w:t>
            </w:r>
          </w:p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sz w:val="24"/>
                <w:szCs w:val="24"/>
              </w:rPr>
              <w:t>Выходная</w:t>
            </w:r>
          </w:p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sz w:val="24"/>
                <w:szCs w:val="24"/>
              </w:rPr>
              <w:t>переменная</w:t>
            </w:r>
          </w:p>
        </w:tc>
      </w:tr>
      <w:tr w:rsidR="00430878" w:rsidRPr="00152824" w:rsidTr="008428CF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эксп.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Расход фосфора</w:t>
            </w:r>
            <w:r w:rsidRPr="00152824">
              <w:rPr>
                <w:rFonts w:ascii="Times New Roman" w:hAnsi="Times New Roman"/>
                <w:bCs/>
                <w:sz w:val="24"/>
                <w:szCs w:val="24"/>
              </w:rPr>
              <w:t>, Х</w:t>
            </w:r>
            <w:r w:rsidRPr="0015282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Расход сжатого воздуха</w:t>
            </w:r>
            <w:r w:rsidRPr="00152824">
              <w:rPr>
                <w:rFonts w:ascii="Times New Roman" w:hAnsi="Times New Roman"/>
                <w:bCs/>
                <w:sz w:val="24"/>
                <w:szCs w:val="24"/>
              </w:rPr>
              <w:t>, Х</w:t>
            </w:r>
            <w:r w:rsidRPr="0015282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Температура газа после коллектора</w:t>
            </w:r>
            <w:r w:rsidRPr="0015282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152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0,49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</w:tr>
      <w:tr w:rsidR="00430878" w:rsidRPr="00152824" w:rsidTr="008428CF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sz w:val="24"/>
                <w:szCs w:val="24"/>
              </w:rPr>
              <w:t>0,046</w:t>
            </w:r>
          </w:p>
        </w:tc>
      </w:tr>
    </w:tbl>
    <w:p w:rsidR="00430878" w:rsidRPr="00152824" w:rsidRDefault="00430878" w:rsidP="004308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0878" w:rsidRDefault="00430878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В матрице планирования ПФЭ заложены знания экспертов по управлению </w:t>
      </w:r>
      <w:r w:rsidRPr="00152824">
        <w:rPr>
          <w:rFonts w:ascii="Times New Roman" w:hAnsi="Times New Roman"/>
          <w:sz w:val="28"/>
          <w:szCs w:val="28"/>
          <w:lang w:val="kk-KZ"/>
        </w:rPr>
        <w:t>температура газа после коллектора</w:t>
      </w:r>
      <w:r w:rsidRPr="00152824">
        <w:rPr>
          <w:rFonts w:ascii="Times New Roman" w:hAnsi="Times New Roman"/>
          <w:sz w:val="28"/>
          <w:szCs w:val="28"/>
        </w:rPr>
        <w:t xml:space="preserve"> в зависимости от </w:t>
      </w:r>
      <w:r w:rsidRPr="00152824">
        <w:rPr>
          <w:rFonts w:ascii="Times New Roman" w:hAnsi="Times New Roman"/>
          <w:sz w:val="28"/>
          <w:szCs w:val="28"/>
          <w:lang w:val="kk-KZ"/>
        </w:rPr>
        <w:t>расхода фосфора и расхода сжатого воздуха</w:t>
      </w:r>
      <w:r w:rsidRPr="00152824">
        <w:rPr>
          <w:rFonts w:ascii="Times New Roman" w:hAnsi="Times New Roman"/>
          <w:sz w:val="28"/>
          <w:szCs w:val="28"/>
        </w:rPr>
        <w:t xml:space="preserve">. Матрица планирования ПФЭ может быть использована при разработке моделей управления </w:t>
      </w:r>
      <w:r w:rsidR="00DD5739">
        <w:rPr>
          <w:rFonts w:ascii="Times New Roman" w:hAnsi="Times New Roman"/>
          <w:sz w:val="28"/>
          <w:szCs w:val="28"/>
        </w:rPr>
        <w:t>тремя</w:t>
      </w:r>
      <w:r w:rsidRPr="00152824">
        <w:rPr>
          <w:rFonts w:ascii="Times New Roman" w:hAnsi="Times New Roman"/>
          <w:sz w:val="28"/>
          <w:szCs w:val="28"/>
        </w:rPr>
        <w:t xml:space="preserve"> способами: </w:t>
      </w:r>
      <w:r w:rsidR="00DD5739">
        <w:rPr>
          <w:rFonts w:ascii="Times New Roman" w:hAnsi="Times New Roman"/>
          <w:sz w:val="28"/>
          <w:szCs w:val="28"/>
        </w:rPr>
        <w:t xml:space="preserve">методом </w:t>
      </w:r>
      <w:r w:rsidRPr="00152824">
        <w:rPr>
          <w:rFonts w:ascii="Times New Roman" w:hAnsi="Times New Roman"/>
          <w:sz w:val="28"/>
          <w:szCs w:val="28"/>
        </w:rPr>
        <w:t xml:space="preserve">нечеткого моделирования, </w:t>
      </w:r>
      <w:r w:rsidR="001E2269">
        <w:rPr>
          <w:rFonts w:ascii="Times New Roman" w:hAnsi="Times New Roman"/>
          <w:sz w:val="28"/>
          <w:szCs w:val="28"/>
        </w:rPr>
        <w:t>методом нейронных сетей и нейро</w:t>
      </w:r>
      <w:r w:rsidRPr="00152824">
        <w:rPr>
          <w:rFonts w:ascii="Times New Roman" w:hAnsi="Times New Roman"/>
          <w:sz w:val="28"/>
          <w:szCs w:val="28"/>
        </w:rPr>
        <w:t xml:space="preserve">нечеткими методами. </w:t>
      </w:r>
    </w:p>
    <w:p w:rsidR="00DD5739" w:rsidRDefault="00DD5739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Синтез этих трех упрощенных интеллектуальных моделей производился аналогичными, как и в разделе </w:t>
      </w:r>
      <w:r w:rsidR="00BA6C7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методами. </w:t>
      </w:r>
    </w:p>
    <w:p w:rsidR="00E21DD1" w:rsidRDefault="00E21DD1" w:rsidP="006D7D02">
      <w:pPr>
        <w:spacing w:after="0" w:line="240" w:lineRule="auto"/>
        <w:ind w:firstLine="600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6D7D02" w:rsidRPr="00E21DD1" w:rsidRDefault="00FB2A17" w:rsidP="006D7D02">
      <w:pPr>
        <w:spacing w:after="0" w:line="240" w:lineRule="auto"/>
        <w:ind w:firstLine="600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</w:rPr>
        <w:t>2.7.2</w:t>
      </w:r>
      <w:r w:rsidRPr="00E21DD1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  <w:r w:rsidR="006D7D02" w:rsidRPr="00E21DD1">
        <w:rPr>
          <w:rFonts w:ascii="Times New Roman" w:hAnsi="Times New Roman"/>
          <w:noProof/>
          <w:sz w:val="28"/>
          <w:szCs w:val="28"/>
          <w:lang w:val="kk-KZ"/>
        </w:rPr>
        <w:t>Синтез нечеткой модели управления</w:t>
      </w:r>
    </w:p>
    <w:p w:rsidR="00AC5802" w:rsidRDefault="00AC58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В графическо</w:t>
      </w:r>
      <w:r w:rsidR="00CA0C83">
        <w:rPr>
          <w:rFonts w:ascii="Times New Roman" w:hAnsi="Times New Roman"/>
          <w:sz w:val="28"/>
          <w:szCs w:val="28"/>
        </w:rPr>
        <w:t>м</w:t>
      </w:r>
      <w:r w:rsidRPr="00152824">
        <w:rPr>
          <w:rFonts w:ascii="Times New Roman" w:hAnsi="Times New Roman"/>
          <w:sz w:val="28"/>
          <w:szCs w:val="28"/>
        </w:rPr>
        <w:t xml:space="preserve"> интерфейс</w:t>
      </w:r>
      <w:r w:rsidR="00CA0C83">
        <w:rPr>
          <w:rFonts w:ascii="Times New Roman" w:hAnsi="Times New Roman"/>
          <w:sz w:val="28"/>
          <w:szCs w:val="28"/>
        </w:rPr>
        <w:t>е</w:t>
      </w:r>
      <w:r w:rsidRPr="00152824">
        <w:rPr>
          <w:rFonts w:ascii="Times New Roman" w:hAnsi="Times New Roman"/>
          <w:sz w:val="28"/>
          <w:szCs w:val="28"/>
        </w:rPr>
        <w:t xml:space="preserve"> редактора функций принадлежности приведены функции принадлежности для </w:t>
      </w:r>
      <w:r w:rsidRPr="00152824">
        <w:rPr>
          <w:rFonts w:ascii="Times New Roman" w:hAnsi="Times New Roman"/>
          <w:sz w:val="28"/>
          <w:szCs w:val="28"/>
          <w:lang w:val="kk-KZ"/>
        </w:rPr>
        <w:t>двух</w:t>
      </w:r>
      <w:r w:rsidRPr="00152824">
        <w:rPr>
          <w:rFonts w:ascii="Times New Roman" w:hAnsi="Times New Roman"/>
          <w:sz w:val="28"/>
          <w:szCs w:val="28"/>
        </w:rPr>
        <w:t xml:space="preserve"> входных переменных: </w:t>
      </w:r>
      <w:r w:rsidRPr="00152824">
        <w:rPr>
          <w:rFonts w:ascii="Times New Roman" w:hAnsi="Times New Roman"/>
          <w:sz w:val="28"/>
          <w:szCs w:val="28"/>
          <w:lang w:val="kk-KZ"/>
        </w:rPr>
        <w:t>р</w:t>
      </w:r>
      <w:r w:rsidR="001E2269">
        <w:rPr>
          <w:rFonts w:ascii="Times New Roman" w:hAnsi="Times New Roman"/>
          <w:color w:val="000000"/>
          <w:sz w:val="28"/>
          <w:szCs w:val="28"/>
        </w:rPr>
        <w:t xml:space="preserve">асход </w:t>
      </w:r>
      <w:r w:rsidRPr="00152824">
        <w:rPr>
          <w:rFonts w:ascii="Times New Roman" w:hAnsi="Times New Roman"/>
          <w:color w:val="000000"/>
          <w:sz w:val="28"/>
          <w:szCs w:val="28"/>
        </w:rPr>
        <w:t>фосфора</w:t>
      </w:r>
      <w:r w:rsidRPr="00152824">
        <w:rPr>
          <w:rFonts w:ascii="Times New Roman" w:hAnsi="Times New Roman"/>
          <w:sz w:val="28"/>
          <w:szCs w:val="28"/>
        </w:rPr>
        <w:t xml:space="preserve"> (Х</w:t>
      </w:r>
      <w:r w:rsidRPr="00152824">
        <w:rPr>
          <w:rFonts w:ascii="Times New Roman" w:hAnsi="Times New Roman"/>
          <w:sz w:val="28"/>
          <w:szCs w:val="28"/>
          <w:vertAlign w:val="subscript"/>
        </w:rPr>
        <w:t>1</w:t>
      </w:r>
      <w:r w:rsidRPr="00152824">
        <w:rPr>
          <w:rFonts w:ascii="Times New Roman" w:hAnsi="Times New Roman"/>
          <w:sz w:val="28"/>
          <w:szCs w:val="28"/>
        </w:rPr>
        <w:t xml:space="preserve">), </w:t>
      </w:r>
      <w:r w:rsidRPr="00152824">
        <w:rPr>
          <w:rFonts w:ascii="Times New Roman" w:hAnsi="Times New Roman"/>
          <w:sz w:val="28"/>
          <w:szCs w:val="28"/>
          <w:lang w:val="kk-KZ"/>
        </w:rPr>
        <w:t>р</w:t>
      </w:r>
      <w:r w:rsidRPr="00152824">
        <w:rPr>
          <w:rFonts w:ascii="Times New Roman" w:hAnsi="Times New Roman"/>
          <w:color w:val="000000"/>
          <w:sz w:val="28"/>
          <w:szCs w:val="28"/>
        </w:rPr>
        <w:t xml:space="preserve">асход воздуха </w:t>
      </w:r>
      <w:r w:rsidRPr="00152824">
        <w:rPr>
          <w:rFonts w:ascii="Times New Roman" w:hAnsi="Times New Roman"/>
          <w:sz w:val="28"/>
          <w:szCs w:val="28"/>
        </w:rPr>
        <w:t>(Х</w:t>
      </w:r>
      <w:r w:rsidRPr="00152824">
        <w:rPr>
          <w:rFonts w:ascii="Times New Roman" w:hAnsi="Times New Roman"/>
          <w:sz w:val="28"/>
          <w:szCs w:val="28"/>
          <w:vertAlign w:val="subscript"/>
        </w:rPr>
        <w:t>2</w:t>
      </w:r>
      <w:r w:rsidRPr="00152824">
        <w:rPr>
          <w:rFonts w:ascii="Times New Roman" w:hAnsi="Times New Roman"/>
          <w:sz w:val="28"/>
          <w:szCs w:val="28"/>
        </w:rPr>
        <w:t xml:space="preserve">), а также одной выходной переменной – </w:t>
      </w:r>
      <w:r w:rsidRPr="00152824">
        <w:rPr>
          <w:rFonts w:ascii="Times New Roman" w:hAnsi="Times New Roman"/>
          <w:sz w:val="28"/>
          <w:szCs w:val="28"/>
          <w:lang w:val="kk-KZ"/>
        </w:rPr>
        <w:t>т</w:t>
      </w:r>
      <w:r w:rsidRPr="00152824">
        <w:rPr>
          <w:rFonts w:ascii="Times New Roman" w:hAnsi="Times New Roman"/>
          <w:color w:val="000000"/>
          <w:sz w:val="28"/>
          <w:szCs w:val="28"/>
        </w:rPr>
        <w:t>емператур</w:t>
      </w:r>
      <w:r w:rsidRPr="00152824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Pr="00152824">
        <w:rPr>
          <w:rFonts w:ascii="Times New Roman" w:hAnsi="Times New Roman"/>
          <w:color w:val="000000"/>
          <w:sz w:val="28"/>
          <w:szCs w:val="28"/>
        </w:rPr>
        <w:t xml:space="preserve"> газа после коллектора</w:t>
      </w:r>
      <w:r w:rsidRPr="00152824">
        <w:rPr>
          <w:rFonts w:ascii="Times New Roman" w:hAnsi="Times New Roman"/>
          <w:sz w:val="28"/>
          <w:szCs w:val="28"/>
        </w:rPr>
        <w:t xml:space="preserve"> (</w:t>
      </w:r>
      <w:r w:rsidRPr="00152824">
        <w:rPr>
          <w:rFonts w:ascii="Times New Roman" w:hAnsi="Times New Roman"/>
          <w:sz w:val="28"/>
          <w:szCs w:val="28"/>
          <w:lang w:val="en-US"/>
        </w:rPr>
        <w:t>Y</w:t>
      </w:r>
      <w:r w:rsidRPr="00152824">
        <w:rPr>
          <w:rFonts w:ascii="Times New Roman" w:hAnsi="Times New Roman"/>
          <w:sz w:val="28"/>
          <w:szCs w:val="28"/>
        </w:rPr>
        <w:t>).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b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Затем формируются правила нечеткой продукции, т.е</w:t>
      </w:r>
      <w:r w:rsidR="001E2269">
        <w:rPr>
          <w:rFonts w:ascii="Times New Roman" w:hAnsi="Times New Roman"/>
          <w:sz w:val="28"/>
          <w:szCs w:val="28"/>
        </w:rPr>
        <w:t>.</w:t>
      </w:r>
      <w:r w:rsidRPr="00152824">
        <w:rPr>
          <w:rFonts w:ascii="Times New Roman" w:hAnsi="Times New Roman"/>
          <w:sz w:val="28"/>
          <w:szCs w:val="28"/>
        </w:rPr>
        <w:t xml:space="preserve"> каждому эксперименту из таблицы </w:t>
      </w:r>
      <w:r w:rsidR="00B6700D">
        <w:rPr>
          <w:rFonts w:ascii="Times New Roman" w:hAnsi="Times New Roman"/>
          <w:sz w:val="28"/>
          <w:szCs w:val="28"/>
        </w:rPr>
        <w:t>2.4</w:t>
      </w:r>
      <w:r w:rsidRPr="00152824">
        <w:rPr>
          <w:rFonts w:ascii="Times New Roman" w:hAnsi="Times New Roman"/>
          <w:sz w:val="28"/>
          <w:szCs w:val="28"/>
        </w:rPr>
        <w:t xml:space="preserve"> соотве</w:t>
      </w:r>
      <w:r w:rsidR="005A1606">
        <w:rPr>
          <w:rFonts w:ascii="Times New Roman" w:hAnsi="Times New Roman"/>
          <w:sz w:val="28"/>
          <w:szCs w:val="28"/>
        </w:rPr>
        <w:t xml:space="preserve">тствует свое правило продукции, </w:t>
      </w:r>
      <w:r w:rsidRPr="00152824">
        <w:rPr>
          <w:rFonts w:ascii="Times New Roman" w:hAnsi="Times New Roman"/>
          <w:sz w:val="28"/>
          <w:szCs w:val="28"/>
        </w:rPr>
        <w:t>например:</w:t>
      </w:r>
    </w:p>
    <w:p w:rsidR="006D7D02" w:rsidRPr="008428CF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8428CF">
        <w:rPr>
          <w:rFonts w:ascii="Times New Roman" w:hAnsi="Times New Roman"/>
          <w:sz w:val="24"/>
          <w:szCs w:val="24"/>
        </w:rPr>
        <w:t>ПРАВИЛО 1: «ЕСЛИ Х1 РАВНО 0» И «Х2 РАВНО 0» ТО «</w:t>
      </w:r>
      <w:r w:rsidRPr="008428CF">
        <w:rPr>
          <w:rFonts w:ascii="Times New Roman" w:hAnsi="Times New Roman"/>
          <w:sz w:val="24"/>
          <w:szCs w:val="24"/>
          <w:lang w:val="en-US"/>
        </w:rPr>
        <w:t>Y</w:t>
      </w:r>
      <w:r w:rsidRPr="008428CF">
        <w:rPr>
          <w:rFonts w:ascii="Times New Roman" w:hAnsi="Times New Roman"/>
          <w:sz w:val="24"/>
          <w:szCs w:val="24"/>
        </w:rPr>
        <w:t xml:space="preserve"> РАВЕН 0,86».</w:t>
      </w:r>
    </w:p>
    <w:p w:rsidR="006D7D02" w:rsidRPr="008428CF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8428CF">
        <w:rPr>
          <w:rFonts w:ascii="Times New Roman" w:hAnsi="Times New Roman"/>
          <w:sz w:val="24"/>
          <w:szCs w:val="24"/>
        </w:rPr>
        <w:t>ПРАВИЛО 2: «ЕСЛИ Х1 РАВНО 0» И «Х2 РАВНО 0.5» ТО «</w:t>
      </w:r>
      <w:r w:rsidRPr="008428CF">
        <w:rPr>
          <w:rFonts w:ascii="Times New Roman" w:hAnsi="Times New Roman"/>
          <w:sz w:val="24"/>
          <w:szCs w:val="24"/>
          <w:lang w:val="en-US"/>
        </w:rPr>
        <w:t>Y</w:t>
      </w:r>
      <w:r w:rsidRPr="008428CF">
        <w:rPr>
          <w:rFonts w:ascii="Times New Roman" w:hAnsi="Times New Roman"/>
          <w:sz w:val="24"/>
          <w:szCs w:val="24"/>
        </w:rPr>
        <w:t xml:space="preserve"> РАВЕН 0,6».</w:t>
      </w:r>
    </w:p>
    <w:p w:rsidR="006D7D02" w:rsidRPr="008428CF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8428CF">
        <w:rPr>
          <w:rFonts w:ascii="Times New Roman" w:hAnsi="Times New Roman"/>
          <w:sz w:val="24"/>
          <w:szCs w:val="24"/>
        </w:rPr>
        <w:t>ПРАВИЛО 3: «ЕСЛИ Х1 РАВНО 0» И «Х2 РАВНО 1» ТО «</w:t>
      </w:r>
      <w:r w:rsidRPr="008428CF">
        <w:rPr>
          <w:rFonts w:ascii="Times New Roman" w:hAnsi="Times New Roman"/>
          <w:sz w:val="24"/>
          <w:szCs w:val="24"/>
          <w:lang w:val="en-US"/>
        </w:rPr>
        <w:t>Y</w:t>
      </w:r>
      <w:r w:rsidRPr="008428CF">
        <w:rPr>
          <w:rFonts w:ascii="Times New Roman" w:hAnsi="Times New Roman"/>
          <w:sz w:val="24"/>
          <w:szCs w:val="24"/>
        </w:rPr>
        <w:t xml:space="preserve"> РАВЕН 0</w:t>
      </w:r>
      <w:r w:rsidR="008428CF">
        <w:rPr>
          <w:rFonts w:ascii="Times New Roman" w:hAnsi="Times New Roman"/>
          <w:sz w:val="24"/>
          <w:szCs w:val="24"/>
        </w:rPr>
        <w:t>,</w:t>
      </w:r>
      <w:r w:rsidRPr="008428CF">
        <w:rPr>
          <w:rFonts w:ascii="Times New Roman" w:hAnsi="Times New Roman"/>
          <w:sz w:val="24"/>
          <w:szCs w:val="24"/>
        </w:rPr>
        <w:t>56».</w:t>
      </w:r>
    </w:p>
    <w:p w:rsidR="006D7D02" w:rsidRPr="00CA0C83" w:rsidRDefault="00FB2A17" w:rsidP="00FB2A17">
      <w:pPr>
        <w:tabs>
          <w:tab w:val="left" w:pos="0"/>
          <w:tab w:val="center" w:pos="4600"/>
          <w:tab w:val="right" w:pos="95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8CF">
        <w:rPr>
          <w:rFonts w:ascii="Times New Roman" w:hAnsi="Times New Roman"/>
          <w:sz w:val="24"/>
          <w:szCs w:val="24"/>
        </w:rPr>
        <w:t xml:space="preserve"> </w:t>
      </w:r>
      <w:r w:rsidRPr="008428CF">
        <w:rPr>
          <w:rFonts w:ascii="Times New Roman" w:hAnsi="Times New Roman"/>
          <w:sz w:val="24"/>
          <w:szCs w:val="24"/>
        </w:rPr>
        <w:tab/>
      </w:r>
      <w:r w:rsidR="006D7D02" w:rsidRPr="008428CF">
        <w:rPr>
          <w:rFonts w:ascii="Times New Roman" w:hAnsi="Times New Roman"/>
          <w:sz w:val="24"/>
          <w:szCs w:val="24"/>
        </w:rPr>
        <w:t>ПРАВИЛО 4:</w:t>
      </w:r>
      <w:r w:rsidR="005A1606" w:rsidRPr="008428CF">
        <w:rPr>
          <w:rFonts w:ascii="Times New Roman" w:hAnsi="Times New Roman"/>
          <w:sz w:val="24"/>
          <w:szCs w:val="24"/>
        </w:rPr>
        <w:t xml:space="preserve"> «</w:t>
      </w:r>
      <w:r w:rsidR="005A1606">
        <w:rPr>
          <w:rFonts w:ascii="Times New Roman" w:hAnsi="Times New Roman"/>
          <w:sz w:val="24"/>
          <w:szCs w:val="24"/>
        </w:rPr>
        <w:t>ЕСЛИ Х1 РАВНО 0.5</w:t>
      </w:r>
      <w:r w:rsidR="006D7D02" w:rsidRPr="00CA0C83">
        <w:rPr>
          <w:rFonts w:ascii="Times New Roman" w:hAnsi="Times New Roman"/>
          <w:sz w:val="24"/>
          <w:szCs w:val="24"/>
        </w:rPr>
        <w:t>» И «Х2 РАВНО 0»</w:t>
      </w:r>
      <w:r w:rsidR="00092D9F">
        <w:rPr>
          <w:rFonts w:ascii="Times New Roman" w:hAnsi="Times New Roman"/>
          <w:sz w:val="24"/>
          <w:szCs w:val="24"/>
        </w:rPr>
        <w:t xml:space="preserve"> </w:t>
      </w:r>
      <w:r w:rsidR="006D7D02" w:rsidRPr="00CA0C83">
        <w:rPr>
          <w:rFonts w:ascii="Times New Roman" w:hAnsi="Times New Roman"/>
          <w:sz w:val="24"/>
          <w:szCs w:val="24"/>
        </w:rPr>
        <w:t>ТО «</w:t>
      </w:r>
      <w:r w:rsidR="006D7D02" w:rsidRPr="00CA0C83">
        <w:rPr>
          <w:rFonts w:ascii="Times New Roman" w:hAnsi="Times New Roman"/>
          <w:sz w:val="24"/>
          <w:szCs w:val="24"/>
          <w:lang w:val="en-US"/>
        </w:rPr>
        <w:t>Y</w:t>
      </w:r>
      <w:r w:rsidR="006D7D02" w:rsidRPr="00CA0C83">
        <w:rPr>
          <w:rFonts w:ascii="Times New Roman" w:hAnsi="Times New Roman"/>
          <w:sz w:val="24"/>
          <w:szCs w:val="24"/>
        </w:rPr>
        <w:t xml:space="preserve"> РАВЕН 0,1».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Аналогично составляются правила продукций для всех </w:t>
      </w:r>
      <w:r w:rsidRPr="00152824">
        <w:rPr>
          <w:rFonts w:ascii="Times New Roman" w:hAnsi="Times New Roman"/>
          <w:sz w:val="28"/>
          <w:szCs w:val="28"/>
          <w:lang w:val="kk-KZ"/>
        </w:rPr>
        <w:t>9</w:t>
      </w:r>
      <w:r w:rsidRPr="00152824">
        <w:rPr>
          <w:rFonts w:ascii="Times New Roman" w:hAnsi="Times New Roman"/>
          <w:sz w:val="28"/>
          <w:szCs w:val="28"/>
        </w:rPr>
        <w:t xml:space="preserve"> экспериментов </w:t>
      </w:r>
      <w:r w:rsidR="00CA0C83">
        <w:rPr>
          <w:rFonts w:ascii="Times New Roman" w:hAnsi="Times New Roman"/>
          <w:sz w:val="28"/>
          <w:szCs w:val="28"/>
        </w:rPr>
        <w:t>(см. рисунок 3.2)</w:t>
      </w:r>
      <w:r w:rsidRPr="00152824">
        <w:rPr>
          <w:rFonts w:ascii="Times New Roman" w:hAnsi="Times New Roman"/>
          <w:sz w:val="28"/>
          <w:szCs w:val="28"/>
        </w:rPr>
        <w:t>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15282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3642" cy="2914650"/>
            <wp:effectExtent l="0" t="0" r="0" b="0"/>
            <wp:docPr id="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9327" t="21782" r="28410" b="1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45" cy="293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4F0848">
        <w:rPr>
          <w:rFonts w:ascii="Times New Roman" w:hAnsi="Times New Roman"/>
          <w:sz w:val="28"/>
          <w:szCs w:val="28"/>
        </w:rPr>
        <w:t xml:space="preserve">2.9 </w:t>
      </w:r>
      <w:r w:rsidRPr="00152824">
        <w:rPr>
          <w:rFonts w:ascii="Times New Roman" w:hAnsi="Times New Roman"/>
          <w:sz w:val="28"/>
          <w:szCs w:val="28"/>
        </w:rPr>
        <w:t>– Нечеткая модель управления процессом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700D" w:rsidRPr="00152824" w:rsidRDefault="00B6700D" w:rsidP="00B670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Вместо нечетких моделей для моделирования процесса управления</w:t>
      </w:r>
      <w:r w:rsidR="001416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 xml:space="preserve">можно так же использовать нейронные сети. Для обучения нейронной сети надо ввести результаты </w:t>
      </w:r>
      <w:r w:rsidRPr="00152824">
        <w:rPr>
          <w:rFonts w:ascii="Times New Roman" w:hAnsi="Times New Roman"/>
          <w:sz w:val="28"/>
          <w:szCs w:val="28"/>
          <w:lang w:val="kk-KZ"/>
        </w:rPr>
        <w:t>9</w:t>
      </w:r>
      <w:r w:rsidRPr="00152824">
        <w:rPr>
          <w:rFonts w:ascii="Times New Roman" w:hAnsi="Times New Roman"/>
          <w:sz w:val="28"/>
          <w:szCs w:val="28"/>
        </w:rPr>
        <w:t xml:space="preserve"> экспериментов из матрицы планирования ПФЭ (см. таблицу </w:t>
      </w:r>
      <w:r>
        <w:rPr>
          <w:rFonts w:ascii="Times New Roman" w:hAnsi="Times New Roman"/>
          <w:sz w:val="28"/>
          <w:szCs w:val="28"/>
          <w:lang w:val="kk-KZ"/>
        </w:rPr>
        <w:t>2.4</w:t>
      </w:r>
      <w:r w:rsidRPr="00152824">
        <w:rPr>
          <w:rFonts w:ascii="Times New Roman" w:hAnsi="Times New Roman"/>
          <w:sz w:val="28"/>
          <w:szCs w:val="28"/>
        </w:rPr>
        <w:t>). В программе</w:t>
      </w:r>
      <w:r w:rsidR="001E2269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Matlab</w:t>
      </w:r>
      <w:r w:rsidR="001416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R</w:t>
      </w:r>
      <w:r w:rsidRPr="00152824">
        <w:rPr>
          <w:rFonts w:ascii="Times New Roman" w:hAnsi="Times New Roman"/>
          <w:sz w:val="28"/>
          <w:szCs w:val="28"/>
        </w:rPr>
        <w:t>2006</w:t>
      </w:r>
      <w:r w:rsidRPr="00152824">
        <w:rPr>
          <w:rFonts w:ascii="Times New Roman" w:hAnsi="Times New Roman"/>
          <w:sz w:val="28"/>
          <w:szCs w:val="28"/>
          <w:lang w:val="en-US"/>
        </w:rPr>
        <w:t>a</w:t>
      </w:r>
      <w:r w:rsidRPr="00152824">
        <w:rPr>
          <w:rFonts w:ascii="Times New Roman" w:hAnsi="Times New Roman"/>
          <w:sz w:val="28"/>
          <w:szCs w:val="28"/>
        </w:rPr>
        <w:t xml:space="preserve"> имеется графический интерфейс, который позволяет ввести необходимые данные для выбора архитектуры сети и метода ее обучения. </w:t>
      </w:r>
    </w:p>
    <w:p w:rsidR="00B6700D" w:rsidRDefault="00B6700D" w:rsidP="00B670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Вместо нечетких моделей для моделирования процесса управления можно так же использовать нейронные сети.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D02" w:rsidRPr="00B6700D" w:rsidRDefault="00092D9F" w:rsidP="006D7D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E57E5D">
        <w:rPr>
          <w:rFonts w:ascii="Times New Roman" w:hAnsi="Times New Roman"/>
          <w:sz w:val="28"/>
          <w:szCs w:val="28"/>
        </w:rPr>
        <w:t>.3</w:t>
      </w:r>
      <w:r w:rsidR="006D7D02" w:rsidRPr="00B6700D">
        <w:rPr>
          <w:rFonts w:ascii="Times New Roman" w:hAnsi="Times New Roman"/>
          <w:sz w:val="28"/>
          <w:szCs w:val="28"/>
        </w:rPr>
        <w:t xml:space="preserve"> Синтез нейросетевой</w:t>
      </w:r>
      <w:r w:rsidR="0014168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21172">
        <w:rPr>
          <w:rFonts w:ascii="Times New Roman" w:hAnsi="Times New Roman"/>
          <w:sz w:val="28"/>
          <w:szCs w:val="28"/>
        </w:rPr>
        <w:t xml:space="preserve">упрощенной </w:t>
      </w:r>
      <w:r w:rsidR="006D7D02" w:rsidRPr="00B6700D">
        <w:rPr>
          <w:rFonts w:ascii="Times New Roman" w:hAnsi="Times New Roman"/>
          <w:sz w:val="28"/>
          <w:szCs w:val="28"/>
        </w:rPr>
        <w:t>модели управления</w:t>
      </w:r>
    </w:p>
    <w:p w:rsidR="00AD1FA7" w:rsidRDefault="00AD1FA7" w:rsidP="00CA0C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6D7D02" w:rsidRPr="00152824" w:rsidRDefault="006D7D02" w:rsidP="00CA0C8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 xml:space="preserve">Для обучения нейронной сети вводим исходные данные из матрицы планирования ПФЭ (таблица </w:t>
      </w:r>
      <w:r w:rsidR="00CA0C83">
        <w:rPr>
          <w:rFonts w:ascii="Times New Roman" w:hAnsi="Times New Roman"/>
          <w:bCs/>
          <w:sz w:val="28"/>
          <w:szCs w:val="28"/>
        </w:rPr>
        <w:t>3.1</w:t>
      </w:r>
      <w:r w:rsidRPr="00152824">
        <w:rPr>
          <w:rFonts w:ascii="Times New Roman" w:hAnsi="Times New Roman"/>
          <w:bCs/>
          <w:sz w:val="28"/>
          <w:szCs w:val="28"/>
        </w:rPr>
        <w:t xml:space="preserve">), </w:t>
      </w:r>
      <w:r w:rsidR="00CA0C83">
        <w:rPr>
          <w:rFonts w:ascii="Times New Roman" w:hAnsi="Times New Roman"/>
          <w:bCs/>
          <w:sz w:val="28"/>
          <w:szCs w:val="28"/>
        </w:rPr>
        <w:t>а в</w:t>
      </w:r>
      <w:r w:rsidRPr="00152824">
        <w:rPr>
          <w:rFonts w:ascii="Times New Roman" w:hAnsi="Times New Roman"/>
          <w:bCs/>
          <w:sz w:val="28"/>
          <w:szCs w:val="28"/>
        </w:rPr>
        <w:t>ыходные переменные (управляющие воздействия) вводятся с использованием окна «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Data</w:t>
      </w:r>
      <w:r w:rsidR="00B851B4">
        <w:rPr>
          <w:rFonts w:ascii="Times New Roman" w:hAnsi="Times New Roman"/>
          <w:bCs/>
          <w:sz w:val="28"/>
          <w:szCs w:val="28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target</w:t>
      </w:r>
      <w:r w:rsidRPr="00152824">
        <w:rPr>
          <w:rFonts w:ascii="Times New Roman" w:hAnsi="Times New Roman"/>
          <w:bCs/>
          <w:sz w:val="28"/>
          <w:szCs w:val="28"/>
        </w:rPr>
        <w:t>».</w:t>
      </w:r>
      <w:r w:rsidR="001E2269">
        <w:rPr>
          <w:rFonts w:ascii="Times New Roman" w:hAnsi="Times New Roman"/>
          <w:bCs/>
          <w:sz w:val="28"/>
          <w:szCs w:val="28"/>
        </w:rPr>
        <w:t xml:space="preserve"> </w:t>
      </w:r>
      <w:r w:rsidRPr="00152824">
        <w:rPr>
          <w:rFonts w:ascii="Times New Roman" w:hAnsi="Times New Roman"/>
          <w:bCs/>
          <w:sz w:val="28"/>
          <w:szCs w:val="28"/>
        </w:rPr>
        <w:t xml:space="preserve">Далее создаем нейронную сеть (см. рисунок </w:t>
      </w:r>
      <w:r w:rsidR="00CA0C83">
        <w:rPr>
          <w:rFonts w:ascii="Times New Roman" w:hAnsi="Times New Roman"/>
          <w:bCs/>
          <w:sz w:val="28"/>
          <w:szCs w:val="28"/>
        </w:rPr>
        <w:t>3.3</w:t>
      </w:r>
      <w:r w:rsidRPr="00152824">
        <w:rPr>
          <w:rFonts w:ascii="Times New Roman" w:hAnsi="Times New Roman"/>
          <w:bCs/>
          <w:sz w:val="28"/>
          <w:szCs w:val="28"/>
        </w:rPr>
        <w:t>).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1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ab/>
      </w: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282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52925" cy="1919269"/>
            <wp:effectExtent l="0" t="0" r="0" b="0"/>
            <wp:docPr id="7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5491" t="24155" r="22395" b="3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485" cy="193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 xml:space="preserve">Рисунок </w:t>
      </w:r>
      <w:r w:rsidR="004F0848">
        <w:rPr>
          <w:rFonts w:ascii="Times New Roman" w:hAnsi="Times New Roman"/>
          <w:sz w:val="28"/>
          <w:szCs w:val="28"/>
        </w:rPr>
        <w:t>2.10</w:t>
      </w:r>
      <w:r w:rsidRPr="00152824">
        <w:rPr>
          <w:rFonts w:ascii="Times New Roman" w:hAnsi="Times New Roman"/>
          <w:bCs/>
          <w:sz w:val="28"/>
          <w:szCs w:val="28"/>
        </w:rPr>
        <w:t xml:space="preserve"> – Нейросетевая</w:t>
      </w:r>
      <w:r w:rsidR="0014168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B6700D">
        <w:rPr>
          <w:rFonts w:ascii="Times New Roman" w:hAnsi="Times New Roman"/>
          <w:bCs/>
          <w:sz w:val="28"/>
          <w:szCs w:val="28"/>
        </w:rPr>
        <w:t xml:space="preserve">упрощенная </w:t>
      </w:r>
      <w:r w:rsidRPr="00152824">
        <w:rPr>
          <w:rFonts w:ascii="Times New Roman" w:hAnsi="Times New Roman"/>
          <w:bCs/>
          <w:sz w:val="28"/>
          <w:szCs w:val="28"/>
        </w:rPr>
        <w:t xml:space="preserve">модель управления </w:t>
      </w:r>
    </w:p>
    <w:p w:rsidR="00B6700D" w:rsidRDefault="00B6700D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>В поле входные данные указываем заранее созданные данные, задаем тип нейронной сети,</w:t>
      </w:r>
      <w:r w:rsidRPr="00152824">
        <w:rPr>
          <w:rFonts w:ascii="Times New Roman" w:hAnsi="Times New Roman"/>
          <w:sz w:val="28"/>
          <w:szCs w:val="28"/>
        </w:rPr>
        <w:t xml:space="preserve"> выберем персептрон (Feed-Forward</w:t>
      </w:r>
      <w:r w:rsidR="00892ECB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Back</w:t>
      </w:r>
      <w:r w:rsidR="00892ECB">
        <w:rPr>
          <w:rFonts w:ascii="Times New Roman" w:hAnsi="Times New Roman"/>
          <w:sz w:val="28"/>
          <w:szCs w:val="28"/>
        </w:rPr>
        <w:t xml:space="preserve"> Propa</w:t>
      </w:r>
      <w:r w:rsidRPr="00152824">
        <w:rPr>
          <w:rFonts w:ascii="Times New Roman" w:hAnsi="Times New Roman"/>
          <w:sz w:val="28"/>
          <w:szCs w:val="28"/>
        </w:rPr>
        <w:t>gation) c 10 сигмоидными (TANSIG) нейронами скрытого слоя и одним линейным (PURELIN) нейроном выходного слоя. Обучение будем производить, используя алгоритм Левенберга-Маркардта (Levenberg-Marquardt), который реализует функция TRAINLM. Функция ошибки – MSE.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152824">
        <w:rPr>
          <w:rFonts w:ascii="Times New Roman" w:hAnsi="Times New Roman"/>
          <w:bCs/>
          <w:sz w:val="28"/>
          <w:szCs w:val="28"/>
        </w:rPr>
        <w:t xml:space="preserve">Программа покажет прогресс и итог обучения, как показано на рисунке </w:t>
      </w:r>
      <w:r w:rsidR="00CA0C83">
        <w:rPr>
          <w:rFonts w:ascii="Times New Roman" w:hAnsi="Times New Roman"/>
          <w:bCs/>
          <w:sz w:val="28"/>
          <w:szCs w:val="28"/>
        </w:rPr>
        <w:t>3.4</w:t>
      </w:r>
      <w:r w:rsidRPr="00152824">
        <w:rPr>
          <w:rFonts w:ascii="Times New Roman" w:hAnsi="Times New Roman"/>
          <w:bCs/>
          <w:sz w:val="28"/>
          <w:szCs w:val="28"/>
        </w:rPr>
        <w:t xml:space="preserve">. На рисунке </w:t>
      </w:r>
      <w:r w:rsidR="00E57E5D">
        <w:rPr>
          <w:rFonts w:ascii="Times New Roman" w:hAnsi="Times New Roman"/>
          <w:bCs/>
          <w:sz w:val="28"/>
          <w:szCs w:val="28"/>
        </w:rPr>
        <w:t>3.5</w:t>
      </w:r>
      <w:r w:rsidRPr="00152824">
        <w:rPr>
          <w:rFonts w:ascii="Times New Roman" w:hAnsi="Times New Roman"/>
          <w:bCs/>
          <w:sz w:val="28"/>
          <w:szCs w:val="28"/>
        </w:rPr>
        <w:t xml:space="preserve"> можно увидеть графически сравнение экспериментальных значений и расчетных значений.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5282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2359229"/>
            <wp:effectExtent l="0" t="0" r="0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023" cy="236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4F0848">
        <w:rPr>
          <w:rFonts w:ascii="Times New Roman" w:hAnsi="Times New Roman"/>
          <w:sz w:val="28"/>
          <w:szCs w:val="28"/>
        </w:rPr>
        <w:t xml:space="preserve">2.11 </w:t>
      </w:r>
      <w:r w:rsidR="004F0848" w:rsidRPr="00152824">
        <w:rPr>
          <w:rFonts w:ascii="Times New Roman" w:hAnsi="Times New Roman"/>
          <w:sz w:val="28"/>
          <w:szCs w:val="28"/>
        </w:rPr>
        <w:t>–</w:t>
      </w:r>
      <w:r w:rsidR="004F0848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Прогресс обучения нейронной сети</w:t>
      </w: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D7D02" w:rsidRPr="00B6700D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2682439"/>
            <wp:effectExtent l="0" t="0" r="0" b="0"/>
            <wp:docPr id="8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425" cy="269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4F0848">
        <w:rPr>
          <w:rFonts w:ascii="Times New Roman" w:hAnsi="Times New Roman"/>
          <w:sz w:val="28"/>
          <w:szCs w:val="28"/>
        </w:rPr>
        <w:t xml:space="preserve">2.12 </w:t>
      </w:r>
      <w:r w:rsidRPr="00152824">
        <w:rPr>
          <w:rFonts w:ascii="Times New Roman" w:hAnsi="Times New Roman"/>
          <w:sz w:val="28"/>
          <w:szCs w:val="28"/>
        </w:rPr>
        <w:t>– Сравнение экспериментальных и расчетных данных</w:t>
      </w:r>
    </w:p>
    <w:p w:rsidR="00AD1FA7" w:rsidRDefault="00AD1FA7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92ECB" w:rsidRDefault="00892ECB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92ECB" w:rsidRDefault="00892ECB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92ECB" w:rsidRDefault="00892ECB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D7D02" w:rsidRPr="00B6700D" w:rsidRDefault="004F0848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2.7.4</w:t>
      </w:r>
      <w:r w:rsidRPr="00B6700D">
        <w:rPr>
          <w:rFonts w:ascii="Times New Roman" w:hAnsi="Times New Roman"/>
          <w:sz w:val="28"/>
          <w:szCs w:val="28"/>
        </w:rPr>
        <w:t xml:space="preserve"> </w:t>
      </w:r>
      <w:r w:rsidR="006D7D02" w:rsidRPr="00B6700D">
        <w:rPr>
          <w:rFonts w:ascii="Times New Roman" w:hAnsi="Times New Roman"/>
          <w:sz w:val="28"/>
          <w:szCs w:val="28"/>
        </w:rPr>
        <w:t>Синтез нейронечеткой модели управления</w:t>
      </w:r>
    </w:p>
    <w:p w:rsidR="00AD1FA7" w:rsidRDefault="00AD1FA7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>Вместо нечетких моделей и нейронных сетей можно применять гибридные модели, такие как нейронечеткие сети, которые по замыслу должны сочетать все достоинства двух выше перечисленных</w:t>
      </w:r>
      <w:r w:rsidRPr="00152824">
        <w:rPr>
          <w:rFonts w:ascii="Times New Roman" w:hAnsi="Times New Roman"/>
          <w:sz w:val="28"/>
          <w:szCs w:val="28"/>
        </w:rPr>
        <w:t xml:space="preserve"> методов. </w:t>
      </w:r>
      <w:r w:rsidRPr="00152824">
        <w:rPr>
          <w:rFonts w:ascii="Times New Roman" w:hAnsi="Times New Roman"/>
          <w:bCs/>
          <w:sz w:val="28"/>
          <w:szCs w:val="28"/>
        </w:rPr>
        <w:t xml:space="preserve">Возможности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MATLAB</w:t>
      </w:r>
      <w:r w:rsidRPr="00152824">
        <w:rPr>
          <w:rFonts w:ascii="Times New Roman" w:hAnsi="Times New Roman"/>
          <w:bCs/>
          <w:sz w:val="28"/>
          <w:szCs w:val="28"/>
        </w:rPr>
        <w:t xml:space="preserve"> позволяют провести эти исследования. Для этого в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MATLAB</w:t>
      </w:r>
      <w:r w:rsidRPr="00152824">
        <w:rPr>
          <w:rFonts w:ascii="Times New Roman" w:hAnsi="Times New Roman"/>
          <w:bCs/>
          <w:sz w:val="28"/>
          <w:szCs w:val="28"/>
        </w:rPr>
        <w:t xml:space="preserve"> существует редактор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ANFIS</w:t>
      </w:r>
      <w:r w:rsidRPr="00152824">
        <w:rPr>
          <w:rFonts w:ascii="Times New Roman" w:hAnsi="Times New Roman"/>
          <w:bCs/>
          <w:sz w:val="28"/>
          <w:szCs w:val="28"/>
        </w:rPr>
        <w:t>, который позволяет создавать или загружать, конкретную модель адаптивной системы нейронечеткого вывода, выполнять ее обучение, визуализировать ее структуру, изменят</w:t>
      </w:r>
      <w:r w:rsidR="005A1606">
        <w:rPr>
          <w:rFonts w:ascii="Times New Roman" w:hAnsi="Times New Roman"/>
          <w:bCs/>
          <w:sz w:val="28"/>
          <w:szCs w:val="28"/>
        </w:rPr>
        <w:t>ь и настр</w:t>
      </w:r>
      <w:r w:rsidR="00085B0E">
        <w:rPr>
          <w:rFonts w:ascii="Times New Roman" w:hAnsi="Times New Roman"/>
          <w:bCs/>
          <w:sz w:val="28"/>
          <w:szCs w:val="28"/>
        </w:rPr>
        <w:t xml:space="preserve">аивать ее параметры, а </w:t>
      </w:r>
      <w:r w:rsidRPr="00152824">
        <w:rPr>
          <w:rFonts w:ascii="Times New Roman" w:hAnsi="Times New Roman"/>
          <w:bCs/>
          <w:sz w:val="28"/>
          <w:szCs w:val="28"/>
        </w:rPr>
        <w:t>так</w:t>
      </w:r>
      <w:r w:rsidR="00085B0E">
        <w:rPr>
          <w:rFonts w:ascii="Times New Roman" w:hAnsi="Times New Roman"/>
          <w:bCs/>
          <w:sz w:val="28"/>
          <w:szCs w:val="28"/>
        </w:rPr>
        <w:t xml:space="preserve"> же </w:t>
      </w:r>
      <w:r w:rsidRPr="00152824">
        <w:rPr>
          <w:rFonts w:ascii="Times New Roman" w:hAnsi="Times New Roman"/>
          <w:bCs/>
          <w:sz w:val="28"/>
          <w:szCs w:val="28"/>
        </w:rPr>
        <w:t xml:space="preserve">использовать настроенную сеть для получения результатов нечеткого вывода. 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 xml:space="preserve">Вводим в главном окне команд программы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MATLAB</w:t>
      </w:r>
      <w:r w:rsidR="0014168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bCs/>
          <w:i/>
          <w:sz w:val="28"/>
          <w:szCs w:val="28"/>
          <w:lang w:val="en-US"/>
        </w:rPr>
        <w:t>anfisedit</w:t>
      </w:r>
      <w:r w:rsidRPr="00152824">
        <w:rPr>
          <w:rFonts w:ascii="Times New Roman" w:hAnsi="Times New Roman"/>
          <w:bCs/>
          <w:sz w:val="28"/>
          <w:szCs w:val="28"/>
        </w:rPr>
        <w:t xml:space="preserve"> и нажмем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enter</w:t>
      </w:r>
      <w:r w:rsidRPr="00152824">
        <w:rPr>
          <w:rFonts w:ascii="Times New Roman" w:hAnsi="Times New Roman"/>
          <w:bCs/>
          <w:sz w:val="28"/>
          <w:szCs w:val="28"/>
        </w:rPr>
        <w:t xml:space="preserve"> - открывается окно как на рисунке </w:t>
      </w:r>
      <w:r w:rsidR="00FF6082">
        <w:rPr>
          <w:rFonts w:ascii="Times New Roman" w:hAnsi="Times New Roman"/>
          <w:bCs/>
          <w:sz w:val="28"/>
          <w:szCs w:val="28"/>
        </w:rPr>
        <w:t>2</w:t>
      </w:r>
      <w:r w:rsidR="00E57E5D">
        <w:rPr>
          <w:rFonts w:ascii="Times New Roman" w:hAnsi="Times New Roman"/>
          <w:bCs/>
          <w:sz w:val="28"/>
          <w:szCs w:val="28"/>
        </w:rPr>
        <w:t>.</w:t>
      </w:r>
      <w:r w:rsidR="00FF6082">
        <w:rPr>
          <w:rFonts w:ascii="Times New Roman" w:hAnsi="Times New Roman"/>
          <w:bCs/>
          <w:sz w:val="28"/>
          <w:szCs w:val="28"/>
        </w:rPr>
        <w:t>1</w:t>
      </w:r>
      <w:r w:rsidR="004656A6">
        <w:rPr>
          <w:rFonts w:ascii="Times New Roman" w:hAnsi="Times New Roman"/>
          <w:bCs/>
          <w:sz w:val="28"/>
          <w:szCs w:val="28"/>
        </w:rPr>
        <w:t>3</w:t>
      </w:r>
      <w:r w:rsidRPr="00152824">
        <w:rPr>
          <w:rFonts w:ascii="Times New Roman" w:hAnsi="Times New Roman"/>
          <w:bCs/>
          <w:sz w:val="28"/>
          <w:szCs w:val="28"/>
        </w:rPr>
        <w:t>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bCs/>
          <w:sz w:val="28"/>
          <w:szCs w:val="28"/>
        </w:rPr>
        <w:t xml:space="preserve">Надо заметить, что в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MATLAB</w:t>
      </w:r>
      <w:r w:rsidRPr="00152824">
        <w:rPr>
          <w:rFonts w:ascii="Times New Roman" w:hAnsi="Times New Roman"/>
          <w:bCs/>
          <w:sz w:val="28"/>
          <w:szCs w:val="28"/>
        </w:rPr>
        <w:t xml:space="preserve"> версии 2008 года и выше нет необходимости этого делать, так как этот редактор запускается, как и все программы через кнопку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Start</w:t>
      </w:r>
      <w:r w:rsidRPr="00152824">
        <w:rPr>
          <w:rFonts w:ascii="Times New Roman" w:hAnsi="Times New Roman"/>
          <w:bCs/>
          <w:sz w:val="28"/>
          <w:szCs w:val="28"/>
        </w:rPr>
        <w:t xml:space="preserve">. Открывается редактор </w:t>
      </w:r>
      <w:r w:rsidRPr="00152824">
        <w:rPr>
          <w:rFonts w:ascii="Times New Roman" w:hAnsi="Times New Roman"/>
          <w:bCs/>
          <w:sz w:val="28"/>
          <w:szCs w:val="28"/>
          <w:lang w:val="en-US"/>
        </w:rPr>
        <w:t>anfis</w:t>
      </w:r>
      <w:r w:rsidRPr="00152824">
        <w:rPr>
          <w:rFonts w:ascii="Times New Roman" w:hAnsi="Times New Roman"/>
          <w:bCs/>
          <w:sz w:val="28"/>
          <w:szCs w:val="28"/>
        </w:rPr>
        <w:t xml:space="preserve"> как показано на рисунке </w:t>
      </w:r>
      <w:r w:rsidR="00FF6082">
        <w:rPr>
          <w:rFonts w:ascii="Times New Roman" w:hAnsi="Times New Roman"/>
          <w:bCs/>
          <w:sz w:val="28"/>
          <w:szCs w:val="28"/>
        </w:rPr>
        <w:t>2</w:t>
      </w:r>
      <w:r w:rsidR="00E57E5D">
        <w:rPr>
          <w:rFonts w:ascii="Times New Roman" w:hAnsi="Times New Roman"/>
          <w:bCs/>
          <w:sz w:val="28"/>
          <w:szCs w:val="28"/>
        </w:rPr>
        <w:t>.</w:t>
      </w:r>
      <w:r w:rsidR="00FF6082">
        <w:rPr>
          <w:rFonts w:ascii="Times New Roman" w:hAnsi="Times New Roman"/>
          <w:bCs/>
          <w:sz w:val="28"/>
          <w:szCs w:val="28"/>
        </w:rPr>
        <w:t>1</w:t>
      </w:r>
      <w:r w:rsidR="004656A6">
        <w:rPr>
          <w:rFonts w:ascii="Times New Roman" w:hAnsi="Times New Roman"/>
          <w:bCs/>
          <w:sz w:val="28"/>
          <w:szCs w:val="28"/>
        </w:rPr>
        <w:t>4</w:t>
      </w:r>
      <w:r w:rsidRPr="00152824">
        <w:rPr>
          <w:rFonts w:ascii="Times New Roman" w:hAnsi="Times New Roman"/>
          <w:bCs/>
          <w:sz w:val="28"/>
          <w:szCs w:val="28"/>
        </w:rPr>
        <w:t>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Каждой строке данных соответствует отдельная точка графика, которая для обучающих данных изображена кружком. На горизонтальной оси указываются порядковый номер (индекс) отдельной строки данных, а вертикальная ось служит для указания значений выходной переменной. Следующим этапом создания гибридной сети является генерирование структуры системы нечеткого вывода. На данном этапе можно просмотреть архитектуру сети рисунок </w:t>
      </w:r>
      <w:r w:rsidR="00FF6082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FF6082">
        <w:rPr>
          <w:rFonts w:ascii="Times New Roman" w:hAnsi="Times New Roman"/>
          <w:sz w:val="28"/>
          <w:szCs w:val="28"/>
        </w:rPr>
        <w:t>1</w:t>
      </w:r>
      <w:r w:rsidR="004656A6">
        <w:rPr>
          <w:rFonts w:ascii="Times New Roman" w:hAnsi="Times New Roman"/>
          <w:sz w:val="28"/>
          <w:szCs w:val="28"/>
        </w:rPr>
        <w:t>5</w:t>
      </w:r>
      <w:r w:rsidR="00B6700D">
        <w:rPr>
          <w:rFonts w:ascii="Times New Roman" w:hAnsi="Times New Roman"/>
          <w:sz w:val="28"/>
          <w:szCs w:val="28"/>
        </w:rPr>
        <w:t>.</w:t>
      </w:r>
      <w:r w:rsidRPr="00152824">
        <w:rPr>
          <w:rFonts w:ascii="Times New Roman" w:hAnsi="Times New Roman"/>
          <w:bCs/>
          <w:sz w:val="28"/>
          <w:szCs w:val="28"/>
        </w:rPr>
        <w:tab/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15282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48136" cy="3253563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33458" t="23050" r="24512" b="14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24" cy="32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noProof/>
          <w:sz w:val="28"/>
          <w:szCs w:val="28"/>
        </w:rPr>
      </w:pPr>
    </w:p>
    <w:p w:rsidR="006D7D02" w:rsidRDefault="006D7D02" w:rsidP="006D7D0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152824">
        <w:rPr>
          <w:rFonts w:ascii="Times New Roman" w:hAnsi="Times New Roman"/>
          <w:noProof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 xml:space="preserve">2.13 </w:t>
      </w:r>
      <w:r w:rsidR="00280BAA" w:rsidRPr="00152824">
        <w:rPr>
          <w:rFonts w:ascii="Times New Roman" w:hAnsi="Times New Roman"/>
          <w:sz w:val="28"/>
          <w:szCs w:val="28"/>
        </w:rPr>
        <w:t>–</w:t>
      </w:r>
      <w:r w:rsidRPr="00152824">
        <w:rPr>
          <w:rFonts w:ascii="Times New Roman" w:hAnsi="Times New Roman"/>
          <w:noProof/>
          <w:sz w:val="28"/>
          <w:szCs w:val="28"/>
        </w:rPr>
        <w:t xml:space="preserve"> Запуск редактора </w:t>
      </w:r>
      <w:r w:rsidRPr="00152824">
        <w:rPr>
          <w:rFonts w:ascii="Times New Roman" w:hAnsi="Times New Roman"/>
          <w:noProof/>
          <w:sz w:val="28"/>
          <w:szCs w:val="28"/>
          <w:lang w:val="en-US"/>
        </w:rPr>
        <w:t>anfisedit</w:t>
      </w:r>
    </w:p>
    <w:p w:rsidR="00B851B4" w:rsidRPr="00B851B4" w:rsidRDefault="00B851B4" w:rsidP="006D7D0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B6700D" w:rsidRPr="00152824" w:rsidRDefault="00B6700D" w:rsidP="006D7D0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152824">
        <w:rPr>
          <w:rFonts w:ascii="Times New Roman" w:hAnsi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72492" cy="2934586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411" cy="294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D7D02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280BAA">
        <w:rPr>
          <w:rFonts w:ascii="Times New Roman" w:hAnsi="Times New Roman"/>
          <w:sz w:val="28"/>
          <w:szCs w:val="28"/>
        </w:rPr>
        <w:t xml:space="preserve">14 </w:t>
      </w:r>
      <w:r w:rsidR="007917CB">
        <w:rPr>
          <w:rFonts w:ascii="Times New Roman" w:hAnsi="Times New Roman"/>
          <w:sz w:val="28"/>
          <w:szCs w:val="28"/>
        </w:rPr>
        <w:t>–</w:t>
      </w:r>
      <w:r w:rsidRPr="00152824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Anfis</w:t>
      </w:r>
      <w:r w:rsidR="007917CB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en-US"/>
        </w:rPr>
        <w:t>Editor</w:t>
      </w:r>
      <w:r w:rsidRPr="00152824">
        <w:rPr>
          <w:rFonts w:ascii="Times New Roman" w:hAnsi="Times New Roman"/>
          <w:sz w:val="28"/>
          <w:szCs w:val="28"/>
        </w:rPr>
        <w:t xml:space="preserve"> после загрузки данных нейронной сети</w:t>
      </w:r>
    </w:p>
    <w:p w:rsidR="007917CB" w:rsidRPr="00152824" w:rsidRDefault="007917CB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15282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86919" cy="3094074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31674" t="14742" r="26280" b="25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739" cy="311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280BAA">
        <w:rPr>
          <w:rFonts w:ascii="Times New Roman" w:hAnsi="Times New Roman"/>
          <w:sz w:val="28"/>
          <w:szCs w:val="28"/>
        </w:rPr>
        <w:t>15</w:t>
      </w:r>
      <w:r w:rsidRPr="00152824">
        <w:rPr>
          <w:rFonts w:ascii="Times New Roman" w:hAnsi="Times New Roman"/>
          <w:sz w:val="28"/>
          <w:szCs w:val="28"/>
        </w:rPr>
        <w:t xml:space="preserve"> </w:t>
      </w:r>
      <w:r w:rsidR="00280BAA" w:rsidRPr="00152824">
        <w:rPr>
          <w:rFonts w:ascii="Times New Roman" w:hAnsi="Times New Roman"/>
          <w:sz w:val="28"/>
          <w:szCs w:val="28"/>
        </w:rPr>
        <w:t>–</w:t>
      </w:r>
      <w:r w:rsidRPr="00152824">
        <w:rPr>
          <w:rFonts w:ascii="Times New Roman" w:hAnsi="Times New Roman"/>
          <w:sz w:val="28"/>
          <w:szCs w:val="28"/>
        </w:rPr>
        <w:t xml:space="preserve"> Структура гибридной сети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Теперь необходимо выбрать метод обучения гибридной сети, например, метод оптимизации, количество эпох обучения, и допустимую ошибку (см. рисунок 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085B0E">
        <w:rPr>
          <w:rFonts w:ascii="Times New Roman" w:hAnsi="Times New Roman"/>
          <w:sz w:val="28"/>
          <w:szCs w:val="28"/>
        </w:rPr>
        <w:t>1</w:t>
      </w:r>
      <w:r w:rsidR="004656A6">
        <w:rPr>
          <w:rFonts w:ascii="Times New Roman" w:hAnsi="Times New Roman"/>
          <w:sz w:val="28"/>
          <w:szCs w:val="28"/>
        </w:rPr>
        <w:t>6</w:t>
      </w:r>
      <w:r w:rsidRPr="00152824">
        <w:rPr>
          <w:rFonts w:ascii="Times New Roman" w:hAnsi="Times New Roman"/>
          <w:sz w:val="28"/>
          <w:szCs w:val="28"/>
        </w:rPr>
        <w:t xml:space="preserve">). </w:t>
      </w:r>
    </w:p>
    <w:p w:rsidR="006D7D02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outlineLvl w:val="0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ab/>
        <w:t>П</w:t>
      </w:r>
      <w:r w:rsidR="00E57E5D">
        <w:rPr>
          <w:rFonts w:ascii="Times New Roman" w:hAnsi="Times New Roman"/>
          <w:sz w:val="28"/>
          <w:szCs w:val="28"/>
        </w:rPr>
        <w:t>оказанная</w:t>
      </w:r>
      <w:r w:rsidRPr="00152824">
        <w:rPr>
          <w:rFonts w:ascii="Times New Roman" w:hAnsi="Times New Roman"/>
          <w:sz w:val="28"/>
          <w:szCs w:val="28"/>
        </w:rPr>
        <w:t xml:space="preserve"> на рисунке 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085B0E">
        <w:rPr>
          <w:rFonts w:ascii="Times New Roman" w:hAnsi="Times New Roman"/>
          <w:sz w:val="28"/>
          <w:szCs w:val="28"/>
        </w:rPr>
        <w:t>1</w:t>
      </w:r>
      <w:r w:rsidR="004656A6">
        <w:rPr>
          <w:rFonts w:ascii="Times New Roman" w:hAnsi="Times New Roman"/>
          <w:sz w:val="28"/>
          <w:szCs w:val="28"/>
        </w:rPr>
        <w:t>5</w:t>
      </w:r>
      <w:r w:rsidRPr="00152824">
        <w:rPr>
          <w:rFonts w:ascii="Times New Roman" w:hAnsi="Times New Roman"/>
          <w:sz w:val="28"/>
          <w:szCs w:val="28"/>
        </w:rPr>
        <w:t xml:space="preserve"> сеть представляет собой модель управления на верхнем уровне иерархии с использованием нейронечетких алгоритмов. В дальнейшем эту модель можно использовать для расчета выходных переменных при любых изменениях входных.</w:t>
      </w:r>
    </w:p>
    <w:p w:rsidR="003E265A" w:rsidRDefault="003E265A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7580" cy="2902688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29119" t="6039" r="29253" b="3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900" cy="291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280BAA">
        <w:rPr>
          <w:rFonts w:ascii="Times New Roman" w:hAnsi="Times New Roman"/>
          <w:sz w:val="28"/>
          <w:szCs w:val="28"/>
        </w:rPr>
        <w:t>16</w:t>
      </w:r>
      <w:r w:rsidRPr="00152824">
        <w:rPr>
          <w:rFonts w:ascii="Times New Roman" w:hAnsi="Times New Roman"/>
          <w:sz w:val="28"/>
          <w:szCs w:val="28"/>
        </w:rPr>
        <w:t xml:space="preserve"> </w:t>
      </w:r>
      <w:r w:rsidR="00280BAA" w:rsidRPr="00152824">
        <w:rPr>
          <w:rFonts w:ascii="Times New Roman" w:hAnsi="Times New Roman"/>
          <w:sz w:val="28"/>
          <w:szCs w:val="28"/>
        </w:rPr>
        <w:t>–</w:t>
      </w:r>
      <w:r w:rsidRPr="00152824">
        <w:rPr>
          <w:rFonts w:ascii="Times New Roman" w:hAnsi="Times New Roman"/>
          <w:sz w:val="28"/>
          <w:szCs w:val="28"/>
        </w:rPr>
        <w:t xml:space="preserve"> Графический интерфейс редактора, после задания параметров обучения гибридной сети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152824">
        <w:rPr>
          <w:rFonts w:ascii="Times New Roman" w:hAnsi="Times New Roman"/>
          <w:noProof/>
          <w:sz w:val="28"/>
          <w:szCs w:val="28"/>
        </w:rPr>
        <w:tab/>
        <w:t xml:space="preserve">После завершения обучения сети (рисунок </w:t>
      </w:r>
      <w:r w:rsidR="00085B0E">
        <w:rPr>
          <w:rFonts w:ascii="Times New Roman" w:hAnsi="Times New Roman"/>
          <w:noProof/>
          <w:sz w:val="28"/>
          <w:szCs w:val="28"/>
        </w:rPr>
        <w:t>2</w:t>
      </w:r>
      <w:r w:rsidR="00E57E5D">
        <w:rPr>
          <w:rFonts w:ascii="Times New Roman" w:hAnsi="Times New Roman"/>
          <w:noProof/>
          <w:sz w:val="28"/>
          <w:szCs w:val="28"/>
        </w:rPr>
        <w:t>.1</w:t>
      </w:r>
      <w:r w:rsidR="00F468BC">
        <w:rPr>
          <w:rFonts w:ascii="Times New Roman" w:hAnsi="Times New Roman"/>
          <w:noProof/>
          <w:sz w:val="28"/>
          <w:szCs w:val="28"/>
        </w:rPr>
        <w:t>7</w:t>
      </w:r>
      <w:r w:rsidRPr="00152824">
        <w:rPr>
          <w:rFonts w:ascii="Times New Roman" w:hAnsi="Times New Roman"/>
          <w:noProof/>
          <w:sz w:val="28"/>
          <w:szCs w:val="28"/>
        </w:rPr>
        <w:t>), ее можно протестиро</w:t>
      </w:r>
      <w:r w:rsidR="00E57E5D">
        <w:rPr>
          <w:rFonts w:ascii="Times New Roman" w:hAnsi="Times New Roman"/>
          <w:noProof/>
          <w:sz w:val="28"/>
          <w:szCs w:val="28"/>
        </w:rPr>
        <w:t>-</w:t>
      </w:r>
      <w:r w:rsidRPr="00152824">
        <w:rPr>
          <w:rFonts w:ascii="Times New Roman" w:hAnsi="Times New Roman"/>
          <w:noProof/>
          <w:sz w:val="28"/>
          <w:szCs w:val="28"/>
        </w:rPr>
        <w:t xml:space="preserve">вать, загрузить проверочные данные или просмотреть и задать любые допустимые значение в </w:t>
      </w:r>
      <w:r w:rsidRPr="00152824">
        <w:rPr>
          <w:rFonts w:ascii="Times New Roman" w:hAnsi="Times New Roman"/>
          <w:noProof/>
          <w:sz w:val="28"/>
          <w:szCs w:val="28"/>
          <w:lang w:val="en-US"/>
        </w:rPr>
        <w:t>FIS</w:t>
      </w:r>
      <w:r w:rsidRPr="00152824">
        <w:rPr>
          <w:rFonts w:ascii="Times New Roman" w:hAnsi="Times New Roman"/>
          <w:noProof/>
          <w:sz w:val="28"/>
          <w:szCs w:val="28"/>
        </w:rPr>
        <w:t xml:space="preserve"> редакторе </w:t>
      </w:r>
      <w:r w:rsidRPr="00152824">
        <w:rPr>
          <w:rFonts w:ascii="Times New Roman" w:hAnsi="Times New Roman"/>
          <w:noProof/>
          <w:sz w:val="28"/>
          <w:szCs w:val="28"/>
          <w:lang w:val="en-US"/>
        </w:rPr>
        <w:t>Rule</w:t>
      </w:r>
      <w:r w:rsidR="00C54F7D">
        <w:rPr>
          <w:rFonts w:ascii="Times New Roman" w:hAnsi="Times New Roman"/>
          <w:noProof/>
          <w:sz w:val="28"/>
          <w:szCs w:val="28"/>
        </w:rPr>
        <w:t xml:space="preserve"> </w:t>
      </w:r>
      <w:r w:rsidRPr="00152824">
        <w:rPr>
          <w:rFonts w:ascii="Times New Roman" w:hAnsi="Times New Roman"/>
          <w:noProof/>
          <w:sz w:val="28"/>
          <w:szCs w:val="28"/>
          <w:lang w:val="en-US"/>
        </w:rPr>
        <w:t>Viewer</w:t>
      </w:r>
      <w:r w:rsidRPr="00152824">
        <w:rPr>
          <w:rFonts w:ascii="Times New Roman" w:hAnsi="Times New Roman"/>
          <w:noProof/>
          <w:sz w:val="28"/>
          <w:szCs w:val="28"/>
        </w:rPr>
        <w:t>, так же ка как и в</w:t>
      </w:r>
      <w:r w:rsidR="00141688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  <w:r w:rsidRPr="00152824">
        <w:rPr>
          <w:rFonts w:ascii="Times New Roman" w:hAnsi="Times New Roman"/>
          <w:noProof/>
          <w:sz w:val="28"/>
          <w:szCs w:val="28"/>
        </w:rPr>
        <w:t xml:space="preserve">нечеткой логике рисунок </w:t>
      </w:r>
      <w:r w:rsidR="00085B0E">
        <w:rPr>
          <w:rFonts w:ascii="Times New Roman" w:hAnsi="Times New Roman"/>
          <w:noProof/>
          <w:sz w:val="28"/>
          <w:szCs w:val="28"/>
        </w:rPr>
        <w:t>2</w:t>
      </w:r>
      <w:r w:rsidR="00E57E5D">
        <w:rPr>
          <w:rFonts w:ascii="Times New Roman" w:hAnsi="Times New Roman"/>
          <w:noProof/>
          <w:sz w:val="28"/>
          <w:szCs w:val="28"/>
        </w:rPr>
        <w:t>.1</w:t>
      </w:r>
      <w:r w:rsidR="00F468BC">
        <w:rPr>
          <w:rFonts w:ascii="Times New Roman" w:hAnsi="Times New Roman"/>
          <w:noProof/>
          <w:sz w:val="28"/>
          <w:szCs w:val="28"/>
        </w:rPr>
        <w:t>8</w:t>
      </w:r>
      <w:r w:rsidRPr="00152824">
        <w:rPr>
          <w:rFonts w:ascii="Times New Roman" w:hAnsi="Times New Roman"/>
          <w:noProof/>
          <w:sz w:val="28"/>
          <w:szCs w:val="28"/>
        </w:rPr>
        <w:t>, котрый представляет собой нейро-нечеткую модель управления на среднем уровне АСУТП.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5282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02644" cy="31237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28975" t="5866" r="29230" b="31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201" cy="31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D02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.1</w:t>
      </w:r>
      <w:r w:rsidR="00280BAA">
        <w:rPr>
          <w:rFonts w:ascii="Times New Roman" w:hAnsi="Times New Roman"/>
          <w:sz w:val="28"/>
          <w:szCs w:val="28"/>
        </w:rPr>
        <w:t>7</w:t>
      </w:r>
      <w:r w:rsidR="00E57E5D">
        <w:rPr>
          <w:rFonts w:ascii="Times New Roman" w:hAnsi="Times New Roman"/>
          <w:sz w:val="28"/>
          <w:szCs w:val="28"/>
        </w:rPr>
        <w:t xml:space="preserve"> </w:t>
      </w:r>
      <w:r w:rsidR="00280BAA" w:rsidRPr="00152824">
        <w:rPr>
          <w:rFonts w:ascii="Times New Roman" w:hAnsi="Times New Roman"/>
          <w:sz w:val="28"/>
          <w:szCs w:val="28"/>
        </w:rPr>
        <w:t>–</w:t>
      </w:r>
      <w:r w:rsidR="00280BAA">
        <w:rPr>
          <w:rFonts w:ascii="Times New Roman" w:hAnsi="Times New Roman"/>
          <w:sz w:val="28"/>
          <w:szCs w:val="28"/>
        </w:rPr>
        <w:t xml:space="preserve"> </w:t>
      </w:r>
      <w:r w:rsidR="00350EFA">
        <w:rPr>
          <w:rFonts w:ascii="Times New Roman" w:hAnsi="Times New Roman"/>
          <w:sz w:val="28"/>
          <w:szCs w:val="28"/>
        </w:rPr>
        <w:t>Нейро</w:t>
      </w:r>
      <w:r w:rsidRPr="00152824">
        <w:rPr>
          <w:rFonts w:ascii="Times New Roman" w:hAnsi="Times New Roman"/>
          <w:sz w:val="28"/>
          <w:szCs w:val="28"/>
        </w:rPr>
        <w:t>нечеткая сеть обучена</w:t>
      </w:r>
    </w:p>
    <w:p w:rsidR="003E265A" w:rsidRDefault="003E265A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700D" w:rsidRPr="00152824" w:rsidRDefault="00B6700D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5282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73411" cy="2849526"/>
            <wp:effectExtent l="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28972" t="6039" r="28956" b="3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442" cy="285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2.18</w:t>
      </w:r>
      <w:r w:rsidR="00E12729">
        <w:rPr>
          <w:rFonts w:ascii="Times New Roman" w:hAnsi="Times New Roman"/>
          <w:sz w:val="28"/>
          <w:szCs w:val="28"/>
        </w:rPr>
        <w:t xml:space="preserve"> – Нейро</w:t>
      </w:r>
      <w:r w:rsidRPr="00152824">
        <w:rPr>
          <w:rFonts w:ascii="Times New Roman" w:hAnsi="Times New Roman"/>
          <w:sz w:val="28"/>
          <w:szCs w:val="28"/>
        </w:rPr>
        <w:t>нечеткая модель управления</w:t>
      </w:r>
    </w:p>
    <w:p w:rsidR="006D7D02" w:rsidRPr="00152824" w:rsidRDefault="006D7D02" w:rsidP="006D7D02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80BAA" w:rsidRDefault="00280BAA" w:rsidP="00B851B4">
      <w:pPr>
        <w:spacing w:after="0" w:line="240" w:lineRule="auto"/>
        <w:ind w:firstLine="600"/>
        <w:rPr>
          <w:rFonts w:ascii="Times New Roman" w:hAnsi="Times New Roman"/>
          <w:sz w:val="28"/>
          <w:szCs w:val="28"/>
        </w:rPr>
      </w:pPr>
    </w:p>
    <w:p w:rsidR="00DD5739" w:rsidRDefault="00085B0E" w:rsidP="00C54F7D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E57E5D">
        <w:rPr>
          <w:rFonts w:ascii="Times New Roman" w:hAnsi="Times New Roman"/>
          <w:sz w:val="28"/>
          <w:szCs w:val="28"/>
        </w:rPr>
        <w:t>.5</w:t>
      </w:r>
      <w:r w:rsidR="003E265A">
        <w:rPr>
          <w:rFonts w:ascii="Times New Roman" w:hAnsi="Times New Roman"/>
          <w:sz w:val="28"/>
          <w:szCs w:val="28"/>
        </w:rPr>
        <w:t xml:space="preserve"> </w:t>
      </w:r>
      <w:r w:rsidR="00DD5739">
        <w:rPr>
          <w:rFonts w:ascii="Times New Roman" w:hAnsi="Times New Roman"/>
          <w:sz w:val="28"/>
          <w:szCs w:val="28"/>
        </w:rPr>
        <w:t>Исследование упро</w:t>
      </w:r>
      <w:r w:rsidR="00C54F7D">
        <w:rPr>
          <w:rFonts w:ascii="Times New Roman" w:hAnsi="Times New Roman"/>
          <w:sz w:val="28"/>
          <w:szCs w:val="28"/>
        </w:rPr>
        <w:t xml:space="preserve">щенных интеллектуальных моделей </w:t>
      </w:r>
      <w:r w:rsidR="00DD5739">
        <w:rPr>
          <w:rFonts w:ascii="Times New Roman" w:hAnsi="Times New Roman"/>
          <w:sz w:val="28"/>
          <w:szCs w:val="28"/>
        </w:rPr>
        <w:t>(алгоритмов) управления производством ангидрида фосфора</w:t>
      </w:r>
    </w:p>
    <w:p w:rsidR="007917CB" w:rsidRDefault="007917CB" w:rsidP="00430878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430878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Результаты исследований </w:t>
      </w:r>
      <w:r w:rsidR="00DD5739">
        <w:rPr>
          <w:rFonts w:ascii="Times New Roman" w:hAnsi="Times New Roman"/>
          <w:sz w:val="28"/>
          <w:szCs w:val="28"/>
        </w:rPr>
        <w:t xml:space="preserve">упрощенных </w:t>
      </w:r>
      <w:r w:rsidRPr="00152824">
        <w:rPr>
          <w:rFonts w:ascii="Times New Roman" w:hAnsi="Times New Roman"/>
          <w:sz w:val="28"/>
          <w:szCs w:val="28"/>
        </w:rPr>
        <w:t xml:space="preserve">интеллектуальных моделей управления </w:t>
      </w:r>
      <w:r w:rsidRPr="00152824">
        <w:rPr>
          <w:rFonts w:ascii="Times New Roman" w:hAnsi="Times New Roman"/>
          <w:sz w:val="28"/>
          <w:szCs w:val="28"/>
          <w:lang w:val="kk-KZ"/>
        </w:rPr>
        <w:t xml:space="preserve">приведены </w:t>
      </w:r>
      <w:r w:rsidRPr="00152824">
        <w:rPr>
          <w:rFonts w:ascii="Times New Roman" w:hAnsi="Times New Roman"/>
          <w:sz w:val="28"/>
          <w:szCs w:val="28"/>
        </w:rPr>
        <w:t xml:space="preserve">в таблицу 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085B0E">
        <w:rPr>
          <w:rFonts w:ascii="Times New Roman" w:hAnsi="Times New Roman"/>
          <w:sz w:val="28"/>
          <w:szCs w:val="28"/>
        </w:rPr>
        <w:t>5</w:t>
      </w:r>
      <w:r w:rsidRPr="00152824">
        <w:rPr>
          <w:rFonts w:ascii="Times New Roman" w:hAnsi="Times New Roman"/>
          <w:sz w:val="28"/>
          <w:szCs w:val="28"/>
        </w:rPr>
        <w:t xml:space="preserve"> </w:t>
      </w:r>
    </w:p>
    <w:p w:rsidR="00430878" w:rsidRPr="00152824" w:rsidRDefault="00430878" w:rsidP="00430878">
      <w:pPr>
        <w:tabs>
          <w:tab w:val="left" w:pos="0"/>
          <w:tab w:val="center" w:pos="4600"/>
          <w:tab w:val="right" w:pos="9500"/>
        </w:tabs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250E64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152824">
        <w:rPr>
          <w:rFonts w:ascii="Times New Roman" w:hAnsi="Times New Roman"/>
          <w:iCs/>
          <w:sz w:val="28"/>
          <w:szCs w:val="28"/>
          <w:lang w:val="kk-KZ"/>
        </w:rPr>
        <w:t xml:space="preserve">Таблица </w:t>
      </w:r>
      <w:r w:rsidR="00CD3DF3">
        <w:rPr>
          <w:rFonts w:ascii="Times New Roman" w:hAnsi="Times New Roman"/>
          <w:iCs/>
          <w:sz w:val="28"/>
          <w:szCs w:val="28"/>
          <w:lang w:val="kk-KZ"/>
        </w:rPr>
        <w:t>2</w:t>
      </w:r>
      <w:r w:rsidR="00E57E5D">
        <w:rPr>
          <w:rFonts w:ascii="Times New Roman" w:hAnsi="Times New Roman"/>
          <w:iCs/>
          <w:sz w:val="28"/>
          <w:szCs w:val="28"/>
          <w:lang w:val="kk-KZ"/>
        </w:rPr>
        <w:t>.</w:t>
      </w:r>
      <w:r w:rsidR="00CD3DF3">
        <w:rPr>
          <w:rFonts w:ascii="Times New Roman" w:hAnsi="Times New Roman"/>
          <w:iCs/>
          <w:sz w:val="28"/>
          <w:szCs w:val="28"/>
          <w:lang w:val="kk-KZ"/>
        </w:rPr>
        <w:t>5</w:t>
      </w:r>
      <w:r w:rsidRPr="00152824">
        <w:rPr>
          <w:rFonts w:ascii="Times New Roman" w:hAnsi="Times New Roman"/>
          <w:iCs/>
          <w:sz w:val="28"/>
          <w:szCs w:val="28"/>
          <w:lang w:val="kk-KZ"/>
        </w:rPr>
        <w:t xml:space="preserve"> – Результаты моделирования интеллектуальных моделей</w:t>
      </w:r>
    </w:p>
    <w:tbl>
      <w:tblPr>
        <w:tblW w:w="9051" w:type="dxa"/>
        <w:jc w:val="center"/>
        <w:tblLook w:val="00A0" w:firstRow="1" w:lastRow="0" w:firstColumn="1" w:lastColumn="0" w:noHBand="0" w:noVBand="0"/>
      </w:tblPr>
      <w:tblGrid>
        <w:gridCol w:w="2854"/>
        <w:gridCol w:w="1258"/>
        <w:gridCol w:w="1428"/>
        <w:gridCol w:w="1861"/>
        <w:gridCol w:w="1650"/>
      </w:tblGrid>
      <w:tr w:rsidR="00430878" w:rsidRPr="00152824" w:rsidTr="00250E64">
        <w:trPr>
          <w:trHeight w:val="495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эксперимента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Нечеткая логика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Нейронная сеть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E12729" w:rsidP="00881EF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Нейро</w:t>
            </w:r>
            <w:r w:rsidR="00430878" w:rsidRPr="0015282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нечеткая сеть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878" w:rsidRPr="00152824" w:rsidRDefault="00430878" w:rsidP="00881EF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Правильный ответ </w:t>
            </w:r>
            <w:r w:rsidRPr="0015282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Y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4" w:name="_Hlk475671250"/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0.8</w:t>
            </w:r>
            <w:r w:rsidRPr="0015282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0.8</w:t>
            </w:r>
            <w:r w:rsidRPr="0015282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0.85</w:t>
            </w:r>
            <w:r w:rsidRPr="00152824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0.85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0,6</w:t>
            </w:r>
            <w:r w:rsidRPr="0015282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0,6</w:t>
            </w:r>
            <w:r w:rsidRPr="00152824"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0,6</w:t>
            </w:r>
            <w:r w:rsidRPr="0015282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0,6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0.5</w:t>
            </w:r>
            <w:r w:rsidRPr="0015282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0.5</w:t>
            </w:r>
            <w:r w:rsidRPr="0015282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0.56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0.1</w:t>
            </w:r>
            <w:r w:rsidRPr="0015282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0.1</w:t>
            </w:r>
            <w:r w:rsidRPr="00152824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0.1</w:t>
            </w:r>
            <w:r w:rsidRPr="0015282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0.1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0.9</w:t>
            </w:r>
            <w:r w:rsidRPr="00152824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0.9</w:t>
            </w:r>
            <w:r w:rsidRPr="00152824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0.9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</w:t>
            </w:r>
            <w:r w:rsidRPr="0015282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</w:t>
            </w:r>
            <w:r w:rsidRPr="00152824">
              <w:rPr>
                <w:rFonts w:ascii="Times New Roman" w:hAnsi="Times New Roman"/>
                <w:bCs/>
              </w:rPr>
              <w:t>83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0.78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0.78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0.33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0.33</w:t>
            </w:r>
            <w:r w:rsidRPr="0015282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0.35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0.35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0.75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0.75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0.71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0.71</w:t>
            </w:r>
          </w:p>
        </w:tc>
      </w:tr>
      <w:tr w:rsidR="00430878" w:rsidRPr="00152824" w:rsidTr="00250E64">
        <w:trPr>
          <w:trHeight w:val="300"/>
          <w:jc w:val="center"/>
        </w:trPr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282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0878" w:rsidRPr="00152824" w:rsidRDefault="00430878" w:rsidP="00881EFD">
            <w:pPr>
              <w:spacing w:after="0" w:line="240" w:lineRule="auto"/>
              <w:ind w:firstLine="600"/>
              <w:rPr>
                <w:rFonts w:ascii="Times New Roman" w:hAnsi="Times New Roman"/>
                <w:bCs/>
                <w:lang w:val="en-US"/>
              </w:rPr>
            </w:pPr>
            <w:r w:rsidRPr="00152824"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bookmarkEnd w:id="4"/>
    </w:tbl>
    <w:p w:rsidR="00DD5739" w:rsidRDefault="00DD5739" w:rsidP="0043087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43087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val="kk-KZ"/>
        </w:rPr>
      </w:pPr>
      <w:r w:rsidRPr="00152824">
        <w:rPr>
          <w:rFonts w:ascii="Times New Roman" w:hAnsi="Times New Roman"/>
          <w:sz w:val="28"/>
          <w:szCs w:val="28"/>
        </w:rPr>
        <w:t xml:space="preserve">На рисунке 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.1</w:t>
      </w:r>
      <w:r w:rsidR="00085B0E">
        <w:rPr>
          <w:rFonts w:ascii="Times New Roman" w:hAnsi="Times New Roman"/>
          <w:sz w:val="28"/>
          <w:szCs w:val="28"/>
        </w:rPr>
        <w:t>9</w:t>
      </w:r>
      <w:r w:rsidRPr="00152824">
        <w:rPr>
          <w:rFonts w:ascii="Times New Roman" w:hAnsi="Times New Roman"/>
          <w:sz w:val="28"/>
          <w:szCs w:val="28"/>
        </w:rPr>
        <w:t xml:space="preserve"> показаны изменение </w:t>
      </w:r>
      <w:r w:rsidRPr="00152824">
        <w:rPr>
          <w:rFonts w:ascii="Times New Roman" w:hAnsi="Times New Roman"/>
          <w:sz w:val="28"/>
          <w:szCs w:val="28"/>
          <w:lang w:val="kk-KZ"/>
        </w:rPr>
        <w:t xml:space="preserve">температуры после коллектора </w:t>
      </w:r>
      <w:r w:rsidRPr="00152824">
        <w:rPr>
          <w:rFonts w:ascii="Times New Roman" w:hAnsi="Times New Roman"/>
          <w:sz w:val="28"/>
          <w:szCs w:val="28"/>
        </w:rPr>
        <w:t xml:space="preserve">в зависимости от </w:t>
      </w:r>
      <w:r w:rsidRPr="00152824">
        <w:rPr>
          <w:rFonts w:ascii="Times New Roman" w:hAnsi="Times New Roman"/>
          <w:sz w:val="28"/>
          <w:szCs w:val="28"/>
          <w:lang w:val="kk-KZ"/>
        </w:rPr>
        <w:t>расхода фосфора</w:t>
      </w:r>
      <w:r w:rsidRPr="00152824">
        <w:rPr>
          <w:rFonts w:ascii="Times New Roman" w:hAnsi="Times New Roman"/>
          <w:sz w:val="28"/>
          <w:szCs w:val="28"/>
        </w:rPr>
        <w:t xml:space="preserve"> (Х</w:t>
      </w:r>
      <w:r w:rsidRPr="00152824">
        <w:rPr>
          <w:rFonts w:ascii="Times New Roman" w:hAnsi="Times New Roman"/>
          <w:sz w:val="28"/>
          <w:szCs w:val="28"/>
          <w:vertAlign w:val="subscript"/>
        </w:rPr>
        <w:t>1</w:t>
      </w:r>
      <w:r w:rsidRPr="00152824">
        <w:rPr>
          <w:rFonts w:ascii="Times New Roman" w:hAnsi="Times New Roman"/>
          <w:sz w:val="28"/>
          <w:szCs w:val="28"/>
        </w:rPr>
        <w:t xml:space="preserve">), </w:t>
      </w:r>
      <w:r w:rsidRPr="00152824">
        <w:rPr>
          <w:rFonts w:ascii="Times New Roman" w:hAnsi="Times New Roman"/>
          <w:sz w:val="28"/>
          <w:szCs w:val="28"/>
          <w:lang w:val="kk-KZ"/>
        </w:rPr>
        <w:t xml:space="preserve">расхода сжатого воздуха </w:t>
      </w:r>
      <w:r w:rsidRPr="00152824">
        <w:rPr>
          <w:rFonts w:ascii="Times New Roman" w:hAnsi="Times New Roman"/>
          <w:sz w:val="28"/>
          <w:szCs w:val="28"/>
        </w:rPr>
        <w:t>(Х</w:t>
      </w:r>
      <w:r w:rsidRPr="00152824">
        <w:rPr>
          <w:rFonts w:ascii="Times New Roman" w:hAnsi="Times New Roman"/>
          <w:sz w:val="28"/>
          <w:szCs w:val="28"/>
          <w:vertAlign w:val="subscript"/>
        </w:rPr>
        <w:t>2</w:t>
      </w:r>
      <w:r w:rsidRPr="00152824">
        <w:rPr>
          <w:rFonts w:ascii="Times New Roman" w:hAnsi="Times New Roman"/>
          <w:sz w:val="28"/>
          <w:szCs w:val="28"/>
        </w:rPr>
        <w:t>)</w:t>
      </w:r>
      <w:r w:rsidRPr="00152824">
        <w:rPr>
          <w:rFonts w:ascii="Times New Roman" w:hAnsi="Times New Roman"/>
          <w:sz w:val="28"/>
          <w:szCs w:val="28"/>
          <w:lang w:val="kk-KZ"/>
        </w:rPr>
        <w:t>.</w:t>
      </w:r>
      <w:r w:rsidRPr="00152824">
        <w:rPr>
          <w:rFonts w:ascii="Times New Roman" w:hAnsi="Times New Roman"/>
          <w:sz w:val="28"/>
          <w:szCs w:val="28"/>
        </w:rPr>
        <w:t xml:space="preserve"> Каждая кривая была получена при значении остальных входных переменных, равными по 0,5 – т.е. при номинальных значениях. Кривы</w:t>
      </w:r>
      <w:r w:rsidRPr="00152824">
        <w:rPr>
          <w:rFonts w:ascii="Times New Roman" w:hAnsi="Times New Roman"/>
          <w:sz w:val="28"/>
          <w:szCs w:val="28"/>
          <w:lang w:val="kk-KZ"/>
        </w:rPr>
        <w:t>ебыли</w:t>
      </w:r>
      <w:r w:rsidRPr="00152824">
        <w:rPr>
          <w:rFonts w:ascii="Times New Roman" w:hAnsi="Times New Roman"/>
          <w:sz w:val="28"/>
          <w:szCs w:val="28"/>
        </w:rPr>
        <w:t xml:space="preserve"> приведены по матрице планирования ПФЭ, сформированные экспертами</w:t>
      </w:r>
      <w:r w:rsidR="001A5388">
        <w:rPr>
          <w:rFonts w:ascii="Times New Roman" w:hAnsi="Times New Roman"/>
          <w:sz w:val="28"/>
          <w:szCs w:val="28"/>
        </w:rPr>
        <w:t>-</w:t>
      </w:r>
      <w:r w:rsidRPr="00152824">
        <w:rPr>
          <w:rFonts w:ascii="Times New Roman" w:hAnsi="Times New Roman"/>
          <w:sz w:val="28"/>
          <w:szCs w:val="28"/>
        </w:rPr>
        <w:t>операторами и ИТР цеха №</w:t>
      </w:r>
      <w:r w:rsidR="00C54F7D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kk-KZ"/>
        </w:rPr>
        <w:t>6</w:t>
      </w:r>
      <w:r w:rsidRPr="00152824">
        <w:rPr>
          <w:rFonts w:ascii="Times New Roman" w:hAnsi="Times New Roman"/>
          <w:sz w:val="28"/>
          <w:szCs w:val="28"/>
        </w:rPr>
        <w:t xml:space="preserve"> НДФЗ.</w:t>
      </w:r>
    </w:p>
    <w:p w:rsidR="00430878" w:rsidRPr="00152824" w:rsidRDefault="00430878" w:rsidP="0043087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30878" w:rsidRPr="00152824" w:rsidRDefault="00430878" w:rsidP="00430878">
      <w:pPr>
        <w:tabs>
          <w:tab w:val="left" w:pos="0"/>
          <w:tab w:val="left" w:pos="4032"/>
          <w:tab w:val="center" w:pos="4600"/>
          <w:tab w:val="right" w:pos="9500"/>
        </w:tabs>
        <w:jc w:val="center"/>
        <w:rPr>
          <w:rFonts w:ascii="Times New Roman" w:hAnsi="Times New Roman"/>
          <w:iCs/>
          <w:sz w:val="24"/>
          <w:szCs w:val="24"/>
          <w:lang w:val="kk-KZ"/>
        </w:rPr>
      </w:pPr>
      <w:r>
        <w:rPr>
          <w:rFonts w:ascii="Times New Roman" w:hAnsi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5334555" cy="2838893"/>
            <wp:effectExtent l="0" t="0" r="0" b="0"/>
            <wp:docPr id="8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1706" t="24188" r="61414" b="3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436" cy="284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78" w:rsidRPr="00152824" w:rsidRDefault="00430878" w:rsidP="00430878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ind w:firstLine="600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2.19</w:t>
      </w:r>
      <w:r w:rsidRPr="00152824">
        <w:rPr>
          <w:rFonts w:ascii="Times New Roman" w:hAnsi="Times New Roman"/>
          <w:sz w:val="28"/>
          <w:szCs w:val="28"/>
        </w:rPr>
        <w:t xml:space="preserve"> – Кривые, полученные по матрице планирования ПФЭ</w:t>
      </w:r>
    </w:p>
    <w:p w:rsidR="00430878" w:rsidRPr="00152824" w:rsidRDefault="00430878" w:rsidP="00430878">
      <w:pPr>
        <w:tabs>
          <w:tab w:val="left" w:pos="0"/>
          <w:tab w:val="left" w:pos="4032"/>
          <w:tab w:val="center" w:pos="4600"/>
          <w:tab w:val="right" w:pos="9500"/>
        </w:tabs>
        <w:spacing w:after="0" w:line="240" w:lineRule="auto"/>
        <w:ind w:firstLine="600"/>
        <w:jc w:val="center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Результаты моделирования тремя типами моделей приведены на рисунках </w:t>
      </w:r>
      <w:r w:rsidR="00085B0E">
        <w:rPr>
          <w:rFonts w:ascii="Times New Roman" w:hAnsi="Times New Roman"/>
          <w:sz w:val="28"/>
          <w:szCs w:val="28"/>
        </w:rPr>
        <w:t>2.20</w:t>
      </w:r>
      <w:r w:rsidR="00BA6C72">
        <w:rPr>
          <w:rFonts w:ascii="Times New Roman" w:hAnsi="Times New Roman"/>
          <w:sz w:val="28"/>
          <w:szCs w:val="28"/>
        </w:rPr>
        <w:t xml:space="preserve"> – 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1</w:t>
      </w:r>
      <w:r w:rsidRPr="00152824">
        <w:rPr>
          <w:rFonts w:ascii="Times New Roman" w:hAnsi="Times New Roman"/>
          <w:sz w:val="28"/>
          <w:szCs w:val="28"/>
        </w:rPr>
        <w:t xml:space="preserve">. </w:t>
      </w:r>
    </w:p>
    <w:p w:rsidR="00430878" w:rsidRPr="00152824" w:rsidRDefault="00430878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15282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82363" cy="3466214"/>
            <wp:effectExtent l="0" t="0" r="0" b="0"/>
            <wp:docPr id="70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rrowheads="1"/>
                    </pic:cNvPicPr>
                  </pic:nvPicPr>
                  <pic:blipFill>
                    <a:blip r:embed="rId47" cstate="print"/>
                    <a:srcRect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777" cy="348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>2.20</w:t>
      </w:r>
      <w:r w:rsidRPr="00152824">
        <w:rPr>
          <w:rFonts w:ascii="Times New Roman" w:hAnsi="Times New Roman"/>
          <w:sz w:val="28"/>
          <w:szCs w:val="28"/>
          <w:lang w:val="kk-KZ"/>
        </w:rPr>
        <w:t xml:space="preserve"> – Р</w:t>
      </w:r>
      <w:r w:rsidRPr="00152824">
        <w:rPr>
          <w:rFonts w:ascii="Times New Roman" w:hAnsi="Times New Roman"/>
          <w:sz w:val="28"/>
          <w:szCs w:val="28"/>
        </w:rPr>
        <w:t>езультаты моделирования тремя типами моделей</w:t>
      </w:r>
    </w:p>
    <w:p w:rsidR="00430878" w:rsidRDefault="00430878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при изменении Х</w:t>
      </w:r>
      <w:r w:rsidR="00E12729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Pr="00152824">
        <w:rPr>
          <w:rFonts w:ascii="Times New Roman" w:hAnsi="Times New Roman"/>
          <w:sz w:val="28"/>
          <w:szCs w:val="28"/>
        </w:rPr>
        <w:t>и при номинальных значениях Х</w:t>
      </w:r>
      <w:r w:rsidRPr="00152824">
        <w:rPr>
          <w:rFonts w:ascii="Times New Roman" w:hAnsi="Times New Roman"/>
          <w:sz w:val="28"/>
          <w:szCs w:val="28"/>
          <w:vertAlign w:val="subscript"/>
        </w:rPr>
        <w:t>2</w:t>
      </w:r>
      <w:r w:rsidR="00C54F7D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=</w:t>
      </w:r>
      <w:r w:rsidR="00C54F7D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0,5</w:t>
      </w:r>
    </w:p>
    <w:p w:rsidR="00B20A66" w:rsidRDefault="00B20A66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5739" w:rsidRDefault="00DD5739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5739" w:rsidRPr="00152824" w:rsidRDefault="00DD5739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15282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97302" cy="3306726"/>
            <wp:effectExtent l="0" t="0" r="0" b="0"/>
            <wp:docPr id="72" name="Диаграмма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2"/>
                    <pic:cNvPicPr>
                      <a:picLocks noChangeArrowheads="1"/>
                    </pic:cNvPicPr>
                  </pic:nvPicPr>
                  <pic:blipFill>
                    <a:blip r:embed="rId48" cstate="print"/>
                    <a:srcRect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255" cy="331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  <w:lang w:val="kk-KZ"/>
        </w:rPr>
        <w:t xml:space="preserve">Рисунок </w:t>
      </w:r>
      <w:r w:rsidR="00280BAA">
        <w:rPr>
          <w:rFonts w:ascii="Times New Roman" w:hAnsi="Times New Roman"/>
          <w:sz w:val="28"/>
          <w:szCs w:val="28"/>
        </w:rPr>
        <w:t xml:space="preserve">2.21 </w:t>
      </w:r>
      <w:r w:rsidRPr="00152824">
        <w:rPr>
          <w:rFonts w:ascii="Times New Roman" w:hAnsi="Times New Roman"/>
          <w:sz w:val="24"/>
          <w:szCs w:val="24"/>
          <w:lang w:val="kk-KZ"/>
        </w:rPr>
        <w:t>–</w:t>
      </w:r>
      <w:r w:rsidR="00CD3DF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52824">
        <w:rPr>
          <w:rFonts w:ascii="Times New Roman" w:hAnsi="Times New Roman"/>
          <w:sz w:val="28"/>
          <w:szCs w:val="28"/>
          <w:lang w:val="kk-KZ"/>
        </w:rPr>
        <w:t>Р</w:t>
      </w:r>
      <w:r w:rsidRPr="00152824">
        <w:rPr>
          <w:rFonts w:ascii="Times New Roman" w:hAnsi="Times New Roman"/>
          <w:sz w:val="28"/>
          <w:szCs w:val="28"/>
        </w:rPr>
        <w:t>езультаты моделирования тремя типами моделей</w:t>
      </w:r>
    </w:p>
    <w:p w:rsidR="00430878" w:rsidRPr="00152824" w:rsidRDefault="00430878" w:rsidP="004308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>при изменении Х</w:t>
      </w:r>
      <w:r w:rsidR="00E12729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152824">
        <w:rPr>
          <w:rFonts w:ascii="Times New Roman" w:hAnsi="Times New Roman"/>
          <w:sz w:val="28"/>
          <w:szCs w:val="28"/>
        </w:rPr>
        <w:t>и при номинальных значениях Х</w:t>
      </w:r>
      <w:r w:rsidRPr="00152824">
        <w:rPr>
          <w:rFonts w:ascii="Times New Roman" w:hAnsi="Times New Roman"/>
          <w:sz w:val="28"/>
          <w:szCs w:val="28"/>
          <w:vertAlign w:val="subscript"/>
        </w:rPr>
        <w:t>1</w:t>
      </w:r>
      <w:r w:rsidR="00B11A22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=</w:t>
      </w:r>
      <w:r w:rsidR="00B11A22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0,5</w:t>
      </w:r>
    </w:p>
    <w:p w:rsidR="00430878" w:rsidRPr="00152824" w:rsidRDefault="00430878" w:rsidP="004308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430878" w:rsidRDefault="00430878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Результаты моделирования и величины ошибок различных моделей, представленные на рисунках 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085B0E">
        <w:rPr>
          <w:rFonts w:ascii="Times New Roman" w:hAnsi="Times New Roman"/>
          <w:sz w:val="28"/>
          <w:szCs w:val="28"/>
        </w:rPr>
        <w:t>20</w:t>
      </w:r>
      <w:r w:rsidR="001A5388">
        <w:rPr>
          <w:rFonts w:ascii="Times New Roman" w:hAnsi="Times New Roman"/>
          <w:sz w:val="28"/>
          <w:szCs w:val="28"/>
        </w:rPr>
        <w:t>-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085B0E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1</w:t>
      </w:r>
      <w:r w:rsidRPr="00152824">
        <w:rPr>
          <w:rFonts w:ascii="Times New Roman" w:hAnsi="Times New Roman"/>
          <w:sz w:val="28"/>
          <w:szCs w:val="28"/>
        </w:rPr>
        <w:t xml:space="preserve">, были сведены в таблицу </w:t>
      </w:r>
      <w:r w:rsidR="00475EF9">
        <w:rPr>
          <w:rFonts w:ascii="Times New Roman" w:hAnsi="Times New Roman"/>
          <w:sz w:val="28"/>
          <w:szCs w:val="28"/>
        </w:rPr>
        <w:t>2.6</w:t>
      </w:r>
      <w:r w:rsidRPr="00152824">
        <w:rPr>
          <w:rFonts w:ascii="Times New Roman" w:hAnsi="Times New Roman"/>
          <w:sz w:val="28"/>
          <w:szCs w:val="28"/>
        </w:rPr>
        <w:t xml:space="preserve">. При этом величина абсолютной ошибки рассчитывалась по формуле </w:t>
      </w:r>
      <w:r w:rsidR="00FE35AC">
        <w:rPr>
          <w:rFonts w:ascii="Times New Roman" w:hAnsi="Times New Roman"/>
          <w:sz w:val="28"/>
          <w:szCs w:val="28"/>
        </w:rPr>
        <w:t>2.1</w:t>
      </w:r>
      <w:r w:rsidRPr="00152824">
        <w:rPr>
          <w:rFonts w:ascii="Times New Roman" w:hAnsi="Times New Roman"/>
          <w:sz w:val="28"/>
          <w:szCs w:val="28"/>
        </w:rPr>
        <w:t>.</w:t>
      </w:r>
    </w:p>
    <w:p w:rsidR="00E57E5D" w:rsidRPr="00152824" w:rsidRDefault="00E57E5D" w:rsidP="0043087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D03E68">
      <w:pPr>
        <w:tabs>
          <w:tab w:val="left" w:pos="2009"/>
          <w:tab w:val="center" w:pos="50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Таблица </w:t>
      </w:r>
      <w:r w:rsidR="00CD3DF3">
        <w:rPr>
          <w:rFonts w:ascii="Times New Roman" w:hAnsi="Times New Roman"/>
          <w:sz w:val="28"/>
          <w:szCs w:val="28"/>
        </w:rPr>
        <w:t>2</w:t>
      </w:r>
      <w:r w:rsidR="00E57E5D">
        <w:rPr>
          <w:rFonts w:ascii="Times New Roman" w:hAnsi="Times New Roman"/>
          <w:sz w:val="28"/>
          <w:szCs w:val="28"/>
        </w:rPr>
        <w:t>.</w:t>
      </w:r>
      <w:r w:rsidR="00CD3DF3">
        <w:rPr>
          <w:rFonts w:ascii="Times New Roman" w:hAnsi="Times New Roman"/>
          <w:sz w:val="28"/>
          <w:szCs w:val="28"/>
        </w:rPr>
        <w:t>6</w:t>
      </w:r>
      <w:r w:rsidRPr="00152824">
        <w:rPr>
          <w:rFonts w:ascii="Times New Roman" w:hAnsi="Times New Roman"/>
          <w:sz w:val="28"/>
          <w:szCs w:val="28"/>
        </w:rPr>
        <w:t xml:space="preserve"> </w:t>
      </w:r>
      <w:r w:rsidR="00CD3DF3" w:rsidRPr="00152824">
        <w:rPr>
          <w:rFonts w:ascii="Times New Roman" w:hAnsi="Times New Roman"/>
          <w:sz w:val="24"/>
          <w:szCs w:val="24"/>
          <w:lang w:val="kk-KZ"/>
        </w:rPr>
        <w:t>–</w:t>
      </w:r>
      <w:r w:rsidRPr="00152824">
        <w:rPr>
          <w:rFonts w:ascii="Times New Roman" w:hAnsi="Times New Roman"/>
          <w:sz w:val="28"/>
          <w:szCs w:val="28"/>
        </w:rPr>
        <w:t xml:space="preserve"> Сравнительная оценка абсолютной ошибки для различных методов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9"/>
        <w:gridCol w:w="4185"/>
      </w:tblGrid>
      <w:tr w:rsidR="00430878" w:rsidRPr="00152824" w:rsidTr="00D03E68">
        <w:trPr>
          <w:trHeight w:val="282"/>
        </w:trPr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881E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</w:rPr>
              <w:t>Метод моделирования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881EFD">
            <w:pPr>
              <w:spacing w:after="0" w:line="240" w:lineRule="auto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</w:rPr>
              <w:t>Величина абсолютной ошибки %</w:t>
            </w:r>
          </w:p>
        </w:tc>
      </w:tr>
      <w:tr w:rsidR="00430878" w:rsidRPr="00152824" w:rsidTr="00D03E68">
        <w:trPr>
          <w:trHeight w:val="190"/>
        </w:trPr>
        <w:tc>
          <w:tcPr>
            <w:tcW w:w="4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878" w:rsidRPr="00152824" w:rsidRDefault="00430878" w:rsidP="00881E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881EFD">
            <w:pPr>
              <w:spacing w:after="0" w:line="240" w:lineRule="auto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</w:p>
        </w:tc>
      </w:tr>
      <w:tr w:rsidR="00430878" w:rsidRPr="00152824" w:rsidTr="00D03E68">
        <w:trPr>
          <w:trHeight w:val="213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881EFD">
            <w:pPr>
              <w:spacing w:after="0" w:line="240" w:lineRule="auto"/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152824">
              <w:rPr>
                <w:rFonts w:ascii="Times New Roman" w:hAnsi="Times New Roman"/>
                <w:sz w:val="28"/>
                <w:szCs w:val="28"/>
              </w:rPr>
              <w:t>. Нечеткие алгоритмы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361BCB">
            <w:pPr>
              <w:spacing w:after="0" w:line="240" w:lineRule="auto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</w:rPr>
              <w:t>0,</w:t>
            </w:r>
            <w:r w:rsidR="00361BCB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430878" w:rsidRPr="00152824" w:rsidTr="00D03E68">
        <w:trPr>
          <w:trHeight w:val="189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881EFD">
            <w:pPr>
              <w:spacing w:after="0" w:line="240" w:lineRule="auto"/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152824">
              <w:rPr>
                <w:rFonts w:ascii="Times New Roman" w:hAnsi="Times New Roman"/>
                <w:sz w:val="28"/>
                <w:szCs w:val="28"/>
              </w:rPr>
              <w:t>. Нейросетевые алгоритмы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361BCB">
            <w:pPr>
              <w:spacing w:after="0" w:line="240" w:lineRule="auto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</w:rPr>
              <w:t>2,</w:t>
            </w:r>
            <w:r w:rsidR="00361BC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30878" w:rsidRPr="00152824" w:rsidTr="00D03E68">
        <w:trPr>
          <w:trHeight w:val="213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881EFD">
            <w:pPr>
              <w:spacing w:after="0" w:line="240" w:lineRule="auto"/>
              <w:ind w:firstLine="12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="00E12729">
              <w:rPr>
                <w:rFonts w:ascii="Times New Roman" w:hAnsi="Times New Roman"/>
                <w:sz w:val="28"/>
                <w:szCs w:val="28"/>
              </w:rPr>
              <w:t>. Нейро</w:t>
            </w:r>
            <w:r w:rsidRPr="00152824">
              <w:rPr>
                <w:rFonts w:ascii="Times New Roman" w:hAnsi="Times New Roman"/>
                <w:sz w:val="28"/>
                <w:szCs w:val="28"/>
              </w:rPr>
              <w:t>нечеткие сети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78" w:rsidRPr="00152824" w:rsidRDefault="00430878" w:rsidP="00361BCB">
            <w:pPr>
              <w:spacing w:after="0" w:line="240" w:lineRule="auto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24">
              <w:rPr>
                <w:rFonts w:ascii="Times New Roman" w:hAnsi="Times New Roman"/>
                <w:sz w:val="28"/>
                <w:szCs w:val="28"/>
              </w:rPr>
              <w:t>0,</w:t>
            </w:r>
            <w:r w:rsidR="00361BC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430878" w:rsidRPr="00152824" w:rsidRDefault="00430878" w:rsidP="0043087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430878" w:rsidRPr="00152824" w:rsidRDefault="00430878" w:rsidP="0043087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Анализ таблицы </w:t>
      </w:r>
      <w:r w:rsidR="00FE35AC">
        <w:rPr>
          <w:rFonts w:ascii="Times New Roman" w:hAnsi="Times New Roman"/>
          <w:sz w:val="28"/>
          <w:szCs w:val="28"/>
        </w:rPr>
        <w:t>2.6</w:t>
      </w:r>
      <w:r w:rsidRPr="00152824">
        <w:rPr>
          <w:rFonts w:ascii="Times New Roman" w:hAnsi="Times New Roman"/>
          <w:sz w:val="28"/>
          <w:szCs w:val="28"/>
        </w:rPr>
        <w:t xml:space="preserve"> показал, что</w:t>
      </w:r>
      <w:r w:rsidRPr="0015282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11A22" w:rsidRPr="00152824">
        <w:rPr>
          <w:rFonts w:ascii="Times New Roman" w:hAnsi="Times New Roman"/>
          <w:sz w:val="28"/>
          <w:szCs w:val="28"/>
        </w:rPr>
        <w:t>интеллектуальные</w:t>
      </w:r>
      <w:r w:rsidRPr="00152824">
        <w:rPr>
          <w:rFonts w:ascii="Times New Roman" w:hAnsi="Times New Roman"/>
          <w:sz w:val="28"/>
          <w:szCs w:val="28"/>
        </w:rPr>
        <w:t xml:space="preserve"> модели по</w:t>
      </w:r>
      <w:r w:rsidR="00455F10">
        <w:rPr>
          <w:rFonts w:ascii="Times New Roman" w:hAnsi="Times New Roman"/>
          <w:sz w:val="28"/>
          <w:szCs w:val="28"/>
        </w:rPr>
        <w:t>казали свое преимущество: от 0,14 % до 2,6</w:t>
      </w:r>
      <w:r w:rsidR="00B11A22">
        <w:rPr>
          <w:rFonts w:ascii="Times New Roman" w:hAnsi="Times New Roman"/>
          <w:sz w:val="28"/>
          <w:szCs w:val="28"/>
        </w:rPr>
        <w:t xml:space="preserve"> </w:t>
      </w:r>
      <w:r w:rsidRPr="00152824">
        <w:rPr>
          <w:rFonts w:ascii="Times New Roman" w:hAnsi="Times New Roman"/>
          <w:sz w:val="28"/>
          <w:szCs w:val="28"/>
        </w:rPr>
        <w:t>%, при этом наилучшим оказался м</w:t>
      </w:r>
      <w:r w:rsidR="000041BF">
        <w:rPr>
          <w:rFonts w:ascii="Times New Roman" w:hAnsi="Times New Roman"/>
          <w:sz w:val="28"/>
          <w:szCs w:val="28"/>
        </w:rPr>
        <w:t xml:space="preserve">етод </w:t>
      </w:r>
      <w:r w:rsidR="00266C9E">
        <w:rPr>
          <w:rFonts w:ascii="Times New Roman" w:hAnsi="Times New Roman"/>
          <w:sz w:val="28"/>
          <w:szCs w:val="28"/>
        </w:rPr>
        <w:t>нейро</w:t>
      </w:r>
      <w:r w:rsidR="00455F10">
        <w:rPr>
          <w:rFonts w:ascii="Times New Roman" w:hAnsi="Times New Roman"/>
          <w:sz w:val="28"/>
          <w:szCs w:val="28"/>
        </w:rPr>
        <w:t>нечетких сетей (0,14</w:t>
      </w:r>
      <w:r w:rsidR="00B11A22">
        <w:rPr>
          <w:rFonts w:ascii="Times New Roman" w:hAnsi="Times New Roman"/>
          <w:sz w:val="28"/>
          <w:szCs w:val="28"/>
        </w:rPr>
        <w:t xml:space="preserve"> </w:t>
      </w:r>
      <w:r w:rsidR="00E12729">
        <w:rPr>
          <w:rFonts w:ascii="Times New Roman" w:hAnsi="Times New Roman"/>
          <w:sz w:val="28"/>
          <w:szCs w:val="28"/>
        </w:rPr>
        <w:t>%</w:t>
      </w:r>
      <w:r w:rsidRPr="00152824">
        <w:rPr>
          <w:rFonts w:ascii="Times New Roman" w:hAnsi="Times New Roman"/>
          <w:sz w:val="28"/>
          <w:szCs w:val="28"/>
        </w:rPr>
        <w:t>).</w:t>
      </w:r>
    </w:p>
    <w:p w:rsidR="00430878" w:rsidRPr="00152824" w:rsidRDefault="00430878" w:rsidP="00430878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t xml:space="preserve">Таким образом, проведенные исследования показали высокую эффективность </w:t>
      </w:r>
      <w:r w:rsidR="00DD5739">
        <w:rPr>
          <w:rFonts w:ascii="Times New Roman" w:hAnsi="Times New Roman"/>
          <w:sz w:val="28"/>
          <w:szCs w:val="28"/>
        </w:rPr>
        <w:t xml:space="preserve">упрощенных </w:t>
      </w:r>
      <w:r w:rsidRPr="00152824">
        <w:rPr>
          <w:rFonts w:ascii="Times New Roman" w:hAnsi="Times New Roman"/>
          <w:sz w:val="28"/>
          <w:szCs w:val="28"/>
        </w:rPr>
        <w:t>алгоритмов управления, полученных с помощью методов искусственного интеллекта. По сравнению с классическими методами построения аналитико-статистических моделей методы, основанные на знаниях, опыте интуиции людей-экспертов позволяют создавать системы оптимального управления сложными технологическими процессами значительно легче, быстрее и эффективнее. При этом оценка адекватности интеллектуальных моделей на порядок выше, чем при традиционном моделировании.</w:t>
      </w:r>
    </w:p>
    <w:p w:rsidR="00452519" w:rsidRPr="00CD3DF3" w:rsidRDefault="00430878" w:rsidP="00EE6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824">
        <w:rPr>
          <w:rFonts w:ascii="Times New Roman" w:hAnsi="Times New Roman"/>
          <w:sz w:val="28"/>
          <w:szCs w:val="28"/>
        </w:rPr>
        <w:br w:type="page"/>
      </w:r>
      <w:r w:rsidR="00452519" w:rsidRPr="00CD3DF3">
        <w:rPr>
          <w:rFonts w:ascii="Times New Roman" w:hAnsi="Times New Roman"/>
          <w:sz w:val="28"/>
          <w:szCs w:val="28"/>
        </w:rPr>
        <w:lastRenderedPageBreak/>
        <w:t>ЗАКЛЮЧЕНИЕ</w:t>
      </w:r>
    </w:p>
    <w:p w:rsidR="00452519" w:rsidRDefault="00452519" w:rsidP="0045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71" w:rsidRDefault="00452519" w:rsidP="002726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Краткие выводы по результатам НИР. </w:t>
      </w:r>
      <w:r>
        <w:rPr>
          <w:rFonts w:ascii="Times New Roman" w:hAnsi="Times New Roman"/>
          <w:sz w:val="28"/>
          <w:szCs w:val="28"/>
        </w:rPr>
        <w:t>В результате проведенной работе по выполнению НИР и в соответстви</w:t>
      </w:r>
      <w:r w:rsidR="005A160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 календарным планом работы были получены следующие результаты:</w:t>
      </w:r>
      <w:r w:rsidR="00272671">
        <w:rPr>
          <w:rFonts w:ascii="Times New Roman" w:hAnsi="Times New Roman"/>
          <w:sz w:val="28"/>
          <w:szCs w:val="28"/>
        </w:rPr>
        <w:t xml:space="preserve"> </w:t>
      </w:r>
    </w:p>
    <w:p w:rsidR="00452519" w:rsidRPr="00272671" w:rsidRDefault="00272671" w:rsidP="002726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13C3F" w:rsidRPr="00272671">
        <w:rPr>
          <w:rFonts w:ascii="Times New Roman" w:hAnsi="Times New Roman"/>
          <w:sz w:val="28"/>
          <w:szCs w:val="28"/>
        </w:rPr>
        <w:t>Синтезированы интеллектуальные алгоритмы управления процессом</w:t>
      </w:r>
      <w:r w:rsidR="006958F2" w:rsidRPr="00272671">
        <w:rPr>
          <w:rFonts w:ascii="Times New Roman" w:hAnsi="Times New Roman"/>
          <w:sz w:val="28"/>
          <w:szCs w:val="28"/>
        </w:rPr>
        <w:t xml:space="preserve"> </w:t>
      </w:r>
      <w:r w:rsidR="00452519" w:rsidRPr="00CD3DF3">
        <w:rPr>
          <w:rFonts w:ascii="Times New Roman" w:hAnsi="Times New Roman"/>
          <w:sz w:val="28"/>
          <w:szCs w:val="28"/>
        </w:rPr>
        <w:t>сжигания</w:t>
      </w:r>
      <w:r w:rsidR="00452519" w:rsidRPr="00272671">
        <w:rPr>
          <w:rFonts w:ascii="Times New Roman" w:hAnsi="Times New Roman"/>
          <w:sz w:val="28"/>
          <w:szCs w:val="28"/>
        </w:rPr>
        <w:t xml:space="preserve"> желтого фосфора в камере сгорания</w:t>
      </w:r>
      <w:r w:rsidR="00213C3F" w:rsidRPr="00272671">
        <w:rPr>
          <w:rFonts w:ascii="Times New Roman" w:hAnsi="Times New Roman"/>
          <w:sz w:val="28"/>
          <w:szCs w:val="28"/>
        </w:rPr>
        <w:t>, с использованием трех технологий: нечетких и нейронечетких алгоритмов и нейронных сетей</w:t>
      </w:r>
      <w:r w:rsidR="00452519" w:rsidRPr="00272671">
        <w:rPr>
          <w:rFonts w:ascii="Times New Roman" w:hAnsi="Times New Roman"/>
          <w:i/>
          <w:sz w:val="28"/>
          <w:szCs w:val="28"/>
        </w:rPr>
        <w:t>.</w:t>
      </w:r>
      <w:r w:rsidR="006958F2" w:rsidRPr="00272671">
        <w:rPr>
          <w:rFonts w:ascii="Times New Roman" w:hAnsi="Times New Roman"/>
          <w:i/>
          <w:sz w:val="28"/>
          <w:szCs w:val="28"/>
        </w:rPr>
        <w:t xml:space="preserve"> </w:t>
      </w:r>
      <w:r w:rsidR="00213C3F" w:rsidRPr="00272671">
        <w:rPr>
          <w:rFonts w:ascii="Times New Roman" w:hAnsi="Times New Roman"/>
          <w:sz w:val="28"/>
          <w:szCs w:val="28"/>
        </w:rPr>
        <w:t>При этом</w:t>
      </w:r>
      <w:r w:rsidR="006958F2" w:rsidRPr="00272671">
        <w:rPr>
          <w:rFonts w:ascii="Times New Roman" w:hAnsi="Times New Roman"/>
          <w:sz w:val="28"/>
          <w:szCs w:val="28"/>
        </w:rPr>
        <w:t xml:space="preserve"> </w:t>
      </w:r>
      <w:r w:rsidR="00213C3F" w:rsidRPr="00272671">
        <w:rPr>
          <w:rFonts w:ascii="Times New Roman" w:hAnsi="Times New Roman"/>
          <w:sz w:val="28"/>
          <w:szCs w:val="28"/>
        </w:rPr>
        <w:t>были использованы матрицы ПФЭ для четырех входных переменных</w:t>
      </w:r>
      <w:r w:rsidR="00452519" w:rsidRPr="00272671">
        <w:rPr>
          <w:rFonts w:ascii="Times New Roman" w:hAnsi="Times New Roman"/>
          <w:bCs/>
          <w:sz w:val="28"/>
          <w:szCs w:val="28"/>
          <w:lang w:val="kk-KZ"/>
        </w:rPr>
        <w:t>: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1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рециркуляционных газов;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сжатого воздуха;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технического кислорода О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; </w:t>
      </w:r>
    </w:p>
    <w:p w:rsidR="00452519" w:rsidRDefault="00452519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Х</w:t>
      </w:r>
      <w:r w:rsidRPr="00C375A8">
        <w:rPr>
          <w:rFonts w:ascii="Times New Roman" w:hAnsi="Times New Roman"/>
          <w:bCs/>
          <w:sz w:val="28"/>
          <w:szCs w:val="28"/>
          <w:vertAlign w:val="subscript"/>
          <w:lang w:val="kk-KZ"/>
        </w:rPr>
        <w:t>4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– расход желтого фосфора из дозатора.</w:t>
      </w:r>
    </w:p>
    <w:p w:rsidR="00452519" w:rsidRDefault="00213C3F" w:rsidP="00452519">
      <w:pPr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и одной </w:t>
      </w:r>
      <w:r w:rsidR="00452519">
        <w:rPr>
          <w:rFonts w:ascii="Times New Roman" w:hAnsi="Times New Roman"/>
          <w:bCs/>
          <w:sz w:val="28"/>
          <w:szCs w:val="28"/>
          <w:lang w:val="kk-KZ"/>
        </w:rPr>
        <w:t>выходной переменной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-</w:t>
      </w:r>
      <w:r w:rsidR="00452519">
        <w:rPr>
          <w:rFonts w:ascii="Times New Roman" w:hAnsi="Times New Roman"/>
          <w:bCs/>
          <w:sz w:val="28"/>
          <w:szCs w:val="28"/>
          <w:lang w:val="kk-KZ"/>
        </w:rPr>
        <w:t xml:space="preserve"> темпе</w:t>
      </w:r>
      <w:r>
        <w:rPr>
          <w:rFonts w:ascii="Times New Roman" w:hAnsi="Times New Roman"/>
          <w:bCs/>
          <w:sz w:val="28"/>
          <w:szCs w:val="28"/>
          <w:lang w:val="kk-KZ"/>
        </w:rPr>
        <w:t>р</w:t>
      </w:r>
      <w:r w:rsidR="00452519">
        <w:rPr>
          <w:rFonts w:ascii="Times New Roman" w:hAnsi="Times New Roman"/>
          <w:bCs/>
          <w:sz w:val="28"/>
          <w:szCs w:val="28"/>
          <w:lang w:val="kk-KZ"/>
        </w:rPr>
        <w:t>атура в грелке</w:t>
      </w:r>
      <w:r w:rsidR="00452519">
        <w:rPr>
          <w:rFonts w:ascii="Times New Roman" w:hAnsi="Times New Roman"/>
          <w:bCs/>
          <w:sz w:val="28"/>
          <w:szCs w:val="28"/>
        </w:rPr>
        <w:t>.</w:t>
      </w:r>
    </w:p>
    <w:p w:rsidR="00621172" w:rsidRDefault="00621172" w:rsidP="0062117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2</w:t>
      </w:r>
      <w:r w:rsidR="006958F2">
        <w:rPr>
          <w:rFonts w:ascii="Times New Roman" w:hAnsi="Times New Roman"/>
          <w:bCs/>
          <w:sz w:val="28"/>
          <w:szCs w:val="28"/>
          <w:lang w:val="kk-KZ"/>
        </w:rPr>
        <w:t>.</w:t>
      </w:r>
      <w:r w:rsidR="00272671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Синтезированы интеллектуальные алгоритмы управления процессом</w:t>
      </w:r>
      <w:r w:rsidR="006958F2">
        <w:rPr>
          <w:rFonts w:ascii="Times New Roman" w:hAnsi="Times New Roman"/>
          <w:sz w:val="28"/>
          <w:szCs w:val="28"/>
        </w:rPr>
        <w:t xml:space="preserve"> </w:t>
      </w:r>
      <w:r w:rsidRPr="00CD3DF3">
        <w:rPr>
          <w:rFonts w:ascii="Times New Roman" w:hAnsi="Times New Roman"/>
          <w:sz w:val="28"/>
          <w:szCs w:val="28"/>
        </w:rPr>
        <w:t>охлаждения</w:t>
      </w:r>
      <w:r w:rsidR="006958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ангидрида</w:t>
      </w:r>
      <w:r w:rsidRPr="00CA37C5">
        <w:rPr>
          <w:rFonts w:ascii="Times New Roman" w:hAnsi="Times New Roman"/>
          <w:sz w:val="28"/>
          <w:szCs w:val="28"/>
        </w:rPr>
        <w:t xml:space="preserve"> фосфора</w:t>
      </w:r>
      <w:r w:rsidR="006958F2">
        <w:rPr>
          <w:rFonts w:ascii="Times New Roman" w:hAnsi="Times New Roman"/>
          <w:sz w:val="28"/>
          <w:szCs w:val="28"/>
        </w:rPr>
        <w:t xml:space="preserve"> в котле-утилизаторе</w:t>
      </w:r>
      <w:r>
        <w:rPr>
          <w:rFonts w:ascii="Times New Roman" w:hAnsi="Times New Roman"/>
          <w:sz w:val="28"/>
          <w:szCs w:val="28"/>
        </w:rPr>
        <w:t>, с использованием трех технологий: нечетких и нейронечетких алгоритмов и нейронных сетей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этом были использованы матрицы ПФЭ для трех входных переменных</w:t>
      </w:r>
      <w:r>
        <w:rPr>
          <w:rFonts w:ascii="Times New Roman" w:hAnsi="Times New Roman"/>
          <w:bCs/>
          <w:sz w:val="28"/>
          <w:szCs w:val="28"/>
          <w:lang w:val="kk-KZ"/>
        </w:rPr>
        <w:t>: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 – расход отходящих из камеры сгорания газов. Так как этот расход измерить крайне сложно, мы косвенно можем его определить по общей сумме расходов: рециркуляционных газов, сжатого воздуха и технического кислорода, т.е. будем считать, что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 xml:space="preserve"> =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+ Х</w:t>
      </w:r>
      <w:r w:rsidR="00B76178">
        <w:rPr>
          <w:rFonts w:ascii="Times New Roman" w:eastAsia="Calibri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eastAsia="Calibri" w:hAnsi="Times New Roman"/>
          <w:sz w:val="28"/>
          <w:szCs w:val="28"/>
        </w:rPr>
        <w:t>+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; 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– температура на входе в котел-утилизатор, которая равна температуре на выходе из камеры сгорания, т.е.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6</w:t>
      </w:r>
      <w:r>
        <w:rPr>
          <w:rFonts w:ascii="Times New Roman" w:eastAsia="Calibri" w:hAnsi="Times New Roman"/>
          <w:sz w:val="28"/>
          <w:szCs w:val="28"/>
        </w:rPr>
        <w:t xml:space="preserve"> =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1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7</w:t>
      </w:r>
      <w:r>
        <w:rPr>
          <w:rFonts w:ascii="Times New Roman" w:eastAsia="Calibri" w:hAnsi="Times New Roman"/>
          <w:sz w:val="28"/>
          <w:szCs w:val="28"/>
        </w:rPr>
        <w:t xml:space="preserve"> – расход охлаждающей воды. В связи с тем, что расход воды не измеряется - косвенно его можно оценить по давлению воды на входе в котел-утилизатор, т.е.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7</w:t>
      </w:r>
      <w:r>
        <w:rPr>
          <w:rFonts w:ascii="Times New Roman" w:eastAsia="Calibri" w:hAnsi="Times New Roman"/>
          <w:sz w:val="28"/>
          <w:szCs w:val="28"/>
        </w:rPr>
        <w:t xml:space="preserve"> = Р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в</w:t>
      </w:r>
      <w:r>
        <w:rPr>
          <w:rFonts w:ascii="Times New Roman" w:eastAsia="Calibri" w:hAnsi="Times New Roman"/>
          <w:sz w:val="28"/>
          <w:szCs w:val="28"/>
          <w:vertAlign w:val="subscript"/>
        </w:rPr>
        <w:t>к</w:t>
      </w:r>
      <w:r w:rsidR="008E5A36">
        <w:rPr>
          <w:rFonts w:ascii="Times New Roman" w:eastAsia="Calibri" w:hAnsi="Times New Roman"/>
          <w:sz w:val="28"/>
          <w:szCs w:val="28"/>
        </w:rPr>
        <w:t>.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Выходными переменными процесса охлаждения в котле-утилизаторе являются: температура на выходе из котла –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 xml:space="preserve"> и</w:t>
      </w:r>
      <w:r w:rsidR="006958F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расход образовавшегося пара –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</w:p>
    <w:p w:rsidR="00621172" w:rsidRDefault="00621172" w:rsidP="0062117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6958F2">
        <w:rPr>
          <w:rFonts w:ascii="Times New Roman" w:eastAsia="Calibri" w:hAnsi="Times New Roman"/>
          <w:sz w:val="28"/>
          <w:szCs w:val="28"/>
        </w:rPr>
        <w:t>.</w:t>
      </w:r>
      <w:r w:rsidR="0027267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Синтезированы интеллектуальные алгоритмы управления процессом</w:t>
      </w:r>
      <w:r w:rsidR="002B6B6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D3DF3">
        <w:rPr>
          <w:rFonts w:ascii="Times New Roman" w:hAnsi="Times New Roman"/>
          <w:sz w:val="28"/>
          <w:szCs w:val="28"/>
        </w:rPr>
        <w:t>осаждения</w:t>
      </w:r>
      <w:r w:rsidR="002B6B6E" w:rsidRPr="00CD3DF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ангидрида </w:t>
      </w:r>
      <w:r w:rsidRPr="00CA37C5">
        <w:rPr>
          <w:rFonts w:ascii="Times New Roman" w:hAnsi="Times New Roman"/>
          <w:sz w:val="28"/>
          <w:szCs w:val="28"/>
        </w:rPr>
        <w:t>фосфора</w:t>
      </w:r>
      <w:r>
        <w:rPr>
          <w:rFonts w:ascii="Times New Roman" w:hAnsi="Times New Roman"/>
          <w:sz w:val="28"/>
          <w:szCs w:val="28"/>
        </w:rPr>
        <w:t xml:space="preserve"> в экономайзере, с использованием трех технологий: нечетких и нейронечетких алгоритмов и нейронных сетей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этом были использованы матрицы ПФЭ с тремя входными переменными</w:t>
      </w:r>
      <w:r>
        <w:rPr>
          <w:rFonts w:ascii="Times New Roman" w:hAnsi="Times New Roman"/>
          <w:bCs/>
          <w:sz w:val="28"/>
          <w:szCs w:val="28"/>
          <w:lang w:val="kk-KZ"/>
        </w:rPr>
        <w:t>: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– расход отходящих от котла-утилизатора газов, при этом Х</w:t>
      </w:r>
      <w:r>
        <w:rPr>
          <w:rFonts w:ascii="Times New Roman" w:eastAsia="Calibri" w:hAnsi="Times New Roman"/>
          <w:sz w:val="28"/>
          <w:szCs w:val="28"/>
          <w:vertAlign w:val="subscript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=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1</w:t>
      </w:r>
      <w:r>
        <w:rPr>
          <w:rFonts w:ascii="Times New Roman" w:eastAsia="Calibri" w:hAnsi="Times New Roman"/>
          <w:sz w:val="28"/>
          <w:szCs w:val="28"/>
        </w:rPr>
        <w:t xml:space="preserve"> +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 xml:space="preserve"> + Х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3</w:t>
      </w:r>
      <w:r w:rsidRPr="00B2376A">
        <w:rPr>
          <w:rFonts w:ascii="Times New Roman" w:eastAsia="Calibri" w:hAnsi="Times New Roman"/>
          <w:sz w:val="28"/>
          <w:szCs w:val="28"/>
        </w:rPr>
        <w:t>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9</w:t>
      </w:r>
      <w:r>
        <w:rPr>
          <w:rFonts w:ascii="Times New Roman" w:eastAsia="Calibri" w:hAnsi="Times New Roman"/>
          <w:sz w:val="28"/>
          <w:szCs w:val="28"/>
        </w:rPr>
        <w:t xml:space="preserve"> – температура на входе в экономайзер, которая равна температуре на выходе из котла-утилизатора, т.е. 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9</w:t>
      </w:r>
      <w:r>
        <w:rPr>
          <w:rFonts w:ascii="Times New Roman" w:eastAsia="Calibri" w:hAnsi="Times New Roman"/>
          <w:sz w:val="28"/>
          <w:szCs w:val="28"/>
        </w:rPr>
        <w:t xml:space="preserve"> =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 w:rsidRPr="008E0B6F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</w:t>
      </w:r>
      <w:r>
        <w:rPr>
          <w:rFonts w:ascii="Times New Roman" w:eastAsia="Calibri" w:hAnsi="Times New Roman"/>
          <w:sz w:val="28"/>
          <w:szCs w:val="28"/>
          <w:vertAlign w:val="subscript"/>
        </w:rPr>
        <w:t>10</w:t>
      </w:r>
      <w:r>
        <w:rPr>
          <w:rFonts w:ascii="Times New Roman" w:eastAsia="Calibri" w:hAnsi="Times New Roman"/>
          <w:sz w:val="28"/>
          <w:szCs w:val="28"/>
        </w:rPr>
        <w:t xml:space="preserve"> – расход охлаждающей экономайзер воды. В связи с тем, что расход воды не измеряется - косвенно его можно оценить по давлению воды на входе в экономайзер, т.е. Х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10</w:t>
      </w:r>
      <w:r>
        <w:rPr>
          <w:rFonts w:ascii="Times New Roman" w:eastAsia="Calibri" w:hAnsi="Times New Roman"/>
          <w:sz w:val="28"/>
          <w:szCs w:val="28"/>
        </w:rPr>
        <w:t xml:space="preserve"> = Р</w:t>
      </w:r>
      <w:r w:rsidRPr="005E4A8D">
        <w:rPr>
          <w:rFonts w:ascii="Times New Roman" w:eastAsia="Calibri" w:hAnsi="Times New Roman"/>
          <w:sz w:val="28"/>
          <w:szCs w:val="28"/>
          <w:vertAlign w:val="subscript"/>
        </w:rPr>
        <w:t>в</w:t>
      </w:r>
      <w:r>
        <w:rPr>
          <w:rFonts w:ascii="Times New Roman" w:eastAsia="Calibri" w:hAnsi="Times New Roman"/>
          <w:sz w:val="28"/>
          <w:szCs w:val="28"/>
          <w:vertAlign w:val="subscript"/>
        </w:rPr>
        <w:t>э</w:t>
      </w:r>
      <w:r w:rsidR="008E5A36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 xml:space="preserve">Выходными </w:t>
      </w:r>
      <w:r w:rsidR="00931BA3">
        <w:rPr>
          <w:rFonts w:ascii="Times New Roman" w:eastAsia="Calibri" w:hAnsi="Times New Roman"/>
          <w:sz w:val="28"/>
          <w:szCs w:val="28"/>
        </w:rPr>
        <w:t xml:space="preserve">переменными процесса охлаждения </w:t>
      </w:r>
      <w:r>
        <w:rPr>
          <w:rFonts w:ascii="Times New Roman" w:eastAsia="Calibri" w:hAnsi="Times New Roman"/>
          <w:sz w:val="28"/>
          <w:szCs w:val="28"/>
        </w:rPr>
        <w:t xml:space="preserve">отходящих газов в экономайзере являются: температура на выходе из экономайзера –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>
        <w:rPr>
          <w:rFonts w:ascii="Times New Roman" w:eastAsia="Calibri" w:hAnsi="Times New Roman"/>
          <w:sz w:val="28"/>
          <w:szCs w:val="28"/>
          <w:vertAlign w:val="subscript"/>
        </w:rPr>
        <w:t>4</w:t>
      </w:r>
      <w:r>
        <w:rPr>
          <w:rFonts w:ascii="Times New Roman" w:eastAsia="Calibri" w:hAnsi="Times New Roman"/>
          <w:sz w:val="28"/>
          <w:szCs w:val="28"/>
        </w:rPr>
        <w:t xml:space="preserve"> и расход образовавшегося твердого ангидрида фосфора – </w:t>
      </w:r>
      <w:r>
        <w:rPr>
          <w:rFonts w:ascii="Times New Roman" w:eastAsia="Calibri" w:hAnsi="Times New Roman"/>
          <w:sz w:val="28"/>
          <w:szCs w:val="28"/>
          <w:lang w:val="en-US"/>
        </w:rPr>
        <w:t>Y</w:t>
      </w:r>
      <w:r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452519" w:rsidRDefault="00452519" w:rsidP="004525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Таким образом, предложенная нами концепция синтеза интеллектуальных моделей управления процессами получения ангидрида фосфора позволила выявить 10 входных и 5 выходных переменных для процессов: сжигания, охлаждения и осаждения твердого Р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2</w:t>
      </w:r>
      <w:r>
        <w:rPr>
          <w:rFonts w:ascii="Times New Roman" w:eastAsia="Calibri" w:hAnsi="Times New Roman"/>
          <w:sz w:val="28"/>
          <w:szCs w:val="28"/>
        </w:rPr>
        <w:t>О</w:t>
      </w:r>
      <w:r w:rsidRPr="0043782F">
        <w:rPr>
          <w:rFonts w:ascii="Times New Roman" w:eastAsia="Calibri" w:hAnsi="Times New Roman"/>
          <w:sz w:val="28"/>
          <w:szCs w:val="28"/>
          <w:vertAlign w:val="subscript"/>
        </w:rPr>
        <w:t>5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621172" w:rsidRDefault="00452519" w:rsidP="0062117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272671">
        <w:rPr>
          <w:rFonts w:ascii="Times New Roman" w:eastAsia="Calibri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/>
          <w:sz w:val="28"/>
          <w:szCs w:val="28"/>
        </w:rPr>
        <w:t xml:space="preserve">Были </w:t>
      </w:r>
      <w:r w:rsidR="00621172">
        <w:rPr>
          <w:rFonts w:ascii="Times New Roman" w:eastAsia="Calibri" w:hAnsi="Times New Roman"/>
          <w:sz w:val="28"/>
          <w:szCs w:val="28"/>
        </w:rPr>
        <w:t>проведены исследования всех синтезированных моделей на адекватность, чувствительность, устойчивость и однозначность. Все модели показали высокую степень адекватности, оптимальную чувствительность и однозначность</w:t>
      </w:r>
      <w:r>
        <w:rPr>
          <w:rFonts w:ascii="Times New Roman" w:eastAsia="Calibri" w:hAnsi="Times New Roman"/>
          <w:sz w:val="28"/>
          <w:szCs w:val="28"/>
        </w:rPr>
        <w:t>.</w:t>
      </w:r>
      <w:r w:rsidR="00931BA3">
        <w:rPr>
          <w:rFonts w:ascii="Times New Roman" w:eastAsia="Calibri" w:hAnsi="Times New Roman"/>
          <w:sz w:val="28"/>
          <w:szCs w:val="28"/>
        </w:rPr>
        <w:t xml:space="preserve"> </w:t>
      </w:r>
      <w:r w:rsidR="00621172">
        <w:rPr>
          <w:rFonts w:ascii="Times New Roman" w:hAnsi="Times New Roman"/>
          <w:bCs/>
          <w:sz w:val="28"/>
          <w:szCs w:val="28"/>
        </w:rPr>
        <w:t>Все эти исследования показали, что синтезированные модели не противоречат физико-химическим закономерностям, протекающим при производстве Р</w:t>
      </w:r>
      <w:r w:rsidR="00621172" w:rsidRPr="00BA6C72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="00621172">
        <w:rPr>
          <w:rFonts w:ascii="Times New Roman" w:hAnsi="Times New Roman"/>
          <w:bCs/>
          <w:sz w:val="28"/>
          <w:szCs w:val="28"/>
        </w:rPr>
        <w:t>О</w:t>
      </w:r>
      <w:r w:rsidR="00621172" w:rsidRPr="00BA6C72">
        <w:rPr>
          <w:rFonts w:ascii="Times New Roman" w:hAnsi="Times New Roman"/>
          <w:bCs/>
          <w:sz w:val="28"/>
          <w:szCs w:val="28"/>
          <w:vertAlign w:val="subscript"/>
        </w:rPr>
        <w:t>5</w:t>
      </w:r>
      <w:r w:rsidR="00621172">
        <w:rPr>
          <w:rFonts w:ascii="Times New Roman" w:hAnsi="Times New Roman"/>
          <w:bCs/>
          <w:sz w:val="28"/>
          <w:szCs w:val="28"/>
        </w:rPr>
        <w:t xml:space="preserve"> процессам сжигания, охлаждения и осаждения.</w:t>
      </w:r>
    </w:p>
    <w:p w:rsidR="00621172" w:rsidRDefault="00E56270" w:rsidP="0062117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="00621172">
        <w:rPr>
          <w:rFonts w:ascii="Times New Roman" w:hAnsi="Times New Roman"/>
          <w:bCs/>
          <w:sz w:val="28"/>
          <w:szCs w:val="28"/>
        </w:rPr>
        <w:t>Однако, как было выяснено при опросе операторов-технологов</w:t>
      </w:r>
      <w:r w:rsidR="005A1606">
        <w:rPr>
          <w:rFonts w:ascii="Times New Roman" w:hAnsi="Times New Roman"/>
          <w:bCs/>
          <w:sz w:val="28"/>
          <w:szCs w:val="28"/>
        </w:rPr>
        <w:t xml:space="preserve">, </w:t>
      </w:r>
      <w:r w:rsidR="00621172">
        <w:rPr>
          <w:rFonts w:ascii="Times New Roman" w:hAnsi="Times New Roman"/>
          <w:bCs/>
          <w:sz w:val="28"/>
          <w:szCs w:val="28"/>
        </w:rPr>
        <w:t>на самом деле на практике они не учитывают такое большое количество переменных: 10 входных и 4 выходных – это слишком сложно. На практике при управлении процессом производства ангидрида фосфора они в основном ориентируются на две входные переменные: расход фосфора и расход сжатого воздуха, и одну выходную переменную – температура газа после коллектора.</w:t>
      </w:r>
    </w:p>
    <w:p w:rsidR="00621172" w:rsidRPr="00E176F8" w:rsidRDefault="00621172" w:rsidP="00621172">
      <w:pPr>
        <w:shd w:val="clear" w:color="auto" w:fill="FFFFFF"/>
        <w:spacing w:after="0" w:line="240" w:lineRule="auto"/>
        <w:ind w:firstLine="60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Поэтому было принято решение синтезировать и исследовать еще и упрощенную интеллектуальную модель управления с двумя входными и одной выходной переменной. </w:t>
      </w:r>
    </w:p>
    <w:p w:rsidR="00452519" w:rsidRPr="006330F7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Оценка полноты решений поставленных задач. </w:t>
      </w:r>
      <w:r>
        <w:rPr>
          <w:rFonts w:ascii="Times New Roman" w:hAnsi="Times New Roman"/>
          <w:sz w:val="28"/>
          <w:szCs w:val="28"/>
        </w:rPr>
        <w:t>Поставленные календарным планом задачи на 2018 год были выполнены в полном объеме и с хорошим качеством.</w:t>
      </w:r>
    </w:p>
    <w:p w:rsidR="00D513B3" w:rsidRPr="006330F7" w:rsidRDefault="00D513B3" w:rsidP="00D513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bCs/>
          <w:i/>
          <w:spacing w:val="-1"/>
          <w:sz w:val="28"/>
          <w:szCs w:val="28"/>
        </w:rPr>
        <w:t xml:space="preserve">Рекомендации по внедрению </w:t>
      </w:r>
      <w:r>
        <w:rPr>
          <w:rFonts w:ascii="Times New Roman" w:hAnsi="Times New Roman"/>
          <w:bCs/>
          <w:i/>
          <w:spacing w:val="-1"/>
          <w:sz w:val="28"/>
          <w:szCs w:val="28"/>
        </w:rPr>
        <w:t>или итоги внедрения результатов НИР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В случае положительных результатов 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>промышленны</w:t>
      </w:r>
      <w:r>
        <w:rPr>
          <w:rFonts w:ascii="Times New Roman" w:hAnsi="Times New Roman"/>
          <w:bCs/>
          <w:spacing w:val="-1"/>
          <w:sz w:val="28"/>
          <w:szCs w:val="28"/>
        </w:rPr>
        <w:t>х</w:t>
      </w:r>
      <w:r w:rsidRPr="001E4A3D">
        <w:rPr>
          <w:rFonts w:ascii="Times New Roman" w:hAnsi="Times New Roman"/>
          <w:bCs/>
          <w:spacing w:val="-1"/>
          <w:sz w:val="28"/>
          <w:szCs w:val="28"/>
        </w:rPr>
        <w:t xml:space="preserve"> испытани</w:t>
      </w:r>
      <w:r>
        <w:rPr>
          <w:rFonts w:ascii="Times New Roman" w:hAnsi="Times New Roman"/>
          <w:bCs/>
          <w:spacing w:val="-1"/>
          <w:sz w:val="28"/>
          <w:szCs w:val="28"/>
        </w:rPr>
        <w:t>й интеллект-уальных алгоритмов – они могут быть рекомендованы к внедрению на НДФЗ</w:t>
      </w:r>
    </w:p>
    <w:p w:rsidR="00452519" w:rsidRPr="006330F7" w:rsidRDefault="00452519" w:rsidP="004525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Результаты оценки технико-экономической эффективности разработки. </w:t>
      </w:r>
      <w:r>
        <w:rPr>
          <w:rFonts w:ascii="Times New Roman" w:hAnsi="Times New Roman"/>
          <w:sz w:val="28"/>
          <w:szCs w:val="28"/>
        </w:rPr>
        <w:t>Оценка ожидаемой экономической эффективности будет оценена в ходе проведения промышленных испытаний интеллектуальных алгоритмов управления в 2020 году.</w:t>
      </w:r>
    </w:p>
    <w:p w:rsidR="00452519" w:rsidRPr="00ED010C" w:rsidRDefault="00452519" w:rsidP="00452519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 xml:space="preserve">Результаты оценки научно-технического уровня выполненной НИР в сравнении с лучшими достижениями в данной области. </w:t>
      </w:r>
      <w:r w:rsidRPr="00ED010C">
        <w:rPr>
          <w:bCs/>
          <w:sz w:val="28"/>
          <w:szCs w:val="28"/>
        </w:rPr>
        <w:t>Несмотря на более чем 40-летнию историю попыток создания систем оптимального управления технологическими процессами традиционными методами математического моделирования в Казахстане, в странах СНГ и в мире не было внедрено сколько-нибудь заметной системы</w:t>
      </w:r>
      <w:r w:rsidR="007B330C">
        <w:rPr>
          <w:bCs/>
          <w:sz w:val="28"/>
          <w:szCs w:val="28"/>
        </w:rPr>
        <w:t xml:space="preserve"> ни в цветной металлургии, ни в </w:t>
      </w:r>
      <w:r w:rsidRPr="00ED010C">
        <w:rPr>
          <w:bCs/>
          <w:sz w:val="28"/>
          <w:szCs w:val="28"/>
        </w:rPr>
        <w:t>химической и нефтехимической промышленности</w:t>
      </w:r>
      <w:r w:rsidR="00931BA3">
        <w:rPr>
          <w:bCs/>
          <w:sz w:val="28"/>
          <w:szCs w:val="28"/>
        </w:rPr>
        <w:t xml:space="preserve"> </w:t>
      </w:r>
      <w:r w:rsidRPr="00ED010C">
        <w:rPr>
          <w:bCs/>
          <w:sz w:val="28"/>
          <w:szCs w:val="28"/>
        </w:rPr>
        <w:t xml:space="preserve">ни в других отраслях промышленности. Это связано с чрезвычайной сложностью современных технологий, в связи с чем, создание достаточно адекватных математических моделей таких процессов практически невозможно. </w:t>
      </w:r>
    </w:p>
    <w:p w:rsidR="00452519" w:rsidRPr="00ED010C" w:rsidRDefault="00452519" w:rsidP="00452519">
      <w:pPr>
        <w:pStyle w:val="12"/>
        <w:shd w:val="clear" w:color="auto" w:fill="FFFFFF"/>
        <w:ind w:left="0" w:firstLine="567"/>
        <w:jc w:val="both"/>
        <w:rPr>
          <w:bCs/>
          <w:sz w:val="28"/>
          <w:szCs w:val="28"/>
        </w:rPr>
      </w:pPr>
      <w:r w:rsidRPr="00ED010C">
        <w:rPr>
          <w:bCs/>
          <w:sz w:val="28"/>
          <w:szCs w:val="28"/>
        </w:rPr>
        <w:t>Конечным результатом проекта будут интеллектуальные алгоритмы управления процессом получения Р</w:t>
      </w:r>
      <w:r w:rsidRPr="00ED010C">
        <w:rPr>
          <w:bCs/>
          <w:sz w:val="28"/>
          <w:szCs w:val="28"/>
          <w:vertAlign w:val="subscript"/>
        </w:rPr>
        <w:t>2</w:t>
      </w:r>
      <w:r w:rsidRPr="00ED010C">
        <w:rPr>
          <w:bCs/>
          <w:sz w:val="28"/>
          <w:szCs w:val="28"/>
        </w:rPr>
        <w:t>О</w:t>
      </w:r>
      <w:r w:rsidRPr="00ED010C">
        <w:rPr>
          <w:bCs/>
          <w:sz w:val="28"/>
          <w:szCs w:val="28"/>
          <w:vertAlign w:val="subscript"/>
        </w:rPr>
        <w:t>5</w:t>
      </w:r>
      <w:r w:rsidRPr="00ED010C">
        <w:rPr>
          <w:bCs/>
          <w:sz w:val="28"/>
          <w:szCs w:val="28"/>
        </w:rPr>
        <w:t xml:space="preserve">. Поскольку данный процесс является уникальным и существует лишь на НДФЗ – отечественных и зарубежных аналогов не существует. </w:t>
      </w:r>
    </w:p>
    <w:p w:rsidR="00452519" w:rsidRPr="00CD3DF3" w:rsidRDefault="00452519" w:rsidP="004525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3DF3">
        <w:rPr>
          <w:rFonts w:ascii="Times New Roman" w:hAnsi="Times New Roman"/>
          <w:sz w:val="28"/>
          <w:szCs w:val="28"/>
        </w:rPr>
        <w:lastRenderedPageBreak/>
        <w:t>СПИСОК ИСПОЛЬЗОВАННЫХ ИСТОЧНИКОВ</w:t>
      </w:r>
    </w:p>
    <w:p w:rsidR="00452519" w:rsidRDefault="00452519" w:rsidP="00452519">
      <w:pPr>
        <w:spacing w:after="0" w:line="240" w:lineRule="auto"/>
        <w:rPr>
          <w:rFonts w:ascii="Times New Roman" w:hAnsi="Times New Roman"/>
        </w:rPr>
      </w:pPr>
    </w:p>
    <w:p w:rsidR="000D7623" w:rsidRPr="007C2C09" w:rsidRDefault="000D7623" w:rsidP="000D7623">
      <w:pPr>
        <w:pStyle w:val="12"/>
        <w:shd w:val="clear" w:color="auto" w:fill="FFFFFF"/>
        <w:tabs>
          <w:tab w:val="left" w:pos="240"/>
          <w:tab w:val="left" w:pos="360"/>
          <w:tab w:val="left" w:pos="960"/>
          <w:tab w:val="left" w:pos="993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1</w:t>
      </w:r>
      <w:r w:rsidRPr="007C2C09">
        <w:rPr>
          <w:color w:val="000000"/>
          <w:spacing w:val="3"/>
          <w:sz w:val="28"/>
          <w:szCs w:val="28"/>
        </w:rPr>
        <w:t xml:space="preserve"> Леоненков А.В. Нечеткое моделирование в среде МАТ</w:t>
      </w:r>
      <w:r w:rsidRPr="007C2C09">
        <w:rPr>
          <w:color w:val="000000"/>
          <w:spacing w:val="3"/>
          <w:sz w:val="28"/>
          <w:szCs w:val="28"/>
          <w:lang w:val="en-US"/>
        </w:rPr>
        <w:t>LAB</w:t>
      </w:r>
      <w:r w:rsidR="00F85A42">
        <w:rPr>
          <w:color w:val="000000"/>
          <w:spacing w:val="3"/>
          <w:sz w:val="28"/>
          <w:szCs w:val="28"/>
        </w:rPr>
        <w:t xml:space="preserve"> </w:t>
      </w:r>
      <w:r w:rsidRPr="007C2C09">
        <w:rPr>
          <w:color w:val="000000"/>
          <w:spacing w:val="3"/>
          <w:sz w:val="28"/>
          <w:szCs w:val="28"/>
        </w:rPr>
        <w:t xml:space="preserve">и </w:t>
      </w:r>
      <w:r w:rsidRPr="007C2C09">
        <w:rPr>
          <w:color w:val="000000"/>
          <w:spacing w:val="3"/>
          <w:sz w:val="28"/>
          <w:szCs w:val="28"/>
          <w:lang w:val="en-US"/>
        </w:rPr>
        <w:t>fuzzTECH</w:t>
      </w:r>
      <w:r w:rsidR="00AF1165">
        <w:rPr>
          <w:color w:val="000000"/>
          <w:spacing w:val="3"/>
          <w:sz w:val="28"/>
          <w:szCs w:val="28"/>
        </w:rPr>
        <w:t xml:space="preserve"> /</w:t>
      </w:r>
      <w:r w:rsidR="00AF1165" w:rsidRPr="00AF1165">
        <w:rPr>
          <w:color w:val="000000"/>
          <w:spacing w:val="3"/>
          <w:sz w:val="28"/>
          <w:szCs w:val="28"/>
        </w:rPr>
        <w:t xml:space="preserve"> </w:t>
      </w:r>
      <w:r w:rsidR="00AF1165" w:rsidRPr="007C2C09">
        <w:rPr>
          <w:color w:val="000000"/>
          <w:spacing w:val="3"/>
          <w:sz w:val="28"/>
          <w:szCs w:val="28"/>
        </w:rPr>
        <w:t>А.В.</w:t>
      </w:r>
      <w:r w:rsidR="00AF1165" w:rsidRPr="00AF1165">
        <w:rPr>
          <w:color w:val="000000"/>
          <w:spacing w:val="3"/>
          <w:sz w:val="28"/>
          <w:szCs w:val="28"/>
        </w:rPr>
        <w:t xml:space="preserve"> </w:t>
      </w:r>
      <w:r w:rsidR="00AF1165" w:rsidRPr="007C2C09">
        <w:rPr>
          <w:color w:val="000000"/>
          <w:spacing w:val="3"/>
          <w:sz w:val="28"/>
          <w:szCs w:val="28"/>
        </w:rPr>
        <w:t>Леоненков</w:t>
      </w:r>
      <w:r w:rsidR="00AF1165">
        <w:rPr>
          <w:color w:val="000000"/>
          <w:spacing w:val="3"/>
          <w:sz w:val="28"/>
          <w:szCs w:val="28"/>
        </w:rPr>
        <w:t>.</w:t>
      </w:r>
      <w:r w:rsidRPr="007C2C09">
        <w:rPr>
          <w:color w:val="000000"/>
          <w:spacing w:val="3"/>
          <w:sz w:val="28"/>
          <w:szCs w:val="28"/>
        </w:rPr>
        <w:t xml:space="preserve"> – СПб.: БХВ-Петербург, 2003. – 736 с.</w:t>
      </w:r>
      <w:r w:rsidRPr="007C2C09">
        <w:rPr>
          <w:color w:val="000000"/>
          <w:sz w:val="28"/>
          <w:szCs w:val="28"/>
        </w:rPr>
        <w:tab/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</w:t>
      </w:r>
      <w:r w:rsidRPr="00FE35AC">
        <w:rPr>
          <w:rFonts w:ascii="Times New Roman" w:hAnsi="Times New Roman"/>
          <w:sz w:val="28"/>
          <w:szCs w:val="28"/>
        </w:rPr>
        <w:t xml:space="preserve"> Шеннон</w:t>
      </w:r>
      <w:r w:rsidRPr="00FE35A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35AC">
        <w:rPr>
          <w:rFonts w:ascii="Times New Roman" w:hAnsi="Times New Roman"/>
          <w:sz w:val="28"/>
          <w:szCs w:val="28"/>
        </w:rPr>
        <w:t xml:space="preserve">Р. Имитационное моделирование систем – искусство и наука </w:t>
      </w:r>
      <w:r w:rsidRPr="00FE35AC">
        <w:rPr>
          <w:rFonts w:ascii="Times New Roman" w:hAnsi="Times New Roman"/>
          <w:sz w:val="28"/>
          <w:szCs w:val="28"/>
          <w:lang w:val="kk-KZ"/>
        </w:rPr>
        <w:t>/</w:t>
      </w:r>
      <w:r w:rsidRPr="00FE35AC">
        <w:rPr>
          <w:rFonts w:ascii="Times New Roman" w:hAnsi="Times New Roman"/>
          <w:sz w:val="28"/>
          <w:szCs w:val="28"/>
        </w:rPr>
        <w:t xml:space="preserve"> </w:t>
      </w:r>
      <w:r w:rsidR="00AF1165">
        <w:rPr>
          <w:rFonts w:ascii="Times New Roman" w:hAnsi="Times New Roman"/>
          <w:sz w:val="28"/>
          <w:szCs w:val="28"/>
        </w:rPr>
        <w:t xml:space="preserve">Р. </w:t>
      </w:r>
      <w:r w:rsidR="00AF1165" w:rsidRPr="00FE35AC">
        <w:rPr>
          <w:rFonts w:ascii="Times New Roman" w:hAnsi="Times New Roman"/>
          <w:sz w:val="28"/>
          <w:szCs w:val="28"/>
        </w:rPr>
        <w:t>Шеннон</w:t>
      </w:r>
      <w:r w:rsidR="00AF1165">
        <w:rPr>
          <w:rFonts w:ascii="Times New Roman" w:hAnsi="Times New Roman"/>
          <w:sz w:val="28"/>
          <w:szCs w:val="28"/>
        </w:rPr>
        <w:t>;</w:t>
      </w:r>
      <w:r w:rsidR="00AF1165" w:rsidRPr="00FE35AC">
        <w:rPr>
          <w:rFonts w:ascii="Times New Roman" w:hAnsi="Times New Roman"/>
          <w:sz w:val="28"/>
          <w:szCs w:val="28"/>
        </w:rPr>
        <w:t xml:space="preserve"> </w:t>
      </w:r>
      <w:r w:rsidR="00AF1165">
        <w:rPr>
          <w:rFonts w:ascii="Times New Roman" w:hAnsi="Times New Roman"/>
          <w:sz w:val="28"/>
          <w:szCs w:val="28"/>
        </w:rPr>
        <w:t xml:space="preserve">пер. с англ. </w:t>
      </w:r>
      <w:r w:rsidRPr="00FE35AC">
        <w:rPr>
          <w:rFonts w:ascii="Times New Roman" w:hAnsi="Times New Roman"/>
          <w:sz w:val="28"/>
          <w:szCs w:val="28"/>
        </w:rPr>
        <w:t>Масловск</w:t>
      </w:r>
      <w:r w:rsidR="00AF1165">
        <w:rPr>
          <w:rFonts w:ascii="Times New Roman" w:hAnsi="Times New Roman"/>
          <w:sz w:val="28"/>
          <w:szCs w:val="28"/>
        </w:rPr>
        <w:t>ий</w:t>
      </w:r>
      <w:r w:rsidRPr="00FE35AC">
        <w:rPr>
          <w:rFonts w:ascii="Times New Roman" w:hAnsi="Times New Roman"/>
          <w:sz w:val="28"/>
          <w:szCs w:val="28"/>
        </w:rPr>
        <w:t>.</w:t>
      </w:r>
      <w:r w:rsidRPr="00FE35A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E35AC">
        <w:rPr>
          <w:rFonts w:ascii="Times New Roman" w:hAnsi="Times New Roman"/>
          <w:sz w:val="28"/>
          <w:szCs w:val="28"/>
        </w:rPr>
        <w:t>Е</w:t>
      </w:r>
      <w:r w:rsidRPr="0045598D">
        <w:rPr>
          <w:rFonts w:ascii="Times New Roman" w:hAnsi="Times New Roman"/>
          <w:sz w:val="28"/>
          <w:szCs w:val="28"/>
        </w:rPr>
        <w:t xml:space="preserve">. </w:t>
      </w:r>
      <w:r w:rsidRPr="00FE35AC">
        <w:rPr>
          <w:rFonts w:ascii="Times New Roman" w:hAnsi="Times New Roman"/>
          <w:sz w:val="28"/>
          <w:szCs w:val="28"/>
        </w:rPr>
        <w:t>К</w:t>
      </w:r>
      <w:r w:rsidRPr="0045598D">
        <w:rPr>
          <w:rFonts w:ascii="Times New Roman" w:hAnsi="Times New Roman"/>
          <w:sz w:val="28"/>
          <w:szCs w:val="28"/>
        </w:rPr>
        <w:t xml:space="preserve">. – </w:t>
      </w:r>
      <w:r w:rsidRPr="00FE35AC">
        <w:rPr>
          <w:rFonts w:ascii="Times New Roman" w:hAnsi="Times New Roman"/>
          <w:sz w:val="28"/>
          <w:szCs w:val="28"/>
        </w:rPr>
        <w:t>М</w:t>
      </w:r>
      <w:r w:rsidR="00F85A42">
        <w:rPr>
          <w:rFonts w:ascii="Times New Roman" w:hAnsi="Times New Roman"/>
          <w:sz w:val="28"/>
          <w:szCs w:val="28"/>
        </w:rPr>
        <w:t>.</w:t>
      </w:r>
      <w:r w:rsidRPr="0045598D">
        <w:rPr>
          <w:rFonts w:ascii="Times New Roman" w:hAnsi="Times New Roman"/>
          <w:sz w:val="28"/>
          <w:szCs w:val="28"/>
        </w:rPr>
        <w:t xml:space="preserve">: </w:t>
      </w:r>
      <w:r w:rsidRPr="00FE35AC">
        <w:rPr>
          <w:rFonts w:ascii="Times New Roman" w:hAnsi="Times New Roman"/>
          <w:sz w:val="28"/>
          <w:szCs w:val="28"/>
        </w:rPr>
        <w:t>Мир</w:t>
      </w:r>
      <w:r w:rsidRPr="0045598D">
        <w:rPr>
          <w:rFonts w:ascii="Times New Roman" w:hAnsi="Times New Roman"/>
          <w:sz w:val="28"/>
          <w:szCs w:val="28"/>
        </w:rPr>
        <w:t xml:space="preserve">, 1978. – 418 </w:t>
      </w:r>
      <w:r w:rsidRPr="00FE35AC">
        <w:rPr>
          <w:rFonts w:ascii="Times New Roman" w:hAnsi="Times New Roman"/>
          <w:sz w:val="28"/>
          <w:szCs w:val="28"/>
        </w:rPr>
        <w:t>с</w:t>
      </w:r>
      <w:r w:rsidRPr="0045598D">
        <w:rPr>
          <w:rFonts w:ascii="Times New Roman" w:hAnsi="Times New Roman"/>
          <w:sz w:val="28"/>
          <w:szCs w:val="28"/>
        </w:rPr>
        <w:t>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  <w:r w:rsidRPr="0045598D">
        <w:rPr>
          <w:rFonts w:ascii="Times New Roman" w:hAnsi="Times New Roman"/>
          <w:sz w:val="28"/>
          <w:szCs w:val="28"/>
        </w:rPr>
        <w:t xml:space="preserve">3 </w:t>
      </w:r>
      <w:r w:rsidRPr="0045598D">
        <w:rPr>
          <w:rFonts w:ascii="Times New Roman" w:hAnsi="Times New Roman"/>
          <w:bCs/>
          <w:spacing w:val="4"/>
          <w:sz w:val="28"/>
          <w:szCs w:val="28"/>
        </w:rPr>
        <w:t>Заде</w:t>
      </w:r>
      <w:r w:rsidR="00AF1165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45598D">
        <w:rPr>
          <w:rFonts w:ascii="Times New Roman" w:hAnsi="Times New Roman"/>
          <w:spacing w:val="4"/>
          <w:sz w:val="28"/>
          <w:szCs w:val="28"/>
        </w:rPr>
        <w:t>Л.А. Понятие лингвистической переменной, его применение к приня</w:t>
      </w:r>
      <w:r w:rsidRPr="0045598D">
        <w:rPr>
          <w:rFonts w:ascii="Times New Roman" w:hAnsi="Times New Roman"/>
          <w:spacing w:val="2"/>
          <w:sz w:val="28"/>
          <w:szCs w:val="28"/>
        </w:rPr>
        <w:t>тию приближенных решений</w:t>
      </w:r>
      <w:r w:rsidR="00AF1165">
        <w:rPr>
          <w:rFonts w:ascii="Times New Roman" w:hAnsi="Times New Roman"/>
          <w:spacing w:val="2"/>
          <w:sz w:val="28"/>
          <w:szCs w:val="28"/>
        </w:rPr>
        <w:t xml:space="preserve"> /</w:t>
      </w:r>
      <w:r w:rsidRPr="0045598D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F1165">
        <w:rPr>
          <w:rFonts w:ascii="Times New Roman" w:hAnsi="Times New Roman"/>
          <w:spacing w:val="2"/>
          <w:sz w:val="28"/>
          <w:szCs w:val="28"/>
        </w:rPr>
        <w:t xml:space="preserve">Л.А. </w:t>
      </w:r>
      <w:r w:rsidR="00AF1165" w:rsidRPr="0045598D">
        <w:rPr>
          <w:rFonts w:ascii="Times New Roman" w:hAnsi="Times New Roman"/>
          <w:bCs/>
          <w:spacing w:val="4"/>
          <w:sz w:val="28"/>
          <w:szCs w:val="28"/>
        </w:rPr>
        <w:t>Заде</w:t>
      </w:r>
      <w:r w:rsidR="00AF1165">
        <w:rPr>
          <w:rFonts w:ascii="Times New Roman" w:hAnsi="Times New Roman"/>
          <w:bCs/>
          <w:spacing w:val="4"/>
          <w:sz w:val="28"/>
          <w:szCs w:val="28"/>
        </w:rPr>
        <w:t xml:space="preserve"> </w:t>
      </w:r>
      <w:r w:rsidRPr="0045598D">
        <w:rPr>
          <w:rFonts w:ascii="Times New Roman" w:hAnsi="Times New Roman"/>
          <w:spacing w:val="2"/>
          <w:sz w:val="28"/>
          <w:szCs w:val="28"/>
        </w:rPr>
        <w:t xml:space="preserve">– М.: Мир, 1976. </w:t>
      </w:r>
      <w:r w:rsidR="00D65E70" w:rsidRPr="0045598D">
        <w:rPr>
          <w:rFonts w:ascii="Times New Roman" w:hAnsi="Times New Roman"/>
          <w:sz w:val="28"/>
          <w:szCs w:val="28"/>
        </w:rPr>
        <w:t xml:space="preserve">– </w:t>
      </w:r>
      <w:r w:rsidRPr="0045598D">
        <w:rPr>
          <w:rFonts w:ascii="Times New Roman" w:hAnsi="Times New Roman"/>
          <w:spacing w:val="2"/>
          <w:sz w:val="28"/>
          <w:szCs w:val="28"/>
        </w:rPr>
        <w:t xml:space="preserve"> 77 с.</w:t>
      </w:r>
    </w:p>
    <w:p w:rsidR="000D7623" w:rsidRPr="0045598D" w:rsidRDefault="00C97A9C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97A9C">
        <w:rPr>
          <w:rFonts w:ascii="Times New Roman" w:hAnsi="Times New Roman"/>
          <w:spacing w:val="3"/>
          <w:sz w:val="28"/>
          <w:szCs w:val="28"/>
          <w:lang w:val="en-US"/>
        </w:rPr>
        <w:t>4</w:t>
      </w:r>
      <w:r w:rsidR="000D7623" w:rsidRPr="0045598D">
        <w:rPr>
          <w:rFonts w:ascii="Times New Roman" w:hAnsi="Times New Roman"/>
          <w:spacing w:val="3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Dogan E., Steg L.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&amp;</w:t>
      </w:r>
      <w:r w:rsidR="00811F39" w:rsidRPr="00811F3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Delhomme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P.</w:t>
      </w:r>
      <w:r w:rsidR="009C1B9E" w:rsidRPr="009C1B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The influence of multiple goals on driving behavior: The case of safety, time saving, and fuel saving. Accident</w:t>
      </w:r>
      <w:r w:rsidR="00AF1165" w:rsidRPr="00C97A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Analysis</w:t>
      </w:r>
      <w:r w:rsidR="00AF1165" w:rsidRPr="00C97A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&amp;</w:t>
      </w:r>
      <w:r w:rsidR="00AF1165" w:rsidRPr="00C97A9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C1B9E">
        <w:rPr>
          <w:rFonts w:ascii="Times New Roman" w:hAnsi="Times New Roman"/>
          <w:sz w:val="28"/>
          <w:szCs w:val="28"/>
          <w:lang w:val="en-US"/>
        </w:rPr>
        <w:t>Prevention, 2011,</w:t>
      </w:r>
      <w:r w:rsidR="009C1B9E" w:rsidRPr="009C1B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Volume 43 (Issue 5), pp. 1635-1643.</w:t>
      </w:r>
    </w:p>
    <w:p w:rsidR="000D7623" w:rsidRPr="0045598D" w:rsidRDefault="00C97A9C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Xu, Y., Song, J., Nechyba, M. C., &amp; Yam, Y.</w:t>
      </w:r>
      <w:r w:rsidR="009C1B9E" w:rsidRPr="009C1B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Performance evaluation and optimization of human control strategy. Robotics</w:t>
      </w:r>
      <w:r w:rsidR="00AF1165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and</w:t>
      </w:r>
      <w:r w:rsidR="00AF1165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Autonomous</w:t>
      </w:r>
      <w:r w:rsidR="00AF1165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C1B9E">
        <w:rPr>
          <w:rFonts w:ascii="Times New Roman" w:hAnsi="Times New Roman"/>
          <w:sz w:val="28"/>
          <w:szCs w:val="28"/>
          <w:lang w:val="en-US"/>
        </w:rPr>
        <w:t xml:space="preserve">Systems, </w:t>
      </w:r>
      <w:r w:rsidR="009C1B9E" w:rsidRPr="0045598D">
        <w:rPr>
          <w:rFonts w:ascii="Times New Roman" w:hAnsi="Times New Roman"/>
          <w:sz w:val="28"/>
          <w:szCs w:val="28"/>
          <w:lang w:val="en-US"/>
        </w:rPr>
        <w:t>2002</w:t>
      </w:r>
      <w:r w:rsidR="009C1B9E" w:rsidRPr="009C1B9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Volume 39 (Issue 1), pp. 19</w:t>
      </w:r>
      <w:r w:rsidR="00811F39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-</w:t>
      </w:r>
      <w:r w:rsidR="00811F39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36.</w:t>
      </w:r>
    </w:p>
    <w:p w:rsidR="000D7623" w:rsidRPr="0045598D" w:rsidRDefault="00C97A9C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97A9C">
        <w:rPr>
          <w:rFonts w:ascii="Times New Roman" w:hAnsi="Times New Roman"/>
          <w:sz w:val="28"/>
          <w:szCs w:val="28"/>
          <w:lang w:val="en-US"/>
        </w:rPr>
        <w:t>6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Van Mierlo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J</w:t>
      </w:r>
      <w:r w:rsidR="00D65E70">
        <w:rPr>
          <w:rFonts w:ascii="Times New Roman" w:hAnsi="Times New Roman"/>
          <w:sz w:val="28"/>
          <w:szCs w:val="28"/>
          <w:lang w:val="en-US"/>
        </w:rPr>
        <w:t>.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>,</w:t>
      </w:r>
      <w:r w:rsidR="00D65E70">
        <w:rPr>
          <w:rFonts w:ascii="Times New Roman" w:hAnsi="Times New Roman"/>
          <w:sz w:val="28"/>
          <w:szCs w:val="28"/>
          <w:lang w:val="en-US"/>
        </w:rPr>
        <w:t xml:space="preserve"> Maggetto G., Van de Burgwal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E., &amp;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Gense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R. Driving style and traffic measures-influence on vehicle emissions and fuel consumption. Proceedings of the Institution of Mechanical Engineers, Part D: Journal of Automobile Engineering,</w:t>
      </w:r>
      <w:r w:rsidR="009C1B9E">
        <w:rPr>
          <w:rFonts w:ascii="Times New Roman" w:hAnsi="Times New Roman"/>
          <w:sz w:val="28"/>
          <w:szCs w:val="28"/>
          <w:lang w:val="en-US"/>
        </w:rPr>
        <w:t xml:space="preserve"> 2004,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Volume 218 (Issue 1), pp. 43-50. </w:t>
      </w:r>
    </w:p>
    <w:p w:rsidR="000D7623" w:rsidRPr="0045598D" w:rsidRDefault="00C97A9C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97A9C">
        <w:rPr>
          <w:rFonts w:ascii="Times New Roman" w:hAnsi="Times New Roman"/>
          <w:sz w:val="28"/>
          <w:szCs w:val="28"/>
          <w:lang w:val="en-US"/>
        </w:rPr>
        <w:t>7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Rafael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M., Sanchez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M., Muccino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V</w:t>
      </w:r>
      <w:r w:rsidR="00D65E70">
        <w:rPr>
          <w:rFonts w:ascii="Times New Roman" w:hAnsi="Times New Roman"/>
          <w:sz w:val="28"/>
          <w:szCs w:val="28"/>
          <w:lang w:val="en-US"/>
        </w:rPr>
        <w:t>.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65E70">
        <w:rPr>
          <w:rFonts w:ascii="Times New Roman" w:hAnsi="Times New Roman"/>
          <w:sz w:val="28"/>
          <w:szCs w:val="28"/>
          <w:lang w:val="en-US"/>
        </w:rPr>
        <w:t>&amp; Cervantes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J. Impact of driving styles on exhaust emissions and fuel economy from a heavy</w:t>
      </w:r>
      <w:r w:rsidR="00D65E70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duty truck: laboratory tests. International Jo</w:t>
      </w:r>
      <w:r w:rsidR="009C1B9E">
        <w:rPr>
          <w:rFonts w:ascii="Times New Roman" w:hAnsi="Times New Roman"/>
          <w:sz w:val="28"/>
          <w:szCs w:val="28"/>
          <w:lang w:val="en-US"/>
        </w:rPr>
        <w:t>urnal of Heavy Vehicle Systems, 2006,</w:t>
      </w:r>
      <w:r w:rsidR="009C1B9E" w:rsidRPr="009C1B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Volume 218 (Issue 1), pp. 56-73. </w:t>
      </w:r>
    </w:p>
    <w:p w:rsidR="000D7623" w:rsidRPr="009C1B9E" w:rsidRDefault="00C97A9C" w:rsidP="009C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32E">
        <w:rPr>
          <w:rFonts w:ascii="Times New Roman" w:hAnsi="Times New Roman"/>
          <w:sz w:val="28"/>
          <w:szCs w:val="28"/>
          <w:lang w:val="en-US"/>
        </w:rPr>
        <w:t>8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Berry, I. M. The effects of driving style and vehicle performance on the real-world fuel consumption of US light-duty vehicles (Doctoral dissertation, Massach</w:t>
      </w:r>
      <w:r w:rsidR="009C1B9E">
        <w:rPr>
          <w:rFonts w:ascii="Times New Roman" w:hAnsi="Times New Roman"/>
          <w:sz w:val="28"/>
          <w:szCs w:val="28"/>
          <w:lang w:val="en-US"/>
        </w:rPr>
        <w:t xml:space="preserve">usetts Institute of Technology), </w:t>
      </w:r>
      <w:r w:rsidR="009C1B9E" w:rsidRPr="0045598D">
        <w:rPr>
          <w:rFonts w:ascii="Times New Roman" w:hAnsi="Times New Roman"/>
          <w:sz w:val="28"/>
          <w:szCs w:val="28"/>
          <w:lang w:val="en-US"/>
        </w:rPr>
        <w:t>2010.</w:t>
      </w:r>
      <w:r w:rsidR="009C1B9E" w:rsidRPr="009C1B9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C1B9E">
        <w:rPr>
          <w:rFonts w:ascii="Times New Roman" w:hAnsi="Times New Roman"/>
          <w:sz w:val="28"/>
          <w:szCs w:val="28"/>
        </w:rPr>
        <w:t>57</w:t>
      </w:r>
      <w:r w:rsidR="00D8369B">
        <w:rPr>
          <w:rFonts w:ascii="Times New Roman" w:hAnsi="Times New Roman"/>
          <w:sz w:val="28"/>
          <w:szCs w:val="28"/>
        </w:rPr>
        <w:t xml:space="preserve"> р.</w:t>
      </w:r>
    </w:p>
    <w:p w:rsidR="000D7623" w:rsidRPr="0002332E" w:rsidRDefault="00C97A9C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9</w:t>
      </w:r>
      <w:r w:rsidR="000D7623" w:rsidRPr="0045598D">
        <w:rPr>
          <w:rFonts w:ascii="Times New Roman" w:hAnsi="Times New Roman"/>
          <w:sz w:val="28"/>
          <w:szCs w:val="28"/>
        </w:rPr>
        <w:t xml:space="preserve"> </w:t>
      </w:r>
      <w:r w:rsidR="00811F39">
        <w:rPr>
          <w:rFonts w:ascii="Times New Roman" w:hAnsi="Times New Roman"/>
          <w:sz w:val="28"/>
          <w:szCs w:val="28"/>
        </w:rPr>
        <w:t>Яковлев</w:t>
      </w:r>
      <w:r w:rsidR="000D7623" w:rsidRPr="0045598D">
        <w:rPr>
          <w:rFonts w:ascii="Times New Roman" w:hAnsi="Times New Roman"/>
          <w:sz w:val="28"/>
          <w:szCs w:val="28"/>
        </w:rPr>
        <w:t xml:space="preserve"> В., Могилат, В. &amp; Тарасов, П. И. Причины аварийности на технологическом автотранспо</w:t>
      </w:r>
      <w:r w:rsidR="00811F39">
        <w:rPr>
          <w:rFonts w:ascii="Times New Roman" w:hAnsi="Times New Roman"/>
          <w:sz w:val="28"/>
          <w:szCs w:val="28"/>
        </w:rPr>
        <w:t>рте карьеров и пути ее снижения /</w:t>
      </w:r>
      <w:r w:rsidR="00811F39" w:rsidRPr="00811F39">
        <w:rPr>
          <w:rFonts w:ascii="Times New Roman" w:hAnsi="Times New Roman"/>
          <w:sz w:val="28"/>
          <w:szCs w:val="28"/>
        </w:rPr>
        <w:t xml:space="preserve"> </w:t>
      </w:r>
      <w:r w:rsidR="00811F39">
        <w:rPr>
          <w:rFonts w:ascii="Times New Roman" w:hAnsi="Times New Roman"/>
          <w:sz w:val="28"/>
          <w:szCs w:val="28"/>
        </w:rPr>
        <w:t xml:space="preserve">В. </w:t>
      </w:r>
      <w:r w:rsidR="00811F39" w:rsidRPr="0045598D">
        <w:rPr>
          <w:rFonts w:ascii="Times New Roman" w:hAnsi="Times New Roman"/>
          <w:sz w:val="28"/>
          <w:szCs w:val="28"/>
        </w:rPr>
        <w:t>Яковлев</w:t>
      </w:r>
      <w:r w:rsidR="00365FB6">
        <w:rPr>
          <w:rFonts w:ascii="Times New Roman" w:hAnsi="Times New Roman"/>
          <w:sz w:val="28"/>
          <w:szCs w:val="28"/>
        </w:rPr>
        <w:t xml:space="preserve"> // </w:t>
      </w:r>
      <w:r w:rsidR="000D7623" w:rsidRPr="0045598D">
        <w:rPr>
          <w:rFonts w:ascii="Times New Roman" w:hAnsi="Times New Roman"/>
          <w:sz w:val="28"/>
          <w:szCs w:val="28"/>
        </w:rPr>
        <w:t>Горный</w:t>
      </w:r>
      <w:r w:rsidR="000D7623" w:rsidRPr="000D7623">
        <w:rPr>
          <w:rFonts w:ascii="Times New Roman" w:hAnsi="Times New Roman"/>
          <w:sz w:val="28"/>
          <w:szCs w:val="28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</w:rPr>
        <w:t>информационно</w:t>
      </w:r>
      <w:r w:rsidR="000D7623" w:rsidRPr="000D7623">
        <w:rPr>
          <w:rFonts w:ascii="Times New Roman" w:hAnsi="Times New Roman"/>
          <w:sz w:val="28"/>
          <w:szCs w:val="28"/>
        </w:rPr>
        <w:t>-</w:t>
      </w:r>
      <w:r w:rsidR="000D7623" w:rsidRPr="0045598D">
        <w:rPr>
          <w:rFonts w:ascii="Times New Roman" w:hAnsi="Times New Roman"/>
          <w:sz w:val="28"/>
          <w:szCs w:val="28"/>
        </w:rPr>
        <w:t>аналитический</w:t>
      </w:r>
      <w:r w:rsidR="000D7623" w:rsidRPr="000D7623">
        <w:rPr>
          <w:rFonts w:ascii="Times New Roman" w:hAnsi="Times New Roman"/>
          <w:sz w:val="28"/>
          <w:szCs w:val="28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</w:rPr>
        <w:t>бюллетень</w:t>
      </w:r>
      <w:r w:rsidR="00365FB6">
        <w:rPr>
          <w:rFonts w:ascii="Times New Roman" w:hAnsi="Times New Roman"/>
          <w:sz w:val="28"/>
          <w:szCs w:val="28"/>
        </w:rPr>
        <w:t xml:space="preserve">. </w:t>
      </w:r>
      <w:r w:rsidR="00365FB6" w:rsidRPr="007C2C09">
        <w:rPr>
          <w:color w:val="000000"/>
          <w:spacing w:val="3"/>
          <w:sz w:val="28"/>
          <w:szCs w:val="28"/>
        </w:rPr>
        <w:t>–</w:t>
      </w:r>
      <w:r w:rsidR="00365FB6">
        <w:rPr>
          <w:rFonts w:ascii="Times New Roman" w:hAnsi="Times New Roman"/>
          <w:sz w:val="28"/>
          <w:szCs w:val="28"/>
        </w:rPr>
        <w:t xml:space="preserve"> </w:t>
      </w:r>
      <w:r w:rsidR="00811F39" w:rsidRPr="0045598D">
        <w:rPr>
          <w:rFonts w:ascii="Times New Roman" w:hAnsi="Times New Roman"/>
          <w:sz w:val="28"/>
          <w:szCs w:val="28"/>
        </w:rPr>
        <w:t xml:space="preserve">2009. </w:t>
      </w:r>
      <w:r w:rsidR="00365FB6" w:rsidRPr="0002332E">
        <w:rPr>
          <w:rFonts w:ascii="Times New Roman" w:hAnsi="Times New Roman"/>
          <w:sz w:val="28"/>
          <w:szCs w:val="28"/>
          <w:lang w:val="en-US"/>
        </w:rPr>
        <w:t xml:space="preserve">№1. </w:t>
      </w:r>
      <w:r w:rsidR="00365FB6" w:rsidRPr="0002332E">
        <w:rPr>
          <w:color w:val="000000"/>
          <w:spacing w:val="3"/>
          <w:sz w:val="28"/>
          <w:szCs w:val="28"/>
          <w:lang w:val="en-US"/>
        </w:rPr>
        <w:t xml:space="preserve">– </w:t>
      </w:r>
      <w:r w:rsidR="00365FB6">
        <w:rPr>
          <w:color w:val="000000"/>
          <w:spacing w:val="3"/>
          <w:sz w:val="28"/>
          <w:szCs w:val="28"/>
        </w:rPr>
        <w:t>С</w:t>
      </w:r>
      <w:r w:rsidR="000D7623" w:rsidRPr="0002332E">
        <w:rPr>
          <w:rFonts w:ascii="Times New Roman" w:hAnsi="Times New Roman"/>
          <w:sz w:val="28"/>
          <w:szCs w:val="28"/>
          <w:lang w:val="en-US"/>
        </w:rPr>
        <w:t>. 211-217.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C97A9C">
        <w:rPr>
          <w:rFonts w:ascii="Times New Roman" w:hAnsi="Times New Roman"/>
          <w:sz w:val="28"/>
          <w:szCs w:val="28"/>
          <w:lang w:val="en-US"/>
        </w:rPr>
        <w:t>1</w:t>
      </w:r>
      <w:r w:rsidR="00C97A9C" w:rsidRPr="00C97A9C">
        <w:rPr>
          <w:rFonts w:ascii="Times New Roman" w:hAnsi="Times New Roman"/>
          <w:sz w:val="28"/>
          <w:szCs w:val="28"/>
          <w:lang w:val="en-US"/>
        </w:rPr>
        <w:t>0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Hellstr</w:t>
      </w:r>
      <w:r w:rsidRPr="00C97A9C">
        <w:rPr>
          <w:rFonts w:ascii="Times New Roman" w:hAnsi="Times New Roman"/>
          <w:sz w:val="28"/>
          <w:szCs w:val="28"/>
          <w:lang w:val="en-US"/>
        </w:rPr>
        <w:t>ö</w:t>
      </w:r>
      <w:r w:rsidRPr="0045598D">
        <w:rPr>
          <w:rFonts w:ascii="Times New Roman" w:hAnsi="Times New Roman"/>
          <w:sz w:val="28"/>
          <w:szCs w:val="28"/>
          <w:lang w:val="en-US"/>
        </w:rPr>
        <w:t>m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5598D">
        <w:rPr>
          <w:rFonts w:ascii="Times New Roman" w:hAnsi="Times New Roman"/>
          <w:sz w:val="28"/>
          <w:szCs w:val="28"/>
          <w:lang w:val="en-US"/>
        </w:rPr>
        <w:t>E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., </w:t>
      </w:r>
      <w:r w:rsidRPr="0045598D">
        <w:rPr>
          <w:rFonts w:ascii="Times New Roman" w:hAnsi="Times New Roman"/>
          <w:sz w:val="28"/>
          <w:szCs w:val="28"/>
          <w:lang w:val="en-US"/>
        </w:rPr>
        <w:t>Ivarsson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5598D">
        <w:rPr>
          <w:rFonts w:ascii="Times New Roman" w:hAnsi="Times New Roman"/>
          <w:sz w:val="28"/>
          <w:szCs w:val="28"/>
          <w:lang w:val="en-US"/>
        </w:rPr>
        <w:t>M</w:t>
      </w:r>
      <w:r w:rsidRPr="00C97A9C">
        <w:rPr>
          <w:rFonts w:ascii="Times New Roman" w:hAnsi="Times New Roman"/>
          <w:sz w:val="28"/>
          <w:szCs w:val="28"/>
          <w:lang w:val="en-US"/>
        </w:rPr>
        <w:t>., Å</w:t>
      </w:r>
      <w:r w:rsidRPr="0045598D">
        <w:rPr>
          <w:rFonts w:ascii="Times New Roman" w:hAnsi="Times New Roman"/>
          <w:sz w:val="28"/>
          <w:szCs w:val="28"/>
          <w:lang w:val="en-US"/>
        </w:rPr>
        <w:t>slund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5598D">
        <w:rPr>
          <w:rFonts w:ascii="Times New Roman" w:hAnsi="Times New Roman"/>
          <w:sz w:val="28"/>
          <w:szCs w:val="28"/>
          <w:lang w:val="en-US"/>
        </w:rPr>
        <w:t>J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., &amp; </w:t>
      </w:r>
      <w:r w:rsidRPr="0045598D">
        <w:rPr>
          <w:rFonts w:ascii="Times New Roman" w:hAnsi="Times New Roman"/>
          <w:sz w:val="28"/>
          <w:szCs w:val="28"/>
          <w:lang w:val="en-US"/>
        </w:rPr>
        <w:t>Nielsen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5598D">
        <w:rPr>
          <w:rFonts w:ascii="Times New Roman" w:hAnsi="Times New Roman"/>
          <w:sz w:val="28"/>
          <w:szCs w:val="28"/>
          <w:lang w:val="en-US"/>
        </w:rPr>
        <w:t>L</w:t>
      </w:r>
      <w:r w:rsidRPr="00C97A9C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5598D">
        <w:rPr>
          <w:rFonts w:ascii="Times New Roman" w:hAnsi="Times New Roman"/>
          <w:sz w:val="28"/>
          <w:szCs w:val="28"/>
          <w:lang w:val="en-US"/>
        </w:rPr>
        <w:t>Lookahead control for heavy trucks to minimize trip time and fuel consumption</w:t>
      </w:r>
      <w:r w:rsidR="00D8369B">
        <w:rPr>
          <w:rFonts w:ascii="Times New Roman" w:hAnsi="Times New Roman"/>
          <w:sz w:val="28"/>
          <w:szCs w:val="28"/>
          <w:lang w:val="en-US"/>
        </w:rPr>
        <w:t>. Control Engineering Practice,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 xml:space="preserve">2009, 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Volume 17 (Issue 2), pp. 245-254. </w:t>
      </w:r>
    </w:p>
    <w:p w:rsidR="000D7623" w:rsidRPr="009B6A0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1</w:t>
      </w:r>
      <w:r w:rsidR="00C97A9C" w:rsidRPr="00C97A9C">
        <w:rPr>
          <w:rFonts w:ascii="Times New Roman" w:hAnsi="Times New Roman"/>
          <w:sz w:val="28"/>
          <w:szCs w:val="28"/>
          <w:lang w:val="en-US"/>
        </w:rPr>
        <w:t>1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Hellström, E., Åslund, J., &amp; Nielsen, L.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Design of an efficient algorithm for fuel-optimal look-ahead control. </w:t>
      </w:r>
      <w:r w:rsidRPr="00D8369B">
        <w:rPr>
          <w:rFonts w:ascii="Times New Roman" w:hAnsi="Times New Roman"/>
          <w:sz w:val="28"/>
          <w:szCs w:val="28"/>
          <w:lang w:val="en-US"/>
        </w:rPr>
        <w:t>Control</w:t>
      </w:r>
      <w:r w:rsidR="00D8369B" w:rsidRPr="009B6A0D">
        <w:rPr>
          <w:rFonts w:ascii="Times New Roman" w:hAnsi="Times New Roman"/>
          <w:sz w:val="28"/>
          <w:szCs w:val="28"/>
        </w:rPr>
        <w:t xml:space="preserve"> </w:t>
      </w:r>
      <w:r w:rsidRPr="00D8369B">
        <w:rPr>
          <w:rFonts w:ascii="Times New Roman" w:hAnsi="Times New Roman"/>
          <w:sz w:val="28"/>
          <w:szCs w:val="28"/>
          <w:lang w:val="en-US"/>
        </w:rPr>
        <w:t>Engineering</w:t>
      </w:r>
      <w:r w:rsidR="00D8369B" w:rsidRPr="009B6A0D">
        <w:rPr>
          <w:rFonts w:ascii="Times New Roman" w:hAnsi="Times New Roman"/>
          <w:sz w:val="28"/>
          <w:szCs w:val="28"/>
        </w:rPr>
        <w:t xml:space="preserve"> </w:t>
      </w:r>
      <w:r w:rsidRPr="00D8369B">
        <w:rPr>
          <w:rFonts w:ascii="Times New Roman" w:hAnsi="Times New Roman"/>
          <w:sz w:val="28"/>
          <w:szCs w:val="28"/>
          <w:lang w:val="en-US"/>
        </w:rPr>
        <w:t>Practice</w:t>
      </w:r>
      <w:r w:rsidRPr="009B6A0D">
        <w:rPr>
          <w:rFonts w:ascii="Times New Roman" w:hAnsi="Times New Roman"/>
          <w:sz w:val="28"/>
          <w:szCs w:val="28"/>
        </w:rPr>
        <w:t>,</w:t>
      </w:r>
      <w:r w:rsidR="00D8369B" w:rsidRPr="009B6A0D">
        <w:rPr>
          <w:rFonts w:ascii="Times New Roman" w:hAnsi="Times New Roman"/>
          <w:sz w:val="28"/>
          <w:szCs w:val="28"/>
        </w:rPr>
        <w:t xml:space="preserve"> 2010, </w:t>
      </w:r>
      <w:r w:rsidRPr="00D8369B">
        <w:rPr>
          <w:rFonts w:ascii="Times New Roman" w:hAnsi="Times New Roman"/>
          <w:sz w:val="28"/>
          <w:szCs w:val="28"/>
          <w:lang w:val="en-US"/>
        </w:rPr>
        <w:t>Volume</w:t>
      </w:r>
      <w:r w:rsidRPr="009B6A0D">
        <w:rPr>
          <w:rFonts w:ascii="Times New Roman" w:hAnsi="Times New Roman"/>
          <w:sz w:val="28"/>
          <w:szCs w:val="28"/>
        </w:rPr>
        <w:t xml:space="preserve"> 18 (</w:t>
      </w:r>
      <w:r w:rsidRPr="00D8369B">
        <w:rPr>
          <w:rFonts w:ascii="Times New Roman" w:hAnsi="Times New Roman"/>
          <w:sz w:val="28"/>
          <w:szCs w:val="28"/>
          <w:lang w:val="en-US"/>
        </w:rPr>
        <w:t>Issue</w:t>
      </w:r>
      <w:r w:rsidRPr="009B6A0D">
        <w:rPr>
          <w:rFonts w:ascii="Times New Roman" w:hAnsi="Times New Roman"/>
          <w:sz w:val="28"/>
          <w:szCs w:val="28"/>
        </w:rPr>
        <w:t xml:space="preserve"> 11), </w:t>
      </w:r>
      <w:r w:rsidRPr="00D8369B">
        <w:rPr>
          <w:rFonts w:ascii="Times New Roman" w:hAnsi="Times New Roman"/>
          <w:sz w:val="28"/>
          <w:szCs w:val="28"/>
          <w:lang w:val="en-US"/>
        </w:rPr>
        <w:t>pp</w:t>
      </w:r>
      <w:r w:rsidRPr="009B6A0D">
        <w:rPr>
          <w:rFonts w:ascii="Times New Roman" w:hAnsi="Times New Roman"/>
          <w:sz w:val="28"/>
          <w:szCs w:val="28"/>
        </w:rPr>
        <w:t>. 1318-1327.</w:t>
      </w:r>
    </w:p>
    <w:p w:rsidR="000D7623" w:rsidRPr="0002332E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5598D">
        <w:rPr>
          <w:rFonts w:ascii="Times New Roman" w:hAnsi="Times New Roman"/>
          <w:sz w:val="28"/>
          <w:szCs w:val="28"/>
        </w:rPr>
        <w:t>1</w:t>
      </w:r>
      <w:r w:rsidR="00C97A9C">
        <w:rPr>
          <w:rFonts w:ascii="Times New Roman" w:hAnsi="Times New Roman"/>
          <w:sz w:val="28"/>
          <w:szCs w:val="28"/>
        </w:rPr>
        <w:t>2</w:t>
      </w:r>
      <w:r w:rsidRPr="0045598D">
        <w:rPr>
          <w:rFonts w:ascii="Times New Roman" w:hAnsi="Times New Roman"/>
          <w:sz w:val="28"/>
          <w:szCs w:val="28"/>
        </w:rPr>
        <w:t xml:space="preserve"> Рутковский Л. Методы и техно</w:t>
      </w:r>
      <w:r w:rsidR="00365FB6">
        <w:rPr>
          <w:rFonts w:ascii="Times New Roman" w:hAnsi="Times New Roman"/>
          <w:sz w:val="28"/>
          <w:szCs w:val="28"/>
        </w:rPr>
        <w:t>логии искусственного интеллекта /</w:t>
      </w:r>
      <w:r w:rsidRPr="0045598D">
        <w:rPr>
          <w:rFonts w:ascii="Times New Roman" w:hAnsi="Times New Roman"/>
          <w:sz w:val="28"/>
          <w:szCs w:val="28"/>
        </w:rPr>
        <w:t xml:space="preserve"> </w:t>
      </w:r>
      <w:r w:rsidR="00365FB6">
        <w:rPr>
          <w:rFonts w:ascii="Times New Roman" w:hAnsi="Times New Roman"/>
          <w:sz w:val="28"/>
          <w:szCs w:val="28"/>
        </w:rPr>
        <w:t xml:space="preserve">Л. </w:t>
      </w:r>
      <w:r w:rsidR="00365FB6" w:rsidRPr="0045598D">
        <w:rPr>
          <w:rFonts w:ascii="Times New Roman" w:hAnsi="Times New Roman"/>
          <w:sz w:val="28"/>
          <w:szCs w:val="28"/>
        </w:rPr>
        <w:t>Рутковский</w:t>
      </w:r>
      <w:r w:rsidR="00365FB6">
        <w:rPr>
          <w:rFonts w:ascii="Times New Roman" w:hAnsi="Times New Roman"/>
          <w:sz w:val="28"/>
          <w:szCs w:val="28"/>
        </w:rPr>
        <w:t xml:space="preserve">. </w:t>
      </w:r>
      <w:r w:rsidR="00365FB6" w:rsidRPr="0045598D">
        <w:rPr>
          <w:rFonts w:ascii="Times New Roman" w:hAnsi="Times New Roman"/>
          <w:sz w:val="28"/>
          <w:szCs w:val="28"/>
        </w:rPr>
        <w:t xml:space="preserve"> </w:t>
      </w:r>
      <w:r w:rsidRPr="0002332E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45598D">
        <w:rPr>
          <w:rFonts w:ascii="Times New Roman" w:hAnsi="Times New Roman"/>
          <w:sz w:val="28"/>
          <w:szCs w:val="28"/>
        </w:rPr>
        <w:t>М</w:t>
      </w:r>
      <w:r w:rsidRPr="0002332E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45598D">
        <w:rPr>
          <w:rFonts w:ascii="Times New Roman" w:hAnsi="Times New Roman"/>
          <w:sz w:val="28"/>
          <w:szCs w:val="28"/>
        </w:rPr>
        <w:t>Горячая</w:t>
      </w:r>
      <w:r w:rsidRPr="000233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линия</w:t>
      </w:r>
      <w:r w:rsidR="00365FB6" w:rsidRPr="000233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2332E">
        <w:rPr>
          <w:rFonts w:ascii="Times New Roman" w:hAnsi="Times New Roman"/>
          <w:sz w:val="28"/>
          <w:szCs w:val="28"/>
          <w:lang w:val="en-US"/>
        </w:rPr>
        <w:t>-</w:t>
      </w:r>
      <w:r w:rsidR="00365FB6" w:rsidRPr="0002332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Телеком</w:t>
      </w:r>
      <w:r w:rsidRPr="0002332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365FB6" w:rsidRPr="0002332E">
        <w:rPr>
          <w:rFonts w:ascii="Times New Roman" w:hAnsi="Times New Roman"/>
          <w:sz w:val="28"/>
          <w:szCs w:val="28"/>
          <w:lang w:val="en-US"/>
        </w:rPr>
        <w:t>2010</w:t>
      </w:r>
      <w:r w:rsidR="00D8369B" w:rsidRPr="009B6A0D">
        <w:rPr>
          <w:rFonts w:ascii="Times New Roman" w:hAnsi="Times New Roman"/>
          <w:sz w:val="28"/>
          <w:szCs w:val="28"/>
          <w:lang w:val="en-US"/>
        </w:rPr>
        <w:t>.</w:t>
      </w:r>
      <w:r w:rsidR="00365FB6" w:rsidRPr="0002332E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02332E">
        <w:rPr>
          <w:rFonts w:ascii="Times New Roman" w:hAnsi="Times New Roman"/>
          <w:sz w:val="28"/>
          <w:szCs w:val="28"/>
          <w:lang w:val="en-US"/>
        </w:rPr>
        <w:t xml:space="preserve"> 202-279</w:t>
      </w:r>
      <w:r w:rsidR="00365FB6" w:rsidRPr="0002332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65FB6">
        <w:rPr>
          <w:rFonts w:ascii="Times New Roman" w:hAnsi="Times New Roman"/>
          <w:sz w:val="28"/>
          <w:szCs w:val="28"/>
        </w:rPr>
        <w:t>с</w:t>
      </w:r>
      <w:r w:rsidRPr="0002332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0D7623" w:rsidRPr="00D8369B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1</w:t>
      </w:r>
      <w:r w:rsidR="00C97A9C" w:rsidRPr="0002332E">
        <w:rPr>
          <w:rFonts w:ascii="Times New Roman" w:hAnsi="Times New Roman"/>
          <w:sz w:val="28"/>
          <w:szCs w:val="28"/>
          <w:lang w:val="en-US"/>
        </w:rPr>
        <w:t>3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F. Bobillo, U. Straccia. Fuzzy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DL: An expressive fuzzy descripti</w:t>
      </w:r>
      <w:r w:rsidR="00B62C70">
        <w:rPr>
          <w:rFonts w:ascii="Times New Roman" w:hAnsi="Times New Roman"/>
          <w:sz w:val="28"/>
          <w:szCs w:val="28"/>
          <w:lang w:val="en-US"/>
        </w:rPr>
        <w:t xml:space="preserve">on logic reasoned. </w:t>
      </w:r>
      <w:r w:rsidRPr="0045598D">
        <w:rPr>
          <w:rFonts w:ascii="Times New Roman" w:hAnsi="Times New Roman"/>
          <w:sz w:val="28"/>
          <w:szCs w:val="28"/>
          <w:lang w:val="en-US"/>
        </w:rPr>
        <w:t>IEEE International Conference on Fuzzy Systems (IEEE World Congress on Computational Intelligence)</w:t>
      </w:r>
      <w:r w:rsidR="00365FB6" w:rsidRPr="00365FB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>–</w:t>
      </w:r>
      <w:r w:rsidR="00365FB6" w:rsidRPr="00365FB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>2008,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>pp. 1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>2</w:t>
      </w:r>
      <w:r w:rsidR="00D8369B">
        <w:rPr>
          <w:rFonts w:ascii="Times New Roman" w:hAnsi="Times New Roman"/>
          <w:sz w:val="28"/>
          <w:szCs w:val="28"/>
          <w:lang w:val="en-US"/>
        </w:rPr>
        <w:t>8-13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>1.</w:t>
      </w:r>
    </w:p>
    <w:p w:rsidR="000D7623" w:rsidRPr="0045598D" w:rsidRDefault="000D7623" w:rsidP="00D836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8104B">
        <w:rPr>
          <w:rFonts w:ascii="Times New Roman" w:hAnsi="Times New Roman"/>
          <w:sz w:val="28"/>
          <w:szCs w:val="28"/>
          <w:lang w:val="en-US"/>
        </w:rPr>
        <w:t>1</w:t>
      </w:r>
      <w:r w:rsidR="00C97A9C" w:rsidRPr="0002332E">
        <w:rPr>
          <w:rFonts w:ascii="Times New Roman" w:hAnsi="Times New Roman"/>
          <w:sz w:val="28"/>
          <w:szCs w:val="28"/>
          <w:lang w:val="en-US"/>
        </w:rPr>
        <w:t>4</w:t>
      </w:r>
      <w:r w:rsidRPr="00A8104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S. Russell, P. Norvig. Artificial Intelligence: A Modern Approach, 3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>-</w:t>
      </w:r>
      <w:r w:rsidRPr="0045598D">
        <w:rPr>
          <w:rFonts w:ascii="Times New Roman" w:hAnsi="Times New Roman"/>
          <w:sz w:val="28"/>
          <w:szCs w:val="28"/>
          <w:lang w:val="en-US"/>
        </w:rPr>
        <w:t>rd edition.</w:t>
      </w:r>
      <w:r w:rsidR="00B62C7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Prentice Hall. </w:t>
      </w:r>
      <w:r w:rsidR="00D8369B" w:rsidRPr="0045598D">
        <w:rPr>
          <w:rFonts w:ascii="Times New Roman" w:hAnsi="Times New Roman"/>
          <w:sz w:val="28"/>
          <w:szCs w:val="28"/>
          <w:lang w:val="en-US"/>
        </w:rPr>
        <w:t>2009.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>pp. 118-1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>21.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1</w:t>
      </w:r>
      <w:r w:rsidR="00C97A9C" w:rsidRPr="00C97A9C">
        <w:rPr>
          <w:rFonts w:ascii="Times New Roman" w:hAnsi="Times New Roman"/>
          <w:sz w:val="28"/>
          <w:szCs w:val="28"/>
          <w:lang w:val="en-US"/>
        </w:rPr>
        <w:t>5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C. Ramos, J. Augusto, D. Shapiro. Ambient Intelligence—the Next Step for Artificial Intelligence.</w:t>
      </w:r>
      <w:r w:rsidR="000651E6" w:rsidRPr="000651E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>// IEEE Intelligent Systems, 2008,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</w:rPr>
        <w:t>рр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15-18. </w:t>
      </w:r>
    </w:p>
    <w:p w:rsidR="000D7623" w:rsidRPr="00D8369B" w:rsidRDefault="000D7623" w:rsidP="00D836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1</w:t>
      </w:r>
      <w:r w:rsidR="00C97A9C" w:rsidRPr="00C97A9C">
        <w:rPr>
          <w:rFonts w:ascii="Times New Roman" w:hAnsi="Times New Roman"/>
          <w:sz w:val="28"/>
          <w:szCs w:val="28"/>
          <w:lang w:val="en-US"/>
        </w:rPr>
        <w:t>6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Ponce-Cruz P., Ramirez – Figueroa F.D., Intelligent control systems with Lab VIEW. – Berlin: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>
        <w:rPr>
          <w:rFonts w:ascii="Times New Roman" w:hAnsi="Times New Roman"/>
          <w:sz w:val="28"/>
          <w:szCs w:val="28"/>
          <w:lang w:val="en-US"/>
        </w:rPr>
        <w:t>SpringerVerglad.,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 w:rsidRPr="0045598D">
        <w:rPr>
          <w:rFonts w:ascii="Times New Roman" w:hAnsi="Times New Roman"/>
          <w:sz w:val="28"/>
          <w:szCs w:val="28"/>
          <w:lang w:val="en-US"/>
        </w:rPr>
        <w:t>2010.</w:t>
      </w:r>
      <w:r w:rsid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D8369B" w:rsidRPr="009B6A0D">
        <w:rPr>
          <w:rFonts w:ascii="Times New Roman" w:hAnsi="Times New Roman"/>
          <w:sz w:val="28"/>
          <w:szCs w:val="28"/>
        </w:rPr>
        <w:t>1</w:t>
      </w:r>
      <w:r w:rsidR="00D8369B">
        <w:rPr>
          <w:rFonts w:ascii="Times New Roman" w:hAnsi="Times New Roman"/>
          <w:sz w:val="28"/>
          <w:szCs w:val="28"/>
        </w:rPr>
        <w:t>56 р.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6A0D">
        <w:rPr>
          <w:rFonts w:ascii="Times New Roman" w:hAnsi="Times New Roman"/>
          <w:sz w:val="28"/>
          <w:szCs w:val="28"/>
        </w:rPr>
        <w:lastRenderedPageBreak/>
        <w:t>1</w:t>
      </w:r>
      <w:r w:rsidR="00C97A9C" w:rsidRPr="009B6A0D">
        <w:rPr>
          <w:rFonts w:ascii="Times New Roman" w:hAnsi="Times New Roman"/>
          <w:sz w:val="28"/>
          <w:szCs w:val="28"/>
        </w:rPr>
        <w:t xml:space="preserve">7 </w:t>
      </w:r>
      <w:r w:rsidRPr="0045598D">
        <w:rPr>
          <w:rFonts w:ascii="Times New Roman" w:hAnsi="Times New Roman"/>
          <w:sz w:val="28"/>
          <w:szCs w:val="28"/>
        </w:rPr>
        <w:t>Сулейменов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Б</w:t>
      </w:r>
      <w:r w:rsidRPr="009B6A0D">
        <w:rPr>
          <w:rFonts w:ascii="Times New Roman" w:hAnsi="Times New Roman"/>
          <w:sz w:val="28"/>
          <w:szCs w:val="28"/>
        </w:rPr>
        <w:t xml:space="preserve">. </w:t>
      </w:r>
      <w:r w:rsidRPr="0045598D">
        <w:rPr>
          <w:rFonts w:ascii="Times New Roman" w:hAnsi="Times New Roman"/>
          <w:sz w:val="28"/>
          <w:szCs w:val="28"/>
        </w:rPr>
        <w:t>А</w:t>
      </w:r>
      <w:r w:rsidRPr="009B6A0D">
        <w:rPr>
          <w:rFonts w:ascii="Times New Roman" w:hAnsi="Times New Roman"/>
          <w:sz w:val="28"/>
          <w:szCs w:val="28"/>
        </w:rPr>
        <w:t xml:space="preserve">. </w:t>
      </w:r>
      <w:r w:rsidRPr="0045598D">
        <w:rPr>
          <w:rFonts w:ascii="Times New Roman" w:hAnsi="Times New Roman"/>
          <w:sz w:val="28"/>
          <w:szCs w:val="28"/>
        </w:rPr>
        <w:t>Интеллектуальные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и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гибридные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системы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управления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технологическими</w:t>
      </w:r>
      <w:r w:rsidRPr="009B6A0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процессами</w:t>
      </w:r>
      <w:r w:rsidR="00C16AE9" w:rsidRPr="009B6A0D">
        <w:rPr>
          <w:rFonts w:ascii="Times New Roman" w:hAnsi="Times New Roman"/>
          <w:sz w:val="28"/>
          <w:szCs w:val="28"/>
        </w:rPr>
        <w:t xml:space="preserve"> / </w:t>
      </w:r>
      <w:r w:rsidR="00C16AE9">
        <w:rPr>
          <w:rFonts w:ascii="Times New Roman" w:hAnsi="Times New Roman"/>
          <w:sz w:val="28"/>
          <w:szCs w:val="28"/>
        </w:rPr>
        <w:t>Б</w:t>
      </w:r>
      <w:r w:rsidR="00C16AE9" w:rsidRPr="009B6A0D">
        <w:rPr>
          <w:rFonts w:ascii="Times New Roman" w:hAnsi="Times New Roman"/>
          <w:sz w:val="28"/>
          <w:szCs w:val="28"/>
        </w:rPr>
        <w:t xml:space="preserve">. </w:t>
      </w:r>
      <w:r w:rsidR="00C16AE9">
        <w:rPr>
          <w:rFonts w:ascii="Times New Roman" w:hAnsi="Times New Roman"/>
          <w:sz w:val="28"/>
          <w:szCs w:val="28"/>
        </w:rPr>
        <w:t>А</w:t>
      </w:r>
      <w:r w:rsidR="00C16AE9" w:rsidRPr="009B6A0D">
        <w:rPr>
          <w:rFonts w:ascii="Times New Roman" w:hAnsi="Times New Roman"/>
          <w:sz w:val="28"/>
          <w:szCs w:val="28"/>
        </w:rPr>
        <w:t xml:space="preserve">. </w:t>
      </w:r>
      <w:r w:rsidR="00C16AE9" w:rsidRPr="0045598D">
        <w:rPr>
          <w:rFonts w:ascii="Times New Roman" w:hAnsi="Times New Roman"/>
          <w:sz w:val="28"/>
          <w:szCs w:val="28"/>
        </w:rPr>
        <w:t>Сулейменов</w:t>
      </w:r>
      <w:r w:rsidRPr="0045598D">
        <w:rPr>
          <w:rFonts w:ascii="Times New Roman" w:hAnsi="Times New Roman"/>
          <w:sz w:val="28"/>
          <w:szCs w:val="28"/>
        </w:rPr>
        <w:t xml:space="preserve">. </w:t>
      </w:r>
      <w:r w:rsidR="00C16AE9" w:rsidRPr="00C16AE9">
        <w:rPr>
          <w:rFonts w:ascii="Times New Roman" w:hAnsi="Times New Roman"/>
          <w:sz w:val="28"/>
          <w:szCs w:val="28"/>
        </w:rPr>
        <w:t>–</w:t>
      </w:r>
      <w:r w:rsidRPr="0045598D">
        <w:rPr>
          <w:rFonts w:ascii="Times New Roman" w:hAnsi="Times New Roman"/>
          <w:sz w:val="28"/>
          <w:szCs w:val="28"/>
        </w:rPr>
        <w:t xml:space="preserve"> Алматы.</w:t>
      </w:r>
      <w:r w:rsidR="00D65E70">
        <w:rPr>
          <w:rFonts w:ascii="Times New Roman" w:hAnsi="Times New Roman"/>
          <w:sz w:val="28"/>
          <w:szCs w:val="28"/>
        </w:rPr>
        <w:t>:</w:t>
      </w:r>
      <w:r w:rsidRPr="0045598D">
        <w:rPr>
          <w:rFonts w:ascii="Times New Roman" w:hAnsi="Times New Roman"/>
          <w:sz w:val="28"/>
          <w:szCs w:val="28"/>
        </w:rPr>
        <w:t xml:space="preserve"> </w:t>
      </w:r>
      <w:r w:rsidR="00C16AE9">
        <w:rPr>
          <w:rFonts w:ascii="Times New Roman" w:hAnsi="Times New Roman"/>
          <w:sz w:val="28"/>
          <w:szCs w:val="28"/>
        </w:rPr>
        <w:t xml:space="preserve">Шикула, </w:t>
      </w:r>
      <w:r w:rsidR="00C16AE9" w:rsidRPr="0045598D">
        <w:rPr>
          <w:rFonts w:ascii="Times New Roman" w:hAnsi="Times New Roman"/>
          <w:sz w:val="28"/>
          <w:szCs w:val="28"/>
        </w:rPr>
        <w:t>2009.</w:t>
      </w:r>
      <w:r w:rsidR="00C16AE9">
        <w:rPr>
          <w:rFonts w:ascii="Times New Roman" w:hAnsi="Times New Roman"/>
          <w:sz w:val="28"/>
          <w:szCs w:val="28"/>
        </w:rPr>
        <w:t xml:space="preserve"> </w:t>
      </w:r>
      <w:r w:rsidR="00C16AE9" w:rsidRPr="00C16AE9">
        <w:rPr>
          <w:rFonts w:ascii="Times New Roman" w:hAnsi="Times New Roman"/>
          <w:sz w:val="28"/>
          <w:szCs w:val="28"/>
        </w:rPr>
        <w:t>–</w:t>
      </w:r>
      <w:r w:rsidR="00C16AE9" w:rsidRPr="0045598D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207</w:t>
      </w:r>
      <w:r w:rsidR="00C16AE9">
        <w:rPr>
          <w:rFonts w:ascii="Times New Roman" w:hAnsi="Times New Roman"/>
          <w:sz w:val="28"/>
          <w:szCs w:val="28"/>
        </w:rPr>
        <w:t xml:space="preserve"> с</w:t>
      </w:r>
      <w:r w:rsidRPr="0045598D">
        <w:rPr>
          <w:rFonts w:ascii="Times New Roman" w:hAnsi="Times New Roman"/>
          <w:sz w:val="28"/>
          <w:szCs w:val="28"/>
        </w:rPr>
        <w:t xml:space="preserve">. </w:t>
      </w:r>
    </w:p>
    <w:p w:rsidR="000D7623" w:rsidRPr="00A00B4E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5598D">
        <w:rPr>
          <w:rFonts w:ascii="Times New Roman" w:hAnsi="Times New Roman"/>
          <w:sz w:val="28"/>
          <w:szCs w:val="28"/>
        </w:rPr>
        <w:t>1</w:t>
      </w:r>
      <w:r w:rsidR="004E70DA">
        <w:rPr>
          <w:rFonts w:ascii="Times New Roman" w:hAnsi="Times New Roman"/>
          <w:sz w:val="28"/>
          <w:szCs w:val="28"/>
        </w:rPr>
        <w:t>8</w:t>
      </w:r>
      <w:r w:rsidRPr="0045598D">
        <w:rPr>
          <w:rFonts w:ascii="Times New Roman" w:hAnsi="Times New Roman"/>
          <w:sz w:val="28"/>
          <w:szCs w:val="28"/>
        </w:rPr>
        <w:t xml:space="preserve"> Сулейменов Б.А.</w:t>
      </w:r>
      <w:r w:rsidR="00C16AE9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Интеллектуальные системы управ</w:t>
      </w:r>
      <w:r w:rsidR="00C16AE9">
        <w:rPr>
          <w:rFonts w:ascii="Times New Roman" w:hAnsi="Times New Roman"/>
          <w:sz w:val="28"/>
          <w:szCs w:val="28"/>
        </w:rPr>
        <w:t>ления: теория, методы, средства /</w:t>
      </w:r>
      <w:r w:rsidR="00C16AE9" w:rsidRPr="00C16AE9">
        <w:rPr>
          <w:rFonts w:ascii="Times New Roman" w:hAnsi="Times New Roman"/>
          <w:sz w:val="28"/>
          <w:szCs w:val="28"/>
        </w:rPr>
        <w:t xml:space="preserve"> </w:t>
      </w:r>
      <w:r w:rsidR="00C16AE9" w:rsidRPr="0045598D">
        <w:rPr>
          <w:rFonts w:ascii="Times New Roman" w:hAnsi="Times New Roman"/>
          <w:sz w:val="28"/>
          <w:szCs w:val="28"/>
        </w:rPr>
        <w:t>Сулейменов Б.А.,</w:t>
      </w:r>
      <w:r w:rsidR="00C16AE9">
        <w:rPr>
          <w:rFonts w:ascii="Times New Roman" w:hAnsi="Times New Roman"/>
          <w:sz w:val="28"/>
          <w:szCs w:val="28"/>
        </w:rPr>
        <w:t xml:space="preserve"> </w:t>
      </w:r>
      <w:r w:rsidR="00C16AE9" w:rsidRPr="0045598D">
        <w:rPr>
          <w:rFonts w:ascii="Times New Roman" w:hAnsi="Times New Roman"/>
          <w:sz w:val="28"/>
          <w:szCs w:val="28"/>
        </w:rPr>
        <w:t>Мутанов</w:t>
      </w:r>
      <w:r w:rsidR="00A00B4E">
        <w:rPr>
          <w:rFonts w:ascii="Times New Roman" w:hAnsi="Times New Roman"/>
          <w:sz w:val="28"/>
          <w:szCs w:val="28"/>
        </w:rPr>
        <w:t xml:space="preserve"> Г.М., Сулейменов А.Б. </w:t>
      </w:r>
      <w:r w:rsidRPr="0045598D">
        <w:rPr>
          <w:rFonts w:ascii="Times New Roman" w:hAnsi="Times New Roman"/>
          <w:sz w:val="28"/>
          <w:szCs w:val="28"/>
        </w:rPr>
        <w:t>– Алматы</w:t>
      </w:r>
      <w:r w:rsidR="00A00B4E">
        <w:rPr>
          <w:rFonts w:ascii="Times New Roman" w:hAnsi="Times New Roman"/>
          <w:sz w:val="28"/>
          <w:szCs w:val="28"/>
        </w:rPr>
        <w:t>.:</w:t>
      </w:r>
      <w:r w:rsidRPr="0045598D">
        <w:rPr>
          <w:rFonts w:ascii="Times New Roman" w:hAnsi="Times New Roman"/>
          <w:sz w:val="28"/>
          <w:szCs w:val="28"/>
        </w:rPr>
        <w:t xml:space="preserve"> Издательство КазНУ</w:t>
      </w:r>
      <w:r w:rsidR="00A00B4E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им.</w:t>
      </w:r>
      <w:r w:rsidR="00A00B4E">
        <w:rPr>
          <w:rFonts w:ascii="Times New Roman" w:hAnsi="Times New Roman"/>
          <w:sz w:val="28"/>
          <w:szCs w:val="28"/>
        </w:rPr>
        <w:t xml:space="preserve"> Аль</w:t>
      </w:r>
      <w:r w:rsidR="00E611E2" w:rsidRPr="00E611E2">
        <w:rPr>
          <w:rFonts w:ascii="Times New Roman" w:hAnsi="Times New Roman"/>
          <w:sz w:val="28"/>
          <w:szCs w:val="28"/>
          <w:lang w:val="en-US"/>
        </w:rPr>
        <w:t>-</w:t>
      </w:r>
      <w:r w:rsidR="00A00B4E">
        <w:rPr>
          <w:rFonts w:ascii="Times New Roman" w:hAnsi="Times New Roman"/>
          <w:sz w:val="28"/>
          <w:szCs w:val="28"/>
        </w:rPr>
        <w:t>Фараби</w:t>
      </w:r>
      <w:r w:rsidRPr="00A00B4E">
        <w:rPr>
          <w:rFonts w:ascii="Times New Roman" w:hAnsi="Times New Roman"/>
          <w:sz w:val="28"/>
          <w:szCs w:val="28"/>
          <w:lang w:val="en-US"/>
        </w:rPr>
        <w:t>,</w:t>
      </w:r>
      <w:r w:rsidR="00A00B4E" w:rsidRPr="00A00B4E">
        <w:rPr>
          <w:rFonts w:ascii="Times New Roman" w:hAnsi="Times New Roman"/>
          <w:sz w:val="28"/>
          <w:szCs w:val="28"/>
          <w:lang w:val="en-US"/>
        </w:rPr>
        <w:t xml:space="preserve"> 2010.</w:t>
      </w:r>
      <w:r w:rsidR="00A00B4E" w:rsidRPr="00E611E2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A00B4E">
        <w:rPr>
          <w:rFonts w:ascii="Times New Roman" w:hAnsi="Times New Roman"/>
          <w:sz w:val="28"/>
          <w:szCs w:val="28"/>
          <w:lang w:val="en-US"/>
        </w:rPr>
        <w:t>35</w:t>
      </w:r>
      <w:r w:rsidR="00A00B4E" w:rsidRPr="00E611E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00B4E">
        <w:rPr>
          <w:rFonts w:ascii="Times New Roman" w:hAnsi="Times New Roman"/>
          <w:sz w:val="28"/>
          <w:szCs w:val="28"/>
        </w:rPr>
        <w:t>с</w:t>
      </w:r>
      <w:r w:rsidRPr="00A00B4E">
        <w:rPr>
          <w:rFonts w:ascii="Times New Roman" w:hAnsi="Times New Roman"/>
          <w:sz w:val="28"/>
          <w:szCs w:val="28"/>
          <w:lang w:val="en-US"/>
        </w:rPr>
        <w:t>.</w:t>
      </w:r>
    </w:p>
    <w:p w:rsidR="000D7623" w:rsidRPr="0045598D" w:rsidRDefault="004E70DA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E70DA">
        <w:rPr>
          <w:rFonts w:ascii="Times New Roman" w:hAnsi="Times New Roman"/>
          <w:sz w:val="28"/>
          <w:szCs w:val="28"/>
          <w:lang w:val="en-US"/>
        </w:rPr>
        <w:t>19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D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Ramot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M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Friedman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G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Langholz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A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Kandel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>, “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Complex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fuzzy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logic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>”</w:t>
      </w:r>
      <w:r w:rsidR="00D8369B" w:rsidRPr="00D8369B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IEEE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Transactions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on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Fuzzy</w:t>
      </w:r>
      <w:r w:rsidR="000D7623" w:rsidRPr="00A00B4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Systems,</w:t>
      </w:r>
      <w:r w:rsidR="00E611E2" w:rsidRPr="00E611E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4456B4" w:rsidRPr="004456B4">
        <w:rPr>
          <w:rFonts w:ascii="Times New Roman" w:hAnsi="Times New Roman"/>
          <w:sz w:val="28"/>
          <w:szCs w:val="28"/>
          <w:lang w:val="en-US"/>
        </w:rPr>
        <w:t xml:space="preserve">2003, </w:t>
      </w:r>
      <w:r w:rsidR="004456B4">
        <w:rPr>
          <w:rFonts w:ascii="Times New Roman" w:hAnsi="Times New Roman"/>
          <w:sz w:val="28"/>
          <w:szCs w:val="28"/>
          <w:lang w:val="en-US"/>
        </w:rPr>
        <w:t xml:space="preserve">no. 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>11</w:t>
      </w:r>
      <w:r w:rsidR="004456B4">
        <w:rPr>
          <w:rFonts w:ascii="Times New Roman" w:hAnsi="Times New Roman"/>
          <w:sz w:val="28"/>
          <w:szCs w:val="28"/>
          <w:lang w:val="en-US"/>
        </w:rPr>
        <w:t>, pp 54-57.</w:t>
      </w:r>
      <w:r w:rsidR="000D7623" w:rsidRPr="0045598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8104B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02332E">
        <w:rPr>
          <w:rFonts w:ascii="Times New Roman" w:hAnsi="Times New Roman"/>
          <w:sz w:val="28"/>
          <w:szCs w:val="28"/>
          <w:lang w:val="en-US"/>
        </w:rPr>
        <w:t>0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F. Bobillo, U. Straccia. Fuzzy</w:t>
      </w:r>
      <w:r w:rsidR="008B2DEC" w:rsidRPr="009809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DL: An expressive fu</w:t>
      </w:r>
      <w:r w:rsidR="00B62C70">
        <w:rPr>
          <w:rFonts w:ascii="Times New Roman" w:hAnsi="Times New Roman"/>
          <w:sz w:val="28"/>
          <w:szCs w:val="28"/>
          <w:lang w:val="en-US"/>
        </w:rPr>
        <w:t>zzy description logic reasoned.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IEEE International Conference on Fuzzy Systems (IEEE World Congress on Computational Intelligence)</w:t>
      </w:r>
      <w:r w:rsidR="00B62C70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45598D">
        <w:rPr>
          <w:rFonts w:ascii="Times New Roman" w:hAnsi="Times New Roman"/>
          <w:sz w:val="28"/>
          <w:szCs w:val="28"/>
          <w:lang w:val="en-US"/>
        </w:rPr>
        <w:t>2008</w:t>
      </w:r>
      <w:r w:rsidR="00B62C70">
        <w:rPr>
          <w:rFonts w:ascii="Times New Roman" w:hAnsi="Times New Roman"/>
          <w:sz w:val="28"/>
          <w:szCs w:val="28"/>
          <w:lang w:val="en-US"/>
        </w:rPr>
        <w:t>, pp. 96-101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B62C70" w:rsidRPr="0045598D" w:rsidRDefault="000D7623" w:rsidP="00B62C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8104B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02332E">
        <w:rPr>
          <w:rFonts w:ascii="Times New Roman" w:hAnsi="Times New Roman"/>
          <w:sz w:val="28"/>
          <w:szCs w:val="28"/>
          <w:lang w:val="en-US"/>
        </w:rPr>
        <w:t>1</w:t>
      </w:r>
      <w:r w:rsidRPr="00A8104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S. </w:t>
      </w:r>
      <w:r w:rsidR="00B62C70" w:rsidRPr="0045598D">
        <w:rPr>
          <w:rFonts w:ascii="Times New Roman" w:hAnsi="Times New Roman"/>
          <w:sz w:val="28"/>
          <w:szCs w:val="28"/>
          <w:lang w:val="en-US"/>
        </w:rPr>
        <w:t>Russell, P. Norvig. Artificial Intelligence: A Modern Approach, 3</w:t>
      </w:r>
      <w:r w:rsidR="00B62C70" w:rsidRPr="00D8369B">
        <w:rPr>
          <w:rFonts w:ascii="Times New Roman" w:hAnsi="Times New Roman"/>
          <w:sz w:val="28"/>
          <w:szCs w:val="28"/>
          <w:lang w:val="en-US"/>
        </w:rPr>
        <w:t>-</w:t>
      </w:r>
      <w:r w:rsidR="00B62C70" w:rsidRPr="0045598D">
        <w:rPr>
          <w:rFonts w:ascii="Times New Roman" w:hAnsi="Times New Roman"/>
          <w:sz w:val="28"/>
          <w:szCs w:val="28"/>
          <w:lang w:val="en-US"/>
        </w:rPr>
        <w:t>rd edition.</w:t>
      </w:r>
      <w:r w:rsidR="00B62C7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4737C">
        <w:rPr>
          <w:rFonts w:ascii="Times New Roman" w:hAnsi="Times New Roman"/>
          <w:sz w:val="28"/>
          <w:szCs w:val="28"/>
          <w:lang w:val="en-US"/>
        </w:rPr>
        <w:t>Prentice Hall,</w:t>
      </w:r>
      <w:r w:rsidR="00B62C70" w:rsidRPr="0045598D">
        <w:rPr>
          <w:rFonts w:ascii="Times New Roman" w:hAnsi="Times New Roman"/>
          <w:sz w:val="28"/>
          <w:szCs w:val="28"/>
          <w:lang w:val="en-US"/>
        </w:rPr>
        <w:t xml:space="preserve"> 2009.</w:t>
      </w:r>
      <w:r w:rsidR="00B62C70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62C70">
        <w:rPr>
          <w:rFonts w:ascii="Times New Roman" w:hAnsi="Times New Roman"/>
          <w:sz w:val="28"/>
          <w:szCs w:val="28"/>
          <w:lang w:val="en-US"/>
        </w:rPr>
        <w:t>pp. 138-14</w:t>
      </w:r>
      <w:r w:rsidR="00B62C70" w:rsidRPr="00D8369B">
        <w:rPr>
          <w:rFonts w:ascii="Times New Roman" w:hAnsi="Times New Roman"/>
          <w:sz w:val="28"/>
          <w:szCs w:val="28"/>
          <w:lang w:val="en-US"/>
        </w:rPr>
        <w:t>1.</w:t>
      </w:r>
    </w:p>
    <w:p w:rsidR="000D7623" w:rsidRPr="0045598D" w:rsidRDefault="000D7623" w:rsidP="008D5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4E70DA">
        <w:rPr>
          <w:rFonts w:ascii="Times New Roman" w:hAnsi="Times New Roman"/>
          <w:sz w:val="28"/>
          <w:szCs w:val="28"/>
          <w:lang w:val="en-US"/>
        </w:rPr>
        <w:t>2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A. Mayrhauser, R. France, M. Scheetz, E. Dahlman, Generating test-cases from an object-oriented model with an artifical-intelligence planning system</w:t>
      </w:r>
      <w:r w:rsidR="008D59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5598D">
        <w:rPr>
          <w:rFonts w:ascii="Times New Roman" w:hAnsi="Times New Roman"/>
          <w:sz w:val="28"/>
          <w:szCs w:val="28"/>
          <w:lang w:val="en-US"/>
        </w:rPr>
        <w:t>IEEE Transactions on Reliability.</w:t>
      </w:r>
      <w:r w:rsidR="00E611E2" w:rsidRPr="00D65E7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2000.</w:t>
      </w:r>
      <w:r w:rsidR="008D59D5" w:rsidRPr="008D59D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D59D5">
        <w:rPr>
          <w:rFonts w:ascii="Times New Roman" w:hAnsi="Times New Roman"/>
          <w:sz w:val="28"/>
          <w:szCs w:val="28"/>
          <w:lang w:val="en-US"/>
        </w:rPr>
        <w:t>no. 49, pp 85-87.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8104B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02332E">
        <w:rPr>
          <w:rFonts w:ascii="Times New Roman" w:hAnsi="Times New Roman"/>
          <w:sz w:val="28"/>
          <w:szCs w:val="28"/>
          <w:lang w:val="en-US"/>
        </w:rPr>
        <w:t>3</w:t>
      </w:r>
      <w:r w:rsidRPr="00A8104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C. Lim, L. Jain. Advances in Swarm Intelligence.</w:t>
      </w:r>
      <w:r w:rsidR="008A337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INNOVATIONS IN SW</w:t>
      </w:r>
      <w:r w:rsidR="007D4BC9">
        <w:rPr>
          <w:rFonts w:ascii="Times New Roman" w:hAnsi="Times New Roman"/>
          <w:sz w:val="28"/>
          <w:szCs w:val="28"/>
          <w:lang w:val="en-US"/>
        </w:rPr>
        <w:t>ARM INTELLIGENCE. 2009, no.248. pp.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1-7. </w:t>
      </w:r>
    </w:p>
    <w:p w:rsidR="000D7623" w:rsidRPr="00A8104B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4E70DA">
        <w:rPr>
          <w:rFonts w:ascii="Times New Roman" w:hAnsi="Times New Roman"/>
          <w:sz w:val="28"/>
          <w:szCs w:val="28"/>
          <w:lang w:val="en-US"/>
        </w:rPr>
        <w:t>4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C. Ramos, J. Augusto, D. Shapiro. Ambient Intelligence</w:t>
      </w:r>
      <w:r w:rsidR="008B2DEC" w:rsidRPr="008B2DE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>the Next Step for Artificial Intelligence.</w:t>
      </w:r>
      <w:r w:rsidR="000651E6" w:rsidRPr="000651E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// </w:t>
      </w:r>
      <w:r w:rsidRPr="00A8104B">
        <w:rPr>
          <w:rFonts w:ascii="Times New Roman" w:hAnsi="Times New Roman"/>
          <w:sz w:val="28"/>
          <w:szCs w:val="28"/>
          <w:lang w:val="en-US"/>
        </w:rPr>
        <w:t>IEEE Intelligent</w:t>
      </w:r>
      <w:r w:rsidR="000651E6" w:rsidRPr="000651E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8104B">
        <w:rPr>
          <w:rFonts w:ascii="Times New Roman" w:hAnsi="Times New Roman"/>
          <w:sz w:val="28"/>
          <w:szCs w:val="28"/>
          <w:lang w:val="en-US"/>
        </w:rPr>
        <w:t xml:space="preserve">Systems. №23. 2008. 15-18. 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A8104B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02332E">
        <w:rPr>
          <w:rFonts w:ascii="Times New Roman" w:hAnsi="Times New Roman"/>
          <w:sz w:val="28"/>
          <w:szCs w:val="28"/>
          <w:lang w:val="en-US"/>
        </w:rPr>
        <w:t>5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S. Kalogirou. Artificial intelligence for the modeling and control of </w:t>
      </w:r>
      <w:r w:rsidR="00275A67">
        <w:rPr>
          <w:rFonts w:ascii="Times New Roman" w:hAnsi="Times New Roman"/>
          <w:sz w:val="28"/>
          <w:szCs w:val="28"/>
          <w:lang w:val="en-US"/>
        </w:rPr>
        <w:t>combustion processes: a review.</w:t>
      </w:r>
      <w:r w:rsidR="00275A67" w:rsidRPr="0045598D">
        <w:rPr>
          <w:rFonts w:ascii="Times New Roman" w:hAnsi="Times New Roman"/>
          <w:sz w:val="28"/>
          <w:szCs w:val="28"/>
          <w:lang w:val="en-US"/>
        </w:rPr>
        <w:t xml:space="preserve"> Berlin:</w:t>
      </w:r>
      <w:r w:rsidR="00275A67" w:rsidRPr="00D8369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75A67">
        <w:rPr>
          <w:rFonts w:ascii="Times New Roman" w:hAnsi="Times New Roman"/>
          <w:sz w:val="28"/>
          <w:szCs w:val="28"/>
          <w:lang w:val="en-US"/>
        </w:rPr>
        <w:t>Springer</w:t>
      </w:r>
      <w:r w:rsidR="008B2DEC" w:rsidRPr="0098090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75A67">
        <w:rPr>
          <w:rFonts w:ascii="Times New Roman" w:hAnsi="Times New Roman"/>
          <w:sz w:val="28"/>
          <w:szCs w:val="28"/>
          <w:lang w:val="en-US"/>
        </w:rPr>
        <w:t xml:space="preserve">Verglad., </w:t>
      </w:r>
      <w:r w:rsidRPr="0045598D">
        <w:rPr>
          <w:rFonts w:ascii="Times New Roman" w:hAnsi="Times New Roman"/>
          <w:sz w:val="28"/>
          <w:szCs w:val="28"/>
          <w:lang w:val="en-US"/>
        </w:rPr>
        <w:t>2003. 515-566</w:t>
      </w:r>
      <w:r w:rsidR="00275A67">
        <w:rPr>
          <w:rFonts w:ascii="Times New Roman" w:hAnsi="Times New Roman"/>
          <w:sz w:val="28"/>
          <w:szCs w:val="28"/>
          <w:lang w:val="en-US"/>
        </w:rPr>
        <w:t xml:space="preserve"> p.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D7623" w:rsidRPr="00F4737C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98D">
        <w:rPr>
          <w:rFonts w:ascii="Times New Roman" w:hAnsi="Times New Roman"/>
          <w:sz w:val="28"/>
          <w:szCs w:val="28"/>
          <w:lang w:val="en-US"/>
        </w:rPr>
        <w:t>2</w:t>
      </w:r>
      <w:r w:rsidR="004E70DA" w:rsidRPr="004E70DA">
        <w:rPr>
          <w:rFonts w:ascii="Times New Roman" w:hAnsi="Times New Roman"/>
          <w:sz w:val="28"/>
          <w:szCs w:val="28"/>
          <w:lang w:val="en-US"/>
        </w:rPr>
        <w:t>6</w:t>
      </w:r>
      <w:r w:rsidRPr="0045598D">
        <w:rPr>
          <w:rFonts w:ascii="Times New Roman" w:hAnsi="Times New Roman"/>
          <w:sz w:val="28"/>
          <w:szCs w:val="28"/>
          <w:lang w:val="en-US"/>
        </w:rPr>
        <w:t xml:space="preserve"> Li Y., Ang K.H., Chong G.C.Y. Patens, software and hardware for PID control: an overview and analysis of the current art</w:t>
      </w:r>
      <w:r w:rsidR="00065E1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45598D">
        <w:rPr>
          <w:rFonts w:ascii="Times New Roman" w:hAnsi="Times New Roman"/>
          <w:sz w:val="28"/>
          <w:szCs w:val="28"/>
          <w:lang w:val="en-US"/>
        </w:rPr>
        <w:t>I</w:t>
      </w:r>
      <w:r w:rsidR="00F4737C">
        <w:rPr>
          <w:rFonts w:ascii="Times New Roman" w:hAnsi="Times New Roman"/>
          <w:sz w:val="28"/>
          <w:szCs w:val="28"/>
          <w:lang w:val="en-US"/>
        </w:rPr>
        <w:t>EEE</w:t>
      </w:r>
      <w:r w:rsidR="00F4737C" w:rsidRPr="00F4737C">
        <w:rPr>
          <w:rFonts w:ascii="Times New Roman" w:hAnsi="Times New Roman"/>
          <w:sz w:val="28"/>
          <w:szCs w:val="28"/>
        </w:rPr>
        <w:t xml:space="preserve"> </w:t>
      </w:r>
      <w:r w:rsidR="00F4737C">
        <w:rPr>
          <w:rFonts w:ascii="Times New Roman" w:hAnsi="Times New Roman"/>
          <w:sz w:val="28"/>
          <w:szCs w:val="28"/>
          <w:lang w:val="en-US"/>
        </w:rPr>
        <w:t>Control</w:t>
      </w:r>
      <w:r w:rsidR="00F4737C" w:rsidRPr="00F4737C">
        <w:rPr>
          <w:rFonts w:ascii="Times New Roman" w:hAnsi="Times New Roman"/>
          <w:sz w:val="28"/>
          <w:szCs w:val="28"/>
        </w:rPr>
        <w:t xml:space="preserve"> </w:t>
      </w:r>
      <w:r w:rsidR="00F4737C">
        <w:rPr>
          <w:rFonts w:ascii="Times New Roman" w:hAnsi="Times New Roman"/>
          <w:sz w:val="28"/>
          <w:szCs w:val="28"/>
          <w:lang w:val="en-US"/>
        </w:rPr>
        <w:t>System</w:t>
      </w:r>
      <w:r w:rsidR="00F4737C" w:rsidRPr="00F4737C">
        <w:rPr>
          <w:rFonts w:ascii="Times New Roman" w:hAnsi="Times New Roman"/>
          <w:sz w:val="28"/>
          <w:szCs w:val="28"/>
        </w:rPr>
        <w:t xml:space="preserve"> </w:t>
      </w:r>
      <w:r w:rsidR="00F4737C">
        <w:rPr>
          <w:rFonts w:ascii="Times New Roman" w:hAnsi="Times New Roman"/>
          <w:sz w:val="28"/>
          <w:szCs w:val="28"/>
          <w:lang w:val="en-US"/>
        </w:rPr>
        <w:t>Magazine</w:t>
      </w:r>
      <w:r w:rsidR="00F4737C" w:rsidRPr="00F4737C">
        <w:rPr>
          <w:rFonts w:ascii="Times New Roman" w:hAnsi="Times New Roman"/>
          <w:sz w:val="28"/>
          <w:szCs w:val="28"/>
        </w:rPr>
        <w:t xml:space="preserve">, </w:t>
      </w:r>
      <w:r w:rsidR="00F4737C">
        <w:rPr>
          <w:rFonts w:ascii="Times New Roman" w:hAnsi="Times New Roman"/>
          <w:sz w:val="28"/>
          <w:szCs w:val="28"/>
        </w:rPr>
        <w:t>2006,</w:t>
      </w:r>
      <w:r w:rsidR="00F4737C" w:rsidRPr="00F4737C">
        <w:rPr>
          <w:rFonts w:ascii="Times New Roman" w:hAnsi="Times New Roman"/>
          <w:sz w:val="28"/>
          <w:szCs w:val="28"/>
        </w:rPr>
        <w:t xml:space="preserve"> </w:t>
      </w:r>
      <w:r w:rsidR="00F4737C">
        <w:rPr>
          <w:rFonts w:ascii="Times New Roman" w:hAnsi="Times New Roman"/>
          <w:sz w:val="28"/>
          <w:szCs w:val="28"/>
          <w:lang w:val="en-US"/>
        </w:rPr>
        <w:t>v</w:t>
      </w:r>
      <w:r w:rsidRPr="00F4737C">
        <w:rPr>
          <w:rFonts w:ascii="Times New Roman" w:hAnsi="Times New Roman"/>
          <w:sz w:val="28"/>
          <w:szCs w:val="28"/>
        </w:rPr>
        <w:t>.26</w:t>
      </w:r>
      <w:r w:rsidR="00F4737C" w:rsidRPr="00F4737C">
        <w:rPr>
          <w:rFonts w:ascii="Times New Roman" w:hAnsi="Times New Roman"/>
          <w:sz w:val="28"/>
          <w:szCs w:val="28"/>
        </w:rPr>
        <w:t xml:space="preserve">, </w:t>
      </w:r>
      <w:r w:rsidR="00F4737C">
        <w:rPr>
          <w:rFonts w:ascii="Times New Roman" w:hAnsi="Times New Roman"/>
          <w:sz w:val="28"/>
          <w:szCs w:val="28"/>
          <w:lang w:val="en-US"/>
        </w:rPr>
        <w:t>no</w:t>
      </w:r>
      <w:r w:rsidR="00F4737C" w:rsidRPr="00F4737C">
        <w:rPr>
          <w:rFonts w:ascii="Times New Roman" w:hAnsi="Times New Roman"/>
          <w:sz w:val="28"/>
          <w:szCs w:val="28"/>
        </w:rPr>
        <w:t xml:space="preserve">. </w:t>
      </w:r>
      <w:r w:rsidR="00F4737C">
        <w:rPr>
          <w:rFonts w:ascii="Times New Roman" w:hAnsi="Times New Roman"/>
          <w:sz w:val="28"/>
          <w:szCs w:val="28"/>
        </w:rPr>
        <w:t>1,</w:t>
      </w:r>
      <w:r w:rsidR="00F4737C">
        <w:rPr>
          <w:rFonts w:ascii="Times New Roman" w:hAnsi="Times New Roman"/>
          <w:sz w:val="28"/>
          <w:szCs w:val="28"/>
          <w:lang w:val="en-US"/>
        </w:rPr>
        <w:t xml:space="preserve"> pp</w:t>
      </w:r>
      <w:r w:rsidRPr="00F4737C">
        <w:rPr>
          <w:rFonts w:ascii="Times New Roman" w:hAnsi="Times New Roman"/>
          <w:sz w:val="28"/>
          <w:szCs w:val="28"/>
        </w:rPr>
        <w:t>.</w:t>
      </w:r>
      <w:r w:rsidR="00F4737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4737C">
        <w:rPr>
          <w:rFonts w:ascii="Times New Roman" w:hAnsi="Times New Roman"/>
          <w:sz w:val="28"/>
          <w:szCs w:val="28"/>
        </w:rPr>
        <w:t>42-54.</w:t>
      </w:r>
    </w:p>
    <w:p w:rsidR="000D7623" w:rsidRPr="00E611E2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11E2">
        <w:rPr>
          <w:rFonts w:ascii="Times New Roman" w:hAnsi="Times New Roman"/>
          <w:sz w:val="28"/>
          <w:szCs w:val="28"/>
        </w:rPr>
        <w:t>2</w:t>
      </w:r>
      <w:r w:rsidR="004E70DA">
        <w:rPr>
          <w:rFonts w:ascii="Times New Roman" w:hAnsi="Times New Roman"/>
          <w:sz w:val="28"/>
          <w:szCs w:val="28"/>
        </w:rPr>
        <w:t>7</w:t>
      </w:r>
      <w:r w:rsidRPr="00E611E2">
        <w:rPr>
          <w:rFonts w:ascii="Times New Roman" w:hAnsi="Times New Roman"/>
          <w:sz w:val="28"/>
          <w:szCs w:val="28"/>
        </w:rPr>
        <w:t xml:space="preserve"> Методы современной теор</w:t>
      </w:r>
      <w:r w:rsidR="00F85A42">
        <w:rPr>
          <w:rFonts w:ascii="Times New Roman" w:hAnsi="Times New Roman"/>
          <w:sz w:val="28"/>
          <w:szCs w:val="28"/>
        </w:rPr>
        <w:t>ии автоматического управления: у</w:t>
      </w:r>
      <w:r w:rsidRPr="00E611E2">
        <w:rPr>
          <w:rFonts w:ascii="Times New Roman" w:hAnsi="Times New Roman"/>
          <w:sz w:val="28"/>
          <w:szCs w:val="28"/>
        </w:rPr>
        <w:t>чебник</w:t>
      </w:r>
      <w:r w:rsidR="00F85A42" w:rsidRPr="00F85A42">
        <w:rPr>
          <w:rFonts w:ascii="Times New Roman" w:hAnsi="Times New Roman"/>
          <w:sz w:val="28"/>
          <w:szCs w:val="28"/>
        </w:rPr>
        <w:t xml:space="preserve"> </w:t>
      </w:r>
      <w:r w:rsidR="00F85A42" w:rsidRPr="00E611E2">
        <w:rPr>
          <w:rFonts w:ascii="Times New Roman" w:hAnsi="Times New Roman"/>
          <w:sz w:val="28"/>
          <w:szCs w:val="28"/>
        </w:rPr>
        <w:t xml:space="preserve">в 5 т. </w:t>
      </w:r>
      <w:r w:rsidR="00F85A42">
        <w:rPr>
          <w:rFonts w:ascii="Times New Roman" w:hAnsi="Times New Roman"/>
          <w:sz w:val="28"/>
          <w:szCs w:val="28"/>
        </w:rPr>
        <w:t xml:space="preserve"> / по ред.</w:t>
      </w:r>
      <w:r w:rsidRPr="00E611E2">
        <w:rPr>
          <w:rFonts w:ascii="Times New Roman" w:hAnsi="Times New Roman"/>
          <w:sz w:val="28"/>
          <w:szCs w:val="28"/>
        </w:rPr>
        <w:t>:</w:t>
      </w:r>
      <w:r w:rsidR="00F85A42">
        <w:rPr>
          <w:rFonts w:ascii="Times New Roman" w:hAnsi="Times New Roman"/>
          <w:sz w:val="28"/>
          <w:szCs w:val="28"/>
        </w:rPr>
        <w:t xml:space="preserve"> </w:t>
      </w:r>
      <w:r w:rsidRPr="00E611E2">
        <w:rPr>
          <w:rFonts w:ascii="Times New Roman" w:hAnsi="Times New Roman"/>
          <w:sz w:val="28"/>
          <w:szCs w:val="28"/>
        </w:rPr>
        <w:t xml:space="preserve"> </w:t>
      </w:r>
      <w:r w:rsidR="00F85A42" w:rsidRPr="00F85A42">
        <w:rPr>
          <w:rFonts w:ascii="Times New Roman" w:hAnsi="Times New Roman"/>
          <w:color w:val="373A3C"/>
          <w:sz w:val="28"/>
          <w:szCs w:val="28"/>
          <w:shd w:val="clear" w:color="auto" w:fill="FFFFFF"/>
        </w:rPr>
        <w:t>К.А. Пупкова, Н.Д. Егупова.</w:t>
      </w:r>
      <w:r w:rsidR="00F85A42">
        <w:rPr>
          <w:rFonts w:ascii="Times New Roman" w:hAnsi="Times New Roman"/>
          <w:sz w:val="28"/>
          <w:szCs w:val="28"/>
        </w:rPr>
        <w:t xml:space="preserve"> </w:t>
      </w:r>
      <w:r w:rsidRPr="00E611E2">
        <w:rPr>
          <w:rFonts w:ascii="Times New Roman" w:hAnsi="Times New Roman"/>
          <w:sz w:val="28"/>
          <w:szCs w:val="28"/>
        </w:rPr>
        <w:t>– М.: МГТУ имени Н.Э. Баумана, 1988 -Т. 5. - 764 с.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98D">
        <w:rPr>
          <w:rFonts w:ascii="Times New Roman" w:hAnsi="Times New Roman"/>
          <w:sz w:val="28"/>
          <w:szCs w:val="28"/>
        </w:rPr>
        <w:t>2</w:t>
      </w:r>
      <w:r w:rsidR="004E70DA">
        <w:rPr>
          <w:rFonts w:ascii="Times New Roman" w:hAnsi="Times New Roman"/>
          <w:sz w:val="28"/>
          <w:szCs w:val="28"/>
        </w:rPr>
        <w:t>8</w:t>
      </w:r>
      <w:r w:rsidRPr="0045598D">
        <w:rPr>
          <w:rFonts w:ascii="Times New Roman" w:hAnsi="Times New Roman"/>
          <w:sz w:val="28"/>
          <w:szCs w:val="28"/>
        </w:rPr>
        <w:t xml:space="preserve"> Сулейменов Б.А., Сугурова Л.А., Сулейменов А.Б. Метод синтеза оптимальных систем управления технологическими процессами. Свидетельство о государственной регистрации прав на объект авторского права (произведение науки), Астана, №985 от 28 мая 2015 г.</w:t>
      </w:r>
    </w:p>
    <w:p w:rsidR="000D7623" w:rsidRPr="0045598D" w:rsidRDefault="004E70DA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0D7623" w:rsidRPr="0045598D">
        <w:rPr>
          <w:rFonts w:ascii="Times New Roman" w:hAnsi="Times New Roman"/>
          <w:sz w:val="28"/>
          <w:szCs w:val="28"/>
        </w:rPr>
        <w:t xml:space="preserve"> </w:t>
      </w:r>
      <w:r w:rsidR="000D7623" w:rsidRPr="0045598D">
        <w:rPr>
          <w:rFonts w:ascii="Times New Roman" w:hAnsi="Times New Roman"/>
          <w:bCs/>
          <w:sz w:val="28"/>
          <w:szCs w:val="28"/>
        </w:rPr>
        <w:t xml:space="preserve">Сулейменов Б.А, Сугурова Л.А., Сулейменов А.Б. </w:t>
      </w:r>
      <w:r w:rsidR="000D7623" w:rsidRPr="0045598D">
        <w:rPr>
          <w:rFonts w:ascii="Times New Roman" w:hAnsi="Times New Roman"/>
          <w:sz w:val="28"/>
          <w:szCs w:val="28"/>
        </w:rPr>
        <w:t>Методика создания автоматизированной системы оперативной диагностики состояния технологического оборудования. Свидетельство о государственной регистрации прав на объект авторского права (произведение науки) Астана, №986 от 28 мая 2015 года.</w:t>
      </w:r>
    </w:p>
    <w:p w:rsidR="000D7623" w:rsidRPr="0045598D" w:rsidRDefault="000D7623" w:rsidP="000D7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598D">
        <w:rPr>
          <w:rFonts w:ascii="Times New Roman" w:hAnsi="Times New Roman"/>
          <w:sz w:val="28"/>
          <w:szCs w:val="28"/>
        </w:rPr>
        <w:t>3</w:t>
      </w:r>
      <w:r w:rsidR="004E70DA">
        <w:rPr>
          <w:rFonts w:ascii="Times New Roman" w:hAnsi="Times New Roman"/>
          <w:sz w:val="28"/>
          <w:szCs w:val="28"/>
        </w:rPr>
        <w:t>0</w:t>
      </w:r>
      <w:r w:rsidRPr="0045598D">
        <w:rPr>
          <w:rFonts w:ascii="Times New Roman" w:hAnsi="Times New Roman"/>
          <w:sz w:val="28"/>
          <w:szCs w:val="28"/>
        </w:rPr>
        <w:t xml:space="preserve"> Сулейменов Б.А., Сулейменов А.Б. Метод синтеза системы оперативной диагностики состояния турбоагрегатов тепловых электростанций (произведение науки). Свидетельство о государственной регистрации прав на объект авторского права №</w:t>
      </w:r>
      <w:r w:rsidR="000651E6">
        <w:rPr>
          <w:rFonts w:ascii="Times New Roman" w:hAnsi="Times New Roman"/>
          <w:sz w:val="28"/>
          <w:szCs w:val="28"/>
        </w:rPr>
        <w:t xml:space="preserve"> </w:t>
      </w:r>
      <w:r w:rsidRPr="0045598D">
        <w:rPr>
          <w:rFonts w:ascii="Times New Roman" w:hAnsi="Times New Roman"/>
          <w:sz w:val="28"/>
          <w:szCs w:val="28"/>
        </w:rPr>
        <w:t>0665 от 12 апреля 2016 года.</w:t>
      </w:r>
    </w:p>
    <w:p w:rsidR="000D7623" w:rsidRPr="00CF1F91" w:rsidRDefault="000D7623" w:rsidP="00FE35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E70DA" w:rsidRDefault="004E70DA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70DA" w:rsidRDefault="004E70DA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105964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1F91">
        <w:rPr>
          <w:rFonts w:ascii="Times New Roman" w:hAnsi="Times New Roman"/>
          <w:sz w:val="28"/>
          <w:szCs w:val="28"/>
        </w:rPr>
        <w:lastRenderedPageBreak/>
        <w:t>ПРИЛОЖЕНИЕ А</w:t>
      </w:r>
    </w:p>
    <w:p w:rsidR="00F52EA5" w:rsidRPr="00BF1D8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4A3D">
        <w:rPr>
          <w:rFonts w:ascii="Times New Roman" w:hAnsi="Times New Roman"/>
          <w:sz w:val="28"/>
          <w:szCs w:val="28"/>
        </w:rPr>
        <w:t>Календарный план работ на 20</w:t>
      </w:r>
      <w:r>
        <w:rPr>
          <w:rFonts w:ascii="Times New Roman" w:hAnsi="Times New Roman"/>
          <w:sz w:val="28"/>
          <w:szCs w:val="28"/>
        </w:rPr>
        <w:t>18</w:t>
      </w:r>
      <w:r w:rsidRPr="001E4A3D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1E4A3D">
        <w:rPr>
          <w:rFonts w:ascii="Times New Roman" w:hAnsi="Times New Roman"/>
          <w:sz w:val="28"/>
          <w:szCs w:val="28"/>
        </w:rPr>
        <w:t xml:space="preserve"> годы</w:t>
      </w: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1F9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67276" cy="8182098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419" cy="819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135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4754" cy="8965870"/>
            <wp:effectExtent l="19050" t="0" r="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258" cy="896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135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5225" cy="8763989"/>
            <wp:effectExtent l="19050" t="0" r="0" b="0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567" cy="8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EA5" w:rsidRDefault="00F52EA5" w:rsidP="0035096B">
      <w:pPr>
        <w:shd w:val="clear" w:color="auto" w:fill="FFFFFF"/>
        <w:tabs>
          <w:tab w:val="left" w:pos="240"/>
          <w:tab w:val="left" w:pos="284"/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>П</w:t>
      </w:r>
      <w:r w:rsidRPr="001E4A3D">
        <w:rPr>
          <w:rFonts w:ascii="Times New Roman" w:hAnsi="Times New Roman"/>
          <w:sz w:val="28"/>
          <w:szCs w:val="28"/>
          <w:lang w:val="kk-KZ"/>
        </w:rPr>
        <w:t xml:space="preserve">РИЛОЖЕНИЕ </w:t>
      </w:r>
      <w:r w:rsidRPr="001E4A3D">
        <w:rPr>
          <w:rFonts w:ascii="Times New Roman" w:hAnsi="Times New Roman"/>
          <w:sz w:val="28"/>
          <w:szCs w:val="28"/>
        </w:rPr>
        <w:t>Б</w:t>
      </w:r>
    </w:p>
    <w:p w:rsidR="00F52EA5" w:rsidRPr="00BF1D8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>Перечень опубликованных работ за 201</w:t>
      </w:r>
      <w:r w:rsidR="00EB2F5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4A3D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F52EA5" w:rsidRDefault="00F52EA5" w:rsidP="00F52EA5">
      <w:pPr>
        <w:shd w:val="clear" w:color="auto" w:fill="FFFFFF"/>
        <w:tabs>
          <w:tab w:val="left" w:pos="240"/>
          <w:tab w:val="left" w:pos="360"/>
          <w:tab w:val="left" w:pos="9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06" w:rsidRPr="00EB2F55" w:rsidRDefault="009305EB" w:rsidP="00BF5C0F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BF5C0F">
        <w:rPr>
          <w:rFonts w:ascii="Times New Roman" w:hAnsi="Times New Roman"/>
          <w:sz w:val="28"/>
          <w:szCs w:val="28"/>
          <w:lang w:val="en-US"/>
        </w:rPr>
        <w:t>Mukhanov B.K., Omirbekova Z.Z., other. Numerical modeling of ORE body and development hydrodynamic models of in-situ leaching process // 14th ICECCO 20188634795</w:t>
      </w:r>
    </w:p>
    <w:p w:rsidR="00B35806" w:rsidRPr="00910851" w:rsidRDefault="009305EB" w:rsidP="00910851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0851">
        <w:rPr>
          <w:rFonts w:ascii="Times New Roman" w:hAnsi="Times New Roman"/>
          <w:sz w:val="28"/>
          <w:szCs w:val="28"/>
        </w:rPr>
        <w:t>Токтасынова Н.Р., Сулейменов Б.А., Болеева Л. Основные направления моделирования агломерационного пр</w:t>
      </w:r>
      <w:r w:rsidR="0035096B">
        <w:rPr>
          <w:rFonts w:ascii="Times New Roman" w:hAnsi="Times New Roman"/>
          <w:sz w:val="28"/>
          <w:szCs w:val="28"/>
        </w:rPr>
        <w:t>оцесса. Вестник КазНИТУ №1(131)</w:t>
      </w:r>
      <w:r w:rsidRPr="00910851">
        <w:rPr>
          <w:rFonts w:ascii="Times New Roman" w:hAnsi="Times New Roman"/>
          <w:sz w:val="28"/>
          <w:szCs w:val="28"/>
        </w:rPr>
        <w:t xml:space="preserve">, Алматы, 2019. </w:t>
      </w:r>
    </w:p>
    <w:p w:rsidR="00910851" w:rsidRPr="00910851" w:rsidRDefault="009305EB" w:rsidP="00910851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0851">
        <w:rPr>
          <w:rFonts w:ascii="Times New Roman" w:hAnsi="Times New Roman"/>
          <w:sz w:val="28"/>
          <w:szCs w:val="28"/>
        </w:rPr>
        <w:t>Токтасынова Н.Р., Сулейменов Б.А., Болеева Л. Основные виды уравнений движения газовой фазы в агломерационном процессе. Вестник КазНИТУ №3(133), Алматы, 2019.</w:t>
      </w:r>
    </w:p>
    <w:p w:rsidR="00910851" w:rsidRPr="00356EA6" w:rsidRDefault="009305EB" w:rsidP="00910851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0851">
        <w:rPr>
          <w:rFonts w:ascii="Times New Roman" w:hAnsi="Times New Roman"/>
          <w:sz w:val="28"/>
          <w:szCs w:val="28"/>
          <w:lang w:val="en-US"/>
        </w:rPr>
        <w:t>Toktassynova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N</w:t>
      </w:r>
      <w:r w:rsidRPr="00356EA6">
        <w:rPr>
          <w:rFonts w:ascii="Times New Roman" w:hAnsi="Times New Roman"/>
          <w:sz w:val="28"/>
          <w:szCs w:val="28"/>
        </w:rPr>
        <w:t xml:space="preserve">. </w:t>
      </w:r>
      <w:r w:rsidRPr="00910851">
        <w:rPr>
          <w:rFonts w:ascii="Times New Roman" w:hAnsi="Times New Roman"/>
          <w:sz w:val="28"/>
          <w:szCs w:val="28"/>
          <w:lang w:val="en-US"/>
        </w:rPr>
        <w:t>R</w:t>
      </w:r>
      <w:r w:rsidRPr="00356EA6">
        <w:rPr>
          <w:rFonts w:ascii="Times New Roman" w:hAnsi="Times New Roman"/>
          <w:sz w:val="28"/>
          <w:szCs w:val="28"/>
        </w:rPr>
        <w:t xml:space="preserve">. </w:t>
      </w:r>
      <w:r w:rsidRPr="00910851">
        <w:rPr>
          <w:rFonts w:ascii="Times New Roman" w:hAnsi="Times New Roman"/>
          <w:sz w:val="28"/>
          <w:szCs w:val="28"/>
          <w:lang w:val="en-US"/>
        </w:rPr>
        <w:t>Fourati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H</w:t>
      </w:r>
      <w:r w:rsidRPr="00356EA6">
        <w:rPr>
          <w:rFonts w:ascii="Times New Roman" w:hAnsi="Times New Roman"/>
          <w:sz w:val="28"/>
          <w:szCs w:val="28"/>
        </w:rPr>
        <w:t xml:space="preserve">., </w:t>
      </w:r>
      <w:r w:rsidRPr="00910851">
        <w:rPr>
          <w:rFonts w:ascii="Times New Roman" w:hAnsi="Times New Roman"/>
          <w:sz w:val="28"/>
          <w:szCs w:val="28"/>
          <w:lang w:val="en-US"/>
        </w:rPr>
        <w:t>Suleimenov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B</w:t>
      </w:r>
      <w:r w:rsidRPr="00356EA6">
        <w:rPr>
          <w:rFonts w:ascii="Times New Roman" w:hAnsi="Times New Roman"/>
          <w:sz w:val="28"/>
          <w:szCs w:val="28"/>
        </w:rPr>
        <w:t>.</w:t>
      </w:r>
      <w:r w:rsidR="00356EA6"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A</w:t>
      </w:r>
      <w:r w:rsidRPr="00356EA6">
        <w:rPr>
          <w:rFonts w:ascii="Times New Roman" w:hAnsi="Times New Roman"/>
          <w:sz w:val="28"/>
          <w:szCs w:val="28"/>
        </w:rPr>
        <w:t>.</w:t>
      </w:r>
      <w:r w:rsidR="00356EA6">
        <w:rPr>
          <w:rFonts w:ascii="Times New Roman" w:hAnsi="Times New Roman"/>
          <w:sz w:val="28"/>
          <w:szCs w:val="28"/>
        </w:rPr>
        <w:t>,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Modelling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and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Control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Structure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of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a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Phosphorite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Sinter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Process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with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Grey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Model</w:t>
      </w:r>
      <w:r w:rsidRPr="00356EA6">
        <w:rPr>
          <w:rFonts w:ascii="Times New Roman" w:hAnsi="Times New Roman"/>
          <w:sz w:val="28"/>
          <w:szCs w:val="28"/>
        </w:rPr>
        <w:t xml:space="preserve">. </w:t>
      </w:r>
      <w:r w:rsidRPr="00910851">
        <w:rPr>
          <w:rFonts w:ascii="Times New Roman" w:hAnsi="Times New Roman"/>
          <w:sz w:val="28"/>
          <w:szCs w:val="28"/>
        </w:rPr>
        <w:t>принята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к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публикации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в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материалах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Международной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научно</w:t>
      </w:r>
      <w:r w:rsidRPr="00356EA6">
        <w:rPr>
          <w:rFonts w:ascii="Times New Roman" w:hAnsi="Times New Roman"/>
          <w:sz w:val="28"/>
          <w:szCs w:val="28"/>
        </w:rPr>
        <w:t>-</w:t>
      </w:r>
      <w:r w:rsidRPr="00910851">
        <w:rPr>
          <w:rFonts w:ascii="Times New Roman" w:hAnsi="Times New Roman"/>
          <w:sz w:val="28"/>
          <w:szCs w:val="28"/>
        </w:rPr>
        <w:t>практической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</w:rPr>
        <w:t>конференции</w:t>
      </w:r>
      <w:r w:rsidRP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IEEE</w:t>
      </w:r>
      <w:r w:rsidRPr="00356EA6">
        <w:rPr>
          <w:rFonts w:ascii="Times New Roman" w:hAnsi="Times New Roman"/>
          <w:sz w:val="28"/>
          <w:szCs w:val="28"/>
        </w:rPr>
        <w:t xml:space="preserve"> - 2019 (</w:t>
      </w:r>
      <w:r w:rsidRPr="00910851">
        <w:rPr>
          <w:rFonts w:ascii="Times New Roman" w:hAnsi="Times New Roman"/>
          <w:sz w:val="28"/>
          <w:szCs w:val="28"/>
          <w:lang w:val="en-US"/>
        </w:rPr>
        <w:t>ICCAD</w:t>
      </w:r>
      <w:r w:rsidRPr="00356EA6">
        <w:rPr>
          <w:rFonts w:ascii="Times New Roman" w:hAnsi="Times New Roman"/>
          <w:sz w:val="28"/>
          <w:szCs w:val="28"/>
        </w:rPr>
        <w:t xml:space="preserve">'19), </w:t>
      </w:r>
      <w:r w:rsidRPr="00910851">
        <w:rPr>
          <w:rFonts w:ascii="Times New Roman" w:hAnsi="Times New Roman"/>
          <w:sz w:val="28"/>
          <w:szCs w:val="28"/>
          <w:lang w:val="en-US"/>
        </w:rPr>
        <w:t>Grenoble</w:t>
      </w:r>
      <w:r w:rsidRPr="00356EA6">
        <w:rPr>
          <w:rFonts w:ascii="Times New Roman" w:hAnsi="Times New Roman"/>
          <w:sz w:val="28"/>
          <w:szCs w:val="28"/>
        </w:rPr>
        <w:t>-</w:t>
      </w:r>
      <w:r w:rsidRPr="00910851">
        <w:rPr>
          <w:rFonts w:ascii="Times New Roman" w:hAnsi="Times New Roman"/>
          <w:sz w:val="28"/>
          <w:szCs w:val="28"/>
          <w:lang w:val="en-US"/>
        </w:rPr>
        <w:t>France</w:t>
      </w:r>
      <w:r w:rsidRPr="00356EA6">
        <w:rPr>
          <w:rFonts w:ascii="Times New Roman" w:hAnsi="Times New Roman"/>
          <w:sz w:val="28"/>
          <w:szCs w:val="28"/>
        </w:rPr>
        <w:t>.</w:t>
      </w:r>
    </w:p>
    <w:p w:rsidR="00910851" w:rsidRPr="00910851" w:rsidRDefault="009305EB" w:rsidP="00910851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0851">
        <w:rPr>
          <w:rFonts w:ascii="Times New Roman" w:hAnsi="Times New Roman"/>
          <w:sz w:val="28"/>
          <w:szCs w:val="28"/>
        </w:rPr>
        <w:t>Токтасынова Н.Р., Сулейменов Б.А. Прогнозирование точки спека при помощи оптимальной серой модели свертки. IV Международной научно-практической конференции «Интеграция научного сообщества перед глобальными проблемами современности», г. Саппоро (Япония) 2019 г.</w:t>
      </w:r>
    </w:p>
    <w:p w:rsidR="00B35806" w:rsidRPr="001F5BD7" w:rsidRDefault="009305EB" w:rsidP="00910851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0851">
        <w:rPr>
          <w:rFonts w:ascii="Times New Roman" w:hAnsi="Times New Roman"/>
          <w:sz w:val="28"/>
          <w:szCs w:val="28"/>
        </w:rPr>
        <w:t>Сулейменов Б.А., Доштаев Б.Ж., Болеева Л. Разработка интеллектуальных алгоритмов управления процессом получения Р</w:t>
      </w:r>
      <w:r w:rsidRPr="00910851">
        <w:rPr>
          <w:rFonts w:ascii="Times New Roman" w:hAnsi="Times New Roman"/>
          <w:sz w:val="28"/>
          <w:szCs w:val="28"/>
          <w:vertAlign w:val="subscript"/>
        </w:rPr>
        <w:t>2</w:t>
      </w:r>
      <w:r w:rsidRPr="00910851">
        <w:rPr>
          <w:rFonts w:ascii="Times New Roman" w:hAnsi="Times New Roman"/>
          <w:sz w:val="28"/>
          <w:szCs w:val="28"/>
        </w:rPr>
        <w:t>О</w:t>
      </w:r>
      <w:r w:rsidRPr="00910851">
        <w:rPr>
          <w:rFonts w:ascii="Times New Roman" w:hAnsi="Times New Roman"/>
          <w:sz w:val="28"/>
          <w:szCs w:val="28"/>
          <w:vertAlign w:val="subscript"/>
        </w:rPr>
        <w:t>5</w:t>
      </w:r>
      <w:r w:rsidRPr="00910851">
        <w:rPr>
          <w:rFonts w:ascii="Times New Roman" w:hAnsi="Times New Roman"/>
          <w:sz w:val="28"/>
          <w:szCs w:val="28"/>
        </w:rPr>
        <w:t xml:space="preserve"> в условиях НДФЗ, Сатпаевские чтения –  </w:t>
      </w:r>
      <w:r w:rsidRPr="00910851">
        <w:rPr>
          <w:rFonts w:ascii="Times New Roman" w:hAnsi="Times New Roman"/>
          <w:sz w:val="28"/>
          <w:szCs w:val="28"/>
          <w:lang w:val="en-US"/>
        </w:rPr>
        <w:t>Satbayev</w:t>
      </w:r>
      <w:r w:rsidR="00356EA6">
        <w:rPr>
          <w:rFonts w:ascii="Times New Roman" w:hAnsi="Times New Roman"/>
          <w:sz w:val="28"/>
          <w:szCs w:val="28"/>
        </w:rPr>
        <w:t xml:space="preserve"> </w:t>
      </w:r>
      <w:r w:rsidRPr="00910851">
        <w:rPr>
          <w:rFonts w:ascii="Times New Roman" w:hAnsi="Times New Roman"/>
          <w:sz w:val="28"/>
          <w:szCs w:val="28"/>
          <w:lang w:val="en-US"/>
        </w:rPr>
        <w:t>University</w:t>
      </w:r>
      <w:r w:rsidRPr="00910851">
        <w:rPr>
          <w:rFonts w:ascii="Times New Roman" w:hAnsi="Times New Roman"/>
          <w:sz w:val="28"/>
          <w:szCs w:val="28"/>
        </w:rPr>
        <w:t xml:space="preserve"> /Меж</w:t>
      </w:r>
      <w:r w:rsidR="00356EA6">
        <w:rPr>
          <w:rFonts w:ascii="Times New Roman" w:hAnsi="Times New Roman"/>
          <w:sz w:val="28"/>
          <w:szCs w:val="28"/>
        </w:rPr>
        <w:t xml:space="preserve">дународная научно-практическая </w:t>
      </w:r>
      <w:r w:rsidRPr="00910851">
        <w:rPr>
          <w:rFonts w:ascii="Times New Roman" w:hAnsi="Times New Roman"/>
          <w:sz w:val="28"/>
          <w:szCs w:val="28"/>
        </w:rPr>
        <w:t xml:space="preserve">конференция, Алматы 2019. </w:t>
      </w:r>
    </w:p>
    <w:p w:rsidR="00B35806" w:rsidRPr="00EB2F55" w:rsidRDefault="009305EB" w:rsidP="001F5BD7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F5BD7">
        <w:rPr>
          <w:rFonts w:ascii="Times New Roman" w:hAnsi="Times New Roman"/>
          <w:sz w:val="28"/>
          <w:szCs w:val="28"/>
          <w:lang w:val="en-US"/>
        </w:rPr>
        <w:t xml:space="preserve">Suleimenov B.A., Boleeva L., </w:t>
      </w:r>
      <w:r w:rsidRPr="001F5BD7">
        <w:rPr>
          <w:rFonts w:ascii="Times New Roman" w:hAnsi="Times New Roman"/>
          <w:sz w:val="28"/>
          <w:szCs w:val="28"/>
          <w:lang w:val="lv-LV"/>
        </w:rPr>
        <w:t>Doshtaev</w:t>
      </w:r>
      <w:r w:rsidRPr="001F5BD7">
        <w:rPr>
          <w:rFonts w:ascii="Times New Roman" w:hAnsi="Times New Roman"/>
          <w:sz w:val="28"/>
          <w:szCs w:val="28"/>
          <w:lang w:val="en-US"/>
        </w:rPr>
        <w:t xml:space="preserve"> B.</w:t>
      </w:r>
      <w:r w:rsidRPr="001F5BD7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1F5BD7">
        <w:rPr>
          <w:rFonts w:ascii="Times New Roman" w:hAnsi="Times New Roman"/>
          <w:sz w:val="28"/>
          <w:szCs w:val="28"/>
          <w:lang w:val="en-GB"/>
        </w:rPr>
        <w:t xml:space="preserve">Development of intelligent control algorithms for the phosphorus anhydride production process. </w:t>
      </w:r>
      <w:r w:rsidRPr="001F5BD7">
        <w:rPr>
          <w:rFonts w:ascii="Times New Roman" w:hAnsi="Times New Roman"/>
          <w:sz w:val="28"/>
          <w:szCs w:val="28"/>
          <w:lang w:val="en-US"/>
        </w:rPr>
        <w:t>The 17</w:t>
      </w:r>
      <w:r w:rsidRPr="001F5BD7">
        <w:rPr>
          <w:rFonts w:ascii="Times New Roman" w:hAnsi="Times New Roman"/>
          <w:sz w:val="28"/>
          <w:szCs w:val="28"/>
          <w:vertAlign w:val="superscript"/>
          <w:lang w:val="en-US"/>
        </w:rPr>
        <w:t>th</w:t>
      </w:r>
      <w:r w:rsidRPr="001F5BD7">
        <w:rPr>
          <w:rFonts w:ascii="Times New Roman" w:hAnsi="Times New Roman"/>
          <w:sz w:val="28"/>
          <w:szCs w:val="28"/>
          <w:lang w:val="en-US"/>
        </w:rPr>
        <w:t xml:space="preserve"> INTERNATIONAL CONFERENCE INFORMATION TECHNOLOGIES AND MANAGEMENT 2019 </w:t>
      </w:r>
      <w:r w:rsidRPr="001F5BD7">
        <w:rPr>
          <w:rFonts w:ascii="Times New Roman" w:hAnsi="Times New Roman"/>
          <w:i/>
          <w:iCs/>
          <w:sz w:val="28"/>
          <w:szCs w:val="28"/>
          <w:lang w:val="en-US"/>
        </w:rPr>
        <w:t xml:space="preserve">Information Systems Management Institute, Riga, Latvia </w:t>
      </w:r>
    </w:p>
    <w:p w:rsidR="00B5437D" w:rsidRPr="00C90F20" w:rsidRDefault="00B5437D" w:rsidP="009B1EC7">
      <w:pPr>
        <w:pStyle w:val="a4"/>
        <w:numPr>
          <w:ilvl w:val="0"/>
          <w:numId w:val="12"/>
        </w:numPr>
        <w:shd w:val="clear" w:color="auto" w:fill="FFFFFF"/>
        <w:tabs>
          <w:tab w:val="clear" w:pos="-3"/>
          <w:tab w:val="left" w:pos="0"/>
          <w:tab w:val="left" w:pos="284"/>
          <w:tab w:val="left" w:pos="960"/>
        </w:tabs>
        <w:spacing w:after="0" w:line="240" w:lineRule="auto"/>
        <w:ind w:left="0" w:firstLine="567"/>
        <w:jc w:val="both"/>
        <w:rPr>
          <w:rStyle w:val="ng-binding"/>
          <w:rFonts w:ascii="Times New Roman" w:hAnsi="Times New Roman"/>
          <w:sz w:val="28"/>
          <w:szCs w:val="28"/>
          <w:lang w:val="en-US"/>
        </w:rPr>
      </w:pPr>
      <w:r w:rsidRPr="00C90F20">
        <w:rPr>
          <w:rFonts w:ascii="Times New Roman" w:hAnsi="Times New Roman"/>
          <w:sz w:val="28"/>
          <w:szCs w:val="28"/>
          <w:lang w:val="en-US"/>
        </w:rPr>
        <w:t xml:space="preserve">Suleimenov B.A., Kulakova E., The prospects for the use of intelligent systems in the processes of gravitational enrichment, </w:t>
      </w:r>
      <w:r w:rsidRPr="00C90F20">
        <w:rPr>
          <w:rStyle w:val="ng-binding"/>
          <w:rFonts w:ascii="Times New Roman" w:eastAsiaTheme="majorEastAsia" w:hAnsi="Times New Roman"/>
          <w:color w:val="000000"/>
          <w:sz w:val="28"/>
          <w:szCs w:val="28"/>
          <w:shd w:val="clear" w:color="auto" w:fill="FFFFFF"/>
          <w:lang w:val="en-US"/>
        </w:rPr>
        <w:t>IAPGOŚ 2019; 9 (2): 46-49; DOI: 10.5604/01.3001.0013.2547</w:t>
      </w:r>
    </w:p>
    <w:p w:rsidR="00EB2F55" w:rsidRPr="0055765E" w:rsidRDefault="00EB2F55" w:rsidP="00F52E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52EA5" w:rsidRPr="00C661A7" w:rsidRDefault="00EB2F55" w:rsidP="00F52EA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Публикации за </w:t>
      </w:r>
      <w:r w:rsidR="002A2A4A">
        <w:rPr>
          <w:rFonts w:ascii="Times New Roman" w:hAnsi="Times New Roman"/>
          <w:sz w:val="28"/>
          <w:szCs w:val="28"/>
          <w:lang w:val="kk-KZ"/>
        </w:rPr>
        <w:t>2019 г</w:t>
      </w:r>
      <w:r w:rsidR="00F52EA5">
        <w:rPr>
          <w:rFonts w:ascii="Times New Roman" w:hAnsi="Times New Roman"/>
          <w:sz w:val="28"/>
          <w:szCs w:val="28"/>
        </w:rPr>
        <w:t>г.</w:t>
      </w:r>
      <w:r w:rsidR="00C54C42">
        <w:rPr>
          <w:rFonts w:ascii="Times New Roman" w:hAnsi="Times New Roman"/>
          <w:sz w:val="28"/>
          <w:szCs w:val="28"/>
        </w:rPr>
        <w:t xml:space="preserve"> </w:t>
      </w:r>
      <w:r w:rsidR="00F52EA5">
        <w:rPr>
          <w:rFonts w:ascii="Times New Roman" w:hAnsi="Times New Roman"/>
          <w:sz w:val="28"/>
          <w:szCs w:val="28"/>
        </w:rPr>
        <w:t>(оттиск)</w:t>
      </w:r>
      <w:r w:rsidR="001A617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00996" cy="8793126"/>
            <wp:effectExtent l="19050" t="0" r="9304" b="0"/>
            <wp:docPr id="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00" cy="879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F52EA5" w:rsidRDefault="0010225B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75694" cy="8718698"/>
            <wp:effectExtent l="19050" t="0" r="0" b="0"/>
            <wp:docPr id="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77" cy="872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D22C32" w:rsidP="00F52EA5">
      <w:pPr>
        <w:jc w:val="center"/>
        <w:rPr>
          <w:rFonts w:ascii="Times New Roman" w:hAnsi="Times New Roman"/>
          <w:sz w:val="28"/>
          <w:szCs w:val="28"/>
        </w:rPr>
      </w:pPr>
      <w:r w:rsidRPr="00D22C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50350" cy="8601739"/>
            <wp:effectExtent l="19050" t="0" r="0" b="0"/>
            <wp:docPr id="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26495" t="14081" r="27667" b="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20" cy="861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D22C32" w:rsidP="00F52EA5">
      <w:pPr>
        <w:jc w:val="center"/>
        <w:rPr>
          <w:rFonts w:ascii="Times New Roman" w:hAnsi="Times New Roman"/>
          <w:sz w:val="28"/>
          <w:szCs w:val="28"/>
        </w:rPr>
      </w:pPr>
      <w:r w:rsidRPr="00D22C3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954649"/>
            <wp:effectExtent l="19050" t="0" r="3175" b="0"/>
            <wp:docPr id="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27954" t="12888" r="29098" b="7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68166A" w:rsidP="00F52EA5">
      <w:pPr>
        <w:jc w:val="center"/>
        <w:rPr>
          <w:rFonts w:ascii="Times New Roman" w:hAnsi="Times New Roman"/>
          <w:sz w:val="28"/>
          <w:szCs w:val="28"/>
        </w:rPr>
      </w:pPr>
      <w:r w:rsidRPr="0068166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8210" cy="9292856"/>
            <wp:effectExtent l="19050" t="0" r="8240" b="0"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l="26690" t="8592" r="28025" b="10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20" cy="929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68166A" w:rsidP="00F52EA5">
      <w:pPr>
        <w:jc w:val="center"/>
        <w:rPr>
          <w:rFonts w:ascii="Times New Roman" w:hAnsi="Times New Roman"/>
          <w:sz w:val="28"/>
          <w:szCs w:val="28"/>
        </w:rPr>
      </w:pPr>
      <w:r w:rsidRPr="0068166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8673" cy="9005777"/>
            <wp:effectExtent l="19050" t="0" r="0" b="0"/>
            <wp:docPr id="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l="26880" t="12172" r="27846" b="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946" cy="901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142690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1294" cy="2658139"/>
            <wp:effectExtent l="19050" t="0" r="0" b="0"/>
            <wp:docPr id="6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751" cy="265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17884" cy="5784112"/>
            <wp:effectExtent l="19050" t="0" r="0" b="0"/>
            <wp:docPr id="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69" cy="578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142690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876" cy="6570921"/>
            <wp:effectExtent l="19050" t="0" r="7974" b="0"/>
            <wp:docPr id="6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060" cy="657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32764A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3882" cy="8420986"/>
            <wp:effectExtent l="19050" t="0" r="4868" b="0"/>
            <wp:docPr id="6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37" cy="842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99450B" w:rsidP="00F52EA5">
      <w:pPr>
        <w:jc w:val="center"/>
        <w:rPr>
          <w:rFonts w:ascii="Times New Roman" w:hAnsi="Times New Roman"/>
          <w:sz w:val="28"/>
          <w:szCs w:val="28"/>
        </w:rPr>
      </w:pPr>
      <w:r w:rsidRPr="0099450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8435" cy="7719237"/>
            <wp:effectExtent l="19050" t="0" r="3165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 l="27596" t="13842" r="27130" b="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369" cy="771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99450B" w:rsidP="00F52EA5">
      <w:pPr>
        <w:jc w:val="center"/>
        <w:rPr>
          <w:rFonts w:ascii="Times New Roman" w:hAnsi="Times New Roman"/>
          <w:sz w:val="28"/>
          <w:szCs w:val="28"/>
        </w:rPr>
      </w:pPr>
      <w:r w:rsidRPr="0099450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9489" cy="8194914"/>
            <wp:effectExtent l="19050" t="0" r="8861" b="0"/>
            <wp:docPr id="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l="29564" t="10978" r="27846" b="9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239" cy="819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99450B" w:rsidP="00F52EA5">
      <w:pPr>
        <w:jc w:val="center"/>
        <w:rPr>
          <w:rFonts w:ascii="Times New Roman" w:hAnsi="Times New Roman"/>
          <w:sz w:val="28"/>
          <w:szCs w:val="28"/>
        </w:rPr>
      </w:pPr>
      <w:r w:rsidRPr="0099450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7302"/>
            <wp:effectExtent l="19050" t="0" r="3175" b="0"/>
            <wp:docPr id="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l="28650" t="7160" r="24804" b="4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50B" w:rsidRDefault="0099450B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99450B" w:rsidRDefault="0099450B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F51E67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9424" cy="8389088"/>
            <wp:effectExtent l="19050" t="0" r="3176" b="0"/>
            <wp:docPr id="7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50" cy="838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F51E67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7095" cy="8548577"/>
            <wp:effectExtent l="19050" t="0" r="7905" b="0"/>
            <wp:docPr id="7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189" cy="85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F51E67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6836" cy="7825563"/>
            <wp:effectExtent l="19050" t="0" r="0" b="0"/>
            <wp:docPr id="7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50" cy="782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F70EA8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2640" cy="8102009"/>
            <wp:effectExtent l="19050" t="0" r="960" b="0"/>
            <wp:docPr id="8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l="21561" t="15842" r="23239"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EA8" w:rsidRDefault="00F70EA8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815851" cy="8431619"/>
            <wp:effectExtent l="19050" t="0" r="0" b="0"/>
            <wp:docPr id="8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 l="21294" t="14473" r="22830" b="4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843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546" w:rsidRDefault="00633546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633546" w:rsidRDefault="00633546" w:rsidP="00F52EA5">
      <w:pPr>
        <w:jc w:val="center"/>
        <w:rPr>
          <w:rFonts w:ascii="Times New Roman" w:hAnsi="Times New Roman"/>
          <w:sz w:val="28"/>
          <w:szCs w:val="28"/>
        </w:rPr>
      </w:pPr>
      <w:r w:rsidRPr="0063354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1370"/>
            <wp:effectExtent l="19050" t="0" r="3175" b="0"/>
            <wp:docPr id="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 t="7399" r="4049" b="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F6D" w:rsidRDefault="00987F6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987F6D" w:rsidRPr="00F70EA8" w:rsidRDefault="00987F6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8539" cy="8775054"/>
            <wp:effectExtent l="19050" t="0" r="8861" b="0"/>
            <wp:docPr id="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128" cy="878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866" w:rsidRDefault="002B7866" w:rsidP="00F52E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6415" cy="6952735"/>
            <wp:effectExtent l="0" t="0" r="0" b="0"/>
            <wp:docPr id="6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470" cy="696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4B4F3D" w:rsidRDefault="004B4F3D" w:rsidP="00F52EA5">
      <w:pPr>
        <w:jc w:val="center"/>
        <w:rPr>
          <w:rFonts w:ascii="Times New Roman" w:hAnsi="Times New Roman"/>
          <w:sz w:val="28"/>
          <w:szCs w:val="28"/>
        </w:rPr>
      </w:pPr>
    </w:p>
    <w:p w:rsidR="00F52EA5" w:rsidRDefault="00F52EA5" w:rsidP="00F148DE">
      <w:pPr>
        <w:tabs>
          <w:tab w:val="left" w:pos="3014"/>
        </w:tabs>
        <w:rPr>
          <w:rFonts w:ascii="Times New Roman" w:hAnsi="Times New Roman"/>
          <w:sz w:val="28"/>
          <w:szCs w:val="28"/>
        </w:rPr>
      </w:pPr>
    </w:p>
    <w:p w:rsidR="00F52EA5" w:rsidRDefault="00F52EA5" w:rsidP="00515E61">
      <w:pPr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>П</w:t>
      </w:r>
      <w:r w:rsidRPr="001E4A3D">
        <w:rPr>
          <w:rFonts w:ascii="Times New Roman" w:hAnsi="Times New Roman"/>
          <w:sz w:val="28"/>
          <w:szCs w:val="28"/>
          <w:lang w:val="kk-KZ"/>
        </w:rPr>
        <w:t>РИЛОЖЕНИЕ</w:t>
      </w:r>
      <w:r w:rsidRPr="001E4A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>Протокол</w:t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>обсуждения заключительного отчёта о НИР за 201</w:t>
      </w:r>
      <w:r w:rsidR="004E16D5">
        <w:rPr>
          <w:rFonts w:ascii="Times New Roman" w:hAnsi="Times New Roman"/>
          <w:sz w:val="28"/>
          <w:szCs w:val="28"/>
        </w:rPr>
        <w:t>9</w:t>
      </w:r>
      <w:r w:rsidR="009264B4">
        <w:rPr>
          <w:rFonts w:ascii="Times New Roman" w:hAnsi="Times New Roman"/>
          <w:sz w:val="28"/>
          <w:szCs w:val="28"/>
        </w:rPr>
        <w:t xml:space="preserve"> год на </w:t>
      </w:r>
      <w:r w:rsidRPr="001E4A3D">
        <w:rPr>
          <w:rFonts w:ascii="Times New Roman" w:hAnsi="Times New Roman"/>
          <w:sz w:val="28"/>
          <w:szCs w:val="28"/>
        </w:rPr>
        <w:t>заседании НТС НАО «КазНИТУ»</w:t>
      </w:r>
      <w:r w:rsidR="009264B4">
        <w:rPr>
          <w:rFonts w:ascii="Times New Roman" w:hAnsi="Times New Roman"/>
          <w:sz w:val="28"/>
          <w:szCs w:val="28"/>
        </w:rPr>
        <w:t xml:space="preserve"> </w:t>
      </w:r>
    </w:p>
    <w:p w:rsidR="009264B4" w:rsidRDefault="009264B4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9264B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67347" cy="7781026"/>
            <wp:effectExtent l="0" t="0" r="0" b="0"/>
            <wp:docPr id="12" name="Рисунок 12" descr="C:\Users\admin\Documents\5321\302-3\Наука\наука2019\P2O5 2019г\отчет 2019\протоколы\НТС Университ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5321\302-3\Наука\наука2019\P2O5 2019г\отчет 2019\протоколы\НТС Университета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17" cy="778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4B4" w:rsidRDefault="009264B4" w:rsidP="00F52EA5">
      <w:pPr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515E61">
      <w:pPr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>П</w:t>
      </w:r>
      <w:r w:rsidRPr="001E4A3D">
        <w:rPr>
          <w:rFonts w:ascii="Times New Roman" w:hAnsi="Times New Roman"/>
          <w:sz w:val="28"/>
          <w:szCs w:val="28"/>
          <w:lang w:val="kk-KZ"/>
        </w:rPr>
        <w:t>РИЛОЖЕНИЕ</w:t>
      </w:r>
      <w:r w:rsidRPr="001E4A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</w:p>
    <w:p w:rsidR="00F52EA5" w:rsidRDefault="00F52EA5" w:rsidP="009264B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Протокол обсуждения </w:t>
      </w:r>
      <w:r w:rsidR="00235789">
        <w:rPr>
          <w:rFonts w:ascii="Times New Roman" w:hAnsi="Times New Roman"/>
          <w:sz w:val="28"/>
          <w:szCs w:val="28"/>
        </w:rPr>
        <w:t>промежуточ</w:t>
      </w:r>
      <w:r w:rsidRPr="001E4A3D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>го отчёта о НИР за 201</w:t>
      </w:r>
      <w:r w:rsidR="00992E9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на </w:t>
      </w:r>
      <w:r w:rsidR="00235789">
        <w:rPr>
          <w:rFonts w:ascii="Times New Roman" w:hAnsi="Times New Roman"/>
          <w:sz w:val="28"/>
          <w:szCs w:val="28"/>
        </w:rPr>
        <w:t xml:space="preserve">заседании </w:t>
      </w:r>
      <w:r w:rsidRPr="001E4A3D">
        <w:rPr>
          <w:rFonts w:ascii="Times New Roman" w:hAnsi="Times New Roman"/>
          <w:sz w:val="28"/>
          <w:szCs w:val="28"/>
        </w:rPr>
        <w:t>Учёного со</w:t>
      </w:r>
      <w:r>
        <w:rPr>
          <w:rFonts w:ascii="Times New Roman" w:hAnsi="Times New Roman"/>
          <w:sz w:val="28"/>
          <w:szCs w:val="28"/>
        </w:rPr>
        <w:t xml:space="preserve">вета института </w:t>
      </w:r>
      <w:r w:rsidR="00235789">
        <w:rPr>
          <w:rFonts w:ascii="Times New Roman" w:hAnsi="Times New Roman"/>
          <w:sz w:val="28"/>
          <w:szCs w:val="28"/>
        </w:rPr>
        <w:t>промышленной автоматизации</w:t>
      </w:r>
      <w:r w:rsidR="009264B4">
        <w:rPr>
          <w:rFonts w:ascii="Times New Roman" w:hAnsi="Times New Roman"/>
          <w:sz w:val="28"/>
          <w:szCs w:val="28"/>
        </w:rPr>
        <w:t xml:space="preserve"> </w:t>
      </w:r>
      <w:r w:rsidR="00235789">
        <w:rPr>
          <w:rFonts w:ascii="Times New Roman" w:hAnsi="Times New Roman"/>
          <w:sz w:val="28"/>
          <w:szCs w:val="28"/>
        </w:rPr>
        <w:t>цифровизации</w:t>
      </w:r>
      <w:r w:rsidR="00235789" w:rsidRPr="0023578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44624"/>
            <wp:effectExtent l="0" t="0" r="0" b="0"/>
            <wp:docPr id="2" name="Рисунок 2" descr="C:\Users\admin\Documents\5321\302-3\Наука\наука2019\P2O5 2019г\отчет 2019\протоколы\12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5321\302-3\Наука\наука2019\P2O5 2019г\отчет 2019\протоколы\12 010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52EA5" w:rsidRDefault="00235789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3578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44624"/>
            <wp:effectExtent l="0" t="0" r="0" b="0"/>
            <wp:docPr id="5" name="Рисунок 5" descr="C:\Users\admin\Documents\5321\302-3\Наука\наука2019\P2O5 2019г\отчет 2019\протоколы\12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5321\302-3\Наука\наука2019\P2O5 2019г\отчет 2019\протоколы\12 011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52EA5" w:rsidRDefault="00F52EA5" w:rsidP="00515E61">
      <w:pPr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>П</w:t>
      </w:r>
      <w:r w:rsidRPr="001E4A3D">
        <w:rPr>
          <w:rFonts w:ascii="Times New Roman" w:hAnsi="Times New Roman"/>
          <w:sz w:val="28"/>
          <w:szCs w:val="28"/>
          <w:lang w:val="kk-KZ"/>
        </w:rPr>
        <w:t>РИЛОЖЕНИЕ</w:t>
      </w:r>
      <w:r w:rsidRPr="001E4A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</w:p>
    <w:p w:rsidR="00F52EA5" w:rsidRPr="001E4A3D" w:rsidRDefault="00F52EA5" w:rsidP="00F52E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 xml:space="preserve">Протокол обсуждения </w:t>
      </w:r>
      <w:r w:rsidR="00235789">
        <w:rPr>
          <w:rFonts w:ascii="Times New Roman" w:hAnsi="Times New Roman"/>
          <w:sz w:val="28"/>
          <w:szCs w:val="28"/>
        </w:rPr>
        <w:t>промежуточ</w:t>
      </w:r>
      <w:r w:rsidR="00235789" w:rsidRPr="001E4A3D">
        <w:rPr>
          <w:rFonts w:ascii="Times New Roman" w:hAnsi="Times New Roman"/>
          <w:sz w:val="28"/>
          <w:szCs w:val="28"/>
        </w:rPr>
        <w:t>но</w:t>
      </w:r>
      <w:r w:rsidR="00235789">
        <w:rPr>
          <w:rFonts w:ascii="Times New Roman" w:hAnsi="Times New Roman"/>
          <w:sz w:val="28"/>
          <w:szCs w:val="28"/>
        </w:rPr>
        <w:t>го</w:t>
      </w:r>
      <w:r w:rsidRPr="001E4A3D">
        <w:rPr>
          <w:rFonts w:ascii="Times New Roman" w:hAnsi="Times New Roman"/>
          <w:sz w:val="28"/>
          <w:szCs w:val="28"/>
        </w:rPr>
        <w:t xml:space="preserve"> отчёта о</w:t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t>НИР за 201</w:t>
      </w:r>
      <w:r w:rsidR="003E6E6D">
        <w:rPr>
          <w:rFonts w:ascii="Times New Roman" w:hAnsi="Times New Roman"/>
          <w:sz w:val="28"/>
          <w:szCs w:val="28"/>
        </w:rPr>
        <w:t>9</w:t>
      </w:r>
      <w:r w:rsidRPr="001E4A3D">
        <w:rPr>
          <w:rFonts w:ascii="Times New Roman" w:hAnsi="Times New Roman"/>
          <w:sz w:val="28"/>
          <w:szCs w:val="28"/>
        </w:rPr>
        <w:t xml:space="preserve"> год на заседании кафедры автоматизации и управления</w:t>
      </w:r>
    </w:p>
    <w:p w:rsidR="00235789" w:rsidRDefault="00235789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35789" w:rsidRDefault="00235789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3578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44624"/>
            <wp:effectExtent l="0" t="0" r="0" b="0"/>
            <wp:docPr id="6" name="Рисунок 6" descr="C:\Users\admin\Documents\5321\302-3\Наука\наука2019\P2O5 2019г\отчет 2019\протоколы\12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5321\302-3\Наука\наука2019\P2O5 2019г\отчет 2019\протоколы\12 009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A5" w:rsidRDefault="00F52EA5" w:rsidP="00515E61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Е</w:t>
      </w:r>
    </w:p>
    <w:p w:rsidR="00297CBC" w:rsidRDefault="00297CBC" w:rsidP="00515E61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297C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55951"/>
            <wp:effectExtent l="0" t="0" r="0" b="0"/>
            <wp:docPr id="18" name="Рисунок 18" descr="C:\Users\admin\Documents\5321\302-3\Наука\наука2018\P2O5 2018г\ИК.РК.прот\Рег.карта\РКскан ка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5321\302-3\Наука\наука2018\P2O5 2018г\ИК.РК.прот\Рег.карта\РКскан каз.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BC" w:rsidRDefault="00297CBC" w:rsidP="00515E61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297CB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5951"/>
            <wp:effectExtent l="0" t="0" r="0" b="0"/>
            <wp:docPr id="17" name="Рисунок 17" descr="C:\Users\admin\Documents\5321\302-3\Наука\наука2018\P2O5 2018г\ИК.РК.прот\Рег.карта\РКскан каз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5321\302-3\Наука\наука2018\P2O5 2018г\ИК.РК.прот\Рег.карта\РКскан каз.1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BC" w:rsidRDefault="00297CBC" w:rsidP="00515E61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297CB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5951"/>
            <wp:effectExtent l="0" t="0" r="0" b="0"/>
            <wp:docPr id="16" name="Рисунок 16" descr="C:\Users\admin\Documents\5321\302-3\Наука\наука2018\P2O5 2018г\ИК.РК.прот\Рег.карта\РКскан ру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5321\302-3\Наука\наука2018\P2O5 2018г\ИК.РК.прот\Рег.карта\РКскан ру.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3B" w:rsidRDefault="00297CBC" w:rsidP="00515E61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297CBC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5951"/>
            <wp:effectExtent l="0" t="0" r="0" b="0"/>
            <wp:docPr id="15" name="Рисунок 15" descr="C:\Users\admin\Documents\5321\302-3\Наука\наука2018\P2O5 2018г\ИК.РК.прот\Рег.карта\РКскан ру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5321\302-3\Наука\наука2018\P2O5 2018г\ИК.РК.прот\Рег.карта\РКскан ру.1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3907AE" w:rsidRPr="003907AE" w:rsidRDefault="003907AE" w:rsidP="003907AE">
      <w:pPr>
        <w:rPr>
          <w:rFonts w:eastAsiaTheme="minorHAnsi"/>
        </w:rPr>
      </w:pPr>
      <w:r w:rsidRPr="003907AE">
        <w:rPr>
          <w:rFonts w:eastAsiaTheme="minorHAnsi"/>
          <w:noProof/>
          <w:lang w:eastAsia="ru-RU"/>
        </w:rPr>
        <w:lastRenderedPageBreak/>
        <w:drawing>
          <wp:inline distT="0" distB="0" distL="0" distR="0" wp14:anchorId="30FE2701" wp14:editId="212B3073">
            <wp:extent cx="5940425" cy="8150613"/>
            <wp:effectExtent l="0" t="0" r="3175" b="3175"/>
            <wp:docPr id="20" name="Рисунок 20" descr="C:\Users\admin\Documents\5321\302-3\Наука\наука2019\P2O5 2019г\отчет 2019\ИК\12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5321\302-3\Наука\наука2019\P2O5 2019г\отчет 2019\ИК\12 016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7AE" w:rsidRPr="003907AE" w:rsidRDefault="003907AE" w:rsidP="003907AE">
      <w:pPr>
        <w:rPr>
          <w:rFonts w:eastAsiaTheme="minorHAnsi"/>
        </w:rPr>
      </w:pPr>
    </w:p>
    <w:p w:rsidR="003907AE" w:rsidRPr="003907AE" w:rsidRDefault="003907AE" w:rsidP="003907AE">
      <w:pPr>
        <w:rPr>
          <w:rFonts w:eastAsiaTheme="minorHAnsi"/>
        </w:rPr>
      </w:pPr>
      <w:r w:rsidRPr="003907AE">
        <w:rPr>
          <w:rFonts w:eastAsiaTheme="minorHAnsi"/>
          <w:noProof/>
          <w:lang w:eastAsia="ru-RU"/>
        </w:rPr>
        <w:lastRenderedPageBreak/>
        <w:drawing>
          <wp:inline distT="0" distB="0" distL="0" distR="0" wp14:anchorId="10EE7283" wp14:editId="26ABD10D">
            <wp:extent cx="5940425" cy="8150225"/>
            <wp:effectExtent l="0" t="0" r="3175" b="3175"/>
            <wp:docPr id="21" name="Рисунок 21" descr="C:\Users\admin\Documents\5321\302-3\Наука\наука2019\P2O5 2019г\отчет 2019\ИК\12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5321\302-3\Наука\наука2019\P2O5 2019г\отчет 2019\ИК\12 017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7AE" w:rsidRPr="003907AE" w:rsidRDefault="003907AE" w:rsidP="003907AE">
      <w:pPr>
        <w:rPr>
          <w:rFonts w:eastAsiaTheme="minorHAnsi"/>
        </w:rPr>
      </w:pPr>
      <w:r w:rsidRPr="003907AE">
        <w:rPr>
          <w:rFonts w:eastAsiaTheme="minorHAnsi"/>
          <w:noProof/>
          <w:lang w:eastAsia="ru-RU"/>
        </w:rPr>
        <w:lastRenderedPageBreak/>
        <w:drawing>
          <wp:inline distT="0" distB="0" distL="0" distR="0" wp14:anchorId="287FA1D0" wp14:editId="436F63FB">
            <wp:extent cx="5940425" cy="8150613"/>
            <wp:effectExtent l="0" t="0" r="3175" b="3175"/>
            <wp:docPr id="23" name="Рисунок 23" descr="C:\Users\admin\Documents\5321\302-3\Наука\наука2019\P2O5 2019г\отчет 2019\ИК\12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5321\302-3\Наука\наука2019\P2O5 2019г\отчет 2019\ИК\12 018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7AE" w:rsidRPr="003907AE" w:rsidRDefault="003907AE" w:rsidP="003907AE">
      <w:pPr>
        <w:rPr>
          <w:rFonts w:eastAsiaTheme="minorHAnsi"/>
        </w:rPr>
      </w:pPr>
    </w:p>
    <w:p w:rsidR="003907AE" w:rsidRPr="003907AE" w:rsidRDefault="003907AE" w:rsidP="003907AE">
      <w:pPr>
        <w:rPr>
          <w:rFonts w:eastAsiaTheme="minorHAnsi"/>
        </w:rPr>
      </w:pPr>
      <w:r w:rsidRPr="003907AE">
        <w:rPr>
          <w:rFonts w:eastAsiaTheme="minorHAnsi"/>
          <w:noProof/>
          <w:lang w:eastAsia="ru-RU"/>
        </w:rPr>
        <w:lastRenderedPageBreak/>
        <w:drawing>
          <wp:inline distT="0" distB="0" distL="0" distR="0" wp14:anchorId="235B6F99" wp14:editId="05D50B24">
            <wp:extent cx="5940425" cy="8150613"/>
            <wp:effectExtent l="0" t="0" r="3175" b="3175"/>
            <wp:docPr id="25" name="Рисунок 25" descr="C:\Users\admin\Documents\5321\302-3\Наука\наука2019\P2O5 2019г\отчет 2019\ИК\12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5321\302-3\Наука\наука2019\P2O5 2019г\отчет 2019\ИК\12 019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F52EA5" w:rsidRDefault="00F52EA5" w:rsidP="00515E61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1E4A3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Ж</w:t>
      </w:r>
    </w:p>
    <w:p w:rsidR="00F52EA5" w:rsidRDefault="00F52EA5" w:rsidP="00F52EA5">
      <w:pPr>
        <w:pStyle w:val="a4"/>
        <w:shd w:val="clear" w:color="auto" w:fill="FFFFFF"/>
        <w:tabs>
          <w:tab w:val="left" w:pos="0"/>
          <w:tab w:val="left" w:pos="284"/>
          <w:tab w:val="left" w:pos="960"/>
        </w:tabs>
        <w:spacing w:after="0" w:line="240" w:lineRule="auto"/>
        <w:ind w:left="567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1E4A3D">
        <w:rPr>
          <w:rFonts w:ascii="Times New Roman" w:hAnsi="Times New Roman"/>
          <w:sz w:val="28"/>
          <w:szCs w:val="28"/>
        </w:rPr>
        <w:t>Грантовое финансирование (результаты за 201</w:t>
      </w:r>
      <w:r w:rsidR="003907AE">
        <w:rPr>
          <w:rFonts w:ascii="Times New Roman" w:hAnsi="Times New Roman"/>
          <w:sz w:val="28"/>
          <w:szCs w:val="28"/>
        </w:rPr>
        <w:t>9</w:t>
      </w:r>
      <w:r w:rsidRPr="001E4A3D">
        <w:rPr>
          <w:rFonts w:ascii="Times New Roman" w:hAnsi="Times New Roman"/>
          <w:sz w:val="28"/>
          <w:szCs w:val="28"/>
        </w:rPr>
        <w:t xml:space="preserve"> год).</w:t>
      </w:r>
      <w:r w:rsidRPr="00217734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639C5" w:rsidRDefault="003907AE">
      <w:r w:rsidRPr="00806069">
        <w:rPr>
          <w:noProof/>
          <w:lang w:eastAsia="ru-RU"/>
        </w:rPr>
        <w:drawing>
          <wp:inline distT="0" distB="0" distL="0" distR="0" wp14:anchorId="71931206" wp14:editId="32276DC3">
            <wp:extent cx="5940425" cy="8150225"/>
            <wp:effectExtent l="0" t="0" r="0" b="0"/>
            <wp:docPr id="14" name="Рисунок 14" descr="C:\Users\admin\Documents\5321\302-3\Наука\наука2019\P2O5 2019г\отчет 2019\ИК\12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5321\302-3\Наука\наука2019\P2O5 2019г\отчет 2019\ИК\12 015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9C5" w:rsidSect="00DB2ACE">
      <w:headerReference w:type="even" r:id="rId102"/>
      <w:headerReference w:type="default" r:id="rId103"/>
      <w:footerReference w:type="even" r:id="rId104"/>
      <w:footerReference w:type="default" r:id="rId105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C43" w:rsidRDefault="002E7C43">
      <w:pPr>
        <w:spacing w:after="0" w:line="240" w:lineRule="auto"/>
      </w:pPr>
      <w:r>
        <w:separator/>
      </w:r>
    </w:p>
  </w:endnote>
  <w:endnote w:type="continuationSeparator" w:id="0">
    <w:p w:rsidR="002E7C43" w:rsidRDefault="002E7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908" w:rsidRDefault="00980908">
    <w:pPr>
      <w:pStyle w:val="af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5125"/>
      <w:docPartObj>
        <w:docPartGallery w:val="Page Numbers (Bottom of Page)"/>
        <w:docPartUnique/>
      </w:docPartObj>
    </w:sdtPr>
    <w:sdtEndPr/>
    <w:sdtContent>
      <w:p w:rsidR="00980908" w:rsidRDefault="00980908">
        <w:pPr>
          <w:pStyle w:val="af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07AE">
          <w:rPr>
            <w:noProof/>
          </w:rPr>
          <w:t>83</w:t>
        </w:r>
        <w:r>
          <w:rPr>
            <w:noProof/>
          </w:rPr>
          <w:fldChar w:fldCharType="end"/>
        </w:r>
      </w:p>
    </w:sdtContent>
  </w:sdt>
  <w:p w:rsidR="00980908" w:rsidRDefault="00980908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C43" w:rsidRDefault="002E7C43">
      <w:pPr>
        <w:spacing w:after="0" w:line="240" w:lineRule="auto"/>
      </w:pPr>
      <w:r>
        <w:separator/>
      </w:r>
    </w:p>
  </w:footnote>
  <w:footnote w:type="continuationSeparator" w:id="0">
    <w:p w:rsidR="002E7C43" w:rsidRDefault="002E7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908" w:rsidRDefault="00980908">
    <w:pPr>
      <w:pStyle w:val="af8"/>
    </w:pPr>
    <w: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  <w:r>
      <w:t xml:space="preserve"> из </w:t>
    </w:r>
    <w:r w:rsidR="002E7C43">
      <w:fldChar w:fldCharType="begin"/>
    </w:r>
    <w:r w:rsidR="002E7C43">
      <w:instrText xml:space="preserve"> NUMPAGES </w:instrText>
    </w:r>
    <w:r w:rsidR="002E7C43">
      <w:fldChar w:fldCharType="separate"/>
    </w:r>
    <w:r>
      <w:rPr>
        <w:noProof/>
      </w:rPr>
      <w:t>2</w:t>
    </w:r>
    <w:r w:rsidR="002E7C43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908" w:rsidRDefault="00980908" w:rsidP="00D84ED2">
    <w:pPr>
      <w:pStyle w:val="af8"/>
      <w:framePr w:wrap="around" w:vAnchor="text" w:hAnchor="margin" w:xAlign="outside" w:y="1"/>
      <w:rPr>
        <w:rStyle w:val="afe"/>
      </w:rPr>
    </w:pPr>
  </w:p>
  <w:p w:rsidR="00980908" w:rsidRDefault="00980908" w:rsidP="00D84ED2">
    <w:pPr>
      <w:pStyle w:val="af8"/>
      <w:ind w:right="360" w:firstLine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45A6845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8B00F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70BF3"/>
    <w:multiLevelType w:val="hybridMultilevel"/>
    <w:tmpl w:val="CCD6B166"/>
    <w:lvl w:ilvl="0" w:tplc="07268C3E">
      <w:start w:val="1"/>
      <w:numFmt w:val="decimal"/>
      <w:lvlText w:val="%1."/>
      <w:lvlJc w:val="left"/>
      <w:pPr>
        <w:tabs>
          <w:tab w:val="num" w:pos="-3"/>
        </w:tabs>
        <w:ind w:left="360" w:hanging="360"/>
      </w:pPr>
      <w:rPr>
        <w:rFonts w:ascii="Times New Roman" w:eastAsia="Times New Roman" w:hAnsi="Times New Roman" w:cs="Times New Roman"/>
      </w:rPr>
    </w:lvl>
    <w:lvl w:ilvl="1" w:tplc="2AE04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6A5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1A72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0FC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9C1E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8C5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E16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C618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B2C28"/>
    <w:multiLevelType w:val="singleLevel"/>
    <w:tmpl w:val="B8528FD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095F3DD4"/>
    <w:multiLevelType w:val="hybridMultilevel"/>
    <w:tmpl w:val="42B46D72"/>
    <w:lvl w:ilvl="0" w:tplc="A026434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678"/>
    <w:multiLevelType w:val="multilevel"/>
    <w:tmpl w:val="AA76FCDA"/>
    <w:lvl w:ilvl="0">
      <w:start w:val="9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5.1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4B6CE9"/>
    <w:multiLevelType w:val="hybridMultilevel"/>
    <w:tmpl w:val="C600ABAE"/>
    <w:lvl w:ilvl="0" w:tplc="AB9273AC">
      <w:start w:val="1"/>
      <w:numFmt w:val="decimal"/>
      <w:pStyle w:val="20"/>
      <w:lvlText w:val="ГЛАВА 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52B33"/>
    <w:multiLevelType w:val="hybridMultilevel"/>
    <w:tmpl w:val="F4C034BA"/>
    <w:lvl w:ilvl="0" w:tplc="2FD8D3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661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D09C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B2A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E7B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BA26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2625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A48A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1471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0D623B"/>
    <w:multiLevelType w:val="multilevel"/>
    <w:tmpl w:val="E5C671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9" w15:restartNumberingAfterBreak="0">
    <w:nsid w:val="10751D81"/>
    <w:multiLevelType w:val="hybridMultilevel"/>
    <w:tmpl w:val="8B466BB0"/>
    <w:lvl w:ilvl="0" w:tplc="890E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F4F2A"/>
    <w:multiLevelType w:val="hybridMultilevel"/>
    <w:tmpl w:val="4596FCAA"/>
    <w:lvl w:ilvl="0" w:tplc="890E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F654E"/>
    <w:multiLevelType w:val="hybridMultilevel"/>
    <w:tmpl w:val="9210D73E"/>
    <w:lvl w:ilvl="0" w:tplc="890E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C4796"/>
    <w:multiLevelType w:val="hybridMultilevel"/>
    <w:tmpl w:val="91FABEC4"/>
    <w:lvl w:ilvl="0" w:tplc="B936FF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EFE7E98"/>
    <w:multiLevelType w:val="hybridMultilevel"/>
    <w:tmpl w:val="9EEAE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D4EA7"/>
    <w:multiLevelType w:val="hybridMultilevel"/>
    <w:tmpl w:val="62F820F2"/>
    <w:lvl w:ilvl="0" w:tplc="D908B50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096CCD"/>
    <w:multiLevelType w:val="hybridMultilevel"/>
    <w:tmpl w:val="6814271C"/>
    <w:lvl w:ilvl="0" w:tplc="343092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F75084"/>
    <w:multiLevelType w:val="singleLevel"/>
    <w:tmpl w:val="E55CAF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5DDF7C02"/>
    <w:multiLevelType w:val="hybridMultilevel"/>
    <w:tmpl w:val="59D6C26C"/>
    <w:lvl w:ilvl="0" w:tplc="41C22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96F8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8C9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528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6A2F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CA0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47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EDA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07F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430652"/>
    <w:multiLevelType w:val="hybridMultilevel"/>
    <w:tmpl w:val="2C2E6B4A"/>
    <w:lvl w:ilvl="0" w:tplc="906E485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82A1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D67F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68C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CAF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4C5D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66F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089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8C09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8D5B01"/>
    <w:multiLevelType w:val="hybridMultilevel"/>
    <w:tmpl w:val="23444A50"/>
    <w:lvl w:ilvl="0" w:tplc="C978BB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3D505A"/>
    <w:multiLevelType w:val="hybridMultilevel"/>
    <w:tmpl w:val="D3A28BBC"/>
    <w:lvl w:ilvl="0" w:tplc="1F0A1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55F45C6"/>
    <w:multiLevelType w:val="hybridMultilevel"/>
    <w:tmpl w:val="1FF6686E"/>
    <w:lvl w:ilvl="0" w:tplc="890E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2441D"/>
    <w:multiLevelType w:val="hybridMultilevel"/>
    <w:tmpl w:val="8552428E"/>
    <w:lvl w:ilvl="0" w:tplc="890E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1"/>
  </w:num>
  <w:num w:numId="4">
    <w:abstractNumId w:val="10"/>
  </w:num>
  <w:num w:numId="5">
    <w:abstractNumId w:val="22"/>
  </w:num>
  <w:num w:numId="6">
    <w:abstractNumId w:val="11"/>
  </w:num>
  <w:num w:numId="7">
    <w:abstractNumId w:val="3"/>
  </w:num>
  <w:num w:numId="8">
    <w:abstractNumId w:val="1"/>
  </w:num>
  <w:num w:numId="9">
    <w:abstractNumId w:val="14"/>
  </w:num>
  <w:num w:numId="10">
    <w:abstractNumId w:val="5"/>
  </w:num>
  <w:num w:numId="11">
    <w:abstractNumId w:val="0"/>
  </w:num>
  <w:num w:numId="12">
    <w:abstractNumId w:val="2"/>
  </w:num>
  <w:num w:numId="13">
    <w:abstractNumId w:val="6"/>
  </w:num>
  <w:num w:numId="14">
    <w:abstractNumId w:val="16"/>
  </w:num>
  <w:num w:numId="15">
    <w:abstractNumId w:val="16"/>
    <w:lvlOverride w:ilvl="0">
      <w:startOverride w:val="1"/>
    </w:lvlOverride>
  </w:num>
  <w:num w:numId="16">
    <w:abstractNumId w:val="19"/>
  </w:num>
  <w:num w:numId="17">
    <w:abstractNumId w:val="1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3"/>
  </w:num>
  <w:num w:numId="21">
    <w:abstractNumId w:val="4"/>
  </w:num>
  <w:num w:numId="22">
    <w:abstractNumId w:val="18"/>
  </w:num>
  <w:num w:numId="23">
    <w:abstractNumId w:val="17"/>
  </w:num>
  <w:num w:numId="24">
    <w:abstractNumId w:val="7"/>
  </w:num>
  <w:num w:numId="25">
    <w:abstractNumId w:val="20"/>
  </w:num>
  <w:num w:numId="26">
    <w:abstractNumId w:val="1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2519"/>
    <w:rsid w:val="000041BF"/>
    <w:rsid w:val="000228C4"/>
    <w:rsid w:val="0002332E"/>
    <w:rsid w:val="00027578"/>
    <w:rsid w:val="000325A4"/>
    <w:rsid w:val="000342C2"/>
    <w:rsid w:val="00040CA9"/>
    <w:rsid w:val="00046D09"/>
    <w:rsid w:val="00062297"/>
    <w:rsid w:val="00063ECA"/>
    <w:rsid w:val="00064379"/>
    <w:rsid w:val="000651E6"/>
    <w:rsid w:val="00065E10"/>
    <w:rsid w:val="000746C6"/>
    <w:rsid w:val="0008329A"/>
    <w:rsid w:val="00085B0E"/>
    <w:rsid w:val="00092D9F"/>
    <w:rsid w:val="000955EE"/>
    <w:rsid w:val="000A140D"/>
    <w:rsid w:val="000B5D8E"/>
    <w:rsid w:val="000C21B0"/>
    <w:rsid w:val="000C50B8"/>
    <w:rsid w:val="000D1681"/>
    <w:rsid w:val="000D7623"/>
    <w:rsid w:val="000E0A11"/>
    <w:rsid w:val="0010225B"/>
    <w:rsid w:val="00105964"/>
    <w:rsid w:val="00114C8C"/>
    <w:rsid w:val="00120F06"/>
    <w:rsid w:val="001248A1"/>
    <w:rsid w:val="00132172"/>
    <w:rsid w:val="0013565F"/>
    <w:rsid w:val="00141688"/>
    <w:rsid w:val="00142690"/>
    <w:rsid w:val="001436F5"/>
    <w:rsid w:val="00145801"/>
    <w:rsid w:val="0016083A"/>
    <w:rsid w:val="00163933"/>
    <w:rsid w:val="00181D72"/>
    <w:rsid w:val="0019264E"/>
    <w:rsid w:val="00197024"/>
    <w:rsid w:val="001971C3"/>
    <w:rsid w:val="001A5388"/>
    <w:rsid w:val="001A6178"/>
    <w:rsid w:val="001B0914"/>
    <w:rsid w:val="001C30E7"/>
    <w:rsid w:val="001C424B"/>
    <w:rsid w:val="001D2848"/>
    <w:rsid w:val="001E2269"/>
    <w:rsid w:val="001F322A"/>
    <w:rsid w:val="001F5BD7"/>
    <w:rsid w:val="00213C3F"/>
    <w:rsid w:val="00217621"/>
    <w:rsid w:val="0022473A"/>
    <w:rsid w:val="00235789"/>
    <w:rsid w:val="00240881"/>
    <w:rsid w:val="00250E64"/>
    <w:rsid w:val="002568C5"/>
    <w:rsid w:val="00260C66"/>
    <w:rsid w:val="00266C9E"/>
    <w:rsid w:val="00272671"/>
    <w:rsid w:val="00275A67"/>
    <w:rsid w:val="00280BAA"/>
    <w:rsid w:val="00282490"/>
    <w:rsid w:val="00285951"/>
    <w:rsid w:val="00285A51"/>
    <w:rsid w:val="0028761F"/>
    <w:rsid w:val="00295D77"/>
    <w:rsid w:val="00297CBC"/>
    <w:rsid w:val="002A0300"/>
    <w:rsid w:val="002A2A4A"/>
    <w:rsid w:val="002B1FA0"/>
    <w:rsid w:val="002B6B6E"/>
    <w:rsid w:val="002B7866"/>
    <w:rsid w:val="002C1CEB"/>
    <w:rsid w:val="002C6B17"/>
    <w:rsid w:val="002D7AEB"/>
    <w:rsid w:val="002E7C43"/>
    <w:rsid w:val="002E7F61"/>
    <w:rsid w:val="002F7BEF"/>
    <w:rsid w:val="00300AE8"/>
    <w:rsid w:val="0030364C"/>
    <w:rsid w:val="00304876"/>
    <w:rsid w:val="003123AB"/>
    <w:rsid w:val="00326A47"/>
    <w:rsid w:val="0032764A"/>
    <w:rsid w:val="00327CBD"/>
    <w:rsid w:val="003438FF"/>
    <w:rsid w:val="0035096B"/>
    <w:rsid w:val="00350D34"/>
    <w:rsid w:val="00350EFA"/>
    <w:rsid w:val="00352431"/>
    <w:rsid w:val="00352F12"/>
    <w:rsid w:val="0035348E"/>
    <w:rsid w:val="003560F4"/>
    <w:rsid w:val="00356844"/>
    <w:rsid w:val="00356EA6"/>
    <w:rsid w:val="00361BCB"/>
    <w:rsid w:val="00362EC5"/>
    <w:rsid w:val="00363CF5"/>
    <w:rsid w:val="00363F47"/>
    <w:rsid w:val="00365FB6"/>
    <w:rsid w:val="003907AE"/>
    <w:rsid w:val="0039415B"/>
    <w:rsid w:val="003A0044"/>
    <w:rsid w:val="003A0489"/>
    <w:rsid w:val="003B7B23"/>
    <w:rsid w:val="003E1F50"/>
    <w:rsid w:val="003E25B9"/>
    <w:rsid w:val="003E265A"/>
    <w:rsid w:val="003E6E6D"/>
    <w:rsid w:val="0041484A"/>
    <w:rsid w:val="00422478"/>
    <w:rsid w:val="00424BC9"/>
    <w:rsid w:val="00430878"/>
    <w:rsid w:val="004342B8"/>
    <w:rsid w:val="00442768"/>
    <w:rsid w:val="00445426"/>
    <w:rsid w:val="004456B4"/>
    <w:rsid w:val="0045244E"/>
    <w:rsid w:val="00452519"/>
    <w:rsid w:val="00455F10"/>
    <w:rsid w:val="004572F0"/>
    <w:rsid w:val="004656A6"/>
    <w:rsid w:val="004666C0"/>
    <w:rsid w:val="0046786E"/>
    <w:rsid w:val="00475EF9"/>
    <w:rsid w:val="004919A2"/>
    <w:rsid w:val="004B4A19"/>
    <w:rsid w:val="004B4F3D"/>
    <w:rsid w:val="004C5EE8"/>
    <w:rsid w:val="004C69C7"/>
    <w:rsid w:val="004C7C69"/>
    <w:rsid w:val="004E16D5"/>
    <w:rsid w:val="004E3A16"/>
    <w:rsid w:val="004E70DA"/>
    <w:rsid w:val="004F0429"/>
    <w:rsid w:val="004F0848"/>
    <w:rsid w:val="005018DC"/>
    <w:rsid w:val="00505A01"/>
    <w:rsid w:val="00512E98"/>
    <w:rsid w:val="0051389B"/>
    <w:rsid w:val="00513B85"/>
    <w:rsid w:val="00515E61"/>
    <w:rsid w:val="00526FB8"/>
    <w:rsid w:val="0055405A"/>
    <w:rsid w:val="0055765E"/>
    <w:rsid w:val="00580802"/>
    <w:rsid w:val="00584488"/>
    <w:rsid w:val="00592740"/>
    <w:rsid w:val="00595072"/>
    <w:rsid w:val="005A1606"/>
    <w:rsid w:val="005A7EA6"/>
    <w:rsid w:val="005B3123"/>
    <w:rsid w:val="005B35CE"/>
    <w:rsid w:val="005C2FF5"/>
    <w:rsid w:val="005C5B37"/>
    <w:rsid w:val="005D0E99"/>
    <w:rsid w:val="005D1771"/>
    <w:rsid w:val="005D60D0"/>
    <w:rsid w:val="005E6911"/>
    <w:rsid w:val="005F339A"/>
    <w:rsid w:val="00602AB9"/>
    <w:rsid w:val="00617AD1"/>
    <w:rsid w:val="00621172"/>
    <w:rsid w:val="006220E6"/>
    <w:rsid w:val="00622230"/>
    <w:rsid w:val="00633546"/>
    <w:rsid w:val="00646D02"/>
    <w:rsid w:val="0065402C"/>
    <w:rsid w:val="00664787"/>
    <w:rsid w:val="00664BFA"/>
    <w:rsid w:val="00664CA6"/>
    <w:rsid w:val="006739EF"/>
    <w:rsid w:val="00676B6B"/>
    <w:rsid w:val="0068166A"/>
    <w:rsid w:val="00682FE1"/>
    <w:rsid w:val="0069259E"/>
    <w:rsid w:val="006958F2"/>
    <w:rsid w:val="006A0C6B"/>
    <w:rsid w:val="006B67D0"/>
    <w:rsid w:val="006D1FE7"/>
    <w:rsid w:val="006D65CC"/>
    <w:rsid w:val="006D7D02"/>
    <w:rsid w:val="006F2748"/>
    <w:rsid w:val="006F2EEC"/>
    <w:rsid w:val="00702649"/>
    <w:rsid w:val="0073450F"/>
    <w:rsid w:val="007347C5"/>
    <w:rsid w:val="00736134"/>
    <w:rsid w:val="00736471"/>
    <w:rsid w:val="00750156"/>
    <w:rsid w:val="007510F2"/>
    <w:rsid w:val="007511D4"/>
    <w:rsid w:val="00757C1C"/>
    <w:rsid w:val="007639C5"/>
    <w:rsid w:val="007641EF"/>
    <w:rsid w:val="00775898"/>
    <w:rsid w:val="00775C16"/>
    <w:rsid w:val="007917CB"/>
    <w:rsid w:val="00792CEA"/>
    <w:rsid w:val="0079607D"/>
    <w:rsid w:val="007A4B9D"/>
    <w:rsid w:val="007B330C"/>
    <w:rsid w:val="007C76CA"/>
    <w:rsid w:val="007D4BC9"/>
    <w:rsid w:val="007D5E00"/>
    <w:rsid w:val="007E259C"/>
    <w:rsid w:val="007E4F4F"/>
    <w:rsid w:val="007E5158"/>
    <w:rsid w:val="00800692"/>
    <w:rsid w:val="00800F1C"/>
    <w:rsid w:val="00807BBE"/>
    <w:rsid w:val="00811F39"/>
    <w:rsid w:val="00816D6C"/>
    <w:rsid w:val="00820D9A"/>
    <w:rsid w:val="00824830"/>
    <w:rsid w:val="008428CF"/>
    <w:rsid w:val="008448B4"/>
    <w:rsid w:val="0084716E"/>
    <w:rsid w:val="008531E0"/>
    <w:rsid w:val="00864B72"/>
    <w:rsid w:val="00875F73"/>
    <w:rsid w:val="00881596"/>
    <w:rsid w:val="00881EFD"/>
    <w:rsid w:val="008823C5"/>
    <w:rsid w:val="00884BDB"/>
    <w:rsid w:val="00892573"/>
    <w:rsid w:val="00892ECB"/>
    <w:rsid w:val="008A3372"/>
    <w:rsid w:val="008B2DEC"/>
    <w:rsid w:val="008D4E4A"/>
    <w:rsid w:val="008D59D5"/>
    <w:rsid w:val="008E4DF5"/>
    <w:rsid w:val="008E5A36"/>
    <w:rsid w:val="00910851"/>
    <w:rsid w:val="00911506"/>
    <w:rsid w:val="00915AEC"/>
    <w:rsid w:val="00925CBD"/>
    <w:rsid w:val="009264B4"/>
    <w:rsid w:val="009305EB"/>
    <w:rsid w:val="00931BA3"/>
    <w:rsid w:val="00954E17"/>
    <w:rsid w:val="0095500B"/>
    <w:rsid w:val="00964D85"/>
    <w:rsid w:val="00980908"/>
    <w:rsid w:val="009847DC"/>
    <w:rsid w:val="00987F6D"/>
    <w:rsid w:val="00992E99"/>
    <w:rsid w:val="0099450B"/>
    <w:rsid w:val="009A4869"/>
    <w:rsid w:val="009A4C97"/>
    <w:rsid w:val="009B1EC7"/>
    <w:rsid w:val="009B6A0D"/>
    <w:rsid w:val="009C1B9E"/>
    <w:rsid w:val="009C4D3B"/>
    <w:rsid w:val="009D17EA"/>
    <w:rsid w:val="009D6277"/>
    <w:rsid w:val="009E4DD3"/>
    <w:rsid w:val="009E7C29"/>
    <w:rsid w:val="009F6EC6"/>
    <w:rsid w:val="009F7255"/>
    <w:rsid w:val="00A00B4E"/>
    <w:rsid w:val="00A015E6"/>
    <w:rsid w:val="00A10E31"/>
    <w:rsid w:val="00A13454"/>
    <w:rsid w:val="00A40FD0"/>
    <w:rsid w:val="00A57FEB"/>
    <w:rsid w:val="00A6429A"/>
    <w:rsid w:val="00A64518"/>
    <w:rsid w:val="00A70BCC"/>
    <w:rsid w:val="00A71C63"/>
    <w:rsid w:val="00A77F1E"/>
    <w:rsid w:val="00A92C4F"/>
    <w:rsid w:val="00AA09D6"/>
    <w:rsid w:val="00AA7A33"/>
    <w:rsid w:val="00AC2E00"/>
    <w:rsid w:val="00AC5802"/>
    <w:rsid w:val="00AC6DA6"/>
    <w:rsid w:val="00AD1FA7"/>
    <w:rsid w:val="00AF1165"/>
    <w:rsid w:val="00B118BC"/>
    <w:rsid w:val="00B11A22"/>
    <w:rsid w:val="00B1610F"/>
    <w:rsid w:val="00B20A66"/>
    <w:rsid w:val="00B20BFA"/>
    <w:rsid w:val="00B2514F"/>
    <w:rsid w:val="00B33646"/>
    <w:rsid w:val="00B34B20"/>
    <w:rsid w:val="00B35806"/>
    <w:rsid w:val="00B37262"/>
    <w:rsid w:val="00B408E5"/>
    <w:rsid w:val="00B43B8D"/>
    <w:rsid w:val="00B5437D"/>
    <w:rsid w:val="00B62C70"/>
    <w:rsid w:val="00B6700D"/>
    <w:rsid w:val="00B76178"/>
    <w:rsid w:val="00B84529"/>
    <w:rsid w:val="00B851B4"/>
    <w:rsid w:val="00B860E6"/>
    <w:rsid w:val="00B907D7"/>
    <w:rsid w:val="00B94D40"/>
    <w:rsid w:val="00BA6C72"/>
    <w:rsid w:val="00BA6CD9"/>
    <w:rsid w:val="00BD4EB3"/>
    <w:rsid w:val="00BD7E9D"/>
    <w:rsid w:val="00BE2EAE"/>
    <w:rsid w:val="00BE51B2"/>
    <w:rsid w:val="00BF0574"/>
    <w:rsid w:val="00BF5C0F"/>
    <w:rsid w:val="00C03F0D"/>
    <w:rsid w:val="00C074ED"/>
    <w:rsid w:val="00C1397D"/>
    <w:rsid w:val="00C15C2F"/>
    <w:rsid w:val="00C16AE9"/>
    <w:rsid w:val="00C2699A"/>
    <w:rsid w:val="00C54C42"/>
    <w:rsid w:val="00C54F7D"/>
    <w:rsid w:val="00C6366A"/>
    <w:rsid w:val="00C828BD"/>
    <w:rsid w:val="00C90F20"/>
    <w:rsid w:val="00C97A9C"/>
    <w:rsid w:val="00CA0C83"/>
    <w:rsid w:val="00CA6AA2"/>
    <w:rsid w:val="00CC3474"/>
    <w:rsid w:val="00CD08AE"/>
    <w:rsid w:val="00CD3DF3"/>
    <w:rsid w:val="00CD6448"/>
    <w:rsid w:val="00CF08AA"/>
    <w:rsid w:val="00CF2A68"/>
    <w:rsid w:val="00CF404E"/>
    <w:rsid w:val="00CF6A58"/>
    <w:rsid w:val="00D03E68"/>
    <w:rsid w:val="00D04CBF"/>
    <w:rsid w:val="00D22C32"/>
    <w:rsid w:val="00D36C34"/>
    <w:rsid w:val="00D513B3"/>
    <w:rsid w:val="00D526D4"/>
    <w:rsid w:val="00D65E70"/>
    <w:rsid w:val="00D74145"/>
    <w:rsid w:val="00D77C8C"/>
    <w:rsid w:val="00D77F0D"/>
    <w:rsid w:val="00D81718"/>
    <w:rsid w:val="00D8369B"/>
    <w:rsid w:val="00D84ED2"/>
    <w:rsid w:val="00D86026"/>
    <w:rsid w:val="00D95267"/>
    <w:rsid w:val="00DA19C5"/>
    <w:rsid w:val="00DA5F6C"/>
    <w:rsid w:val="00DA71F0"/>
    <w:rsid w:val="00DB1815"/>
    <w:rsid w:val="00DB2837"/>
    <w:rsid w:val="00DB2ACE"/>
    <w:rsid w:val="00DB5FDC"/>
    <w:rsid w:val="00DC2F05"/>
    <w:rsid w:val="00DD5739"/>
    <w:rsid w:val="00DE16F2"/>
    <w:rsid w:val="00DE173B"/>
    <w:rsid w:val="00DE51EE"/>
    <w:rsid w:val="00DE73C6"/>
    <w:rsid w:val="00E11163"/>
    <w:rsid w:val="00E12729"/>
    <w:rsid w:val="00E1680D"/>
    <w:rsid w:val="00E176F8"/>
    <w:rsid w:val="00E21DD1"/>
    <w:rsid w:val="00E22EA6"/>
    <w:rsid w:val="00E2325A"/>
    <w:rsid w:val="00E32D13"/>
    <w:rsid w:val="00E34BFD"/>
    <w:rsid w:val="00E43357"/>
    <w:rsid w:val="00E4443C"/>
    <w:rsid w:val="00E45D01"/>
    <w:rsid w:val="00E51A8B"/>
    <w:rsid w:val="00E545DC"/>
    <w:rsid w:val="00E56270"/>
    <w:rsid w:val="00E57E5D"/>
    <w:rsid w:val="00E611E2"/>
    <w:rsid w:val="00E62581"/>
    <w:rsid w:val="00E82553"/>
    <w:rsid w:val="00E8320A"/>
    <w:rsid w:val="00E8355E"/>
    <w:rsid w:val="00E842EC"/>
    <w:rsid w:val="00E865E3"/>
    <w:rsid w:val="00E969DF"/>
    <w:rsid w:val="00E97238"/>
    <w:rsid w:val="00EA516B"/>
    <w:rsid w:val="00EB2F55"/>
    <w:rsid w:val="00EB5012"/>
    <w:rsid w:val="00EB6A0E"/>
    <w:rsid w:val="00EB70D8"/>
    <w:rsid w:val="00EC0026"/>
    <w:rsid w:val="00EC0F4F"/>
    <w:rsid w:val="00ED2EE2"/>
    <w:rsid w:val="00EE16C1"/>
    <w:rsid w:val="00EE436E"/>
    <w:rsid w:val="00EE6610"/>
    <w:rsid w:val="00EF34B9"/>
    <w:rsid w:val="00EF4B83"/>
    <w:rsid w:val="00EF543F"/>
    <w:rsid w:val="00F0669C"/>
    <w:rsid w:val="00F148DE"/>
    <w:rsid w:val="00F17A7F"/>
    <w:rsid w:val="00F314CA"/>
    <w:rsid w:val="00F348F4"/>
    <w:rsid w:val="00F40E52"/>
    <w:rsid w:val="00F468BC"/>
    <w:rsid w:val="00F4737C"/>
    <w:rsid w:val="00F51CF3"/>
    <w:rsid w:val="00F51E67"/>
    <w:rsid w:val="00F52EA5"/>
    <w:rsid w:val="00F7071E"/>
    <w:rsid w:val="00F70EA8"/>
    <w:rsid w:val="00F75F97"/>
    <w:rsid w:val="00F85A42"/>
    <w:rsid w:val="00F878FD"/>
    <w:rsid w:val="00F937A6"/>
    <w:rsid w:val="00F94C80"/>
    <w:rsid w:val="00FA0736"/>
    <w:rsid w:val="00FA6447"/>
    <w:rsid w:val="00FA64D3"/>
    <w:rsid w:val="00FA69AA"/>
    <w:rsid w:val="00FB0323"/>
    <w:rsid w:val="00FB2A17"/>
    <w:rsid w:val="00FB792A"/>
    <w:rsid w:val="00FC0F49"/>
    <w:rsid w:val="00FC52F5"/>
    <w:rsid w:val="00FC767E"/>
    <w:rsid w:val="00FD00C8"/>
    <w:rsid w:val="00FD04EC"/>
    <w:rsid w:val="00FD7404"/>
    <w:rsid w:val="00FD7C2C"/>
    <w:rsid w:val="00FE35AC"/>
    <w:rsid w:val="00FE42C3"/>
    <w:rsid w:val="00FF1F35"/>
    <w:rsid w:val="00FF48E1"/>
    <w:rsid w:val="00FF6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EB3B"/>
  <w15:docId w15:val="{982D1E45-F44E-4689-9A68-D991D234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A4B9D"/>
  </w:style>
  <w:style w:type="paragraph" w:styleId="10">
    <w:name w:val="heading 1"/>
    <w:aliases w:val="Заголовок 1 Знак3,Заголовок 1 Знак Знак3,Заголовок 1 Знак1 Знак Знак,Заголовок 1 Знак Знак1 Знак Знак,Знак Знак2 Знак Знак Знак,Заголовок 1 Знак Знак2 Знак,Знак Знак2 Знак1 Знак,Заголовок 1 Знак2 Знак,Заголовок 1 Знак1"/>
    <w:basedOn w:val="a0"/>
    <w:next w:val="a0"/>
    <w:link w:val="11"/>
    <w:uiPriority w:val="9"/>
    <w:qFormat/>
    <w:rsid w:val="007A4B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aliases w:val="Заголовок 2 Знак1 Знак1 Знак,Заголовок 2 Знак Знак Знак1 Знак,Заголовок 2 Знак1 Знак Знак Знак Знак1,Заголовок 2 Знак Знак Знак Знак Знак Знак1,Heading 2 Char Знак Знак Знак Знак Знак Знак,Заголовок 2 Знак Char Знак Знак Знак Знак Знак Знак"/>
    <w:basedOn w:val="a0"/>
    <w:next w:val="a0"/>
    <w:link w:val="22"/>
    <w:uiPriority w:val="9"/>
    <w:unhideWhenUsed/>
    <w:qFormat/>
    <w:rsid w:val="007A4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7A4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7A4B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7A4B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7A4B9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0"/>
    <w:next w:val="a0"/>
    <w:link w:val="70"/>
    <w:uiPriority w:val="9"/>
    <w:unhideWhenUsed/>
    <w:qFormat/>
    <w:rsid w:val="007A4B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A4B9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A4B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3 Знак1,Заголовок 1 Знак Знак3 Знак1,Заголовок 1 Знак1 Знак Знак Знак1,Заголовок 1 Знак Знак1 Знак Знак Знак1,Знак Знак2 Знак Знак Знак Знак1,Заголовок 1 Знак Знак2 Знак Знак1,Знак Знак2 Знак1 Знак Знак1"/>
    <w:basedOn w:val="a1"/>
    <w:link w:val="10"/>
    <w:uiPriority w:val="9"/>
    <w:rsid w:val="007A4B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aliases w:val="Заголовок 2 Знак1 Знак1 Знак Знак,Заголовок 2 Знак Знак Знак1 Знак Знак,Заголовок 2 Знак1 Знак Знак Знак Знак1 Знак,Заголовок 2 Знак Знак Знак Знак Знак Знак1 Знак,Heading 2 Char Знак Знак Знак Знак Знак Знак Знак"/>
    <w:basedOn w:val="a1"/>
    <w:link w:val="21"/>
    <w:uiPriority w:val="9"/>
    <w:rsid w:val="007A4B9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7A4B9D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7A4B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rsid w:val="007A4B9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7A4B9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1"/>
    <w:link w:val="7"/>
    <w:uiPriority w:val="9"/>
    <w:rsid w:val="007A4B9D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23">
    <w:name w:val="Стиль2 Знак"/>
    <w:link w:val="20"/>
    <w:locked/>
    <w:rsid w:val="00452519"/>
    <w:rPr>
      <w:b/>
      <w:bCs/>
      <w:sz w:val="28"/>
      <w:szCs w:val="28"/>
      <w:shd w:val="clear" w:color="auto" w:fill="FFFFFF"/>
      <w:lang w:val="uk-UA"/>
    </w:rPr>
  </w:style>
  <w:style w:type="paragraph" w:customStyle="1" w:styleId="20">
    <w:name w:val="Стиль2"/>
    <w:basedOn w:val="a4"/>
    <w:link w:val="23"/>
    <w:rsid w:val="00452519"/>
    <w:pPr>
      <w:widowControl w:val="0"/>
      <w:numPr>
        <w:numId w:val="1"/>
      </w:numPr>
      <w:shd w:val="clear" w:color="auto" w:fill="FFFFFF"/>
      <w:tabs>
        <w:tab w:val="num" w:pos="360"/>
      </w:tabs>
      <w:autoSpaceDE w:val="0"/>
      <w:autoSpaceDN w:val="0"/>
      <w:adjustRightInd w:val="0"/>
      <w:spacing w:before="270" w:after="0" w:line="360" w:lineRule="auto"/>
      <w:ind w:left="720" w:right="960" w:firstLine="0"/>
      <w:jc w:val="center"/>
    </w:pPr>
    <w:rPr>
      <w:rFonts w:eastAsiaTheme="minorHAnsi"/>
      <w:b/>
      <w:bCs/>
      <w:sz w:val="28"/>
      <w:szCs w:val="28"/>
      <w:lang w:val="uk-UA"/>
    </w:rPr>
  </w:style>
  <w:style w:type="paragraph" w:styleId="a4">
    <w:name w:val="List Paragraph"/>
    <w:aliases w:val="Абзац"/>
    <w:basedOn w:val="a0"/>
    <w:link w:val="a5"/>
    <w:uiPriority w:val="34"/>
    <w:qFormat/>
    <w:rsid w:val="00452519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52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525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nhideWhenUsed/>
    <w:rsid w:val="00452519"/>
    <w:rPr>
      <w:color w:val="0000FF"/>
      <w:u w:val="single"/>
    </w:rPr>
  </w:style>
  <w:style w:type="paragraph" w:styleId="a9">
    <w:name w:val="Normal (Web)"/>
    <w:basedOn w:val="a0"/>
    <w:uiPriority w:val="99"/>
    <w:unhideWhenUsed/>
    <w:rsid w:val="0045251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en-US"/>
    </w:rPr>
  </w:style>
  <w:style w:type="paragraph" w:styleId="aa">
    <w:name w:val="Title"/>
    <w:aliases w:val="Знак Знак"/>
    <w:basedOn w:val="a0"/>
    <w:next w:val="a0"/>
    <w:link w:val="ab"/>
    <w:uiPriority w:val="10"/>
    <w:qFormat/>
    <w:rsid w:val="007A4B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Заголовок Знак"/>
    <w:aliases w:val="Знак Знак Знак"/>
    <w:basedOn w:val="a1"/>
    <w:link w:val="aa"/>
    <w:uiPriority w:val="10"/>
    <w:rsid w:val="007A4B9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24">
    <w:name w:val="Body Text 2"/>
    <w:basedOn w:val="a0"/>
    <w:link w:val="25"/>
    <w:uiPriority w:val="99"/>
    <w:unhideWhenUsed/>
    <w:rsid w:val="00452519"/>
    <w:pPr>
      <w:spacing w:after="0" w:line="240" w:lineRule="auto"/>
      <w:jc w:val="both"/>
    </w:pPr>
    <w:rPr>
      <w:rFonts w:ascii="Times New Roman" w:hAnsi="Times New Roman"/>
      <w:b/>
      <w:sz w:val="28"/>
      <w:szCs w:val="28"/>
      <w:u w:val="single"/>
    </w:rPr>
  </w:style>
  <w:style w:type="character" w:customStyle="1" w:styleId="25">
    <w:name w:val="Основной текст 2 Знак"/>
    <w:basedOn w:val="a1"/>
    <w:link w:val="24"/>
    <w:uiPriority w:val="99"/>
    <w:rsid w:val="00452519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character" w:customStyle="1" w:styleId="ac">
    <w:name w:val="Без интервала Знак"/>
    <w:link w:val="ad"/>
    <w:uiPriority w:val="1"/>
    <w:locked/>
    <w:rsid w:val="00452519"/>
  </w:style>
  <w:style w:type="paragraph" w:styleId="ad">
    <w:name w:val="No Spacing"/>
    <w:link w:val="ac"/>
    <w:uiPriority w:val="1"/>
    <w:qFormat/>
    <w:rsid w:val="007A4B9D"/>
    <w:pPr>
      <w:spacing w:after="0" w:line="240" w:lineRule="auto"/>
    </w:pPr>
  </w:style>
  <w:style w:type="character" w:customStyle="1" w:styleId="a5">
    <w:name w:val="Абзац списка Знак"/>
    <w:aliases w:val="Абзац Знак"/>
    <w:link w:val="a4"/>
    <w:uiPriority w:val="34"/>
    <w:locked/>
    <w:rsid w:val="00452519"/>
  </w:style>
  <w:style w:type="character" w:customStyle="1" w:styleId="apple-converted-space">
    <w:name w:val="apple-converted-space"/>
    <w:rsid w:val="00452519"/>
    <w:rPr>
      <w:rFonts w:ascii="Times New Roman" w:hAnsi="Times New Roman" w:cs="Times New Roman" w:hint="default"/>
    </w:rPr>
  </w:style>
  <w:style w:type="character" w:customStyle="1" w:styleId="A10">
    <w:name w:val="A1"/>
    <w:uiPriority w:val="99"/>
    <w:rsid w:val="00452519"/>
    <w:rPr>
      <w:i/>
      <w:iCs/>
      <w:color w:val="000000"/>
      <w:sz w:val="18"/>
      <w:szCs w:val="18"/>
    </w:rPr>
  </w:style>
  <w:style w:type="table" w:styleId="ae">
    <w:name w:val="Table Grid"/>
    <w:basedOn w:val="a2"/>
    <w:uiPriority w:val="59"/>
    <w:rsid w:val="00452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">
    <w:name w:val="List Paragraph Знак"/>
    <w:basedOn w:val="a1"/>
    <w:link w:val="12"/>
    <w:locked/>
    <w:rsid w:val="00452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0"/>
    <w:link w:val="ListParagraph"/>
    <w:rsid w:val="0045251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styleId="af">
    <w:name w:val="Body Text"/>
    <w:aliases w:val="Body Text Char1 Char Знак1 Знак1 Знак Знак Знак Знак11"/>
    <w:basedOn w:val="a0"/>
    <w:link w:val="af0"/>
    <w:uiPriority w:val="99"/>
    <w:unhideWhenUsed/>
    <w:rsid w:val="00452519"/>
    <w:pPr>
      <w:spacing w:after="120"/>
    </w:pPr>
  </w:style>
  <w:style w:type="character" w:customStyle="1" w:styleId="af0">
    <w:name w:val="Основной текст Знак"/>
    <w:aliases w:val="Body Text Char1 Char Знак1 Знак1 Знак Знак Знак Знак11 Знак"/>
    <w:basedOn w:val="a1"/>
    <w:link w:val="af"/>
    <w:uiPriority w:val="99"/>
    <w:rsid w:val="00452519"/>
    <w:rPr>
      <w:rFonts w:ascii="Calibri" w:eastAsia="Times New Roman" w:hAnsi="Calibri" w:cs="Times New Roman"/>
      <w:lang w:eastAsia="ru-RU"/>
    </w:rPr>
  </w:style>
  <w:style w:type="paragraph" w:styleId="af1">
    <w:name w:val="Body Text First Indent"/>
    <w:basedOn w:val="af"/>
    <w:link w:val="af2"/>
    <w:unhideWhenUsed/>
    <w:rsid w:val="00452519"/>
    <w:pPr>
      <w:spacing w:after="200"/>
      <w:ind w:firstLine="360"/>
    </w:pPr>
  </w:style>
  <w:style w:type="character" w:customStyle="1" w:styleId="af2">
    <w:name w:val="Красная строка Знак"/>
    <w:basedOn w:val="af0"/>
    <w:link w:val="af1"/>
    <w:rsid w:val="00452519"/>
    <w:rPr>
      <w:rFonts w:ascii="Calibri" w:eastAsia="Times New Roman" w:hAnsi="Calibri" w:cs="Times New Roman"/>
      <w:lang w:eastAsia="ru-RU"/>
    </w:rPr>
  </w:style>
  <w:style w:type="paragraph" w:styleId="af3">
    <w:name w:val="Plain Text"/>
    <w:basedOn w:val="a0"/>
    <w:link w:val="af4"/>
    <w:uiPriority w:val="99"/>
    <w:rsid w:val="0045251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1"/>
    <w:link w:val="af3"/>
    <w:uiPriority w:val="99"/>
    <w:rsid w:val="004525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List"/>
    <w:basedOn w:val="a0"/>
    <w:uiPriority w:val="99"/>
    <w:rsid w:val="00452519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26">
    <w:name w:val="Body Text Indent 2"/>
    <w:aliases w:val="Знак"/>
    <w:basedOn w:val="a0"/>
    <w:link w:val="27"/>
    <w:uiPriority w:val="99"/>
    <w:unhideWhenUsed/>
    <w:rsid w:val="0045251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aliases w:val="Знак Знак1"/>
    <w:basedOn w:val="a1"/>
    <w:link w:val="26"/>
    <w:uiPriority w:val="99"/>
    <w:rsid w:val="00452519"/>
    <w:rPr>
      <w:rFonts w:ascii="Calibri" w:eastAsia="Times New Roman" w:hAnsi="Calibri" w:cs="Times New Roman"/>
      <w:lang w:eastAsia="ru-RU"/>
    </w:rPr>
  </w:style>
  <w:style w:type="paragraph" w:styleId="af6">
    <w:name w:val="Body Text Indent"/>
    <w:basedOn w:val="a0"/>
    <w:link w:val="af7"/>
    <w:uiPriority w:val="99"/>
    <w:unhideWhenUsed/>
    <w:rsid w:val="00452519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rsid w:val="00452519"/>
    <w:rPr>
      <w:rFonts w:ascii="Calibri" w:eastAsia="Times New Roman" w:hAnsi="Calibri" w:cs="Times New Roman"/>
      <w:lang w:eastAsia="ru-RU"/>
    </w:rPr>
  </w:style>
  <w:style w:type="paragraph" w:styleId="28">
    <w:name w:val="Body Text First Indent 2"/>
    <w:basedOn w:val="af6"/>
    <w:link w:val="29"/>
    <w:unhideWhenUsed/>
    <w:rsid w:val="00452519"/>
    <w:pPr>
      <w:spacing w:after="200"/>
      <w:ind w:left="360" w:firstLine="360"/>
    </w:pPr>
  </w:style>
  <w:style w:type="character" w:customStyle="1" w:styleId="29">
    <w:name w:val="Красная строка 2 Знак"/>
    <w:basedOn w:val="af7"/>
    <w:link w:val="28"/>
    <w:rsid w:val="00452519"/>
    <w:rPr>
      <w:rFonts w:ascii="Calibri" w:eastAsia="Times New Roman" w:hAnsi="Calibri" w:cs="Times New Roman"/>
      <w:lang w:eastAsia="ru-RU"/>
    </w:rPr>
  </w:style>
  <w:style w:type="paragraph" w:customStyle="1" w:styleId="1">
    <w:name w:val="Стиль1"/>
    <w:basedOn w:val="a4"/>
    <w:link w:val="13"/>
    <w:rsid w:val="00452519"/>
    <w:pPr>
      <w:numPr>
        <w:ilvl w:val="1"/>
        <w:numId w:val="2"/>
      </w:numPr>
      <w:spacing w:after="0" w:line="360" w:lineRule="auto"/>
    </w:pPr>
    <w:rPr>
      <w:rFonts w:eastAsiaTheme="minorHAnsi"/>
      <w:sz w:val="28"/>
      <w:szCs w:val="28"/>
    </w:rPr>
  </w:style>
  <w:style w:type="character" w:customStyle="1" w:styleId="13">
    <w:name w:val="Стиль1 Знак"/>
    <w:link w:val="1"/>
    <w:rsid w:val="00452519"/>
    <w:rPr>
      <w:sz w:val="28"/>
      <w:szCs w:val="28"/>
      <w:lang w:eastAsia="ru-RU"/>
    </w:rPr>
  </w:style>
  <w:style w:type="paragraph" w:styleId="af8">
    <w:name w:val="header"/>
    <w:basedOn w:val="a0"/>
    <w:link w:val="af9"/>
    <w:uiPriority w:val="99"/>
    <w:unhideWhenUsed/>
    <w:rsid w:val="0045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1"/>
    <w:link w:val="af8"/>
    <w:uiPriority w:val="99"/>
    <w:rsid w:val="00452519"/>
    <w:rPr>
      <w:rFonts w:ascii="Calibri" w:eastAsia="Times New Roman" w:hAnsi="Calibri" w:cs="Times New Roman"/>
      <w:lang w:eastAsia="ru-RU"/>
    </w:rPr>
  </w:style>
  <w:style w:type="paragraph" w:styleId="afa">
    <w:name w:val="footer"/>
    <w:basedOn w:val="a0"/>
    <w:link w:val="afb"/>
    <w:uiPriority w:val="99"/>
    <w:unhideWhenUsed/>
    <w:rsid w:val="0045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  <w:rsid w:val="00452519"/>
    <w:rPr>
      <w:rFonts w:ascii="Calibri" w:eastAsia="Times New Roman" w:hAnsi="Calibri" w:cs="Times New Roman"/>
      <w:lang w:eastAsia="ru-RU"/>
    </w:rPr>
  </w:style>
  <w:style w:type="paragraph" w:styleId="afc">
    <w:name w:val="Document Map"/>
    <w:basedOn w:val="a0"/>
    <w:link w:val="afd"/>
    <w:semiHidden/>
    <w:rsid w:val="00452519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afd">
    <w:name w:val="Схема документа Знак"/>
    <w:basedOn w:val="a1"/>
    <w:link w:val="afc"/>
    <w:semiHidden/>
    <w:rsid w:val="00452519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fe">
    <w:name w:val="page number"/>
    <w:basedOn w:val="a1"/>
    <w:uiPriority w:val="99"/>
    <w:rsid w:val="00452519"/>
  </w:style>
  <w:style w:type="paragraph" w:styleId="14">
    <w:name w:val="toc 1"/>
    <w:basedOn w:val="a0"/>
    <w:next w:val="a0"/>
    <w:autoRedefine/>
    <w:uiPriority w:val="39"/>
    <w:semiHidden/>
    <w:rsid w:val="00452519"/>
    <w:pPr>
      <w:spacing w:before="120" w:after="120" w:line="240" w:lineRule="auto"/>
    </w:pPr>
    <w:rPr>
      <w:rFonts w:ascii="Times New Roman" w:hAnsi="Times New Roman"/>
      <w:b/>
      <w:bCs/>
      <w:caps/>
      <w:sz w:val="20"/>
      <w:szCs w:val="20"/>
    </w:rPr>
  </w:style>
  <w:style w:type="paragraph" w:styleId="2a">
    <w:name w:val="toc 2"/>
    <w:basedOn w:val="a0"/>
    <w:next w:val="a0"/>
    <w:autoRedefine/>
    <w:semiHidden/>
    <w:rsid w:val="00452519"/>
    <w:pPr>
      <w:spacing w:after="0" w:line="240" w:lineRule="auto"/>
      <w:ind w:left="240"/>
    </w:pPr>
    <w:rPr>
      <w:rFonts w:ascii="Times New Roman" w:hAnsi="Times New Roman"/>
      <w:smallCaps/>
      <w:sz w:val="20"/>
      <w:szCs w:val="20"/>
    </w:rPr>
  </w:style>
  <w:style w:type="paragraph" w:styleId="31">
    <w:name w:val="toc 3"/>
    <w:basedOn w:val="a0"/>
    <w:next w:val="a0"/>
    <w:autoRedefine/>
    <w:semiHidden/>
    <w:rsid w:val="00452519"/>
    <w:pPr>
      <w:spacing w:after="0" w:line="240" w:lineRule="auto"/>
      <w:ind w:left="480"/>
    </w:pPr>
    <w:rPr>
      <w:rFonts w:ascii="Times New Roman" w:hAnsi="Times New Roman"/>
      <w:i/>
      <w:iCs/>
      <w:sz w:val="20"/>
      <w:szCs w:val="20"/>
    </w:rPr>
  </w:style>
  <w:style w:type="paragraph" w:styleId="41">
    <w:name w:val="toc 4"/>
    <w:basedOn w:val="a0"/>
    <w:next w:val="a0"/>
    <w:autoRedefine/>
    <w:semiHidden/>
    <w:rsid w:val="00452519"/>
    <w:pPr>
      <w:spacing w:after="0" w:line="240" w:lineRule="auto"/>
      <w:ind w:left="720"/>
    </w:pPr>
    <w:rPr>
      <w:rFonts w:ascii="Times New Roman" w:hAnsi="Times New Roman"/>
      <w:sz w:val="18"/>
      <w:szCs w:val="18"/>
    </w:rPr>
  </w:style>
  <w:style w:type="paragraph" w:styleId="51">
    <w:name w:val="toc 5"/>
    <w:basedOn w:val="a0"/>
    <w:next w:val="a0"/>
    <w:autoRedefine/>
    <w:semiHidden/>
    <w:rsid w:val="00452519"/>
    <w:pPr>
      <w:spacing w:after="0" w:line="240" w:lineRule="auto"/>
      <w:ind w:left="960"/>
    </w:pPr>
    <w:rPr>
      <w:rFonts w:ascii="Times New Roman" w:hAnsi="Times New Roman"/>
      <w:sz w:val="18"/>
      <w:szCs w:val="18"/>
    </w:rPr>
  </w:style>
  <w:style w:type="paragraph" w:styleId="61">
    <w:name w:val="toc 6"/>
    <w:basedOn w:val="a0"/>
    <w:next w:val="a0"/>
    <w:autoRedefine/>
    <w:semiHidden/>
    <w:rsid w:val="00452519"/>
    <w:pPr>
      <w:spacing w:after="0" w:line="240" w:lineRule="auto"/>
      <w:ind w:left="1200"/>
    </w:pPr>
    <w:rPr>
      <w:rFonts w:ascii="Times New Roman" w:hAnsi="Times New Roman"/>
      <w:sz w:val="18"/>
      <w:szCs w:val="18"/>
    </w:rPr>
  </w:style>
  <w:style w:type="paragraph" w:styleId="71">
    <w:name w:val="toc 7"/>
    <w:basedOn w:val="a0"/>
    <w:next w:val="a0"/>
    <w:autoRedefine/>
    <w:semiHidden/>
    <w:rsid w:val="00452519"/>
    <w:pPr>
      <w:spacing w:after="0" w:line="240" w:lineRule="auto"/>
      <w:ind w:left="1440"/>
    </w:pPr>
    <w:rPr>
      <w:rFonts w:ascii="Times New Roman" w:hAnsi="Times New Roman"/>
      <w:sz w:val="18"/>
      <w:szCs w:val="18"/>
    </w:rPr>
  </w:style>
  <w:style w:type="paragraph" w:styleId="81">
    <w:name w:val="toc 8"/>
    <w:basedOn w:val="a0"/>
    <w:next w:val="a0"/>
    <w:autoRedefine/>
    <w:semiHidden/>
    <w:rsid w:val="00452519"/>
    <w:pPr>
      <w:spacing w:after="0" w:line="240" w:lineRule="auto"/>
      <w:ind w:left="1680"/>
    </w:pPr>
    <w:rPr>
      <w:rFonts w:ascii="Times New Roman" w:hAnsi="Times New Roman"/>
      <w:sz w:val="18"/>
      <w:szCs w:val="18"/>
    </w:rPr>
  </w:style>
  <w:style w:type="paragraph" w:styleId="91">
    <w:name w:val="toc 9"/>
    <w:basedOn w:val="a0"/>
    <w:next w:val="a0"/>
    <w:autoRedefine/>
    <w:semiHidden/>
    <w:rsid w:val="00452519"/>
    <w:pPr>
      <w:spacing w:after="0" w:line="240" w:lineRule="auto"/>
      <w:ind w:left="1920"/>
    </w:pPr>
    <w:rPr>
      <w:rFonts w:ascii="Times New Roman" w:hAnsi="Times New Roman"/>
      <w:sz w:val="18"/>
      <w:szCs w:val="18"/>
    </w:rPr>
  </w:style>
  <w:style w:type="paragraph" w:styleId="a">
    <w:name w:val="List Bullet"/>
    <w:aliases w:val="List Bullet Char1 Знак Знак"/>
    <w:basedOn w:val="a0"/>
    <w:link w:val="aff"/>
    <w:autoRedefine/>
    <w:uiPriority w:val="99"/>
    <w:rsid w:val="00452519"/>
    <w:pPr>
      <w:numPr>
        <w:numId w:val="8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font6">
    <w:name w:val="font6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font7">
    <w:name w:val="font7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24">
    <w:name w:val="xl24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5">
    <w:name w:val="xl25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0">
    <w:name w:val="xl30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1">
    <w:name w:val="xl31"/>
    <w:basedOn w:val="a0"/>
    <w:rsid w:val="0045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0"/>
    <w:rsid w:val="004525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3">
    <w:name w:val="xl33"/>
    <w:basedOn w:val="a0"/>
    <w:rsid w:val="004525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5">
    <w:name w:val="xl35"/>
    <w:basedOn w:val="a0"/>
    <w:rsid w:val="004525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6">
    <w:name w:val="xl36"/>
    <w:basedOn w:val="a0"/>
    <w:rsid w:val="004525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7">
    <w:name w:val="xl37"/>
    <w:basedOn w:val="a0"/>
    <w:rsid w:val="0045251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8">
    <w:name w:val="xl38"/>
    <w:basedOn w:val="a0"/>
    <w:rsid w:val="0045251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39">
    <w:name w:val="xl39"/>
    <w:basedOn w:val="a0"/>
    <w:rsid w:val="004525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0">
    <w:name w:val="xl40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2">
    <w:name w:val="xl42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a0"/>
    <w:rsid w:val="0045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5">
    <w:name w:val="xl45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a0"/>
    <w:rsid w:val="0045251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a0"/>
    <w:rsid w:val="004525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1">
    <w:name w:val="xl51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52">
    <w:name w:val="xl52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3">
    <w:name w:val="xl53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4">
    <w:name w:val="xl54"/>
    <w:basedOn w:val="a0"/>
    <w:rsid w:val="0045251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5">
    <w:name w:val="xl55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6">
    <w:name w:val="xl56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7">
    <w:name w:val="xl57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58">
    <w:name w:val="xl58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59">
    <w:name w:val="xl59"/>
    <w:basedOn w:val="a0"/>
    <w:rsid w:val="00452519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0">
    <w:name w:val="xl60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1">
    <w:name w:val="xl61"/>
    <w:basedOn w:val="a0"/>
    <w:rsid w:val="0045251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2">
    <w:name w:val="xl62"/>
    <w:basedOn w:val="a0"/>
    <w:rsid w:val="0045251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a0"/>
    <w:rsid w:val="0045251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45251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4525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45251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45251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4525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45251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45251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0"/>
    <w:rsid w:val="0045251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0"/>
    <w:rsid w:val="0045251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45251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45251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4525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4525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rsid w:val="0045251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0"/>
    <w:rsid w:val="004525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0"/>
    <w:rsid w:val="004525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0"/>
    <w:rsid w:val="0045251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0"/>
    <w:rsid w:val="004525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0"/>
    <w:rsid w:val="004525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a0"/>
    <w:rsid w:val="004525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0"/>
    <w:rsid w:val="004525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0"/>
    <w:rsid w:val="004525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9">
    <w:name w:val="xl109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xl110">
    <w:name w:val="xl110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xl111">
    <w:name w:val="xl111"/>
    <w:basedOn w:val="a0"/>
    <w:rsid w:val="0045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0"/>
    <w:rsid w:val="004525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0"/>
    <w:rsid w:val="00452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0"/>
    <w:rsid w:val="0045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0"/>
    <w:rsid w:val="004525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0"/>
    <w:rsid w:val="004525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0"/>
    <w:rsid w:val="0045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0"/>
    <w:rsid w:val="004525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0"/>
    <w:rsid w:val="004525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0"/>
    <w:rsid w:val="0045251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0"/>
    <w:rsid w:val="00452519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aff0">
    <w:name w:val="footnote text"/>
    <w:basedOn w:val="a0"/>
    <w:link w:val="aff1"/>
    <w:semiHidden/>
    <w:rsid w:val="0045251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1">
    <w:name w:val="Текст сноски Знак"/>
    <w:basedOn w:val="a1"/>
    <w:link w:val="aff0"/>
    <w:semiHidden/>
    <w:rsid w:val="004525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semiHidden/>
    <w:rsid w:val="00452519"/>
    <w:rPr>
      <w:vertAlign w:val="superscript"/>
    </w:rPr>
  </w:style>
  <w:style w:type="paragraph" w:styleId="15">
    <w:name w:val="index 1"/>
    <w:basedOn w:val="a0"/>
    <w:next w:val="a0"/>
    <w:autoRedefine/>
    <w:semiHidden/>
    <w:rsid w:val="00452519"/>
    <w:pPr>
      <w:spacing w:after="0" w:line="240" w:lineRule="auto"/>
      <w:ind w:left="240" w:hanging="240"/>
    </w:pPr>
    <w:rPr>
      <w:rFonts w:ascii="Times New Roman" w:hAnsi="Times New Roman"/>
      <w:sz w:val="24"/>
      <w:szCs w:val="24"/>
    </w:rPr>
  </w:style>
  <w:style w:type="character" w:styleId="aff3">
    <w:name w:val="endnote reference"/>
    <w:semiHidden/>
    <w:rsid w:val="00452519"/>
    <w:rPr>
      <w:vertAlign w:val="superscript"/>
    </w:rPr>
  </w:style>
  <w:style w:type="paragraph" w:styleId="aff4">
    <w:name w:val="endnote text"/>
    <w:basedOn w:val="a0"/>
    <w:link w:val="aff5"/>
    <w:semiHidden/>
    <w:rsid w:val="0045251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5">
    <w:name w:val="Текст концевой сноски Знак"/>
    <w:basedOn w:val="a1"/>
    <w:link w:val="aff4"/>
    <w:semiHidden/>
    <w:rsid w:val="004525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2">
    <w:name w:val="Body Text Indent 3"/>
    <w:basedOn w:val="a0"/>
    <w:link w:val="33"/>
    <w:uiPriority w:val="99"/>
    <w:rsid w:val="00452519"/>
    <w:pPr>
      <w:spacing w:after="0" w:line="240" w:lineRule="auto"/>
      <w:ind w:firstLine="709"/>
    </w:pPr>
    <w:rPr>
      <w:rFonts w:ascii="Times New Roman" w:eastAsia="MS Mincho" w:hAnsi="Times New Roman"/>
      <w:i/>
      <w:iCs/>
      <w:sz w:val="24"/>
      <w:szCs w:val="24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452519"/>
    <w:rPr>
      <w:rFonts w:ascii="Times New Roman" w:eastAsia="MS Mincho" w:hAnsi="Times New Roman" w:cs="Times New Roman"/>
      <w:i/>
      <w:iCs/>
      <w:sz w:val="24"/>
      <w:szCs w:val="24"/>
      <w:lang w:eastAsia="ru-RU"/>
    </w:rPr>
  </w:style>
  <w:style w:type="character" w:styleId="aff6">
    <w:name w:val="FollowedHyperlink"/>
    <w:uiPriority w:val="99"/>
    <w:rsid w:val="00452519"/>
    <w:rPr>
      <w:color w:val="800080"/>
      <w:u w:val="single"/>
    </w:rPr>
  </w:style>
  <w:style w:type="paragraph" w:styleId="2">
    <w:name w:val="List Bullet 2"/>
    <w:basedOn w:val="a0"/>
    <w:uiPriority w:val="99"/>
    <w:rsid w:val="00452519"/>
    <w:pPr>
      <w:numPr>
        <w:numId w:val="11"/>
      </w:numPr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4525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4525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7A4B9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7A4B9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aff7">
    <w:name w:val="Emphasis"/>
    <w:basedOn w:val="a1"/>
    <w:uiPriority w:val="20"/>
    <w:qFormat/>
    <w:rsid w:val="007A4B9D"/>
    <w:rPr>
      <w:i/>
      <w:iCs/>
      <w:color w:val="auto"/>
    </w:rPr>
  </w:style>
  <w:style w:type="character" w:customStyle="1" w:styleId="120">
    <w:name w:val="Заголовок 1 Знак2"/>
    <w:aliases w:val="Заголовок 1 Знак3 Знак,Заголовок 1 Знак Знак3 Знак,Заголовок 1 Знак1 Знак Знак Знак,Заголовок 1 Знак Знак1 Знак Знак Знак,Знак Знак2 Знак Знак Знак Знак,Заголовок 1 Знак Знак2 Знак Знак,Знак Знак2 Знак1 Знак Знак,Заголовок 1 Знак1 Знак"/>
    <w:rsid w:val="003E25B9"/>
    <w:rPr>
      <w:rFonts w:ascii="Times New Roman" w:hAnsi="Times New Roman" w:cs="Times New Roman" w:hint="default"/>
      <w:b/>
      <w:bCs w:val="0"/>
      <w:caps/>
      <w:sz w:val="24"/>
    </w:rPr>
  </w:style>
  <w:style w:type="character" w:customStyle="1" w:styleId="210">
    <w:name w:val="Заголовок 2 Знак1"/>
    <w:aliases w:val="Заголовок 2 Знак1 Знак1 Знак Знак1,Заголовок 2 Знак Знак Знак1 Знак Знак1,Заголовок 2 Знак1 Знак Знак Знак Знак1 Знак1,Заголовок 2 Знак Знак Знак Знак Знак Знак1 Знак1,Heading 2 Char Знак Знак Знак Знак Знак Знак Знак1"/>
    <w:basedOn w:val="a1"/>
    <w:uiPriority w:val="9"/>
    <w:semiHidden/>
    <w:rsid w:val="003E25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8">
    <w:name w:val="Strong"/>
    <w:basedOn w:val="a1"/>
    <w:uiPriority w:val="22"/>
    <w:qFormat/>
    <w:rsid w:val="007A4B9D"/>
    <w:rPr>
      <w:b/>
      <w:bCs/>
      <w:color w:val="auto"/>
    </w:rPr>
  </w:style>
  <w:style w:type="paragraph" w:customStyle="1" w:styleId="msonormal0">
    <w:name w:val="msonormal"/>
    <w:basedOn w:val="a0"/>
    <w:rsid w:val="003E25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9">
    <w:name w:val="Normal Indent"/>
    <w:basedOn w:val="a0"/>
    <w:uiPriority w:val="99"/>
    <w:semiHidden/>
    <w:unhideWhenUsed/>
    <w:rsid w:val="003E25B9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ffa">
    <w:name w:val="caption"/>
    <w:basedOn w:val="a0"/>
    <w:next w:val="a0"/>
    <w:uiPriority w:val="35"/>
    <w:semiHidden/>
    <w:unhideWhenUsed/>
    <w:qFormat/>
    <w:rsid w:val="007A4B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f">
    <w:name w:val="Маркированный список Знак"/>
    <w:aliases w:val="List Bullet Char1 Знак Знак Знак"/>
    <w:link w:val="a"/>
    <w:uiPriority w:val="99"/>
    <w:locked/>
    <w:rsid w:val="003E25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List 3"/>
    <w:basedOn w:val="a0"/>
    <w:uiPriority w:val="99"/>
    <w:semiHidden/>
    <w:unhideWhenUsed/>
    <w:rsid w:val="003E25B9"/>
    <w:pPr>
      <w:spacing w:after="0" w:line="240" w:lineRule="auto"/>
      <w:ind w:left="849" w:hanging="283"/>
    </w:pPr>
    <w:rPr>
      <w:rFonts w:ascii="Times New Roman" w:hAnsi="Times New Roman"/>
      <w:sz w:val="24"/>
      <w:szCs w:val="24"/>
    </w:rPr>
  </w:style>
  <w:style w:type="paragraph" w:styleId="42">
    <w:name w:val="List 4"/>
    <w:basedOn w:val="a0"/>
    <w:uiPriority w:val="99"/>
    <w:semiHidden/>
    <w:unhideWhenUsed/>
    <w:rsid w:val="003E25B9"/>
    <w:pPr>
      <w:spacing w:after="0" w:line="240" w:lineRule="auto"/>
      <w:ind w:left="1132" w:hanging="283"/>
    </w:pPr>
    <w:rPr>
      <w:rFonts w:ascii="Times New Roman" w:hAnsi="Times New Roman"/>
      <w:sz w:val="24"/>
      <w:szCs w:val="24"/>
    </w:rPr>
  </w:style>
  <w:style w:type="paragraph" w:styleId="52">
    <w:name w:val="List 5"/>
    <w:basedOn w:val="a0"/>
    <w:uiPriority w:val="99"/>
    <w:semiHidden/>
    <w:unhideWhenUsed/>
    <w:rsid w:val="003E25B9"/>
    <w:pPr>
      <w:spacing w:after="0" w:line="240" w:lineRule="auto"/>
      <w:ind w:left="1415" w:hanging="283"/>
    </w:pPr>
    <w:rPr>
      <w:rFonts w:ascii="Times New Roman" w:hAnsi="Times New Roman"/>
      <w:sz w:val="24"/>
      <w:szCs w:val="24"/>
    </w:rPr>
  </w:style>
  <w:style w:type="character" w:customStyle="1" w:styleId="16">
    <w:name w:val="Основной текст Знак1"/>
    <w:aliases w:val="Body Text Char1 Char Знак1 Знак1 Знак Знак Знак Знак11 Знак1"/>
    <w:basedOn w:val="a1"/>
    <w:uiPriority w:val="99"/>
    <w:semiHidden/>
    <w:rsid w:val="003E25B9"/>
    <w:rPr>
      <w:rFonts w:ascii="Calibri" w:eastAsia="Times New Roman" w:hAnsi="Calibri" w:cs="Times New Roman"/>
      <w:lang w:eastAsia="ru-RU"/>
    </w:rPr>
  </w:style>
  <w:style w:type="paragraph" w:styleId="affb">
    <w:name w:val="List Continue"/>
    <w:basedOn w:val="a0"/>
    <w:uiPriority w:val="99"/>
    <w:semiHidden/>
    <w:unhideWhenUsed/>
    <w:rsid w:val="003E25B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b">
    <w:name w:val="List Continue 2"/>
    <w:basedOn w:val="a0"/>
    <w:uiPriority w:val="99"/>
    <w:semiHidden/>
    <w:unhideWhenUsed/>
    <w:rsid w:val="003E25B9"/>
    <w:pPr>
      <w:spacing w:after="120" w:line="240" w:lineRule="auto"/>
      <w:ind w:left="566"/>
    </w:pPr>
    <w:rPr>
      <w:rFonts w:ascii="Times New Roman" w:hAnsi="Times New Roman"/>
      <w:sz w:val="24"/>
      <w:szCs w:val="24"/>
    </w:rPr>
  </w:style>
  <w:style w:type="paragraph" w:styleId="35">
    <w:name w:val="List Continue 3"/>
    <w:basedOn w:val="a0"/>
    <w:uiPriority w:val="99"/>
    <w:semiHidden/>
    <w:unhideWhenUsed/>
    <w:rsid w:val="003E25B9"/>
    <w:pPr>
      <w:spacing w:after="120" w:line="240" w:lineRule="auto"/>
      <w:ind w:left="849"/>
    </w:pPr>
    <w:rPr>
      <w:rFonts w:ascii="Times New Roman" w:hAnsi="Times New Roman"/>
      <w:sz w:val="24"/>
      <w:szCs w:val="24"/>
    </w:rPr>
  </w:style>
  <w:style w:type="paragraph" w:styleId="53">
    <w:name w:val="List Continue 5"/>
    <w:basedOn w:val="a0"/>
    <w:uiPriority w:val="99"/>
    <w:semiHidden/>
    <w:unhideWhenUsed/>
    <w:rsid w:val="003E25B9"/>
    <w:pPr>
      <w:spacing w:after="120" w:line="240" w:lineRule="auto"/>
      <w:ind w:left="1415"/>
    </w:pPr>
    <w:rPr>
      <w:rFonts w:ascii="Times New Roman" w:hAnsi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rsid w:val="007A4B9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fd">
    <w:name w:val="Подзаголовок Знак"/>
    <w:basedOn w:val="a1"/>
    <w:link w:val="affc"/>
    <w:uiPriority w:val="11"/>
    <w:rsid w:val="007A4B9D"/>
    <w:rPr>
      <w:color w:val="5A5A5A" w:themeColor="text1" w:themeTint="A5"/>
      <w:spacing w:val="15"/>
    </w:rPr>
  </w:style>
  <w:style w:type="paragraph" w:styleId="36">
    <w:name w:val="Body Text 3"/>
    <w:basedOn w:val="a0"/>
    <w:link w:val="37"/>
    <w:uiPriority w:val="99"/>
    <w:semiHidden/>
    <w:unhideWhenUsed/>
    <w:rsid w:val="003E25B9"/>
    <w:pPr>
      <w:spacing w:after="120" w:line="240" w:lineRule="auto"/>
    </w:pPr>
    <w:rPr>
      <w:rFonts w:ascii="Times New Roman" w:hAnsi="Times New Roman"/>
      <w:sz w:val="16"/>
      <w:szCs w:val="20"/>
    </w:rPr>
  </w:style>
  <w:style w:type="character" w:customStyle="1" w:styleId="37">
    <w:name w:val="Основной текст 3 Знак"/>
    <w:basedOn w:val="a1"/>
    <w:link w:val="36"/>
    <w:uiPriority w:val="99"/>
    <w:semiHidden/>
    <w:rsid w:val="003E25B9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e">
    <w:name w:val="Block Text"/>
    <w:basedOn w:val="a0"/>
    <w:uiPriority w:val="99"/>
    <w:semiHidden/>
    <w:unhideWhenUsed/>
    <w:rsid w:val="003E25B9"/>
    <w:pPr>
      <w:shd w:val="clear" w:color="auto" w:fill="FFFFFF"/>
      <w:spacing w:after="0" w:line="322" w:lineRule="exact"/>
      <w:ind w:left="24" w:right="5" w:firstLine="336"/>
      <w:jc w:val="both"/>
    </w:pPr>
    <w:rPr>
      <w:rFonts w:ascii="Times New Roman" w:hAnsi="Times New Roman"/>
      <w:color w:val="000000"/>
      <w:sz w:val="28"/>
      <w:szCs w:val="28"/>
      <w:lang w:val="kk-KZ"/>
    </w:rPr>
  </w:style>
  <w:style w:type="paragraph" w:customStyle="1" w:styleId="17">
    <w:name w:val="Без интервала1"/>
    <w:rsid w:val="003E25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4">
    <w:name w:val="Заголовок №5_"/>
    <w:link w:val="55"/>
    <w:locked/>
    <w:rsid w:val="003E25B9"/>
    <w:rPr>
      <w:b/>
      <w:spacing w:val="-10"/>
      <w:sz w:val="28"/>
      <w:shd w:val="clear" w:color="auto" w:fill="FFFFFF"/>
    </w:rPr>
  </w:style>
  <w:style w:type="paragraph" w:customStyle="1" w:styleId="55">
    <w:name w:val="Заголовок №5"/>
    <w:basedOn w:val="a0"/>
    <w:link w:val="54"/>
    <w:rsid w:val="003E25B9"/>
    <w:pPr>
      <w:shd w:val="clear" w:color="auto" w:fill="FFFFFF"/>
      <w:spacing w:before="180" w:after="600" w:line="240" w:lineRule="atLeast"/>
      <w:outlineLvl w:val="4"/>
    </w:pPr>
    <w:rPr>
      <w:rFonts w:eastAsiaTheme="minorHAnsi"/>
      <w:b/>
      <w:spacing w:val="-10"/>
      <w:sz w:val="28"/>
    </w:rPr>
  </w:style>
  <w:style w:type="character" w:customStyle="1" w:styleId="62">
    <w:name w:val="Заголовок №6_"/>
    <w:link w:val="63"/>
    <w:locked/>
    <w:rsid w:val="003E25B9"/>
    <w:rPr>
      <w:b/>
      <w:spacing w:val="-10"/>
      <w:sz w:val="28"/>
      <w:shd w:val="clear" w:color="auto" w:fill="FFFFFF"/>
    </w:rPr>
  </w:style>
  <w:style w:type="paragraph" w:customStyle="1" w:styleId="63">
    <w:name w:val="Заголовок №6"/>
    <w:basedOn w:val="a0"/>
    <w:link w:val="62"/>
    <w:rsid w:val="003E25B9"/>
    <w:pPr>
      <w:shd w:val="clear" w:color="auto" w:fill="FFFFFF"/>
      <w:spacing w:before="420" w:after="0" w:line="446" w:lineRule="exact"/>
      <w:ind w:hanging="280"/>
      <w:outlineLvl w:val="5"/>
    </w:pPr>
    <w:rPr>
      <w:rFonts w:eastAsiaTheme="minorHAnsi"/>
      <w:b/>
      <w:spacing w:val="-10"/>
      <w:sz w:val="28"/>
    </w:rPr>
  </w:style>
  <w:style w:type="character" w:customStyle="1" w:styleId="72">
    <w:name w:val="Заголовок №7_"/>
    <w:link w:val="710"/>
    <w:locked/>
    <w:rsid w:val="003E25B9"/>
    <w:rPr>
      <w:b/>
      <w:spacing w:val="-10"/>
      <w:sz w:val="28"/>
      <w:shd w:val="clear" w:color="auto" w:fill="FFFFFF"/>
    </w:rPr>
  </w:style>
  <w:style w:type="paragraph" w:customStyle="1" w:styleId="710">
    <w:name w:val="Заголовок №71"/>
    <w:basedOn w:val="a0"/>
    <w:link w:val="72"/>
    <w:rsid w:val="003E25B9"/>
    <w:pPr>
      <w:shd w:val="clear" w:color="auto" w:fill="FFFFFF"/>
      <w:spacing w:after="0" w:line="446" w:lineRule="exact"/>
      <w:ind w:hanging="360"/>
      <w:outlineLvl w:val="6"/>
    </w:pPr>
    <w:rPr>
      <w:rFonts w:eastAsiaTheme="minorHAnsi"/>
      <w:b/>
      <w:spacing w:val="-10"/>
      <w:sz w:val="28"/>
    </w:rPr>
  </w:style>
  <w:style w:type="paragraph" w:customStyle="1" w:styleId="Default">
    <w:name w:val="Default"/>
    <w:rsid w:val="003E25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auiue">
    <w:name w:val="Iau.iue"/>
    <w:basedOn w:val="Default"/>
    <w:next w:val="Default"/>
    <w:uiPriority w:val="99"/>
    <w:rsid w:val="003E25B9"/>
    <w:rPr>
      <w:color w:val="auto"/>
    </w:rPr>
  </w:style>
  <w:style w:type="paragraph" w:customStyle="1" w:styleId="Normal1">
    <w:name w:val="Normal1"/>
    <w:uiPriority w:val="99"/>
    <w:rsid w:val="003E25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список марк"/>
    <w:basedOn w:val="a0"/>
    <w:autoRedefine/>
    <w:uiPriority w:val="99"/>
    <w:rsid w:val="003E25B9"/>
    <w:pPr>
      <w:spacing w:after="0" w:line="240" w:lineRule="auto"/>
      <w:ind w:left="66"/>
      <w:jc w:val="both"/>
    </w:pPr>
    <w:rPr>
      <w:rFonts w:ascii="Times New Roman" w:eastAsia="SimSun" w:hAnsi="Times New Roman"/>
      <w:sz w:val="24"/>
      <w:szCs w:val="20"/>
    </w:rPr>
  </w:style>
  <w:style w:type="paragraph" w:customStyle="1" w:styleId="afff0">
    <w:name w:val="основной текст с №"/>
    <w:basedOn w:val="af"/>
    <w:uiPriority w:val="99"/>
    <w:rsid w:val="003E25B9"/>
    <w:pPr>
      <w:tabs>
        <w:tab w:val="left" w:pos="964"/>
        <w:tab w:val="num" w:pos="1134"/>
      </w:tabs>
      <w:spacing w:before="120" w:after="0" w:line="240" w:lineRule="auto"/>
      <w:ind w:firstLine="425"/>
      <w:jc w:val="both"/>
    </w:pPr>
    <w:rPr>
      <w:rFonts w:eastAsia="SimSun"/>
      <w:bCs/>
      <w:sz w:val="24"/>
    </w:rPr>
  </w:style>
  <w:style w:type="paragraph" w:customStyle="1" w:styleId="Pa13">
    <w:name w:val="Pa13"/>
    <w:basedOn w:val="Default"/>
    <w:next w:val="Default"/>
    <w:uiPriority w:val="99"/>
    <w:rsid w:val="003E25B9"/>
    <w:pPr>
      <w:spacing w:line="241" w:lineRule="atLeast"/>
    </w:pPr>
    <w:rPr>
      <w:color w:val="auto"/>
    </w:rPr>
  </w:style>
  <w:style w:type="paragraph" w:customStyle="1" w:styleId="cc">
    <w:name w:val="cc"/>
    <w:basedOn w:val="a0"/>
    <w:uiPriority w:val="99"/>
    <w:rsid w:val="003E25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b">
    <w:name w:val="Обычный (Web)"/>
    <w:basedOn w:val="a0"/>
    <w:uiPriority w:val="99"/>
    <w:rsid w:val="003E25B9"/>
    <w:pPr>
      <w:spacing w:after="0" w:line="240" w:lineRule="auto"/>
      <w:ind w:firstLine="400"/>
    </w:pPr>
    <w:rPr>
      <w:rFonts w:ascii="Times New Roman" w:hAnsi="Times New Roman"/>
      <w:sz w:val="24"/>
      <w:szCs w:val="24"/>
    </w:rPr>
  </w:style>
  <w:style w:type="paragraph" w:customStyle="1" w:styleId="FR1">
    <w:name w:val="FR1"/>
    <w:uiPriority w:val="99"/>
    <w:rsid w:val="003E25B9"/>
    <w:pPr>
      <w:spacing w:after="0" w:line="240" w:lineRule="auto"/>
      <w:ind w:firstLine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3E25B9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customStyle="1" w:styleId="FR4">
    <w:name w:val="FR4"/>
    <w:uiPriority w:val="99"/>
    <w:rsid w:val="003E25B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3">
    <w:name w:val="FR3"/>
    <w:uiPriority w:val="99"/>
    <w:rsid w:val="003E25B9"/>
    <w:pPr>
      <w:widowControl w:val="0"/>
      <w:autoSpaceDE w:val="0"/>
      <w:autoSpaceDN w:val="0"/>
      <w:adjustRightInd w:val="0"/>
      <w:spacing w:before="160" w:after="0" w:line="240" w:lineRule="auto"/>
      <w:jc w:val="right"/>
    </w:pPr>
    <w:rPr>
      <w:rFonts w:ascii="Times New Roman" w:eastAsia="Times New Roman" w:hAnsi="Times New Roman" w:cs="Times New Roman"/>
      <w:noProof/>
      <w:sz w:val="12"/>
      <w:szCs w:val="12"/>
      <w:lang w:eastAsia="ru-RU"/>
    </w:rPr>
  </w:style>
  <w:style w:type="paragraph" w:customStyle="1" w:styleId="2c">
    <w:name w:val="заголовок 2"/>
    <w:basedOn w:val="a0"/>
    <w:next w:val="a0"/>
    <w:uiPriority w:val="99"/>
    <w:rsid w:val="003E25B9"/>
    <w:pPr>
      <w:keepNext/>
      <w:overflowPunct w:val="0"/>
      <w:autoSpaceDE w:val="0"/>
      <w:autoSpaceDN w:val="0"/>
      <w:adjustRightInd w:val="0"/>
      <w:spacing w:before="240" w:after="60" w:line="240" w:lineRule="auto"/>
    </w:pPr>
    <w:rPr>
      <w:rFonts w:ascii="Arial" w:hAnsi="Arial"/>
      <w:b/>
      <w:i/>
      <w:sz w:val="24"/>
      <w:szCs w:val="20"/>
    </w:rPr>
  </w:style>
  <w:style w:type="paragraph" w:customStyle="1" w:styleId="38">
    <w:name w:val="заголовок 3"/>
    <w:basedOn w:val="a0"/>
    <w:next w:val="a0"/>
    <w:uiPriority w:val="99"/>
    <w:rsid w:val="003E25B9"/>
    <w:pPr>
      <w:keepNext/>
      <w:spacing w:after="0" w:line="240" w:lineRule="auto"/>
      <w:jc w:val="center"/>
    </w:pPr>
    <w:rPr>
      <w:rFonts w:ascii="KZ Times New Roman" w:hAnsi="KZ Times New Roman"/>
      <w:sz w:val="28"/>
      <w:szCs w:val="20"/>
    </w:rPr>
  </w:style>
  <w:style w:type="paragraph" w:customStyle="1" w:styleId="list2">
    <w:name w:val="list2"/>
    <w:basedOn w:val="a0"/>
    <w:uiPriority w:val="99"/>
    <w:rsid w:val="003E25B9"/>
    <w:pPr>
      <w:spacing w:after="0" w:line="240" w:lineRule="auto"/>
      <w:ind w:firstLine="400"/>
    </w:pPr>
    <w:rPr>
      <w:rFonts w:ascii="Times New Roman" w:hAnsi="Times New Roman"/>
      <w:sz w:val="27"/>
      <w:szCs w:val="27"/>
    </w:rPr>
  </w:style>
  <w:style w:type="paragraph" w:customStyle="1" w:styleId="main">
    <w:name w:val="main"/>
    <w:basedOn w:val="a0"/>
    <w:uiPriority w:val="99"/>
    <w:rsid w:val="003E25B9"/>
    <w:pPr>
      <w:spacing w:after="0" w:line="240" w:lineRule="auto"/>
      <w:ind w:firstLine="400"/>
      <w:jc w:val="both"/>
    </w:pPr>
    <w:rPr>
      <w:rFonts w:ascii="Times New Roman" w:hAnsi="Times New Roman"/>
      <w:sz w:val="27"/>
      <w:szCs w:val="27"/>
    </w:rPr>
  </w:style>
  <w:style w:type="paragraph" w:customStyle="1" w:styleId="image">
    <w:name w:val="image"/>
    <w:basedOn w:val="a0"/>
    <w:uiPriority w:val="99"/>
    <w:rsid w:val="003E25B9"/>
    <w:pPr>
      <w:spacing w:after="0" w:line="240" w:lineRule="auto"/>
      <w:ind w:firstLine="400"/>
      <w:jc w:val="center"/>
    </w:pPr>
    <w:rPr>
      <w:rFonts w:ascii="Times New Roman" w:hAnsi="Times New Roman"/>
      <w:sz w:val="24"/>
      <w:szCs w:val="24"/>
    </w:rPr>
  </w:style>
  <w:style w:type="paragraph" w:customStyle="1" w:styleId="enCiae">
    <w:name w:val=".en Ciae"/>
    <w:basedOn w:val="Default"/>
    <w:next w:val="Default"/>
    <w:uiPriority w:val="99"/>
    <w:rsid w:val="003E25B9"/>
    <w:rPr>
      <w:color w:val="auto"/>
    </w:rPr>
  </w:style>
  <w:style w:type="character" w:customStyle="1" w:styleId="ListParagraphChar">
    <w:name w:val="List Paragraph Char"/>
    <w:link w:val="110"/>
    <w:locked/>
    <w:rsid w:val="003E25B9"/>
  </w:style>
  <w:style w:type="paragraph" w:customStyle="1" w:styleId="110">
    <w:name w:val="Абзац списка11"/>
    <w:basedOn w:val="a0"/>
    <w:link w:val="ListParagraphChar"/>
    <w:rsid w:val="003E25B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eastAsiaTheme="minorHAnsi"/>
    </w:rPr>
  </w:style>
  <w:style w:type="paragraph" w:customStyle="1" w:styleId="111">
    <w:name w:val="Без интервала11"/>
    <w:uiPriority w:val="99"/>
    <w:rsid w:val="003E25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d">
    <w:name w:val="Абзац списка2"/>
    <w:basedOn w:val="a0"/>
    <w:uiPriority w:val="99"/>
    <w:rsid w:val="003E25B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39">
    <w:name w:val="Абзац списка3"/>
    <w:basedOn w:val="a0"/>
    <w:uiPriority w:val="99"/>
    <w:rsid w:val="003E25B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76">
    <w:name w:val="Основной текст (76)_"/>
    <w:link w:val="760"/>
    <w:locked/>
    <w:rsid w:val="003E25B9"/>
    <w:rPr>
      <w:b/>
      <w:spacing w:val="30"/>
      <w:sz w:val="21"/>
      <w:shd w:val="clear" w:color="auto" w:fill="FFFFFF"/>
    </w:rPr>
  </w:style>
  <w:style w:type="paragraph" w:customStyle="1" w:styleId="760">
    <w:name w:val="Основной текст (76)"/>
    <w:basedOn w:val="a0"/>
    <w:link w:val="76"/>
    <w:rsid w:val="003E25B9"/>
    <w:pPr>
      <w:shd w:val="clear" w:color="auto" w:fill="FFFFFF"/>
      <w:spacing w:after="180" w:line="240" w:lineRule="atLeast"/>
    </w:pPr>
    <w:rPr>
      <w:rFonts w:eastAsiaTheme="minorHAnsi"/>
      <w:b/>
      <w:spacing w:val="30"/>
      <w:sz w:val="21"/>
    </w:rPr>
  </w:style>
  <w:style w:type="character" w:customStyle="1" w:styleId="3a">
    <w:name w:val="Основной текст (3)_"/>
    <w:link w:val="310"/>
    <w:locked/>
    <w:rsid w:val="003E25B9"/>
    <w:rPr>
      <w:b/>
      <w:spacing w:val="-10"/>
      <w:sz w:val="28"/>
      <w:shd w:val="clear" w:color="auto" w:fill="FFFFFF"/>
    </w:rPr>
  </w:style>
  <w:style w:type="paragraph" w:customStyle="1" w:styleId="310">
    <w:name w:val="Основной текст (3)1"/>
    <w:basedOn w:val="a0"/>
    <w:link w:val="3a"/>
    <w:rsid w:val="003E25B9"/>
    <w:pPr>
      <w:shd w:val="clear" w:color="auto" w:fill="FFFFFF"/>
      <w:spacing w:after="0" w:line="240" w:lineRule="atLeast"/>
      <w:jc w:val="both"/>
    </w:pPr>
    <w:rPr>
      <w:rFonts w:eastAsiaTheme="minorHAnsi"/>
      <w:b/>
      <w:spacing w:val="-10"/>
      <w:sz w:val="28"/>
    </w:rPr>
  </w:style>
  <w:style w:type="character" w:customStyle="1" w:styleId="43">
    <w:name w:val="Основной текст (4)_"/>
    <w:link w:val="410"/>
    <w:locked/>
    <w:rsid w:val="003E25B9"/>
    <w:rPr>
      <w:b/>
      <w:smallCaps/>
      <w:sz w:val="18"/>
      <w:shd w:val="clear" w:color="auto" w:fill="FFFFFF"/>
    </w:rPr>
  </w:style>
  <w:style w:type="paragraph" w:customStyle="1" w:styleId="410">
    <w:name w:val="Основной текст (4)1"/>
    <w:basedOn w:val="a0"/>
    <w:link w:val="43"/>
    <w:rsid w:val="003E25B9"/>
    <w:pPr>
      <w:shd w:val="clear" w:color="auto" w:fill="FFFFFF"/>
      <w:spacing w:after="0" w:line="240" w:lineRule="atLeast"/>
    </w:pPr>
    <w:rPr>
      <w:rFonts w:eastAsiaTheme="minorHAnsi"/>
      <w:b/>
      <w:smallCaps/>
      <w:sz w:val="18"/>
    </w:rPr>
  </w:style>
  <w:style w:type="character" w:customStyle="1" w:styleId="44">
    <w:name w:val="Заголовок №4_"/>
    <w:link w:val="45"/>
    <w:locked/>
    <w:rsid w:val="003E25B9"/>
    <w:rPr>
      <w:sz w:val="28"/>
      <w:shd w:val="clear" w:color="auto" w:fill="FFFFFF"/>
    </w:rPr>
  </w:style>
  <w:style w:type="paragraph" w:customStyle="1" w:styleId="45">
    <w:name w:val="Заголовок №4"/>
    <w:basedOn w:val="a0"/>
    <w:link w:val="44"/>
    <w:rsid w:val="003E25B9"/>
    <w:pPr>
      <w:shd w:val="clear" w:color="auto" w:fill="FFFFFF"/>
      <w:spacing w:before="60" w:after="300" w:line="240" w:lineRule="atLeast"/>
      <w:jc w:val="both"/>
      <w:outlineLvl w:val="3"/>
    </w:pPr>
    <w:rPr>
      <w:rFonts w:eastAsiaTheme="minorHAnsi"/>
      <w:sz w:val="28"/>
    </w:rPr>
  </w:style>
  <w:style w:type="character" w:customStyle="1" w:styleId="250">
    <w:name w:val="Основной текст (25)_"/>
    <w:link w:val="251"/>
    <w:locked/>
    <w:rsid w:val="003E25B9"/>
    <w:rPr>
      <w:b/>
      <w:shd w:val="clear" w:color="auto" w:fill="FFFFFF"/>
    </w:rPr>
  </w:style>
  <w:style w:type="paragraph" w:customStyle="1" w:styleId="251">
    <w:name w:val="Основной текст (25)1"/>
    <w:basedOn w:val="a0"/>
    <w:link w:val="250"/>
    <w:rsid w:val="003E25B9"/>
    <w:pPr>
      <w:shd w:val="clear" w:color="auto" w:fill="FFFFFF"/>
      <w:spacing w:before="300" w:after="0" w:line="240" w:lineRule="atLeast"/>
    </w:pPr>
    <w:rPr>
      <w:rFonts w:eastAsiaTheme="minorHAnsi"/>
      <w:b/>
    </w:rPr>
  </w:style>
  <w:style w:type="character" w:customStyle="1" w:styleId="64">
    <w:name w:val="Подпись к картинке (6)_"/>
    <w:link w:val="65"/>
    <w:locked/>
    <w:rsid w:val="003E25B9"/>
    <w:rPr>
      <w:b/>
      <w:smallCaps/>
      <w:sz w:val="12"/>
      <w:shd w:val="clear" w:color="auto" w:fill="FFFFFF"/>
    </w:rPr>
  </w:style>
  <w:style w:type="paragraph" w:customStyle="1" w:styleId="65">
    <w:name w:val="Подпись к картинке (6)"/>
    <w:basedOn w:val="a0"/>
    <w:link w:val="64"/>
    <w:rsid w:val="003E25B9"/>
    <w:pPr>
      <w:shd w:val="clear" w:color="auto" w:fill="FFFFFF"/>
      <w:spacing w:after="0" w:line="240" w:lineRule="atLeast"/>
    </w:pPr>
    <w:rPr>
      <w:rFonts w:eastAsiaTheme="minorHAnsi"/>
      <w:b/>
      <w:smallCaps/>
      <w:sz w:val="12"/>
    </w:rPr>
  </w:style>
  <w:style w:type="character" w:customStyle="1" w:styleId="58">
    <w:name w:val="Основной текст (58)_"/>
    <w:link w:val="581"/>
    <w:locked/>
    <w:rsid w:val="003E25B9"/>
    <w:rPr>
      <w:noProof/>
      <w:sz w:val="13"/>
      <w:shd w:val="clear" w:color="auto" w:fill="FFFFFF"/>
    </w:rPr>
  </w:style>
  <w:style w:type="paragraph" w:customStyle="1" w:styleId="581">
    <w:name w:val="Основной текст (58)1"/>
    <w:basedOn w:val="a0"/>
    <w:link w:val="58"/>
    <w:rsid w:val="003E25B9"/>
    <w:pPr>
      <w:shd w:val="clear" w:color="auto" w:fill="FFFFFF"/>
      <w:spacing w:after="60" w:line="240" w:lineRule="atLeast"/>
    </w:pPr>
    <w:rPr>
      <w:rFonts w:eastAsiaTheme="minorHAnsi"/>
      <w:noProof/>
      <w:sz w:val="13"/>
    </w:rPr>
  </w:style>
  <w:style w:type="character" w:customStyle="1" w:styleId="59">
    <w:name w:val="Основной текст (59)_"/>
    <w:link w:val="590"/>
    <w:locked/>
    <w:rsid w:val="003E25B9"/>
    <w:rPr>
      <w:b/>
      <w:sz w:val="17"/>
      <w:shd w:val="clear" w:color="auto" w:fill="FFFFFF"/>
    </w:rPr>
  </w:style>
  <w:style w:type="paragraph" w:customStyle="1" w:styleId="590">
    <w:name w:val="Основной текст (59)"/>
    <w:basedOn w:val="a0"/>
    <w:link w:val="59"/>
    <w:rsid w:val="003E25B9"/>
    <w:pPr>
      <w:shd w:val="clear" w:color="auto" w:fill="FFFFFF"/>
      <w:spacing w:before="60" w:after="0" w:line="240" w:lineRule="atLeast"/>
    </w:pPr>
    <w:rPr>
      <w:rFonts w:eastAsiaTheme="minorHAnsi"/>
      <w:b/>
      <w:sz w:val="17"/>
    </w:rPr>
  </w:style>
  <w:style w:type="character" w:customStyle="1" w:styleId="600">
    <w:name w:val="Основной текст (60)_"/>
    <w:link w:val="601"/>
    <w:locked/>
    <w:rsid w:val="003E25B9"/>
    <w:rPr>
      <w:b/>
      <w:sz w:val="19"/>
      <w:shd w:val="clear" w:color="auto" w:fill="FFFFFF"/>
      <w:lang w:val="es-ES_tradnl" w:eastAsia="es-ES_tradnl"/>
    </w:rPr>
  </w:style>
  <w:style w:type="paragraph" w:customStyle="1" w:styleId="601">
    <w:name w:val="Основной текст (60)1"/>
    <w:basedOn w:val="a0"/>
    <w:link w:val="600"/>
    <w:rsid w:val="003E25B9"/>
    <w:pPr>
      <w:shd w:val="clear" w:color="auto" w:fill="FFFFFF"/>
      <w:spacing w:after="0" w:line="466" w:lineRule="exact"/>
    </w:pPr>
    <w:rPr>
      <w:rFonts w:eastAsiaTheme="minorHAnsi"/>
      <w:b/>
      <w:sz w:val="19"/>
      <w:lang w:val="es-ES_tradnl" w:eastAsia="es-ES_tradnl"/>
    </w:rPr>
  </w:style>
  <w:style w:type="character" w:customStyle="1" w:styleId="610">
    <w:name w:val="Основной текст (61)_"/>
    <w:link w:val="611"/>
    <w:locked/>
    <w:rsid w:val="003E25B9"/>
    <w:rPr>
      <w:b/>
      <w:i/>
      <w:sz w:val="17"/>
      <w:shd w:val="clear" w:color="auto" w:fill="FFFFFF"/>
      <w:lang w:val="es-ES_tradnl" w:eastAsia="es-ES_tradnl"/>
    </w:rPr>
  </w:style>
  <w:style w:type="paragraph" w:customStyle="1" w:styleId="611">
    <w:name w:val="Основной текст (61)"/>
    <w:basedOn w:val="a0"/>
    <w:link w:val="610"/>
    <w:rsid w:val="003E25B9"/>
    <w:pPr>
      <w:shd w:val="clear" w:color="auto" w:fill="FFFFFF"/>
      <w:spacing w:before="120" w:after="240" w:line="240" w:lineRule="atLeast"/>
    </w:pPr>
    <w:rPr>
      <w:rFonts w:eastAsiaTheme="minorHAnsi"/>
      <w:b/>
      <w:i/>
      <w:sz w:val="17"/>
      <w:lang w:val="es-ES_tradnl" w:eastAsia="es-ES_tradnl"/>
    </w:rPr>
  </w:style>
  <w:style w:type="character" w:customStyle="1" w:styleId="450">
    <w:name w:val="Заголовок №4 (5)_"/>
    <w:link w:val="451"/>
    <w:locked/>
    <w:rsid w:val="003E25B9"/>
    <w:rPr>
      <w:rFonts w:ascii="Georgia" w:hAnsi="Georgia"/>
      <w:b/>
      <w:smallCaps/>
      <w:sz w:val="19"/>
      <w:shd w:val="clear" w:color="auto" w:fill="FFFFFF"/>
    </w:rPr>
  </w:style>
  <w:style w:type="paragraph" w:customStyle="1" w:styleId="451">
    <w:name w:val="Заголовок №4 (5)1"/>
    <w:basedOn w:val="a0"/>
    <w:link w:val="450"/>
    <w:rsid w:val="003E25B9"/>
    <w:pPr>
      <w:shd w:val="clear" w:color="auto" w:fill="FFFFFF"/>
      <w:spacing w:after="180" w:line="240" w:lineRule="atLeast"/>
      <w:outlineLvl w:val="3"/>
    </w:pPr>
    <w:rPr>
      <w:rFonts w:ascii="Georgia" w:eastAsiaTheme="minorHAnsi" w:hAnsi="Georgia"/>
      <w:b/>
      <w:smallCaps/>
      <w:sz w:val="19"/>
    </w:rPr>
  </w:style>
  <w:style w:type="paragraph" w:customStyle="1" w:styleId="Style1">
    <w:name w:val="Style1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6" w:lineRule="exact"/>
      <w:ind w:firstLine="454"/>
    </w:pPr>
    <w:rPr>
      <w:rFonts w:ascii="Cambria" w:hAnsi="Cambria"/>
      <w:sz w:val="24"/>
      <w:szCs w:val="24"/>
    </w:rPr>
  </w:style>
  <w:style w:type="paragraph" w:customStyle="1" w:styleId="Style2">
    <w:name w:val="Style2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4" w:lineRule="exact"/>
      <w:ind w:firstLine="443"/>
      <w:jc w:val="both"/>
    </w:pPr>
    <w:rPr>
      <w:rFonts w:ascii="Cambria" w:hAnsi="Cambria"/>
      <w:sz w:val="24"/>
      <w:szCs w:val="24"/>
    </w:rPr>
  </w:style>
  <w:style w:type="paragraph" w:customStyle="1" w:styleId="Style3">
    <w:name w:val="Style3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6" w:lineRule="exact"/>
      <w:ind w:firstLine="576"/>
    </w:pPr>
    <w:rPr>
      <w:rFonts w:ascii="Courier New" w:hAnsi="Courier New"/>
      <w:sz w:val="24"/>
      <w:szCs w:val="24"/>
    </w:rPr>
  </w:style>
  <w:style w:type="paragraph" w:customStyle="1" w:styleId="Style4">
    <w:name w:val="Style4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34" w:lineRule="exact"/>
    </w:pPr>
    <w:rPr>
      <w:rFonts w:ascii="Courier New" w:hAnsi="Courier New"/>
      <w:sz w:val="24"/>
      <w:szCs w:val="24"/>
    </w:rPr>
  </w:style>
  <w:style w:type="paragraph" w:customStyle="1" w:styleId="Style5">
    <w:name w:val="Style5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4" w:lineRule="exact"/>
      <w:ind w:hanging="268"/>
    </w:pPr>
    <w:rPr>
      <w:rFonts w:ascii="Courier New" w:hAnsi="Courier New"/>
      <w:sz w:val="24"/>
      <w:szCs w:val="24"/>
    </w:rPr>
  </w:style>
  <w:style w:type="paragraph" w:customStyle="1" w:styleId="Style6">
    <w:name w:val="Style6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3" w:lineRule="exact"/>
      <w:ind w:firstLine="256"/>
    </w:pPr>
    <w:rPr>
      <w:rFonts w:ascii="Courier New" w:hAnsi="Courier New"/>
      <w:sz w:val="24"/>
      <w:szCs w:val="24"/>
    </w:rPr>
  </w:style>
  <w:style w:type="paragraph" w:customStyle="1" w:styleId="Style7">
    <w:name w:val="Style7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0" w:lineRule="exact"/>
      <w:ind w:firstLine="138"/>
    </w:pPr>
    <w:rPr>
      <w:rFonts w:ascii="Courier New" w:hAnsi="Courier New"/>
      <w:sz w:val="24"/>
      <w:szCs w:val="24"/>
    </w:rPr>
  </w:style>
  <w:style w:type="paragraph" w:customStyle="1" w:styleId="Style8">
    <w:name w:val="Style8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3" w:lineRule="exact"/>
      <w:ind w:firstLine="397"/>
    </w:pPr>
    <w:rPr>
      <w:rFonts w:ascii="Courier New" w:hAnsi="Courier New"/>
      <w:sz w:val="24"/>
      <w:szCs w:val="24"/>
    </w:rPr>
  </w:style>
  <w:style w:type="paragraph" w:customStyle="1" w:styleId="Style9">
    <w:name w:val="Style9"/>
    <w:basedOn w:val="a0"/>
    <w:uiPriority w:val="99"/>
    <w:rsid w:val="003E25B9"/>
    <w:pPr>
      <w:widowControl w:val="0"/>
      <w:autoSpaceDE w:val="0"/>
      <w:autoSpaceDN w:val="0"/>
      <w:adjustRightInd w:val="0"/>
      <w:spacing w:after="0" w:line="363" w:lineRule="exact"/>
      <w:ind w:hanging="115"/>
    </w:pPr>
    <w:rPr>
      <w:rFonts w:ascii="Courier New" w:hAnsi="Courier New"/>
      <w:sz w:val="24"/>
      <w:szCs w:val="24"/>
    </w:rPr>
  </w:style>
  <w:style w:type="paragraph" w:customStyle="1" w:styleId="vvvv">
    <w:name w:val="vvvv"/>
    <w:basedOn w:val="a0"/>
    <w:uiPriority w:val="99"/>
    <w:rsid w:val="003E25B9"/>
    <w:pPr>
      <w:tabs>
        <w:tab w:val="num" w:pos="432"/>
      </w:tabs>
      <w:spacing w:after="0" w:line="360" w:lineRule="auto"/>
      <w:ind w:left="432" w:hanging="432"/>
      <w:jc w:val="both"/>
    </w:pPr>
    <w:rPr>
      <w:rFonts w:ascii="Arial" w:hAnsi="Arial" w:cs="Arial"/>
      <w:sz w:val="24"/>
      <w:szCs w:val="24"/>
    </w:rPr>
  </w:style>
  <w:style w:type="character" w:customStyle="1" w:styleId="121">
    <w:name w:val="Основной текст + 12"/>
    <w:aliases w:val="5 pt44"/>
    <w:rsid w:val="003E25B9"/>
    <w:rPr>
      <w:rFonts w:ascii="Times New Roman" w:hAnsi="Times New Roman" w:cs="Times New Roman" w:hint="default"/>
      <w:spacing w:val="0"/>
      <w:sz w:val="25"/>
    </w:rPr>
  </w:style>
  <w:style w:type="character" w:customStyle="1" w:styleId="1pt4">
    <w:name w:val="Основной текст + Интервал 1 pt4"/>
    <w:rsid w:val="003E25B9"/>
    <w:rPr>
      <w:rFonts w:ascii="Times New Roman" w:hAnsi="Times New Roman" w:cs="Times New Roman" w:hint="default"/>
      <w:spacing w:val="20"/>
      <w:sz w:val="28"/>
    </w:rPr>
  </w:style>
  <w:style w:type="character" w:customStyle="1" w:styleId="130">
    <w:name w:val="Основной текст + 13"/>
    <w:aliases w:val="5 pt41"/>
    <w:rsid w:val="003E25B9"/>
    <w:rPr>
      <w:rFonts w:ascii="Times New Roman" w:hAnsi="Times New Roman" w:cs="Times New Roman" w:hint="default"/>
      <w:spacing w:val="0"/>
      <w:sz w:val="27"/>
    </w:rPr>
  </w:style>
  <w:style w:type="character" w:customStyle="1" w:styleId="0pt7">
    <w:name w:val="Основной текст + Интервал 0 pt7"/>
    <w:rsid w:val="003E25B9"/>
    <w:rPr>
      <w:rFonts w:ascii="Times New Roman" w:hAnsi="Times New Roman" w:cs="Times New Roman" w:hint="default"/>
      <w:spacing w:val="10"/>
      <w:sz w:val="28"/>
    </w:rPr>
  </w:style>
  <w:style w:type="character" w:customStyle="1" w:styleId="0pt6">
    <w:name w:val="Основной текст + Интервал 0 pt6"/>
    <w:rsid w:val="003E25B9"/>
    <w:rPr>
      <w:rFonts w:ascii="Times New Roman" w:hAnsi="Times New Roman" w:cs="Times New Roman" w:hint="default"/>
      <w:spacing w:val="-10"/>
      <w:sz w:val="28"/>
    </w:rPr>
  </w:style>
  <w:style w:type="character" w:customStyle="1" w:styleId="716">
    <w:name w:val="Заголовок №716"/>
    <w:rsid w:val="003E25B9"/>
    <w:rPr>
      <w:rFonts w:ascii="Times New Roman" w:hAnsi="Times New Roman" w:cs="Times New Roman" w:hint="default"/>
      <w:b/>
      <w:bCs/>
      <w:spacing w:val="-10"/>
      <w:sz w:val="28"/>
      <w:szCs w:val="28"/>
      <w:shd w:val="clear" w:color="auto" w:fill="FFFFFF"/>
      <w:lang w:bidi="ar-SA"/>
    </w:rPr>
  </w:style>
  <w:style w:type="character" w:customStyle="1" w:styleId="1pt1">
    <w:name w:val="Основной текст + Интервал 1 pt1"/>
    <w:rsid w:val="003E25B9"/>
    <w:rPr>
      <w:rFonts w:ascii="Times New Roman" w:hAnsi="Times New Roman" w:cs="Times New Roman" w:hint="default"/>
      <w:spacing w:val="20"/>
      <w:sz w:val="28"/>
    </w:rPr>
  </w:style>
  <w:style w:type="character" w:customStyle="1" w:styleId="3b">
    <w:name w:val="заголовок 3 Знак Знак"/>
    <w:rsid w:val="003E25B9"/>
    <w:rPr>
      <w:rFonts w:ascii="Arial" w:hAnsi="Arial" w:cs="Arial" w:hint="default"/>
      <w:b/>
      <w:bCs w:val="0"/>
      <w:snapToGrid w:val="0"/>
      <w:color w:val="000000"/>
      <w:sz w:val="26"/>
      <w:lang w:val="ru-RU" w:eastAsia="ru-RU"/>
    </w:rPr>
  </w:style>
  <w:style w:type="character" w:customStyle="1" w:styleId="18">
    <w:name w:val="Обычный1 Знак Знак"/>
    <w:rsid w:val="003E25B9"/>
    <w:rPr>
      <w:rFonts w:ascii="Times New Roman" w:hAnsi="Times New Roman" w:cs="Times New Roman" w:hint="default"/>
      <w:sz w:val="24"/>
      <w:lang w:val="ru-RU" w:eastAsia="ru-RU"/>
    </w:rPr>
  </w:style>
  <w:style w:type="character" w:customStyle="1" w:styleId="Heading3Char1Char">
    <w:name w:val="Heading 3 Char1 Char"/>
    <w:aliases w:val="Heading 3 Char Char Char,Заголовок 3 Знак Char Char Char,Заголовок 3 Знак Знак Знак1 Char Char Char,Заголовок 3 Знак Знак Знак Знак Char Char Char,Знак Знак Знак Знак Знак Знак Char Char Char,Char Char4 Char Char"/>
    <w:rsid w:val="003E25B9"/>
    <w:rPr>
      <w:rFonts w:ascii="Times New Roman" w:hAnsi="Times New Roman" w:cs="Times New Roman" w:hint="default"/>
      <w:b/>
      <w:bCs w:val="0"/>
      <w:sz w:val="24"/>
      <w:lang w:val="ru-RU" w:eastAsia="ru-RU"/>
    </w:rPr>
  </w:style>
  <w:style w:type="character" w:customStyle="1" w:styleId="apple-style-span">
    <w:name w:val="apple-style-span"/>
    <w:rsid w:val="003E25B9"/>
    <w:rPr>
      <w:rFonts w:ascii="Times New Roman" w:hAnsi="Times New Roman" w:cs="Times New Roman" w:hint="default"/>
    </w:rPr>
  </w:style>
  <w:style w:type="character" w:customStyle="1" w:styleId="A60">
    <w:name w:val="A6"/>
    <w:rsid w:val="003E25B9"/>
    <w:rPr>
      <w:color w:val="221E1F"/>
      <w:sz w:val="18"/>
    </w:rPr>
  </w:style>
  <w:style w:type="character" w:customStyle="1" w:styleId="A100">
    <w:name w:val="A10"/>
    <w:rsid w:val="003E25B9"/>
    <w:rPr>
      <w:i/>
      <w:iCs w:val="0"/>
      <w:color w:val="221E1F"/>
      <w:sz w:val="10"/>
    </w:rPr>
  </w:style>
  <w:style w:type="character" w:customStyle="1" w:styleId="A70">
    <w:name w:val="A7"/>
    <w:rsid w:val="003E25B9"/>
    <w:rPr>
      <w:i/>
      <w:iCs w:val="0"/>
      <w:color w:val="221E1F"/>
      <w:sz w:val="10"/>
    </w:rPr>
  </w:style>
  <w:style w:type="character" w:customStyle="1" w:styleId="by">
    <w:name w:val="by"/>
    <w:rsid w:val="003E25B9"/>
  </w:style>
  <w:style w:type="character" w:customStyle="1" w:styleId="afff1">
    <w:name w:val="Название Знак"/>
    <w:uiPriority w:val="10"/>
    <w:locked/>
    <w:rsid w:val="003E25B9"/>
    <w:rPr>
      <w:rFonts w:ascii="Times New Roman" w:hAnsi="Times New Roman" w:cs="Times New Roman" w:hint="default"/>
      <w:b/>
      <w:bCs w:val="0"/>
      <w:sz w:val="22"/>
      <w:lang w:val="ru-RU" w:eastAsia="ru-RU"/>
    </w:rPr>
  </w:style>
  <w:style w:type="character" w:customStyle="1" w:styleId="19">
    <w:name w:val="Знак Знак19"/>
    <w:locked/>
    <w:rsid w:val="003E25B9"/>
    <w:rPr>
      <w:rFonts w:ascii="Arial" w:hAnsi="Arial" w:cs="Arial" w:hint="default"/>
      <w:b/>
      <w:bCs w:val="0"/>
      <w:kern w:val="32"/>
      <w:sz w:val="32"/>
      <w:lang w:val="ru-RU" w:eastAsia="ru-RU"/>
    </w:rPr>
  </w:style>
  <w:style w:type="character" w:customStyle="1" w:styleId="200">
    <w:name w:val="Знак Знак20"/>
    <w:locked/>
    <w:rsid w:val="003E25B9"/>
    <w:rPr>
      <w:rFonts w:ascii="Arial" w:hAnsi="Arial" w:cs="Arial" w:hint="default"/>
      <w:b/>
      <w:bCs w:val="0"/>
      <w:kern w:val="32"/>
      <w:sz w:val="32"/>
      <w:lang w:val="ru-RU" w:eastAsia="ru-RU"/>
    </w:rPr>
  </w:style>
  <w:style w:type="character" w:customStyle="1" w:styleId="73">
    <w:name w:val="Знак Знак7"/>
    <w:locked/>
    <w:rsid w:val="003E25B9"/>
    <w:rPr>
      <w:sz w:val="24"/>
      <w:lang w:val="ru-RU" w:eastAsia="ru-RU"/>
    </w:rPr>
  </w:style>
  <w:style w:type="character" w:customStyle="1" w:styleId="mw-headline">
    <w:name w:val="mw-headline"/>
    <w:rsid w:val="003E25B9"/>
  </w:style>
  <w:style w:type="character" w:customStyle="1" w:styleId="mw-redirect">
    <w:name w:val="mw-redirect"/>
    <w:rsid w:val="003E25B9"/>
  </w:style>
  <w:style w:type="character" w:customStyle="1" w:styleId="new">
    <w:name w:val="new"/>
    <w:rsid w:val="003E25B9"/>
  </w:style>
  <w:style w:type="character" w:customStyle="1" w:styleId="3c">
    <w:name w:val="Знак Знак3"/>
    <w:rsid w:val="003E25B9"/>
    <w:rPr>
      <w:rFonts w:ascii="Calibri" w:hAnsi="Calibri" w:hint="default"/>
      <w:sz w:val="22"/>
      <w:lang w:val="en-US" w:eastAsia="en-US"/>
    </w:rPr>
  </w:style>
  <w:style w:type="character" w:customStyle="1" w:styleId="2e">
    <w:name w:val="Знак Знак2"/>
    <w:rsid w:val="003E25B9"/>
    <w:rPr>
      <w:rFonts w:ascii="Calibri" w:hAnsi="Calibri" w:hint="default"/>
      <w:sz w:val="22"/>
      <w:lang w:val="en-US" w:eastAsia="en-US"/>
    </w:rPr>
  </w:style>
  <w:style w:type="character" w:customStyle="1" w:styleId="82">
    <w:name w:val="Знак Знак8"/>
    <w:locked/>
    <w:rsid w:val="003E25B9"/>
    <w:rPr>
      <w:sz w:val="28"/>
      <w:lang w:val="ru-RU" w:eastAsia="ru-RU"/>
    </w:rPr>
  </w:style>
  <w:style w:type="character" w:customStyle="1" w:styleId="211">
    <w:name w:val="Основной текст + 21"/>
    <w:aliases w:val="5 pt23,Интервал -1 pt10"/>
    <w:rsid w:val="003E25B9"/>
    <w:rPr>
      <w:rFonts w:ascii="Times New Roman" w:hAnsi="Times New Roman" w:cs="Times New Roman" w:hint="default"/>
      <w:spacing w:val="-20"/>
      <w:sz w:val="43"/>
    </w:rPr>
  </w:style>
  <w:style w:type="character" w:customStyle="1" w:styleId="0pt1">
    <w:name w:val="Основной текст + Интервал 0 pt1"/>
    <w:rsid w:val="003E25B9"/>
    <w:rPr>
      <w:rFonts w:ascii="Times New Roman" w:hAnsi="Times New Roman" w:cs="Times New Roman" w:hint="default"/>
      <w:spacing w:val="-10"/>
      <w:sz w:val="28"/>
    </w:rPr>
  </w:style>
  <w:style w:type="character" w:customStyle="1" w:styleId="40pt">
    <w:name w:val="Заголовок №4 + Интервал 0 pt"/>
    <w:rsid w:val="003E25B9"/>
    <w:rPr>
      <w:spacing w:val="-10"/>
      <w:sz w:val="28"/>
      <w:shd w:val="clear" w:color="auto" w:fill="FFFFFF"/>
    </w:rPr>
  </w:style>
  <w:style w:type="character" w:customStyle="1" w:styleId="12pt">
    <w:name w:val="Основной текст + 12 pt"/>
    <w:aliases w:val="Малые прописные10,Интервал 0 pt33"/>
    <w:rsid w:val="003E25B9"/>
    <w:rPr>
      <w:rFonts w:ascii="Times New Roman" w:hAnsi="Times New Roman" w:cs="Times New Roman" w:hint="default"/>
      <w:smallCaps/>
      <w:spacing w:val="-10"/>
      <w:sz w:val="24"/>
    </w:rPr>
  </w:style>
  <w:style w:type="character" w:customStyle="1" w:styleId="10pt4">
    <w:name w:val="Основной текст + 10 pt4"/>
    <w:aliases w:val="Полужирный25"/>
    <w:rsid w:val="003E25B9"/>
    <w:rPr>
      <w:rFonts w:ascii="Times New Roman" w:hAnsi="Times New Roman" w:cs="Times New Roman" w:hint="default"/>
      <w:b/>
      <w:bCs w:val="0"/>
      <w:spacing w:val="0"/>
      <w:sz w:val="20"/>
    </w:rPr>
  </w:style>
  <w:style w:type="character" w:customStyle="1" w:styleId="46">
    <w:name w:val="Основной текст + Курсив4"/>
    <w:rsid w:val="003E25B9"/>
    <w:rPr>
      <w:rFonts w:ascii="Times New Roman" w:hAnsi="Times New Roman" w:cs="Times New Roman" w:hint="default"/>
      <w:i/>
      <w:iCs w:val="0"/>
      <w:spacing w:val="0"/>
      <w:sz w:val="28"/>
    </w:rPr>
  </w:style>
  <w:style w:type="character" w:customStyle="1" w:styleId="92">
    <w:name w:val="Основной текст + 92"/>
    <w:aliases w:val="5 pt25,Полужирный22"/>
    <w:rsid w:val="003E25B9"/>
    <w:rPr>
      <w:rFonts w:ascii="Times New Roman" w:hAnsi="Times New Roman" w:cs="Times New Roman" w:hint="default"/>
      <w:b/>
      <w:bCs w:val="0"/>
      <w:spacing w:val="0"/>
      <w:sz w:val="19"/>
      <w:lang w:val="en-US" w:eastAsia="en-US"/>
    </w:rPr>
  </w:style>
  <w:style w:type="character" w:customStyle="1" w:styleId="3d">
    <w:name w:val="Основной текст + Курсив3"/>
    <w:aliases w:val="Интервал -1 pt9"/>
    <w:rsid w:val="003E25B9"/>
    <w:rPr>
      <w:rFonts w:ascii="Times New Roman" w:hAnsi="Times New Roman" w:cs="Times New Roman" w:hint="default"/>
      <w:i/>
      <w:iCs w:val="0"/>
      <w:spacing w:val="-20"/>
      <w:sz w:val="28"/>
    </w:rPr>
  </w:style>
  <w:style w:type="character" w:customStyle="1" w:styleId="0pt4">
    <w:name w:val="Основной текст + Интервал 0 pt4"/>
    <w:rsid w:val="003E25B9"/>
    <w:rPr>
      <w:rFonts w:ascii="Times New Roman" w:hAnsi="Times New Roman" w:cs="Times New Roman" w:hint="default"/>
      <w:spacing w:val="-10"/>
      <w:sz w:val="28"/>
    </w:rPr>
  </w:style>
  <w:style w:type="character" w:customStyle="1" w:styleId="612">
    <w:name w:val="Основной текст + 61"/>
    <w:aliases w:val="5 pt15"/>
    <w:rsid w:val="003E25B9"/>
    <w:rPr>
      <w:rFonts w:ascii="Times New Roman" w:hAnsi="Times New Roman" w:cs="Times New Roman" w:hint="default"/>
      <w:spacing w:val="0"/>
      <w:sz w:val="13"/>
    </w:rPr>
  </w:style>
  <w:style w:type="character" w:customStyle="1" w:styleId="715">
    <w:name w:val="Заголовок №715"/>
    <w:rsid w:val="003E25B9"/>
    <w:rPr>
      <w:rFonts w:ascii="Times New Roman" w:hAnsi="Times New Roman" w:cs="Times New Roman" w:hint="default"/>
      <w:b/>
      <w:bCs/>
      <w:spacing w:val="-10"/>
      <w:sz w:val="28"/>
      <w:szCs w:val="28"/>
      <w:shd w:val="clear" w:color="auto" w:fill="FFFFFF"/>
      <w:lang w:bidi="ar-SA"/>
    </w:rPr>
  </w:style>
  <w:style w:type="character" w:customStyle="1" w:styleId="1a">
    <w:name w:val="Основной текст + Полужирный1"/>
    <w:aliases w:val="Интервал 0 pt19"/>
    <w:rsid w:val="003E25B9"/>
    <w:rPr>
      <w:rFonts w:ascii="Times New Roman" w:hAnsi="Times New Roman" w:cs="Times New Roman" w:hint="default"/>
      <w:b/>
      <w:bCs w:val="0"/>
      <w:spacing w:val="-10"/>
      <w:sz w:val="28"/>
    </w:rPr>
  </w:style>
  <w:style w:type="character" w:customStyle="1" w:styleId="25Georgia">
    <w:name w:val="Основной текст (25) + Georgia"/>
    <w:aliases w:val="92,5 pt13,Малые прописные5"/>
    <w:rsid w:val="003E25B9"/>
    <w:rPr>
      <w:rFonts w:ascii="Georgia" w:hAnsi="Georgia" w:hint="default"/>
      <w:b/>
      <w:bCs w:val="0"/>
      <w:smallCaps/>
      <w:sz w:val="19"/>
      <w:shd w:val="clear" w:color="auto" w:fill="FFFFFF"/>
    </w:rPr>
  </w:style>
  <w:style w:type="character" w:customStyle="1" w:styleId="12pt4">
    <w:name w:val="Основной текст + 12 pt4"/>
    <w:aliases w:val="Курсив15,Интервал -1 pt6"/>
    <w:rsid w:val="003E25B9"/>
    <w:rPr>
      <w:rFonts w:ascii="Times New Roman" w:hAnsi="Times New Roman" w:cs="Times New Roman" w:hint="default"/>
      <w:i/>
      <w:iCs w:val="0"/>
      <w:spacing w:val="-20"/>
      <w:sz w:val="24"/>
    </w:rPr>
  </w:style>
  <w:style w:type="character" w:customStyle="1" w:styleId="314">
    <w:name w:val="Основной текст (3)14"/>
    <w:rsid w:val="003E25B9"/>
    <w:rPr>
      <w:rFonts w:ascii="Times New Roman" w:hAnsi="Times New Roman" w:cs="Times New Roman" w:hint="default"/>
      <w:b/>
      <w:bCs/>
      <w:spacing w:val="-10"/>
      <w:sz w:val="28"/>
      <w:szCs w:val="28"/>
      <w:shd w:val="clear" w:color="auto" w:fill="FFFFFF"/>
      <w:lang w:bidi="ar-SA"/>
    </w:rPr>
  </w:style>
  <w:style w:type="character" w:customStyle="1" w:styleId="68">
    <w:name w:val="Подпись к картинке (6) + 8"/>
    <w:aliases w:val="5 pt12,Не малые прописные5"/>
    <w:rsid w:val="003E25B9"/>
    <w:rPr>
      <w:b/>
      <w:bCs w:val="0"/>
      <w:smallCaps/>
      <w:sz w:val="17"/>
      <w:shd w:val="clear" w:color="auto" w:fill="FFFFFF"/>
    </w:rPr>
  </w:style>
  <w:style w:type="character" w:customStyle="1" w:styleId="580">
    <w:name w:val="Основной текст (58)"/>
    <w:rsid w:val="003E25B9"/>
    <w:rPr>
      <w:rFonts w:ascii="Times New Roman" w:hAnsi="Times New Roman" w:cs="Times New Roman" w:hint="default"/>
      <w:noProof/>
      <w:sz w:val="13"/>
      <w:szCs w:val="13"/>
      <w:shd w:val="clear" w:color="auto" w:fill="FFFFFF"/>
      <w:lang w:bidi="ar-SA"/>
    </w:rPr>
  </w:style>
  <w:style w:type="character" w:customStyle="1" w:styleId="602">
    <w:name w:val="Основной текст (60)"/>
    <w:rsid w:val="003E25B9"/>
    <w:rPr>
      <w:rFonts w:ascii="Times New Roman" w:hAnsi="Times New Roman" w:cs="Times New Roman" w:hint="default"/>
      <w:b/>
      <w:bCs/>
      <w:sz w:val="19"/>
      <w:szCs w:val="19"/>
      <w:shd w:val="clear" w:color="auto" w:fill="FFFFFF"/>
      <w:lang w:val="es-ES_tradnl" w:eastAsia="es-ES_tradnl" w:bidi="ar-SA"/>
    </w:rPr>
  </w:style>
  <w:style w:type="character" w:customStyle="1" w:styleId="60-1pt">
    <w:name w:val="Основной текст (60) + Интервал -1 pt"/>
    <w:rsid w:val="003E25B9"/>
    <w:rPr>
      <w:b/>
      <w:bCs w:val="0"/>
      <w:spacing w:val="-20"/>
      <w:sz w:val="19"/>
      <w:shd w:val="clear" w:color="auto" w:fill="FFFFFF"/>
      <w:lang w:val="es-ES_tradnl" w:eastAsia="es-ES_tradnl"/>
    </w:rPr>
  </w:style>
  <w:style w:type="character" w:customStyle="1" w:styleId="460">
    <w:name w:val="Основной текст (4)6"/>
    <w:rsid w:val="003E25B9"/>
    <w:rPr>
      <w:b/>
      <w:bCs w:val="0"/>
      <w:smallCaps/>
      <w:noProof/>
      <w:spacing w:val="0"/>
      <w:sz w:val="18"/>
      <w:shd w:val="clear" w:color="auto" w:fill="FFFFFF"/>
    </w:rPr>
  </w:style>
  <w:style w:type="character" w:customStyle="1" w:styleId="452">
    <w:name w:val="Основной текст (4)5"/>
    <w:rsid w:val="003E25B9"/>
    <w:rPr>
      <w:b/>
      <w:bCs w:val="0"/>
      <w:smallCaps/>
      <w:noProof/>
      <w:spacing w:val="0"/>
      <w:sz w:val="18"/>
      <w:shd w:val="clear" w:color="auto" w:fill="FFFFFF"/>
    </w:rPr>
  </w:style>
  <w:style w:type="character" w:customStyle="1" w:styleId="Georgia1">
    <w:name w:val="Основной текст + Georgia1"/>
    <w:aliases w:val="91,5 pt11,Полужирный12,Малые прописные4"/>
    <w:rsid w:val="003E25B9"/>
    <w:rPr>
      <w:rFonts w:ascii="Georgia" w:hAnsi="Georgia" w:hint="default"/>
      <w:b/>
      <w:bCs w:val="0"/>
      <w:smallCaps/>
      <w:spacing w:val="0"/>
      <w:sz w:val="19"/>
    </w:rPr>
  </w:style>
  <w:style w:type="character" w:customStyle="1" w:styleId="453">
    <w:name w:val="Заголовок №4 (5)"/>
    <w:rsid w:val="003E25B9"/>
    <w:rPr>
      <w:rFonts w:ascii="Georgia" w:hAnsi="Georgia" w:cs="Times New Roman" w:hint="default"/>
      <w:b/>
      <w:bCs/>
      <w:smallCaps/>
      <w:sz w:val="19"/>
      <w:szCs w:val="19"/>
      <w:shd w:val="clear" w:color="auto" w:fill="FFFFFF"/>
      <w:lang w:bidi="ar-SA"/>
    </w:rPr>
  </w:style>
  <w:style w:type="character" w:customStyle="1" w:styleId="910">
    <w:name w:val="Основной текст + 91"/>
    <w:aliases w:val="5 pt10,Полужирный11,Интервал 0 pt18"/>
    <w:rsid w:val="003E25B9"/>
    <w:rPr>
      <w:rFonts w:ascii="Times New Roman" w:hAnsi="Times New Roman" w:cs="Times New Roman" w:hint="default"/>
      <w:b/>
      <w:bCs w:val="0"/>
      <w:spacing w:val="-10"/>
      <w:sz w:val="19"/>
    </w:rPr>
  </w:style>
  <w:style w:type="character" w:customStyle="1" w:styleId="440">
    <w:name w:val="Основной текст (4)4"/>
    <w:rsid w:val="003E25B9"/>
    <w:rPr>
      <w:b/>
      <w:bCs w:val="0"/>
      <w:smallCaps/>
      <w:noProof/>
      <w:spacing w:val="0"/>
      <w:sz w:val="18"/>
      <w:shd w:val="clear" w:color="auto" w:fill="FFFFFF"/>
    </w:rPr>
  </w:style>
  <w:style w:type="character" w:customStyle="1" w:styleId="714">
    <w:name w:val="Заголовок №714"/>
    <w:rsid w:val="003E25B9"/>
    <w:rPr>
      <w:rFonts w:ascii="Times New Roman" w:hAnsi="Times New Roman" w:cs="Times New Roman" w:hint="default"/>
      <w:b/>
      <w:bCs/>
      <w:spacing w:val="-10"/>
      <w:sz w:val="28"/>
      <w:szCs w:val="28"/>
      <w:shd w:val="clear" w:color="auto" w:fill="FFFFFF"/>
      <w:lang w:bidi="ar-SA"/>
    </w:rPr>
  </w:style>
  <w:style w:type="character" w:customStyle="1" w:styleId="313">
    <w:name w:val="Основной текст (3)13"/>
    <w:rsid w:val="003E25B9"/>
    <w:rPr>
      <w:rFonts w:ascii="Times New Roman" w:hAnsi="Times New Roman" w:cs="Times New Roman" w:hint="default"/>
      <w:b/>
      <w:bCs/>
      <w:spacing w:val="-10"/>
      <w:sz w:val="28"/>
      <w:szCs w:val="28"/>
      <w:shd w:val="clear" w:color="auto" w:fill="FFFFFF"/>
      <w:lang w:bidi="ar-SA"/>
    </w:rPr>
  </w:style>
  <w:style w:type="character" w:customStyle="1" w:styleId="afff2">
    <w:name w:val="Знак Знак Знак Знак"/>
    <w:locked/>
    <w:rsid w:val="003E25B9"/>
    <w:rPr>
      <w:b/>
      <w:bCs w:val="0"/>
      <w:sz w:val="22"/>
      <w:lang w:val="ru-RU" w:eastAsia="ru-RU"/>
    </w:rPr>
  </w:style>
  <w:style w:type="character" w:customStyle="1" w:styleId="FontStyle11">
    <w:name w:val="Font Style11"/>
    <w:rsid w:val="003E25B9"/>
    <w:rPr>
      <w:rFonts w:ascii="Cambria" w:hAnsi="Cambria" w:hint="default"/>
      <w:sz w:val="28"/>
    </w:rPr>
  </w:style>
  <w:style w:type="character" w:customStyle="1" w:styleId="FontStyle12">
    <w:name w:val="Font Style12"/>
    <w:rsid w:val="003E25B9"/>
    <w:rPr>
      <w:rFonts w:ascii="Courier New" w:hAnsi="Courier New" w:cs="Courier New" w:hint="default"/>
      <w:b/>
      <w:bCs w:val="0"/>
      <w:sz w:val="22"/>
    </w:rPr>
  </w:style>
  <w:style w:type="character" w:customStyle="1" w:styleId="FontStyle13">
    <w:name w:val="Font Style13"/>
    <w:rsid w:val="003E25B9"/>
    <w:rPr>
      <w:rFonts w:ascii="Constantia" w:hAnsi="Constantia" w:hint="default"/>
      <w:sz w:val="14"/>
    </w:rPr>
  </w:style>
  <w:style w:type="character" w:customStyle="1" w:styleId="FontStyle14">
    <w:name w:val="Font Style14"/>
    <w:rsid w:val="003E25B9"/>
    <w:rPr>
      <w:rFonts w:ascii="Courier New" w:hAnsi="Courier New" w:cs="Courier New" w:hint="default"/>
      <w:spacing w:val="-20"/>
      <w:sz w:val="26"/>
    </w:rPr>
  </w:style>
  <w:style w:type="character" w:customStyle="1" w:styleId="56">
    <w:name w:val="Знак Знак5"/>
    <w:locked/>
    <w:rsid w:val="003E25B9"/>
    <w:rPr>
      <w:rFonts w:ascii="Courier New" w:hAnsi="Courier New" w:cs="Courier New" w:hint="default"/>
      <w:lang w:val="ru-RU" w:eastAsia="ru-RU"/>
    </w:rPr>
  </w:style>
  <w:style w:type="character" w:customStyle="1" w:styleId="TitleChar">
    <w:name w:val="Title Char"/>
    <w:locked/>
    <w:rsid w:val="003E25B9"/>
    <w:rPr>
      <w:b/>
      <w:bCs w:val="0"/>
      <w:sz w:val="22"/>
      <w:lang w:val="ru-RU" w:eastAsia="ru-RU"/>
    </w:rPr>
  </w:style>
  <w:style w:type="character" w:customStyle="1" w:styleId="1b">
    <w:name w:val="Знак Знак Знак Знак1"/>
    <w:locked/>
    <w:rsid w:val="003E25B9"/>
    <w:rPr>
      <w:b/>
      <w:bCs w:val="0"/>
      <w:sz w:val="22"/>
      <w:lang w:val="ru-RU" w:eastAsia="ru-RU"/>
    </w:rPr>
  </w:style>
  <w:style w:type="character" w:customStyle="1" w:styleId="HeaderChar">
    <w:name w:val="Header Char"/>
    <w:locked/>
    <w:rsid w:val="003E25B9"/>
    <w:rPr>
      <w:rFonts w:ascii="Calibri" w:hAnsi="Calibri" w:hint="default"/>
      <w:sz w:val="22"/>
      <w:lang w:val="ru-RU" w:eastAsia="ru-RU"/>
    </w:rPr>
  </w:style>
  <w:style w:type="character" w:customStyle="1" w:styleId="FooterChar">
    <w:name w:val="Footer Char"/>
    <w:locked/>
    <w:rsid w:val="003E25B9"/>
    <w:rPr>
      <w:rFonts w:ascii="Calibri" w:hAnsi="Calibri" w:hint="default"/>
      <w:sz w:val="22"/>
      <w:lang w:val="ru-RU" w:eastAsia="ru-RU"/>
    </w:rPr>
  </w:style>
  <w:style w:type="character" w:customStyle="1" w:styleId="BodyTextIndent3Char">
    <w:name w:val="Body Text Indent 3 Char"/>
    <w:locked/>
    <w:rsid w:val="003E25B9"/>
    <w:rPr>
      <w:sz w:val="28"/>
      <w:lang w:val="ru-RU" w:eastAsia="ru-RU"/>
    </w:rPr>
  </w:style>
  <w:style w:type="character" w:customStyle="1" w:styleId="b-mail-cardheaderemail">
    <w:name w:val="b-mail-card__header__email"/>
    <w:rsid w:val="003E25B9"/>
  </w:style>
  <w:style w:type="character" w:customStyle="1" w:styleId="scopustermhighlight">
    <w:name w:val="scopustermhighlight"/>
    <w:rsid w:val="003E25B9"/>
    <w:rPr>
      <w:rFonts w:ascii="Times New Roman" w:hAnsi="Times New Roman" w:cs="Times New Roman" w:hint="default"/>
    </w:rPr>
  </w:style>
  <w:style w:type="character" w:customStyle="1" w:styleId="documenttype">
    <w:name w:val="documenttype"/>
    <w:rsid w:val="003E25B9"/>
    <w:rPr>
      <w:rFonts w:ascii="Times New Roman" w:hAnsi="Times New Roman" w:cs="Times New Roman" w:hint="default"/>
    </w:rPr>
  </w:style>
  <w:style w:type="paragraph" w:customStyle="1" w:styleId="3e">
    <w:name w:val="Без интервала3"/>
    <w:rsid w:val="004308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g-binding">
    <w:name w:val="ng-binding"/>
    <w:basedOn w:val="a1"/>
    <w:rsid w:val="00B5437D"/>
  </w:style>
  <w:style w:type="paragraph" w:styleId="2f">
    <w:name w:val="Quote"/>
    <w:basedOn w:val="a0"/>
    <w:next w:val="a0"/>
    <w:link w:val="2f0"/>
    <w:uiPriority w:val="29"/>
    <w:qFormat/>
    <w:rsid w:val="007A4B9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f0">
    <w:name w:val="Цитата 2 Знак"/>
    <w:basedOn w:val="a1"/>
    <w:link w:val="2f"/>
    <w:uiPriority w:val="29"/>
    <w:rsid w:val="007A4B9D"/>
    <w:rPr>
      <w:i/>
      <w:iCs/>
      <w:color w:val="404040" w:themeColor="text1" w:themeTint="BF"/>
    </w:rPr>
  </w:style>
  <w:style w:type="paragraph" w:styleId="afff3">
    <w:name w:val="Intense Quote"/>
    <w:basedOn w:val="a0"/>
    <w:next w:val="a0"/>
    <w:link w:val="afff4"/>
    <w:uiPriority w:val="30"/>
    <w:qFormat/>
    <w:rsid w:val="007A4B9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4">
    <w:name w:val="Выделенная цитата Знак"/>
    <w:basedOn w:val="a1"/>
    <w:link w:val="afff3"/>
    <w:uiPriority w:val="30"/>
    <w:rsid w:val="007A4B9D"/>
    <w:rPr>
      <w:i/>
      <w:iCs/>
      <w:color w:val="5B9BD5" w:themeColor="accent1"/>
    </w:rPr>
  </w:style>
  <w:style w:type="character" w:styleId="afff5">
    <w:name w:val="Subtle Emphasis"/>
    <w:basedOn w:val="a1"/>
    <w:uiPriority w:val="19"/>
    <w:qFormat/>
    <w:rsid w:val="007A4B9D"/>
    <w:rPr>
      <w:i/>
      <w:iCs/>
      <w:color w:val="404040" w:themeColor="text1" w:themeTint="BF"/>
    </w:rPr>
  </w:style>
  <w:style w:type="character" w:styleId="afff6">
    <w:name w:val="Intense Emphasis"/>
    <w:basedOn w:val="a1"/>
    <w:uiPriority w:val="21"/>
    <w:qFormat/>
    <w:rsid w:val="007A4B9D"/>
    <w:rPr>
      <w:i/>
      <w:iCs/>
      <w:color w:val="5B9BD5" w:themeColor="accent1"/>
    </w:rPr>
  </w:style>
  <w:style w:type="character" w:styleId="afff7">
    <w:name w:val="Subtle Reference"/>
    <w:basedOn w:val="a1"/>
    <w:uiPriority w:val="31"/>
    <w:qFormat/>
    <w:rsid w:val="007A4B9D"/>
    <w:rPr>
      <w:smallCaps/>
      <w:color w:val="404040" w:themeColor="text1" w:themeTint="BF"/>
    </w:rPr>
  </w:style>
  <w:style w:type="character" w:styleId="afff8">
    <w:name w:val="Intense Reference"/>
    <w:basedOn w:val="a1"/>
    <w:uiPriority w:val="32"/>
    <w:qFormat/>
    <w:rsid w:val="007A4B9D"/>
    <w:rPr>
      <w:b/>
      <w:bCs/>
      <w:smallCaps/>
      <w:color w:val="5B9BD5" w:themeColor="accent1"/>
      <w:spacing w:val="5"/>
    </w:rPr>
  </w:style>
  <w:style w:type="character" w:styleId="afff9">
    <w:name w:val="Book Title"/>
    <w:basedOn w:val="a1"/>
    <w:uiPriority w:val="33"/>
    <w:qFormat/>
    <w:rsid w:val="007A4B9D"/>
    <w:rPr>
      <w:b/>
      <w:bCs/>
      <w:i/>
      <w:iCs/>
      <w:spacing w:val="5"/>
    </w:rPr>
  </w:style>
  <w:style w:type="paragraph" w:styleId="afffa">
    <w:name w:val="TOC Heading"/>
    <w:basedOn w:val="10"/>
    <w:next w:val="a0"/>
    <w:uiPriority w:val="39"/>
    <w:semiHidden/>
    <w:unhideWhenUsed/>
    <w:qFormat/>
    <w:rsid w:val="007A4B9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259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5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6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5021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14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2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4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2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21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6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8%D1%81%D0%BA%D1%83%D1%81%D1%81%D1%82%D0%B2%D0%B5%D0%BD%D0%BD%D0%B0%D1%8F_%D0%BD%D0%B5%D0%B9%D1%80%D0%BE%D0%BD%D0%BD%D0%B0%D1%8F_%D1%81%D0%B5%D1%82%D1%8C" TargetMode="External"/><Relationship Id="rId21" Type="http://schemas.openxmlformats.org/officeDocument/2006/relationships/hyperlink" Target="https://ru.wikipedia.org/wiki/%D0%9F%D0%B8%D1%82%D1%82%D1%81,_%D0%A3%D0%BE%D0%BB%D1%82%D0%B5%D1%80" TargetMode="External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63" Type="http://schemas.openxmlformats.org/officeDocument/2006/relationships/image" Target="media/image32.png"/><Relationship Id="rId68" Type="http://schemas.openxmlformats.org/officeDocument/2006/relationships/image" Target="media/image37.png"/><Relationship Id="rId84" Type="http://schemas.openxmlformats.org/officeDocument/2006/relationships/image" Target="media/image53.png"/><Relationship Id="rId89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image" Target="media/image40.png"/><Relationship Id="rId92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5%D0%B9%D1%80%D0%BE%D0%BD" TargetMode="External"/><Relationship Id="rId29" Type="http://schemas.openxmlformats.org/officeDocument/2006/relationships/hyperlink" Target="https://ru.wikipedia.org/wiki/%D0%9A%D0%BE%D0%BD%D0%BD%D0%B5%D0%BA%D1%86%D0%B8%D0%BE%D0%BD%D0%B8%D0%B7%D0%BC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ru.wikipedia.org/wiki/%D0%97%D0%B0%D0%B4%D0%B5,_%D0%9B%D1%8E%D1%82%D1%84%D0%B8_%D0%90%D1%81%D0%BA%D0%B5%D1%80" TargetMode="External"/><Relationship Id="rId24" Type="http://schemas.openxmlformats.org/officeDocument/2006/relationships/hyperlink" Target="https://ru.wikipedia.org/wiki/%D0%90%D0%B4%D0%B0%D0%BF%D1%82%D0%B8%D0%B2%D0%BD%D0%BE%D0%B5_%D1%83%D0%BF%D1%80%D0%B0%D0%B2%D0%BB%D0%B5%D0%BD%D0%B8%D0%B5" TargetMode="External"/><Relationship Id="rId32" Type="http://schemas.openxmlformats.org/officeDocument/2006/relationships/image" Target="media/image2.png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66" Type="http://schemas.openxmlformats.org/officeDocument/2006/relationships/image" Target="media/image35.png"/><Relationship Id="rId74" Type="http://schemas.openxmlformats.org/officeDocument/2006/relationships/image" Target="media/image43.png"/><Relationship Id="rId79" Type="http://schemas.openxmlformats.org/officeDocument/2006/relationships/image" Target="media/image48.png"/><Relationship Id="rId87" Type="http://schemas.openxmlformats.org/officeDocument/2006/relationships/image" Target="media/image56.png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0.png"/><Relationship Id="rId82" Type="http://schemas.openxmlformats.org/officeDocument/2006/relationships/image" Target="media/image51.png"/><Relationship Id="rId90" Type="http://schemas.openxmlformats.org/officeDocument/2006/relationships/image" Target="media/image59.jpeg"/><Relationship Id="rId95" Type="http://schemas.openxmlformats.org/officeDocument/2006/relationships/image" Target="media/image64.jpeg"/><Relationship Id="rId19" Type="http://schemas.openxmlformats.org/officeDocument/2006/relationships/hyperlink" Target="https://ru.wikipedia.org/wiki/%D0%9C%D0%BE%D0%B4%D0%B5%D0%BB%D1%8C_%D0%BC%D0%BE%D0%B7%D0%B3%D0%B0" TargetMode="External"/><Relationship Id="rId14" Type="http://schemas.openxmlformats.org/officeDocument/2006/relationships/hyperlink" Target="https://ru.wikipedia.org/wiki/%D0%9C%D0%B0%D1%82%D0%B5%D0%BC%D0%B0%D1%82%D0%B8%D1%87%D0%B5%D1%81%D0%BA%D0%B0%D1%8F_%D0%BC%D0%BE%D0%B4%D0%B5%D0%BB%D1%8C" TargetMode="External"/><Relationship Id="rId22" Type="http://schemas.openxmlformats.org/officeDocument/2006/relationships/hyperlink" Target="https://ru.wikipedia.org/wiki/%D0%97%D0%B0%D0%B4%D0%B0%D1%87%D0%B8_%D0%BF%D1%80%D0%BE%D0%B3%D0%BD%D0%BE%D0%B7%D0%B8%D1%80%D0%BE%D0%B2%D0%B0%D0%BD%D0%B8%D1%8F" TargetMode="External"/><Relationship Id="rId27" Type="http://schemas.openxmlformats.org/officeDocument/2006/relationships/hyperlink" Target="https://ru.wikipedia.org/wiki/%D0%9D%D0%B5%D1%87%D1%91%D1%82%D0%BA%D0%B0%D1%8F_%D0%BB%D0%BE%D0%B3%D0%B8%D0%BA%D0%B0" TargetMode="External"/><Relationship Id="rId30" Type="http://schemas.openxmlformats.org/officeDocument/2006/relationships/hyperlink" Target="https://ru.wikipedia.org/wiki/%D0%A3%D0%BD%D0%B8%D0%B2%D0%B5%D1%80%D1%81%D0%B0%D0%BB%D1%8C%D0%BD%D0%B0%D1%8F_%D1%82%D0%B5%D0%BE%D1%80%D0%B5%D0%BC%D0%B0_%D0%B0%D0%BF%D0%BF%D1%80%D0%BE%D0%BA%D1%81%D0%B8%D0%BC%D0%B0%D1%86%D0%B8%D0%B8" TargetMode="Externa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56" Type="http://schemas.openxmlformats.org/officeDocument/2006/relationships/image" Target="media/image25.png"/><Relationship Id="rId64" Type="http://schemas.openxmlformats.org/officeDocument/2006/relationships/image" Target="media/image33.png"/><Relationship Id="rId69" Type="http://schemas.openxmlformats.org/officeDocument/2006/relationships/image" Target="media/image38.png"/><Relationship Id="rId77" Type="http://schemas.openxmlformats.org/officeDocument/2006/relationships/image" Target="media/image46.png"/><Relationship Id="rId100" Type="http://schemas.openxmlformats.org/officeDocument/2006/relationships/image" Target="media/image69.jpeg"/><Relationship Id="rId105" Type="http://schemas.openxmlformats.org/officeDocument/2006/relationships/footer" Target="footer2.xml"/><Relationship Id="rId8" Type="http://schemas.openxmlformats.org/officeDocument/2006/relationships/hyperlink" Target="https://ru.wikipedia.org/wiki/%D0%9C%D0%B0%D1%82%D0%B5%D0%BC%D0%B0%D1%82%D0%B8%D1%87%D0%B5%D1%81%D0%BA%D0%B0%D1%8F_%D0%BB%D0%BE%D0%B3%D0%B8%D0%BA%D0%B0" TargetMode="External"/><Relationship Id="rId51" Type="http://schemas.openxmlformats.org/officeDocument/2006/relationships/image" Target="media/image21.wmf"/><Relationship Id="rId72" Type="http://schemas.openxmlformats.org/officeDocument/2006/relationships/image" Target="media/image41.png"/><Relationship Id="rId80" Type="http://schemas.openxmlformats.org/officeDocument/2006/relationships/image" Target="media/image49.png"/><Relationship Id="rId85" Type="http://schemas.openxmlformats.org/officeDocument/2006/relationships/image" Target="media/image54.png"/><Relationship Id="rId93" Type="http://schemas.openxmlformats.org/officeDocument/2006/relationships/image" Target="media/image62.jpeg"/><Relationship Id="rId98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hyperlink" Target="https://ru.wikipedia.org/wiki/1965_%D0%B3%D0%BE%D0%B4_%D0%B2_%D0%BD%D0%B0%D1%83%D0%BA%D0%B5" TargetMode="External"/><Relationship Id="rId17" Type="http://schemas.openxmlformats.org/officeDocument/2006/relationships/hyperlink" Target="https://ru.wikipedia.org/wiki/%D0%9C%D0%BE%D0%B7%D0%B3" TargetMode="External"/><Relationship Id="rId25" Type="http://schemas.openxmlformats.org/officeDocument/2006/relationships/hyperlink" Target="https://ru.wikipedia.org/wiki/%D0%98%D1%81%D0%BA%D1%83%D1%81%D1%81%D1%82%D0%B2%D0%B5%D0%BD%D0%BD%D1%8B%D0%B9_%D0%B8%D0%BD%D1%82%D0%B5%D0%BB%D0%BB%D0%B5%D0%BA%D1%82" TargetMode="External"/><Relationship Id="rId33" Type="http://schemas.openxmlformats.org/officeDocument/2006/relationships/image" Target="media/image3.png"/><Relationship Id="rId38" Type="http://schemas.openxmlformats.org/officeDocument/2006/relationships/image" Target="media/image8.png"/><Relationship Id="rId46" Type="http://schemas.openxmlformats.org/officeDocument/2006/relationships/image" Target="media/image16.png"/><Relationship Id="rId59" Type="http://schemas.openxmlformats.org/officeDocument/2006/relationships/image" Target="media/image28.png"/><Relationship Id="rId67" Type="http://schemas.openxmlformats.org/officeDocument/2006/relationships/image" Target="media/image36.png"/><Relationship Id="rId103" Type="http://schemas.openxmlformats.org/officeDocument/2006/relationships/header" Target="header2.xml"/><Relationship Id="rId20" Type="http://schemas.openxmlformats.org/officeDocument/2006/relationships/hyperlink" Target="https://ru.wikipedia.org/wiki/%D0%9C%D0%B0%D0%BA%D0%BA%D0%B0%D0%BB%D0%BE%D0%BA,_%D0%A3%D0%BE%D1%80%D1%80%D0%B5%D0%BD" TargetMode="External"/><Relationship Id="rId41" Type="http://schemas.openxmlformats.org/officeDocument/2006/relationships/image" Target="media/image11.png"/><Relationship Id="rId54" Type="http://schemas.openxmlformats.org/officeDocument/2006/relationships/image" Target="media/image23.png"/><Relationship Id="rId62" Type="http://schemas.openxmlformats.org/officeDocument/2006/relationships/image" Target="media/image31.png"/><Relationship Id="rId70" Type="http://schemas.openxmlformats.org/officeDocument/2006/relationships/image" Target="media/image39.png"/><Relationship Id="rId75" Type="http://schemas.openxmlformats.org/officeDocument/2006/relationships/image" Target="media/image44.png"/><Relationship Id="rId83" Type="http://schemas.openxmlformats.org/officeDocument/2006/relationships/image" Target="media/image52.png"/><Relationship Id="rId88" Type="http://schemas.openxmlformats.org/officeDocument/2006/relationships/image" Target="media/image57.png"/><Relationship Id="rId91" Type="http://schemas.openxmlformats.org/officeDocument/2006/relationships/image" Target="media/image60.jpeg"/><Relationship Id="rId96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D%D0%B5%D0%B9%D1%80%D0%BE%D0%BD%D0%BD%D0%B0%D1%8F_%D1%81%D0%B5%D1%82%D1%8C" TargetMode="External"/><Relationship Id="rId23" Type="http://schemas.openxmlformats.org/officeDocument/2006/relationships/hyperlink" Target="https://ru.wikipedia.org/wiki/%D0%A0%D0%B0%D1%81%D0%BF%D0%BE%D0%B7%D0%BD%D0%B0%D0%B2%D0%B0%D0%BD%D0%B8%D0%B5_%D0%BE%D0%B1%D1%80%D0%B0%D0%B7%D0%BE%D0%B2" TargetMode="External"/><Relationship Id="rId28" Type="http://schemas.openxmlformats.org/officeDocument/2006/relationships/hyperlink" Target="https://ru.wikipedia.org/wiki/%D0%93%D0%B8%D0%B1%D1%80%D0%B8%D0%B4%D0%BD%D0%B0%D1%8F_%D0%B8%D0%BD%D1%82%D0%B5%D0%BB%D0%BB%D0%B5%D0%BA%D1%82%D1%83%D0%B0%D0%BB%D1%8C%D0%BD%D0%B0%D1%8F_%D1%81%D0%B8%D1%81%D1%82%D0%B5%D0%BC%D0%B0" TargetMode="External"/><Relationship Id="rId36" Type="http://schemas.openxmlformats.org/officeDocument/2006/relationships/image" Target="media/image6.png"/><Relationship Id="rId49" Type="http://schemas.openxmlformats.org/officeDocument/2006/relationships/image" Target="media/image19.png"/><Relationship Id="rId57" Type="http://schemas.openxmlformats.org/officeDocument/2006/relationships/image" Target="media/image26.png"/><Relationship Id="rId106" Type="http://schemas.openxmlformats.org/officeDocument/2006/relationships/fontTable" Target="fontTable.xml"/><Relationship Id="rId10" Type="http://schemas.openxmlformats.org/officeDocument/2006/relationships/hyperlink" Target="https://ru.wikipedia.org/wiki/%D0%9D%D0%B5%D1%87%D1%91%D1%82%D0%BA%D0%BE%D0%B5_%D0%BC%D0%BD%D0%BE%D0%B6%D0%B5%D1%81%D1%82%D0%B2%D0%BE" TargetMode="External"/><Relationship Id="rId31" Type="http://schemas.openxmlformats.org/officeDocument/2006/relationships/image" Target="media/image1.png"/><Relationship Id="rId44" Type="http://schemas.openxmlformats.org/officeDocument/2006/relationships/image" Target="media/image14.png"/><Relationship Id="rId52" Type="http://schemas.openxmlformats.org/officeDocument/2006/relationships/oleObject" Target="embeddings/oleObject1.bin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73" Type="http://schemas.openxmlformats.org/officeDocument/2006/relationships/image" Target="media/image42.png"/><Relationship Id="rId78" Type="http://schemas.openxmlformats.org/officeDocument/2006/relationships/image" Target="media/image47.png"/><Relationship Id="rId81" Type="http://schemas.openxmlformats.org/officeDocument/2006/relationships/image" Target="media/image50.png"/><Relationship Id="rId86" Type="http://schemas.openxmlformats.org/officeDocument/2006/relationships/image" Target="media/image55.png"/><Relationship Id="rId94" Type="http://schemas.openxmlformats.org/officeDocument/2006/relationships/image" Target="media/image63.jpeg"/><Relationship Id="rId99" Type="http://schemas.openxmlformats.org/officeDocument/2006/relationships/image" Target="media/image68.jpeg"/><Relationship Id="rId101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0%BE%D1%80%D0%B8%D1%8F_%D0%BC%D0%BD%D0%BE%D0%B6%D0%B5%D1%81%D1%82%D0%B2" TargetMode="External"/><Relationship Id="rId13" Type="http://schemas.openxmlformats.org/officeDocument/2006/relationships/hyperlink" Target="https://ru.wikipedia.org/wiki/%D0%A4%D1%83%D0%BD%D0%BA%D1%86%D0%B8%D1%8F_%D0%BF%D1%80%D0%B8%D0%BD%D0%B0%D0%B4%D0%BB%D0%B5%D0%B6%D0%BD%D0%BE%D1%81%D1%82%D0%B8" TargetMode="External"/><Relationship Id="rId18" Type="http://schemas.openxmlformats.org/officeDocument/2006/relationships/hyperlink" Target="https://ru.wikipedia.org/wiki/%D0%9C%D0%BE%D0%B4%D0%B5%D0%BB%D0%B8%D1%80%D0%BE%D0%B2%D0%B0%D0%BD%D0%B8%D0%B5" TargetMode="External"/><Relationship Id="rId39" Type="http://schemas.openxmlformats.org/officeDocument/2006/relationships/image" Target="media/image9.png"/><Relationship Id="rId34" Type="http://schemas.openxmlformats.org/officeDocument/2006/relationships/image" Target="media/image4.png"/><Relationship Id="rId50" Type="http://schemas.openxmlformats.org/officeDocument/2006/relationships/image" Target="media/image20.png"/><Relationship Id="rId55" Type="http://schemas.openxmlformats.org/officeDocument/2006/relationships/image" Target="media/image24.jpeg"/><Relationship Id="rId76" Type="http://schemas.openxmlformats.org/officeDocument/2006/relationships/image" Target="media/image45.png"/><Relationship Id="rId97" Type="http://schemas.openxmlformats.org/officeDocument/2006/relationships/image" Target="media/image66.jpeg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E9451-737F-495B-845C-34A77666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85</Pages>
  <Words>12193</Words>
  <Characters>69502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Batyrbek Suleimenov</dc:creator>
  <cp:lastModifiedBy>admin</cp:lastModifiedBy>
  <cp:revision>372</cp:revision>
  <cp:lastPrinted>2019-10-18T11:21:00Z</cp:lastPrinted>
  <dcterms:created xsi:type="dcterms:W3CDTF">2019-09-16T05:28:00Z</dcterms:created>
  <dcterms:modified xsi:type="dcterms:W3CDTF">2019-10-30T06:58:00Z</dcterms:modified>
</cp:coreProperties>
</file>