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A42" w:rsidRPr="00061BEB" w:rsidRDefault="00080A42" w:rsidP="00B25EB5">
      <w:pPr>
        <w:tabs>
          <w:tab w:val="left" w:pos="709"/>
        </w:tabs>
        <w:spacing w:after="0" w:line="240" w:lineRule="auto"/>
        <w:ind w:firstLine="567"/>
        <w:rPr>
          <w:rFonts w:ascii="Times New Roman" w:hAnsi="Times New Roman" w:cs="Times New Roman"/>
          <w:sz w:val="24"/>
          <w:szCs w:val="24"/>
        </w:rPr>
      </w:pPr>
    </w:p>
    <w:p w:rsidR="00080A42" w:rsidRPr="00061BEB" w:rsidRDefault="005527DA" w:rsidP="005527DA">
      <w:pPr>
        <w:tabs>
          <w:tab w:val="left" w:pos="851"/>
          <w:tab w:val="left" w:pos="993"/>
        </w:tabs>
        <w:spacing w:after="0" w:line="360" w:lineRule="auto"/>
        <w:jc w:val="center"/>
        <w:rPr>
          <w:rFonts w:ascii="Times New Roman" w:hAnsi="Times New Roman" w:cs="Times New Roman"/>
          <w:sz w:val="24"/>
          <w:szCs w:val="24"/>
          <w:lang w:val="kk-KZ"/>
        </w:rPr>
      </w:pPr>
      <w:r>
        <w:rPr>
          <w:noProof/>
        </w:rPr>
        <w:drawing>
          <wp:inline distT="0" distB="0" distL="0" distR="0">
            <wp:extent cx="5940425" cy="8187267"/>
            <wp:effectExtent l="19050" t="0" r="3175" b="0"/>
            <wp:docPr id="1" name="Рисунок 1" descr="C:\Documents and Settings\User\Local Settings\Temporary Internet Files\Content.Word\20191101_19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20191101_190231(1).jpg"/>
                    <pic:cNvPicPr>
                      <a:picLocks noChangeAspect="1" noChangeArrowheads="1"/>
                    </pic:cNvPicPr>
                  </pic:nvPicPr>
                  <pic:blipFill>
                    <a:blip r:embed="rId8" cstate="print"/>
                    <a:srcRect/>
                    <a:stretch>
                      <a:fillRect/>
                    </a:stretch>
                  </pic:blipFill>
                  <pic:spPr bwMode="auto">
                    <a:xfrm>
                      <a:off x="0" y="0"/>
                      <a:ext cx="5940425" cy="8187267"/>
                    </a:xfrm>
                    <a:prstGeom prst="rect">
                      <a:avLst/>
                    </a:prstGeom>
                    <a:noFill/>
                    <a:ln w="9525">
                      <a:noFill/>
                      <a:miter lim="800000"/>
                      <a:headEnd/>
                      <a:tailEnd/>
                    </a:ln>
                  </pic:spPr>
                </pic:pic>
              </a:graphicData>
            </a:graphic>
          </wp:inline>
        </w:drawing>
      </w: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5527DA" w:rsidP="005527DA">
      <w:pPr>
        <w:tabs>
          <w:tab w:val="left" w:pos="851"/>
          <w:tab w:val="left" w:pos="993"/>
        </w:tabs>
        <w:spacing w:after="0" w:line="360" w:lineRule="auto"/>
        <w:jc w:val="center"/>
        <w:rPr>
          <w:rFonts w:ascii="Times New Roman" w:hAnsi="Times New Roman" w:cs="Times New Roman"/>
          <w:sz w:val="24"/>
          <w:szCs w:val="24"/>
          <w:lang w:val="kk-KZ"/>
        </w:rPr>
      </w:pPr>
      <w:r>
        <w:rPr>
          <w:noProof/>
        </w:rPr>
        <w:drawing>
          <wp:inline distT="0" distB="0" distL="0" distR="0">
            <wp:extent cx="5940425" cy="7920567"/>
            <wp:effectExtent l="19050" t="0" r="3175" b="0"/>
            <wp:docPr id="4" name="Рисунок 4" descr="C:\Documents and Settings\User\Local Settings\Temporary Internet Files\Content.Word\20191101_190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20191101_190241(1).jpg"/>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080A42" w:rsidRDefault="00080A42" w:rsidP="00EA39F0">
      <w:pPr>
        <w:tabs>
          <w:tab w:val="left" w:pos="851"/>
          <w:tab w:val="left" w:pos="993"/>
        </w:tabs>
        <w:spacing w:after="0" w:line="360" w:lineRule="auto"/>
        <w:rPr>
          <w:rFonts w:ascii="Times New Roman" w:hAnsi="Times New Roman" w:cs="Times New Roman"/>
          <w:sz w:val="24"/>
          <w:szCs w:val="24"/>
          <w:lang w:val="kk-KZ"/>
        </w:rPr>
      </w:pPr>
    </w:p>
    <w:p w:rsidR="005527DA" w:rsidRDefault="005527DA" w:rsidP="00EA39F0">
      <w:pPr>
        <w:tabs>
          <w:tab w:val="left" w:pos="851"/>
          <w:tab w:val="left" w:pos="993"/>
        </w:tabs>
        <w:spacing w:after="0" w:line="360" w:lineRule="auto"/>
        <w:rPr>
          <w:rFonts w:ascii="Times New Roman" w:hAnsi="Times New Roman" w:cs="Times New Roman"/>
          <w:sz w:val="24"/>
          <w:szCs w:val="24"/>
          <w:lang w:val="kk-KZ"/>
        </w:rPr>
      </w:pPr>
    </w:p>
    <w:p w:rsidR="00EA39F0" w:rsidRPr="00061BEB" w:rsidRDefault="00EA39F0" w:rsidP="00EA39F0">
      <w:pPr>
        <w:tabs>
          <w:tab w:val="left" w:pos="851"/>
          <w:tab w:val="left" w:pos="993"/>
        </w:tabs>
        <w:spacing w:after="0" w:line="360" w:lineRule="auto"/>
        <w:rPr>
          <w:rFonts w:ascii="Times New Roman" w:hAnsi="Times New Roman" w:cs="Times New Roman"/>
          <w:sz w:val="24"/>
          <w:szCs w:val="24"/>
          <w:lang w:val="kk-KZ"/>
        </w:rPr>
      </w:pPr>
    </w:p>
    <w:p w:rsidR="00080A42" w:rsidRDefault="00080A42" w:rsidP="008D3BA9">
      <w:pPr>
        <w:tabs>
          <w:tab w:val="left" w:pos="851"/>
          <w:tab w:val="left" w:pos="993"/>
        </w:tabs>
        <w:spacing w:after="0" w:line="360" w:lineRule="auto"/>
        <w:ind w:firstLine="567"/>
        <w:jc w:val="center"/>
        <w:rPr>
          <w:rFonts w:ascii="Times New Roman" w:hAnsi="Times New Roman" w:cs="Times New Roman"/>
          <w:sz w:val="24"/>
          <w:szCs w:val="24"/>
          <w:lang w:val="kk-KZ"/>
        </w:rPr>
      </w:pPr>
      <w:r w:rsidRPr="00061BEB">
        <w:rPr>
          <w:rFonts w:ascii="Times New Roman" w:hAnsi="Times New Roman" w:cs="Times New Roman"/>
          <w:sz w:val="24"/>
          <w:szCs w:val="24"/>
          <w:lang w:val="kk-KZ"/>
        </w:rPr>
        <w:t>РЕФЕРАТ</w:t>
      </w:r>
    </w:p>
    <w:p w:rsidR="008D3BA9" w:rsidRPr="00061BEB" w:rsidRDefault="008D3BA9" w:rsidP="008D3BA9">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1F1159" w:rsidP="00B25EB5">
      <w:pPr>
        <w:tabs>
          <w:tab w:val="left" w:pos="851"/>
          <w:tab w:val="left" w:pos="993"/>
        </w:tabs>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Есеп 51</w:t>
      </w:r>
      <w:r w:rsidR="00EA39F0">
        <w:rPr>
          <w:rFonts w:ascii="Times New Roman" w:hAnsi="Times New Roman" w:cs="Times New Roman"/>
          <w:sz w:val="24"/>
          <w:szCs w:val="24"/>
          <w:lang w:val="kk-KZ"/>
        </w:rPr>
        <w:t xml:space="preserve"> б.</w:t>
      </w:r>
      <w:r w:rsidR="00080A42" w:rsidRPr="00061BEB">
        <w:rPr>
          <w:rFonts w:ascii="Times New Roman" w:hAnsi="Times New Roman" w:cs="Times New Roman"/>
          <w:sz w:val="24"/>
          <w:szCs w:val="24"/>
          <w:lang w:val="kk-KZ"/>
        </w:rPr>
        <w:t>,</w:t>
      </w:r>
      <w:r w:rsidR="00EA39F0">
        <w:rPr>
          <w:rFonts w:ascii="Times New Roman" w:hAnsi="Times New Roman" w:cs="Times New Roman"/>
          <w:sz w:val="24"/>
          <w:szCs w:val="24"/>
          <w:lang w:val="kk-KZ"/>
        </w:rPr>
        <w:t xml:space="preserve"> 20 с.</w:t>
      </w:r>
      <w:r w:rsidR="00080A42" w:rsidRPr="00061BEB">
        <w:rPr>
          <w:rFonts w:ascii="Times New Roman" w:hAnsi="Times New Roman" w:cs="Times New Roman"/>
          <w:sz w:val="24"/>
          <w:szCs w:val="24"/>
          <w:lang w:val="kk-KZ"/>
        </w:rPr>
        <w:t xml:space="preserve">, </w:t>
      </w:r>
      <w:r w:rsidR="008D3BA9">
        <w:rPr>
          <w:rFonts w:ascii="Times New Roman" w:hAnsi="Times New Roman" w:cs="Times New Roman"/>
          <w:sz w:val="24"/>
          <w:szCs w:val="24"/>
          <w:lang w:val="kk-KZ"/>
        </w:rPr>
        <w:t xml:space="preserve">23 </w:t>
      </w:r>
      <w:r w:rsidR="00EA39F0">
        <w:rPr>
          <w:rFonts w:ascii="Times New Roman" w:hAnsi="Times New Roman" w:cs="Times New Roman"/>
          <w:sz w:val="24"/>
          <w:szCs w:val="24"/>
          <w:lang w:val="kk-KZ"/>
        </w:rPr>
        <w:t>әдебиеттер</w:t>
      </w:r>
      <w:r w:rsidR="005633DD">
        <w:rPr>
          <w:rFonts w:ascii="Times New Roman" w:hAnsi="Times New Roman" w:cs="Times New Roman"/>
          <w:sz w:val="24"/>
          <w:szCs w:val="24"/>
          <w:lang w:val="kk-KZ"/>
        </w:rPr>
        <w:t>, 1 қос</w:t>
      </w:r>
      <w:r w:rsidR="00EA39F0">
        <w:rPr>
          <w:rFonts w:ascii="Times New Roman" w:hAnsi="Times New Roman" w:cs="Times New Roman"/>
          <w:sz w:val="24"/>
          <w:szCs w:val="24"/>
          <w:lang w:val="kk-KZ"/>
        </w:rPr>
        <w:t>.</w:t>
      </w:r>
    </w:p>
    <w:p w:rsidR="00080A42" w:rsidRPr="00061BEB" w:rsidRDefault="000F4C05" w:rsidP="00B25EB5">
      <w:pPr>
        <w:tabs>
          <w:tab w:val="left" w:pos="851"/>
          <w:tab w:val="left" w:pos="993"/>
        </w:tabs>
        <w:spacing w:after="0" w:line="360" w:lineRule="auto"/>
        <w:ind w:firstLine="567"/>
        <w:jc w:val="both"/>
        <w:rPr>
          <w:rFonts w:ascii="Times New Roman" w:hAnsi="Times New Roman" w:cs="Times New Roman"/>
          <w:spacing w:val="-6"/>
          <w:sz w:val="24"/>
          <w:szCs w:val="24"/>
          <w:lang w:val="kk-KZ"/>
        </w:rPr>
      </w:pPr>
      <w:r w:rsidRPr="00061BEB">
        <w:rPr>
          <w:rFonts w:ascii="Times New Roman" w:hAnsi="Times New Roman" w:cs="Times New Roman"/>
          <w:spacing w:val="-6"/>
          <w:sz w:val="24"/>
          <w:szCs w:val="24"/>
          <w:lang w:val="kk-KZ"/>
        </w:rPr>
        <w:t>БАСҚАРУ ТЕХНОЛОГИЯСЫ, ЕРЕКШЕ БІЛІМ БЕРУДІ ҚАЖЕТ ЕТЕТІН БІЛІМ АЛУШЫЛАРДЫҢ ОҚУ ЖЕТІСТІКТЕРІ, БАҒА, БАҒАЛАУ, БАҒАЛАУ ЖҮЙЕСІ, ПОРТФОЛИО, ПОРТФОЛИО ЖАСАУДЫҢ АЛГОРИТМІ, ЭЛЕКТРОНДЫ ПОРТФОЛИО</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lang w:val="kk-KZ"/>
        </w:rPr>
      </w:pPr>
      <w:r w:rsidRPr="00061BEB">
        <w:rPr>
          <w:rFonts w:ascii="Times New Roman" w:hAnsi="Times New Roman" w:cs="Times New Roman"/>
          <w:sz w:val="24"/>
          <w:szCs w:val="24"/>
          <w:lang w:val="kk-KZ"/>
        </w:rPr>
        <w:t>Зерттеу обьектісі ерекше білім беруді қажет ететін білім алушылардың оқу жетістіктерін бағалау үрдісі.</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lang w:val="kk-KZ"/>
        </w:rPr>
      </w:pPr>
      <w:r w:rsidRPr="00061BEB">
        <w:rPr>
          <w:rFonts w:ascii="Times New Roman" w:hAnsi="Times New Roman" w:cs="Times New Roman"/>
          <w:sz w:val="24"/>
          <w:szCs w:val="24"/>
          <w:lang w:val="kk-KZ"/>
        </w:rPr>
        <w:t xml:space="preserve">Жұмыстың мақсаты: ерекше білім беруді қажет ететін білім алушылардың оқужетістіктерін бағалау үрдісінің технологиясын жасау. </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lang w:val="kk-KZ"/>
        </w:rPr>
      </w:pPr>
      <w:r w:rsidRPr="00061BEB">
        <w:rPr>
          <w:rFonts w:ascii="Times New Roman" w:hAnsi="Times New Roman" w:cs="Times New Roman"/>
          <w:sz w:val="24"/>
          <w:szCs w:val="24"/>
          <w:lang w:val="kk-KZ"/>
        </w:rPr>
        <w:t>Жұмысты жүргізудің әдісі мен әдіснамасы: ерекше білім беру қажеттілігі бар білім алушылардың оқу жетістіктерін бағалау  үрдісінің технологиясын жасау; қолда бар білім берудің түрлі жүйесінде  ерекше білім беруді қажет ететін білім алушылардың оқу жетістіктерін  зерттеу инструменті</w:t>
      </w:r>
      <w:r w:rsidR="008D3BA9">
        <w:rPr>
          <w:rFonts w:ascii="Times New Roman" w:hAnsi="Times New Roman" w:cs="Times New Roman"/>
          <w:sz w:val="24"/>
          <w:szCs w:val="24"/>
          <w:lang w:val="kk-KZ"/>
        </w:rPr>
        <w:t>н жасау.</w:t>
      </w:r>
    </w:p>
    <w:p w:rsidR="00080A42" w:rsidRPr="00061BEB" w:rsidRDefault="00080A42" w:rsidP="00B25EB5">
      <w:pPr>
        <w:tabs>
          <w:tab w:val="left" w:pos="851"/>
          <w:tab w:val="left" w:pos="993"/>
        </w:tabs>
        <w:spacing w:after="0" w:line="360" w:lineRule="auto"/>
        <w:ind w:firstLine="567"/>
        <w:rPr>
          <w:rFonts w:ascii="Times New Roman" w:hAnsi="Times New Roman" w:cs="Times New Roman"/>
          <w:sz w:val="24"/>
          <w:szCs w:val="24"/>
        </w:rPr>
      </w:pPr>
      <w:r w:rsidRPr="00061BEB">
        <w:rPr>
          <w:rFonts w:ascii="Times New Roman" w:hAnsi="Times New Roman" w:cs="Times New Roman"/>
          <w:bCs/>
          <w:sz w:val="24"/>
          <w:szCs w:val="24"/>
          <w:lang w:val="kk-KZ"/>
        </w:rPr>
        <w:t>Жұмыстың нәтижелері</w:t>
      </w:r>
      <w:r w:rsidRPr="00061BEB">
        <w:rPr>
          <w:rFonts w:ascii="Times New Roman" w:hAnsi="Times New Roman" w:cs="Times New Roman"/>
          <w:bCs/>
          <w:sz w:val="24"/>
          <w:szCs w:val="24"/>
        </w:rPr>
        <w:t>:</w:t>
      </w:r>
    </w:p>
    <w:p w:rsidR="00080A42" w:rsidRPr="00061BEB" w:rsidRDefault="00F91FF9" w:rsidP="00F91FF9">
      <w:pPr>
        <w:tabs>
          <w:tab w:val="left" w:pos="851"/>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kk-KZ"/>
        </w:rPr>
        <w:tab/>
        <w:t xml:space="preserve">1 </w:t>
      </w:r>
      <w:r w:rsidR="00080A42" w:rsidRPr="00061BEB">
        <w:rPr>
          <w:rFonts w:ascii="Times New Roman" w:hAnsi="Times New Roman" w:cs="Times New Roman"/>
          <w:sz w:val="24"/>
          <w:szCs w:val="24"/>
          <w:lang w:val="kk-KZ"/>
        </w:rPr>
        <w:t>Қ</w:t>
      </w:r>
      <w:r w:rsidR="000F4C05">
        <w:rPr>
          <w:rFonts w:ascii="Times New Roman" w:hAnsi="Times New Roman" w:cs="Times New Roman"/>
          <w:sz w:val="24"/>
          <w:szCs w:val="24"/>
          <w:lang w:val="kk-KZ"/>
        </w:rPr>
        <w:t>азақстан Республикасы</w:t>
      </w:r>
      <w:r w:rsidR="00080A42" w:rsidRPr="00061BEB">
        <w:rPr>
          <w:rFonts w:ascii="Times New Roman" w:hAnsi="Times New Roman" w:cs="Times New Roman"/>
          <w:sz w:val="24"/>
          <w:szCs w:val="24"/>
          <w:lang w:val="kk-KZ"/>
        </w:rPr>
        <w:t xml:space="preserve"> мен шетелде ерекше білім беруді қажет ететін білім алушылардың оқу жетістіктерін бағалау жүйесі зерттелінді </w:t>
      </w:r>
      <w:r w:rsidR="00080A42" w:rsidRPr="00061BEB">
        <w:rPr>
          <w:rFonts w:ascii="Times New Roman" w:eastAsia="Times New Roman" w:hAnsi="Times New Roman" w:cs="Times New Roman"/>
          <w:sz w:val="24"/>
          <w:szCs w:val="24"/>
        </w:rPr>
        <w:t>(қаңтар 2019- маусым 2019);</w:t>
      </w:r>
    </w:p>
    <w:p w:rsidR="00080A42" w:rsidRPr="00061BEB" w:rsidRDefault="00F91FF9" w:rsidP="00F91FF9">
      <w:pPr>
        <w:tabs>
          <w:tab w:val="left" w:pos="851"/>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kk-KZ"/>
        </w:rPr>
        <w:tab/>
        <w:t xml:space="preserve">2 </w:t>
      </w:r>
      <w:r w:rsidR="00080A42" w:rsidRPr="00061BEB">
        <w:rPr>
          <w:rFonts w:ascii="Times New Roman" w:hAnsi="Times New Roman" w:cs="Times New Roman"/>
          <w:sz w:val="24"/>
          <w:szCs w:val="24"/>
          <w:lang w:val="kk-KZ"/>
        </w:rPr>
        <w:t xml:space="preserve">Ерекше білім беруді қажет ететін білім алушылардың оқу жетістіктерінің портфолиосын жасау тәжірибесі мен бағалау құралдарына талдау жүргізілді </w:t>
      </w:r>
      <w:r w:rsidR="00080A42" w:rsidRPr="00061BEB">
        <w:rPr>
          <w:rFonts w:ascii="Times New Roman" w:eastAsia="Times New Roman" w:hAnsi="Times New Roman" w:cs="Times New Roman"/>
          <w:sz w:val="24"/>
          <w:szCs w:val="24"/>
        </w:rPr>
        <w:t>(</w:t>
      </w:r>
      <w:r w:rsidR="00080A42" w:rsidRPr="00061BEB">
        <w:rPr>
          <w:rFonts w:ascii="Times New Roman" w:eastAsia="Times New Roman" w:hAnsi="Times New Roman" w:cs="Times New Roman"/>
          <w:sz w:val="24"/>
          <w:szCs w:val="24"/>
          <w:lang w:val="kk-KZ"/>
        </w:rPr>
        <w:t xml:space="preserve">Мәскеуге іс </w:t>
      </w:r>
      <w:r w:rsidR="00080A42" w:rsidRPr="00061BEB">
        <w:rPr>
          <w:rFonts w:ascii="Times New Roman" w:eastAsia="Times New Roman" w:hAnsi="Times New Roman" w:cs="Times New Roman"/>
          <w:sz w:val="24"/>
          <w:szCs w:val="24"/>
        </w:rPr>
        <w:t>-</w:t>
      </w:r>
      <w:r w:rsidR="00080A42" w:rsidRPr="00061BEB">
        <w:rPr>
          <w:rFonts w:ascii="Times New Roman" w:eastAsia="Times New Roman" w:hAnsi="Times New Roman" w:cs="Times New Roman"/>
          <w:sz w:val="24"/>
          <w:szCs w:val="24"/>
          <w:lang w:val="kk-KZ"/>
        </w:rPr>
        <w:t>сапар</w:t>
      </w:r>
      <w:r w:rsidR="00080A42" w:rsidRPr="00061BEB">
        <w:rPr>
          <w:rFonts w:ascii="Times New Roman" w:eastAsia="Times New Roman" w:hAnsi="Times New Roman" w:cs="Times New Roman"/>
          <w:sz w:val="24"/>
          <w:szCs w:val="24"/>
        </w:rPr>
        <w:t>)</w:t>
      </w:r>
      <w:r w:rsidR="00080A42" w:rsidRPr="00061BEB">
        <w:rPr>
          <w:rFonts w:ascii="Times New Roman" w:eastAsia="Times New Roman" w:hAnsi="Times New Roman" w:cs="Times New Roman"/>
          <w:sz w:val="24"/>
          <w:szCs w:val="24"/>
          <w:lang w:val="kk-KZ"/>
        </w:rPr>
        <w:t>;</w:t>
      </w:r>
    </w:p>
    <w:p w:rsidR="00080A42" w:rsidRPr="00061BEB" w:rsidRDefault="00F91FF9" w:rsidP="00F91FF9">
      <w:pPr>
        <w:tabs>
          <w:tab w:val="left" w:pos="851"/>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kk-KZ"/>
        </w:rPr>
        <w:tab/>
        <w:t xml:space="preserve">3 </w:t>
      </w:r>
      <w:r w:rsidR="00080A42" w:rsidRPr="00061BEB">
        <w:rPr>
          <w:rFonts w:ascii="Times New Roman" w:hAnsi="Times New Roman" w:cs="Times New Roman"/>
          <w:sz w:val="24"/>
          <w:szCs w:val="24"/>
          <w:lang w:val="kk-KZ"/>
        </w:rPr>
        <w:t>Ерекше білім беруді қажет ететін білім алушылардың қатысуымен (категориялры бойынша) емтихан жүргізудің арнайы (ерекше) жағдайларын қолдану тәжірибесі талданды.</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lang w:val="kk-KZ"/>
        </w:rPr>
        <w:t xml:space="preserve">Нәтижелердің ғылыми жаңалығы аталмыш кезеңде ерекше білім беруді қажет ететін білім алушылардың оқу жетістіктерін бағалау технологиясы мен электронды портфолио алгоритмі жасалынды.  </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lang w:val="kk-KZ"/>
        </w:rPr>
        <w:t>Жоба Абая атындағы Қазақ Ұлттық Педагогикалық Университеті базасында орындалуда.</w:t>
      </w:r>
    </w:p>
    <w:p w:rsidR="00080A42" w:rsidRPr="002F5EFD"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2F5EFD">
        <w:rPr>
          <w:rFonts w:ascii="Times New Roman" w:hAnsi="Times New Roman" w:cs="Times New Roman"/>
          <w:sz w:val="24"/>
          <w:szCs w:val="24"/>
          <w:lang w:val="kk-KZ"/>
        </w:rPr>
        <w:t>Енгізу дәрежесі</w:t>
      </w:r>
      <w:r w:rsidRPr="002F5EFD">
        <w:rPr>
          <w:rFonts w:ascii="Times New Roman" w:hAnsi="Times New Roman" w:cs="Times New Roman"/>
          <w:sz w:val="24"/>
          <w:szCs w:val="24"/>
        </w:rPr>
        <w:t xml:space="preserve">: </w:t>
      </w:r>
      <w:r w:rsidRPr="002F5EFD">
        <w:rPr>
          <w:rFonts w:ascii="Times New Roman" w:hAnsi="Times New Roman" w:cs="Times New Roman"/>
          <w:sz w:val="24"/>
          <w:szCs w:val="24"/>
          <w:lang w:val="kk-KZ"/>
        </w:rPr>
        <w:t>201</w:t>
      </w:r>
      <w:r w:rsidRPr="002F5EFD">
        <w:rPr>
          <w:rFonts w:ascii="Times New Roman" w:hAnsi="Times New Roman" w:cs="Times New Roman"/>
          <w:sz w:val="24"/>
          <w:szCs w:val="24"/>
        </w:rPr>
        <w:t>9</w:t>
      </w:r>
      <w:r w:rsidRPr="002F5EFD">
        <w:rPr>
          <w:rFonts w:ascii="Times New Roman" w:hAnsi="Times New Roman" w:cs="Times New Roman"/>
          <w:sz w:val="24"/>
          <w:szCs w:val="24"/>
          <w:lang w:val="kk-KZ"/>
        </w:rPr>
        <w:t xml:space="preserve"> ж. жоба тақырыбы бойынша </w:t>
      </w:r>
    </w:p>
    <w:p w:rsidR="00080A42" w:rsidRPr="002F5EFD" w:rsidRDefault="00F91FF9" w:rsidP="00F91FF9">
      <w:pPr>
        <w:tabs>
          <w:tab w:val="left" w:pos="851"/>
          <w:tab w:val="left" w:pos="993"/>
        </w:tabs>
        <w:spacing w:after="0" w:line="360" w:lineRule="auto"/>
        <w:jc w:val="both"/>
        <w:rPr>
          <w:rFonts w:ascii="Times New Roman" w:hAnsi="Times New Roman" w:cs="Times New Roman"/>
          <w:sz w:val="24"/>
          <w:szCs w:val="24"/>
        </w:rPr>
      </w:pPr>
      <w:r w:rsidRPr="002F5EFD">
        <w:rPr>
          <w:rFonts w:ascii="Times New Roman" w:hAnsi="Times New Roman"/>
          <w:sz w:val="24"/>
          <w:szCs w:val="24"/>
        </w:rPr>
        <w:tab/>
      </w:r>
      <w:r w:rsidR="00080A42" w:rsidRPr="002F5EFD">
        <w:rPr>
          <w:rFonts w:ascii="Times New Roman" w:hAnsi="Times New Roman"/>
          <w:sz w:val="24"/>
          <w:szCs w:val="24"/>
        </w:rPr>
        <w:t xml:space="preserve">2 </w:t>
      </w:r>
      <w:r w:rsidR="00080A42" w:rsidRPr="002F5EFD">
        <w:rPr>
          <w:rFonts w:ascii="Times New Roman" w:hAnsi="Times New Roman" w:cs="Times New Roman"/>
          <w:sz w:val="24"/>
          <w:szCs w:val="24"/>
        </w:rPr>
        <w:t>шет</w:t>
      </w:r>
      <w:r w:rsidR="00080A42" w:rsidRPr="002F5EFD">
        <w:rPr>
          <w:rFonts w:ascii="Times New Roman" w:hAnsi="Times New Roman" w:cs="Times New Roman"/>
          <w:sz w:val="24"/>
          <w:szCs w:val="24"/>
          <w:lang w:val="kk-KZ"/>
        </w:rPr>
        <w:t>елдік ғылыми мақалалар жарияланды</w:t>
      </w:r>
      <w:r w:rsidR="00080A42" w:rsidRPr="002F5EFD">
        <w:rPr>
          <w:rFonts w:ascii="Times New Roman" w:hAnsi="Times New Roman" w:cs="Times New Roman"/>
          <w:sz w:val="24"/>
          <w:szCs w:val="24"/>
        </w:rPr>
        <w:t>.</w:t>
      </w:r>
    </w:p>
    <w:p w:rsidR="00080A42" w:rsidRPr="002F5EFD" w:rsidRDefault="00F91FF9" w:rsidP="00F91FF9">
      <w:pPr>
        <w:tabs>
          <w:tab w:val="left" w:pos="709"/>
          <w:tab w:val="left" w:pos="851"/>
        </w:tabs>
        <w:spacing w:after="0" w:line="240" w:lineRule="auto"/>
        <w:jc w:val="both"/>
        <w:rPr>
          <w:rFonts w:ascii="Times New Roman" w:hAnsi="Times New Roman"/>
          <w:sz w:val="24"/>
          <w:szCs w:val="24"/>
        </w:rPr>
      </w:pPr>
      <w:r w:rsidRPr="002F5EFD">
        <w:rPr>
          <w:rFonts w:ascii="Times New Roman" w:hAnsi="Times New Roman" w:cs="Times New Roman"/>
        </w:rPr>
        <w:tab/>
        <w:t xml:space="preserve">1 </w:t>
      </w:r>
      <w:hyperlink r:id="rId10" w:history="1">
        <w:r w:rsidR="00080A42" w:rsidRPr="002F5EFD">
          <w:rPr>
            <w:rStyle w:val="a7"/>
            <w:rFonts w:ascii="Times New Roman" w:hAnsi="Times New Roman" w:cs="Times New Roman"/>
            <w:color w:val="auto"/>
            <w:sz w:val="24"/>
            <w:szCs w:val="24"/>
            <w:u w:val="none"/>
            <w:lang w:val="en-US"/>
          </w:rPr>
          <w:t xml:space="preserve"> Satova</w:t>
        </w:r>
      </w:hyperlink>
      <w:r w:rsidR="00023372" w:rsidRPr="002F5EFD">
        <w:rPr>
          <w:rFonts w:ascii="Times New Roman" w:hAnsi="Times New Roman" w:cs="Times New Roman"/>
          <w:lang w:val="en-US"/>
        </w:rPr>
        <w:t xml:space="preserve"> </w:t>
      </w:r>
      <w:r w:rsidR="00080A42" w:rsidRPr="002F5EFD">
        <w:rPr>
          <w:rFonts w:ascii="Times New Roman" w:hAnsi="Times New Roman" w:cs="Times New Roman"/>
        </w:rPr>
        <w:t>A.</w:t>
      </w:r>
      <w:r w:rsidR="00080A42" w:rsidRPr="002F5EFD">
        <w:rPr>
          <w:rStyle w:val="thisautores"/>
          <w:rFonts w:ascii="Times New Roman" w:hAnsi="Times New Roman" w:cs="Times New Roman"/>
          <w:sz w:val="24"/>
          <w:szCs w:val="24"/>
          <w:lang w:val="en-US"/>
        </w:rPr>
        <w:t xml:space="preserve">, </w:t>
      </w:r>
      <w:hyperlink r:id="rId11" w:history="1">
        <w:r w:rsidR="00080A42" w:rsidRPr="002F5EFD">
          <w:rPr>
            <w:rStyle w:val="a7"/>
            <w:rFonts w:ascii="Times New Roman" w:hAnsi="Times New Roman" w:cs="Times New Roman"/>
            <w:color w:val="auto"/>
            <w:sz w:val="24"/>
            <w:szCs w:val="24"/>
            <w:u w:val="none"/>
            <w:lang w:val="en-US"/>
          </w:rPr>
          <w:t xml:space="preserve"> Autayeva</w:t>
        </w:r>
      </w:hyperlink>
      <w:r w:rsidR="00023372" w:rsidRPr="002F5EFD">
        <w:rPr>
          <w:rFonts w:ascii="Times New Roman" w:hAnsi="Times New Roman" w:cs="Times New Roman"/>
          <w:lang w:val="en-US"/>
        </w:rPr>
        <w:t xml:space="preserve"> </w:t>
      </w:r>
      <w:r w:rsidR="00080A42" w:rsidRPr="002F5EFD">
        <w:rPr>
          <w:rFonts w:ascii="Times New Roman" w:hAnsi="Times New Roman" w:cs="Times New Roman"/>
        </w:rPr>
        <w:t>A.</w:t>
      </w:r>
      <w:r w:rsidR="00080A42" w:rsidRPr="002F5EFD">
        <w:rPr>
          <w:rStyle w:val="thisautores"/>
          <w:rFonts w:ascii="Times New Roman" w:hAnsi="Times New Roman" w:cs="Times New Roman"/>
          <w:sz w:val="24"/>
          <w:szCs w:val="24"/>
          <w:lang w:val="en-US"/>
        </w:rPr>
        <w:t xml:space="preserve">, </w:t>
      </w:r>
      <w:hyperlink r:id="rId12" w:history="1">
        <w:r w:rsidR="00080A42" w:rsidRPr="002F5EFD">
          <w:rPr>
            <w:rStyle w:val="a7"/>
            <w:rFonts w:ascii="Times New Roman" w:hAnsi="Times New Roman" w:cs="Times New Roman"/>
            <w:color w:val="auto"/>
            <w:sz w:val="24"/>
            <w:szCs w:val="24"/>
            <w:u w:val="none"/>
            <w:lang w:val="en-US"/>
          </w:rPr>
          <w:t xml:space="preserve"> Kulesza</w:t>
        </w:r>
      </w:hyperlink>
      <w:r w:rsidR="00023372" w:rsidRPr="002F5EFD">
        <w:rPr>
          <w:rFonts w:ascii="Times New Roman" w:hAnsi="Times New Roman" w:cs="Times New Roman"/>
          <w:lang w:val="en-US"/>
        </w:rPr>
        <w:t xml:space="preserve"> </w:t>
      </w:r>
      <w:r w:rsidR="00080A42" w:rsidRPr="002F5EFD">
        <w:rPr>
          <w:rFonts w:ascii="Times New Roman" w:hAnsi="Times New Roman" w:cs="Times New Roman"/>
        </w:rPr>
        <w:t>E.M.</w:t>
      </w:r>
      <w:r w:rsidR="00080A42" w:rsidRPr="002F5EFD">
        <w:rPr>
          <w:rStyle w:val="thisautores"/>
          <w:rFonts w:ascii="Times New Roman" w:hAnsi="Times New Roman" w:cs="Times New Roman"/>
          <w:sz w:val="24"/>
          <w:szCs w:val="24"/>
          <w:lang w:val="en-US"/>
        </w:rPr>
        <w:t xml:space="preserve">, </w:t>
      </w:r>
      <w:hyperlink r:id="rId13" w:history="1">
        <w:r w:rsidR="00080A42" w:rsidRPr="002F5EFD">
          <w:rPr>
            <w:rStyle w:val="a7"/>
            <w:rFonts w:ascii="Times New Roman" w:hAnsi="Times New Roman" w:cs="Times New Roman"/>
            <w:color w:val="auto"/>
            <w:sz w:val="24"/>
            <w:szCs w:val="24"/>
            <w:u w:val="none"/>
            <w:lang w:val="en-US"/>
          </w:rPr>
          <w:t>Butabayeva</w:t>
        </w:r>
      </w:hyperlink>
      <w:r w:rsidR="00023372" w:rsidRPr="002F5EFD">
        <w:rPr>
          <w:rFonts w:ascii="Times New Roman" w:hAnsi="Times New Roman" w:cs="Times New Roman"/>
          <w:lang w:val="en-US"/>
        </w:rPr>
        <w:t xml:space="preserve"> </w:t>
      </w:r>
      <w:r w:rsidR="00080A42" w:rsidRPr="002F5EFD">
        <w:rPr>
          <w:rFonts w:ascii="Times New Roman" w:hAnsi="Times New Roman" w:cs="Times New Roman"/>
        </w:rPr>
        <w:t>L.</w:t>
      </w:r>
      <w:r w:rsidR="00023372" w:rsidRPr="002F5EFD">
        <w:rPr>
          <w:rFonts w:ascii="Times New Roman" w:hAnsi="Times New Roman" w:cs="Times New Roman"/>
          <w:sz w:val="24"/>
          <w:szCs w:val="24"/>
        </w:rPr>
        <w:t xml:space="preserve"> </w:t>
      </w:r>
      <w:r w:rsidR="003F541A" w:rsidRPr="002F5EFD">
        <w:rPr>
          <w:rFonts w:ascii="Times New Roman" w:hAnsi="Times New Roman" w:cs="Times New Roman"/>
          <w:sz w:val="24"/>
          <w:szCs w:val="24"/>
          <w:lang w:val="en-US"/>
        </w:rPr>
        <w:t>E</w:t>
      </w:r>
      <w:r w:rsidR="002D520C" w:rsidRPr="002F5EFD">
        <w:rPr>
          <w:rFonts w:ascii="Times New Roman" w:hAnsi="Times New Roman" w:cs="Times New Roman"/>
          <w:sz w:val="24"/>
          <w:szCs w:val="24"/>
          <w:lang w:val="en-US"/>
        </w:rPr>
        <w:t xml:space="preserve">valuation of school </w:t>
      </w:r>
      <w:r w:rsidR="003F541A" w:rsidRPr="002F5EFD">
        <w:rPr>
          <w:rFonts w:ascii="Times New Roman" w:hAnsi="Times New Roman" w:cs="Times New Roman"/>
          <w:sz w:val="24"/>
          <w:szCs w:val="24"/>
          <w:lang w:val="en-US"/>
        </w:rPr>
        <w:t>achievements of students with special educational needs</w:t>
      </w:r>
      <w:r w:rsidR="002F5EFD" w:rsidRPr="002F5EFD">
        <w:rPr>
          <w:rFonts w:ascii="Times New Roman" w:hAnsi="Times New Roman" w:cs="Times New Roman"/>
          <w:sz w:val="24"/>
          <w:szCs w:val="24"/>
        </w:rPr>
        <w:t xml:space="preserve"> //</w:t>
      </w:r>
      <w:r w:rsidR="002F5EFD" w:rsidRPr="002F5EFD">
        <w:rPr>
          <w:rFonts w:ascii="Times New Roman" w:hAnsi="Times New Roman" w:cs="Times New Roman"/>
          <w:sz w:val="24"/>
          <w:szCs w:val="24"/>
          <w:lang w:val="en-US"/>
        </w:rPr>
        <w:t xml:space="preserve"> A preliminary study1 </w:t>
      </w:r>
      <w:r w:rsidR="003F541A" w:rsidRPr="002F5EFD">
        <w:rPr>
          <w:rFonts w:ascii="Times New Roman" w:hAnsi="Times New Roman" w:cs="Times New Roman"/>
          <w:sz w:val="24"/>
          <w:szCs w:val="24"/>
          <w:lang w:val="kk-KZ"/>
        </w:rPr>
        <w:t>«</w:t>
      </w:r>
      <w:r w:rsidR="003F541A" w:rsidRPr="002F5EFD">
        <w:rPr>
          <w:rFonts w:ascii="Times New Roman" w:hAnsi="Times New Roman" w:cs="Times New Roman"/>
          <w:sz w:val="24"/>
          <w:szCs w:val="24"/>
          <w:lang w:val="en-US"/>
        </w:rPr>
        <w:t>szko£a specjalna</w:t>
      </w:r>
      <w:r w:rsidR="003F541A" w:rsidRPr="002F5EFD">
        <w:rPr>
          <w:rFonts w:ascii="Times New Roman" w:hAnsi="Times New Roman" w:cs="Times New Roman"/>
          <w:sz w:val="24"/>
          <w:szCs w:val="24"/>
          <w:lang w:val="kk-KZ"/>
        </w:rPr>
        <w:t>»</w:t>
      </w:r>
      <w:r w:rsidR="003F541A" w:rsidRPr="002F5EFD">
        <w:rPr>
          <w:rFonts w:ascii="Times New Roman" w:hAnsi="Times New Roman" w:cs="Times New Roman"/>
          <w:lang w:val="kk-KZ"/>
        </w:rPr>
        <w:t xml:space="preserve"> «</w:t>
      </w:r>
      <w:r w:rsidR="003F541A" w:rsidRPr="002F5EFD">
        <w:rPr>
          <w:rFonts w:ascii="Times New Roman" w:hAnsi="Times New Roman" w:cs="Times New Roman"/>
          <w:sz w:val="24"/>
          <w:szCs w:val="24"/>
          <w:lang w:val="kk-KZ"/>
        </w:rPr>
        <w:t>czasopismo akademii</w:t>
      </w:r>
      <w:r w:rsidR="003F541A" w:rsidRPr="002F5EFD">
        <w:rPr>
          <w:rFonts w:ascii="Times New Roman" w:hAnsi="Times New Roman"/>
          <w:sz w:val="24"/>
          <w:szCs w:val="24"/>
          <w:lang w:val="kk-KZ"/>
        </w:rPr>
        <w:t xml:space="preserve"> pedagogiki specjalnej im</w:t>
      </w:r>
      <w:r w:rsidR="00080A42" w:rsidRPr="002F5EFD">
        <w:rPr>
          <w:rFonts w:ascii="Times New Roman" w:hAnsi="Times New Roman"/>
          <w:sz w:val="24"/>
          <w:szCs w:val="24"/>
          <w:lang w:val="kk-KZ"/>
        </w:rPr>
        <w:t>. Marii Grzegorzewskiej»</w:t>
      </w:r>
      <w:r w:rsidR="00080A42" w:rsidRPr="002F5EFD">
        <w:rPr>
          <w:rFonts w:ascii="Times New Roman" w:hAnsi="Times New Roman"/>
          <w:sz w:val="24"/>
          <w:szCs w:val="24"/>
          <w:lang w:val="en-US"/>
        </w:rPr>
        <w:t>.</w:t>
      </w:r>
      <w:r w:rsidR="002F5EFD" w:rsidRPr="002F5EFD">
        <w:rPr>
          <w:rFonts w:ascii="Times New Roman" w:hAnsi="Times New Roman"/>
          <w:sz w:val="24"/>
          <w:szCs w:val="24"/>
        </w:rPr>
        <w:t xml:space="preserve"> – 2019. -</w:t>
      </w:r>
      <w:r w:rsidR="002F5EFD" w:rsidRPr="002F5EFD">
        <w:rPr>
          <w:rFonts w:ascii="Times New Roman" w:hAnsi="Times New Roman"/>
          <w:sz w:val="24"/>
          <w:szCs w:val="24"/>
          <w:lang w:val="en-US"/>
        </w:rPr>
        <w:t>Warszawa</w:t>
      </w:r>
      <w:r w:rsidR="00080A42" w:rsidRPr="002F5EFD">
        <w:rPr>
          <w:rFonts w:ascii="Times New Roman" w:hAnsi="Times New Roman"/>
          <w:sz w:val="24"/>
          <w:szCs w:val="24"/>
          <w:lang w:val="en-US"/>
        </w:rPr>
        <w:t>.</w:t>
      </w:r>
      <w:r w:rsidR="002F5EFD" w:rsidRPr="002F5EFD">
        <w:rPr>
          <w:rFonts w:ascii="Times New Roman" w:hAnsi="Times New Roman"/>
          <w:sz w:val="24"/>
          <w:szCs w:val="24"/>
        </w:rPr>
        <w:t xml:space="preserve"> – </w:t>
      </w:r>
      <w:r w:rsidR="00080A42" w:rsidRPr="002F5EFD">
        <w:rPr>
          <w:rStyle w:val="a5"/>
          <w:rFonts w:ascii="Times New Roman" w:hAnsi="Times New Roman"/>
          <w:b w:val="0"/>
          <w:sz w:val="24"/>
          <w:szCs w:val="24"/>
          <w:lang w:val="en-US"/>
        </w:rPr>
        <w:t>P</w:t>
      </w:r>
      <w:r w:rsidR="002F5EFD" w:rsidRPr="002F5EFD">
        <w:rPr>
          <w:rStyle w:val="a5"/>
          <w:rFonts w:ascii="Times New Roman" w:hAnsi="Times New Roman"/>
          <w:b w:val="0"/>
          <w:sz w:val="24"/>
          <w:szCs w:val="24"/>
        </w:rPr>
        <w:t>.</w:t>
      </w:r>
      <w:r w:rsidR="00080A42" w:rsidRPr="002F5EFD">
        <w:rPr>
          <w:rFonts w:ascii="Times New Roman" w:hAnsi="Times New Roman"/>
          <w:sz w:val="24"/>
          <w:szCs w:val="24"/>
          <w:lang w:val="en-US"/>
        </w:rPr>
        <w:t xml:space="preserve"> 31-42</w:t>
      </w:r>
      <w:r w:rsidR="002F5EFD" w:rsidRPr="002F5EFD">
        <w:rPr>
          <w:rFonts w:ascii="Times New Roman" w:hAnsi="Times New Roman"/>
          <w:sz w:val="24"/>
          <w:szCs w:val="24"/>
        </w:rPr>
        <w:t>.</w:t>
      </w:r>
    </w:p>
    <w:p w:rsidR="00080A42" w:rsidRPr="002F5EFD" w:rsidRDefault="00F91FF9" w:rsidP="00F91FF9">
      <w:pPr>
        <w:tabs>
          <w:tab w:val="left" w:pos="709"/>
          <w:tab w:val="left" w:pos="851"/>
        </w:tabs>
        <w:spacing w:after="0" w:line="240" w:lineRule="auto"/>
        <w:jc w:val="both"/>
        <w:rPr>
          <w:rFonts w:ascii="Times New Roman" w:hAnsi="Times New Roman"/>
          <w:sz w:val="24"/>
          <w:szCs w:val="24"/>
        </w:rPr>
      </w:pPr>
      <w:r w:rsidRPr="002F5EFD">
        <w:rPr>
          <w:rFonts w:ascii="Times New Roman" w:hAnsi="Times New Roman" w:cs="Times New Roman"/>
        </w:rPr>
        <w:lastRenderedPageBreak/>
        <w:tab/>
        <w:t xml:space="preserve">2 </w:t>
      </w:r>
      <w:hyperlink r:id="rId14" w:history="1">
        <w:r w:rsidR="002F5EFD" w:rsidRPr="002F5EFD">
          <w:rPr>
            <w:rStyle w:val="a7"/>
            <w:rFonts w:ascii="Times New Roman" w:hAnsi="Times New Roman" w:cs="Times New Roman"/>
            <w:color w:val="auto"/>
            <w:sz w:val="24"/>
            <w:szCs w:val="24"/>
            <w:u w:val="none"/>
            <w:lang w:val="en-US"/>
          </w:rPr>
          <w:t xml:space="preserve"> Satova</w:t>
        </w:r>
      </w:hyperlink>
      <w:r w:rsidR="002F5EFD" w:rsidRPr="002F5EFD">
        <w:rPr>
          <w:rFonts w:ascii="Times New Roman" w:hAnsi="Times New Roman" w:cs="Times New Roman"/>
          <w:lang w:val="en-US"/>
        </w:rPr>
        <w:t xml:space="preserve"> </w:t>
      </w:r>
      <w:r w:rsidR="002F5EFD" w:rsidRPr="002F5EFD">
        <w:rPr>
          <w:rFonts w:ascii="Times New Roman" w:hAnsi="Times New Roman" w:cs="Times New Roman"/>
        </w:rPr>
        <w:t>A.</w:t>
      </w:r>
      <w:r w:rsidR="002F5EFD" w:rsidRPr="002F5EFD">
        <w:rPr>
          <w:rStyle w:val="thisautores"/>
          <w:rFonts w:ascii="Times New Roman" w:hAnsi="Times New Roman" w:cs="Times New Roman"/>
          <w:sz w:val="24"/>
          <w:szCs w:val="24"/>
          <w:lang w:val="en-US"/>
        </w:rPr>
        <w:t xml:space="preserve">, </w:t>
      </w:r>
      <w:hyperlink r:id="rId15" w:history="1">
        <w:r w:rsidR="002F5EFD" w:rsidRPr="002F5EFD">
          <w:rPr>
            <w:rStyle w:val="a7"/>
            <w:rFonts w:ascii="Times New Roman" w:hAnsi="Times New Roman" w:cs="Times New Roman"/>
            <w:color w:val="auto"/>
            <w:sz w:val="24"/>
            <w:szCs w:val="24"/>
            <w:u w:val="none"/>
            <w:lang w:val="en-US"/>
          </w:rPr>
          <w:t xml:space="preserve"> Autayeva</w:t>
        </w:r>
      </w:hyperlink>
      <w:r w:rsidR="002F5EFD" w:rsidRPr="002F5EFD">
        <w:rPr>
          <w:rFonts w:ascii="Times New Roman" w:hAnsi="Times New Roman" w:cs="Times New Roman"/>
          <w:lang w:val="en-US"/>
        </w:rPr>
        <w:t xml:space="preserve"> </w:t>
      </w:r>
      <w:r w:rsidR="002F5EFD" w:rsidRPr="002F5EFD">
        <w:rPr>
          <w:rFonts w:ascii="Times New Roman" w:hAnsi="Times New Roman" w:cs="Times New Roman"/>
        </w:rPr>
        <w:t>A.</w:t>
      </w:r>
      <w:r w:rsidR="002F5EFD" w:rsidRPr="002F5EFD">
        <w:rPr>
          <w:rStyle w:val="thisautores"/>
          <w:rFonts w:ascii="Times New Roman" w:hAnsi="Times New Roman" w:cs="Times New Roman"/>
          <w:sz w:val="24"/>
          <w:szCs w:val="24"/>
          <w:lang w:val="en-US"/>
        </w:rPr>
        <w:t xml:space="preserve">, </w:t>
      </w:r>
      <w:hyperlink r:id="rId16" w:history="1">
        <w:r w:rsidR="002F5EFD" w:rsidRPr="002F5EFD">
          <w:rPr>
            <w:rStyle w:val="a7"/>
            <w:rFonts w:ascii="Times New Roman" w:hAnsi="Times New Roman" w:cs="Times New Roman"/>
            <w:color w:val="auto"/>
            <w:sz w:val="24"/>
            <w:szCs w:val="24"/>
            <w:u w:val="none"/>
            <w:lang w:val="en-US"/>
          </w:rPr>
          <w:t xml:space="preserve"> Kulesza</w:t>
        </w:r>
      </w:hyperlink>
      <w:r w:rsidR="002F5EFD" w:rsidRPr="002F5EFD">
        <w:rPr>
          <w:rFonts w:ascii="Times New Roman" w:hAnsi="Times New Roman" w:cs="Times New Roman"/>
          <w:lang w:val="en-US"/>
        </w:rPr>
        <w:t xml:space="preserve"> </w:t>
      </w:r>
      <w:r w:rsidR="002F5EFD" w:rsidRPr="002F5EFD">
        <w:rPr>
          <w:rFonts w:ascii="Times New Roman" w:hAnsi="Times New Roman" w:cs="Times New Roman"/>
        </w:rPr>
        <w:t>E.M.</w:t>
      </w:r>
      <w:r w:rsidR="002F5EFD" w:rsidRPr="002F5EFD">
        <w:rPr>
          <w:rStyle w:val="thisautores"/>
          <w:rFonts w:ascii="Times New Roman" w:hAnsi="Times New Roman" w:cs="Times New Roman"/>
          <w:sz w:val="24"/>
          <w:szCs w:val="24"/>
          <w:lang w:val="en-US"/>
        </w:rPr>
        <w:t xml:space="preserve">, </w:t>
      </w:r>
      <w:hyperlink r:id="rId17" w:history="1">
        <w:r w:rsidR="002F5EFD" w:rsidRPr="002F5EFD">
          <w:rPr>
            <w:rStyle w:val="a7"/>
            <w:rFonts w:ascii="Times New Roman" w:hAnsi="Times New Roman" w:cs="Times New Roman"/>
            <w:color w:val="auto"/>
            <w:sz w:val="24"/>
            <w:szCs w:val="24"/>
            <w:u w:val="none"/>
            <w:lang w:val="en-US"/>
          </w:rPr>
          <w:t>Butabayeva</w:t>
        </w:r>
      </w:hyperlink>
      <w:r w:rsidR="002F5EFD" w:rsidRPr="002F5EFD">
        <w:rPr>
          <w:rFonts w:ascii="Times New Roman" w:hAnsi="Times New Roman" w:cs="Times New Roman"/>
          <w:lang w:val="en-US"/>
        </w:rPr>
        <w:t xml:space="preserve"> </w:t>
      </w:r>
      <w:r w:rsidR="002F5EFD" w:rsidRPr="002F5EFD">
        <w:rPr>
          <w:rFonts w:ascii="Times New Roman" w:hAnsi="Times New Roman" w:cs="Times New Roman"/>
        </w:rPr>
        <w:t>L.,</w:t>
      </w:r>
      <w:r w:rsidR="00080A42" w:rsidRPr="002F5EFD">
        <w:rPr>
          <w:rStyle w:val="thisautores"/>
          <w:rFonts w:ascii="Times New Roman" w:hAnsi="Times New Roman"/>
          <w:sz w:val="24"/>
          <w:szCs w:val="24"/>
          <w:lang w:val="en-US"/>
        </w:rPr>
        <w:t xml:space="preserve"> </w:t>
      </w:r>
      <w:hyperlink r:id="rId18" w:history="1">
        <w:r w:rsidR="00080A42" w:rsidRPr="002F5EFD">
          <w:rPr>
            <w:rStyle w:val="a7"/>
            <w:rFonts w:ascii="Times New Roman" w:hAnsi="Times New Roman"/>
            <w:color w:val="auto"/>
            <w:sz w:val="24"/>
            <w:szCs w:val="24"/>
            <w:u w:val="none"/>
            <w:lang w:val="en-US"/>
          </w:rPr>
          <w:t>Bulabayeva</w:t>
        </w:r>
      </w:hyperlink>
      <w:r w:rsidR="002F5EFD" w:rsidRPr="002F5EFD">
        <w:rPr>
          <w:lang w:val="en-US"/>
        </w:rPr>
        <w:t xml:space="preserve"> </w:t>
      </w:r>
      <w:r w:rsidR="00080A42" w:rsidRPr="002F5EFD">
        <w:rPr>
          <w:rFonts w:ascii="Times New Roman" w:hAnsi="Times New Roman" w:cs="Times New Roman"/>
        </w:rPr>
        <w:t>S.</w:t>
      </w:r>
      <w:r w:rsidR="00080A42" w:rsidRPr="002F5EFD">
        <w:rPr>
          <w:rFonts w:ascii="Times New Roman" w:hAnsi="Times New Roman"/>
          <w:sz w:val="24"/>
          <w:szCs w:val="24"/>
          <w:lang w:val="en-US"/>
        </w:rPr>
        <w:t xml:space="preserve"> </w:t>
      </w:r>
      <w:r w:rsidR="003F541A" w:rsidRPr="002F5EFD">
        <w:rPr>
          <w:rFonts w:ascii="Times New Roman" w:hAnsi="Times New Roman"/>
          <w:sz w:val="24"/>
          <w:szCs w:val="24"/>
          <w:lang w:val="en-US"/>
        </w:rPr>
        <w:t>Condition of evaluation system of school achievements in students with special educational needs in Kazakhstan</w:t>
      </w:r>
      <w:r w:rsidR="002F5EFD" w:rsidRPr="002F5EFD">
        <w:rPr>
          <w:rFonts w:ascii="Times New Roman" w:hAnsi="Times New Roman"/>
          <w:sz w:val="24"/>
          <w:szCs w:val="24"/>
        </w:rPr>
        <w:t xml:space="preserve"> // </w:t>
      </w:r>
      <w:r w:rsidR="00080A42" w:rsidRPr="002F5EFD">
        <w:rPr>
          <w:rFonts w:ascii="Times New Roman" w:hAnsi="Times New Roman"/>
          <w:sz w:val="24"/>
          <w:szCs w:val="24"/>
          <w:lang w:val="kk-KZ"/>
        </w:rPr>
        <w:t>«</w:t>
      </w:r>
      <w:r w:rsidR="00080A42" w:rsidRPr="002F5EFD">
        <w:rPr>
          <w:rFonts w:ascii="Times New Roman" w:hAnsi="Times New Roman"/>
          <w:sz w:val="24"/>
          <w:szCs w:val="24"/>
          <w:lang w:val="en-US"/>
        </w:rPr>
        <w:t>11th International Conference on Education and New Learning Technologies</w:t>
      </w:r>
      <w:r w:rsidR="00080A42" w:rsidRPr="002F5EFD">
        <w:rPr>
          <w:rFonts w:ascii="Times New Roman" w:hAnsi="Times New Roman"/>
          <w:sz w:val="24"/>
          <w:szCs w:val="24"/>
          <w:lang w:val="kk-KZ"/>
        </w:rPr>
        <w:t>»</w:t>
      </w:r>
      <w:r w:rsidR="00080A42" w:rsidRPr="002F5EFD">
        <w:rPr>
          <w:rFonts w:ascii="Times New Roman" w:hAnsi="Times New Roman"/>
          <w:sz w:val="24"/>
          <w:szCs w:val="24"/>
          <w:lang w:val="en-US"/>
        </w:rPr>
        <w:t xml:space="preserve">. </w:t>
      </w:r>
      <w:r w:rsidR="002F5EFD" w:rsidRPr="002F5EFD">
        <w:rPr>
          <w:rFonts w:ascii="Times New Roman" w:hAnsi="Times New Roman"/>
          <w:sz w:val="24"/>
          <w:szCs w:val="24"/>
        </w:rPr>
        <w:t xml:space="preserve">– </w:t>
      </w:r>
      <w:r w:rsidR="002F5EFD" w:rsidRPr="002F5EFD">
        <w:rPr>
          <w:rFonts w:ascii="Times New Roman" w:hAnsi="Times New Roman"/>
          <w:sz w:val="24"/>
          <w:szCs w:val="24"/>
          <w:lang w:val="en-US"/>
        </w:rPr>
        <w:t>2019</w:t>
      </w:r>
      <w:r w:rsidR="002F5EFD" w:rsidRPr="002F5EFD">
        <w:rPr>
          <w:rFonts w:ascii="Times New Roman" w:hAnsi="Times New Roman"/>
          <w:sz w:val="24"/>
          <w:szCs w:val="24"/>
        </w:rPr>
        <w:t>. -</w:t>
      </w:r>
      <w:r w:rsidR="00080A42" w:rsidRPr="002F5EFD">
        <w:rPr>
          <w:rFonts w:ascii="Times New Roman" w:hAnsi="Times New Roman"/>
          <w:sz w:val="24"/>
          <w:szCs w:val="24"/>
          <w:lang w:val="en-US"/>
        </w:rPr>
        <w:t xml:space="preserve">Spain. </w:t>
      </w:r>
      <w:r w:rsidR="00080A42" w:rsidRPr="002F5EFD">
        <w:rPr>
          <w:rStyle w:val="a5"/>
          <w:rFonts w:ascii="Times New Roman" w:hAnsi="Times New Roman"/>
          <w:b w:val="0"/>
          <w:sz w:val="24"/>
          <w:szCs w:val="24"/>
          <w:lang w:val="en-US"/>
        </w:rPr>
        <w:t>P</w:t>
      </w:r>
      <w:r w:rsidR="002F5EFD" w:rsidRPr="002F5EFD">
        <w:rPr>
          <w:rStyle w:val="a5"/>
          <w:rFonts w:ascii="Times New Roman" w:hAnsi="Times New Roman"/>
          <w:sz w:val="24"/>
          <w:szCs w:val="24"/>
        </w:rPr>
        <w:t xml:space="preserve">. </w:t>
      </w:r>
      <w:r w:rsidR="00080A42" w:rsidRPr="002F5EFD">
        <w:rPr>
          <w:rFonts w:ascii="Times New Roman" w:hAnsi="Times New Roman"/>
          <w:sz w:val="24"/>
          <w:szCs w:val="24"/>
          <w:lang w:val="en-US"/>
        </w:rPr>
        <w:t>9324-9325</w:t>
      </w:r>
      <w:r w:rsidR="002F5EFD" w:rsidRPr="002F5EFD">
        <w:rPr>
          <w:rFonts w:ascii="Times New Roman" w:hAnsi="Times New Roman"/>
          <w:sz w:val="24"/>
          <w:szCs w:val="24"/>
        </w:rPr>
        <w:t>.</w:t>
      </w:r>
    </w:p>
    <w:p w:rsidR="00080A42" w:rsidRPr="00F123EB" w:rsidRDefault="00080A42" w:rsidP="00B25EB5">
      <w:pPr>
        <w:tabs>
          <w:tab w:val="left" w:pos="851"/>
          <w:tab w:val="left" w:pos="993"/>
        </w:tabs>
        <w:spacing w:after="0" w:line="360" w:lineRule="auto"/>
        <w:ind w:firstLine="567"/>
        <w:jc w:val="both"/>
        <w:rPr>
          <w:rFonts w:ascii="Times New Roman" w:hAnsi="Times New Roman" w:cs="Times New Roman"/>
          <w:spacing w:val="-6"/>
          <w:sz w:val="24"/>
          <w:szCs w:val="24"/>
          <w:lang w:val="en-US"/>
        </w:rPr>
      </w:pPr>
      <w:r w:rsidRPr="002F5EFD">
        <w:rPr>
          <w:rFonts w:ascii="Times New Roman" w:hAnsi="Times New Roman" w:cs="Times New Roman"/>
          <w:sz w:val="24"/>
          <w:szCs w:val="24"/>
          <w:lang w:val="kk-KZ"/>
        </w:rPr>
        <w:t>Қолдану аймағы</w:t>
      </w:r>
      <w:r w:rsidRPr="002F5EFD">
        <w:rPr>
          <w:rFonts w:ascii="Times New Roman" w:hAnsi="Times New Roman" w:cs="Times New Roman"/>
          <w:sz w:val="24"/>
          <w:szCs w:val="24"/>
          <w:lang w:val="en-US"/>
        </w:rPr>
        <w:t xml:space="preserve">: </w:t>
      </w:r>
      <w:r w:rsidRPr="002F5EFD">
        <w:rPr>
          <w:rFonts w:ascii="Times New Roman" w:hAnsi="Times New Roman" w:cs="Times New Roman"/>
          <w:sz w:val="24"/>
          <w:szCs w:val="24"/>
          <w:lang w:val="kk-KZ"/>
        </w:rPr>
        <w:t>ҚР арнайы</w:t>
      </w:r>
      <w:r w:rsidRPr="00061BEB">
        <w:rPr>
          <w:rFonts w:ascii="Times New Roman" w:hAnsi="Times New Roman" w:cs="Times New Roman"/>
          <w:sz w:val="24"/>
          <w:szCs w:val="24"/>
          <w:lang w:val="kk-KZ"/>
        </w:rPr>
        <w:t xml:space="preserve"> және инклюзивті мектептері </w:t>
      </w:r>
    </w:p>
    <w:p w:rsidR="00115F31" w:rsidRDefault="00115F31"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5633DD" w:rsidRDefault="005633DD" w:rsidP="003F5B63">
      <w:pPr>
        <w:tabs>
          <w:tab w:val="left" w:pos="851"/>
          <w:tab w:val="left" w:pos="993"/>
        </w:tabs>
        <w:spacing w:after="0" w:line="360" w:lineRule="auto"/>
        <w:rPr>
          <w:rFonts w:ascii="Times New Roman" w:hAnsi="Times New Roman" w:cs="Times New Roman"/>
          <w:sz w:val="24"/>
          <w:szCs w:val="24"/>
          <w:lang w:val="kk-KZ"/>
        </w:rPr>
      </w:pPr>
    </w:p>
    <w:p w:rsidR="003F5B63" w:rsidRDefault="003F5B63" w:rsidP="003F5B63">
      <w:pPr>
        <w:tabs>
          <w:tab w:val="left" w:pos="851"/>
          <w:tab w:val="left" w:pos="993"/>
        </w:tabs>
        <w:spacing w:after="0" w:line="360" w:lineRule="auto"/>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r w:rsidRPr="00061BEB">
        <w:rPr>
          <w:rFonts w:ascii="Times New Roman" w:hAnsi="Times New Roman" w:cs="Times New Roman"/>
          <w:sz w:val="24"/>
          <w:szCs w:val="24"/>
          <w:lang w:val="kk-KZ"/>
        </w:rPr>
        <w:lastRenderedPageBreak/>
        <w:t>РЕФЕРАТ</w:t>
      </w:r>
    </w:p>
    <w:p w:rsidR="00080A42" w:rsidRPr="00061BEB" w:rsidRDefault="006846BF" w:rsidP="00B25EB5">
      <w:pPr>
        <w:tabs>
          <w:tab w:val="left" w:pos="851"/>
          <w:tab w:val="left" w:pos="993"/>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Отчет 51 </w:t>
      </w:r>
      <w:r w:rsidR="00115F31">
        <w:rPr>
          <w:rFonts w:ascii="Times New Roman" w:hAnsi="Times New Roman" w:cs="Times New Roman"/>
          <w:sz w:val="24"/>
          <w:szCs w:val="24"/>
        </w:rPr>
        <w:t xml:space="preserve">с., </w:t>
      </w:r>
      <w:r w:rsidR="00080A42" w:rsidRPr="00061BEB">
        <w:rPr>
          <w:rFonts w:ascii="Times New Roman" w:hAnsi="Times New Roman" w:cs="Times New Roman"/>
          <w:sz w:val="24"/>
          <w:szCs w:val="24"/>
        </w:rPr>
        <w:t>20</w:t>
      </w:r>
      <w:r w:rsidR="00115F31">
        <w:rPr>
          <w:rFonts w:ascii="Times New Roman" w:hAnsi="Times New Roman" w:cs="Times New Roman"/>
          <w:sz w:val="24"/>
          <w:szCs w:val="24"/>
        </w:rPr>
        <w:t xml:space="preserve"> рис., </w:t>
      </w:r>
      <w:r w:rsidR="00080A42" w:rsidRPr="00061BEB">
        <w:rPr>
          <w:rFonts w:ascii="Times New Roman" w:hAnsi="Times New Roman" w:cs="Times New Roman"/>
          <w:sz w:val="24"/>
          <w:szCs w:val="24"/>
        </w:rPr>
        <w:t>23</w:t>
      </w:r>
      <w:r w:rsidR="00115F31" w:rsidRPr="00115F31">
        <w:rPr>
          <w:rFonts w:ascii="Times New Roman" w:hAnsi="Times New Roman" w:cs="Times New Roman"/>
          <w:sz w:val="24"/>
          <w:szCs w:val="24"/>
        </w:rPr>
        <w:t xml:space="preserve"> </w:t>
      </w:r>
      <w:r w:rsidR="00115F31" w:rsidRPr="00061BEB">
        <w:rPr>
          <w:rFonts w:ascii="Times New Roman" w:hAnsi="Times New Roman" w:cs="Times New Roman"/>
          <w:sz w:val="24"/>
          <w:szCs w:val="24"/>
        </w:rPr>
        <w:t>источников</w:t>
      </w:r>
      <w:r w:rsidR="00115F31">
        <w:rPr>
          <w:rFonts w:ascii="Times New Roman" w:hAnsi="Times New Roman" w:cs="Times New Roman"/>
          <w:sz w:val="24"/>
          <w:szCs w:val="24"/>
        </w:rPr>
        <w:t>, 1 прил.</w:t>
      </w:r>
    </w:p>
    <w:p w:rsidR="00080A42" w:rsidRPr="00061BEB" w:rsidRDefault="000F4C05" w:rsidP="00B25EB5">
      <w:pPr>
        <w:tabs>
          <w:tab w:val="left" w:pos="851"/>
          <w:tab w:val="left" w:pos="993"/>
        </w:tabs>
        <w:spacing w:after="0" w:line="360" w:lineRule="auto"/>
        <w:ind w:firstLine="567"/>
        <w:jc w:val="both"/>
        <w:rPr>
          <w:rFonts w:ascii="Times New Roman" w:hAnsi="Times New Roman" w:cs="Times New Roman"/>
          <w:spacing w:val="-6"/>
          <w:sz w:val="24"/>
          <w:szCs w:val="24"/>
          <w:lang w:val="kk-KZ"/>
        </w:rPr>
      </w:pPr>
      <w:r w:rsidRPr="00061BEB">
        <w:rPr>
          <w:rFonts w:ascii="Times New Roman" w:hAnsi="Times New Roman" w:cs="Times New Roman"/>
          <w:spacing w:val="-6"/>
          <w:sz w:val="24"/>
          <w:szCs w:val="24"/>
          <w:lang w:val="kk-KZ"/>
        </w:rPr>
        <w:t xml:space="preserve">ТЕХНОЛОГИЯ УПРАВЛЕНИЯ, </w:t>
      </w:r>
      <w:r w:rsidRPr="00061BEB">
        <w:rPr>
          <w:rFonts w:ascii="Times New Roman" w:hAnsi="Times New Roman" w:cs="Times New Roman"/>
          <w:sz w:val="24"/>
          <w:szCs w:val="24"/>
        </w:rPr>
        <w:t xml:space="preserve">УЧЕБНЫЕ ДОСТИЖЕНИЯ ОБУЧАЮЩИХСЯ С ОСОБЫМИ ОБРАЗОВАТЕЛЬНЫМИ ПОТРЕБНОСТЯМИ, </w:t>
      </w:r>
      <w:r w:rsidRPr="00061BEB">
        <w:rPr>
          <w:rFonts w:ascii="Times New Roman" w:hAnsi="Times New Roman" w:cs="Times New Roman"/>
          <w:sz w:val="24"/>
          <w:szCs w:val="24"/>
          <w:lang w:val="kk-KZ"/>
        </w:rPr>
        <w:t>ОЦЕНКА, ОЦЕНИВАНИЕ, СИСТЕМА ОЦЕНИВАНИЯ, ПОРТФОЛИО, АЛГОРИТМ СОЗДАНИЯ ПОРТФОЛИО, ЭЛЕКТРОННОЕ ПОРТФОЛИО</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Объектом исследования является процесс оценивания учебных достижений обучающихся с </w:t>
      </w:r>
      <w:r w:rsidR="000F4C05">
        <w:rPr>
          <w:rFonts w:ascii="Times New Roman" w:hAnsi="Times New Roman" w:cs="Times New Roman"/>
          <w:sz w:val="24"/>
          <w:szCs w:val="24"/>
          <w:lang w:val="kk-KZ"/>
        </w:rPr>
        <w:t>особыми образовательными потребностями</w:t>
      </w:r>
      <w:r w:rsidRPr="00061BEB">
        <w:rPr>
          <w:rFonts w:ascii="Times New Roman" w:hAnsi="Times New Roman" w:cs="Times New Roman"/>
          <w:sz w:val="24"/>
          <w:szCs w:val="24"/>
        </w:rPr>
        <w:t xml:space="preserve">. </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Цель работы состоит в разработке технологии процесса оценивания учебных достижений обучающихся с особыми образовательными потребностями. </w:t>
      </w:r>
    </w:p>
    <w:p w:rsidR="00080A42" w:rsidRPr="008D3BA9" w:rsidRDefault="00080A42" w:rsidP="008D3BA9">
      <w:pPr>
        <w:spacing w:after="0" w:line="360" w:lineRule="auto"/>
        <w:ind w:firstLine="567"/>
        <w:jc w:val="both"/>
        <w:rPr>
          <w:rFonts w:ascii="Times New Roman" w:hAnsi="Times New Roman"/>
          <w:sz w:val="24"/>
          <w:szCs w:val="24"/>
          <w:lang w:val="kk-KZ"/>
        </w:rPr>
      </w:pPr>
      <w:r w:rsidRPr="008D3BA9">
        <w:rPr>
          <w:rFonts w:ascii="Times New Roman" w:hAnsi="Times New Roman"/>
          <w:bCs/>
          <w:sz w:val="24"/>
          <w:szCs w:val="24"/>
        </w:rPr>
        <w:t>Метод и методология</w:t>
      </w:r>
      <w:r w:rsidRPr="008D3BA9">
        <w:rPr>
          <w:rFonts w:ascii="Times New Roman" w:hAnsi="Times New Roman"/>
          <w:bCs/>
          <w:sz w:val="24"/>
          <w:szCs w:val="24"/>
          <w:lang w:val="kk-KZ"/>
        </w:rPr>
        <w:t>:</w:t>
      </w:r>
      <w:r w:rsidRPr="008D3BA9">
        <w:rPr>
          <w:rFonts w:ascii="Times New Roman" w:hAnsi="Times New Roman"/>
          <w:bCs/>
          <w:sz w:val="24"/>
          <w:szCs w:val="24"/>
        </w:rPr>
        <w:t xml:space="preserve"> </w:t>
      </w:r>
      <w:r w:rsidR="002D520C" w:rsidRPr="008D3BA9">
        <w:rPr>
          <w:rFonts w:ascii="Times New Roman" w:hAnsi="Times New Roman"/>
          <w:bCs/>
          <w:sz w:val="24"/>
          <w:szCs w:val="24"/>
        </w:rPr>
        <w:t>определить</w:t>
      </w:r>
      <w:r w:rsidR="008D3BA9" w:rsidRPr="008D3BA9">
        <w:rPr>
          <w:rFonts w:ascii="Times New Roman" w:hAnsi="Times New Roman"/>
          <w:bCs/>
          <w:sz w:val="24"/>
          <w:szCs w:val="24"/>
        </w:rPr>
        <w:t xml:space="preserve"> основные компоненты технология </w:t>
      </w:r>
      <w:r w:rsidRPr="008D3BA9">
        <w:rPr>
          <w:rFonts w:ascii="Times New Roman" w:hAnsi="Times New Roman"/>
          <w:sz w:val="24"/>
          <w:szCs w:val="24"/>
        </w:rPr>
        <w:t>управления процессом оценки учебных достижений обучающихся с особыми образовательными потребностями</w:t>
      </w:r>
      <w:r w:rsidRPr="008D3BA9">
        <w:rPr>
          <w:rFonts w:ascii="Times New Roman" w:hAnsi="Times New Roman"/>
          <w:sz w:val="24"/>
          <w:szCs w:val="24"/>
          <w:lang w:val="kk-KZ"/>
        </w:rPr>
        <w:t xml:space="preserve">; </w:t>
      </w:r>
      <w:r w:rsidRPr="008D3BA9">
        <w:rPr>
          <w:rFonts w:ascii="Times New Roman" w:hAnsi="Times New Roman"/>
          <w:sz w:val="24"/>
          <w:szCs w:val="24"/>
        </w:rPr>
        <w:t xml:space="preserve">разработать инструмент для изучения существующих систем оценки учебных достижений обучающихся с </w:t>
      </w:r>
      <w:r w:rsidR="000F4C05" w:rsidRPr="008D3BA9">
        <w:rPr>
          <w:rFonts w:ascii="Times New Roman" w:hAnsi="Times New Roman"/>
          <w:sz w:val="24"/>
          <w:szCs w:val="24"/>
          <w:lang w:val="kk-KZ"/>
        </w:rPr>
        <w:t>особыми образовательными потребностями</w:t>
      </w:r>
      <w:r w:rsidRPr="008D3BA9">
        <w:rPr>
          <w:rFonts w:ascii="Times New Roman" w:hAnsi="Times New Roman"/>
          <w:sz w:val="24"/>
          <w:szCs w:val="24"/>
        </w:rPr>
        <w:t xml:space="preserve"> в различных системах образования</w:t>
      </w:r>
      <w:r w:rsidR="008D3BA9">
        <w:rPr>
          <w:rFonts w:ascii="Times New Roman" w:hAnsi="Times New Roman"/>
          <w:sz w:val="24"/>
          <w:szCs w:val="24"/>
          <w:lang w:val="kk-KZ"/>
        </w:rPr>
        <w:t>.</w:t>
      </w:r>
    </w:p>
    <w:p w:rsidR="00080A42" w:rsidRPr="00061BEB" w:rsidRDefault="00080A42" w:rsidP="00B25EB5">
      <w:pPr>
        <w:tabs>
          <w:tab w:val="left" w:pos="851"/>
          <w:tab w:val="left" w:pos="993"/>
        </w:tabs>
        <w:spacing w:after="0" w:line="360" w:lineRule="auto"/>
        <w:ind w:firstLine="567"/>
        <w:rPr>
          <w:rFonts w:ascii="Times New Roman" w:hAnsi="Times New Roman" w:cs="Times New Roman"/>
          <w:sz w:val="24"/>
          <w:szCs w:val="24"/>
        </w:rPr>
      </w:pPr>
      <w:r w:rsidRPr="00061BEB">
        <w:rPr>
          <w:rFonts w:ascii="Times New Roman" w:hAnsi="Times New Roman" w:cs="Times New Roman"/>
          <w:bCs/>
          <w:sz w:val="24"/>
          <w:szCs w:val="24"/>
        </w:rPr>
        <w:t>Результаты работы:</w:t>
      </w:r>
    </w:p>
    <w:p w:rsidR="00080A42" w:rsidRPr="00F91FF9" w:rsidRDefault="00F91FF9" w:rsidP="00F91FF9">
      <w:pPr>
        <w:tabs>
          <w:tab w:val="left" w:pos="851"/>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lang w:val="kk-KZ"/>
        </w:rPr>
        <w:tab/>
        <w:t xml:space="preserve">1 </w:t>
      </w:r>
      <w:r w:rsidR="00080A42" w:rsidRPr="00F91FF9">
        <w:rPr>
          <w:rFonts w:ascii="Times New Roman" w:eastAsia="Times New Roman" w:hAnsi="Times New Roman"/>
          <w:sz w:val="24"/>
          <w:szCs w:val="24"/>
          <w:lang w:val="kk-KZ"/>
        </w:rPr>
        <w:t>И</w:t>
      </w:r>
      <w:r w:rsidR="00080A42" w:rsidRPr="00F91FF9">
        <w:rPr>
          <w:rFonts w:ascii="Times New Roman" w:eastAsia="Times New Roman" w:hAnsi="Times New Roman"/>
          <w:sz w:val="24"/>
          <w:szCs w:val="24"/>
        </w:rPr>
        <w:t>зучены существующие в Р</w:t>
      </w:r>
      <w:r w:rsidR="000F4C05" w:rsidRPr="00F91FF9">
        <w:rPr>
          <w:rFonts w:ascii="Times New Roman" w:eastAsia="Times New Roman" w:hAnsi="Times New Roman"/>
          <w:sz w:val="24"/>
          <w:szCs w:val="24"/>
          <w:lang w:val="kk-KZ"/>
        </w:rPr>
        <w:t>еспублике Казахстан</w:t>
      </w:r>
      <w:r w:rsidR="00080A42" w:rsidRPr="00F91FF9">
        <w:rPr>
          <w:rFonts w:ascii="Times New Roman" w:eastAsia="Times New Roman" w:hAnsi="Times New Roman"/>
          <w:sz w:val="24"/>
          <w:szCs w:val="24"/>
        </w:rPr>
        <w:t xml:space="preserve"> и за рубежом систем</w:t>
      </w:r>
      <w:r w:rsidR="00080A42" w:rsidRPr="00F91FF9">
        <w:rPr>
          <w:rFonts w:ascii="Times New Roman" w:eastAsia="Times New Roman" w:hAnsi="Times New Roman"/>
          <w:sz w:val="24"/>
          <w:szCs w:val="24"/>
          <w:lang w:val="kk-KZ"/>
        </w:rPr>
        <w:t>ы</w:t>
      </w:r>
      <w:r w:rsidR="00080A42" w:rsidRPr="00F91FF9">
        <w:rPr>
          <w:rFonts w:ascii="Times New Roman" w:eastAsia="Times New Roman" w:hAnsi="Times New Roman"/>
          <w:sz w:val="24"/>
          <w:szCs w:val="24"/>
        </w:rPr>
        <w:t xml:space="preserve"> оценивания учебных достижений обучающихся (январь 2019- июнь 2019);</w:t>
      </w:r>
    </w:p>
    <w:p w:rsidR="00080A42" w:rsidRPr="00F91FF9" w:rsidRDefault="00F91FF9" w:rsidP="00F91FF9">
      <w:pPr>
        <w:tabs>
          <w:tab w:val="left" w:pos="851"/>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lang w:val="kk-KZ"/>
        </w:rPr>
        <w:tab/>
        <w:t xml:space="preserve">2 </w:t>
      </w:r>
      <w:r w:rsidR="00080A42" w:rsidRPr="00F91FF9">
        <w:rPr>
          <w:rFonts w:ascii="Times New Roman" w:eastAsia="Times New Roman" w:hAnsi="Times New Roman"/>
          <w:sz w:val="24"/>
          <w:szCs w:val="24"/>
          <w:lang w:val="kk-KZ"/>
        </w:rPr>
        <w:t xml:space="preserve">Сделан анализ средств оценивания и </w:t>
      </w:r>
      <w:r w:rsidR="00080A42" w:rsidRPr="00F91FF9">
        <w:rPr>
          <w:rFonts w:ascii="Times New Roman" w:eastAsia="Times New Roman" w:hAnsi="Times New Roman"/>
          <w:sz w:val="24"/>
          <w:szCs w:val="24"/>
        </w:rPr>
        <w:t xml:space="preserve">опыта создания портфолио учебных достижений обучающихся с </w:t>
      </w:r>
      <w:r w:rsidR="000F4C05" w:rsidRPr="00F91FF9">
        <w:rPr>
          <w:rFonts w:ascii="Times New Roman" w:eastAsia="Times New Roman" w:hAnsi="Times New Roman"/>
          <w:sz w:val="24"/>
          <w:szCs w:val="24"/>
          <w:lang w:val="kk-KZ"/>
        </w:rPr>
        <w:t>особыми образовательными потребностями</w:t>
      </w:r>
      <w:r w:rsidR="00080A42" w:rsidRPr="00F91FF9">
        <w:rPr>
          <w:rFonts w:ascii="Times New Roman" w:eastAsia="Times New Roman" w:hAnsi="Times New Roman"/>
          <w:sz w:val="24"/>
          <w:szCs w:val="24"/>
        </w:rPr>
        <w:t xml:space="preserve"> (командировка в Москву)</w:t>
      </w:r>
      <w:r w:rsidR="00080A42" w:rsidRPr="00F91FF9">
        <w:rPr>
          <w:rFonts w:ascii="Times New Roman" w:eastAsia="Times New Roman" w:hAnsi="Times New Roman"/>
          <w:sz w:val="24"/>
          <w:szCs w:val="24"/>
          <w:lang w:val="kk-KZ"/>
        </w:rPr>
        <w:t xml:space="preserve">; </w:t>
      </w:r>
    </w:p>
    <w:p w:rsidR="00080A42" w:rsidRPr="00F91FF9" w:rsidRDefault="00F91FF9" w:rsidP="00F91FF9">
      <w:pPr>
        <w:tabs>
          <w:tab w:val="left" w:pos="851"/>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lang w:val="kk-KZ"/>
        </w:rPr>
        <w:tab/>
        <w:t xml:space="preserve">3 </w:t>
      </w:r>
      <w:r w:rsidR="00080A42" w:rsidRPr="00F91FF9">
        <w:rPr>
          <w:rFonts w:ascii="Times New Roman" w:eastAsia="Times New Roman" w:hAnsi="Times New Roman"/>
          <w:sz w:val="24"/>
          <w:szCs w:val="24"/>
          <w:lang w:val="kk-KZ"/>
        </w:rPr>
        <w:t>Проанализирована</w:t>
      </w:r>
      <w:r w:rsidR="00080A42" w:rsidRPr="00F91FF9">
        <w:rPr>
          <w:rFonts w:ascii="Times New Roman" w:eastAsia="Times New Roman" w:hAnsi="Times New Roman"/>
          <w:sz w:val="24"/>
          <w:szCs w:val="24"/>
        </w:rPr>
        <w:t xml:space="preserve"> мировая практика применения специальных (особых) условий проведения экзаменов с участием лиц с </w:t>
      </w:r>
      <w:r w:rsidR="000F4C05" w:rsidRPr="00F91FF9">
        <w:rPr>
          <w:rFonts w:ascii="Times New Roman" w:eastAsia="Times New Roman" w:hAnsi="Times New Roman"/>
          <w:sz w:val="24"/>
          <w:szCs w:val="24"/>
          <w:lang w:val="kk-KZ"/>
        </w:rPr>
        <w:t>особыми образовательными потребностями</w:t>
      </w:r>
      <w:r w:rsidR="00080A42" w:rsidRPr="00F91FF9">
        <w:rPr>
          <w:rFonts w:ascii="Times New Roman" w:eastAsia="Times New Roman" w:hAnsi="Times New Roman"/>
          <w:sz w:val="24"/>
          <w:szCs w:val="24"/>
        </w:rPr>
        <w:t xml:space="preserve">  (по категориям нарушения)</w:t>
      </w:r>
      <w:r w:rsidR="008D3BA9" w:rsidRPr="00F91FF9">
        <w:rPr>
          <w:rFonts w:ascii="Times New Roman" w:eastAsia="Times New Roman" w:hAnsi="Times New Roman"/>
          <w:sz w:val="24"/>
          <w:szCs w:val="24"/>
        </w:rPr>
        <w:t>.</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Научная новизна результатов на данном этапе заключается в том, что разработана технология оценивания учебных достижений обучающихся с </w:t>
      </w:r>
      <w:r w:rsidR="000F4C05">
        <w:rPr>
          <w:rFonts w:ascii="Times New Roman" w:hAnsi="Times New Roman" w:cs="Times New Roman"/>
          <w:sz w:val="24"/>
          <w:szCs w:val="24"/>
          <w:lang w:val="kk-KZ"/>
        </w:rPr>
        <w:t>особыми образовательными потребностями</w:t>
      </w:r>
      <w:r w:rsidRPr="00061BEB">
        <w:rPr>
          <w:rFonts w:ascii="Times New Roman" w:hAnsi="Times New Roman" w:cs="Times New Roman"/>
          <w:sz w:val="24"/>
          <w:szCs w:val="24"/>
        </w:rPr>
        <w:t xml:space="preserve"> и алгоритм создания электронного портфолио. </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Проект выполняется на базе Казахского </w:t>
      </w:r>
      <w:r w:rsidRPr="00061BEB">
        <w:rPr>
          <w:rFonts w:ascii="Times New Roman" w:hAnsi="Times New Roman" w:cs="Times New Roman"/>
          <w:sz w:val="24"/>
          <w:szCs w:val="24"/>
          <w:lang w:val="kk-KZ"/>
        </w:rPr>
        <w:t>Н</w:t>
      </w:r>
      <w:r w:rsidRPr="00061BEB">
        <w:rPr>
          <w:rFonts w:ascii="Times New Roman" w:hAnsi="Times New Roman" w:cs="Times New Roman"/>
          <w:sz w:val="24"/>
          <w:szCs w:val="24"/>
        </w:rPr>
        <w:t xml:space="preserve">ационального </w:t>
      </w:r>
      <w:r w:rsidRPr="00061BEB">
        <w:rPr>
          <w:rFonts w:ascii="Times New Roman" w:hAnsi="Times New Roman" w:cs="Times New Roman"/>
          <w:sz w:val="24"/>
          <w:szCs w:val="24"/>
          <w:lang w:val="kk-KZ"/>
        </w:rPr>
        <w:t>п</w:t>
      </w:r>
      <w:r w:rsidRPr="00061BEB">
        <w:rPr>
          <w:rFonts w:ascii="Times New Roman" w:hAnsi="Times New Roman" w:cs="Times New Roman"/>
          <w:sz w:val="24"/>
          <w:szCs w:val="24"/>
        </w:rPr>
        <w:t xml:space="preserve">едагогического </w:t>
      </w:r>
      <w:r w:rsidRPr="00061BEB">
        <w:rPr>
          <w:rFonts w:ascii="Times New Roman" w:hAnsi="Times New Roman" w:cs="Times New Roman"/>
          <w:sz w:val="24"/>
          <w:szCs w:val="24"/>
          <w:lang w:val="kk-KZ"/>
        </w:rPr>
        <w:t>у</w:t>
      </w:r>
      <w:r w:rsidRPr="00061BEB">
        <w:rPr>
          <w:rFonts w:ascii="Times New Roman" w:hAnsi="Times New Roman" w:cs="Times New Roman"/>
          <w:sz w:val="24"/>
          <w:szCs w:val="24"/>
        </w:rPr>
        <w:t>ниверситета им</w:t>
      </w:r>
      <w:r w:rsidRPr="00061BEB">
        <w:rPr>
          <w:rFonts w:ascii="Times New Roman" w:hAnsi="Times New Roman" w:cs="Times New Roman"/>
          <w:sz w:val="24"/>
          <w:szCs w:val="24"/>
          <w:lang w:val="kk-KZ"/>
        </w:rPr>
        <w:t>ени</w:t>
      </w:r>
      <w:r w:rsidRPr="00061BEB">
        <w:rPr>
          <w:rFonts w:ascii="Times New Roman" w:hAnsi="Times New Roman" w:cs="Times New Roman"/>
          <w:sz w:val="24"/>
          <w:szCs w:val="24"/>
        </w:rPr>
        <w:t xml:space="preserve"> Абая.</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Степень внедрения: По теме проекта за 2019г.</w:t>
      </w:r>
    </w:p>
    <w:p w:rsidR="00080A42" w:rsidRPr="003F5B63" w:rsidRDefault="00F91FF9" w:rsidP="00B25EB5">
      <w:pPr>
        <w:tabs>
          <w:tab w:val="left" w:pos="851"/>
          <w:tab w:val="left" w:pos="993"/>
        </w:tabs>
        <w:spacing w:after="0" w:line="360" w:lineRule="auto"/>
        <w:ind w:firstLine="567"/>
        <w:jc w:val="both"/>
        <w:rPr>
          <w:rFonts w:ascii="Times New Roman" w:hAnsi="Times New Roman" w:cs="Times New Roman"/>
          <w:sz w:val="24"/>
          <w:szCs w:val="24"/>
        </w:rPr>
      </w:pPr>
      <w:r w:rsidRPr="003F5B63">
        <w:rPr>
          <w:rFonts w:ascii="Times New Roman" w:hAnsi="Times New Roman" w:cs="Times New Roman"/>
          <w:sz w:val="24"/>
          <w:szCs w:val="24"/>
        </w:rPr>
        <w:t>О</w:t>
      </w:r>
      <w:r w:rsidR="00080A42" w:rsidRPr="003F5B63">
        <w:rPr>
          <w:rFonts w:ascii="Times New Roman" w:hAnsi="Times New Roman" w:cs="Times New Roman"/>
          <w:sz w:val="24"/>
          <w:szCs w:val="24"/>
        </w:rPr>
        <w:t>публикованы 2</w:t>
      </w:r>
      <w:r w:rsidR="00080A42" w:rsidRPr="003F5B63">
        <w:rPr>
          <w:rFonts w:ascii="Times New Roman" w:hAnsi="Times New Roman" w:cs="Times New Roman"/>
          <w:sz w:val="24"/>
          <w:szCs w:val="24"/>
          <w:lang w:val="kk-KZ"/>
        </w:rPr>
        <w:t xml:space="preserve"> зарубежные</w:t>
      </w:r>
      <w:r w:rsidRPr="003F5B63">
        <w:rPr>
          <w:rFonts w:ascii="Times New Roman" w:hAnsi="Times New Roman" w:cs="Times New Roman"/>
          <w:sz w:val="24"/>
          <w:szCs w:val="24"/>
        </w:rPr>
        <w:t xml:space="preserve"> научные статьи</w:t>
      </w:r>
    </w:p>
    <w:p w:rsidR="003F5B63" w:rsidRPr="003F5B63" w:rsidRDefault="003F5B63" w:rsidP="003F5B63">
      <w:pPr>
        <w:tabs>
          <w:tab w:val="left" w:pos="709"/>
          <w:tab w:val="left" w:pos="851"/>
        </w:tabs>
        <w:spacing w:after="0" w:line="240" w:lineRule="auto"/>
        <w:jc w:val="both"/>
        <w:rPr>
          <w:rFonts w:ascii="Times New Roman" w:hAnsi="Times New Roman"/>
          <w:sz w:val="24"/>
          <w:szCs w:val="24"/>
        </w:rPr>
      </w:pPr>
      <w:r w:rsidRPr="003F5B63">
        <w:rPr>
          <w:rFonts w:ascii="Times New Roman" w:hAnsi="Times New Roman" w:cs="Times New Roman"/>
        </w:rPr>
        <w:t xml:space="preserve">            1 </w:t>
      </w:r>
      <w:hyperlink r:id="rId19" w:history="1">
        <w:r w:rsidRPr="003F5B63">
          <w:rPr>
            <w:rStyle w:val="a7"/>
            <w:rFonts w:ascii="Times New Roman" w:hAnsi="Times New Roman" w:cs="Times New Roman"/>
            <w:color w:val="auto"/>
            <w:sz w:val="24"/>
            <w:szCs w:val="24"/>
            <w:u w:val="none"/>
            <w:lang w:val="en-US"/>
          </w:rPr>
          <w:t xml:space="preserve"> Satova</w:t>
        </w:r>
      </w:hyperlink>
      <w:r w:rsidRPr="003F5B63">
        <w:rPr>
          <w:rFonts w:ascii="Times New Roman" w:hAnsi="Times New Roman" w:cs="Times New Roman"/>
          <w:lang w:val="en-US"/>
        </w:rPr>
        <w:t xml:space="preserve"> </w:t>
      </w:r>
      <w:r w:rsidRPr="003F5B63">
        <w:rPr>
          <w:rFonts w:ascii="Times New Roman" w:hAnsi="Times New Roman" w:cs="Times New Roman"/>
        </w:rPr>
        <w:t>A.</w:t>
      </w:r>
      <w:r w:rsidRPr="003F5B63">
        <w:rPr>
          <w:rStyle w:val="thisautores"/>
          <w:rFonts w:ascii="Times New Roman" w:hAnsi="Times New Roman" w:cs="Times New Roman"/>
          <w:sz w:val="24"/>
          <w:szCs w:val="24"/>
          <w:lang w:val="en-US"/>
        </w:rPr>
        <w:t xml:space="preserve">, </w:t>
      </w:r>
      <w:hyperlink r:id="rId20" w:history="1">
        <w:r w:rsidRPr="003F5B63">
          <w:rPr>
            <w:rStyle w:val="a7"/>
            <w:rFonts w:ascii="Times New Roman" w:hAnsi="Times New Roman" w:cs="Times New Roman"/>
            <w:color w:val="auto"/>
            <w:sz w:val="24"/>
            <w:szCs w:val="24"/>
            <w:u w:val="none"/>
            <w:lang w:val="en-US"/>
          </w:rPr>
          <w:t xml:space="preserve"> Autayeva</w:t>
        </w:r>
      </w:hyperlink>
      <w:r w:rsidRPr="003F5B63">
        <w:rPr>
          <w:rFonts w:ascii="Times New Roman" w:hAnsi="Times New Roman" w:cs="Times New Roman"/>
          <w:lang w:val="en-US"/>
        </w:rPr>
        <w:t xml:space="preserve"> </w:t>
      </w:r>
      <w:r w:rsidRPr="003F5B63">
        <w:rPr>
          <w:rFonts w:ascii="Times New Roman" w:hAnsi="Times New Roman" w:cs="Times New Roman"/>
        </w:rPr>
        <w:t>A.</w:t>
      </w:r>
      <w:r w:rsidRPr="003F5B63">
        <w:rPr>
          <w:rStyle w:val="thisautores"/>
          <w:rFonts w:ascii="Times New Roman" w:hAnsi="Times New Roman" w:cs="Times New Roman"/>
          <w:sz w:val="24"/>
          <w:szCs w:val="24"/>
          <w:lang w:val="en-US"/>
        </w:rPr>
        <w:t xml:space="preserve">, </w:t>
      </w:r>
      <w:hyperlink r:id="rId21" w:history="1">
        <w:r w:rsidRPr="003F5B63">
          <w:rPr>
            <w:rStyle w:val="a7"/>
            <w:rFonts w:ascii="Times New Roman" w:hAnsi="Times New Roman" w:cs="Times New Roman"/>
            <w:color w:val="auto"/>
            <w:sz w:val="24"/>
            <w:szCs w:val="24"/>
            <w:u w:val="none"/>
            <w:lang w:val="en-US"/>
          </w:rPr>
          <w:t xml:space="preserve"> Kulesza</w:t>
        </w:r>
      </w:hyperlink>
      <w:r w:rsidRPr="003F5B63">
        <w:rPr>
          <w:rFonts w:ascii="Times New Roman" w:hAnsi="Times New Roman" w:cs="Times New Roman"/>
          <w:lang w:val="en-US"/>
        </w:rPr>
        <w:t xml:space="preserve"> </w:t>
      </w:r>
      <w:r w:rsidRPr="003F5B63">
        <w:rPr>
          <w:rFonts w:ascii="Times New Roman" w:hAnsi="Times New Roman" w:cs="Times New Roman"/>
        </w:rPr>
        <w:t>E.M.</w:t>
      </w:r>
      <w:r w:rsidRPr="003F5B63">
        <w:rPr>
          <w:rStyle w:val="thisautores"/>
          <w:rFonts w:ascii="Times New Roman" w:hAnsi="Times New Roman" w:cs="Times New Roman"/>
          <w:sz w:val="24"/>
          <w:szCs w:val="24"/>
          <w:lang w:val="en-US"/>
        </w:rPr>
        <w:t xml:space="preserve">, </w:t>
      </w:r>
      <w:hyperlink r:id="rId22" w:history="1">
        <w:r w:rsidRPr="003F5B63">
          <w:rPr>
            <w:rStyle w:val="a7"/>
            <w:rFonts w:ascii="Times New Roman" w:hAnsi="Times New Roman" w:cs="Times New Roman"/>
            <w:color w:val="auto"/>
            <w:sz w:val="24"/>
            <w:szCs w:val="24"/>
            <w:u w:val="none"/>
            <w:lang w:val="en-US"/>
          </w:rPr>
          <w:t>Butabayeva</w:t>
        </w:r>
      </w:hyperlink>
      <w:r w:rsidRPr="003F5B63">
        <w:rPr>
          <w:rFonts w:ascii="Times New Roman" w:hAnsi="Times New Roman" w:cs="Times New Roman"/>
          <w:lang w:val="en-US"/>
        </w:rPr>
        <w:t xml:space="preserve"> </w:t>
      </w:r>
      <w:r w:rsidRPr="003F5B63">
        <w:rPr>
          <w:rFonts w:ascii="Times New Roman" w:hAnsi="Times New Roman" w:cs="Times New Roman"/>
        </w:rPr>
        <w:t>L.</w:t>
      </w:r>
      <w:r w:rsidRPr="003F5B63">
        <w:rPr>
          <w:rFonts w:ascii="Times New Roman" w:hAnsi="Times New Roman" w:cs="Times New Roman"/>
          <w:sz w:val="24"/>
          <w:szCs w:val="24"/>
        </w:rPr>
        <w:t xml:space="preserve"> </w:t>
      </w:r>
      <w:r w:rsidRPr="003F5B63">
        <w:rPr>
          <w:rFonts w:ascii="Times New Roman" w:hAnsi="Times New Roman" w:cs="Times New Roman"/>
          <w:sz w:val="24"/>
          <w:szCs w:val="24"/>
          <w:lang w:val="en-US"/>
        </w:rPr>
        <w:t>Evaluation of school achievements of students with special educational needs</w:t>
      </w:r>
      <w:r w:rsidRPr="003F5B63">
        <w:rPr>
          <w:rFonts w:ascii="Times New Roman" w:hAnsi="Times New Roman" w:cs="Times New Roman"/>
          <w:sz w:val="24"/>
          <w:szCs w:val="24"/>
        </w:rPr>
        <w:t xml:space="preserve"> //</w:t>
      </w:r>
      <w:r w:rsidRPr="003F5B63">
        <w:rPr>
          <w:rFonts w:ascii="Times New Roman" w:hAnsi="Times New Roman" w:cs="Times New Roman"/>
          <w:sz w:val="24"/>
          <w:szCs w:val="24"/>
          <w:lang w:val="en-US"/>
        </w:rPr>
        <w:t xml:space="preserve"> A preliminary study1 </w:t>
      </w:r>
      <w:r w:rsidRPr="003F5B63">
        <w:rPr>
          <w:rFonts w:ascii="Times New Roman" w:hAnsi="Times New Roman" w:cs="Times New Roman"/>
          <w:sz w:val="24"/>
          <w:szCs w:val="24"/>
          <w:lang w:val="kk-KZ"/>
        </w:rPr>
        <w:t>«</w:t>
      </w:r>
      <w:r w:rsidRPr="003F5B63">
        <w:rPr>
          <w:rFonts w:ascii="Times New Roman" w:hAnsi="Times New Roman" w:cs="Times New Roman"/>
          <w:sz w:val="24"/>
          <w:szCs w:val="24"/>
          <w:lang w:val="en-US"/>
        </w:rPr>
        <w:t>szko£a specjalna</w:t>
      </w:r>
      <w:r w:rsidRPr="003F5B63">
        <w:rPr>
          <w:rFonts w:ascii="Times New Roman" w:hAnsi="Times New Roman" w:cs="Times New Roman"/>
          <w:sz w:val="24"/>
          <w:szCs w:val="24"/>
          <w:lang w:val="kk-KZ"/>
        </w:rPr>
        <w:t>»</w:t>
      </w:r>
      <w:r w:rsidRPr="003F5B63">
        <w:rPr>
          <w:rFonts w:ascii="Times New Roman" w:hAnsi="Times New Roman" w:cs="Times New Roman"/>
          <w:lang w:val="kk-KZ"/>
        </w:rPr>
        <w:t xml:space="preserve"> «</w:t>
      </w:r>
      <w:r w:rsidRPr="003F5B63">
        <w:rPr>
          <w:rFonts w:ascii="Times New Roman" w:hAnsi="Times New Roman" w:cs="Times New Roman"/>
          <w:sz w:val="24"/>
          <w:szCs w:val="24"/>
          <w:lang w:val="kk-KZ"/>
        </w:rPr>
        <w:t>czasopismo akademii</w:t>
      </w:r>
      <w:r w:rsidRPr="003F5B63">
        <w:rPr>
          <w:rFonts w:ascii="Times New Roman" w:hAnsi="Times New Roman"/>
          <w:sz w:val="24"/>
          <w:szCs w:val="24"/>
          <w:lang w:val="kk-KZ"/>
        </w:rPr>
        <w:t xml:space="preserve"> pedagogiki specjalnej im. Marii Grzegorzewskiej»</w:t>
      </w:r>
      <w:r w:rsidRPr="003F5B63">
        <w:rPr>
          <w:rFonts w:ascii="Times New Roman" w:hAnsi="Times New Roman"/>
          <w:sz w:val="24"/>
          <w:szCs w:val="24"/>
          <w:lang w:val="en-US"/>
        </w:rPr>
        <w:t>.</w:t>
      </w:r>
      <w:r w:rsidRPr="003F5B63">
        <w:rPr>
          <w:rFonts w:ascii="Times New Roman" w:hAnsi="Times New Roman"/>
          <w:sz w:val="24"/>
          <w:szCs w:val="24"/>
        </w:rPr>
        <w:t xml:space="preserve"> – 2019. -</w:t>
      </w:r>
      <w:r w:rsidRPr="003F5B63">
        <w:rPr>
          <w:rFonts w:ascii="Times New Roman" w:hAnsi="Times New Roman"/>
          <w:sz w:val="24"/>
          <w:szCs w:val="24"/>
          <w:lang w:val="en-US"/>
        </w:rPr>
        <w:t>Warszawa.</w:t>
      </w:r>
      <w:r w:rsidRPr="003F5B63">
        <w:rPr>
          <w:rFonts w:ascii="Times New Roman" w:hAnsi="Times New Roman"/>
          <w:sz w:val="24"/>
          <w:szCs w:val="24"/>
        </w:rPr>
        <w:t xml:space="preserve"> – </w:t>
      </w:r>
      <w:r w:rsidRPr="003F5B63">
        <w:rPr>
          <w:rStyle w:val="a5"/>
          <w:rFonts w:ascii="Times New Roman" w:hAnsi="Times New Roman"/>
          <w:b w:val="0"/>
          <w:sz w:val="24"/>
          <w:szCs w:val="24"/>
          <w:lang w:val="en-US"/>
        </w:rPr>
        <w:t>P</w:t>
      </w:r>
      <w:r w:rsidRPr="003F5B63">
        <w:rPr>
          <w:rStyle w:val="a5"/>
          <w:rFonts w:ascii="Times New Roman" w:hAnsi="Times New Roman"/>
          <w:b w:val="0"/>
          <w:sz w:val="24"/>
          <w:szCs w:val="24"/>
        </w:rPr>
        <w:t>.</w:t>
      </w:r>
      <w:r w:rsidRPr="003F5B63">
        <w:rPr>
          <w:rFonts w:ascii="Times New Roman" w:hAnsi="Times New Roman"/>
          <w:sz w:val="24"/>
          <w:szCs w:val="24"/>
          <w:lang w:val="en-US"/>
        </w:rPr>
        <w:t xml:space="preserve"> 31-42</w:t>
      </w:r>
      <w:r w:rsidRPr="003F5B63">
        <w:rPr>
          <w:rFonts w:ascii="Times New Roman" w:hAnsi="Times New Roman"/>
          <w:sz w:val="24"/>
          <w:szCs w:val="24"/>
        </w:rPr>
        <w:t>.</w:t>
      </w:r>
    </w:p>
    <w:p w:rsidR="003F5B63" w:rsidRPr="003F5B63" w:rsidRDefault="003F5B63" w:rsidP="003F5B63">
      <w:pPr>
        <w:tabs>
          <w:tab w:val="left" w:pos="709"/>
          <w:tab w:val="left" w:pos="851"/>
        </w:tabs>
        <w:spacing w:after="0" w:line="240" w:lineRule="auto"/>
        <w:jc w:val="both"/>
        <w:rPr>
          <w:rFonts w:ascii="Times New Roman" w:hAnsi="Times New Roman"/>
          <w:sz w:val="24"/>
          <w:szCs w:val="24"/>
        </w:rPr>
      </w:pPr>
      <w:r w:rsidRPr="003F5B63">
        <w:rPr>
          <w:rFonts w:ascii="Times New Roman" w:hAnsi="Times New Roman" w:cs="Times New Roman"/>
        </w:rPr>
        <w:lastRenderedPageBreak/>
        <w:tab/>
        <w:t xml:space="preserve">2 </w:t>
      </w:r>
      <w:hyperlink r:id="rId23" w:history="1">
        <w:r w:rsidRPr="003F5B63">
          <w:rPr>
            <w:rStyle w:val="a7"/>
            <w:rFonts w:ascii="Times New Roman" w:hAnsi="Times New Roman" w:cs="Times New Roman"/>
            <w:color w:val="auto"/>
            <w:sz w:val="24"/>
            <w:szCs w:val="24"/>
            <w:u w:val="none"/>
            <w:lang w:val="en-US"/>
          </w:rPr>
          <w:t xml:space="preserve"> Satova</w:t>
        </w:r>
      </w:hyperlink>
      <w:r w:rsidRPr="003F5B63">
        <w:rPr>
          <w:rFonts w:ascii="Times New Roman" w:hAnsi="Times New Roman" w:cs="Times New Roman"/>
          <w:lang w:val="en-US"/>
        </w:rPr>
        <w:t xml:space="preserve"> </w:t>
      </w:r>
      <w:r w:rsidRPr="003F5B63">
        <w:rPr>
          <w:rFonts w:ascii="Times New Roman" w:hAnsi="Times New Roman" w:cs="Times New Roman"/>
        </w:rPr>
        <w:t>A.</w:t>
      </w:r>
      <w:r w:rsidRPr="003F5B63">
        <w:rPr>
          <w:rStyle w:val="thisautores"/>
          <w:rFonts w:ascii="Times New Roman" w:hAnsi="Times New Roman" w:cs="Times New Roman"/>
          <w:sz w:val="24"/>
          <w:szCs w:val="24"/>
          <w:lang w:val="en-US"/>
        </w:rPr>
        <w:t xml:space="preserve">, </w:t>
      </w:r>
      <w:hyperlink r:id="rId24" w:history="1">
        <w:r w:rsidRPr="003F5B63">
          <w:rPr>
            <w:rStyle w:val="a7"/>
            <w:rFonts w:ascii="Times New Roman" w:hAnsi="Times New Roman" w:cs="Times New Roman"/>
            <w:color w:val="auto"/>
            <w:sz w:val="24"/>
            <w:szCs w:val="24"/>
            <w:u w:val="none"/>
            <w:lang w:val="en-US"/>
          </w:rPr>
          <w:t xml:space="preserve"> Autayeva</w:t>
        </w:r>
      </w:hyperlink>
      <w:r w:rsidRPr="003F5B63">
        <w:rPr>
          <w:rFonts w:ascii="Times New Roman" w:hAnsi="Times New Roman" w:cs="Times New Roman"/>
          <w:lang w:val="en-US"/>
        </w:rPr>
        <w:t xml:space="preserve"> </w:t>
      </w:r>
      <w:r w:rsidRPr="003F5B63">
        <w:rPr>
          <w:rFonts w:ascii="Times New Roman" w:hAnsi="Times New Roman" w:cs="Times New Roman"/>
        </w:rPr>
        <w:t>A.</w:t>
      </w:r>
      <w:r w:rsidRPr="003F5B63">
        <w:rPr>
          <w:rStyle w:val="thisautores"/>
          <w:rFonts w:ascii="Times New Roman" w:hAnsi="Times New Roman" w:cs="Times New Roman"/>
          <w:sz w:val="24"/>
          <w:szCs w:val="24"/>
          <w:lang w:val="en-US"/>
        </w:rPr>
        <w:t xml:space="preserve">, </w:t>
      </w:r>
      <w:hyperlink r:id="rId25" w:history="1">
        <w:r w:rsidRPr="003F5B63">
          <w:rPr>
            <w:rStyle w:val="a7"/>
            <w:rFonts w:ascii="Times New Roman" w:hAnsi="Times New Roman" w:cs="Times New Roman"/>
            <w:color w:val="auto"/>
            <w:sz w:val="24"/>
            <w:szCs w:val="24"/>
            <w:u w:val="none"/>
            <w:lang w:val="en-US"/>
          </w:rPr>
          <w:t xml:space="preserve"> Kulesza</w:t>
        </w:r>
      </w:hyperlink>
      <w:r w:rsidRPr="003F5B63">
        <w:rPr>
          <w:rFonts w:ascii="Times New Roman" w:hAnsi="Times New Roman" w:cs="Times New Roman"/>
          <w:lang w:val="en-US"/>
        </w:rPr>
        <w:t xml:space="preserve"> </w:t>
      </w:r>
      <w:r w:rsidRPr="003F5B63">
        <w:rPr>
          <w:rFonts w:ascii="Times New Roman" w:hAnsi="Times New Roman" w:cs="Times New Roman"/>
        </w:rPr>
        <w:t>E.M.</w:t>
      </w:r>
      <w:r w:rsidRPr="003F5B63">
        <w:rPr>
          <w:rStyle w:val="thisautores"/>
          <w:rFonts w:ascii="Times New Roman" w:hAnsi="Times New Roman" w:cs="Times New Roman"/>
          <w:sz w:val="24"/>
          <w:szCs w:val="24"/>
          <w:lang w:val="en-US"/>
        </w:rPr>
        <w:t xml:space="preserve">, </w:t>
      </w:r>
      <w:hyperlink r:id="rId26" w:history="1">
        <w:r w:rsidRPr="003F5B63">
          <w:rPr>
            <w:rStyle w:val="a7"/>
            <w:rFonts w:ascii="Times New Roman" w:hAnsi="Times New Roman" w:cs="Times New Roman"/>
            <w:color w:val="auto"/>
            <w:sz w:val="24"/>
            <w:szCs w:val="24"/>
            <w:u w:val="none"/>
            <w:lang w:val="en-US"/>
          </w:rPr>
          <w:t>Butabayeva</w:t>
        </w:r>
      </w:hyperlink>
      <w:r w:rsidRPr="003F5B63">
        <w:rPr>
          <w:rFonts w:ascii="Times New Roman" w:hAnsi="Times New Roman" w:cs="Times New Roman"/>
          <w:lang w:val="en-US"/>
        </w:rPr>
        <w:t xml:space="preserve"> </w:t>
      </w:r>
      <w:r w:rsidRPr="003F5B63">
        <w:rPr>
          <w:rFonts w:ascii="Times New Roman" w:hAnsi="Times New Roman" w:cs="Times New Roman"/>
        </w:rPr>
        <w:t>L.,</w:t>
      </w:r>
      <w:r w:rsidRPr="003F5B63">
        <w:rPr>
          <w:rStyle w:val="thisautores"/>
          <w:rFonts w:ascii="Times New Roman" w:hAnsi="Times New Roman"/>
          <w:sz w:val="24"/>
          <w:szCs w:val="24"/>
          <w:lang w:val="en-US"/>
        </w:rPr>
        <w:t xml:space="preserve"> </w:t>
      </w:r>
      <w:hyperlink r:id="rId27" w:history="1">
        <w:r w:rsidRPr="003F5B63">
          <w:rPr>
            <w:rStyle w:val="a7"/>
            <w:rFonts w:ascii="Times New Roman" w:hAnsi="Times New Roman"/>
            <w:color w:val="auto"/>
            <w:sz w:val="24"/>
            <w:szCs w:val="24"/>
            <w:u w:val="none"/>
            <w:lang w:val="en-US"/>
          </w:rPr>
          <w:t>Bulabayeva</w:t>
        </w:r>
      </w:hyperlink>
      <w:r w:rsidRPr="003F5B63">
        <w:rPr>
          <w:lang w:val="en-US"/>
        </w:rPr>
        <w:t xml:space="preserve"> </w:t>
      </w:r>
      <w:r w:rsidRPr="003F5B63">
        <w:rPr>
          <w:rFonts w:ascii="Times New Roman" w:hAnsi="Times New Roman" w:cs="Times New Roman"/>
        </w:rPr>
        <w:t>S.</w:t>
      </w:r>
      <w:r w:rsidRPr="003F5B63">
        <w:rPr>
          <w:rFonts w:ascii="Times New Roman" w:hAnsi="Times New Roman"/>
          <w:sz w:val="24"/>
          <w:szCs w:val="24"/>
          <w:lang w:val="en-US"/>
        </w:rPr>
        <w:t xml:space="preserve"> Condition of evaluation system of school achievements in students with special educational needs in Kazakhstan</w:t>
      </w:r>
      <w:r w:rsidRPr="003F5B63">
        <w:rPr>
          <w:rFonts w:ascii="Times New Roman" w:hAnsi="Times New Roman"/>
          <w:sz w:val="24"/>
          <w:szCs w:val="24"/>
        </w:rPr>
        <w:t xml:space="preserve"> // </w:t>
      </w:r>
      <w:r w:rsidRPr="003F5B63">
        <w:rPr>
          <w:rFonts w:ascii="Times New Roman" w:hAnsi="Times New Roman"/>
          <w:sz w:val="24"/>
          <w:szCs w:val="24"/>
          <w:lang w:val="kk-KZ"/>
        </w:rPr>
        <w:t>«</w:t>
      </w:r>
      <w:r w:rsidRPr="003F5B63">
        <w:rPr>
          <w:rFonts w:ascii="Times New Roman" w:hAnsi="Times New Roman"/>
          <w:sz w:val="24"/>
          <w:szCs w:val="24"/>
          <w:lang w:val="en-US"/>
        </w:rPr>
        <w:t>11th International Conference on Education and New Learning Technologies</w:t>
      </w:r>
      <w:r w:rsidRPr="003F5B63">
        <w:rPr>
          <w:rFonts w:ascii="Times New Roman" w:hAnsi="Times New Roman"/>
          <w:sz w:val="24"/>
          <w:szCs w:val="24"/>
          <w:lang w:val="kk-KZ"/>
        </w:rPr>
        <w:t>»</w:t>
      </w:r>
      <w:r w:rsidRPr="003F5B63">
        <w:rPr>
          <w:rFonts w:ascii="Times New Roman" w:hAnsi="Times New Roman"/>
          <w:sz w:val="24"/>
          <w:szCs w:val="24"/>
          <w:lang w:val="en-US"/>
        </w:rPr>
        <w:t xml:space="preserve">. </w:t>
      </w:r>
      <w:r w:rsidRPr="003F5B63">
        <w:rPr>
          <w:rFonts w:ascii="Times New Roman" w:hAnsi="Times New Roman"/>
          <w:sz w:val="24"/>
          <w:szCs w:val="24"/>
        </w:rPr>
        <w:t xml:space="preserve">– </w:t>
      </w:r>
      <w:r w:rsidRPr="003F5B63">
        <w:rPr>
          <w:rFonts w:ascii="Times New Roman" w:hAnsi="Times New Roman"/>
          <w:sz w:val="24"/>
          <w:szCs w:val="24"/>
          <w:lang w:val="en-US"/>
        </w:rPr>
        <w:t>2019</w:t>
      </w:r>
      <w:r w:rsidRPr="003F5B63">
        <w:rPr>
          <w:rFonts w:ascii="Times New Roman" w:hAnsi="Times New Roman"/>
          <w:sz w:val="24"/>
          <w:szCs w:val="24"/>
        </w:rPr>
        <w:t>. -</w:t>
      </w:r>
      <w:r w:rsidRPr="003F5B63">
        <w:rPr>
          <w:rFonts w:ascii="Times New Roman" w:hAnsi="Times New Roman"/>
          <w:sz w:val="24"/>
          <w:szCs w:val="24"/>
          <w:lang w:val="en-US"/>
        </w:rPr>
        <w:t xml:space="preserve">Spain. </w:t>
      </w:r>
      <w:r w:rsidRPr="003F5B63">
        <w:rPr>
          <w:rStyle w:val="a5"/>
          <w:rFonts w:ascii="Times New Roman" w:hAnsi="Times New Roman"/>
          <w:b w:val="0"/>
          <w:sz w:val="24"/>
          <w:szCs w:val="24"/>
          <w:lang w:val="en-US"/>
        </w:rPr>
        <w:t>P</w:t>
      </w:r>
      <w:r w:rsidRPr="003F5B63">
        <w:rPr>
          <w:rStyle w:val="a5"/>
          <w:rFonts w:ascii="Times New Roman" w:hAnsi="Times New Roman"/>
          <w:sz w:val="24"/>
          <w:szCs w:val="24"/>
        </w:rPr>
        <w:t xml:space="preserve">. </w:t>
      </w:r>
      <w:r w:rsidRPr="003F5B63">
        <w:rPr>
          <w:rFonts w:ascii="Times New Roman" w:hAnsi="Times New Roman"/>
          <w:sz w:val="24"/>
          <w:szCs w:val="24"/>
          <w:lang w:val="en-US"/>
        </w:rPr>
        <w:t>9324-9325</w:t>
      </w:r>
      <w:r w:rsidRPr="003F5B63">
        <w:rPr>
          <w:rFonts w:ascii="Times New Roman" w:hAnsi="Times New Roman"/>
          <w:sz w:val="24"/>
          <w:szCs w:val="24"/>
        </w:rPr>
        <w:t>.</w:t>
      </w:r>
    </w:p>
    <w:p w:rsidR="00080A42"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Область применения: инклюзивные и специальные школы </w:t>
      </w:r>
    </w:p>
    <w:p w:rsidR="00F123EB" w:rsidRDefault="00F123EB"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0F4C05" w:rsidRDefault="000F4C05" w:rsidP="00B25EB5">
      <w:pPr>
        <w:tabs>
          <w:tab w:val="left" w:pos="851"/>
          <w:tab w:val="left" w:pos="993"/>
        </w:tabs>
        <w:spacing w:after="0" w:line="360" w:lineRule="auto"/>
        <w:ind w:firstLine="567"/>
        <w:jc w:val="both"/>
        <w:rPr>
          <w:rFonts w:ascii="Times New Roman" w:hAnsi="Times New Roman" w:cs="Times New Roman"/>
          <w:sz w:val="24"/>
          <w:szCs w:val="24"/>
        </w:rPr>
      </w:pPr>
    </w:p>
    <w:p w:rsidR="005633DD" w:rsidRDefault="005633DD" w:rsidP="00B25EB5">
      <w:pPr>
        <w:tabs>
          <w:tab w:val="left" w:pos="851"/>
          <w:tab w:val="left" w:pos="993"/>
        </w:tabs>
        <w:spacing w:after="0" w:line="360" w:lineRule="auto"/>
        <w:ind w:firstLine="567"/>
        <w:jc w:val="both"/>
        <w:rPr>
          <w:rFonts w:ascii="Times New Roman" w:hAnsi="Times New Roman" w:cs="Times New Roman"/>
          <w:sz w:val="24"/>
          <w:szCs w:val="24"/>
        </w:rPr>
      </w:pPr>
    </w:p>
    <w:p w:rsidR="005633DD" w:rsidRDefault="005633DD" w:rsidP="00B25EB5">
      <w:pPr>
        <w:tabs>
          <w:tab w:val="left" w:pos="851"/>
          <w:tab w:val="left" w:pos="993"/>
        </w:tabs>
        <w:spacing w:after="0" w:line="360" w:lineRule="auto"/>
        <w:ind w:firstLine="567"/>
        <w:jc w:val="both"/>
        <w:rPr>
          <w:rFonts w:ascii="Times New Roman" w:hAnsi="Times New Roman" w:cs="Times New Roman"/>
          <w:sz w:val="24"/>
          <w:szCs w:val="24"/>
        </w:rPr>
      </w:pPr>
    </w:p>
    <w:p w:rsidR="005633DD" w:rsidRDefault="005633DD" w:rsidP="00B25EB5">
      <w:pPr>
        <w:tabs>
          <w:tab w:val="left" w:pos="851"/>
          <w:tab w:val="left" w:pos="993"/>
        </w:tabs>
        <w:spacing w:after="0" w:line="360" w:lineRule="auto"/>
        <w:ind w:firstLine="567"/>
        <w:jc w:val="both"/>
        <w:rPr>
          <w:rFonts w:ascii="Times New Roman" w:hAnsi="Times New Roman" w:cs="Times New Roman"/>
          <w:sz w:val="24"/>
          <w:szCs w:val="24"/>
        </w:rPr>
      </w:pPr>
    </w:p>
    <w:p w:rsidR="005633DD" w:rsidRDefault="005633DD" w:rsidP="00B25EB5">
      <w:pPr>
        <w:tabs>
          <w:tab w:val="left" w:pos="851"/>
          <w:tab w:val="left" w:pos="993"/>
        </w:tabs>
        <w:spacing w:after="0" w:line="360" w:lineRule="auto"/>
        <w:ind w:firstLine="567"/>
        <w:jc w:val="both"/>
        <w:rPr>
          <w:rFonts w:ascii="Times New Roman" w:hAnsi="Times New Roman" w:cs="Times New Roman"/>
          <w:sz w:val="24"/>
          <w:szCs w:val="24"/>
        </w:rPr>
      </w:pPr>
    </w:p>
    <w:p w:rsidR="008D3BA9" w:rsidRDefault="008D3BA9" w:rsidP="008D3BA9">
      <w:pPr>
        <w:tabs>
          <w:tab w:val="left" w:pos="851"/>
          <w:tab w:val="left" w:pos="993"/>
        </w:tabs>
        <w:spacing w:after="0" w:line="360" w:lineRule="auto"/>
        <w:jc w:val="both"/>
        <w:rPr>
          <w:rFonts w:ascii="Times New Roman" w:hAnsi="Times New Roman" w:cs="Times New Roman"/>
          <w:sz w:val="24"/>
          <w:szCs w:val="24"/>
        </w:rPr>
      </w:pPr>
    </w:p>
    <w:p w:rsidR="008D3BA9" w:rsidRPr="00061BEB" w:rsidRDefault="008D3BA9" w:rsidP="008D3BA9">
      <w:pPr>
        <w:tabs>
          <w:tab w:val="left" w:pos="851"/>
          <w:tab w:val="left" w:pos="993"/>
        </w:tabs>
        <w:spacing w:after="0" w:line="360" w:lineRule="auto"/>
        <w:jc w:val="both"/>
        <w:rPr>
          <w:rFonts w:ascii="Times New Roman" w:hAnsi="Times New Roman" w:cs="Times New Roman"/>
          <w:sz w:val="24"/>
          <w:szCs w:val="24"/>
        </w:rPr>
      </w:pPr>
    </w:p>
    <w:tbl>
      <w:tblPr>
        <w:tblW w:w="9606" w:type="dxa"/>
        <w:tblLayout w:type="fixed"/>
        <w:tblLook w:val="04A0"/>
      </w:tblPr>
      <w:tblGrid>
        <w:gridCol w:w="675"/>
        <w:gridCol w:w="8080"/>
        <w:gridCol w:w="851"/>
      </w:tblGrid>
      <w:tr w:rsidR="00080A42" w:rsidRPr="001F1159" w:rsidTr="000F4C05">
        <w:tc>
          <w:tcPr>
            <w:tcW w:w="9606" w:type="dxa"/>
            <w:gridSpan w:val="3"/>
          </w:tcPr>
          <w:p w:rsidR="00080A42" w:rsidRPr="001F1159" w:rsidRDefault="00080A42" w:rsidP="00B25EB5">
            <w:pPr>
              <w:spacing w:line="360" w:lineRule="auto"/>
              <w:ind w:firstLine="567"/>
              <w:jc w:val="center"/>
              <w:rPr>
                <w:rFonts w:ascii="Times New Roman" w:hAnsi="Times New Roman" w:cs="Times New Roman"/>
              </w:rPr>
            </w:pPr>
            <w:r w:rsidRPr="001F1159">
              <w:rPr>
                <w:rFonts w:ascii="Times New Roman" w:hAnsi="Times New Roman" w:cs="Times New Roman"/>
                <w:spacing w:val="-6"/>
                <w:sz w:val="24"/>
                <w:szCs w:val="24"/>
              </w:rPr>
              <w:t>СОДЕРЖАНИЕ</w:t>
            </w:r>
          </w:p>
        </w:tc>
      </w:tr>
      <w:tr w:rsidR="00080A42" w:rsidRPr="001F1159" w:rsidTr="000F4C05">
        <w:tc>
          <w:tcPr>
            <w:tcW w:w="675" w:type="dxa"/>
          </w:tcPr>
          <w:p w:rsidR="00080A42" w:rsidRPr="001F1159" w:rsidRDefault="00080A42" w:rsidP="00B25EB5">
            <w:pPr>
              <w:ind w:firstLine="567"/>
              <w:rPr>
                <w:rFonts w:ascii="Times New Roman" w:hAnsi="Times New Roman" w:cs="Times New Roman"/>
              </w:rPr>
            </w:pPr>
          </w:p>
        </w:tc>
        <w:tc>
          <w:tcPr>
            <w:tcW w:w="8080" w:type="dxa"/>
          </w:tcPr>
          <w:p w:rsidR="00080A42" w:rsidRPr="001F1159" w:rsidRDefault="00080A42" w:rsidP="003F5B63">
            <w:pPr>
              <w:spacing w:line="360" w:lineRule="auto"/>
              <w:rPr>
                <w:rFonts w:ascii="Times New Roman" w:hAnsi="Times New Roman" w:cs="Times New Roman"/>
              </w:rPr>
            </w:pPr>
            <w:r w:rsidRPr="001F1159">
              <w:rPr>
                <w:rFonts w:ascii="Times New Roman" w:hAnsi="Times New Roman" w:cs="Times New Roman"/>
                <w:spacing w:val="-6"/>
                <w:sz w:val="24"/>
                <w:szCs w:val="24"/>
              </w:rPr>
              <w:t>ВВЕДЕНИЕ</w:t>
            </w:r>
            <w:r w:rsidR="006100A5" w:rsidRPr="001F1159">
              <w:rPr>
                <w:rFonts w:ascii="Times New Roman" w:hAnsi="Times New Roman" w:cs="Times New Roman"/>
                <w:spacing w:val="-6"/>
                <w:sz w:val="24"/>
                <w:szCs w:val="24"/>
              </w:rPr>
              <w:t>…………………………………………………………………</w:t>
            </w:r>
            <w:r w:rsidR="003F5B63" w:rsidRPr="001F1159">
              <w:rPr>
                <w:rFonts w:ascii="Times New Roman" w:hAnsi="Times New Roman" w:cs="Times New Roman"/>
                <w:spacing w:val="-6"/>
                <w:sz w:val="24"/>
                <w:szCs w:val="24"/>
              </w:rPr>
              <w:t>…….10</w:t>
            </w:r>
          </w:p>
        </w:tc>
        <w:tc>
          <w:tcPr>
            <w:tcW w:w="851" w:type="dxa"/>
          </w:tcPr>
          <w:p w:rsidR="00080A42" w:rsidRPr="001F1159" w:rsidRDefault="00080A42" w:rsidP="00B25EB5">
            <w:pPr>
              <w:ind w:firstLine="567"/>
              <w:rPr>
                <w:rFonts w:ascii="Times New Roman" w:hAnsi="Times New Roman" w:cs="Times New Roman"/>
              </w:rPr>
            </w:pPr>
          </w:p>
        </w:tc>
      </w:tr>
      <w:tr w:rsidR="00080A42" w:rsidRPr="001F1159" w:rsidTr="000F4C05">
        <w:tc>
          <w:tcPr>
            <w:tcW w:w="675" w:type="dxa"/>
          </w:tcPr>
          <w:p w:rsidR="00080A42" w:rsidRPr="001F1159" w:rsidRDefault="00080A42" w:rsidP="00B25EB5">
            <w:pPr>
              <w:ind w:firstLine="567"/>
              <w:rPr>
                <w:rFonts w:ascii="Times New Roman" w:hAnsi="Times New Roman" w:cs="Times New Roman"/>
                <w:lang w:val="kk-KZ"/>
              </w:rPr>
            </w:pPr>
            <w:r w:rsidRPr="001F1159">
              <w:rPr>
                <w:rFonts w:ascii="Times New Roman" w:hAnsi="Times New Roman" w:cs="Times New Roman"/>
                <w:lang w:val="kk-KZ"/>
              </w:rPr>
              <w:t>1</w:t>
            </w:r>
          </w:p>
        </w:tc>
        <w:tc>
          <w:tcPr>
            <w:tcW w:w="8080" w:type="dxa"/>
          </w:tcPr>
          <w:p w:rsidR="00080A42" w:rsidRPr="001F1159" w:rsidRDefault="003F5B63" w:rsidP="001F1159">
            <w:pPr>
              <w:pStyle w:val="a3"/>
              <w:shd w:val="clear" w:color="auto" w:fill="FFFFFF"/>
              <w:tabs>
                <w:tab w:val="left" w:pos="415"/>
                <w:tab w:val="left" w:pos="709"/>
              </w:tabs>
              <w:spacing w:line="360" w:lineRule="auto"/>
              <w:ind w:left="34"/>
              <w:jc w:val="both"/>
              <w:rPr>
                <w:spacing w:val="-6"/>
                <w:lang w:val="kk-KZ"/>
              </w:rPr>
            </w:pPr>
            <w:r w:rsidRPr="001F1159">
              <w:t xml:space="preserve">1 </w:t>
            </w:r>
            <w:r w:rsidR="00080A42" w:rsidRPr="001F1159">
              <w:t>С</w:t>
            </w:r>
            <w:r w:rsidR="001F1159" w:rsidRPr="001F1159">
              <w:t>уществующие в РК и за рубежом систем оценивания учебных достижений обучающихся</w:t>
            </w:r>
            <w:r w:rsidR="006100A5" w:rsidRPr="001F1159">
              <w:t>…………</w:t>
            </w:r>
            <w:r w:rsidR="001F1159" w:rsidRPr="001F1159">
              <w:t>……………………………………….....14</w:t>
            </w:r>
          </w:p>
        </w:tc>
        <w:tc>
          <w:tcPr>
            <w:tcW w:w="851" w:type="dxa"/>
          </w:tcPr>
          <w:p w:rsidR="00080A42" w:rsidRPr="001F1159" w:rsidRDefault="00080A42" w:rsidP="00B25EB5">
            <w:pPr>
              <w:ind w:firstLine="567"/>
              <w:rPr>
                <w:rFonts w:ascii="Times New Roman" w:hAnsi="Times New Roman" w:cs="Times New Roman"/>
              </w:rPr>
            </w:pPr>
          </w:p>
        </w:tc>
      </w:tr>
      <w:tr w:rsidR="00080A42" w:rsidRPr="001F1159" w:rsidTr="000F4C05">
        <w:tc>
          <w:tcPr>
            <w:tcW w:w="675" w:type="dxa"/>
          </w:tcPr>
          <w:p w:rsidR="00080A42" w:rsidRPr="001F1159" w:rsidRDefault="00080A42" w:rsidP="00B25EB5">
            <w:pPr>
              <w:ind w:firstLine="567"/>
              <w:rPr>
                <w:rFonts w:ascii="Times New Roman" w:hAnsi="Times New Roman" w:cs="Times New Roman"/>
                <w:lang w:val="kk-KZ"/>
              </w:rPr>
            </w:pPr>
            <w:r w:rsidRPr="001F1159">
              <w:rPr>
                <w:rFonts w:ascii="Times New Roman" w:hAnsi="Times New Roman" w:cs="Times New Roman"/>
                <w:lang w:val="kk-KZ"/>
              </w:rPr>
              <w:t>2</w:t>
            </w:r>
          </w:p>
        </w:tc>
        <w:tc>
          <w:tcPr>
            <w:tcW w:w="8080" w:type="dxa"/>
          </w:tcPr>
          <w:p w:rsidR="00080A42" w:rsidRPr="001F1159" w:rsidRDefault="001F1159" w:rsidP="001F1159">
            <w:pPr>
              <w:pStyle w:val="a3"/>
              <w:shd w:val="clear" w:color="auto" w:fill="FFFFFF"/>
              <w:tabs>
                <w:tab w:val="left" w:pos="851"/>
                <w:tab w:val="left" w:pos="993"/>
              </w:tabs>
              <w:spacing w:before="0" w:beforeAutospacing="0" w:after="0" w:afterAutospacing="0" w:line="360" w:lineRule="auto"/>
              <w:contextualSpacing/>
              <w:jc w:val="both"/>
              <w:rPr>
                <w:spacing w:val="-6"/>
                <w:lang w:val="kk-KZ"/>
              </w:rPr>
            </w:pPr>
            <w:r w:rsidRPr="001F1159">
              <w:t>2 Опыт создания электронного портфолио учебных достижений обучающихся с ООП</w:t>
            </w:r>
            <w:r w:rsidR="006100A5" w:rsidRPr="001F1159">
              <w:t>…………………………………</w:t>
            </w:r>
            <w:r w:rsidRPr="001F1159">
              <w:t>…………………..……37</w:t>
            </w:r>
          </w:p>
        </w:tc>
        <w:tc>
          <w:tcPr>
            <w:tcW w:w="851" w:type="dxa"/>
          </w:tcPr>
          <w:p w:rsidR="00080A42" w:rsidRPr="001F1159" w:rsidRDefault="00080A42" w:rsidP="00B25EB5">
            <w:pPr>
              <w:ind w:firstLine="567"/>
              <w:rPr>
                <w:rFonts w:ascii="Times New Roman" w:hAnsi="Times New Roman" w:cs="Times New Roman"/>
              </w:rPr>
            </w:pPr>
          </w:p>
        </w:tc>
      </w:tr>
      <w:tr w:rsidR="00080A42" w:rsidRPr="001F1159" w:rsidTr="000F4C05">
        <w:tc>
          <w:tcPr>
            <w:tcW w:w="675" w:type="dxa"/>
          </w:tcPr>
          <w:p w:rsidR="00080A42" w:rsidRPr="001F1159" w:rsidRDefault="00080A42" w:rsidP="00B25EB5">
            <w:pPr>
              <w:ind w:firstLine="567"/>
              <w:rPr>
                <w:rFonts w:ascii="Times New Roman" w:hAnsi="Times New Roman" w:cs="Times New Roman"/>
                <w:lang w:val="kk-KZ"/>
              </w:rPr>
            </w:pPr>
            <w:r w:rsidRPr="001F1159">
              <w:rPr>
                <w:rFonts w:ascii="Times New Roman" w:hAnsi="Times New Roman" w:cs="Times New Roman"/>
                <w:lang w:val="kk-KZ"/>
              </w:rPr>
              <w:t>3</w:t>
            </w:r>
          </w:p>
        </w:tc>
        <w:tc>
          <w:tcPr>
            <w:tcW w:w="8080" w:type="dxa"/>
          </w:tcPr>
          <w:p w:rsidR="00080A42" w:rsidRPr="001F1159" w:rsidRDefault="001F1159" w:rsidP="001F1159">
            <w:pPr>
              <w:pStyle w:val="a9"/>
              <w:tabs>
                <w:tab w:val="left" w:pos="415"/>
                <w:tab w:val="left" w:pos="709"/>
              </w:tabs>
              <w:spacing w:line="360" w:lineRule="auto"/>
              <w:jc w:val="both"/>
              <w:rPr>
                <w:rFonts w:ascii="Times New Roman" w:eastAsia="Calibri" w:hAnsi="Times New Roman"/>
                <w:sz w:val="24"/>
                <w:szCs w:val="24"/>
              </w:rPr>
            </w:pPr>
            <w:r w:rsidRPr="001F1159">
              <w:rPr>
                <w:rFonts w:ascii="Times New Roman" w:hAnsi="Times New Roman"/>
                <w:sz w:val="24"/>
                <w:szCs w:val="24"/>
              </w:rPr>
              <w:t>3 Мировая практика применения специальных (особых) условий проведения экзаменов с участием лиц с ООП – по категориям</w:t>
            </w:r>
            <w:r w:rsidR="006100A5" w:rsidRPr="001F1159">
              <w:rPr>
                <w:rFonts w:ascii="Times New Roman" w:hAnsi="Times New Roman"/>
                <w:sz w:val="24"/>
                <w:szCs w:val="24"/>
              </w:rPr>
              <w:t>…………………………………………………</w:t>
            </w:r>
            <w:r w:rsidRPr="001F1159">
              <w:rPr>
                <w:rFonts w:ascii="Times New Roman" w:hAnsi="Times New Roman"/>
                <w:sz w:val="24"/>
                <w:szCs w:val="24"/>
              </w:rPr>
              <w:t>…………………...42</w:t>
            </w:r>
          </w:p>
        </w:tc>
        <w:tc>
          <w:tcPr>
            <w:tcW w:w="851" w:type="dxa"/>
          </w:tcPr>
          <w:p w:rsidR="00080A42" w:rsidRPr="001F1159" w:rsidRDefault="00080A42" w:rsidP="00B25EB5">
            <w:pPr>
              <w:ind w:firstLine="567"/>
              <w:rPr>
                <w:rFonts w:ascii="Times New Roman" w:hAnsi="Times New Roman" w:cs="Times New Roman"/>
              </w:rPr>
            </w:pPr>
          </w:p>
        </w:tc>
      </w:tr>
      <w:tr w:rsidR="00080A42" w:rsidRPr="001F1159" w:rsidTr="000F4C05">
        <w:tc>
          <w:tcPr>
            <w:tcW w:w="675" w:type="dxa"/>
          </w:tcPr>
          <w:p w:rsidR="00080A42" w:rsidRPr="001F1159" w:rsidRDefault="00080A42" w:rsidP="00B25EB5">
            <w:pPr>
              <w:ind w:firstLine="567"/>
              <w:rPr>
                <w:rFonts w:ascii="Times New Roman" w:hAnsi="Times New Roman" w:cs="Times New Roman"/>
              </w:rPr>
            </w:pPr>
          </w:p>
        </w:tc>
        <w:tc>
          <w:tcPr>
            <w:tcW w:w="8080" w:type="dxa"/>
          </w:tcPr>
          <w:p w:rsidR="00080A42" w:rsidRPr="001F1159" w:rsidRDefault="00080A42" w:rsidP="001F1159">
            <w:pPr>
              <w:spacing w:line="360" w:lineRule="auto"/>
              <w:rPr>
                <w:rFonts w:ascii="Times New Roman" w:hAnsi="Times New Roman" w:cs="Times New Roman"/>
              </w:rPr>
            </w:pPr>
            <w:r w:rsidRPr="001F1159">
              <w:rPr>
                <w:rFonts w:ascii="Times New Roman" w:hAnsi="Times New Roman" w:cs="Times New Roman"/>
                <w:spacing w:val="-6"/>
                <w:sz w:val="24"/>
                <w:szCs w:val="24"/>
              </w:rPr>
              <w:t>ЗАКЛЮЧЕНИЕ</w:t>
            </w:r>
            <w:r w:rsidR="006100A5" w:rsidRPr="001F1159">
              <w:rPr>
                <w:rFonts w:ascii="Times New Roman" w:hAnsi="Times New Roman" w:cs="Times New Roman"/>
                <w:spacing w:val="-6"/>
                <w:sz w:val="24"/>
                <w:szCs w:val="24"/>
              </w:rPr>
              <w:t>……………………………………………………………</w:t>
            </w:r>
            <w:r w:rsidR="001F1159" w:rsidRPr="001F1159">
              <w:rPr>
                <w:rFonts w:ascii="Times New Roman" w:hAnsi="Times New Roman" w:cs="Times New Roman"/>
                <w:spacing w:val="-6"/>
                <w:sz w:val="24"/>
                <w:szCs w:val="24"/>
              </w:rPr>
              <w:t>……...50</w:t>
            </w:r>
          </w:p>
        </w:tc>
        <w:tc>
          <w:tcPr>
            <w:tcW w:w="851" w:type="dxa"/>
          </w:tcPr>
          <w:p w:rsidR="00080A42" w:rsidRPr="001F1159" w:rsidRDefault="00080A42" w:rsidP="00B25EB5">
            <w:pPr>
              <w:ind w:firstLine="567"/>
              <w:rPr>
                <w:rFonts w:ascii="Times New Roman" w:hAnsi="Times New Roman" w:cs="Times New Roman"/>
              </w:rPr>
            </w:pPr>
          </w:p>
        </w:tc>
      </w:tr>
      <w:tr w:rsidR="00080A42" w:rsidRPr="001F1159" w:rsidTr="000F4C05">
        <w:tc>
          <w:tcPr>
            <w:tcW w:w="675" w:type="dxa"/>
          </w:tcPr>
          <w:p w:rsidR="00080A42" w:rsidRPr="001F1159" w:rsidRDefault="00080A42" w:rsidP="00B25EB5">
            <w:pPr>
              <w:ind w:firstLine="567"/>
              <w:rPr>
                <w:rFonts w:ascii="Times New Roman" w:hAnsi="Times New Roman" w:cs="Times New Roman"/>
              </w:rPr>
            </w:pPr>
          </w:p>
        </w:tc>
        <w:tc>
          <w:tcPr>
            <w:tcW w:w="8080" w:type="dxa"/>
          </w:tcPr>
          <w:p w:rsidR="00080A42" w:rsidRPr="001F1159" w:rsidRDefault="00080A42" w:rsidP="001F1159">
            <w:pPr>
              <w:spacing w:line="360" w:lineRule="auto"/>
              <w:rPr>
                <w:rFonts w:ascii="Times New Roman" w:hAnsi="Times New Roman" w:cs="Times New Roman"/>
              </w:rPr>
            </w:pPr>
            <w:r w:rsidRPr="001F1159">
              <w:rPr>
                <w:rFonts w:ascii="Times New Roman" w:hAnsi="Times New Roman" w:cs="Times New Roman"/>
                <w:spacing w:val="-6"/>
                <w:sz w:val="24"/>
                <w:szCs w:val="24"/>
              </w:rPr>
              <w:t>СПИСОК ИСПОЛЬЗОВАННЫХ ИСТОЧНИКОВ</w:t>
            </w:r>
            <w:r w:rsidR="006100A5" w:rsidRPr="001F1159">
              <w:rPr>
                <w:rFonts w:ascii="Times New Roman" w:hAnsi="Times New Roman" w:cs="Times New Roman"/>
                <w:spacing w:val="-6"/>
                <w:sz w:val="24"/>
                <w:szCs w:val="24"/>
              </w:rPr>
              <w:t>………………………</w:t>
            </w:r>
            <w:r w:rsidR="001F1159" w:rsidRPr="001F1159">
              <w:rPr>
                <w:rFonts w:ascii="Times New Roman" w:hAnsi="Times New Roman" w:cs="Times New Roman"/>
                <w:spacing w:val="-6"/>
                <w:sz w:val="24"/>
                <w:szCs w:val="24"/>
              </w:rPr>
              <w:t>……..52</w:t>
            </w:r>
          </w:p>
        </w:tc>
        <w:tc>
          <w:tcPr>
            <w:tcW w:w="851" w:type="dxa"/>
          </w:tcPr>
          <w:p w:rsidR="00080A42" w:rsidRPr="001F1159" w:rsidRDefault="00080A42" w:rsidP="00B25EB5">
            <w:pPr>
              <w:ind w:firstLine="567"/>
              <w:rPr>
                <w:rFonts w:ascii="Times New Roman" w:hAnsi="Times New Roman" w:cs="Times New Roman"/>
              </w:rPr>
            </w:pPr>
          </w:p>
        </w:tc>
      </w:tr>
      <w:tr w:rsidR="00080A42" w:rsidRPr="001F1159" w:rsidTr="000F4C05">
        <w:tc>
          <w:tcPr>
            <w:tcW w:w="675" w:type="dxa"/>
          </w:tcPr>
          <w:p w:rsidR="00080A42" w:rsidRPr="001F1159" w:rsidRDefault="00080A42" w:rsidP="00B25EB5">
            <w:pPr>
              <w:ind w:firstLine="567"/>
              <w:rPr>
                <w:rFonts w:ascii="Times New Roman" w:hAnsi="Times New Roman" w:cs="Times New Roman"/>
              </w:rPr>
            </w:pPr>
          </w:p>
        </w:tc>
        <w:tc>
          <w:tcPr>
            <w:tcW w:w="8080" w:type="dxa"/>
          </w:tcPr>
          <w:p w:rsidR="00080A42" w:rsidRPr="001F1159" w:rsidRDefault="00080A42" w:rsidP="001F1159">
            <w:pPr>
              <w:spacing w:line="360" w:lineRule="auto"/>
              <w:rPr>
                <w:rFonts w:ascii="Times New Roman" w:hAnsi="Times New Roman" w:cs="Times New Roman"/>
              </w:rPr>
            </w:pPr>
            <w:r w:rsidRPr="001F1159">
              <w:rPr>
                <w:rFonts w:ascii="Times New Roman" w:hAnsi="Times New Roman" w:cs="Times New Roman"/>
                <w:spacing w:val="-6"/>
                <w:sz w:val="24"/>
                <w:szCs w:val="24"/>
              </w:rPr>
              <w:t xml:space="preserve">ПРИЛОЖЕНИЕ </w:t>
            </w:r>
            <w:r w:rsidR="001F1159">
              <w:rPr>
                <w:rFonts w:ascii="Times New Roman" w:hAnsi="Times New Roman" w:cs="Times New Roman"/>
                <w:spacing w:val="-6"/>
                <w:sz w:val="24"/>
                <w:szCs w:val="24"/>
              </w:rPr>
              <w:t>А</w:t>
            </w:r>
          </w:p>
        </w:tc>
        <w:tc>
          <w:tcPr>
            <w:tcW w:w="851" w:type="dxa"/>
          </w:tcPr>
          <w:p w:rsidR="00080A42" w:rsidRPr="001F1159" w:rsidRDefault="00080A42" w:rsidP="001F1159">
            <w:pPr>
              <w:rPr>
                <w:rFonts w:ascii="Times New Roman" w:hAnsi="Times New Roman" w:cs="Times New Roman"/>
              </w:rPr>
            </w:pPr>
          </w:p>
        </w:tc>
      </w:tr>
    </w:tbl>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3F5B63" w:rsidRDefault="003F5B63"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r w:rsidRPr="00061BEB">
        <w:rPr>
          <w:rFonts w:ascii="Times New Roman" w:hAnsi="Times New Roman" w:cs="Times New Roman"/>
          <w:sz w:val="24"/>
          <w:szCs w:val="24"/>
          <w:lang w:val="kk-KZ"/>
        </w:rPr>
        <w:lastRenderedPageBreak/>
        <w:t>Определения</w:t>
      </w: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left" w:pos="709"/>
          <w:tab w:val="left" w:pos="851"/>
          <w:tab w:val="left" w:pos="993"/>
        </w:tabs>
        <w:spacing w:after="0" w:line="360" w:lineRule="auto"/>
        <w:ind w:firstLine="567"/>
        <w:jc w:val="both"/>
        <w:rPr>
          <w:rFonts w:ascii="Times New Roman" w:hAnsi="Times New Roman" w:cs="Times New Roman"/>
          <w:sz w:val="24"/>
          <w:szCs w:val="24"/>
          <w:lang w:val="kk-KZ"/>
        </w:rPr>
      </w:pPr>
      <w:r w:rsidRPr="00061BEB">
        <w:rPr>
          <w:rFonts w:ascii="Times New Roman" w:hAnsi="Times New Roman" w:cs="Times New Roman"/>
          <w:sz w:val="24"/>
          <w:szCs w:val="24"/>
          <w:lang w:val="kk-KZ"/>
        </w:rPr>
        <w:t>В настоящем отчете о НИР применяются следующие термины с соответствующими определениями:</w:t>
      </w:r>
    </w:p>
    <w:p w:rsidR="00080A42" w:rsidRPr="00061BEB" w:rsidRDefault="006100A5" w:rsidP="006100A5">
      <w:pPr>
        <w:pStyle w:val="st"/>
        <w:tabs>
          <w:tab w:val="left" w:pos="851"/>
          <w:tab w:val="left" w:pos="993"/>
        </w:tabs>
        <w:spacing w:before="0" w:beforeAutospacing="0" w:after="0" w:afterAutospacing="0" w:line="360" w:lineRule="auto"/>
        <w:jc w:val="both"/>
      </w:pPr>
      <w:r>
        <w:rPr>
          <w:lang w:val="kk-KZ"/>
        </w:rPr>
        <w:tab/>
        <w:t xml:space="preserve">1 </w:t>
      </w:r>
      <w:r w:rsidR="00080A42" w:rsidRPr="00061BEB">
        <w:rPr>
          <w:lang w:val="kk-KZ"/>
        </w:rPr>
        <w:t>С</w:t>
      </w:r>
      <w:r w:rsidR="00080A42" w:rsidRPr="00061BEB">
        <w:t>пециальные условия для получения образования - условия, включающие специальные учебные программы и методы обучения, технические и иные средства, среду жизнедеятельности, а также медицинские, социальные и иные услуги, без которых невозможно освоение общеобразовательных учебных и образовательных программ лицами (детьми) с особыми образовательными потребностями.</w:t>
      </w:r>
    </w:p>
    <w:p w:rsidR="00080A42" w:rsidRPr="00061BEB" w:rsidRDefault="006100A5" w:rsidP="006100A5">
      <w:pPr>
        <w:pStyle w:val="st"/>
        <w:tabs>
          <w:tab w:val="left" w:pos="851"/>
          <w:tab w:val="left" w:pos="993"/>
        </w:tabs>
        <w:spacing w:before="0" w:beforeAutospacing="0" w:after="0" w:afterAutospacing="0" w:line="360" w:lineRule="auto"/>
        <w:jc w:val="both"/>
        <w:rPr>
          <w:lang w:val="kk-KZ"/>
        </w:rPr>
      </w:pPr>
      <w:r>
        <w:rPr>
          <w:lang w:val="kk-KZ"/>
        </w:rPr>
        <w:tab/>
        <w:t xml:space="preserve">2 </w:t>
      </w:r>
      <w:r w:rsidR="00080A42" w:rsidRPr="00061BEB">
        <w:rPr>
          <w:lang w:val="kk-KZ"/>
        </w:rPr>
        <w:t>Л</w:t>
      </w:r>
      <w:r w:rsidR="00080A42" w:rsidRPr="00061BEB">
        <w:t>ица (дети) с особыми образовательными потребностями - лица, которые испытывают постоянные или временные трудности в получении образования, обусловленные здоровьем, нуждающиеся в специальных, общеобразовательных учебных программах и образовательных программах дополнительного образования.</w:t>
      </w:r>
    </w:p>
    <w:p w:rsidR="00080A42" w:rsidRPr="00061BEB" w:rsidRDefault="006100A5" w:rsidP="006100A5">
      <w:pPr>
        <w:tabs>
          <w:tab w:val="left" w:pos="851"/>
          <w:tab w:val="left" w:pos="993"/>
        </w:tabs>
        <w:spacing w:after="0" w:line="360" w:lineRule="auto"/>
        <w:jc w:val="both"/>
        <w:rPr>
          <w:rStyle w:val="a8"/>
          <w:rFonts w:ascii="Times New Roman" w:hAnsi="Times New Roman" w:cs="Times New Roman"/>
          <w:bCs/>
          <w:i w:val="0"/>
          <w:sz w:val="24"/>
          <w:szCs w:val="24"/>
          <w:lang w:val="kk-KZ"/>
        </w:rPr>
      </w:pPr>
      <w:r>
        <w:rPr>
          <w:rStyle w:val="a8"/>
          <w:rFonts w:ascii="Times New Roman" w:hAnsi="Times New Roman" w:cs="Times New Roman"/>
          <w:bCs/>
          <w:i w:val="0"/>
          <w:sz w:val="24"/>
          <w:szCs w:val="24"/>
        </w:rPr>
        <w:tab/>
        <w:t xml:space="preserve">3 </w:t>
      </w:r>
      <w:r w:rsidR="00080A42" w:rsidRPr="00061BEB">
        <w:rPr>
          <w:rStyle w:val="a8"/>
          <w:rFonts w:ascii="Times New Roman" w:hAnsi="Times New Roman" w:cs="Times New Roman"/>
          <w:bCs/>
          <w:i w:val="0"/>
          <w:sz w:val="24"/>
          <w:szCs w:val="24"/>
        </w:rPr>
        <w:t>Индивидуальны</w:t>
      </w:r>
      <w:r w:rsidR="00080A42" w:rsidRPr="00061BEB">
        <w:rPr>
          <w:rStyle w:val="a8"/>
          <w:rFonts w:ascii="Times New Roman" w:hAnsi="Times New Roman" w:cs="Times New Roman"/>
          <w:bCs/>
          <w:i w:val="0"/>
          <w:sz w:val="24"/>
          <w:szCs w:val="24"/>
          <w:lang w:val="kk-KZ"/>
        </w:rPr>
        <w:t xml:space="preserve">е </w:t>
      </w:r>
      <w:r w:rsidR="00080A42" w:rsidRPr="00061BEB">
        <w:rPr>
          <w:rStyle w:val="a8"/>
          <w:rFonts w:ascii="Times New Roman" w:hAnsi="Times New Roman" w:cs="Times New Roman"/>
          <w:bCs/>
          <w:i w:val="0"/>
          <w:sz w:val="24"/>
          <w:szCs w:val="24"/>
        </w:rPr>
        <w:t>учебны</w:t>
      </w:r>
      <w:r w:rsidR="00080A42" w:rsidRPr="00061BEB">
        <w:rPr>
          <w:rStyle w:val="a8"/>
          <w:rFonts w:ascii="Times New Roman" w:hAnsi="Times New Roman" w:cs="Times New Roman"/>
          <w:bCs/>
          <w:i w:val="0"/>
          <w:sz w:val="24"/>
          <w:szCs w:val="24"/>
          <w:lang w:val="kk-KZ"/>
        </w:rPr>
        <w:t xml:space="preserve">е </w:t>
      </w:r>
      <w:r w:rsidR="00080A42" w:rsidRPr="00061BEB">
        <w:rPr>
          <w:rStyle w:val="a8"/>
          <w:rFonts w:ascii="Times New Roman" w:hAnsi="Times New Roman" w:cs="Times New Roman"/>
          <w:bCs/>
          <w:i w:val="0"/>
          <w:sz w:val="24"/>
          <w:szCs w:val="24"/>
        </w:rPr>
        <w:t>достижения обучаю</w:t>
      </w:r>
      <w:r w:rsidR="00080A42" w:rsidRPr="00061BEB">
        <w:rPr>
          <w:rStyle w:val="a8"/>
          <w:rFonts w:ascii="Times New Roman" w:hAnsi="Times New Roman" w:cs="Times New Roman"/>
          <w:bCs/>
          <w:i w:val="0"/>
          <w:sz w:val="24"/>
          <w:szCs w:val="24"/>
          <w:lang w:val="kk-KZ"/>
        </w:rPr>
        <w:t>щихся</w:t>
      </w:r>
      <w:r w:rsidR="00080A42" w:rsidRPr="00061BEB">
        <w:rPr>
          <w:rStyle w:val="a8"/>
          <w:rFonts w:ascii="Times New Roman" w:hAnsi="Times New Roman" w:cs="Times New Roman"/>
          <w:bCs/>
          <w:i w:val="0"/>
          <w:sz w:val="24"/>
          <w:szCs w:val="24"/>
        </w:rPr>
        <w:t xml:space="preserve"> </w:t>
      </w:r>
      <w:r w:rsidR="00080A42" w:rsidRPr="00061BEB">
        <w:rPr>
          <w:rStyle w:val="a8"/>
          <w:rFonts w:ascii="Times New Roman" w:hAnsi="Times New Roman" w:cs="Times New Roman"/>
          <w:bCs/>
          <w:i w:val="0"/>
          <w:sz w:val="24"/>
          <w:szCs w:val="24"/>
          <w:lang w:val="kk-KZ"/>
        </w:rPr>
        <w:t xml:space="preserve">- </w:t>
      </w:r>
      <w:r w:rsidR="00080A42" w:rsidRPr="00061BEB">
        <w:rPr>
          <w:rStyle w:val="a8"/>
          <w:rFonts w:ascii="Times New Roman" w:hAnsi="Times New Roman" w:cs="Times New Roman"/>
          <w:bCs/>
          <w:i w:val="0"/>
          <w:sz w:val="24"/>
          <w:szCs w:val="24"/>
        </w:rPr>
        <w:t>результат развития его личности в процессе обучения, устанавливаемый на момент оценивания и характеризующийся сформированными у обучающихся планируемых результатов освоения образовательной программы соответствующего уровня общего образования: личностные, метапредметные и предметные, достигнутым обучающимся в образовательном процессе в одной из образовательной организации или при самостоятельном обучении по утвержденной программе.</w:t>
      </w:r>
    </w:p>
    <w:p w:rsidR="00080A42" w:rsidRPr="00061BEB" w:rsidRDefault="006100A5" w:rsidP="006100A5">
      <w:pPr>
        <w:tabs>
          <w:tab w:val="left" w:pos="851"/>
          <w:tab w:val="left" w:pos="993"/>
        </w:tabs>
        <w:spacing w:after="0" w:line="360" w:lineRule="auto"/>
        <w:jc w:val="both"/>
        <w:rPr>
          <w:rStyle w:val="apple-converted-space"/>
          <w:rFonts w:ascii="Times New Roman" w:hAnsi="Times New Roman" w:cs="Times New Roman"/>
          <w:bCs/>
          <w:iCs/>
          <w:sz w:val="24"/>
          <w:szCs w:val="24"/>
          <w:lang w:val="kk-KZ"/>
        </w:rPr>
      </w:pPr>
      <w:r>
        <w:rPr>
          <w:rStyle w:val="a8"/>
          <w:rFonts w:ascii="Times New Roman" w:hAnsi="Times New Roman" w:cs="Times New Roman"/>
          <w:bCs/>
          <w:i w:val="0"/>
          <w:sz w:val="24"/>
          <w:szCs w:val="24"/>
        </w:rPr>
        <w:tab/>
        <w:t xml:space="preserve">4 </w:t>
      </w:r>
      <w:r w:rsidR="00080A42" w:rsidRPr="00061BEB">
        <w:rPr>
          <w:rStyle w:val="a8"/>
          <w:rFonts w:ascii="Times New Roman" w:hAnsi="Times New Roman" w:cs="Times New Roman"/>
          <w:bCs/>
          <w:i w:val="0"/>
          <w:sz w:val="24"/>
          <w:szCs w:val="24"/>
        </w:rPr>
        <w:t>Учебные достижения - это оценивание качества освоения образовательных программ (достижения учащимися планируемых образовательных результатов), важнейший элемент образовательного процесса</w:t>
      </w:r>
    </w:p>
    <w:p w:rsidR="00080A42" w:rsidRPr="00061BEB" w:rsidRDefault="006100A5" w:rsidP="006100A5">
      <w:pPr>
        <w:tabs>
          <w:tab w:val="left" w:pos="851"/>
          <w:tab w:val="left" w:pos="993"/>
        </w:tabs>
        <w:spacing w:after="0" w:line="360" w:lineRule="auto"/>
        <w:jc w:val="both"/>
        <w:rPr>
          <w:rFonts w:ascii="Times New Roman" w:hAnsi="Times New Roman" w:cs="Times New Roman"/>
          <w:sz w:val="24"/>
          <w:szCs w:val="24"/>
          <w:lang w:val="kk-KZ"/>
        </w:rPr>
      </w:pPr>
      <w:r>
        <w:rPr>
          <w:rStyle w:val="a5"/>
          <w:rFonts w:ascii="Times New Roman" w:hAnsi="Times New Roman" w:cs="Times New Roman"/>
          <w:b w:val="0"/>
          <w:sz w:val="24"/>
          <w:szCs w:val="24"/>
        </w:rPr>
        <w:tab/>
        <w:t xml:space="preserve">5 </w:t>
      </w:r>
      <w:r w:rsidR="00080A42" w:rsidRPr="00061BEB">
        <w:rPr>
          <w:rStyle w:val="a5"/>
          <w:rFonts w:ascii="Times New Roman" w:hAnsi="Times New Roman" w:cs="Times New Roman"/>
          <w:b w:val="0"/>
          <w:sz w:val="24"/>
          <w:szCs w:val="24"/>
        </w:rPr>
        <w:t>Специальное образование</w:t>
      </w:r>
      <w:r w:rsidR="00080A42" w:rsidRPr="00061BEB">
        <w:rPr>
          <w:rFonts w:ascii="Times New Roman" w:hAnsi="Times New Roman" w:cs="Times New Roman"/>
          <w:sz w:val="24"/>
          <w:szCs w:val="24"/>
        </w:rPr>
        <w:t xml:space="preserve"> - система условий, которые создает государство для лиц, имеющих специальные образовательные потребности, с целью обеспечения им равных возможностей в получении образования посредством ликвидации физических, финансовых или психологических барьеров, которые исключают или ограничивают участие этих лиц в жизни общества. Специальные (коррекционные) образовательные учреждения - учреждения, предназначенные для детей, подростков и взрослых с различными аномалиями психофизического развития качества личности.</w:t>
      </w:r>
    </w:p>
    <w:p w:rsidR="00080A42" w:rsidRPr="00061BEB" w:rsidRDefault="006100A5" w:rsidP="006100A5">
      <w:pPr>
        <w:tabs>
          <w:tab w:val="left" w:pos="851"/>
          <w:tab w:val="left" w:pos="993"/>
        </w:tabs>
        <w:spacing w:after="0" w:line="360" w:lineRule="auto"/>
        <w:jc w:val="both"/>
        <w:rPr>
          <w:rFonts w:ascii="Times New Roman" w:hAnsi="Times New Roman" w:cs="Times New Roman"/>
          <w:sz w:val="24"/>
          <w:szCs w:val="24"/>
          <w:lang w:val="kk-KZ"/>
        </w:rPr>
      </w:pPr>
      <w:r>
        <w:rPr>
          <w:rStyle w:val="a5"/>
          <w:rFonts w:ascii="Times New Roman" w:hAnsi="Times New Roman" w:cs="Times New Roman"/>
          <w:b w:val="0"/>
          <w:sz w:val="24"/>
          <w:szCs w:val="24"/>
        </w:rPr>
        <w:tab/>
        <w:t xml:space="preserve">6 </w:t>
      </w:r>
      <w:r w:rsidR="00080A42" w:rsidRPr="00061BEB">
        <w:rPr>
          <w:rStyle w:val="a5"/>
          <w:rFonts w:ascii="Times New Roman" w:hAnsi="Times New Roman" w:cs="Times New Roman"/>
          <w:b w:val="0"/>
          <w:sz w:val="24"/>
          <w:szCs w:val="24"/>
        </w:rPr>
        <w:t>Специальные образовательные условия</w:t>
      </w:r>
      <w:r w:rsidR="00080A42" w:rsidRPr="00061BEB">
        <w:rPr>
          <w:rFonts w:ascii="Times New Roman" w:hAnsi="Times New Roman" w:cs="Times New Roman"/>
          <w:sz w:val="24"/>
          <w:szCs w:val="24"/>
        </w:rPr>
        <w:t xml:space="preserve"> - условия для получения специального образования, включая технические и иные вспомогательные средства, а также медицинские, социальные и иные услуги, без которых невозможно освоение образовательных программ детьми с ограниченными возможностями. </w:t>
      </w:r>
    </w:p>
    <w:p w:rsidR="00080A42" w:rsidRPr="00061BEB" w:rsidRDefault="006100A5" w:rsidP="006100A5">
      <w:pPr>
        <w:tabs>
          <w:tab w:val="left" w:pos="851"/>
          <w:tab w:val="left" w:pos="993"/>
        </w:tabs>
        <w:spacing w:after="0" w:line="360" w:lineRule="auto"/>
        <w:jc w:val="both"/>
        <w:rPr>
          <w:rFonts w:ascii="Times New Roman" w:hAnsi="Times New Roman" w:cs="Times New Roman"/>
          <w:sz w:val="24"/>
          <w:szCs w:val="24"/>
          <w:lang w:val="kk-KZ"/>
        </w:rPr>
      </w:pPr>
      <w:r>
        <w:rPr>
          <w:rFonts w:ascii="Times New Roman" w:hAnsi="Times New Roman" w:cs="Times New Roman"/>
          <w:iCs/>
          <w:sz w:val="24"/>
          <w:szCs w:val="24"/>
        </w:rPr>
        <w:lastRenderedPageBreak/>
        <w:tab/>
        <w:t xml:space="preserve">7 </w:t>
      </w:r>
      <w:r w:rsidR="00080A42" w:rsidRPr="00061BEB">
        <w:rPr>
          <w:rFonts w:ascii="Times New Roman" w:hAnsi="Times New Roman" w:cs="Times New Roman"/>
          <w:iCs/>
          <w:sz w:val="24"/>
          <w:szCs w:val="24"/>
        </w:rPr>
        <w:t xml:space="preserve">Оценивание </w:t>
      </w:r>
      <w:r w:rsidR="00080A42" w:rsidRPr="00061BEB">
        <w:rPr>
          <w:rFonts w:ascii="Times New Roman" w:hAnsi="Times New Roman" w:cs="Times New Roman"/>
          <w:sz w:val="24"/>
          <w:szCs w:val="24"/>
        </w:rPr>
        <w:t xml:space="preserve">- необходимый компонент образовательного процесса, представляющий собой сбор и анализ информации об успеваемости учащихся на текущих и итоговых стадиях обучения. Цель, задачи, предмет, объект, принципы, методы, формы и инструменты оценивания должны быть понятны всем субъектам образовательного процесса - администрации школы, учителям, родителям и самим учащимся. </w:t>
      </w:r>
      <w:r w:rsidR="00080A42" w:rsidRPr="00061BEB">
        <w:rPr>
          <w:rFonts w:ascii="Times New Roman" w:hAnsi="Times New Roman" w:cs="Times New Roman"/>
          <w:iCs/>
          <w:sz w:val="24"/>
          <w:szCs w:val="24"/>
        </w:rPr>
        <w:t xml:space="preserve">Система оценивания </w:t>
      </w:r>
      <w:r w:rsidR="00080A42" w:rsidRPr="00061BEB">
        <w:rPr>
          <w:rFonts w:ascii="Times New Roman" w:hAnsi="Times New Roman" w:cs="Times New Roman"/>
          <w:sz w:val="24"/>
          <w:szCs w:val="24"/>
        </w:rPr>
        <w:t xml:space="preserve">- это основное средство измерения достижений и диагностики проблем обучения, позволяющее определять качество образования, его соответствие мировому стандарту, принимать кардинальные решения по стратегии и тактикам обучения в случае его несоответствия современным задачам в области образования, совершенствовать как содержание образования, так и формы оценивания ожидаемых результатов образования. </w:t>
      </w:r>
    </w:p>
    <w:p w:rsidR="00080A42" w:rsidRPr="00061BEB" w:rsidRDefault="006100A5" w:rsidP="006100A5">
      <w:pPr>
        <w:tabs>
          <w:tab w:val="left" w:pos="851"/>
          <w:tab w:val="left" w:pos="993"/>
        </w:tabs>
        <w:spacing w:after="0" w:line="360" w:lineRule="auto"/>
        <w:jc w:val="both"/>
        <w:rPr>
          <w:rFonts w:ascii="Times New Roman" w:hAnsi="Times New Roman" w:cs="Times New Roman"/>
          <w:sz w:val="24"/>
          <w:szCs w:val="24"/>
          <w:lang w:val="kk-KZ"/>
        </w:rPr>
      </w:pPr>
      <w:r>
        <w:rPr>
          <w:rFonts w:ascii="Times New Roman" w:eastAsia="Times New Roman" w:hAnsi="Times New Roman" w:cs="Times New Roman"/>
          <w:iCs/>
          <w:color w:val="333333"/>
          <w:sz w:val="24"/>
          <w:szCs w:val="24"/>
        </w:rPr>
        <w:tab/>
        <w:t xml:space="preserve">8 </w:t>
      </w:r>
      <w:r w:rsidR="00080A42" w:rsidRPr="00061BEB">
        <w:rPr>
          <w:rFonts w:ascii="Times New Roman" w:eastAsia="Times New Roman" w:hAnsi="Times New Roman" w:cs="Times New Roman"/>
          <w:iCs/>
          <w:color w:val="333333"/>
          <w:sz w:val="24"/>
          <w:szCs w:val="24"/>
        </w:rPr>
        <w:t>Оценка</w:t>
      </w:r>
      <w:r w:rsidR="00080A42" w:rsidRPr="00061BEB">
        <w:rPr>
          <w:rFonts w:ascii="Times New Roman" w:eastAsia="Times New Roman" w:hAnsi="Times New Roman" w:cs="Times New Roman"/>
          <w:color w:val="333333"/>
          <w:sz w:val="24"/>
          <w:szCs w:val="24"/>
        </w:rPr>
        <w:t xml:space="preserve"> – это результат процесса оценивания, деятельность или действие по оцениванию, качественная информация обратной связи.</w:t>
      </w:r>
    </w:p>
    <w:p w:rsidR="00080A42" w:rsidRPr="00061BEB" w:rsidRDefault="006100A5" w:rsidP="006100A5">
      <w:pPr>
        <w:tabs>
          <w:tab w:val="left" w:pos="851"/>
          <w:tab w:val="left" w:pos="993"/>
        </w:tabs>
        <w:spacing w:after="0" w:line="360" w:lineRule="auto"/>
        <w:jc w:val="both"/>
        <w:rPr>
          <w:rFonts w:ascii="Times New Roman" w:hAnsi="Times New Roman" w:cs="Times New Roman"/>
          <w:sz w:val="24"/>
          <w:szCs w:val="24"/>
          <w:lang w:val="kk-KZ"/>
        </w:rPr>
      </w:pPr>
      <w:r>
        <w:rPr>
          <w:rFonts w:ascii="Times New Roman" w:eastAsia="Times New Roman" w:hAnsi="Times New Roman" w:cs="Times New Roman"/>
          <w:iCs/>
          <w:color w:val="333333"/>
          <w:sz w:val="24"/>
          <w:szCs w:val="24"/>
        </w:rPr>
        <w:tab/>
        <w:t xml:space="preserve">9 </w:t>
      </w:r>
      <w:r w:rsidR="00080A42" w:rsidRPr="00061BEB">
        <w:rPr>
          <w:rFonts w:ascii="Times New Roman" w:eastAsia="Times New Roman" w:hAnsi="Times New Roman" w:cs="Times New Roman"/>
          <w:iCs/>
          <w:color w:val="333333"/>
          <w:sz w:val="24"/>
          <w:szCs w:val="24"/>
        </w:rPr>
        <w:t>Отметка</w:t>
      </w:r>
      <w:r w:rsidR="00080A42" w:rsidRPr="00061BEB">
        <w:rPr>
          <w:rFonts w:ascii="Times New Roman" w:eastAsia="Times New Roman" w:hAnsi="Times New Roman" w:cs="Times New Roman"/>
          <w:color w:val="333333"/>
          <w:sz w:val="24"/>
          <w:szCs w:val="24"/>
        </w:rPr>
        <w:t xml:space="preserve"> – это символ, условно-формальное, количественное выражение оценки учебных достижений учащихся в цифрах, буквах или иным образом.</w:t>
      </w:r>
    </w:p>
    <w:p w:rsidR="00080A42" w:rsidRPr="00061BEB" w:rsidRDefault="006100A5" w:rsidP="006100A5">
      <w:pPr>
        <w:tabs>
          <w:tab w:val="left" w:pos="851"/>
          <w:tab w:val="left" w:pos="993"/>
        </w:tabs>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rPr>
        <w:tab/>
        <w:t xml:space="preserve">10 </w:t>
      </w:r>
      <w:r w:rsidR="00080A42" w:rsidRPr="00061BEB">
        <w:rPr>
          <w:rFonts w:ascii="Times New Roman" w:hAnsi="Times New Roman" w:cs="Times New Roman"/>
          <w:sz w:val="24"/>
          <w:szCs w:val="24"/>
        </w:rPr>
        <w:t>Портфолио - это способ фиксирования, накопления и оценки индивидуальных достижений обучающихся с ООП.</w:t>
      </w:r>
    </w:p>
    <w:p w:rsidR="00080A42" w:rsidRPr="00061BEB" w:rsidRDefault="006100A5" w:rsidP="006100A5">
      <w:pPr>
        <w:tabs>
          <w:tab w:val="left" w:pos="851"/>
          <w:tab w:val="left" w:pos="993"/>
        </w:tabs>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rPr>
        <w:tab/>
        <w:t xml:space="preserve">11 </w:t>
      </w:r>
      <w:r w:rsidR="00080A42" w:rsidRPr="00061BEB">
        <w:rPr>
          <w:rFonts w:ascii="Times New Roman" w:hAnsi="Times New Roman" w:cs="Times New Roman"/>
          <w:sz w:val="24"/>
          <w:szCs w:val="24"/>
        </w:rPr>
        <w:t>Технология оценивания – это технология действия в ситуациях оценивания, описываемая в виде правил действия для каждого вида случаев: «что оценивать», «кто оценивает», «когда оценивать», «где фиксировать результаты», «по каким критериям оценивать».</w:t>
      </w:r>
    </w:p>
    <w:p w:rsidR="00080A42" w:rsidRPr="00061BEB" w:rsidRDefault="006100A5" w:rsidP="006100A5">
      <w:pPr>
        <w:tabs>
          <w:tab w:val="left" w:pos="851"/>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r w:rsidR="00080A42" w:rsidRPr="00061BEB">
        <w:rPr>
          <w:rFonts w:ascii="Times New Roman" w:hAnsi="Times New Roman" w:cs="Times New Roman"/>
          <w:sz w:val="24"/>
          <w:szCs w:val="24"/>
        </w:rPr>
        <w:t>Механизмы оценивания - это основное средство и этап измерения достижений и диагностики проблем обучения, позволяющее определять качество образования.</w:t>
      </w:r>
    </w:p>
    <w:p w:rsidR="00080A42" w:rsidRPr="00061BEB" w:rsidRDefault="00080A42" w:rsidP="00B25EB5">
      <w:pPr>
        <w:spacing w:after="0" w:line="240" w:lineRule="auto"/>
        <w:ind w:firstLine="567"/>
        <w:jc w:val="center"/>
        <w:rPr>
          <w:rFonts w:ascii="Times New Roman" w:eastAsia="Times New Roman" w:hAnsi="Times New Roman" w:cs="Times New Roman"/>
          <w:sz w:val="28"/>
          <w:szCs w:val="28"/>
          <w:lang w:val="kk-KZ"/>
        </w:rPr>
      </w:pPr>
    </w:p>
    <w:p w:rsidR="00080A42" w:rsidRPr="00061BEB" w:rsidRDefault="00080A42" w:rsidP="00B25EB5">
      <w:pPr>
        <w:spacing w:after="0" w:line="240" w:lineRule="auto"/>
        <w:ind w:firstLine="567"/>
        <w:jc w:val="center"/>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Pr="00061BEB" w:rsidRDefault="00080A42" w:rsidP="00B25EB5">
      <w:pPr>
        <w:spacing w:after="0" w:line="240" w:lineRule="auto"/>
        <w:ind w:firstLine="567"/>
        <w:rPr>
          <w:rFonts w:ascii="Times New Roman" w:eastAsia="Times New Roman" w:hAnsi="Times New Roman" w:cs="Times New Roman"/>
          <w:sz w:val="28"/>
          <w:szCs w:val="28"/>
        </w:rPr>
      </w:pPr>
    </w:p>
    <w:p w:rsidR="00080A42" w:rsidRDefault="00080A42" w:rsidP="006100A5">
      <w:pPr>
        <w:tabs>
          <w:tab w:val="left" w:pos="851"/>
          <w:tab w:val="left" w:pos="993"/>
        </w:tabs>
        <w:spacing w:after="0" w:line="360" w:lineRule="auto"/>
        <w:rPr>
          <w:rFonts w:ascii="Times New Roman" w:eastAsia="Times New Roman" w:hAnsi="Times New Roman" w:cs="Times New Roman"/>
          <w:sz w:val="28"/>
          <w:szCs w:val="28"/>
        </w:rPr>
      </w:pPr>
    </w:p>
    <w:p w:rsidR="006100A5" w:rsidRPr="00061BEB" w:rsidRDefault="006100A5" w:rsidP="006100A5">
      <w:pPr>
        <w:tabs>
          <w:tab w:val="left" w:pos="851"/>
          <w:tab w:val="left" w:pos="993"/>
        </w:tabs>
        <w:spacing w:after="0" w:line="360" w:lineRule="auto"/>
        <w:rPr>
          <w:rFonts w:ascii="Times New Roman" w:hAnsi="Times New Roman" w:cs="Times New Roman"/>
          <w:sz w:val="24"/>
          <w:szCs w:val="24"/>
        </w:rPr>
      </w:pPr>
    </w:p>
    <w:p w:rsidR="003F5B63" w:rsidRDefault="003F5B63" w:rsidP="00B25EB5">
      <w:pPr>
        <w:tabs>
          <w:tab w:val="left" w:pos="851"/>
          <w:tab w:val="left" w:pos="993"/>
        </w:tabs>
        <w:spacing w:after="0" w:line="360" w:lineRule="auto"/>
        <w:ind w:firstLine="567"/>
        <w:jc w:val="center"/>
        <w:rPr>
          <w:rFonts w:ascii="Times New Roman" w:hAnsi="Times New Roman" w:cs="Times New Roman"/>
          <w:sz w:val="24"/>
          <w:szCs w:val="24"/>
        </w:rPr>
      </w:pP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rPr>
      </w:pPr>
      <w:r w:rsidRPr="00061BEB">
        <w:rPr>
          <w:rFonts w:ascii="Times New Roman" w:hAnsi="Times New Roman" w:cs="Times New Roman"/>
          <w:sz w:val="24"/>
          <w:szCs w:val="24"/>
        </w:rPr>
        <w:lastRenderedPageBreak/>
        <w:t>ВВЕДЕНИЕ</w:t>
      </w:r>
    </w:p>
    <w:p w:rsidR="00080A42" w:rsidRPr="00061BEB" w:rsidRDefault="00080A42" w:rsidP="00B25EB5">
      <w:pPr>
        <w:tabs>
          <w:tab w:val="left" w:pos="851"/>
          <w:tab w:val="left" w:pos="993"/>
        </w:tabs>
        <w:spacing w:after="0" w:line="360" w:lineRule="auto"/>
        <w:ind w:firstLine="567"/>
        <w:jc w:val="center"/>
        <w:rPr>
          <w:rFonts w:ascii="Times New Roman" w:hAnsi="Times New Roman" w:cs="Times New Roman"/>
          <w:sz w:val="24"/>
          <w:szCs w:val="24"/>
        </w:rPr>
      </w:pP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Определяя новый политический курс развития нации, в качестве одной из первостепенных целей развития нашего государства Первый Президент Республики Казахстан Н.А.Назарбаев в Стратегии «Казахстан - 2050» выдвинул «…создание современных и эффективных систем образования и здравоохранения»</w:t>
      </w:r>
      <w:r w:rsidRPr="00061BEB">
        <w:rPr>
          <w:rFonts w:ascii="Times New Roman" w:hAnsi="Times New Roman" w:cs="Times New Roman"/>
          <w:iCs/>
          <w:sz w:val="24"/>
          <w:szCs w:val="24"/>
        </w:rPr>
        <w:t xml:space="preserve"> [1].</w:t>
      </w:r>
      <w:r w:rsidRPr="00061BEB">
        <w:rPr>
          <w:rFonts w:ascii="Times New Roman" w:hAnsi="Times New Roman" w:cs="Times New Roman"/>
          <w:sz w:val="24"/>
          <w:szCs w:val="24"/>
        </w:rPr>
        <w:t xml:space="preserve"> </w:t>
      </w:r>
      <w:r w:rsidRPr="00061BEB">
        <w:rPr>
          <w:rFonts w:ascii="Times New Roman" w:hAnsi="Times New Roman" w:cs="Times New Roman"/>
          <w:bCs/>
          <w:sz w:val="24"/>
          <w:szCs w:val="24"/>
        </w:rPr>
        <w:t>2016 год был ознаменован ратификацией Казахстаном «Конвенции о борьбе с дискриминацией в области образования» и «Конвенции о правах инвалидов»</w:t>
      </w:r>
      <w:r w:rsidRPr="00061BEB">
        <w:rPr>
          <w:rFonts w:ascii="Times New Roman" w:hAnsi="Times New Roman" w:cs="Times New Roman"/>
          <w:iCs/>
          <w:sz w:val="24"/>
          <w:szCs w:val="24"/>
        </w:rPr>
        <w:t xml:space="preserve"> [2,3].</w:t>
      </w:r>
      <w:r w:rsidRPr="00061BEB">
        <w:rPr>
          <w:rFonts w:ascii="Times New Roman" w:hAnsi="Times New Roman" w:cs="Times New Roman"/>
          <w:bCs/>
          <w:sz w:val="24"/>
          <w:szCs w:val="24"/>
        </w:rPr>
        <w:t xml:space="preserve"> Все положения данных Конвенций обозначены в законодательстве страны, в том числе, в  Законе Республики Казахстан «Об образовании» и «</w:t>
      </w:r>
      <w:r w:rsidRPr="00061BEB">
        <w:rPr>
          <w:rFonts w:ascii="Times New Roman" w:hAnsi="Times New Roman" w:cs="Times New Roman"/>
          <w:sz w:val="24"/>
          <w:szCs w:val="24"/>
        </w:rPr>
        <w:t xml:space="preserve">Государственной программе развития образования и науки РК на </w:t>
      </w:r>
      <w:r w:rsidRPr="00061BEB">
        <w:rPr>
          <w:rFonts w:ascii="Times New Roman" w:hAnsi="Times New Roman" w:cs="Times New Roman"/>
          <w:bCs/>
          <w:sz w:val="24"/>
          <w:szCs w:val="24"/>
        </w:rPr>
        <w:t>2</w:t>
      </w:r>
      <w:r w:rsidRPr="00061BEB">
        <w:rPr>
          <w:rFonts w:ascii="Times New Roman" w:hAnsi="Times New Roman" w:cs="Times New Roman"/>
          <w:sz w:val="24"/>
          <w:szCs w:val="24"/>
        </w:rPr>
        <w:t>016-</w:t>
      </w:r>
      <w:r w:rsidRPr="00061BEB">
        <w:rPr>
          <w:rFonts w:ascii="Times New Roman" w:hAnsi="Times New Roman" w:cs="Times New Roman"/>
          <w:bCs/>
          <w:sz w:val="24"/>
          <w:szCs w:val="24"/>
        </w:rPr>
        <w:t>2</w:t>
      </w:r>
      <w:r w:rsidRPr="00061BEB">
        <w:rPr>
          <w:rFonts w:ascii="Times New Roman" w:hAnsi="Times New Roman" w:cs="Times New Roman"/>
          <w:sz w:val="24"/>
          <w:szCs w:val="24"/>
        </w:rPr>
        <w:t>019 годы»</w:t>
      </w:r>
      <w:r w:rsidRPr="00061BEB">
        <w:rPr>
          <w:rFonts w:ascii="Times New Roman" w:hAnsi="Times New Roman" w:cs="Times New Roman"/>
          <w:iCs/>
          <w:sz w:val="24"/>
          <w:szCs w:val="24"/>
        </w:rPr>
        <w:t xml:space="preserve"> [4,5].</w:t>
      </w:r>
      <w:r w:rsidRPr="00061BEB">
        <w:rPr>
          <w:rFonts w:ascii="Times New Roman" w:hAnsi="Times New Roman" w:cs="Times New Roman"/>
          <w:bCs/>
          <w:sz w:val="24"/>
          <w:szCs w:val="24"/>
        </w:rPr>
        <w:t xml:space="preserve"> Доступность качественного обучения для всех, на основе полного равенства, в зависимости от способностей и желания каждого, реализуется на всех уровнях: государственном, в частном секторе и гражданской общественностью страны.</w:t>
      </w:r>
      <w:r w:rsidRPr="00061BEB">
        <w:rPr>
          <w:rFonts w:ascii="Times New Roman" w:hAnsi="Times New Roman" w:cs="Times New Roman"/>
          <w:sz w:val="24"/>
          <w:szCs w:val="24"/>
        </w:rPr>
        <w:t xml:space="preserve"> Известно, что в современном цивилизованном мире, отношение к уязвимым слоям населения является градиентой культурного развития страны, духовности нации.</w:t>
      </w:r>
    </w:p>
    <w:p w:rsidR="00080A42" w:rsidRPr="00061BEB" w:rsidRDefault="00080A42" w:rsidP="00B25EB5">
      <w:pPr>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bCs/>
          <w:sz w:val="24"/>
          <w:szCs w:val="24"/>
        </w:rPr>
        <w:t xml:space="preserve">«Интеграция обучающихся с особыми образовательными потребностями в социум  и консультационное сопровождение родителей» являются частью образовательной политики РК на протяжении последних 10–ти лет </w:t>
      </w:r>
      <w:r w:rsidRPr="00061BEB">
        <w:rPr>
          <w:rFonts w:ascii="Times New Roman" w:hAnsi="Times New Roman" w:cs="Times New Roman"/>
          <w:iCs/>
          <w:sz w:val="24"/>
          <w:szCs w:val="24"/>
        </w:rPr>
        <w:t>[6].</w:t>
      </w:r>
      <w:r w:rsidRPr="00061BEB">
        <w:rPr>
          <w:rFonts w:ascii="Times New Roman" w:hAnsi="Times New Roman" w:cs="Times New Roman"/>
          <w:bCs/>
          <w:sz w:val="24"/>
          <w:szCs w:val="24"/>
        </w:rPr>
        <w:t xml:space="preserve">  Значимость вопроса сохраняется по сей день, в связи с нерешенностью ряда проблем, отмеченных в ГПРО, а именно: </w:t>
      </w:r>
    </w:p>
    <w:p w:rsidR="00080A42" w:rsidRPr="00061BEB" w:rsidRDefault="00080A42" w:rsidP="00B25EB5">
      <w:pPr>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bCs/>
          <w:sz w:val="24"/>
          <w:szCs w:val="24"/>
        </w:rPr>
        <w:t>1) только в 30,7 % школ созданы соответствующие условия инклюзии; возможность обучаться в общеобразовательной школе получили лишь 27 % детей с особыми образовательными потребностями;</w:t>
      </w:r>
    </w:p>
    <w:p w:rsidR="00080A42" w:rsidRPr="00061BEB" w:rsidRDefault="00080A42" w:rsidP="00B25EB5">
      <w:pPr>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bCs/>
          <w:sz w:val="24"/>
          <w:szCs w:val="24"/>
        </w:rPr>
        <w:t xml:space="preserve">2) не  совершенен менеджмент и мониторинг успешности обучения в специальном и инклюзивном образовании: внешняя оценка учебных достижений не позволяет своевременно выявлять и поддерживать учащихся с низкой </w:t>
      </w:r>
      <w:r w:rsidR="00061BEB" w:rsidRPr="00061BEB">
        <w:rPr>
          <w:rFonts w:ascii="Times New Roman" w:hAnsi="Times New Roman" w:cs="Times New Roman"/>
          <w:bCs/>
          <w:sz w:val="24"/>
          <w:szCs w:val="24"/>
        </w:rPr>
        <w:t xml:space="preserve">успеваемостью, к числу которых, в большинстве случаев, относятся обучающиеся с </w:t>
      </w:r>
      <w:r w:rsidRPr="00061BEB">
        <w:rPr>
          <w:rFonts w:ascii="Times New Roman" w:hAnsi="Times New Roman" w:cs="Times New Roman"/>
          <w:bCs/>
          <w:sz w:val="24"/>
          <w:szCs w:val="24"/>
        </w:rPr>
        <w:t>ООП;</w:t>
      </w:r>
      <w:r w:rsidRPr="00061BEB">
        <w:rPr>
          <w:rFonts w:ascii="Times New Roman" w:hAnsi="Times New Roman" w:cs="Times New Roman"/>
          <w:b/>
          <w:bCs/>
          <w:sz w:val="24"/>
          <w:szCs w:val="24"/>
        </w:rPr>
        <w:br/>
        <w:t xml:space="preserve">       </w:t>
      </w:r>
      <w:r w:rsidRPr="00061BEB">
        <w:rPr>
          <w:rFonts w:ascii="Times New Roman" w:hAnsi="Times New Roman" w:cs="Times New Roman"/>
          <w:bCs/>
          <w:sz w:val="24"/>
          <w:szCs w:val="24"/>
        </w:rPr>
        <w:t>3) пятибалльная система оценивания не отражает реальный уровень знаний обучающихся (с ООП); она не позволяет разработать индивидуальную траекторию обучения с учетом имеющихся трудностей, мотивировать обучающихся  на устранение пробелов в усвоении учебной программы;</w:t>
      </w:r>
    </w:p>
    <w:p w:rsidR="00080A42" w:rsidRPr="00061BEB" w:rsidRDefault="00080A42" w:rsidP="00B25EB5">
      <w:pPr>
        <w:pStyle w:val="a6"/>
        <w:spacing w:after="0" w:line="360" w:lineRule="auto"/>
        <w:ind w:left="0" w:firstLine="567"/>
        <w:jc w:val="both"/>
        <w:rPr>
          <w:rFonts w:ascii="Times New Roman" w:hAnsi="Times New Roman"/>
          <w:bCs/>
          <w:sz w:val="24"/>
          <w:szCs w:val="24"/>
        </w:rPr>
      </w:pPr>
      <w:r w:rsidRPr="00061BEB">
        <w:rPr>
          <w:rFonts w:ascii="Times New Roman" w:hAnsi="Times New Roman"/>
          <w:bCs/>
          <w:sz w:val="24"/>
          <w:szCs w:val="24"/>
        </w:rPr>
        <w:t>4) выпускные экзамены не замеряют языковые компетенции, не предусматривают оценивание уровня сформированности умений и навыков школьника 21 века, которые необходимы в непостоянном, неопределенном, сложном и противоречивом мире. Инструментарий оценки учебных достижений требует содержательного переформатирования;</w:t>
      </w:r>
    </w:p>
    <w:p w:rsidR="00080A42" w:rsidRPr="00061BEB" w:rsidRDefault="00080A42" w:rsidP="00B25EB5">
      <w:pPr>
        <w:pStyle w:val="a6"/>
        <w:spacing w:after="0" w:line="360" w:lineRule="auto"/>
        <w:ind w:left="0" w:firstLine="567"/>
        <w:jc w:val="both"/>
        <w:rPr>
          <w:rFonts w:ascii="Times New Roman" w:hAnsi="Times New Roman"/>
          <w:bCs/>
          <w:sz w:val="24"/>
          <w:szCs w:val="24"/>
        </w:rPr>
      </w:pPr>
      <w:r w:rsidRPr="00061BEB">
        <w:rPr>
          <w:rFonts w:ascii="Times New Roman" w:hAnsi="Times New Roman"/>
          <w:bCs/>
          <w:sz w:val="24"/>
          <w:szCs w:val="24"/>
        </w:rPr>
        <w:lastRenderedPageBreak/>
        <w:t xml:space="preserve"> 5) безбарьерная среда обучения (включая процедуру сдачи экзаменов) создана далеко не во всех регионах страны. Так,  в вузах Акмолинской, Алматинской, Западно-Казахстанской, Карагандинской, Костанайской и Южно-Казахстанской областей, городов Астаны и Алматы обучается 570 студентов с особыми образовательными потребностями, но при этом,  на законодательном уровне, не выработаны механизмы их трудоустройства, которые бы учитывали реальный уровень учебных достижений к моменту окончания вуза.</w:t>
      </w:r>
    </w:p>
    <w:p w:rsidR="00080A42" w:rsidRPr="00061BEB" w:rsidRDefault="00080A42" w:rsidP="00B25EB5">
      <w:pPr>
        <w:pStyle w:val="a6"/>
        <w:spacing w:after="0" w:line="360" w:lineRule="auto"/>
        <w:ind w:left="0" w:firstLine="567"/>
        <w:jc w:val="both"/>
        <w:rPr>
          <w:rFonts w:ascii="Times New Roman" w:eastAsia="Times New Roman" w:hAnsi="Times New Roman"/>
          <w:sz w:val="24"/>
          <w:szCs w:val="24"/>
          <w:lang w:val="kk-KZ" w:eastAsia="ar-SA"/>
        </w:rPr>
      </w:pPr>
      <w:r w:rsidRPr="00061BEB">
        <w:rPr>
          <w:rFonts w:ascii="Times New Roman" w:hAnsi="Times New Roman"/>
          <w:sz w:val="24"/>
          <w:szCs w:val="24"/>
        </w:rPr>
        <w:t xml:space="preserve">Используемая методология: </w:t>
      </w:r>
      <w:r w:rsidRPr="00061BEB">
        <w:rPr>
          <w:rFonts w:ascii="Times New Roman" w:eastAsia="Times New Roman" w:hAnsi="Times New Roman"/>
          <w:sz w:val="24"/>
          <w:szCs w:val="24"/>
          <w:lang w:val="kk-KZ" w:eastAsia="ar-SA"/>
        </w:rPr>
        <w:t>Методологической основой проекта является технология критериально-ориентированного обучения (В. П. Беспалько, Б. Блум, Дж. Керолл) с  положением о том, что  в качестве постоянного, фиксированного параметра,  необходимо выделять именно результаты обучения, в сочетании с вариативными условиями процесса освоения програм</w:t>
      </w:r>
      <w:r w:rsidR="00061BEB" w:rsidRPr="00061BEB">
        <w:rPr>
          <w:rFonts w:ascii="Times New Roman" w:eastAsia="Times New Roman" w:hAnsi="Times New Roman"/>
          <w:sz w:val="24"/>
          <w:szCs w:val="24"/>
          <w:lang w:val="kk-KZ" w:eastAsia="ar-SA"/>
        </w:rPr>
        <w:t xml:space="preserve">м и процедуры оценки достижений (время способ подачи </w:t>
      </w:r>
      <w:r w:rsidRPr="00061BEB">
        <w:rPr>
          <w:rFonts w:ascii="Times New Roman" w:eastAsia="Times New Roman" w:hAnsi="Times New Roman"/>
          <w:sz w:val="24"/>
          <w:szCs w:val="24"/>
          <w:lang w:val="kk-KZ" w:eastAsia="ar-SA"/>
        </w:rPr>
        <w:t>информации, способ демонстрации знаний, применение дополнительных средств и др.),</w:t>
      </w:r>
    </w:p>
    <w:p w:rsidR="00080A42" w:rsidRPr="00061BEB" w:rsidRDefault="00080A42" w:rsidP="00B25EB5">
      <w:pPr>
        <w:pStyle w:val="a6"/>
        <w:spacing w:after="0" w:line="360" w:lineRule="auto"/>
        <w:ind w:left="0" w:firstLine="567"/>
        <w:jc w:val="both"/>
        <w:rPr>
          <w:rFonts w:ascii="Times New Roman" w:eastAsia="Times New Roman" w:hAnsi="Times New Roman"/>
          <w:sz w:val="24"/>
          <w:szCs w:val="24"/>
          <w:lang w:val="kk-KZ" w:eastAsia="ar-SA"/>
        </w:rPr>
      </w:pPr>
      <w:r w:rsidRPr="00061BEB">
        <w:rPr>
          <w:rFonts w:ascii="Times New Roman" w:hAnsi="Times New Roman"/>
          <w:sz w:val="24"/>
          <w:szCs w:val="24"/>
        </w:rPr>
        <w:t>Ожидаемые результаты и их применимость</w:t>
      </w:r>
      <w:r w:rsidRPr="00061BEB">
        <w:rPr>
          <w:rFonts w:ascii="Times New Roman" w:eastAsia="Times New Roman" w:hAnsi="Times New Roman"/>
          <w:sz w:val="24"/>
          <w:szCs w:val="24"/>
          <w:lang w:val="kk-KZ" w:eastAsia="ar-SA"/>
        </w:rPr>
        <w:t>:</w:t>
      </w:r>
    </w:p>
    <w:p w:rsidR="00080A42" w:rsidRPr="00061BEB" w:rsidRDefault="00080A42" w:rsidP="00B25EB5">
      <w:pPr>
        <w:pStyle w:val="a6"/>
        <w:shd w:val="clear" w:color="auto" w:fill="FFFFFF"/>
        <w:spacing w:after="0" w:line="360" w:lineRule="auto"/>
        <w:ind w:left="0" w:firstLine="567"/>
        <w:jc w:val="both"/>
        <w:rPr>
          <w:rFonts w:ascii="Times New Roman" w:hAnsi="Times New Roman"/>
          <w:sz w:val="24"/>
          <w:szCs w:val="24"/>
        </w:rPr>
      </w:pPr>
      <w:r w:rsidRPr="00061BEB">
        <w:rPr>
          <w:rFonts w:ascii="Times New Roman" w:hAnsi="Times New Roman"/>
          <w:sz w:val="24"/>
          <w:szCs w:val="24"/>
          <w:lang w:eastAsia="ru-RU"/>
        </w:rPr>
        <w:t xml:space="preserve">Будет разработана </w:t>
      </w:r>
      <w:r w:rsidRPr="00061BEB">
        <w:rPr>
          <w:rFonts w:ascii="Times New Roman" w:hAnsi="Times New Roman"/>
          <w:sz w:val="24"/>
          <w:szCs w:val="24"/>
        </w:rPr>
        <w:t>технология управления процессом оценки учебных достижений обучающихся  с ООП, включающая:</w:t>
      </w:r>
    </w:p>
    <w:p w:rsidR="00080A42" w:rsidRPr="00061BEB" w:rsidRDefault="00080A42" w:rsidP="00B25EB5">
      <w:pPr>
        <w:pStyle w:val="a6"/>
        <w:numPr>
          <w:ilvl w:val="0"/>
          <w:numId w:val="1"/>
        </w:numPr>
        <w:shd w:val="clear" w:color="auto" w:fill="FFFFFF"/>
        <w:spacing w:after="0" w:line="360" w:lineRule="auto"/>
        <w:ind w:left="0" w:firstLine="567"/>
        <w:jc w:val="both"/>
        <w:rPr>
          <w:rFonts w:ascii="Times New Roman" w:hAnsi="Times New Roman"/>
          <w:sz w:val="24"/>
          <w:szCs w:val="24"/>
          <w:lang w:eastAsia="ru-RU"/>
        </w:rPr>
      </w:pPr>
      <w:r w:rsidRPr="00061BEB">
        <w:rPr>
          <w:rFonts w:ascii="Times New Roman" w:hAnsi="Times New Roman"/>
          <w:sz w:val="24"/>
          <w:szCs w:val="24"/>
          <w:lang w:eastAsia="ru-RU"/>
        </w:rPr>
        <w:t>систему контроля с различными  формами оценки учебных достижений лиц с ООП, результаты которой будут  полезны  для саморазвития, самообразования и самоопределения   пользователей на различных этапах образовательного процесса;</w:t>
      </w:r>
    </w:p>
    <w:p w:rsidR="00080A42" w:rsidRPr="00061BEB" w:rsidRDefault="00080A42" w:rsidP="00B25EB5">
      <w:pPr>
        <w:pStyle w:val="a6"/>
        <w:numPr>
          <w:ilvl w:val="0"/>
          <w:numId w:val="1"/>
        </w:numPr>
        <w:shd w:val="clear" w:color="auto" w:fill="FFFFFF"/>
        <w:spacing w:after="0" w:line="360" w:lineRule="auto"/>
        <w:ind w:left="0" w:firstLine="567"/>
        <w:jc w:val="both"/>
        <w:rPr>
          <w:rFonts w:ascii="Times New Roman" w:hAnsi="Times New Roman"/>
          <w:sz w:val="24"/>
          <w:szCs w:val="24"/>
          <w:lang w:eastAsia="ru-RU"/>
        </w:rPr>
      </w:pPr>
      <w:r w:rsidRPr="00061BEB">
        <w:rPr>
          <w:rFonts w:ascii="Times New Roman" w:eastAsia="Times New Roman" w:hAnsi="Times New Roman"/>
          <w:bCs/>
          <w:sz w:val="24"/>
          <w:szCs w:val="24"/>
          <w:lang w:eastAsia="ru-RU"/>
        </w:rPr>
        <w:t>внутреннюю систему оценки качества образования, для применения в школе или вузе, где реализуются адаптированные общеобразовательные программы</w:t>
      </w:r>
      <w:r w:rsidRPr="00061BEB">
        <w:rPr>
          <w:rFonts w:ascii="Times New Roman" w:eastAsia="Times New Roman" w:hAnsi="Times New Roman"/>
          <w:sz w:val="24"/>
          <w:szCs w:val="24"/>
          <w:lang w:eastAsia="ru-RU"/>
        </w:rPr>
        <w:t>;</w:t>
      </w:r>
    </w:p>
    <w:p w:rsidR="00080A42" w:rsidRPr="00061BEB" w:rsidRDefault="00080A42" w:rsidP="00B25EB5">
      <w:pPr>
        <w:pStyle w:val="a6"/>
        <w:numPr>
          <w:ilvl w:val="0"/>
          <w:numId w:val="1"/>
        </w:numPr>
        <w:shd w:val="clear" w:color="auto" w:fill="FFFFFF"/>
        <w:spacing w:after="0" w:line="360" w:lineRule="auto"/>
        <w:ind w:left="0" w:firstLine="567"/>
        <w:jc w:val="both"/>
        <w:rPr>
          <w:rFonts w:ascii="Times New Roman" w:hAnsi="Times New Roman"/>
          <w:sz w:val="24"/>
          <w:szCs w:val="24"/>
          <w:lang w:eastAsia="ru-RU"/>
        </w:rPr>
      </w:pPr>
      <w:r w:rsidRPr="00061BEB">
        <w:rPr>
          <w:rFonts w:ascii="Times New Roman" w:eastAsia="Times New Roman" w:hAnsi="Times New Roman"/>
          <w:sz w:val="24"/>
          <w:szCs w:val="24"/>
          <w:lang w:eastAsia="ar-SA"/>
        </w:rPr>
        <w:t>с</w:t>
      </w:r>
      <w:r w:rsidRPr="00061BEB">
        <w:rPr>
          <w:rFonts w:ascii="Times New Roman" w:eastAsia="Times New Roman" w:hAnsi="Times New Roman"/>
          <w:sz w:val="24"/>
          <w:szCs w:val="24"/>
          <w:lang w:val="kk-KZ" w:eastAsia="ar-SA"/>
        </w:rPr>
        <w:t>пециальные (особые) условия сдачи экзаменов, включающие психологический и материально-технический аспекты, что   позволит: а )избежать создание стрессогенных и психотравмирующих ситуаций на экзамене и б) обеспечит обучающимся с ООП  возможность продемонстировать свои достижения в доступной валидной форме.</w:t>
      </w:r>
    </w:p>
    <w:p w:rsidR="00080A42" w:rsidRPr="00061BEB" w:rsidRDefault="00080A42" w:rsidP="00B25EB5">
      <w:pPr>
        <w:shd w:val="clear" w:color="auto" w:fill="FFFFFF"/>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sz w:val="24"/>
          <w:szCs w:val="24"/>
        </w:rPr>
        <w:t>В общегосударственном масштабе разработка и реализация технологии послужит созданию в РК  «системы инклюзивного обучения, обеспечивающей соответствующий уровень образования и социализации для детей и взрослых с ограниченными возможностями в развитии», запланированной к 2020 году, ч</w:t>
      </w:r>
      <w:r w:rsidRPr="00061BEB">
        <w:rPr>
          <w:rFonts w:ascii="Times New Roman" w:hAnsi="Times New Roman" w:cs="Times New Roman"/>
          <w:bCs/>
          <w:sz w:val="24"/>
          <w:szCs w:val="24"/>
        </w:rPr>
        <w:t>то означает:</w:t>
      </w:r>
    </w:p>
    <w:p w:rsidR="00080A42" w:rsidRPr="00061BEB" w:rsidRDefault="00080A42" w:rsidP="00B25EB5">
      <w:pPr>
        <w:shd w:val="clear" w:color="auto" w:fill="FFFFFF"/>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bCs/>
          <w:sz w:val="24"/>
          <w:szCs w:val="24"/>
        </w:rPr>
        <w:t>1) повышение конкурентоспособности казахстанского образования и науки;</w:t>
      </w:r>
    </w:p>
    <w:p w:rsidR="00080A42" w:rsidRPr="00061BEB" w:rsidRDefault="00080A42" w:rsidP="00B25EB5">
      <w:pPr>
        <w:shd w:val="clear" w:color="auto" w:fill="FFFFFF"/>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bCs/>
          <w:sz w:val="24"/>
          <w:szCs w:val="24"/>
        </w:rPr>
        <w:t>2) повышение качества человеческого капитала;</w:t>
      </w:r>
    </w:p>
    <w:p w:rsidR="00080A42" w:rsidRPr="00061BEB" w:rsidRDefault="00080A42" w:rsidP="00B25EB5">
      <w:pPr>
        <w:shd w:val="clear" w:color="auto" w:fill="FFFFFF"/>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bCs/>
          <w:sz w:val="24"/>
          <w:szCs w:val="24"/>
        </w:rPr>
        <w:t>3) обеспечение социальных и правовых гарантий качества жизни уязвимых групп граждан через;</w:t>
      </w:r>
    </w:p>
    <w:p w:rsidR="00080A42" w:rsidRPr="00061BEB" w:rsidRDefault="00080A42" w:rsidP="00B25EB5">
      <w:pPr>
        <w:shd w:val="clear" w:color="auto" w:fill="FFFFFF"/>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bCs/>
          <w:sz w:val="24"/>
          <w:szCs w:val="24"/>
        </w:rPr>
        <w:lastRenderedPageBreak/>
        <w:t>4) инвестиционную поддержку образования и науки со стороны международных организаций и работодателей;</w:t>
      </w:r>
    </w:p>
    <w:p w:rsidR="00080A42" w:rsidRPr="00061BEB" w:rsidRDefault="00080A42" w:rsidP="00B25EB5">
      <w:pPr>
        <w:shd w:val="clear" w:color="auto" w:fill="FFFFFF"/>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bCs/>
          <w:sz w:val="24"/>
          <w:szCs w:val="24"/>
        </w:rPr>
        <w:t>5) новые эффективные методы управления в образовании, включая  систему подушевого финансирования образовательного процесса на основе оценки индивидуальных образовательных потребностей обучающихся с ООП;</w:t>
      </w:r>
    </w:p>
    <w:p w:rsidR="00080A42" w:rsidRPr="00061BEB" w:rsidRDefault="00080A42" w:rsidP="00B25EB5">
      <w:pPr>
        <w:shd w:val="clear" w:color="auto" w:fill="FFFFFF"/>
        <w:spacing w:after="0" w:line="360" w:lineRule="auto"/>
        <w:ind w:firstLine="567"/>
        <w:jc w:val="both"/>
        <w:rPr>
          <w:rFonts w:ascii="Times New Roman" w:hAnsi="Times New Roman" w:cs="Times New Roman"/>
          <w:bCs/>
          <w:sz w:val="24"/>
          <w:szCs w:val="24"/>
        </w:rPr>
      </w:pPr>
      <w:r w:rsidRPr="00061BEB">
        <w:rPr>
          <w:rFonts w:ascii="Times New Roman" w:hAnsi="Times New Roman" w:cs="Times New Roman"/>
          <w:bCs/>
          <w:sz w:val="24"/>
          <w:szCs w:val="24"/>
        </w:rPr>
        <w:t>6) доступность, привлекательность, качество и открытость сферы образования.</w:t>
      </w:r>
    </w:p>
    <w:p w:rsidR="00080A42" w:rsidRPr="00061BEB" w:rsidRDefault="00080A42" w:rsidP="00B25EB5">
      <w:pPr>
        <w:shd w:val="clear" w:color="auto" w:fill="FFFFFF"/>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bCs/>
          <w:sz w:val="24"/>
          <w:szCs w:val="24"/>
        </w:rPr>
        <w:t xml:space="preserve"> </w:t>
      </w:r>
      <w:r w:rsidRPr="00061BEB">
        <w:rPr>
          <w:rFonts w:ascii="Times New Roman" w:hAnsi="Times New Roman" w:cs="Times New Roman"/>
          <w:sz w:val="24"/>
          <w:szCs w:val="24"/>
        </w:rPr>
        <w:t>Потенциальные потребители: обучающиеся с ООП, педагоги и администрация организаций образования, в которых обучаются лица с ООП, родители и законные представители детей–инвалидов, представители государственных и общественных организаций, осуществляющих оценку качества образования.</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Цель: Разработка технологии управления процессом оценки учебных достижений обучающихся с особыми образовательными потребностями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Задачи:</w:t>
      </w:r>
    </w:p>
    <w:p w:rsidR="00080A42" w:rsidRPr="00061BEB" w:rsidRDefault="00080A42" w:rsidP="00B25EB5">
      <w:pPr>
        <w:pStyle w:val="a6"/>
        <w:numPr>
          <w:ilvl w:val="0"/>
          <w:numId w:val="2"/>
        </w:numPr>
        <w:spacing w:after="0" w:line="360" w:lineRule="auto"/>
        <w:ind w:left="0" w:firstLine="567"/>
        <w:jc w:val="both"/>
        <w:rPr>
          <w:rFonts w:ascii="Times New Roman" w:hAnsi="Times New Roman"/>
          <w:sz w:val="24"/>
          <w:szCs w:val="24"/>
        </w:rPr>
      </w:pPr>
      <w:r w:rsidRPr="00061BEB">
        <w:rPr>
          <w:rFonts w:ascii="Times New Roman" w:hAnsi="Times New Roman"/>
          <w:bCs/>
          <w:sz w:val="24"/>
          <w:szCs w:val="24"/>
        </w:rPr>
        <w:t xml:space="preserve">Определить  основные компоненты технологии </w:t>
      </w:r>
      <w:r w:rsidRPr="00061BEB">
        <w:rPr>
          <w:rFonts w:ascii="Times New Roman" w:hAnsi="Times New Roman"/>
          <w:sz w:val="24"/>
          <w:szCs w:val="24"/>
        </w:rPr>
        <w:t xml:space="preserve">управления процессом оценки учебных достижений обучающихся с особыми образовательными потребностями </w:t>
      </w:r>
    </w:p>
    <w:p w:rsidR="00080A42" w:rsidRPr="00061BEB" w:rsidRDefault="00080A42" w:rsidP="00B25EB5">
      <w:pPr>
        <w:pStyle w:val="a6"/>
        <w:numPr>
          <w:ilvl w:val="0"/>
          <w:numId w:val="2"/>
        </w:numPr>
        <w:tabs>
          <w:tab w:val="left" w:pos="993"/>
        </w:tabs>
        <w:spacing w:after="0" w:line="360" w:lineRule="auto"/>
        <w:ind w:left="0" w:firstLine="567"/>
        <w:jc w:val="both"/>
        <w:rPr>
          <w:rFonts w:ascii="Times New Roman" w:hAnsi="Times New Roman"/>
          <w:sz w:val="24"/>
          <w:szCs w:val="24"/>
        </w:rPr>
      </w:pPr>
      <w:r w:rsidRPr="00061BEB">
        <w:rPr>
          <w:rFonts w:ascii="Times New Roman" w:hAnsi="Times New Roman"/>
          <w:sz w:val="24"/>
          <w:szCs w:val="24"/>
        </w:rPr>
        <w:t>Разработать  инструмент для изучения существующих технологий оценки учебных достижений обучающихся с ООП в различных системах образования</w:t>
      </w:r>
    </w:p>
    <w:p w:rsidR="00080A42" w:rsidRPr="00061BEB" w:rsidRDefault="00080A42" w:rsidP="00B25EB5">
      <w:pPr>
        <w:pStyle w:val="a6"/>
        <w:numPr>
          <w:ilvl w:val="0"/>
          <w:numId w:val="2"/>
        </w:numPr>
        <w:tabs>
          <w:tab w:val="left" w:pos="993"/>
        </w:tabs>
        <w:spacing w:after="0" w:line="360" w:lineRule="auto"/>
        <w:ind w:left="0" w:firstLine="567"/>
        <w:jc w:val="both"/>
        <w:rPr>
          <w:rFonts w:ascii="Times New Roman" w:hAnsi="Times New Roman"/>
          <w:sz w:val="24"/>
          <w:szCs w:val="24"/>
        </w:rPr>
      </w:pPr>
      <w:r w:rsidRPr="00061BEB">
        <w:rPr>
          <w:rFonts w:ascii="Times New Roman" w:hAnsi="Times New Roman"/>
          <w:sz w:val="24"/>
          <w:szCs w:val="24"/>
        </w:rPr>
        <w:t xml:space="preserve">Изучить существующие  в РК и за рубежом Системы  оценки учебных достижений </w:t>
      </w:r>
      <w:r w:rsidRPr="00061BEB">
        <w:rPr>
          <w:rFonts w:ascii="Times New Roman" w:hAnsi="Times New Roman"/>
          <w:sz w:val="24"/>
          <w:szCs w:val="24"/>
          <w:shd w:val="clear" w:color="auto" w:fill="F7F7F7"/>
        </w:rPr>
        <w:t>(</w:t>
      </w:r>
      <w:r w:rsidRPr="00061BEB">
        <w:rPr>
          <w:rFonts w:ascii="Times New Roman" w:hAnsi="Times New Roman"/>
          <w:sz w:val="24"/>
          <w:szCs w:val="24"/>
        </w:rPr>
        <w:t>факторный анализ и оценка</w:t>
      </w:r>
      <w:r w:rsidRPr="00061BEB">
        <w:rPr>
          <w:rFonts w:ascii="Times New Roman" w:hAnsi="Times New Roman"/>
          <w:sz w:val="24"/>
          <w:szCs w:val="24"/>
          <w:shd w:val="clear" w:color="auto" w:fill="F7F7F7"/>
        </w:rPr>
        <w:t>)</w:t>
      </w:r>
      <w:r w:rsidRPr="00061BEB">
        <w:rPr>
          <w:rFonts w:ascii="Times New Roman" w:hAnsi="Times New Roman"/>
          <w:sz w:val="24"/>
          <w:szCs w:val="24"/>
        </w:rPr>
        <w:t>;</w:t>
      </w:r>
    </w:p>
    <w:p w:rsidR="00080A42" w:rsidRPr="00061BEB" w:rsidRDefault="00080A42" w:rsidP="00B25EB5">
      <w:pPr>
        <w:pStyle w:val="a6"/>
        <w:numPr>
          <w:ilvl w:val="0"/>
          <w:numId w:val="2"/>
        </w:numPr>
        <w:tabs>
          <w:tab w:val="left" w:pos="993"/>
        </w:tabs>
        <w:spacing w:after="0" w:line="360" w:lineRule="auto"/>
        <w:ind w:left="0" w:firstLine="567"/>
        <w:jc w:val="both"/>
        <w:rPr>
          <w:rFonts w:ascii="Times New Roman" w:hAnsi="Times New Roman"/>
          <w:sz w:val="24"/>
          <w:szCs w:val="24"/>
        </w:rPr>
      </w:pPr>
      <w:r w:rsidRPr="00061BEB">
        <w:rPr>
          <w:rFonts w:ascii="Times New Roman" w:hAnsi="Times New Roman"/>
          <w:sz w:val="24"/>
          <w:szCs w:val="24"/>
        </w:rPr>
        <w:t xml:space="preserve">Изучить мировую практику применения специальных (особых) условий проведения экзаменов с участием лиц с ООП – по категориям  </w:t>
      </w:r>
      <w:r w:rsidRPr="00061BEB">
        <w:rPr>
          <w:rFonts w:ascii="Times New Roman" w:hAnsi="Times New Roman"/>
          <w:sz w:val="24"/>
          <w:szCs w:val="24"/>
          <w:shd w:val="clear" w:color="auto" w:fill="F7F7F7"/>
        </w:rPr>
        <w:t>(</w:t>
      </w:r>
      <w:r w:rsidRPr="00061BEB">
        <w:rPr>
          <w:rFonts w:ascii="Times New Roman" w:hAnsi="Times New Roman"/>
          <w:sz w:val="24"/>
          <w:szCs w:val="24"/>
        </w:rPr>
        <w:t>факторный анализ и оценка</w:t>
      </w:r>
      <w:r w:rsidRPr="00061BEB">
        <w:rPr>
          <w:rFonts w:ascii="Times New Roman" w:hAnsi="Times New Roman"/>
          <w:sz w:val="24"/>
          <w:szCs w:val="24"/>
          <w:shd w:val="clear" w:color="auto" w:fill="F7F7F7"/>
        </w:rPr>
        <w:t>)</w:t>
      </w:r>
      <w:r w:rsidRPr="00061BEB">
        <w:rPr>
          <w:rFonts w:ascii="Times New Roman" w:hAnsi="Times New Roman"/>
          <w:sz w:val="24"/>
          <w:szCs w:val="24"/>
        </w:rPr>
        <w:t>;</w:t>
      </w:r>
    </w:p>
    <w:p w:rsidR="00080A42" w:rsidRPr="00061BEB" w:rsidRDefault="00080A42" w:rsidP="00B25EB5">
      <w:pPr>
        <w:pStyle w:val="a6"/>
        <w:numPr>
          <w:ilvl w:val="0"/>
          <w:numId w:val="2"/>
        </w:numPr>
        <w:tabs>
          <w:tab w:val="left" w:pos="0"/>
        </w:tabs>
        <w:spacing w:after="0" w:line="360" w:lineRule="auto"/>
        <w:ind w:left="0" w:firstLine="567"/>
        <w:jc w:val="both"/>
        <w:rPr>
          <w:rFonts w:ascii="Times New Roman" w:hAnsi="Times New Roman"/>
          <w:sz w:val="24"/>
          <w:szCs w:val="24"/>
        </w:rPr>
      </w:pPr>
      <w:r w:rsidRPr="00061BEB">
        <w:rPr>
          <w:rFonts w:ascii="Times New Roman" w:hAnsi="Times New Roman"/>
          <w:sz w:val="24"/>
          <w:szCs w:val="24"/>
        </w:rPr>
        <w:t>Подготовить, доработать и обсудить технологию в «Методических рекомендациях по оценке учебных достижений обучающихся с ООП»</w:t>
      </w:r>
      <w:r w:rsidRPr="00061BEB">
        <w:rPr>
          <w:rFonts w:ascii="Times New Roman" w:hAnsi="Times New Roman"/>
          <w:iCs/>
          <w:sz w:val="24"/>
          <w:szCs w:val="24"/>
        </w:rPr>
        <w:t>.</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Согласно поставленным задачам составлен Календарный план реализации педагогического проекта. Основная деятельность участников проекта была направлена на изучение особенностей оценки учебных достижений обучающихся с особыми образовательными потребностями.</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Исполнители проекта в период с 2018-19 год работали над реализацией основного этапа педагогического проекта, основное содержание которого заключалась в:</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изучении существующих в РК и за рубежом систем оценивания учебных достижений обучающихся (январь 2019- июнь 2019);</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изучение опыта создания портфолио учебных достижений обучающихся с ООП (командировка в Москву)</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lastRenderedPageBreak/>
        <w:t>- изучение мировой практики применения специальных (особых) условий проведения экзаменов с участием лиц с ООП – по категориям</w:t>
      </w: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r w:rsidRPr="00061BEB">
        <w:rPr>
          <w:rFonts w:ascii="Times New Roman" w:hAnsi="Times New Roman"/>
          <w:sz w:val="24"/>
          <w:szCs w:val="24"/>
          <w:shd w:val="clear" w:color="auto" w:fill="FFFFFF"/>
        </w:rPr>
        <w:t>В целом в результате</w:t>
      </w:r>
      <w:r w:rsidR="00061BEB" w:rsidRPr="00061BEB">
        <w:rPr>
          <w:rStyle w:val="apple-converted-space"/>
          <w:rFonts w:ascii="Times New Roman" w:hAnsi="Times New Roman"/>
          <w:sz w:val="24"/>
          <w:szCs w:val="24"/>
          <w:shd w:val="clear" w:color="auto" w:fill="FFFFFF"/>
        </w:rPr>
        <w:t xml:space="preserve"> </w:t>
      </w:r>
      <w:r w:rsidRPr="00061BEB">
        <w:rPr>
          <w:rStyle w:val="apple-converted-space"/>
          <w:rFonts w:ascii="Times New Roman" w:hAnsi="Times New Roman"/>
          <w:sz w:val="24"/>
          <w:szCs w:val="24"/>
          <w:shd w:val="clear" w:color="auto" w:fill="FFFFFF"/>
        </w:rPr>
        <w:t xml:space="preserve">работы </w:t>
      </w:r>
      <w:r w:rsidRPr="00061BEB">
        <w:rPr>
          <w:rStyle w:val="a8"/>
          <w:rFonts w:ascii="Times New Roman" w:hAnsi="Times New Roman"/>
          <w:bCs/>
          <w:i w:val="0"/>
          <w:sz w:val="24"/>
          <w:szCs w:val="24"/>
          <w:shd w:val="clear" w:color="auto" w:fill="FFFFFF"/>
        </w:rPr>
        <w:t>удалось</w:t>
      </w:r>
      <w:r w:rsidR="00061BEB" w:rsidRPr="00061BEB">
        <w:rPr>
          <w:rStyle w:val="apple-converted-space"/>
          <w:rFonts w:ascii="Times New Roman" w:hAnsi="Times New Roman"/>
          <w:sz w:val="24"/>
          <w:szCs w:val="24"/>
          <w:shd w:val="clear" w:color="auto" w:fill="FFFFFF"/>
        </w:rPr>
        <w:t xml:space="preserve"> </w:t>
      </w:r>
      <w:r w:rsidRPr="00061BEB">
        <w:rPr>
          <w:rFonts w:ascii="Times New Roman" w:hAnsi="Times New Roman"/>
          <w:sz w:val="24"/>
          <w:szCs w:val="24"/>
          <w:shd w:val="clear" w:color="auto" w:fill="FFFFFF"/>
        </w:rPr>
        <w:t xml:space="preserve">получить сведения о </w:t>
      </w:r>
      <w:r w:rsidRPr="00061BEB">
        <w:rPr>
          <w:rFonts w:ascii="Times New Roman" w:hAnsi="Times New Roman"/>
          <w:sz w:val="24"/>
          <w:szCs w:val="24"/>
        </w:rPr>
        <w:t>существующих в РК и за рубежом систем оценивания учебных достижений обучающихс</w:t>
      </w:r>
      <w:r w:rsidR="008D3BA9">
        <w:rPr>
          <w:rFonts w:ascii="Times New Roman" w:hAnsi="Times New Roman"/>
          <w:sz w:val="24"/>
          <w:szCs w:val="24"/>
        </w:rPr>
        <w:t>я</w:t>
      </w:r>
      <w:r w:rsidR="006100A5">
        <w:rPr>
          <w:rFonts w:ascii="Times New Roman" w:hAnsi="Times New Roman"/>
          <w:sz w:val="24"/>
          <w:szCs w:val="24"/>
        </w:rPr>
        <w:t>.</w:t>
      </w: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8D3BA9" w:rsidRDefault="008D3BA9" w:rsidP="00B25EB5">
      <w:pPr>
        <w:pStyle w:val="a3"/>
        <w:shd w:val="clear" w:color="auto" w:fill="FFFFFF"/>
        <w:tabs>
          <w:tab w:val="left" w:pos="851"/>
          <w:tab w:val="left" w:pos="993"/>
        </w:tabs>
        <w:spacing w:before="0" w:beforeAutospacing="0" w:after="0" w:afterAutospacing="0" w:line="360" w:lineRule="auto"/>
        <w:ind w:firstLine="567"/>
        <w:jc w:val="both"/>
        <w:rPr>
          <w:bCs/>
        </w:rPr>
      </w:pPr>
    </w:p>
    <w:p w:rsidR="00080A42" w:rsidRPr="00061BEB" w:rsidRDefault="00080A42" w:rsidP="00B25EB5">
      <w:pPr>
        <w:pStyle w:val="a3"/>
        <w:shd w:val="clear" w:color="auto" w:fill="FFFFFF"/>
        <w:tabs>
          <w:tab w:val="left" w:pos="851"/>
          <w:tab w:val="left" w:pos="993"/>
        </w:tabs>
        <w:spacing w:before="0" w:beforeAutospacing="0" w:after="0" w:afterAutospacing="0" w:line="360" w:lineRule="auto"/>
        <w:ind w:firstLine="567"/>
        <w:jc w:val="both"/>
      </w:pPr>
      <w:r w:rsidRPr="00061BEB">
        <w:rPr>
          <w:bCs/>
        </w:rPr>
        <w:lastRenderedPageBreak/>
        <w:t xml:space="preserve">1 </w:t>
      </w:r>
      <w:r w:rsidRPr="00061BEB">
        <w:t>СУЩЕСТВУЮЩИЕ В РК И ЗА РУБЕЖОМ СИСТЕМ ОЦЕНИВАНИЯ УЧЕБНЫХ ДОСТИЖЕНИЙ ОБУЧАЮЩИХСЯ</w:t>
      </w:r>
    </w:p>
    <w:p w:rsidR="00080A42" w:rsidRPr="00061BEB" w:rsidRDefault="00080A42" w:rsidP="00B25EB5">
      <w:pPr>
        <w:pStyle w:val="a3"/>
        <w:shd w:val="clear" w:color="auto" w:fill="FFFFFF"/>
        <w:tabs>
          <w:tab w:val="left" w:pos="851"/>
          <w:tab w:val="left" w:pos="993"/>
        </w:tabs>
        <w:spacing w:before="0" w:beforeAutospacing="0" w:after="0" w:afterAutospacing="0" w:line="360" w:lineRule="auto"/>
        <w:ind w:firstLine="567"/>
        <w:jc w:val="both"/>
        <w:rPr>
          <w:bCs/>
        </w:rPr>
      </w:pPr>
      <w:r w:rsidRPr="00061BEB">
        <w:t>Цель раздела исследования, заключается в изучени</w:t>
      </w:r>
      <w:r w:rsidRPr="00061BEB">
        <w:rPr>
          <w:lang w:val="kk-KZ"/>
        </w:rPr>
        <w:t>и</w:t>
      </w:r>
      <w:r w:rsidRPr="00061BEB">
        <w:t xml:space="preserve"> существующих в РК и за рубежом систем оценивания учебных достижений обучающихся.</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Система оценивания является основным средством диагностики проблем обучения и осуществления обратной связи, а также наиболее ясно воплощает в себе принципы, которые положены в основу образовательного процесса в целом. Разработка новых стандартов образования, обновление содержания образования (эксперимент в Назарбаев интеллектуальных школах) выявили научные и методологические проблемы,  связанные  с системой оценивания достижений обучающихся.</w:t>
      </w:r>
    </w:p>
    <w:p w:rsidR="00080A42" w:rsidRPr="00061BEB" w:rsidRDefault="00080A42" w:rsidP="00B25EB5">
      <w:pPr>
        <w:spacing w:after="0" w:line="360" w:lineRule="auto"/>
        <w:ind w:firstLine="567"/>
        <w:jc w:val="both"/>
        <w:rPr>
          <w:rFonts w:ascii="Times New Roman" w:hAnsi="Times New Roman" w:cs="Times New Roman"/>
          <w:iCs/>
          <w:sz w:val="24"/>
          <w:szCs w:val="24"/>
        </w:rPr>
      </w:pPr>
      <w:r w:rsidRPr="00061BEB">
        <w:rPr>
          <w:rFonts w:ascii="Times New Roman" w:hAnsi="Times New Roman" w:cs="Times New Roman"/>
          <w:sz w:val="24"/>
          <w:szCs w:val="24"/>
        </w:rPr>
        <w:t xml:space="preserve">Следует особо отметить, что  исследование этих проблем проводится, главным образом, в отношении обучающихся со стандартными образовательными потребностями, без видимых ограничений образовательных возможностей. Что же касается обучающихся с особыми нуждами, то в РК на сегодня опубликованы результаты лишь одного </w:t>
      </w:r>
      <w:r w:rsidR="00061BEB" w:rsidRPr="00061BEB">
        <w:rPr>
          <w:rFonts w:ascii="Times New Roman" w:hAnsi="Times New Roman" w:cs="Times New Roman"/>
          <w:sz w:val="24"/>
          <w:szCs w:val="24"/>
        </w:rPr>
        <w:t xml:space="preserve">исследования, проведенного </w:t>
      </w:r>
      <w:r w:rsidRPr="00061BEB">
        <w:rPr>
          <w:rFonts w:ascii="Times New Roman" w:hAnsi="Times New Roman" w:cs="Times New Roman"/>
          <w:sz w:val="24"/>
          <w:szCs w:val="24"/>
        </w:rPr>
        <w:t>на базе Национального научно-практического центра коррекционной педагогики под эгидой НАО имени Алтынсарина. Результаты были опубликованы на сайте МОН РК в виде «М</w:t>
      </w:r>
      <w:r w:rsidRPr="00061BEB">
        <w:rPr>
          <w:rFonts w:ascii="Times New Roman" w:hAnsi="Times New Roman" w:cs="Times New Roman"/>
          <w:bCs/>
          <w:sz w:val="24"/>
          <w:szCs w:val="24"/>
        </w:rPr>
        <w:t xml:space="preserve">етодических рекомендаций по системе критериального оценивания учебных </w:t>
      </w:r>
      <w:r w:rsidR="00061BEB" w:rsidRPr="00061BEB">
        <w:rPr>
          <w:rFonts w:ascii="Times New Roman" w:hAnsi="Times New Roman" w:cs="Times New Roman"/>
          <w:bCs/>
          <w:sz w:val="24"/>
          <w:szCs w:val="24"/>
        </w:rPr>
        <w:t xml:space="preserve">достижений </w:t>
      </w:r>
      <w:r w:rsidRPr="00061BEB">
        <w:rPr>
          <w:rFonts w:ascii="Times New Roman" w:hAnsi="Times New Roman" w:cs="Times New Roman"/>
          <w:bCs/>
          <w:sz w:val="24"/>
          <w:szCs w:val="24"/>
        </w:rPr>
        <w:t xml:space="preserve">детей с ограниченными возможностями». При этом все исследование относилось, главным образом, к обучающимся со снижением интеллекта и не затрагивало вопросов управления образовательными результатами обучающихся с </w:t>
      </w:r>
      <w:r w:rsidRPr="00061BEB">
        <w:rPr>
          <w:rFonts w:ascii="Times New Roman" w:hAnsi="Times New Roman" w:cs="Times New Roman"/>
          <w:iCs/>
          <w:sz w:val="24"/>
          <w:szCs w:val="24"/>
        </w:rPr>
        <w:t xml:space="preserve">сохранным интеллектом,  осваивающих ГОСО в средней и высшей школе.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Как показывают исследования, </w:t>
      </w:r>
      <w:r w:rsidRPr="00061BEB">
        <w:rPr>
          <w:rFonts w:ascii="Times New Roman" w:hAnsi="Times New Roman" w:cs="Times New Roman"/>
          <w:iCs/>
          <w:sz w:val="24"/>
          <w:szCs w:val="24"/>
        </w:rPr>
        <w:t xml:space="preserve">понятие </w:t>
      </w:r>
      <w:r w:rsidRPr="00061BEB">
        <w:rPr>
          <w:rFonts w:ascii="Times New Roman" w:hAnsi="Times New Roman" w:cs="Times New Roman"/>
          <w:sz w:val="24"/>
          <w:szCs w:val="24"/>
        </w:rPr>
        <w:t>оценивания результатов образования включает в себя два основополагающих параметра: (1) контроль/аудит и (2) оценку результатов обучения</w:t>
      </w:r>
      <w:r w:rsidRPr="00061BEB">
        <w:rPr>
          <w:rFonts w:ascii="Times New Roman" w:hAnsi="Times New Roman" w:cs="Times New Roman"/>
          <w:iCs/>
          <w:sz w:val="24"/>
          <w:szCs w:val="24"/>
        </w:rPr>
        <w:t xml:space="preserve"> [7]. </w:t>
      </w:r>
      <w:r w:rsidRPr="00061BEB">
        <w:rPr>
          <w:rFonts w:ascii="Times New Roman" w:hAnsi="Times New Roman" w:cs="Times New Roman"/>
          <w:bCs/>
          <w:sz w:val="24"/>
          <w:szCs w:val="24"/>
        </w:rPr>
        <w:t>Контроль</w:t>
      </w:r>
      <w:r w:rsidRPr="00061BEB">
        <w:rPr>
          <w:rFonts w:ascii="Times New Roman" w:hAnsi="Times New Roman" w:cs="Times New Roman"/>
          <w:sz w:val="24"/>
          <w:szCs w:val="24"/>
        </w:rPr>
        <w:t xml:space="preserve"> относится к макро- или целостному уровню изучения процесса обучения; </w:t>
      </w:r>
      <w:r w:rsidRPr="00061BEB">
        <w:rPr>
          <w:rFonts w:ascii="Times New Roman" w:hAnsi="Times New Roman" w:cs="Times New Roman"/>
          <w:bCs/>
          <w:sz w:val="24"/>
          <w:szCs w:val="24"/>
        </w:rPr>
        <w:t xml:space="preserve">Оценка же </w:t>
      </w:r>
      <w:r w:rsidRPr="00061BEB">
        <w:rPr>
          <w:rFonts w:ascii="Times New Roman" w:hAnsi="Times New Roman" w:cs="Times New Roman"/>
          <w:sz w:val="24"/>
          <w:szCs w:val="24"/>
        </w:rPr>
        <w:t xml:space="preserve">измеряет результаты обучения отдельных студентов, т.е. она относится к микроуровню и является одним иэ элементов контроля. Дж. Коуэн образно определил контроль как «энергетическую станцию процесса обучения», а оценку как «двигатель обучения» </w:t>
      </w:r>
      <w:r w:rsidRPr="00061BEB">
        <w:rPr>
          <w:rFonts w:ascii="Times New Roman" w:hAnsi="Times New Roman" w:cs="Times New Roman"/>
          <w:iCs/>
          <w:sz w:val="24"/>
          <w:szCs w:val="24"/>
        </w:rPr>
        <w:t>[8]</w:t>
      </w:r>
      <w:r w:rsidRPr="00061BEB">
        <w:rPr>
          <w:rFonts w:ascii="Times New Roman" w:hAnsi="Times New Roman" w:cs="Times New Roman"/>
          <w:sz w:val="24"/>
          <w:szCs w:val="24"/>
        </w:rPr>
        <w:t>. Таким образом, контроль является качественной, а оценка – количественной характеристикой системы оценивания результатов образования.</w:t>
      </w:r>
      <w:r w:rsidRPr="00061BEB">
        <w:rPr>
          <w:rFonts w:ascii="Times New Roman" w:hAnsi="Times New Roman" w:cs="Times New Roman"/>
          <w:i/>
          <w:sz w:val="24"/>
          <w:szCs w:val="24"/>
        </w:rPr>
        <w:t xml:space="preserve"> </w:t>
      </w:r>
      <w:r w:rsidRPr="00061BEB">
        <w:rPr>
          <w:rFonts w:ascii="Times New Roman" w:hAnsi="Times New Roman" w:cs="Times New Roman"/>
          <w:sz w:val="24"/>
          <w:szCs w:val="24"/>
        </w:rPr>
        <w:t>Вместе с тем, оценка результатов образования имеет свои особенности в зависимости от характера учебного предмета, особенностей контингента обучающихся, уровня их обучения и обученности, специфики учебного заведения и пр.</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Наиболее известным подходом к определению ожидаемых результатов обучения и, следовательно, того «чему» обучаются студенты является таксономия Бенджамина Блума, </w:t>
      </w:r>
      <w:r w:rsidRPr="00061BEB">
        <w:rPr>
          <w:rFonts w:ascii="Times New Roman" w:hAnsi="Times New Roman" w:cs="Times New Roman"/>
          <w:sz w:val="24"/>
          <w:szCs w:val="24"/>
        </w:rPr>
        <w:lastRenderedPageBreak/>
        <w:t>который идентифицировал три области учебной деятельности: к</w:t>
      </w:r>
      <w:r w:rsidRPr="00061BEB">
        <w:rPr>
          <w:rFonts w:ascii="Times New Roman" w:hAnsi="Times New Roman" w:cs="Times New Roman"/>
          <w:bCs/>
          <w:sz w:val="24"/>
          <w:szCs w:val="24"/>
        </w:rPr>
        <w:t xml:space="preserve">огнитивную: </w:t>
      </w:r>
      <w:r w:rsidRPr="00061BEB">
        <w:rPr>
          <w:rFonts w:ascii="Times New Roman" w:hAnsi="Times New Roman" w:cs="Times New Roman"/>
          <w:sz w:val="24"/>
          <w:szCs w:val="24"/>
        </w:rPr>
        <w:t>умственные навыки (</w:t>
      </w:r>
      <w:r w:rsidRPr="00061BEB">
        <w:rPr>
          <w:rFonts w:ascii="Times New Roman" w:hAnsi="Times New Roman" w:cs="Times New Roman"/>
          <w:i/>
          <w:iCs/>
          <w:sz w:val="24"/>
          <w:szCs w:val="24"/>
        </w:rPr>
        <w:t>Знание</w:t>
      </w:r>
      <w:r w:rsidRPr="00061BEB">
        <w:rPr>
          <w:rFonts w:ascii="Times New Roman" w:hAnsi="Times New Roman" w:cs="Times New Roman"/>
          <w:sz w:val="24"/>
          <w:szCs w:val="24"/>
        </w:rPr>
        <w:t>), э</w:t>
      </w:r>
      <w:r w:rsidRPr="00061BEB">
        <w:rPr>
          <w:rFonts w:ascii="Times New Roman" w:hAnsi="Times New Roman" w:cs="Times New Roman"/>
          <w:bCs/>
          <w:sz w:val="24"/>
          <w:szCs w:val="24"/>
        </w:rPr>
        <w:t xml:space="preserve">моциональную: </w:t>
      </w:r>
      <w:r w:rsidRPr="00061BEB">
        <w:rPr>
          <w:rFonts w:ascii="Times New Roman" w:hAnsi="Times New Roman" w:cs="Times New Roman"/>
          <w:sz w:val="24"/>
          <w:szCs w:val="24"/>
        </w:rPr>
        <w:t>область чувств и эмоций (</w:t>
      </w:r>
      <w:r w:rsidRPr="00061BEB">
        <w:rPr>
          <w:rFonts w:ascii="Times New Roman" w:hAnsi="Times New Roman" w:cs="Times New Roman"/>
          <w:i/>
          <w:iCs/>
          <w:sz w:val="24"/>
          <w:szCs w:val="24"/>
        </w:rPr>
        <w:t>Отношение</w:t>
      </w:r>
      <w:r w:rsidRPr="00061BEB">
        <w:rPr>
          <w:rFonts w:ascii="Times New Roman" w:hAnsi="Times New Roman" w:cs="Times New Roman"/>
          <w:sz w:val="24"/>
          <w:szCs w:val="24"/>
        </w:rPr>
        <w:t>), п</w:t>
      </w:r>
      <w:r w:rsidRPr="00061BEB">
        <w:rPr>
          <w:rFonts w:ascii="Times New Roman" w:hAnsi="Times New Roman" w:cs="Times New Roman"/>
          <w:bCs/>
          <w:sz w:val="24"/>
          <w:szCs w:val="24"/>
        </w:rPr>
        <w:t xml:space="preserve">сихомоторную: </w:t>
      </w:r>
      <w:r w:rsidRPr="00061BEB">
        <w:rPr>
          <w:rFonts w:ascii="Times New Roman" w:hAnsi="Times New Roman" w:cs="Times New Roman"/>
          <w:sz w:val="24"/>
          <w:szCs w:val="24"/>
        </w:rPr>
        <w:t>физические умения и навыки (</w:t>
      </w:r>
      <w:r w:rsidRPr="00061BEB">
        <w:rPr>
          <w:rFonts w:ascii="Times New Roman" w:hAnsi="Times New Roman" w:cs="Times New Roman"/>
          <w:i/>
          <w:iCs/>
          <w:sz w:val="24"/>
          <w:szCs w:val="24"/>
        </w:rPr>
        <w:t xml:space="preserve">Навыки) </w:t>
      </w:r>
      <w:r w:rsidRPr="00061BEB">
        <w:rPr>
          <w:rFonts w:ascii="Times New Roman" w:hAnsi="Times New Roman" w:cs="Times New Roman"/>
          <w:iCs/>
          <w:sz w:val="24"/>
          <w:szCs w:val="24"/>
        </w:rPr>
        <w:t>[9]</w:t>
      </w:r>
      <w:r w:rsidRPr="00061BEB">
        <w:rPr>
          <w:rFonts w:ascii="Times New Roman" w:hAnsi="Times New Roman" w:cs="Times New Roman"/>
          <w:sz w:val="24"/>
          <w:szCs w:val="24"/>
        </w:rPr>
        <w:t xml:space="preserve">. Когнитивная область относится к мышлению и развитию интеллектуальных способностей. Она включает память или распознавание отдельных фактов, процедурных схем, а также представлений, развивающих интеллектуальные способности и умения. Согласно Б. Блуму, существует шесть ведущих категорий, которые отображают типы мыслительного поведения от базового до наиболее продвинутого (Знание, Понимание, Применение, </w:t>
      </w:r>
      <w:r w:rsidRPr="00061BEB">
        <w:rPr>
          <w:rFonts w:ascii="Times New Roman" w:hAnsi="Times New Roman" w:cs="Times New Roman"/>
          <w:bCs/>
          <w:sz w:val="24"/>
          <w:szCs w:val="24"/>
        </w:rPr>
        <w:t>Анализ, Синтез, Оценка</w:t>
      </w:r>
      <w:r w:rsidRPr="00061BEB">
        <w:rPr>
          <w:rFonts w:ascii="Times New Roman" w:hAnsi="Times New Roman" w:cs="Times New Roman"/>
          <w:sz w:val="24"/>
          <w:szCs w:val="24"/>
        </w:rPr>
        <w:t>). Эти категории характеризуют различные уровни сложности, т.е. обучение должно начинаться на самом низком уровне и далее постепенно переходить на более высокие уровни.  Группа исследователей усовершенствовала таксономию Б. Блума, добавив 7 у</w:t>
      </w:r>
      <w:r w:rsidRPr="00061BEB">
        <w:rPr>
          <w:rFonts w:ascii="Times New Roman" w:hAnsi="Times New Roman" w:cs="Times New Roman"/>
          <w:bCs/>
          <w:sz w:val="24"/>
          <w:szCs w:val="24"/>
        </w:rPr>
        <w:t xml:space="preserve">ровень «Созидание». </w:t>
      </w:r>
      <w:r w:rsidRPr="00061BEB">
        <w:rPr>
          <w:rFonts w:ascii="Times New Roman" w:hAnsi="Times New Roman" w:cs="Times New Roman"/>
          <w:sz w:val="24"/>
          <w:szCs w:val="24"/>
        </w:rPr>
        <w:t xml:space="preserve">Знание, Понимание и Применение относятся к мыслительным умениям низкого, а </w:t>
      </w:r>
      <w:r w:rsidRPr="00061BEB">
        <w:rPr>
          <w:rFonts w:ascii="Times New Roman" w:hAnsi="Times New Roman" w:cs="Times New Roman"/>
          <w:bCs/>
          <w:sz w:val="24"/>
          <w:szCs w:val="24"/>
        </w:rPr>
        <w:t xml:space="preserve">Анализ, Синтез, Оценка и Созидание </w:t>
      </w:r>
      <w:r w:rsidRPr="00061BEB">
        <w:rPr>
          <w:rFonts w:ascii="Times New Roman" w:hAnsi="Times New Roman" w:cs="Times New Roman"/>
          <w:sz w:val="24"/>
          <w:szCs w:val="24"/>
        </w:rPr>
        <w:t xml:space="preserve">к мыслительным умениям высокого порядка </w:t>
      </w:r>
      <w:r w:rsidRPr="00061BEB">
        <w:rPr>
          <w:rFonts w:ascii="Times New Roman" w:hAnsi="Times New Roman" w:cs="Times New Roman"/>
          <w:iCs/>
          <w:sz w:val="24"/>
          <w:szCs w:val="24"/>
        </w:rPr>
        <w:t>[10]</w:t>
      </w:r>
      <w:r w:rsidRPr="00061BEB">
        <w:rPr>
          <w:rFonts w:ascii="Times New Roman" w:hAnsi="Times New Roman" w:cs="Times New Roman"/>
          <w:sz w:val="24"/>
          <w:szCs w:val="24"/>
        </w:rPr>
        <w:t>.</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Несмотря на то, что основу университетского образования составляют когнитивные навыки, сферы эмоциональных и психомоторных умений обучающихся с ООП также должны быть вовлечены в реестры ожидаемых результатов обучения. Сфера психомоторных умений имеет особое значение для студентов с особыми нуждами.</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Еще одна классификация результатов образования представлена в работах Дж. Биггса  Автор выделяет 4 типа знаний: д</w:t>
      </w:r>
      <w:r w:rsidRPr="00061BEB">
        <w:rPr>
          <w:rFonts w:ascii="Times New Roman" w:hAnsi="Times New Roman" w:cs="Times New Roman"/>
          <w:bCs/>
          <w:sz w:val="24"/>
          <w:szCs w:val="24"/>
        </w:rPr>
        <w:t xml:space="preserve">екларативные, процедурные, условные и функциональные </w:t>
      </w:r>
      <w:r w:rsidRPr="00061BEB">
        <w:rPr>
          <w:rFonts w:ascii="Times New Roman" w:hAnsi="Times New Roman" w:cs="Times New Roman"/>
          <w:iCs/>
          <w:sz w:val="24"/>
          <w:szCs w:val="24"/>
        </w:rPr>
        <w:t xml:space="preserve">[11] </w:t>
      </w:r>
      <w:r w:rsidRPr="00061BEB">
        <w:rPr>
          <w:rFonts w:ascii="Times New Roman" w:hAnsi="Times New Roman" w:cs="Times New Roman"/>
          <w:sz w:val="24"/>
          <w:szCs w:val="24"/>
        </w:rPr>
        <w:t>Согласно Дж.Биггсу, именно данные 4 типа знаний в совокупности ведут к формированию профессионального поведения.</w:t>
      </w:r>
      <w:r w:rsidRPr="00061BEB">
        <w:rPr>
          <w:rFonts w:ascii="Times New Roman" w:hAnsi="Times New Roman" w:cs="Times New Roman"/>
          <w:sz w:val="24"/>
          <w:szCs w:val="24"/>
        </w:rPr>
        <w:tab/>
      </w:r>
    </w:p>
    <w:p w:rsidR="00080A42" w:rsidRPr="00061BEB" w:rsidRDefault="00080A42" w:rsidP="00B25EB5">
      <w:pPr>
        <w:tabs>
          <w:tab w:val="num" w:pos="720"/>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Достаточно распространенная в Европе технология </w:t>
      </w:r>
      <w:r w:rsidRPr="00061BEB">
        <w:rPr>
          <w:rFonts w:ascii="Times New Roman" w:hAnsi="Times New Roman" w:cs="Times New Roman"/>
          <w:bCs/>
          <w:sz w:val="24"/>
          <w:szCs w:val="24"/>
          <w:lang w:val="en-US"/>
        </w:rPr>
        <w:t>SMART</w:t>
      </w:r>
      <w:r w:rsidRPr="00061BEB">
        <w:rPr>
          <w:rFonts w:ascii="Times New Roman" w:hAnsi="Times New Roman" w:cs="Times New Roman"/>
          <w:bCs/>
          <w:sz w:val="24"/>
          <w:szCs w:val="24"/>
        </w:rPr>
        <w:t>(</w:t>
      </w:r>
      <w:r w:rsidRPr="00061BEB">
        <w:rPr>
          <w:rFonts w:ascii="Times New Roman" w:hAnsi="Times New Roman" w:cs="Times New Roman"/>
          <w:bCs/>
          <w:sz w:val="24"/>
          <w:szCs w:val="24"/>
          <w:lang w:val="en-US"/>
        </w:rPr>
        <w:t>ER</w:t>
      </w:r>
      <w:r w:rsidRPr="00061BEB">
        <w:rPr>
          <w:rFonts w:ascii="Times New Roman" w:hAnsi="Times New Roman" w:cs="Times New Roman"/>
          <w:bCs/>
          <w:sz w:val="24"/>
          <w:szCs w:val="24"/>
        </w:rPr>
        <w:t>),</w:t>
      </w:r>
      <w:r w:rsidRPr="00061BEB">
        <w:rPr>
          <w:rFonts w:ascii="Times New Roman" w:hAnsi="Times New Roman" w:cs="Times New Roman"/>
          <w:b/>
          <w:bCs/>
          <w:sz w:val="24"/>
          <w:szCs w:val="24"/>
        </w:rPr>
        <w:t xml:space="preserve"> </w:t>
      </w:r>
      <w:r w:rsidRPr="00061BEB">
        <w:rPr>
          <w:rFonts w:ascii="Times New Roman" w:hAnsi="Times New Roman" w:cs="Times New Roman"/>
          <w:bCs/>
          <w:sz w:val="24"/>
          <w:szCs w:val="24"/>
        </w:rPr>
        <w:t xml:space="preserve">которая </w:t>
      </w:r>
      <w:r w:rsidRPr="00061BEB">
        <w:rPr>
          <w:rFonts w:ascii="Times New Roman" w:hAnsi="Times New Roman" w:cs="Times New Roman"/>
          <w:sz w:val="24"/>
          <w:szCs w:val="24"/>
        </w:rPr>
        <w:t xml:space="preserve">используется главным образом в менеджменте для управления проектами, управления бизнесом и личностного развития, в настоящее время широко используется и в образовании. </w:t>
      </w:r>
      <w:r w:rsidRPr="00061BEB">
        <w:rPr>
          <w:rFonts w:ascii="Times New Roman" w:hAnsi="Times New Roman" w:cs="Times New Roman"/>
          <w:bCs/>
          <w:sz w:val="24"/>
          <w:szCs w:val="24"/>
          <w:lang w:val="en-US"/>
        </w:rPr>
        <w:t>Smart</w:t>
      </w:r>
      <w:r w:rsidRPr="00061BEB">
        <w:rPr>
          <w:rFonts w:ascii="Times New Roman" w:hAnsi="Times New Roman" w:cs="Times New Roman"/>
          <w:bCs/>
          <w:sz w:val="24"/>
          <w:szCs w:val="24"/>
        </w:rPr>
        <w:t xml:space="preserve"> цели </w:t>
      </w:r>
      <w:r w:rsidRPr="00061BEB">
        <w:rPr>
          <w:rFonts w:ascii="Times New Roman" w:hAnsi="Times New Roman" w:cs="Times New Roman"/>
          <w:sz w:val="24"/>
          <w:szCs w:val="24"/>
        </w:rPr>
        <w:t xml:space="preserve">необходимы для постановки задач. Эти цели часто называют </w:t>
      </w:r>
      <w:r w:rsidRPr="00061BEB">
        <w:rPr>
          <w:rFonts w:ascii="Times New Roman" w:hAnsi="Times New Roman" w:cs="Times New Roman"/>
          <w:bCs/>
          <w:sz w:val="24"/>
          <w:szCs w:val="24"/>
        </w:rPr>
        <w:t xml:space="preserve">Ключевыми Показателями Эффективности </w:t>
      </w:r>
      <w:r w:rsidRPr="00061BEB">
        <w:rPr>
          <w:rFonts w:ascii="Times New Roman" w:hAnsi="Times New Roman" w:cs="Times New Roman"/>
          <w:sz w:val="24"/>
          <w:szCs w:val="24"/>
        </w:rPr>
        <w:t xml:space="preserve">(КПЭ). Аббревиатура </w:t>
      </w:r>
      <w:r w:rsidRPr="00061BEB">
        <w:rPr>
          <w:rFonts w:ascii="Times New Roman" w:hAnsi="Times New Roman" w:cs="Times New Roman"/>
          <w:sz w:val="24"/>
          <w:szCs w:val="24"/>
          <w:lang w:val="en-US"/>
        </w:rPr>
        <w:t>SMART</w:t>
      </w:r>
      <w:r w:rsidRPr="00061BEB">
        <w:rPr>
          <w:rFonts w:ascii="Times New Roman" w:hAnsi="Times New Roman" w:cs="Times New Roman"/>
          <w:sz w:val="24"/>
          <w:szCs w:val="24"/>
        </w:rPr>
        <w:t xml:space="preserve"> была впервые использована Полом Майером </w:t>
      </w:r>
      <w:r w:rsidRPr="00061BEB">
        <w:rPr>
          <w:rFonts w:ascii="Times New Roman" w:hAnsi="Times New Roman" w:cs="Times New Roman"/>
          <w:iCs/>
          <w:sz w:val="24"/>
          <w:szCs w:val="24"/>
        </w:rPr>
        <w:t xml:space="preserve"> </w:t>
      </w:r>
      <w:r w:rsidRPr="00061BEB">
        <w:rPr>
          <w:rFonts w:ascii="Times New Roman" w:hAnsi="Times New Roman" w:cs="Times New Roman"/>
          <w:sz w:val="24"/>
          <w:szCs w:val="24"/>
        </w:rPr>
        <w:t xml:space="preserve">и соответствует словам </w:t>
      </w:r>
      <w:r w:rsidRPr="00061BEB">
        <w:rPr>
          <w:rFonts w:ascii="Times New Roman" w:hAnsi="Times New Roman" w:cs="Times New Roman"/>
          <w:bCs/>
          <w:sz w:val="24"/>
          <w:szCs w:val="24"/>
          <w:lang w:val="en-US"/>
        </w:rPr>
        <w:t>S</w:t>
      </w:r>
      <w:r w:rsidRPr="00061BEB">
        <w:rPr>
          <w:rFonts w:ascii="Times New Roman" w:hAnsi="Times New Roman" w:cs="Times New Roman"/>
          <w:sz w:val="24"/>
          <w:szCs w:val="24"/>
          <w:lang w:val="en-US"/>
        </w:rPr>
        <w:t>pecific</w:t>
      </w:r>
      <w:r w:rsidRPr="00061BEB">
        <w:rPr>
          <w:rFonts w:ascii="Times New Roman" w:hAnsi="Times New Roman" w:cs="Times New Roman"/>
          <w:sz w:val="24"/>
          <w:szCs w:val="24"/>
        </w:rPr>
        <w:t xml:space="preserve"> (конкретный), </w:t>
      </w:r>
      <w:r w:rsidRPr="00061BEB">
        <w:rPr>
          <w:rFonts w:ascii="Times New Roman" w:hAnsi="Times New Roman" w:cs="Times New Roman"/>
          <w:bCs/>
          <w:sz w:val="24"/>
          <w:szCs w:val="24"/>
          <w:lang w:val="en-US"/>
        </w:rPr>
        <w:t>M</w:t>
      </w:r>
      <w:r w:rsidRPr="00061BEB">
        <w:rPr>
          <w:rFonts w:ascii="Times New Roman" w:hAnsi="Times New Roman" w:cs="Times New Roman"/>
          <w:sz w:val="24"/>
          <w:szCs w:val="24"/>
          <w:lang w:val="en-US"/>
        </w:rPr>
        <w:t>easurable</w:t>
      </w:r>
      <w:r w:rsidRPr="00061BEB">
        <w:rPr>
          <w:rFonts w:ascii="Times New Roman" w:hAnsi="Times New Roman" w:cs="Times New Roman"/>
          <w:sz w:val="24"/>
          <w:szCs w:val="24"/>
        </w:rPr>
        <w:t xml:space="preserve"> (измеримый), </w:t>
      </w:r>
      <w:r w:rsidRPr="00061BEB">
        <w:rPr>
          <w:rFonts w:ascii="Times New Roman" w:hAnsi="Times New Roman" w:cs="Times New Roman"/>
          <w:bCs/>
          <w:sz w:val="24"/>
          <w:szCs w:val="24"/>
          <w:lang w:val="en-US"/>
        </w:rPr>
        <w:t>A</w:t>
      </w:r>
      <w:r w:rsidRPr="00061BEB">
        <w:rPr>
          <w:rFonts w:ascii="Times New Roman" w:hAnsi="Times New Roman" w:cs="Times New Roman"/>
          <w:sz w:val="24"/>
          <w:szCs w:val="24"/>
          <w:lang w:val="en-US"/>
        </w:rPr>
        <w:t>ttainable</w:t>
      </w:r>
      <w:r w:rsidRPr="00061BEB">
        <w:rPr>
          <w:rFonts w:ascii="Times New Roman" w:hAnsi="Times New Roman" w:cs="Times New Roman"/>
          <w:sz w:val="24"/>
          <w:szCs w:val="24"/>
        </w:rPr>
        <w:t xml:space="preserve"> (достижимый), </w:t>
      </w:r>
      <w:r w:rsidRPr="00061BEB">
        <w:rPr>
          <w:rFonts w:ascii="Times New Roman" w:hAnsi="Times New Roman" w:cs="Times New Roman"/>
          <w:bCs/>
          <w:sz w:val="24"/>
          <w:szCs w:val="24"/>
          <w:lang w:val="en-US"/>
        </w:rPr>
        <w:t>R</w:t>
      </w:r>
      <w:r w:rsidRPr="00061BEB">
        <w:rPr>
          <w:rFonts w:ascii="Times New Roman" w:hAnsi="Times New Roman" w:cs="Times New Roman"/>
          <w:sz w:val="24"/>
          <w:szCs w:val="24"/>
          <w:lang w:val="en-US"/>
        </w:rPr>
        <w:t>elevant</w:t>
      </w:r>
      <w:r w:rsidRPr="00061BEB">
        <w:rPr>
          <w:rFonts w:ascii="Times New Roman" w:hAnsi="Times New Roman" w:cs="Times New Roman"/>
          <w:sz w:val="24"/>
          <w:szCs w:val="24"/>
        </w:rPr>
        <w:t xml:space="preserve"> (актуальный) </w:t>
      </w:r>
      <w:r w:rsidRPr="00061BEB">
        <w:rPr>
          <w:rFonts w:ascii="Times New Roman" w:hAnsi="Times New Roman" w:cs="Times New Roman"/>
          <w:sz w:val="24"/>
          <w:szCs w:val="24"/>
          <w:lang w:val="en-US"/>
        </w:rPr>
        <w:t>and</w:t>
      </w:r>
      <w:r w:rsidRPr="00061BEB">
        <w:rPr>
          <w:rFonts w:ascii="Times New Roman" w:hAnsi="Times New Roman" w:cs="Times New Roman"/>
          <w:sz w:val="24"/>
          <w:szCs w:val="24"/>
        </w:rPr>
        <w:t xml:space="preserve"> </w:t>
      </w:r>
      <w:r w:rsidRPr="00061BEB">
        <w:rPr>
          <w:rFonts w:ascii="Times New Roman" w:hAnsi="Times New Roman" w:cs="Times New Roman"/>
          <w:bCs/>
          <w:sz w:val="24"/>
          <w:szCs w:val="24"/>
          <w:lang w:val="en-US"/>
        </w:rPr>
        <w:t>T</w:t>
      </w:r>
      <w:r w:rsidRPr="00061BEB">
        <w:rPr>
          <w:rFonts w:ascii="Times New Roman" w:hAnsi="Times New Roman" w:cs="Times New Roman"/>
          <w:sz w:val="24"/>
          <w:szCs w:val="24"/>
          <w:lang w:val="en-US"/>
        </w:rPr>
        <w:t>ime</w:t>
      </w:r>
      <w:r w:rsidRPr="00061BEB">
        <w:rPr>
          <w:rFonts w:ascii="Times New Roman" w:hAnsi="Times New Roman" w:cs="Times New Roman"/>
          <w:sz w:val="24"/>
          <w:szCs w:val="24"/>
        </w:rPr>
        <w:t>-</w:t>
      </w:r>
      <w:r w:rsidRPr="00061BEB">
        <w:rPr>
          <w:rFonts w:ascii="Times New Roman" w:hAnsi="Times New Roman" w:cs="Times New Roman"/>
          <w:sz w:val="24"/>
          <w:szCs w:val="24"/>
          <w:lang w:val="en-US"/>
        </w:rPr>
        <w:t>bound</w:t>
      </w:r>
      <w:r w:rsidRPr="00061BEB">
        <w:rPr>
          <w:rFonts w:ascii="Times New Roman" w:hAnsi="Times New Roman" w:cs="Times New Roman"/>
          <w:sz w:val="24"/>
          <w:szCs w:val="24"/>
        </w:rPr>
        <w:t xml:space="preserve"> (ограниченный во времени). Слова </w:t>
      </w:r>
      <w:r w:rsidRPr="00061BEB">
        <w:rPr>
          <w:rFonts w:ascii="Times New Roman" w:hAnsi="Times New Roman" w:cs="Times New Roman"/>
          <w:bCs/>
          <w:sz w:val="24"/>
          <w:szCs w:val="24"/>
          <w:lang w:val="en-US"/>
        </w:rPr>
        <w:t>E</w:t>
      </w:r>
      <w:r w:rsidRPr="00061BEB">
        <w:rPr>
          <w:rFonts w:ascii="Times New Roman" w:hAnsi="Times New Roman" w:cs="Times New Roman"/>
          <w:sz w:val="24"/>
          <w:szCs w:val="24"/>
          <w:lang w:val="en-US"/>
        </w:rPr>
        <w:t>valuate</w:t>
      </w:r>
      <w:r w:rsidRPr="00061BEB">
        <w:rPr>
          <w:rFonts w:ascii="Times New Roman" w:hAnsi="Times New Roman" w:cs="Times New Roman"/>
          <w:sz w:val="24"/>
          <w:szCs w:val="24"/>
        </w:rPr>
        <w:t xml:space="preserve"> (оценивать) и </w:t>
      </w:r>
      <w:r w:rsidRPr="00061BEB">
        <w:rPr>
          <w:rFonts w:ascii="Times New Roman" w:hAnsi="Times New Roman" w:cs="Times New Roman"/>
          <w:bCs/>
          <w:sz w:val="24"/>
          <w:szCs w:val="24"/>
          <w:lang w:val="en-US"/>
        </w:rPr>
        <w:t>R</w:t>
      </w:r>
      <w:r w:rsidRPr="00061BEB">
        <w:rPr>
          <w:rFonts w:ascii="Times New Roman" w:hAnsi="Times New Roman" w:cs="Times New Roman"/>
          <w:sz w:val="24"/>
          <w:szCs w:val="24"/>
          <w:lang w:val="en-US"/>
        </w:rPr>
        <w:t>eevaluate</w:t>
      </w:r>
      <w:r w:rsidRPr="00061BEB">
        <w:rPr>
          <w:rFonts w:ascii="Times New Roman" w:hAnsi="Times New Roman" w:cs="Times New Roman"/>
          <w:sz w:val="24"/>
          <w:szCs w:val="24"/>
        </w:rPr>
        <w:t xml:space="preserve"> (переоценивать) добавлены в более современных источниках. Использование </w:t>
      </w:r>
      <w:r w:rsidRPr="00061BEB">
        <w:rPr>
          <w:rFonts w:ascii="Times New Roman" w:hAnsi="Times New Roman" w:cs="Times New Roman"/>
          <w:bCs/>
          <w:sz w:val="24"/>
          <w:szCs w:val="24"/>
          <w:lang w:val="en-US"/>
        </w:rPr>
        <w:t>Smart</w:t>
      </w:r>
      <w:r w:rsidRPr="00061BEB">
        <w:rPr>
          <w:rFonts w:ascii="Times New Roman" w:hAnsi="Times New Roman" w:cs="Times New Roman"/>
          <w:bCs/>
          <w:sz w:val="24"/>
          <w:szCs w:val="24"/>
        </w:rPr>
        <w:t xml:space="preserve"> целей в образовании позволяет не только сформулировать ожидаемые результаты обучения, но и детально обозначить средства их контроля и оценки путем поиска ответов на вопросы по каждой цели.</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lastRenderedPageBreak/>
        <w:t>Таким образом, эффективность образовательного процесса в отношении обучающихся с ООП, в целом, напрямую зависит от 1) целей и задач обучения, 2) достижения результатов образования и 3) соответствия инструментов контроля и оценки ожидаемым результатам [12].</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При разработке технологии управления оценкой учебных достижений следует учесть фактор этапности и вариативности.  Когда оценивать? Различают: начальный, </w:t>
      </w:r>
      <w:r w:rsidRPr="00061BEB">
        <w:rPr>
          <w:rFonts w:ascii="Times New Roman" w:hAnsi="Times New Roman" w:cs="Times New Roman"/>
          <w:bCs/>
          <w:sz w:val="24"/>
          <w:szCs w:val="24"/>
        </w:rPr>
        <w:t xml:space="preserve">промежуточный и финальный этапы педагогической диагностики. По видам контроля: </w:t>
      </w:r>
      <w:r w:rsidRPr="00061BEB">
        <w:rPr>
          <w:rFonts w:ascii="Times New Roman" w:hAnsi="Times New Roman" w:cs="Times New Roman"/>
          <w:bCs/>
          <w:iCs/>
          <w:sz w:val="24"/>
          <w:szCs w:val="24"/>
        </w:rPr>
        <w:t>Формативный (текущий)</w:t>
      </w:r>
      <w:r w:rsidRPr="00061BEB">
        <w:rPr>
          <w:rFonts w:ascii="Times New Roman" w:hAnsi="Times New Roman" w:cs="Times New Roman"/>
          <w:sz w:val="24"/>
          <w:szCs w:val="24"/>
        </w:rPr>
        <w:t xml:space="preserve">, </w:t>
      </w:r>
      <w:r w:rsidRPr="00061BEB">
        <w:rPr>
          <w:rFonts w:ascii="Times New Roman" w:hAnsi="Times New Roman" w:cs="Times New Roman"/>
          <w:bCs/>
          <w:iCs/>
          <w:sz w:val="24"/>
          <w:szCs w:val="24"/>
        </w:rPr>
        <w:t>Суммативный</w:t>
      </w:r>
      <w:r w:rsidRPr="00061BEB">
        <w:rPr>
          <w:rFonts w:ascii="Times New Roman" w:hAnsi="Times New Roman" w:cs="Times New Roman"/>
          <w:sz w:val="24"/>
          <w:szCs w:val="24"/>
        </w:rPr>
        <w:t xml:space="preserve">, </w:t>
      </w:r>
      <w:r w:rsidRPr="00061BEB">
        <w:rPr>
          <w:rFonts w:ascii="Times New Roman" w:hAnsi="Times New Roman" w:cs="Times New Roman"/>
          <w:bCs/>
          <w:iCs/>
          <w:sz w:val="24"/>
          <w:szCs w:val="24"/>
        </w:rPr>
        <w:t xml:space="preserve">Альтернативный. В научной литературе, при обсуждении  вопроса о </w:t>
      </w:r>
      <w:r w:rsidRPr="00061BEB">
        <w:rPr>
          <w:rFonts w:ascii="Times New Roman" w:hAnsi="Times New Roman" w:cs="Times New Roman"/>
          <w:sz w:val="24"/>
          <w:szCs w:val="24"/>
        </w:rPr>
        <w:t xml:space="preserve">выборе методов и видов контроля и оценки немаловажное значение придается целевой аудитории. Факторами влияния при этом становятся уровень развития, обучения и обученности студентов, их особые предпочтения, мотивация, психический склад и ориентация. В 1984 году Дэвид Колб </w:t>
      </w:r>
      <w:r w:rsidRPr="00061BEB">
        <w:rPr>
          <w:rFonts w:ascii="Times New Roman" w:hAnsi="Times New Roman" w:cs="Times New Roman"/>
          <w:iCs/>
          <w:sz w:val="24"/>
          <w:szCs w:val="24"/>
        </w:rPr>
        <w:t xml:space="preserve">[13], а позже П. Хони и А. Мамфорда [14], </w:t>
      </w:r>
      <w:r w:rsidRPr="00061BEB">
        <w:rPr>
          <w:rFonts w:ascii="Times New Roman" w:hAnsi="Times New Roman" w:cs="Times New Roman"/>
          <w:sz w:val="24"/>
          <w:szCs w:val="24"/>
        </w:rPr>
        <w:t>выдвинули идею о стилях обучения, которая оказала большое вляиние на исследования в области образования. Известно, что каждому студенту свойственен собственный стиль обучения и есть предпочтительная форма демонстрации своих учебных знаний у  «</w:t>
      </w:r>
      <w:r w:rsidRPr="00061BEB">
        <w:rPr>
          <w:rFonts w:ascii="Times New Roman" w:hAnsi="Times New Roman" w:cs="Times New Roman"/>
          <w:iCs/>
          <w:sz w:val="24"/>
          <w:szCs w:val="24"/>
        </w:rPr>
        <w:t xml:space="preserve">активиста», «рефлектора», «теоретика» и «прагматика» Непосредственный «выход» на разработку особых условий сдачи экзаменов студентами с ООП </w:t>
      </w:r>
      <w:r w:rsidRPr="00061BEB">
        <w:rPr>
          <w:rFonts w:ascii="Times New Roman" w:hAnsi="Times New Roman" w:cs="Times New Roman"/>
          <w:sz w:val="24"/>
          <w:szCs w:val="24"/>
        </w:rPr>
        <w:t xml:space="preserve">предполагает система </w:t>
      </w:r>
      <w:r w:rsidRPr="00061BEB">
        <w:rPr>
          <w:rFonts w:ascii="Times New Roman" w:hAnsi="Times New Roman" w:cs="Times New Roman"/>
          <w:sz w:val="24"/>
          <w:szCs w:val="24"/>
          <w:lang w:val="en-US"/>
        </w:rPr>
        <w:t>VARK</w:t>
      </w:r>
      <w:r w:rsidRPr="00061BEB">
        <w:rPr>
          <w:rFonts w:ascii="Times New Roman" w:hAnsi="Times New Roman" w:cs="Times New Roman"/>
          <w:sz w:val="24"/>
          <w:szCs w:val="24"/>
        </w:rPr>
        <w:t>, основанная на т</w:t>
      </w:r>
      <w:r w:rsidRPr="00061BEB">
        <w:rPr>
          <w:rFonts w:ascii="Times New Roman" w:hAnsi="Times New Roman" w:cs="Times New Roman"/>
          <w:bCs/>
          <w:sz w:val="24"/>
          <w:szCs w:val="24"/>
        </w:rPr>
        <w:t xml:space="preserve">ипе восприятия информации обучающимися </w:t>
      </w:r>
      <w:r w:rsidRPr="00061BEB">
        <w:rPr>
          <w:rFonts w:ascii="Times New Roman" w:hAnsi="Times New Roman" w:cs="Times New Roman"/>
          <w:iCs/>
          <w:sz w:val="24"/>
          <w:szCs w:val="24"/>
        </w:rPr>
        <w:t>[15]</w:t>
      </w:r>
      <w:r w:rsidRPr="00061BEB">
        <w:rPr>
          <w:rFonts w:ascii="Times New Roman" w:hAnsi="Times New Roman" w:cs="Times New Roman"/>
          <w:bCs/>
          <w:sz w:val="24"/>
          <w:szCs w:val="24"/>
        </w:rPr>
        <w:t xml:space="preserve">. Различаются следующие 4 типа: </w:t>
      </w:r>
      <w:r w:rsidRPr="00061BEB">
        <w:rPr>
          <w:rFonts w:ascii="Times New Roman" w:hAnsi="Times New Roman" w:cs="Times New Roman"/>
          <w:sz w:val="24"/>
          <w:szCs w:val="24"/>
        </w:rPr>
        <w:t>Визуал, Аудиал /</w:t>
      </w:r>
      <w:r w:rsidRPr="00061BEB">
        <w:rPr>
          <w:rFonts w:ascii="Times New Roman" w:hAnsi="Times New Roman" w:cs="Times New Roman"/>
          <w:bCs/>
          <w:sz w:val="24"/>
          <w:szCs w:val="24"/>
          <w:lang w:val="en-US"/>
        </w:rPr>
        <w:t>Aural</w:t>
      </w:r>
      <w:r w:rsidRPr="00061BEB">
        <w:rPr>
          <w:rFonts w:ascii="Times New Roman" w:hAnsi="Times New Roman" w:cs="Times New Roman"/>
          <w:sz w:val="24"/>
          <w:szCs w:val="24"/>
        </w:rPr>
        <w:t xml:space="preserve"> – люди, получающие информацию преимущественно через слуховой канал (через звуки), </w:t>
      </w:r>
      <w:r w:rsidRPr="00061BEB">
        <w:rPr>
          <w:rFonts w:ascii="Times New Roman" w:hAnsi="Times New Roman" w:cs="Times New Roman"/>
          <w:sz w:val="24"/>
          <w:szCs w:val="24"/>
          <w:u w:val="single"/>
        </w:rPr>
        <w:t>Дигитал (дискрет</w:t>
      </w:r>
      <w:r w:rsidRPr="00061BEB">
        <w:rPr>
          <w:rFonts w:ascii="Times New Roman" w:hAnsi="Times New Roman" w:cs="Times New Roman"/>
          <w:sz w:val="24"/>
          <w:szCs w:val="24"/>
        </w:rPr>
        <w:t xml:space="preserve">) </w:t>
      </w:r>
      <w:r w:rsidRPr="00061BEB">
        <w:rPr>
          <w:rFonts w:ascii="Times New Roman" w:hAnsi="Times New Roman" w:cs="Times New Roman"/>
          <w:b/>
          <w:bCs/>
          <w:sz w:val="24"/>
          <w:szCs w:val="24"/>
        </w:rPr>
        <w:t>/</w:t>
      </w:r>
      <w:r w:rsidRPr="00061BEB">
        <w:rPr>
          <w:rFonts w:ascii="Times New Roman" w:hAnsi="Times New Roman" w:cs="Times New Roman"/>
          <w:bCs/>
          <w:sz w:val="24"/>
          <w:szCs w:val="24"/>
        </w:rPr>
        <w:t>Readingandwriting</w:t>
      </w:r>
      <w:r w:rsidRPr="00061BEB">
        <w:rPr>
          <w:rFonts w:ascii="Times New Roman" w:hAnsi="Times New Roman" w:cs="Times New Roman"/>
          <w:sz w:val="24"/>
          <w:szCs w:val="24"/>
        </w:rPr>
        <w:t xml:space="preserve">– люди, осмысляющие информацию через логику, цифры,  знаки, </w:t>
      </w:r>
      <w:r w:rsidRPr="00061BEB">
        <w:rPr>
          <w:rFonts w:ascii="Times New Roman" w:hAnsi="Times New Roman" w:cs="Times New Roman"/>
          <w:sz w:val="24"/>
          <w:szCs w:val="24"/>
          <w:u w:val="single"/>
        </w:rPr>
        <w:t>Кинестетик</w:t>
      </w:r>
      <w:r w:rsidRPr="00061BEB">
        <w:rPr>
          <w:rFonts w:ascii="Times New Roman" w:hAnsi="Times New Roman" w:cs="Times New Roman"/>
          <w:b/>
          <w:bCs/>
          <w:sz w:val="24"/>
          <w:szCs w:val="24"/>
        </w:rPr>
        <w:t xml:space="preserve"> /</w:t>
      </w:r>
      <w:r w:rsidRPr="00061BEB">
        <w:rPr>
          <w:rFonts w:ascii="Times New Roman" w:hAnsi="Times New Roman" w:cs="Times New Roman"/>
          <w:bCs/>
          <w:sz w:val="24"/>
          <w:szCs w:val="24"/>
        </w:rPr>
        <w:t>Kinesthetic</w:t>
      </w:r>
      <w:r w:rsidRPr="00061BEB">
        <w:rPr>
          <w:rFonts w:ascii="Times New Roman" w:hAnsi="Times New Roman" w:cs="Times New Roman"/>
          <w:sz w:val="24"/>
          <w:szCs w:val="24"/>
        </w:rPr>
        <w:t xml:space="preserve"> – люди, которым важны чувства, ощущения и движения.</w:t>
      </w:r>
    </w:p>
    <w:p w:rsidR="00080A42" w:rsidRPr="00061BEB" w:rsidRDefault="00080A42" w:rsidP="00B25EB5">
      <w:pPr>
        <w:spacing w:after="0" w:line="360" w:lineRule="auto"/>
        <w:ind w:firstLine="567"/>
        <w:jc w:val="both"/>
        <w:rPr>
          <w:rFonts w:ascii="Times New Roman" w:hAnsi="Times New Roman" w:cs="Times New Roman"/>
          <w:i/>
          <w:sz w:val="24"/>
          <w:szCs w:val="24"/>
        </w:rPr>
      </w:pPr>
      <w:r w:rsidRPr="00061BEB">
        <w:rPr>
          <w:rFonts w:ascii="Times New Roman" w:hAnsi="Times New Roman" w:cs="Times New Roman"/>
          <w:sz w:val="24"/>
          <w:szCs w:val="24"/>
        </w:rPr>
        <w:t>Таким образом, многообразие обучающихся с ООП предполагает использование разнообразных методов, видов и типов контроля и оценки результатов образования, что будет способствовать равным возможностям в достижении целей обучения и мотивации студентов. На практике используется значительное разнообразие методов контроля и оценки результатов образования. К методам контроля, к примеру, относятся следующие: анкетирование, интервью и дискуссии, фокус-группы, экспертиза, взаимопосещение занятий,</w:t>
      </w:r>
      <w:r w:rsidRPr="00061BEB">
        <w:rPr>
          <w:rFonts w:ascii="Times New Roman" w:hAnsi="Times New Roman" w:cs="Times New Roman"/>
          <w:i/>
          <w:sz w:val="24"/>
          <w:szCs w:val="24"/>
        </w:rPr>
        <w:t xml:space="preserve"> в</w:t>
      </w:r>
      <w:r w:rsidRPr="00061BEB">
        <w:rPr>
          <w:rFonts w:ascii="Times New Roman" w:hAnsi="Times New Roman" w:cs="Times New Roman"/>
          <w:sz w:val="24"/>
          <w:szCs w:val="24"/>
        </w:rPr>
        <w:t>нутренняя экспертиза</w:t>
      </w:r>
      <w:r w:rsidRPr="00061BEB">
        <w:rPr>
          <w:rFonts w:ascii="Times New Roman" w:hAnsi="Times New Roman" w:cs="Times New Roman"/>
          <w:i/>
          <w:sz w:val="24"/>
          <w:szCs w:val="24"/>
        </w:rPr>
        <w:t xml:space="preserve">, </w:t>
      </w:r>
      <w:r w:rsidRPr="00061BEB">
        <w:rPr>
          <w:rFonts w:ascii="Times New Roman" w:hAnsi="Times New Roman" w:cs="Times New Roman"/>
          <w:sz w:val="24"/>
          <w:szCs w:val="24"/>
        </w:rPr>
        <w:t>внешняя экспертиза</w:t>
      </w:r>
      <w:r w:rsidRPr="00061BEB">
        <w:rPr>
          <w:rFonts w:ascii="Times New Roman" w:hAnsi="Times New Roman" w:cs="Times New Roman"/>
          <w:i/>
          <w:sz w:val="24"/>
          <w:szCs w:val="24"/>
        </w:rPr>
        <w:t xml:space="preserve">, </w:t>
      </w:r>
      <w:r w:rsidRPr="00061BEB">
        <w:rPr>
          <w:rFonts w:ascii="Times New Roman" w:hAnsi="Times New Roman" w:cs="Times New Roman"/>
          <w:sz w:val="24"/>
          <w:szCs w:val="24"/>
        </w:rPr>
        <w:t>аудит качества, студенческие работы и журналы, фиксирующие  результаты студентов</w:t>
      </w:r>
      <w:r w:rsidRPr="00061BEB">
        <w:rPr>
          <w:rFonts w:ascii="Times New Roman" w:hAnsi="Times New Roman" w:cs="Times New Roman"/>
          <w:i/>
          <w:sz w:val="24"/>
          <w:szCs w:val="24"/>
        </w:rPr>
        <w:t xml:space="preserve">, </w:t>
      </w:r>
      <w:r w:rsidRPr="00061BEB">
        <w:rPr>
          <w:rFonts w:ascii="Times New Roman" w:hAnsi="Times New Roman" w:cs="Times New Roman"/>
          <w:sz w:val="24"/>
          <w:szCs w:val="24"/>
        </w:rPr>
        <w:t>опосредованная обратная связь (видео - запись)</w:t>
      </w:r>
      <w:r w:rsidRPr="00061BEB">
        <w:rPr>
          <w:rFonts w:ascii="Times New Roman" w:hAnsi="Times New Roman" w:cs="Times New Roman"/>
          <w:i/>
          <w:sz w:val="24"/>
          <w:szCs w:val="24"/>
        </w:rPr>
        <w:t xml:space="preserve">, </w:t>
      </w:r>
      <w:r w:rsidRPr="00061BEB">
        <w:rPr>
          <w:rFonts w:ascii="Times New Roman" w:hAnsi="Times New Roman" w:cs="Times New Roman"/>
          <w:sz w:val="24"/>
          <w:szCs w:val="24"/>
        </w:rPr>
        <w:t>портфолио обучающих материалов.</w:t>
      </w:r>
    </w:p>
    <w:p w:rsidR="00080A42" w:rsidRPr="00061BEB" w:rsidRDefault="00080A42" w:rsidP="00B25EB5">
      <w:pPr>
        <w:spacing w:after="0" w:line="360" w:lineRule="auto"/>
        <w:ind w:firstLine="567"/>
        <w:jc w:val="both"/>
        <w:rPr>
          <w:rFonts w:ascii="Times New Roman" w:hAnsi="Times New Roman" w:cs="Times New Roman"/>
          <w:i/>
          <w:sz w:val="24"/>
          <w:szCs w:val="24"/>
        </w:rPr>
      </w:pPr>
      <w:r w:rsidRPr="00061BEB">
        <w:rPr>
          <w:rFonts w:ascii="Times New Roman" w:hAnsi="Times New Roman" w:cs="Times New Roman"/>
          <w:sz w:val="24"/>
          <w:szCs w:val="24"/>
        </w:rPr>
        <w:t>Достаточно эффективна технология контроля результатов образования была разработана американским специалистом Дональдом Киркпатриком в 1959 году. К  методам оценки он относит, в частности, следующие:</w:t>
      </w:r>
      <w:r w:rsidRPr="00061BEB">
        <w:rPr>
          <w:rFonts w:ascii="Times New Roman" w:hAnsi="Times New Roman" w:cs="Times New Roman"/>
          <w:bCs/>
          <w:sz w:val="24"/>
          <w:szCs w:val="24"/>
        </w:rPr>
        <w:t xml:space="preserve"> моделирование, упражнения, лабораторные работы, решение задач, рефлективное обучение, самопроверка, отчеты по </w:t>
      </w:r>
      <w:r w:rsidRPr="00061BEB">
        <w:rPr>
          <w:rFonts w:ascii="Times New Roman" w:hAnsi="Times New Roman" w:cs="Times New Roman"/>
          <w:bCs/>
          <w:sz w:val="24"/>
          <w:szCs w:val="24"/>
        </w:rPr>
        <w:lastRenderedPageBreak/>
        <w:t>полевым исследованиям, н</w:t>
      </w:r>
      <w:r w:rsidRPr="00061BEB">
        <w:rPr>
          <w:rFonts w:ascii="Times New Roman" w:hAnsi="Times New Roman" w:cs="Times New Roman"/>
          <w:sz w:val="24"/>
          <w:szCs w:val="24"/>
        </w:rPr>
        <w:t>аписание эссе, обзоры статей, работа в малых группах, анализ кейсов, проекты, выступления и презентации, п</w:t>
      </w:r>
      <w:r w:rsidRPr="00061BEB">
        <w:rPr>
          <w:rFonts w:ascii="Times New Roman" w:hAnsi="Times New Roman" w:cs="Times New Roman"/>
          <w:bCs/>
          <w:sz w:val="24"/>
          <w:szCs w:val="24"/>
        </w:rPr>
        <w:t>ортфолио (коллекция работ студента, которые тщательно и обоснованно отобраны), н</w:t>
      </w:r>
      <w:r w:rsidRPr="00061BEB">
        <w:rPr>
          <w:rFonts w:ascii="Times New Roman" w:hAnsi="Times New Roman" w:cs="Times New Roman"/>
          <w:sz w:val="24"/>
          <w:szCs w:val="24"/>
        </w:rPr>
        <w:t xml:space="preserve">аблюдения, журналы доверия, данные о студентах </w:t>
      </w:r>
      <w:r w:rsidRPr="00061BEB">
        <w:rPr>
          <w:rFonts w:ascii="Times New Roman" w:hAnsi="Times New Roman" w:cs="Times New Roman"/>
          <w:bCs/>
          <w:sz w:val="24"/>
          <w:szCs w:val="24"/>
        </w:rPr>
        <w:t>и пр.</w:t>
      </w:r>
      <w:r w:rsidRPr="00061BEB">
        <w:rPr>
          <w:rFonts w:ascii="Times New Roman" w:hAnsi="Times New Roman" w:cs="Times New Roman"/>
          <w:sz w:val="24"/>
          <w:szCs w:val="24"/>
        </w:rPr>
        <w:t xml:space="preserve"> </w:t>
      </w:r>
    </w:p>
    <w:p w:rsidR="00080A42" w:rsidRPr="00061BEB" w:rsidRDefault="00080A42" w:rsidP="00B25EB5">
      <w:pPr>
        <w:keepNext/>
        <w:keepLine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Наиболее часто используемым методом оценки результатов образования в высшей школе является тестирование. </w:t>
      </w:r>
      <w:r w:rsidRPr="00061BEB">
        <w:rPr>
          <w:rFonts w:ascii="Times New Roman" w:hAnsi="Times New Roman" w:cs="Times New Roman"/>
          <w:bCs/>
          <w:sz w:val="24"/>
          <w:szCs w:val="24"/>
        </w:rPr>
        <w:t>Тест – это метод измерения способностей индивида, его знаний или деятельности в определенной области</w:t>
      </w:r>
      <w:r w:rsidRPr="00061BEB">
        <w:rPr>
          <w:rFonts w:ascii="Times New Roman" w:hAnsi="Times New Roman" w:cs="Times New Roman"/>
          <w:sz w:val="24"/>
          <w:szCs w:val="24"/>
        </w:rPr>
        <w:t xml:space="preserve">. Основные типы тестов (основанные на норме и на критериях), их цели, принципы организации и спецификации, форматы тестирования, а также подходы к разработке параметров и критериев оценки результатов обучения лиц с ООП будут подробно рассмотрены в ходе реализации проекта </w:t>
      </w:r>
      <w:r w:rsidRPr="00061BEB">
        <w:rPr>
          <w:rFonts w:ascii="Times New Roman" w:hAnsi="Times New Roman" w:cs="Times New Roman"/>
          <w:iCs/>
          <w:sz w:val="24"/>
          <w:szCs w:val="24"/>
        </w:rPr>
        <w:t>[16].</w:t>
      </w:r>
    </w:p>
    <w:p w:rsidR="00080A42" w:rsidRPr="00061BEB" w:rsidRDefault="00080A42" w:rsidP="00B25EB5">
      <w:pPr>
        <w:keepNext/>
        <w:keepLine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Выбор методов оценки результатов образования зависит от всех вышеперечисленных факторов (что, когда, кого и кем оценивать), а также актуальности и эффективности избранного метода для каждой конкретной ситуации и каждого конкретного обучающегося с ООП.</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В современном мире возможности людей с особыми возможностями здоровья приравнены к возможностям здоровых людей. Это касается и образовательной сферы. В связи с этим, развитию и совершенствованию инклюзивного образования уделяется особое внимание.</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Инклюзивное образование, представляя процесс </w:t>
      </w:r>
      <w:r w:rsidRPr="00061BEB">
        <w:rPr>
          <w:rFonts w:ascii="Times New Roman" w:eastAsia="Times New Roman" w:hAnsi="Times New Roman" w:cs="Times New Roman"/>
          <w:bCs/>
          <w:sz w:val="24"/>
          <w:szCs w:val="24"/>
        </w:rPr>
        <w:t>полного </w:t>
      </w:r>
      <w:r w:rsidRPr="00061BEB">
        <w:rPr>
          <w:rFonts w:ascii="Times New Roman" w:eastAsia="Times New Roman" w:hAnsi="Times New Roman" w:cs="Times New Roman"/>
          <w:sz w:val="24"/>
          <w:szCs w:val="24"/>
        </w:rPr>
        <w:t xml:space="preserve">включения детей с ООП во все аспекты школьной жизни, требует приспособления среды к потребностям ребенка, а не наоборот. Такое образование дает ребенку возможность обучаться по индивидуальной программе, без каких-либо трудностей вне отрыва от классного коллектива. Тем не менее, реализация инклюзивного образования порождает некоторые трудности для преподавателей. Встает вопрос о  </w:t>
      </w:r>
      <w:r w:rsidRPr="00061BEB">
        <w:rPr>
          <w:rFonts w:ascii="Times New Roman" w:eastAsia="Times New Roman" w:hAnsi="Times New Roman" w:cs="Times New Roman"/>
          <w:bCs/>
          <w:sz w:val="24"/>
          <w:szCs w:val="24"/>
        </w:rPr>
        <w:t>технологии и методах оценивания</w:t>
      </w:r>
      <w:r w:rsidRPr="00061BEB">
        <w:rPr>
          <w:rFonts w:ascii="Times New Roman" w:eastAsia="Times New Roman" w:hAnsi="Times New Roman" w:cs="Times New Roman"/>
          <w:sz w:val="24"/>
          <w:szCs w:val="24"/>
        </w:rPr>
        <w:t> результатов обучения при инклюзивном обучении.</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xml:space="preserve">Разработка методов и форм оценки результатов обучения конкретного ребенка в инклюзивном классе является одним из ключевых вопросов в области реализации адаптированной учебной программы. Наиболее важные показатели эффективности работы преподавателей и специалистов психолого-педагогической поддержки отражаются в положительной динамике развития ребенка. Оценка содержания «движения» ребенка в определенный период времени непосредственно связана с задачами, которые установлены учителем, родителями и специалистами по поддержке в индивидуальной образовательной программе. </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lastRenderedPageBreak/>
        <w:t xml:space="preserve">Нами проанализированы и систематизированы </w:t>
      </w:r>
      <w:r w:rsidRPr="00061BEB">
        <w:rPr>
          <w:rFonts w:ascii="Times New Roman" w:eastAsia="Times New Roman" w:hAnsi="Times New Roman" w:cs="Times New Roman"/>
          <w:bCs/>
          <w:sz w:val="24"/>
          <w:szCs w:val="24"/>
        </w:rPr>
        <w:t xml:space="preserve">принципы, </w:t>
      </w:r>
      <w:r w:rsidRPr="00061BEB">
        <w:rPr>
          <w:rFonts w:ascii="Times New Roman" w:eastAsia="Times New Roman" w:hAnsi="Times New Roman" w:cs="Times New Roman"/>
          <w:sz w:val="24"/>
          <w:szCs w:val="24"/>
        </w:rPr>
        <w:t xml:space="preserve">на которых должна основываться деятельность учителя, чтобы избежать трудностей при </w:t>
      </w:r>
      <w:r w:rsidRPr="00061BEB">
        <w:rPr>
          <w:rFonts w:ascii="Times New Roman" w:eastAsia="Times New Roman" w:hAnsi="Times New Roman" w:cs="Times New Roman"/>
          <w:bCs/>
          <w:sz w:val="24"/>
          <w:szCs w:val="24"/>
        </w:rPr>
        <w:t>оценке результатов</w:t>
      </w:r>
      <w:r w:rsidRPr="00061BEB">
        <w:rPr>
          <w:rFonts w:ascii="Times New Roman" w:eastAsia="Times New Roman" w:hAnsi="Times New Roman" w:cs="Times New Roman"/>
          <w:sz w:val="24"/>
          <w:szCs w:val="24"/>
        </w:rPr>
        <w:t xml:space="preserve"> обучения в инклюзивном образовании:</w:t>
      </w:r>
    </w:p>
    <w:p w:rsidR="00080A42" w:rsidRPr="00061BEB" w:rsidRDefault="006100A5" w:rsidP="00B25EB5">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80A42" w:rsidRPr="00061BEB">
        <w:rPr>
          <w:rFonts w:ascii="Times New Roman" w:eastAsia="Times New Roman" w:hAnsi="Times New Roman" w:cs="Times New Roman"/>
          <w:sz w:val="24"/>
          <w:szCs w:val="24"/>
        </w:rPr>
        <w:t xml:space="preserve"> Оценивание представляет собой непрерывный процесс, естественно, интегрированный в образовательную практику. В зависимости от этапа обучения допускается диагностическое и срезовое использование оценки. Также итоговая оценка может быть установлена как общий результат накопленных оценок за период обучения.</w:t>
      </w:r>
    </w:p>
    <w:p w:rsidR="00080A42" w:rsidRPr="00061BEB" w:rsidRDefault="006100A5" w:rsidP="00B25EB5">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80A42" w:rsidRPr="00061BEB">
        <w:rPr>
          <w:rFonts w:ascii="Times New Roman" w:eastAsia="Times New Roman" w:hAnsi="Times New Roman" w:cs="Times New Roman"/>
          <w:sz w:val="24"/>
          <w:szCs w:val="24"/>
        </w:rPr>
        <w:t xml:space="preserve"> Оценка может быть только критериальной. Основными критериями оценки являются планируемые результаты обучения (в случае разработки индивидуальной образовательной программы (ИОП) – задача разработки программного материала на индивидуальные способности на уровне ребенка). В то же время правила и критерии оценки быть известны заранее учителю. Иногда необходимо разделить общие критерии оценки работы на более мелкие, местные. В каждом случае, учитель говорит ребенку, по каким критериям будут оцениваться работы, а также информирует об этих критериях наставника и родителей. Ведущий критерий влияет на форму выполнения конкретной задачи ребенком.</w:t>
      </w:r>
    </w:p>
    <w:p w:rsidR="00080A42" w:rsidRPr="00061BEB" w:rsidRDefault="006100A5" w:rsidP="00B25EB5">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r w:rsidR="00080A42" w:rsidRPr="00061BEB">
        <w:rPr>
          <w:rFonts w:ascii="Times New Roman" w:eastAsia="Times New Roman" w:hAnsi="Times New Roman" w:cs="Times New Roman"/>
          <w:sz w:val="24"/>
          <w:szCs w:val="24"/>
        </w:rPr>
        <w:t xml:space="preserve"> Оцениванию с помощью отметки может подвергаться только </w:t>
      </w:r>
      <w:r w:rsidR="00080A42" w:rsidRPr="00061BEB">
        <w:rPr>
          <w:rFonts w:ascii="Times New Roman" w:eastAsia="Times New Roman" w:hAnsi="Times New Roman" w:cs="Times New Roman"/>
          <w:bCs/>
          <w:sz w:val="24"/>
          <w:szCs w:val="24"/>
        </w:rPr>
        <w:t>деятельность</w:t>
      </w:r>
      <w:r w:rsidR="00080A42" w:rsidRPr="00061BEB">
        <w:rPr>
          <w:rFonts w:ascii="Times New Roman" w:eastAsia="Times New Roman" w:hAnsi="Times New Roman" w:cs="Times New Roman"/>
          <w:sz w:val="24"/>
          <w:szCs w:val="24"/>
        </w:rPr>
        <w:t> учащегося и </w:t>
      </w:r>
      <w:r w:rsidR="00080A42" w:rsidRPr="00061BEB">
        <w:rPr>
          <w:rFonts w:ascii="Times New Roman" w:eastAsia="Times New Roman" w:hAnsi="Times New Roman" w:cs="Times New Roman"/>
          <w:bCs/>
          <w:sz w:val="24"/>
          <w:szCs w:val="24"/>
        </w:rPr>
        <w:t>результаты</w:t>
      </w:r>
      <w:r w:rsidR="00080A42" w:rsidRPr="00061BEB">
        <w:rPr>
          <w:rFonts w:ascii="Times New Roman" w:eastAsia="Times New Roman" w:hAnsi="Times New Roman" w:cs="Times New Roman"/>
          <w:sz w:val="24"/>
          <w:szCs w:val="24"/>
        </w:rPr>
        <w:t> этой деятельности, но </w:t>
      </w:r>
      <w:r w:rsidR="00080A42" w:rsidRPr="00061BEB">
        <w:rPr>
          <w:rFonts w:ascii="Times New Roman" w:eastAsia="Times New Roman" w:hAnsi="Times New Roman" w:cs="Times New Roman"/>
          <w:bCs/>
          <w:sz w:val="24"/>
          <w:szCs w:val="24"/>
        </w:rPr>
        <w:t>никак не личные качества</w:t>
      </w:r>
      <w:r w:rsidR="00080A42" w:rsidRPr="00061BEB">
        <w:rPr>
          <w:rFonts w:ascii="Times New Roman" w:eastAsia="Times New Roman" w:hAnsi="Times New Roman" w:cs="Times New Roman"/>
          <w:sz w:val="24"/>
          <w:szCs w:val="24"/>
        </w:rPr>
        <w:t> ребенка. Оценке поддается только то, чему учат.</w:t>
      </w:r>
    </w:p>
    <w:p w:rsidR="00080A42" w:rsidRPr="00061BEB" w:rsidRDefault="006100A5" w:rsidP="00B25EB5">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r w:rsidR="00080A42" w:rsidRPr="00061BEB">
        <w:rPr>
          <w:rFonts w:ascii="Times New Roman" w:eastAsia="Times New Roman" w:hAnsi="Times New Roman" w:cs="Times New Roman"/>
          <w:sz w:val="24"/>
          <w:szCs w:val="24"/>
        </w:rPr>
        <w:t xml:space="preserve"> Система оценки должна быть построена таким образом, чтобы учащиеся были включены в деятельность по контролю и оценке, приобретая навыки и привычки к самооценке и взаимооценке.</w:t>
      </w:r>
    </w:p>
    <w:p w:rsidR="00080A42" w:rsidRPr="00061BEB" w:rsidRDefault="00080A42" w:rsidP="00B25EB5">
      <w:pPr>
        <w:shd w:val="clear" w:color="auto" w:fill="FFFFFF"/>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В предлагаемой нами технологии управления процессом оценки учебных достижений обучающихся с особыми образовательными потребностями необходимо учитывать следующие требования:</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hAnsi="Times New Roman" w:cs="Times New Roman"/>
          <w:sz w:val="24"/>
          <w:szCs w:val="24"/>
        </w:rPr>
        <w:t>- д</w:t>
      </w:r>
      <w:r w:rsidRPr="00061BEB">
        <w:rPr>
          <w:rFonts w:ascii="Times New Roman" w:eastAsia="Times New Roman" w:hAnsi="Times New Roman" w:cs="Times New Roman"/>
          <w:sz w:val="24"/>
          <w:szCs w:val="24"/>
        </w:rPr>
        <w:t>ля учащихся с ООП необходимы изменения способов подачи информации или модификации учебного плана с целью более успешного освоения общеобразовательной программы;</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необходимо предоставление особых условий: изменения сроков сдачи, формы выполнения задания, его организации, способов представления результатов;</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необходимые изменения способов подачи информации и модификации должны быть включены в индивидуальный образовательный план учащегося;</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эти изменения следует применять так, чтобы они отражали индивидуальные нужды учащихся с особыми потребностями, причем очень важно также узнавать мнение самих учащихся о том, в чем именно они нуждаются.</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lastRenderedPageBreak/>
        <w:t>В процессе обучения учителю следует:</w:t>
      </w:r>
    </w:p>
    <w:p w:rsidR="00080A42" w:rsidRPr="00061BEB" w:rsidRDefault="00F123EB" w:rsidP="00B25EB5">
      <w:pPr>
        <w:shd w:val="clear" w:color="auto" w:fill="FFFFFF"/>
        <w:spacing w:after="0" w:line="360" w:lineRule="auto"/>
        <w:ind w:firstLine="567"/>
        <w:jc w:val="both"/>
        <w:rPr>
          <w:rFonts w:ascii="Times New Roman" w:eastAsia="Times New Roman" w:hAnsi="Times New Roman" w:cs="Times New Roman"/>
          <w:sz w:val="24"/>
          <w:szCs w:val="24"/>
        </w:rPr>
      </w:pPr>
      <w:r w:rsidRPr="00F123EB">
        <w:rPr>
          <w:rFonts w:ascii="Times New Roman" w:eastAsia="Times New Roman" w:hAnsi="Times New Roman" w:cs="Times New Roman"/>
          <w:sz w:val="24"/>
          <w:szCs w:val="24"/>
        </w:rPr>
        <w:t>-</w:t>
      </w:r>
      <w:r w:rsidR="00080A42" w:rsidRPr="00061BEB">
        <w:rPr>
          <w:rFonts w:ascii="Times New Roman" w:eastAsia="Times New Roman" w:hAnsi="Times New Roman" w:cs="Times New Roman"/>
          <w:sz w:val="24"/>
          <w:szCs w:val="24"/>
        </w:rPr>
        <w:t xml:space="preserve"> использовать четкие указания;</w:t>
      </w:r>
    </w:p>
    <w:p w:rsidR="00080A42" w:rsidRPr="00061BEB" w:rsidRDefault="00F123EB" w:rsidP="00B25EB5">
      <w:pPr>
        <w:shd w:val="clear" w:color="auto" w:fill="FFFFFF"/>
        <w:spacing w:after="0" w:line="360" w:lineRule="auto"/>
        <w:ind w:firstLine="567"/>
        <w:jc w:val="both"/>
        <w:rPr>
          <w:rFonts w:ascii="Times New Roman" w:eastAsia="Times New Roman" w:hAnsi="Times New Roman" w:cs="Times New Roman"/>
          <w:sz w:val="24"/>
          <w:szCs w:val="24"/>
        </w:rPr>
      </w:pPr>
      <w:r w:rsidRPr="00F123EB">
        <w:rPr>
          <w:rFonts w:ascii="Times New Roman" w:eastAsia="Times New Roman" w:hAnsi="Times New Roman" w:cs="Times New Roman"/>
          <w:sz w:val="24"/>
          <w:szCs w:val="24"/>
        </w:rPr>
        <w:t>-</w:t>
      </w:r>
      <w:r w:rsidR="00080A42" w:rsidRPr="00061BEB">
        <w:rPr>
          <w:rFonts w:ascii="Times New Roman" w:eastAsia="Times New Roman" w:hAnsi="Times New Roman" w:cs="Times New Roman"/>
          <w:sz w:val="24"/>
          <w:szCs w:val="24"/>
        </w:rPr>
        <w:t xml:space="preserve"> поэтапно разъяснять задания;</w:t>
      </w:r>
    </w:p>
    <w:p w:rsidR="00080A42" w:rsidRPr="00061BEB" w:rsidRDefault="00F123EB"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F4C05">
        <w:rPr>
          <w:rFonts w:ascii="Times New Roman" w:eastAsia="Times New Roman" w:hAnsi="Times New Roman" w:cs="Times New Roman"/>
          <w:sz w:val="24"/>
          <w:szCs w:val="24"/>
        </w:rPr>
        <w:t>-</w:t>
      </w:r>
      <w:r w:rsidR="00080A42" w:rsidRPr="00061BEB">
        <w:rPr>
          <w:rFonts w:ascii="Times New Roman" w:eastAsia="Times New Roman" w:hAnsi="Times New Roman" w:cs="Times New Roman"/>
          <w:sz w:val="24"/>
          <w:szCs w:val="24"/>
        </w:rPr>
        <w:t xml:space="preserve"> учить последовательно выполнять задания;</w:t>
      </w:r>
    </w:p>
    <w:p w:rsidR="00080A42" w:rsidRPr="00061BEB" w:rsidRDefault="00061BEB"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xml:space="preserve">- </w:t>
      </w:r>
      <w:r w:rsidR="00080A42" w:rsidRPr="00061BEB">
        <w:rPr>
          <w:rFonts w:ascii="Times New Roman" w:eastAsia="Times New Roman" w:hAnsi="Times New Roman" w:cs="Times New Roman"/>
          <w:sz w:val="24"/>
          <w:szCs w:val="24"/>
        </w:rPr>
        <w:t>повторять инструкции к выполнению задания;</w:t>
      </w:r>
    </w:p>
    <w:p w:rsidR="00080A42" w:rsidRPr="00061BEB" w:rsidRDefault="00061BEB"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w:t>
      </w:r>
      <w:r w:rsidR="00080A42" w:rsidRPr="00061BEB">
        <w:rPr>
          <w:rFonts w:ascii="Times New Roman" w:eastAsia="Times New Roman" w:hAnsi="Times New Roman" w:cs="Times New Roman"/>
          <w:sz w:val="24"/>
          <w:szCs w:val="24"/>
        </w:rPr>
        <w:t xml:space="preserve"> демонстрировать уже выполненное задание (например, решенная математическая задача).</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В учебном процессе важно использование различные </w:t>
      </w:r>
      <w:r w:rsidRPr="00061BEB">
        <w:rPr>
          <w:rFonts w:ascii="Times New Roman" w:eastAsia="Times New Roman" w:hAnsi="Times New Roman" w:cs="Times New Roman"/>
          <w:bCs/>
          <w:sz w:val="24"/>
          <w:szCs w:val="24"/>
        </w:rPr>
        <w:t>виды деятельности:</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чередовать занятия и физкультурные паузы;</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предоставлять дополнительное время для завершения задания;</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предоставлять дополнительное время для сдачи домашнего задания;</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использовать листы с упражнениями, которые требуют минимального заполнения;</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использовать упражнения с пропущенными словами/предложениями;</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обеспечивать школьника копией конспекта.</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В организации учебного процесса необходимо:</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использовать вербальные поощрения;</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свести к минимуму наказания за невыполнение правил; ориентироваться более на позитивное, чем негативное;</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составлять планы, позитивно ориентированные и учитывающие навыки и</w:t>
      </w:r>
    </w:p>
    <w:p w:rsidR="00080A42" w:rsidRPr="00061BEB" w:rsidRDefault="00080A42" w:rsidP="00B25EB5">
      <w:pPr>
        <w:shd w:val="clear" w:color="auto" w:fill="FFFFFF"/>
        <w:spacing w:after="15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умения школьника;</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разработать кодовую систему общения (слова, жесты), которая даст учащемуся понять, что его поведение является недопустимым в данный момент;</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игнорировать незначительные поведенческие нарушения;</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разработать меры вмешательства в случае недопустимого поведения, которое является непреднамеренным;</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осваивать знания об изменениях в поведении, которые предупреждают о необходимости применения медикаментозных средств или указывают на переутомление учащегося с ООП.</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Известно, что деятельность ребёнка является фактором развития его личности. Однако в большей степени фактором развития личности становится не столько совершение трудовых операций, сколько получаемый результат, переживаемый как индивидуальное достижение, успех. Именно осознание личных индивидуальных достижений, оцениваемое субъектом как удача, как маленькая победа над самим собой, является стимулом его дальнейшего движения в этом направлении</w:t>
      </w:r>
      <w:r w:rsidRPr="00061BEB">
        <w:rPr>
          <w:rFonts w:ascii="Times New Roman" w:hAnsi="Times New Roman" w:cs="Times New Roman"/>
          <w:iCs/>
          <w:sz w:val="24"/>
          <w:szCs w:val="24"/>
        </w:rPr>
        <w:t>[17].</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lastRenderedPageBreak/>
        <w:t>Технологически деятельность учителя по созданию ситуации успеха его учеников обеспечивается рядом приемов, которые осуществляются в психологической атмосфере радости и одобрения, создаваемой вербальными и невербальными средствами:</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подбадривающие слова и мягкие интонации,</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мелодичность речи,</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корректность обращений,</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открытая поза и доброжелательная мимика.</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Предлагая ребёнку выполнить какое-либо задание, вначале следует «снять страх» — помочь ученику преодолеть неуверенность в собственных силах, робость и боязнь оценки окружающих. Для этого используются следующие фразы: «Мы все пробуем и ищем. Только так может что-то получиться…», «Не ошибается лишь тот, кто ничего не делает, поэтому…», «В контрольной работе нет таких заданий, с которыми вы не справились бы …», «Этот материал мы с вами полностью изучили…», «Подобные задания мы выполняли не один раз…».</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Социальная направленность в момент педагогического воздействия должна быть дополнена для ребёнка обозначением важности его усилий в предстоящей или совершаемой деятельности. Для этого предлагается использовать операцию «персональная исключительность» — персональная исключительность, высказанная в адрес ребёнка, повышает планку требования и ответственность за порученное дело, вселяет в ребёнка определённую уверенность и надежду на успешный результат. Ёе парадигмы: «Только ты и мог бы…», «Ни к кому, кроме тебя, я не могу обратиться с такой просьбой…», «Вы у меня молодцы, я на вас надеюсь!». Особую необходимость в ней испытывают ученики слабые, имеющие множество проблем и традиционно негативно оценивающие себя и своё поведение. Персональная исключительность меняет их стереотипы, способствует проживанию новых отношений.</w:t>
      </w:r>
    </w:p>
    <w:p w:rsidR="00080A42" w:rsidRPr="00061BEB" w:rsidRDefault="00080A42" w:rsidP="00B25EB5">
      <w:pPr>
        <w:shd w:val="clear" w:color="auto" w:fill="FFFFFF"/>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Заключительная оценка также имеет большое значение для ощущения школьником своего успеха. Содержательно она должна относиться не к результату в целом (хотя такая оценка тоже высказывается), а к каким-то отдельным деталям полученного результата, своим эмоциональным переживанием в связи с увиденным: «Больше всего в твоей работе мне понравилось…», «Особенно тебе удалось…».</w:t>
      </w:r>
    </w:p>
    <w:p w:rsidR="00080A42" w:rsidRPr="00061BEB" w:rsidRDefault="00080A42" w:rsidP="00B25EB5">
      <w:pPr>
        <w:pStyle w:val="a3"/>
        <w:shd w:val="clear" w:color="auto" w:fill="FFFFFF"/>
        <w:spacing w:before="0" w:beforeAutospacing="0" w:after="0" w:afterAutospacing="0" w:line="360" w:lineRule="auto"/>
        <w:ind w:firstLine="567"/>
        <w:jc w:val="both"/>
      </w:pPr>
      <w:r w:rsidRPr="00061BEB">
        <w:t xml:space="preserve">В настоящее время результатом образования считается не просто получение знаний, умений и навыков, но познавательное и личностное развитие обучающихся в рамках образовательного процесса и за его пределами. Типовые программы обучающихся с ООП основываются на системно-деятельностном подходе, обеспечивающем построение образовательного процесса с учетом индивидуальных, возрастных, психологических, </w:t>
      </w:r>
      <w:r w:rsidRPr="00061BEB">
        <w:lastRenderedPageBreak/>
        <w:t>физиологических особенностей и здоровья обучающихся. Происходит всестороннее развитие личности обучающихся. Сегодня неотъемлемой частью образовательного процесса является формирование оценочной деятельности, так как это способствует развитию адекватной самооценки обучающегося. Теперь перед учителем возникает главная задача - научить детей адекватно оценивать свою учебную деятельность.</w:t>
      </w:r>
    </w:p>
    <w:p w:rsidR="00080A42" w:rsidRPr="00061BEB" w:rsidRDefault="00080A42" w:rsidP="00B25EB5">
      <w:pPr>
        <w:pStyle w:val="a3"/>
        <w:shd w:val="clear" w:color="auto" w:fill="FFFFFF"/>
        <w:spacing w:before="0" w:beforeAutospacing="0" w:after="0" w:afterAutospacing="0" w:line="360" w:lineRule="auto"/>
        <w:ind w:firstLine="567"/>
        <w:jc w:val="both"/>
      </w:pPr>
      <w:r w:rsidRPr="00061BEB">
        <w:t xml:space="preserve">Е.В. Легких, С.Г. Макарова, Н.В. Новоселова и другие специалисты выделяют несколько проблем в сфере оценивания учебных достижений обучающихся с ООП: отсутствие единых подходов и преемственности в оценивании при переходе учащихся с одной ступени на другую; </w:t>
      </w:r>
      <w:r w:rsidR="00061BEB" w:rsidRPr="00061BEB">
        <w:t>не разработанность</w:t>
      </w:r>
      <w:r w:rsidRPr="00061BEB">
        <w:t xml:space="preserve"> критериальной базы оценивания; слабая ориентация образовательного процесса на образовательные достижения каждого ученика. В связи с этим актуальной является проблема совершенствования системы контроля и оценивания достижений обучающихся </w:t>
      </w:r>
      <w:r w:rsidRPr="00061BEB">
        <w:rPr>
          <w:iCs/>
        </w:rPr>
        <w:t>[18].</w:t>
      </w:r>
    </w:p>
    <w:p w:rsidR="00080A42" w:rsidRPr="00061BEB" w:rsidRDefault="00080A42" w:rsidP="00B25EB5">
      <w:pPr>
        <w:pStyle w:val="a3"/>
        <w:shd w:val="clear" w:color="auto" w:fill="FFFFFF"/>
        <w:spacing w:before="0" w:beforeAutospacing="0" w:after="0" w:afterAutospacing="0" w:line="360" w:lineRule="auto"/>
        <w:ind w:firstLine="567"/>
        <w:jc w:val="both"/>
      </w:pPr>
      <w:r w:rsidRPr="00061BEB">
        <w:t xml:space="preserve">При анализе системы оценивания Российской Федерации, мы выявили, что оценка в России направлена на обеспечение качества образования и предполагает </w:t>
      </w:r>
      <w:r w:rsidR="00061BEB" w:rsidRPr="00061BEB">
        <w:t>вовлеченность</w:t>
      </w:r>
      <w:r w:rsidRPr="00061BEB">
        <w:t xml:space="preserve"> в оценочную деятельность как педагогов, так и обучающихся. В соответствии с требованиями обучения и комплексным подходом к системе оценивания, в школе ведется оценка достижений обучающихся по трем группам результатов обучения: личностным, метапредметным и предметным. Под личностными результатами понимается: становление самоопределения личности, включая развитие основ гражданской идентичности личности и формирование внутренней позиции школьника; развитие мотивов и смыслов учебно-образовательной деятельности; развитие системы ценностных ориентаций выпускников, в том числе морально-этической ориентации, отражающие их индивидуально-личностные позиции, социальные чувства и личностные качества. Оценка метапредметных результатов описана как оценка планируемых результатов, представленных в разделах: «Регулятивные учебные действия», «Коммуникативные учебные действия», «Познавательные учебные действия». Основным объектом оценки метапредметных результатов служит сформированность таких умственных действий учащихся, которые направлены на анализ и управление своей познавательной деятельностью. Под предметными результатами образовательной деятельности понимается освоение обучающимися учебного предмета.</w:t>
      </w:r>
    </w:p>
    <w:p w:rsidR="00080A42" w:rsidRPr="00061BEB" w:rsidRDefault="00080A42" w:rsidP="00B25EB5">
      <w:pPr>
        <w:pStyle w:val="a3"/>
        <w:shd w:val="clear" w:color="auto" w:fill="FFFFFF"/>
        <w:spacing w:before="0" w:beforeAutospacing="0" w:after="0" w:afterAutospacing="0" w:line="360" w:lineRule="auto"/>
        <w:ind w:firstLine="567"/>
        <w:jc w:val="both"/>
      </w:pPr>
      <w:r w:rsidRPr="00061BEB">
        <w:t xml:space="preserve">При оценке предметных результатов следует иметь в виду, что оценивается не только способность учащегося воспроизводить конкретные знания и умения в стандартных ситуациях, но и умение использовать эти знания при решении учебно-познавательных и учебно-практических задач, построенных на предметном материале с использованием метапредметных действий; умение приводить необходимые пояснения, </w:t>
      </w:r>
      <w:r w:rsidRPr="00061BEB">
        <w:lastRenderedPageBreak/>
        <w:t>выстраивать цепочку логических обоснований; умение сопоставлять, анализировать, делать вывод, подчас в нестандартной ситуации; умение критически осмысливать полученный результат; умение точно и полно ответить на поставленный вопрос.</w:t>
      </w:r>
    </w:p>
    <w:p w:rsidR="00080A42" w:rsidRPr="00061BEB" w:rsidRDefault="00080A42" w:rsidP="00B25EB5">
      <w:pPr>
        <w:pStyle w:val="a3"/>
        <w:shd w:val="clear" w:color="auto" w:fill="FFFFFF"/>
        <w:spacing w:before="0" w:beforeAutospacing="0" w:after="0" w:afterAutospacing="0" w:line="360" w:lineRule="auto"/>
        <w:ind w:firstLine="567"/>
        <w:jc w:val="both"/>
      </w:pPr>
      <w:r w:rsidRPr="00061BEB">
        <w:t>Оценивание должно выстраиваться таким образом, чтобы сами учащиеся включались в контрольно-оценочную деятельность, приобретая навыки и привычку к самооценке и взаимооценке. Для получения более объективной и полной картины об освоении учащимися образовательных программ необходимо разработать систему контроля, включающую различные формы оценки, результаты которой были бы полезны для пользователей на различных этапах образовательного процесса.</w:t>
      </w:r>
    </w:p>
    <w:p w:rsidR="00080A42" w:rsidRPr="00061BEB" w:rsidRDefault="00080A42" w:rsidP="00B25EB5">
      <w:pPr>
        <w:pStyle w:val="a3"/>
        <w:shd w:val="clear" w:color="auto" w:fill="FFFFFF"/>
        <w:spacing w:before="0" w:beforeAutospacing="0" w:after="0" w:afterAutospacing="0" w:line="360" w:lineRule="auto"/>
        <w:ind w:firstLine="567"/>
        <w:jc w:val="both"/>
      </w:pPr>
      <w:r w:rsidRPr="00061BEB">
        <w:t>Анализ показал, что овладение способами самостоятельного оценивания   закладывают основу для формирования и дальнейшего развития у школьников личностных и регулятивных учебных действий, а именно: умение понимать, принимать и сохранять учебную цель; умение контролировать предметные результаты своей учебной деятельности; умение анализировать полученные результаты, выявлять те разделы и способы действий, над которыми еще надо поработать, то есть ученик может управлять своей учебной деятельностью, улучшать свои результаты, работая над проблемными вопросами.</w:t>
      </w:r>
    </w:p>
    <w:p w:rsidR="00080A42" w:rsidRPr="00061BEB" w:rsidRDefault="00080A42" w:rsidP="00B25EB5">
      <w:pPr>
        <w:pStyle w:val="a3"/>
        <w:shd w:val="clear" w:color="auto" w:fill="FFFFFF"/>
        <w:spacing w:before="0" w:beforeAutospacing="0" w:after="0" w:afterAutospacing="0" w:line="360" w:lineRule="auto"/>
        <w:ind w:firstLine="567"/>
        <w:jc w:val="both"/>
      </w:pPr>
      <w:r w:rsidRPr="00061BEB">
        <w:t>Таким образом, оценка учебных достижений учащихся с ООП позволяет не только отслеживать процесс достижения каждым учеником образовательных результатов, но и анализировать динамику этого процесса. Отслеживание развития и формирования универсально - учебных действий дает учителю неоценимую помощь в построении целенаправленной и эффективной работы по достижению качества образования для каждого ребенка.</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Анализ мирового опыта показывает, что оценка достижения планируемых результатов освоения основной образовательной программы обучающимися с ООП, включает в себя стартовое, текущее (формирующее) и промежуточное (итоговое) оценивание.</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обучения за прошлый учебный год.</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 xml:space="preserve">Предметом текущего (формирующего) оценивания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выполняет две важные функции: диагностическую и коррекционную. Цель такого оценивания: увидеть проблемы и </w:t>
      </w:r>
      <w:r w:rsidRPr="00061BEB">
        <w:rPr>
          <w:rFonts w:ascii="Times New Roman" w:eastAsia="Times New Roman" w:hAnsi="Times New Roman" w:cs="Times New Roman"/>
          <w:bCs/>
          <w:sz w:val="24"/>
          <w:szCs w:val="24"/>
        </w:rPr>
        <w:lastRenderedPageBreak/>
        <w:t>трудности в освоении предметных способов действия и компетентностей и наметить план работы по ликвидации возникших проблем и трудностей.</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Предметом промежуточного (итогового) оценивания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 (завуч) [19].</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Формирующая оценка образовательных результатов обучающихся с ООП проводится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обучающихся с ООП.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В целях эффективности, оценка образовательных результатов учащихся с ООП включает в себя:</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 указание технологии оценивания, которая будет использоваться в ходе образовательного процесса;</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 краткие сведения о способах оценивания, которые будут использоваться, а также указание на то, когда и каким образом будет происходить;</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 сведения о том, каким образом предполагается обеспечить дифференцированный подход к обучению, т.е. каким образом будут варьироваться организация класса/методики обучения, учебные ресурсы и оценка знаний учащихся с целью развития всего спектра способностей учащихся;</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 сведения о том, каким образом предполагается производить анализ и оценку учебной программы (включая все элементы процесса оценивания).</w:t>
      </w:r>
    </w:p>
    <w:p w:rsidR="00080A42" w:rsidRPr="00061BEB" w:rsidRDefault="00080A42" w:rsidP="00B25EB5">
      <w:pPr>
        <w:spacing w:after="0" w:line="360" w:lineRule="auto"/>
        <w:ind w:firstLine="567"/>
        <w:jc w:val="both"/>
        <w:rPr>
          <w:rFonts w:ascii="Times New Roman" w:eastAsia="Times New Roman" w:hAnsi="Times New Roman" w:cs="Times New Roman"/>
          <w:bCs/>
          <w:sz w:val="24"/>
          <w:szCs w:val="24"/>
        </w:rPr>
      </w:pPr>
      <w:r w:rsidRPr="00061BEB">
        <w:rPr>
          <w:rFonts w:ascii="Times New Roman" w:eastAsia="Times New Roman" w:hAnsi="Times New Roman" w:cs="Times New Roman"/>
          <w:bCs/>
          <w:sz w:val="24"/>
          <w:szCs w:val="24"/>
        </w:rPr>
        <w:t>Самым сложным представляется отслеживание жизненных компетенций. Они конкретизированы и отражаются, как и все остальные результаты в «Электронное портфолио достижений» учащихся с ООП. Это позволяет на основе систематического фиксирования результатов создать полную картину развития обучающегося и оказать действенную помощь педагогу в обучении и воспитании воспитанников с ООП в условиях специального и инклюзивного образования.</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xml:space="preserve">С целью исследования проблемы оценивания учебных </w:t>
      </w:r>
      <w:r w:rsidRPr="00061BEB">
        <w:rPr>
          <w:rFonts w:ascii="Times New Roman" w:hAnsi="Times New Roman" w:cs="Times New Roman"/>
          <w:sz w:val="24"/>
          <w:szCs w:val="24"/>
        </w:rPr>
        <w:t>достижений обучающихся с особыми образовательными потребностями было проведено анкетирование педагогов.</w:t>
      </w:r>
      <w:r w:rsidRPr="00061BEB">
        <w:rPr>
          <w:rFonts w:ascii="Times New Roman" w:hAnsi="Times New Roman" w:cs="Times New Roman"/>
          <w:sz w:val="24"/>
          <w:szCs w:val="24"/>
          <w:lang w:val="kk-KZ"/>
        </w:rPr>
        <w:t xml:space="preserve"> В анкетировании участвовали 60 преподавателей специальных (коррекционных) школ. </w:t>
      </w:r>
      <w:r w:rsidRPr="00061BEB">
        <w:rPr>
          <w:rFonts w:ascii="Times New Roman" w:hAnsi="Times New Roman" w:cs="Times New Roman"/>
          <w:sz w:val="24"/>
          <w:szCs w:val="24"/>
          <w:lang w:val="kk-KZ"/>
        </w:rPr>
        <w:lastRenderedPageBreak/>
        <w:t xml:space="preserve">Вопросы анкеты оценки учебных достижений детей с ООП были подготовлены с учетом обновленного содержания образования и особенностей истемы специального образования. </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xml:space="preserve">Общая характеристика. Анкета состояла из 20 вопросов и 1 вопроса включающего предложения по формам и видам оценивания учебных достижений обучающихся с ООП. Для повышения достоверности результатов все вопросы сбалансированы по количеству положительных (да), отрицательных (нет) и с указанием своего варианта ответа. В содержании анкетирования были суждения, касающиеся высказывания своего мнения о видах оценивания обучающихся с ООП в русле обновленного содержания. </w:t>
      </w:r>
    </w:p>
    <w:p w:rsidR="00080A42" w:rsidRPr="00061BEB" w:rsidRDefault="00080A42" w:rsidP="00B25EB5">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Обработка</w:t>
      </w:r>
    </w:p>
    <w:p w:rsidR="00080A42" w:rsidRPr="00061BEB" w:rsidRDefault="00080A42" w:rsidP="00B25EB5">
      <w:pPr>
        <w:spacing w:after="0" w:line="240" w:lineRule="auto"/>
        <w:ind w:firstLine="567"/>
        <w:jc w:val="center"/>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Обработка результатов</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Анализ результатов анкеты, полученный в процессе обработки ответов</w:t>
      </w:r>
      <w:r w:rsidR="00B25EB5" w:rsidRPr="00B25EB5">
        <w:rPr>
          <w:rFonts w:ascii="Times New Roman" w:eastAsia="Times New Roman" w:hAnsi="Times New Roman" w:cs="Times New Roman"/>
          <w:sz w:val="24"/>
          <w:szCs w:val="24"/>
        </w:rPr>
        <w:t xml:space="preserve"> </w:t>
      </w:r>
      <w:r w:rsidRPr="00061BEB">
        <w:rPr>
          <w:rFonts w:ascii="Times New Roman" w:eastAsia="Times New Roman" w:hAnsi="Times New Roman" w:cs="Times New Roman"/>
          <w:sz w:val="24"/>
          <w:szCs w:val="24"/>
        </w:rPr>
        <w:t>респондентов представлен следующим образом</w:t>
      </w:r>
      <w:r w:rsidR="00061BEB">
        <w:rPr>
          <w:rFonts w:ascii="Times New Roman" w:eastAsia="Times New Roman" w:hAnsi="Times New Roman" w:cs="Times New Roman"/>
          <w:sz w:val="24"/>
          <w:szCs w:val="24"/>
          <w:lang w:val="kk-KZ"/>
        </w:rPr>
        <w:t>:</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6100A5" w:rsidP="006100A5">
      <w:pPr>
        <w:pStyle w:val="a6"/>
        <w:spacing w:after="0" w:line="240" w:lineRule="auto"/>
        <w:ind w:left="128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00080A42" w:rsidRPr="00061BEB">
        <w:rPr>
          <w:rFonts w:ascii="Times New Roman" w:eastAsia="Times New Roman" w:hAnsi="Times New Roman"/>
          <w:sz w:val="24"/>
          <w:szCs w:val="24"/>
          <w:lang w:eastAsia="ru-RU"/>
        </w:rPr>
        <w:t xml:space="preserve">В чем заключается функция специальной (коррекционной) школы?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1BEB" w:rsidRDefault="00061BEB"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1</w:t>
      </w:r>
      <w:r w:rsidRPr="00061BEB">
        <w:rPr>
          <w:rFonts w:ascii="Times New Roman" w:eastAsia="Times New Roman" w:hAnsi="Times New Roman" w:cs="Times New Roman"/>
          <w:sz w:val="24"/>
          <w:szCs w:val="24"/>
          <w:lang w:val="kk-KZ"/>
        </w:rPr>
        <w:t xml:space="preserve"> Ответы респондентов на 1 вопрос анкеты</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На вопрос в чем заключается функция специальной школы, большинство репондентов ответили что в обучении и воспитании обучающихся, в помощи в адаптации. Лишь часть ответила что функция школы заключается в коррекции и развитие речи.</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6100A5" w:rsidP="006100A5">
      <w:pPr>
        <w:pStyle w:val="a6"/>
        <w:spacing w:after="0" w:line="240" w:lineRule="auto"/>
        <w:ind w:left="128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00080A42" w:rsidRPr="00061BEB">
        <w:rPr>
          <w:rFonts w:ascii="Times New Roman" w:eastAsia="Times New Roman" w:hAnsi="Times New Roman"/>
          <w:sz w:val="24"/>
          <w:szCs w:val="24"/>
          <w:lang w:eastAsia="ru-RU"/>
        </w:rPr>
        <w:t>В чем заключается функция учителя специальной (коррекционной) школы?</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lastRenderedPageBreak/>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80A42" w:rsidRDefault="00080A42" w:rsidP="00154F79">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2</w:t>
      </w:r>
      <w:r w:rsidRPr="00061BEB">
        <w:rPr>
          <w:rFonts w:ascii="Times New Roman" w:eastAsia="Times New Roman" w:hAnsi="Times New Roman" w:cs="Times New Roman"/>
          <w:sz w:val="24"/>
          <w:szCs w:val="24"/>
          <w:lang w:val="kk-KZ"/>
        </w:rPr>
        <w:t xml:space="preserve"> Ответы респондентов на 2 вопрос анкеты</w:t>
      </w:r>
    </w:p>
    <w:p w:rsidR="00061BEB" w:rsidRPr="00061BEB" w:rsidRDefault="00061BEB" w:rsidP="00154F79">
      <w:pPr>
        <w:spacing w:after="0" w:line="240" w:lineRule="auto"/>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На вопрос в чем заключается функция учителя специальной школы, большинство репондентов ответили что в обучении и воспитании обучающихся. Некоторые респонденты выделили функции в провление толерантности и терпении, а также в способствованию коррекции. Малая часть выделила функции в помощи всем, мотивировании, развития речи.</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6100A5" w:rsidP="006100A5">
      <w:pPr>
        <w:pStyle w:val="a6"/>
        <w:spacing w:after="0" w:line="240" w:lineRule="auto"/>
        <w:ind w:left="128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00080A42" w:rsidRPr="00061BEB">
        <w:rPr>
          <w:rFonts w:ascii="Times New Roman" w:eastAsia="Times New Roman" w:hAnsi="Times New Roman"/>
          <w:sz w:val="24"/>
          <w:szCs w:val="24"/>
          <w:lang w:eastAsia="ru-RU"/>
        </w:rPr>
        <w:t>Какую функцию выполняет учитель при оценивании учебных достижений обучающихся с ООП?</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80A42" w:rsidRDefault="00080A42" w:rsidP="00154F79">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3</w:t>
      </w:r>
      <w:r w:rsidRPr="00061BEB">
        <w:rPr>
          <w:rFonts w:ascii="Times New Roman" w:eastAsia="Times New Roman" w:hAnsi="Times New Roman" w:cs="Times New Roman"/>
          <w:sz w:val="24"/>
          <w:szCs w:val="24"/>
          <w:lang w:val="kk-KZ"/>
        </w:rPr>
        <w:t xml:space="preserve"> Ответы респондентов на 3 вопрос анкеты</w:t>
      </w:r>
    </w:p>
    <w:p w:rsidR="00061BEB" w:rsidRPr="00061BEB" w:rsidRDefault="00061BEB"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 xml:space="preserve">На вопрос какую функцию </w:t>
      </w:r>
      <w:r w:rsidRPr="00061BEB">
        <w:rPr>
          <w:rFonts w:ascii="Times New Roman" w:eastAsia="Times New Roman" w:hAnsi="Times New Roman" w:cs="Times New Roman"/>
          <w:sz w:val="24"/>
          <w:szCs w:val="24"/>
        </w:rPr>
        <w:t>выполняет учитель при оценивании учебных достижений обучающихся с ООП</w:t>
      </w:r>
      <w:r w:rsidRPr="00061BEB">
        <w:rPr>
          <w:rFonts w:ascii="Times New Roman" w:eastAsia="Times New Roman" w:hAnsi="Times New Roman" w:cs="Times New Roman"/>
          <w:sz w:val="24"/>
          <w:szCs w:val="24"/>
          <w:lang w:val="kk-KZ"/>
        </w:rPr>
        <w:t xml:space="preserve">, большинство репондентов указали  функцию в  оценивании </w:t>
      </w:r>
      <w:r w:rsidRPr="00061BEB">
        <w:rPr>
          <w:rFonts w:ascii="Times New Roman" w:eastAsia="Times New Roman" w:hAnsi="Times New Roman" w:cs="Times New Roman"/>
          <w:sz w:val="24"/>
          <w:szCs w:val="24"/>
          <w:lang w:val="kk-KZ"/>
        </w:rPr>
        <w:lastRenderedPageBreak/>
        <w:t xml:space="preserve">динамики  и стимулирования процесса обучения. Также указали функцию коррекционной работы и стимулирования.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6100A5" w:rsidRDefault="006100A5" w:rsidP="006100A5">
      <w:pPr>
        <w:spacing w:after="0" w:line="240" w:lineRule="auto"/>
        <w:ind w:left="360"/>
        <w:jc w:val="center"/>
        <w:rPr>
          <w:rFonts w:ascii="Times New Roman" w:eastAsia="Times New Roman" w:hAnsi="Times New Roman"/>
          <w:sz w:val="24"/>
          <w:szCs w:val="24"/>
        </w:rPr>
      </w:pPr>
      <w:r>
        <w:rPr>
          <w:rFonts w:ascii="Times New Roman" w:eastAsia="Times New Roman" w:hAnsi="Times New Roman"/>
          <w:sz w:val="24"/>
          <w:szCs w:val="24"/>
        </w:rPr>
        <w:t xml:space="preserve">4 </w:t>
      </w:r>
      <w:r w:rsidR="00080A42" w:rsidRPr="006100A5">
        <w:rPr>
          <w:rFonts w:ascii="Times New Roman" w:eastAsia="Times New Roman" w:hAnsi="Times New Roman"/>
          <w:sz w:val="24"/>
          <w:szCs w:val="24"/>
        </w:rPr>
        <w:t>Как Вы понимаете термины «оценка» и «оценивание»? Чем они отличаются?</w:t>
      </w:r>
    </w:p>
    <w:p w:rsidR="00080A42" w:rsidRPr="00061BEB" w:rsidRDefault="00080A42" w:rsidP="00154F79">
      <w:pPr>
        <w:pStyle w:val="a6"/>
        <w:spacing w:after="0" w:line="240" w:lineRule="auto"/>
        <w:ind w:firstLine="567"/>
        <w:jc w:val="both"/>
        <w:rPr>
          <w:rFonts w:ascii="Times New Roman" w:eastAsia="Times New Roman" w:hAnsi="Times New Roman"/>
          <w:sz w:val="24"/>
          <w:szCs w:val="24"/>
          <w:lang w:eastAsia="ru-RU"/>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1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Default="00080A42" w:rsidP="00154F79">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4</w:t>
      </w:r>
      <w:r w:rsidRPr="00061BEB">
        <w:rPr>
          <w:rFonts w:ascii="Times New Roman" w:eastAsia="Times New Roman" w:hAnsi="Times New Roman" w:cs="Times New Roman"/>
          <w:sz w:val="24"/>
          <w:szCs w:val="24"/>
          <w:lang w:val="kk-KZ"/>
        </w:rPr>
        <w:t xml:space="preserve"> Ответы респондентов на 4 вопрос анкеты</w:t>
      </w:r>
    </w:p>
    <w:p w:rsidR="00061BEB" w:rsidRPr="00061BEB" w:rsidRDefault="00061BEB"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 xml:space="preserve">На вопрос определения термина </w:t>
      </w:r>
      <w:r w:rsidRPr="00061BEB">
        <w:rPr>
          <w:rFonts w:ascii="Times New Roman" w:eastAsia="Times New Roman" w:hAnsi="Times New Roman" w:cs="Times New Roman"/>
          <w:sz w:val="24"/>
          <w:szCs w:val="24"/>
        </w:rPr>
        <w:t>«оценка» и «оценивание</w:t>
      </w:r>
      <w:r w:rsidRPr="00061BEB">
        <w:rPr>
          <w:rFonts w:ascii="Times New Roman" w:eastAsia="Times New Roman" w:hAnsi="Times New Roman" w:cs="Times New Roman"/>
          <w:sz w:val="24"/>
          <w:szCs w:val="24"/>
          <w:lang w:val="kk-KZ"/>
        </w:rPr>
        <w:t xml:space="preserve">», большинство репондентов указали, что «оценка </w:t>
      </w:r>
      <w:r w:rsidRPr="00061BEB">
        <w:rPr>
          <w:rFonts w:ascii="Times New Roman" w:eastAsia="Times New Roman" w:hAnsi="Times New Roman" w:cs="Times New Roman"/>
          <w:sz w:val="24"/>
          <w:szCs w:val="24"/>
        </w:rPr>
        <w:t xml:space="preserve">-  </w:t>
      </w:r>
      <w:r w:rsidRPr="00061BEB">
        <w:rPr>
          <w:rFonts w:ascii="Times New Roman" w:eastAsia="Times New Roman" w:hAnsi="Times New Roman" w:cs="Times New Roman"/>
          <w:sz w:val="24"/>
          <w:szCs w:val="24"/>
          <w:lang w:val="kk-KZ"/>
        </w:rPr>
        <w:t>это достижение ученика, оценивание</w:t>
      </w:r>
      <w:r w:rsidRPr="00061BEB">
        <w:rPr>
          <w:rFonts w:ascii="Times New Roman" w:eastAsia="Times New Roman" w:hAnsi="Times New Roman" w:cs="Times New Roman"/>
          <w:sz w:val="24"/>
          <w:szCs w:val="24"/>
        </w:rPr>
        <w:t>-</w:t>
      </w:r>
      <w:r w:rsidRPr="00061BEB">
        <w:rPr>
          <w:rFonts w:ascii="Times New Roman" w:eastAsia="Times New Roman" w:hAnsi="Times New Roman" w:cs="Times New Roman"/>
          <w:sz w:val="24"/>
          <w:szCs w:val="24"/>
          <w:lang w:val="kk-KZ"/>
        </w:rPr>
        <w:t xml:space="preserve">комментарий учителя». Некоторые определили оценку как балл, а оценивание как результат.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6100A5" w:rsidP="00154F7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80A42" w:rsidRPr="00061BEB">
        <w:rPr>
          <w:rFonts w:ascii="Times New Roman" w:eastAsia="Times New Roman" w:hAnsi="Times New Roman" w:cs="Times New Roman"/>
          <w:sz w:val="24"/>
          <w:szCs w:val="24"/>
        </w:rPr>
        <w:t xml:space="preserve"> Как Вы понимаете оценивание учебных достижений обучающихся с ООП?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Default="00080A42" w:rsidP="00154F79">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lastRenderedPageBreak/>
        <w:t>Рисунок 5</w:t>
      </w:r>
      <w:r w:rsidRPr="00061BEB">
        <w:rPr>
          <w:rFonts w:ascii="Times New Roman" w:eastAsia="Times New Roman" w:hAnsi="Times New Roman" w:cs="Times New Roman"/>
          <w:sz w:val="24"/>
          <w:szCs w:val="24"/>
          <w:lang w:val="kk-KZ"/>
        </w:rPr>
        <w:t xml:space="preserve"> Ответы респондентов на 5 вопрос анкеты</w:t>
      </w:r>
    </w:p>
    <w:p w:rsidR="00154F79" w:rsidRPr="00061BEB" w:rsidRDefault="00154F79" w:rsidP="00154F79">
      <w:pPr>
        <w:spacing w:after="0" w:line="240" w:lineRule="auto"/>
        <w:ind w:firstLine="567"/>
        <w:jc w:val="center"/>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На вопрос понимания оценивания учебных достижений обучающихся с ООП  указали, что это формативное оценивание. Некоторые определили, что это должна быть внутренняя оценка, а также оценка итоговых знаний. Малая часть респондентов определяет как совместное оценивание (учитель-ученик-родитель)</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lang w:val="kk-KZ"/>
        </w:rPr>
        <w:t xml:space="preserve"> </w:t>
      </w:r>
    </w:p>
    <w:p w:rsidR="00080A42" w:rsidRPr="00061BEB" w:rsidRDefault="006100A5" w:rsidP="00154F7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80A42" w:rsidRPr="00061BEB">
        <w:rPr>
          <w:rFonts w:ascii="Times New Roman" w:eastAsia="Times New Roman" w:hAnsi="Times New Roman" w:cs="Times New Roman"/>
          <w:sz w:val="24"/>
          <w:szCs w:val="24"/>
        </w:rPr>
        <w:t xml:space="preserve"> Должен ли оценивать себя обучающийся с ООП?</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80A42" w:rsidRPr="00061BEB" w:rsidRDefault="00080A42" w:rsidP="00154F79">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6</w:t>
      </w:r>
      <w:r w:rsidRPr="00061BEB">
        <w:rPr>
          <w:rFonts w:ascii="Times New Roman" w:eastAsia="Times New Roman" w:hAnsi="Times New Roman" w:cs="Times New Roman"/>
          <w:sz w:val="24"/>
          <w:szCs w:val="24"/>
          <w:lang w:val="kk-KZ"/>
        </w:rPr>
        <w:t xml:space="preserve"> Ответы респондентов на 6 вопрос анкеты</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lang w:val="kk-KZ"/>
        </w:rPr>
        <w:t xml:space="preserve">На вопрос </w:t>
      </w:r>
      <w:r w:rsidRPr="00061BEB">
        <w:rPr>
          <w:rFonts w:ascii="Times New Roman" w:eastAsia="Times New Roman" w:hAnsi="Times New Roman" w:cs="Times New Roman"/>
          <w:sz w:val="24"/>
          <w:szCs w:val="24"/>
        </w:rPr>
        <w:t>«</w:t>
      </w:r>
      <w:r w:rsidRPr="00061BEB">
        <w:rPr>
          <w:rFonts w:ascii="Times New Roman" w:eastAsia="Times New Roman" w:hAnsi="Times New Roman" w:cs="Times New Roman"/>
          <w:sz w:val="24"/>
          <w:szCs w:val="24"/>
          <w:lang w:val="kk-KZ"/>
        </w:rPr>
        <w:t>д</w:t>
      </w:r>
      <w:r w:rsidRPr="00061BEB">
        <w:rPr>
          <w:rFonts w:ascii="Times New Roman" w:eastAsia="Times New Roman" w:hAnsi="Times New Roman" w:cs="Times New Roman"/>
          <w:sz w:val="24"/>
          <w:szCs w:val="24"/>
        </w:rPr>
        <w:t>олжен ли оценивать себя обучающийся с ООП</w:t>
      </w:r>
      <w:r w:rsidRPr="00061BEB">
        <w:rPr>
          <w:rFonts w:ascii="Times New Roman" w:eastAsia="Times New Roman" w:hAnsi="Times New Roman" w:cs="Times New Roman"/>
          <w:sz w:val="24"/>
          <w:szCs w:val="24"/>
          <w:lang w:val="kk-KZ"/>
        </w:rPr>
        <w:t xml:space="preserve">»  большинство респондентов указали положительный ответ.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6100A5" w:rsidP="00154F7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080A42" w:rsidRPr="00061BEB">
        <w:rPr>
          <w:rFonts w:ascii="Times New Roman" w:eastAsia="Times New Roman" w:hAnsi="Times New Roman" w:cs="Times New Roman"/>
          <w:sz w:val="24"/>
          <w:szCs w:val="24"/>
        </w:rPr>
        <w:t xml:space="preserve"> Как Вы думаете, в какой форме должно быть оценивание обучающегося на уроке?</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lastRenderedPageBreak/>
        <w:drawing>
          <wp:inline distT="0" distB="0" distL="0" distR="0">
            <wp:extent cx="5486400" cy="3200400"/>
            <wp:effectExtent l="0" t="0" r="0" b="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80A42" w:rsidRPr="00061BEB" w:rsidRDefault="00080A42" w:rsidP="00154F79">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7</w:t>
      </w:r>
      <w:r w:rsidRPr="00061BEB">
        <w:rPr>
          <w:rFonts w:ascii="Times New Roman" w:eastAsia="Times New Roman" w:hAnsi="Times New Roman" w:cs="Times New Roman"/>
          <w:sz w:val="24"/>
          <w:szCs w:val="24"/>
          <w:lang w:val="kk-KZ"/>
        </w:rPr>
        <w:t xml:space="preserve"> Ответы респондентов на 7 вопрос анкеты</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На вопрос о формах оценивания обучающихся с ООП большинство респондентов  указали на тест и формативное оценивание. Также были выделены формы поэтапные, итоговые, а также похвала</w:t>
      </w:r>
      <w:r w:rsidRPr="00061BEB">
        <w:rPr>
          <w:rFonts w:ascii="Times New Roman" w:eastAsia="Times New Roman" w:hAnsi="Times New Roman" w:cs="Times New Roman"/>
          <w:sz w:val="24"/>
          <w:szCs w:val="24"/>
        </w:rPr>
        <w:t>-</w:t>
      </w:r>
      <w:r w:rsidRPr="00061BEB">
        <w:rPr>
          <w:rFonts w:ascii="Times New Roman" w:eastAsia="Times New Roman" w:hAnsi="Times New Roman" w:cs="Times New Roman"/>
          <w:sz w:val="24"/>
          <w:szCs w:val="24"/>
          <w:lang w:val="kk-KZ"/>
        </w:rPr>
        <w:t>комментарий. Некоторые указали что зависит от формы урока.</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6100A5" w:rsidP="00154F7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80A42" w:rsidRPr="00061BEB">
        <w:rPr>
          <w:rFonts w:ascii="Times New Roman" w:eastAsia="Times New Roman" w:hAnsi="Times New Roman" w:cs="Times New Roman"/>
          <w:sz w:val="24"/>
          <w:szCs w:val="24"/>
        </w:rPr>
        <w:t xml:space="preserve"> Как Вы считаете, выставляя оценку, учитель должен объяснять обучающему с ООП, за что она поставлена и почему?</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tabs>
          <w:tab w:val="left" w:pos="2136"/>
        </w:tabs>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61BEB">
        <w:rPr>
          <w:rFonts w:ascii="Times New Roman" w:eastAsia="Times New Roman" w:hAnsi="Times New Roman" w:cs="Times New Roman"/>
          <w:sz w:val="24"/>
          <w:szCs w:val="24"/>
        </w:rPr>
        <w:tab/>
      </w:r>
    </w:p>
    <w:p w:rsidR="00080A42" w:rsidRPr="00061BEB" w:rsidRDefault="00080A42" w:rsidP="00154F79">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8</w:t>
      </w:r>
      <w:r w:rsidRPr="00061BEB">
        <w:rPr>
          <w:rFonts w:ascii="Times New Roman" w:eastAsia="Times New Roman" w:hAnsi="Times New Roman" w:cs="Times New Roman"/>
          <w:sz w:val="24"/>
          <w:szCs w:val="24"/>
          <w:lang w:val="kk-KZ"/>
        </w:rPr>
        <w:t xml:space="preserve"> Ответы респондентов на 8 вопрос анкеты</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lang w:val="kk-KZ"/>
        </w:rPr>
        <w:t xml:space="preserve">На вопрос мнения о необходимости обьяснения обучающемуся с ООП  </w:t>
      </w:r>
      <w:r w:rsidRPr="00061BEB">
        <w:rPr>
          <w:rFonts w:ascii="Times New Roman" w:eastAsia="Times New Roman" w:hAnsi="Times New Roman" w:cs="Times New Roman"/>
          <w:sz w:val="24"/>
          <w:szCs w:val="24"/>
        </w:rPr>
        <w:t xml:space="preserve">выставление оценок </w:t>
      </w:r>
      <w:r w:rsidRPr="00061BEB">
        <w:rPr>
          <w:rFonts w:ascii="Times New Roman" w:eastAsia="Times New Roman" w:hAnsi="Times New Roman" w:cs="Times New Roman"/>
          <w:sz w:val="24"/>
          <w:szCs w:val="24"/>
          <w:lang w:val="kk-KZ"/>
        </w:rPr>
        <w:t>большинство респондентов ответили «да», а также выделили необходимость обратной связи и работы над ошибками.</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6100A5" w:rsidP="00154F7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080A42" w:rsidRPr="00061BEB">
        <w:rPr>
          <w:rFonts w:ascii="Times New Roman" w:eastAsia="Times New Roman" w:hAnsi="Times New Roman" w:cs="Times New Roman"/>
          <w:sz w:val="24"/>
          <w:szCs w:val="24"/>
        </w:rPr>
        <w:t xml:space="preserve"> Должен ли учитель находить время, чтобы поговорить с каждым обучающимся о его учебных достижениях (успеваемости, успехах и недоработках)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2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61BEB" w:rsidRDefault="00061BEB" w:rsidP="00154F79">
      <w:pPr>
        <w:spacing w:after="0" w:line="240" w:lineRule="auto"/>
        <w:ind w:firstLine="567"/>
        <w:jc w:val="both"/>
        <w:rPr>
          <w:rFonts w:ascii="Times New Roman" w:eastAsia="Times New Roman" w:hAnsi="Times New Roman" w:cs="Times New Roman"/>
          <w:sz w:val="24"/>
          <w:szCs w:val="24"/>
        </w:rPr>
      </w:pPr>
    </w:p>
    <w:p w:rsidR="00080A42" w:rsidRDefault="00080A42" w:rsidP="00C84D23">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9</w:t>
      </w:r>
      <w:r w:rsidRPr="00061BEB">
        <w:rPr>
          <w:rFonts w:ascii="Times New Roman" w:eastAsia="Times New Roman" w:hAnsi="Times New Roman" w:cs="Times New Roman"/>
          <w:sz w:val="24"/>
          <w:szCs w:val="24"/>
          <w:lang w:val="kk-KZ"/>
        </w:rPr>
        <w:t xml:space="preserve"> Ответы респондентов на 9 вопрос анкеты</w:t>
      </w:r>
    </w:p>
    <w:p w:rsidR="00C84D23" w:rsidRPr="00061BEB" w:rsidRDefault="00C84D23" w:rsidP="00154F79">
      <w:pPr>
        <w:spacing w:after="0" w:line="240" w:lineRule="auto"/>
        <w:ind w:firstLine="567"/>
        <w:jc w:val="both"/>
        <w:rPr>
          <w:rFonts w:ascii="Times New Roman" w:eastAsia="Times New Roman" w:hAnsi="Times New Roman" w:cs="Times New Roman"/>
          <w:sz w:val="24"/>
          <w:szCs w:val="24"/>
          <w:lang w:val="kk-KZ"/>
        </w:rPr>
      </w:pPr>
    </w:p>
    <w:p w:rsidR="00080A42"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На вопрос о нахождении времени</w:t>
      </w:r>
      <w:r w:rsidRPr="00061BEB">
        <w:rPr>
          <w:rFonts w:ascii="Times New Roman" w:eastAsia="Times New Roman" w:hAnsi="Times New Roman" w:cs="Times New Roman"/>
          <w:sz w:val="24"/>
          <w:szCs w:val="24"/>
        </w:rPr>
        <w:t xml:space="preserve"> </w:t>
      </w:r>
      <w:r w:rsidRPr="00061BEB">
        <w:rPr>
          <w:rFonts w:ascii="Times New Roman" w:eastAsia="Times New Roman" w:hAnsi="Times New Roman" w:cs="Times New Roman"/>
          <w:sz w:val="24"/>
          <w:szCs w:val="24"/>
          <w:lang w:val="kk-KZ"/>
        </w:rPr>
        <w:t>разговора с каждым обучающимся о его учебных достижениях, большинство респондентов ответили «всегда», а некоторые респонденты указали на ответ «изредка», ссылаясь на нехватку времени</w:t>
      </w:r>
    </w:p>
    <w:p w:rsidR="00061BEB" w:rsidRPr="00061BEB" w:rsidRDefault="00061BEB" w:rsidP="00154F79">
      <w:pPr>
        <w:spacing w:after="0" w:line="240" w:lineRule="auto"/>
        <w:ind w:firstLine="567"/>
        <w:jc w:val="both"/>
        <w:rPr>
          <w:rFonts w:ascii="Times New Roman" w:eastAsia="Times New Roman" w:hAnsi="Times New Roman" w:cs="Times New Roman"/>
          <w:sz w:val="24"/>
          <w:szCs w:val="24"/>
          <w:lang w:val="kk-KZ"/>
        </w:rPr>
      </w:pPr>
    </w:p>
    <w:p w:rsidR="00080A42" w:rsidRDefault="006100A5" w:rsidP="00154F7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080A42" w:rsidRPr="00061BEB">
        <w:rPr>
          <w:rFonts w:ascii="Times New Roman" w:eastAsia="Times New Roman" w:hAnsi="Times New Roman" w:cs="Times New Roman"/>
          <w:sz w:val="24"/>
          <w:szCs w:val="24"/>
        </w:rPr>
        <w:t xml:space="preserve"> Какие формы оценивания учебныъх достижений Вы применяете пр  обучении детей с ООП на уроке и Почему?</w:t>
      </w:r>
    </w:p>
    <w:p w:rsidR="00061BEB" w:rsidRPr="00061BEB" w:rsidRDefault="00061BEB"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ind w:firstLine="567"/>
        <w:jc w:val="both"/>
        <w:rPr>
          <w:rFonts w:ascii="Times New Roman" w:hAnsi="Times New Roman" w:cs="Times New Roman"/>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874C5" w:rsidRPr="00061BEB" w:rsidRDefault="00C63EC7" w:rsidP="00154F79">
      <w:pPr>
        <w:tabs>
          <w:tab w:val="left" w:pos="2235"/>
        </w:tabs>
        <w:ind w:firstLine="567"/>
        <w:jc w:val="both"/>
        <w:rPr>
          <w:rFonts w:ascii="Times New Roman" w:hAnsi="Times New Roman" w:cs="Times New Roman"/>
        </w:rPr>
      </w:pPr>
      <w:r>
        <w:rPr>
          <w:rFonts w:ascii="Times New Roman" w:hAnsi="Times New Roman" w:cs="Times New Roman"/>
        </w:rPr>
        <w:tab/>
        <w:t>Рисунок 10</w:t>
      </w:r>
      <w:r w:rsidR="00080A42" w:rsidRPr="00061BEB">
        <w:rPr>
          <w:rFonts w:ascii="Times New Roman" w:hAnsi="Times New Roman" w:cs="Times New Roman"/>
        </w:rPr>
        <w:t xml:space="preserve"> Ответы респондентов на 10 вопрос анкеты</w:t>
      </w:r>
    </w:p>
    <w:p w:rsidR="00080A42" w:rsidRPr="00061BEB" w:rsidRDefault="00080A42" w:rsidP="00154F79">
      <w:pPr>
        <w:tabs>
          <w:tab w:val="left" w:pos="2235"/>
        </w:tabs>
        <w:ind w:firstLine="567"/>
        <w:jc w:val="both"/>
        <w:rPr>
          <w:rFonts w:ascii="Times New Roman" w:hAnsi="Times New Roman" w:cs="Times New Roman"/>
          <w:lang w:val="kk-KZ"/>
        </w:rPr>
      </w:pPr>
      <w:r w:rsidRPr="00061BEB">
        <w:rPr>
          <w:rFonts w:ascii="Times New Roman" w:hAnsi="Times New Roman" w:cs="Times New Roman"/>
        </w:rPr>
        <w:lastRenderedPageBreak/>
        <w:t xml:space="preserve">На вопрос о применении формах оценивания при обучении детей с ООп на уроке большинство респондентов указали на формативное </w:t>
      </w:r>
      <w:r w:rsidR="00061BEB" w:rsidRPr="00061BEB">
        <w:rPr>
          <w:rFonts w:ascii="Times New Roman" w:hAnsi="Times New Roman" w:cs="Times New Roman"/>
        </w:rPr>
        <w:t>оценивание,</w:t>
      </w:r>
      <w:r w:rsidRPr="00061BEB">
        <w:rPr>
          <w:rFonts w:ascii="Times New Roman" w:hAnsi="Times New Roman" w:cs="Times New Roman"/>
          <w:lang w:val="kk-KZ"/>
        </w:rPr>
        <w:t xml:space="preserve"> также были выделены формативное и критериальное оценивание</w:t>
      </w:r>
    </w:p>
    <w:p w:rsidR="00080A42" w:rsidRPr="00061BEB" w:rsidRDefault="006100A5" w:rsidP="00154F79">
      <w:pPr>
        <w:tabs>
          <w:tab w:val="left" w:pos="2235"/>
        </w:tabs>
        <w:ind w:firstLine="567"/>
        <w:jc w:val="both"/>
        <w:rPr>
          <w:rFonts w:ascii="Times New Roman" w:hAnsi="Times New Roman" w:cs="Times New Roman"/>
        </w:rPr>
      </w:pPr>
      <w:r>
        <w:rPr>
          <w:rFonts w:ascii="Times New Roman" w:hAnsi="Times New Roman" w:cs="Times New Roman"/>
        </w:rPr>
        <w:t>11</w:t>
      </w:r>
      <w:r w:rsidR="00080A42" w:rsidRPr="00061BEB">
        <w:rPr>
          <w:rFonts w:ascii="Times New Roman" w:hAnsi="Times New Roman" w:cs="Times New Roman"/>
        </w:rPr>
        <w:t xml:space="preserve"> Какие альтернативные формы оценивания учебных достижений обучающихся с ООП Вам больше всего </w:t>
      </w:r>
      <w:r w:rsidR="00061BEB" w:rsidRPr="00061BEB">
        <w:rPr>
          <w:rFonts w:ascii="Times New Roman" w:hAnsi="Times New Roman" w:cs="Times New Roman"/>
        </w:rPr>
        <w:t>импонируют</w:t>
      </w:r>
      <w:r w:rsidR="00080A42" w:rsidRPr="00061BEB">
        <w:rPr>
          <w:rFonts w:ascii="Times New Roman" w:hAnsi="Times New Roman" w:cs="Times New Roman"/>
        </w:rPr>
        <w:t xml:space="preserve"> и почему</w:t>
      </w:r>
    </w:p>
    <w:p w:rsidR="00080A42" w:rsidRPr="00061BEB" w:rsidRDefault="00080A42" w:rsidP="00154F79">
      <w:pPr>
        <w:tabs>
          <w:tab w:val="left" w:pos="2235"/>
        </w:tabs>
        <w:ind w:firstLine="567"/>
        <w:jc w:val="both"/>
        <w:rPr>
          <w:rFonts w:ascii="Times New Roman" w:hAnsi="Times New Roman" w:cs="Times New Roman"/>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80A42" w:rsidRPr="00061BEB" w:rsidRDefault="00C63EC7" w:rsidP="00154F79">
      <w:pPr>
        <w:tabs>
          <w:tab w:val="left" w:pos="2235"/>
        </w:tabs>
        <w:ind w:firstLine="567"/>
        <w:jc w:val="both"/>
        <w:rPr>
          <w:rFonts w:ascii="Times New Roman" w:hAnsi="Times New Roman" w:cs="Times New Roman"/>
        </w:rPr>
      </w:pPr>
      <w:r>
        <w:rPr>
          <w:rFonts w:ascii="Times New Roman" w:hAnsi="Times New Roman" w:cs="Times New Roman"/>
        </w:rPr>
        <w:tab/>
        <w:t>Рисунок 11</w:t>
      </w:r>
      <w:r w:rsidR="00080A42" w:rsidRPr="00061BEB">
        <w:rPr>
          <w:rFonts w:ascii="Times New Roman" w:hAnsi="Times New Roman" w:cs="Times New Roman"/>
        </w:rPr>
        <w:t xml:space="preserve"> Ответы респондетов на 11 вопрос анкеты</w:t>
      </w:r>
    </w:p>
    <w:p w:rsidR="00080A42" w:rsidRPr="00061BEB" w:rsidRDefault="00080A42" w:rsidP="00154F79">
      <w:pPr>
        <w:tabs>
          <w:tab w:val="left" w:pos="2235"/>
        </w:tabs>
        <w:ind w:firstLine="567"/>
        <w:jc w:val="both"/>
        <w:rPr>
          <w:rFonts w:ascii="Times New Roman" w:hAnsi="Times New Roman" w:cs="Times New Roman"/>
          <w:lang w:val="kk-KZ"/>
        </w:rPr>
      </w:pPr>
      <w:r w:rsidRPr="00061BEB">
        <w:rPr>
          <w:rFonts w:ascii="Times New Roman" w:hAnsi="Times New Roman" w:cs="Times New Roman"/>
        </w:rPr>
        <w:t xml:space="preserve">На вопрос об альтернативных формах оценивания учебных достижений обучающихся с ООП большинство респондетов не нешли варианты ответа </w:t>
      </w:r>
      <w:r w:rsidRPr="00061BEB">
        <w:rPr>
          <w:rFonts w:ascii="Times New Roman" w:hAnsi="Times New Roman" w:cs="Times New Roman"/>
          <w:lang w:val="kk-KZ"/>
        </w:rPr>
        <w:t>, также были выдлены критериальное и формативное  и другие виды оценивания.</w:t>
      </w:r>
    </w:p>
    <w:p w:rsidR="00080A42" w:rsidRPr="00061BEB" w:rsidRDefault="006100A5" w:rsidP="00154F79">
      <w:pPr>
        <w:tabs>
          <w:tab w:val="left" w:pos="2235"/>
        </w:tabs>
        <w:ind w:firstLine="567"/>
        <w:jc w:val="both"/>
        <w:rPr>
          <w:rFonts w:ascii="Times New Roman" w:hAnsi="Times New Roman" w:cs="Times New Roman"/>
          <w:lang w:val="kk-KZ"/>
        </w:rPr>
      </w:pPr>
      <w:r>
        <w:rPr>
          <w:rFonts w:ascii="Times New Roman" w:hAnsi="Times New Roman" w:cs="Times New Roman"/>
          <w:lang w:val="kk-KZ"/>
        </w:rPr>
        <w:t>12</w:t>
      </w:r>
      <w:r w:rsidR="00061BEB">
        <w:rPr>
          <w:rFonts w:ascii="Times New Roman" w:hAnsi="Times New Roman" w:cs="Times New Roman"/>
          <w:lang w:val="kk-KZ"/>
        </w:rPr>
        <w:t xml:space="preserve"> </w:t>
      </w:r>
      <w:r w:rsidR="00080A42" w:rsidRPr="00061BEB">
        <w:rPr>
          <w:rFonts w:ascii="Times New Roman" w:hAnsi="Times New Roman" w:cs="Times New Roman"/>
          <w:lang w:val="kk-KZ"/>
        </w:rPr>
        <w:t>Как вы считаете как долден проходить процесс оценивания учебных достижений обучающихся с ООП?</w:t>
      </w:r>
    </w:p>
    <w:p w:rsidR="00080A42" w:rsidRPr="00061BEB" w:rsidRDefault="00080A42" w:rsidP="00154F79">
      <w:pPr>
        <w:tabs>
          <w:tab w:val="left" w:pos="2235"/>
        </w:tabs>
        <w:ind w:firstLine="567"/>
        <w:jc w:val="both"/>
        <w:rPr>
          <w:rFonts w:ascii="Times New Roman" w:hAnsi="Times New Roman" w:cs="Times New Roman"/>
          <w:lang w:val="kk-KZ"/>
        </w:rPr>
      </w:pPr>
      <w:r w:rsidRPr="00061BEB">
        <w:rPr>
          <w:rFonts w:ascii="Times New Roman" w:eastAsia="Times New Roman" w:hAnsi="Times New Roman" w:cs="Times New Roman"/>
          <w:noProof/>
          <w:sz w:val="24"/>
          <w:szCs w:val="24"/>
        </w:rPr>
        <w:lastRenderedPageBreak/>
        <w:drawing>
          <wp:inline distT="0" distB="0" distL="0" distR="0">
            <wp:extent cx="5486400" cy="3200400"/>
            <wp:effectExtent l="0" t="0" r="0" b="0"/>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80A42" w:rsidRPr="00061BEB" w:rsidRDefault="00C63EC7" w:rsidP="00C84D23">
      <w:pPr>
        <w:tabs>
          <w:tab w:val="left" w:pos="2235"/>
        </w:tabs>
        <w:ind w:firstLine="567"/>
        <w:jc w:val="center"/>
        <w:rPr>
          <w:rFonts w:ascii="Times New Roman" w:hAnsi="Times New Roman" w:cs="Times New Roman"/>
          <w:lang w:val="kk-KZ"/>
        </w:rPr>
      </w:pPr>
      <w:r>
        <w:rPr>
          <w:rFonts w:ascii="Times New Roman" w:hAnsi="Times New Roman" w:cs="Times New Roman"/>
          <w:lang w:val="kk-KZ"/>
        </w:rPr>
        <w:t>Рисунок 12</w:t>
      </w:r>
      <w:r w:rsidR="00080A42" w:rsidRPr="00061BEB">
        <w:rPr>
          <w:rFonts w:ascii="Times New Roman" w:hAnsi="Times New Roman" w:cs="Times New Roman"/>
          <w:lang w:val="kk-KZ"/>
        </w:rPr>
        <w:t xml:space="preserve"> Ответы респондетов на 12 вопрос анкеты</w:t>
      </w:r>
    </w:p>
    <w:p w:rsidR="00080A42" w:rsidRPr="00061BEB" w:rsidRDefault="00080A42" w:rsidP="00154F79">
      <w:pPr>
        <w:tabs>
          <w:tab w:val="left" w:pos="2235"/>
        </w:tabs>
        <w:ind w:firstLine="567"/>
        <w:jc w:val="both"/>
        <w:rPr>
          <w:rFonts w:ascii="Times New Roman" w:hAnsi="Times New Roman" w:cs="Times New Roman"/>
          <w:lang w:val="kk-KZ"/>
        </w:rPr>
      </w:pPr>
      <w:r w:rsidRPr="00061BEB">
        <w:rPr>
          <w:rFonts w:ascii="Times New Roman" w:hAnsi="Times New Roman" w:cs="Times New Roman"/>
          <w:lang w:val="kk-KZ"/>
        </w:rPr>
        <w:t>На вопрос о процессе прохождения оценивания учебных достижений обучающихся с ООП, большинство респондетов указали на то, что нет варианта ответа , также были выделены варианты , как на каждом уроке и индивидуально</w:t>
      </w:r>
      <w:r w:rsidR="006100A5">
        <w:rPr>
          <w:rFonts w:ascii="Times New Roman" w:hAnsi="Times New Roman" w:cs="Times New Roman"/>
          <w:lang w:val="kk-KZ"/>
        </w:rPr>
        <w:t>.</w:t>
      </w:r>
    </w:p>
    <w:p w:rsidR="00080A42" w:rsidRPr="00061BEB" w:rsidRDefault="006100A5" w:rsidP="00154F79">
      <w:pPr>
        <w:tabs>
          <w:tab w:val="left" w:pos="2235"/>
        </w:tabs>
        <w:ind w:firstLine="567"/>
        <w:jc w:val="both"/>
        <w:rPr>
          <w:rFonts w:ascii="Times New Roman" w:hAnsi="Times New Roman" w:cs="Times New Roman"/>
        </w:rPr>
      </w:pPr>
      <w:r>
        <w:rPr>
          <w:rFonts w:ascii="Times New Roman" w:hAnsi="Times New Roman" w:cs="Times New Roman"/>
          <w:lang w:val="kk-KZ"/>
        </w:rPr>
        <w:t xml:space="preserve">13 </w:t>
      </w:r>
      <w:r w:rsidR="00080A42" w:rsidRPr="00061BEB">
        <w:rPr>
          <w:rFonts w:ascii="Times New Roman" w:hAnsi="Times New Roman" w:cs="Times New Roman"/>
          <w:lang w:val="kk-KZ"/>
        </w:rPr>
        <w:t xml:space="preserve">Оценивание учебных достижений </w:t>
      </w:r>
      <w:r w:rsidR="00080A42" w:rsidRPr="00061BEB">
        <w:rPr>
          <w:rFonts w:ascii="Times New Roman" w:hAnsi="Times New Roman" w:cs="Times New Roman"/>
        </w:rPr>
        <w:t>– это оценивание результатов выполненных  заданий на каждом уроке</w:t>
      </w:r>
    </w:p>
    <w:p w:rsidR="00080A42" w:rsidRPr="00061BEB" w:rsidRDefault="00080A42" w:rsidP="00154F79">
      <w:pPr>
        <w:tabs>
          <w:tab w:val="left" w:pos="2235"/>
        </w:tabs>
        <w:ind w:firstLine="567"/>
        <w:jc w:val="both"/>
        <w:rPr>
          <w:rFonts w:ascii="Times New Roman" w:hAnsi="Times New Roman" w:cs="Times New Roman"/>
          <w:lang w:val="kk-KZ"/>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2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80A42" w:rsidRPr="00061BEB" w:rsidRDefault="00080A42" w:rsidP="00C84D23">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13</w:t>
      </w:r>
      <w:r w:rsidRPr="00061BEB">
        <w:rPr>
          <w:rFonts w:ascii="Times New Roman" w:eastAsia="Times New Roman" w:hAnsi="Times New Roman" w:cs="Times New Roman"/>
          <w:sz w:val="24"/>
          <w:szCs w:val="24"/>
          <w:lang w:val="kk-KZ"/>
        </w:rPr>
        <w:t xml:space="preserve"> Ответы респондентов на 13 вопрос анкеты</w:t>
      </w:r>
    </w:p>
    <w:p w:rsidR="00080A42" w:rsidRPr="00061BEB" w:rsidRDefault="00080A42" w:rsidP="00C84D23">
      <w:pPr>
        <w:spacing w:after="0" w:line="240" w:lineRule="auto"/>
        <w:ind w:firstLine="567"/>
        <w:jc w:val="center"/>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На вопрос об определении о</w:t>
      </w:r>
      <w:r w:rsidRPr="00061BEB">
        <w:rPr>
          <w:rFonts w:ascii="Times New Roman" w:eastAsia="Times New Roman" w:hAnsi="Times New Roman" w:cs="Times New Roman"/>
          <w:sz w:val="24"/>
          <w:szCs w:val="24"/>
        </w:rPr>
        <w:t>ценивания учебных достижений, как оценивание результатов выполненных заданий на уроке</w:t>
      </w:r>
      <w:r w:rsidRPr="00061BEB">
        <w:rPr>
          <w:rFonts w:ascii="Times New Roman" w:eastAsia="Times New Roman" w:hAnsi="Times New Roman" w:cs="Times New Roman"/>
          <w:sz w:val="24"/>
          <w:szCs w:val="24"/>
          <w:lang w:val="kk-KZ"/>
        </w:rPr>
        <w:t xml:space="preserve"> большинство респондетов дали положительный ответ, указывая на то, что работа на уроке </w:t>
      </w:r>
      <w:r w:rsidRPr="00061BEB">
        <w:rPr>
          <w:rFonts w:ascii="Times New Roman" w:eastAsia="Times New Roman" w:hAnsi="Times New Roman" w:cs="Times New Roman"/>
          <w:sz w:val="24"/>
          <w:szCs w:val="24"/>
        </w:rPr>
        <w:t>–</w:t>
      </w:r>
      <w:r w:rsidRPr="00061BEB">
        <w:rPr>
          <w:rFonts w:ascii="Times New Roman" w:eastAsia="Times New Roman" w:hAnsi="Times New Roman" w:cs="Times New Roman"/>
          <w:sz w:val="24"/>
          <w:szCs w:val="24"/>
          <w:lang w:val="kk-KZ"/>
        </w:rPr>
        <w:t>это основной показатель.</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1</w:t>
      </w:r>
      <w:r w:rsidRPr="00061BEB">
        <w:rPr>
          <w:rFonts w:ascii="Times New Roman" w:eastAsia="Times New Roman" w:hAnsi="Times New Roman" w:cs="Times New Roman"/>
          <w:sz w:val="24"/>
          <w:szCs w:val="24"/>
          <w:lang w:val="kk-KZ"/>
        </w:rPr>
        <w:t>4</w:t>
      </w:r>
      <w:r w:rsidRPr="00061BEB">
        <w:rPr>
          <w:rFonts w:ascii="Times New Roman" w:eastAsia="Times New Roman" w:hAnsi="Times New Roman" w:cs="Times New Roman"/>
          <w:sz w:val="24"/>
          <w:szCs w:val="24"/>
        </w:rPr>
        <w:t xml:space="preserve"> Используете ли Вы в обучении детей с ООП критериальное оценивание?</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80A42" w:rsidRPr="00061BEB" w:rsidRDefault="00080A42" w:rsidP="00C84D23">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14</w:t>
      </w:r>
      <w:r w:rsidRPr="00061BEB">
        <w:rPr>
          <w:rFonts w:ascii="Times New Roman" w:eastAsia="Times New Roman" w:hAnsi="Times New Roman" w:cs="Times New Roman"/>
          <w:sz w:val="24"/>
          <w:szCs w:val="24"/>
          <w:lang w:val="kk-KZ"/>
        </w:rPr>
        <w:t xml:space="preserve"> Ответы респондентов на 14 вопрос анкеты</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 xml:space="preserve">На вопрос об использовании </w:t>
      </w:r>
      <w:r w:rsidRPr="00061BEB">
        <w:rPr>
          <w:rFonts w:ascii="Times New Roman" w:eastAsia="Times New Roman" w:hAnsi="Times New Roman" w:cs="Times New Roman"/>
          <w:sz w:val="24"/>
          <w:szCs w:val="24"/>
        </w:rPr>
        <w:t>в обучении детей с ООП критериального оценивания</w:t>
      </w:r>
      <w:r w:rsidRPr="00061BEB">
        <w:rPr>
          <w:rFonts w:ascii="Times New Roman" w:eastAsia="Times New Roman" w:hAnsi="Times New Roman" w:cs="Times New Roman"/>
          <w:sz w:val="24"/>
          <w:szCs w:val="24"/>
          <w:lang w:val="kk-KZ"/>
        </w:rPr>
        <w:t xml:space="preserve"> большинство респондетов указали ответ «да», а также были выделены варианты «нет», ссылаясь на то, что они еще не готовы</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1</w:t>
      </w:r>
      <w:r w:rsidRPr="00061BEB">
        <w:rPr>
          <w:rFonts w:ascii="Times New Roman" w:eastAsia="Times New Roman" w:hAnsi="Times New Roman" w:cs="Times New Roman"/>
          <w:sz w:val="24"/>
          <w:szCs w:val="24"/>
          <w:lang w:val="kk-KZ"/>
        </w:rPr>
        <w:t>5</w:t>
      </w:r>
      <w:r w:rsidRPr="00061BEB">
        <w:rPr>
          <w:rFonts w:ascii="Times New Roman" w:eastAsia="Times New Roman" w:hAnsi="Times New Roman" w:cs="Times New Roman"/>
          <w:sz w:val="24"/>
          <w:szCs w:val="24"/>
        </w:rPr>
        <w:t xml:space="preserve"> Перечислите положительные стороны оценивания учебных достижений обучающихся с ООП в соответствии с критериальным оцениванием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C84D23">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15</w:t>
      </w:r>
      <w:r w:rsidRPr="00061BEB">
        <w:rPr>
          <w:rFonts w:ascii="Times New Roman" w:eastAsia="Times New Roman" w:hAnsi="Times New Roman" w:cs="Times New Roman"/>
          <w:sz w:val="24"/>
          <w:szCs w:val="24"/>
          <w:lang w:val="kk-KZ"/>
        </w:rPr>
        <w:t xml:space="preserve"> Ответы респондентов на 15 вопрос анкеты</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lastRenderedPageBreak/>
        <w:t xml:space="preserve">На вопрос о перечислении </w:t>
      </w:r>
      <w:r w:rsidRPr="00061BEB">
        <w:rPr>
          <w:rFonts w:ascii="Times New Roman" w:eastAsia="Times New Roman" w:hAnsi="Times New Roman" w:cs="Times New Roman"/>
          <w:sz w:val="24"/>
          <w:szCs w:val="24"/>
        </w:rPr>
        <w:t xml:space="preserve">положительных сторон оценивания учебных достижений обучающихся с ООП в соответствии с критериальным оцениванием </w:t>
      </w:r>
      <w:r w:rsidRPr="00061BEB">
        <w:rPr>
          <w:rFonts w:ascii="Times New Roman" w:eastAsia="Times New Roman" w:hAnsi="Times New Roman" w:cs="Times New Roman"/>
          <w:sz w:val="24"/>
          <w:szCs w:val="24"/>
          <w:lang w:val="kk-KZ"/>
        </w:rPr>
        <w:t>большинство респондетов указали что оценивание способствует контролю и индивидуально</w:t>
      </w:r>
      <w:r w:rsidRPr="00061BEB">
        <w:rPr>
          <w:rFonts w:ascii="Times New Roman" w:eastAsia="Times New Roman" w:hAnsi="Times New Roman" w:cs="Times New Roman"/>
          <w:sz w:val="24"/>
          <w:szCs w:val="24"/>
        </w:rPr>
        <w:t>-</w:t>
      </w:r>
      <w:r w:rsidRPr="00061BEB">
        <w:rPr>
          <w:rFonts w:ascii="Times New Roman" w:eastAsia="Times New Roman" w:hAnsi="Times New Roman" w:cs="Times New Roman"/>
          <w:sz w:val="24"/>
          <w:szCs w:val="24"/>
          <w:lang w:val="kk-KZ"/>
        </w:rPr>
        <w:t xml:space="preserve">орентированой системе. некоторые подметили положительные стороны в объективной системе.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1</w:t>
      </w:r>
      <w:r w:rsidRPr="00061BEB">
        <w:rPr>
          <w:rFonts w:ascii="Times New Roman" w:eastAsia="Times New Roman" w:hAnsi="Times New Roman" w:cs="Times New Roman"/>
          <w:sz w:val="24"/>
          <w:szCs w:val="24"/>
          <w:lang w:val="kk-KZ"/>
        </w:rPr>
        <w:t>6</w:t>
      </w:r>
      <w:r w:rsidRPr="00061BEB">
        <w:rPr>
          <w:rFonts w:ascii="Times New Roman" w:eastAsia="Times New Roman" w:hAnsi="Times New Roman" w:cs="Times New Roman"/>
          <w:sz w:val="24"/>
          <w:szCs w:val="24"/>
        </w:rPr>
        <w:t xml:space="preserve"> Перечислите отрицательные стороны оценивания учебных достижений обучающихся с ООП в соответствии с критериальным оцениванием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2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80A42" w:rsidRPr="00061BEB" w:rsidRDefault="00080A42" w:rsidP="00DE2551">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16</w:t>
      </w:r>
      <w:r w:rsidRPr="00061BEB">
        <w:rPr>
          <w:rFonts w:ascii="Times New Roman" w:eastAsia="Times New Roman" w:hAnsi="Times New Roman" w:cs="Times New Roman"/>
          <w:sz w:val="24"/>
          <w:szCs w:val="24"/>
          <w:lang w:val="kk-KZ"/>
        </w:rPr>
        <w:t xml:space="preserve"> Ответы респондентов на 16 вопрос анкеты</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 xml:space="preserve">На вопрос о перечислении отрицательных </w:t>
      </w:r>
      <w:r w:rsidRPr="00061BEB">
        <w:rPr>
          <w:rFonts w:ascii="Times New Roman" w:eastAsia="Times New Roman" w:hAnsi="Times New Roman" w:cs="Times New Roman"/>
          <w:sz w:val="24"/>
          <w:szCs w:val="24"/>
        </w:rPr>
        <w:t xml:space="preserve">сторон оценивания учебных достижений обучающихся с ООП в соответствии с критериальным оцениванием </w:t>
      </w:r>
      <w:r w:rsidRPr="00061BEB">
        <w:rPr>
          <w:rFonts w:ascii="Times New Roman" w:eastAsia="Times New Roman" w:hAnsi="Times New Roman" w:cs="Times New Roman"/>
          <w:sz w:val="24"/>
          <w:szCs w:val="24"/>
          <w:lang w:val="kk-KZ"/>
        </w:rPr>
        <w:t>большинство респондетов указали на списывание ответов обучающихся, также были выделены варианты неусваения материала учениками и трудоемкости оценивания.</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1</w:t>
      </w:r>
      <w:r w:rsidRPr="00061BEB">
        <w:rPr>
          <w:rFonts w:ascii="Times New Roman" w:eastAsia="Times New Roman" w:hAnsi="Times New Roman" w:cs="Times New Roman"/>
          <w:sz w:val="24"/>
          <w:szCs w:val="24"/>
          <w:lang w:val="kk-KZ"/>
        </w:rPr>
        <w:t>7</w:t>
      </w:r>
      <w:r w:rsidRPr="00061BEB">
        <w:rPr>
          <w:rFonts w:ascii="Times New Roman" w:eastAsia="Times New Roman" w:hAnsi="Times New Roman" w:cs="Times New Roman"/>
          <w:sz w:val="24"/>
          <w:szCs w:val="24"/>
        </w:rPr>
        <w:t xml:space="preserve"> Считаете ли Вы, что индикаторы критериального оценивания не адаптированы для обучающихся с ООП? </w:t>
      </w: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lastRenderedPageBreak/>
        <w:drawing>
          <wp:inline distT="0" distB="0" distL="0" distR="0">
            <wp:extent cx="5486400" cy="3200400"/>
            <wp:effectExtent l="0" t="0" r="0" b="0"/>
            <wp:docPr id="2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61BEB" w:rsidRDefault="00061BEB" w:rsidP="00154F79">
      <w:pPr>
        <w:spacing w:after="0" w:line="240" w:lineRule="auto"/>
        <w:ind w:firstLine="567"/>
        <w:jc w:val="both"/>
        <w:rPr>
          <w:rFonts w:ascii="Times New Roman" w:eastAsia="Times New Roman" w:hAnsi="Times New Roman" w:cs="Times New Roman"/>
          <w:sz w:val="24"/>
          <w:szCs w:val="24"/>
        </w:rPr>
      </w:pPr>
    </w:p>
    <w:p w:rsidR="00080A42" w:rsidRDefault="00080A42" w:rsidP="00DE2551">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17</w:t>
      </w:r>
      <w:r w:rsidRPr="00061BEB">
        <w:rPr>
          <w:rFonts w:ascii="Times New Roman" w:eastAsia="Times New Roman" w:hAnsi="Times New Roman" w:cs="Times New Roman"/>
          <w:sz w:val="24"/>
          <w:szCs w:val="24"/>
          <w:lang w:val="kk-KZ"/>
        </w:rPr>
        <w:t xml:space="preserve"> Ответы респондентов на 17 вопрос анкеты</w:t>
      </w:r>
    </w:p>
    <w:p w:rsidR="00061BEB" w:rsidRPr="00061BEB" w:rsidRDefault="00061BEB" w:rsidP="00154F79">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080A42" w:rsidP="00154F79">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t xml:space="preserve">На вопрос о мнении адаптриованности </w:t>
      </w:r>
      <w:r w:rsidRPr="00061BEB">
        <w:rPr>
          <w:rFonts w:ascii="Times New Roman" w:eastAsia="Times New Roman" w:hAnsi="Times New Roman" w:cs="Times New Roman"/>
          <w:sz w:val="24"/>
          <w:szCs w:val="24"/>
        </w:rPr>
        <w:t>индикаторов критериального оценивания</w:t>
      </w:r>
      <w:r w:rsidRPr="00061BEB">
        <w:rPr>
          <w:rFonts w:ascii="Times New Roman" w:eastAsia="Times New Roman" w:hAnsi="Times New Roman" w:cs="Times New Roman"/>
          <w:sz w:val="24"/>
          <w:szCs w:val="24"/>
          <w:lang w:val="kk-KZ"/>
        </w:rPr>
        <w:t xml:space="preserve"> для </w:t>
      </w:r>
      <w:r w:rsidRPr="00061BEB">
        <w:rPr>
          <w:rFonts w:ascii="Times New Roman" w:eastAsia="Times New Roman" w:hAnsi="Times New Roman" w:cs="Times New Roman"/>
          <w:sz w:val="24"/>
          <w:szCs w:val="24"/>
        </w:rPr>
        <w:t>обучающихся с ООП</w:t>
      </w:r>
      <w:r w:rsidRPr="00061BEB">
        <w:rPr>
          <w:rFonts w:ascii="Times New Roman" w:eastAsia="Times New Roman" w:hAnsi="Times New Roman" w:cs="Times New Roman"/>
          <w:sz w:val="24"/>
          <w:szCs w:val="24"/>
          <w:lang w:val="kk-KZ"/>
        </w:rPr>
        <w:t xml:space="preserve"> большинство респондентов указали варианты «и да, и нет», а также были уазаны варианты ответов «да» и «нет»</w:t>
      </w:r>
    </w:p>
    <w:p w:rsidR="00080A42" w:rsidRPr="00061BEB" w:rsidRDefault="00080A42" w:rsidP="00B25EB5">
      <w:pPr>
        <w:pStyle w:val="a3"/>
        <w:ind w:firstLine="567"/>
        <w:rPr>
          <w:bCs/>
        </w:rPr>
      </w:pPr>
      <w:r w:rsidRPr="00061BEB">
        <w:rPr>
          <w:bCs/>
        </w:rPr>
        <w:t>1</w:t>
      </w:r>
      <w:r w:rsidR="006100A5">
        <w:rPr>
          <w:bCs/>
          <w:lang w:val="kk-KZ"/>
        </w:rPr>
        <w:t>8</w:t>
      </w:r>
      <w:r w:rsidRPr="00061BEB">
        <w:rPr>
          <w:bCs/>
        </w:rPr>
        <w:t xml:space="preserve"> </w:t>
      </w:r>
      <w:r w:rsidRPr="00061BEB">
        <w:rPr>
          <w:bCs/>
          <w:lang w:val="kk-KZ"/>
        </w:rPr>
        <w:t>Какой с</w:t>
      </w:r>
      <w:r w:rsidRPr="00061BEB">
        <w:rPr>
          <w:bCs/>
        </w:rPr>
        <w:t>пособ фиксирования и накопления индивидуальных учебных достижений обучающегося по предметам за учебный год является адекватным для детей с ООП?</w:t>
      </w:r>
    </w:p>
    <w:p w:rsidR="00080A42" w:rsidRPr="00061BEB" w:rsidRDefault="00080A42" w:rsidP="00B25EB5">
      <w:pPr>
        <w:pStyle w:val="a3"/>
        <w:ind w:firstLine="567"/>
        <w:rPr>
          <w:bCs/>
        </w:rPr>
      </w:pPr>
      <w:r w:rsidRPr="00061BEB">
        <w:rPr>
          <w:bCs/>
          <w:noProof/>
        </w:rPr>
        <w:drawing>
          <wp:inline distT="0" distB="0" distL="0" distR="0">
            <wp:extent cx="5486400" cy="3200400"/>
            <wp:effectExtent l="0" t="0" r="0" b="0"/>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80A42" w:rsidRPr="00061BEB" w:rsidRDefault="00080A42" w:rsidP="00B25EB5">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18</w:t>
      </w:r>
      <w:r w:rsidRPr="00061BEB">
        <w:rPr>
          <w:rFonts w:ascii="Times New Roman" w:eastAsia="Times New Roman" w:hAnsi="Times New Roman" w:cs="Times New Roman"/>
          <w:sz w:val="24"/>
          <w:szCs w:val="24"/>
          <w:lang w:val="kk-KZ"/>
        </w:rPr>
        <w:t xml:space="preserve"> Ответы респондентов на 18 вопрос анкеты</w:t>
      </w:r>
    </w:p>
    <w:p w:rsidR="00080A42" w:rsidRPr="00061BEB" w:rsidRDefault="00080A42" w:rsidP="00B25EB5">
      <w:pPr>
        <w:spacing w:after="0" w:line="240" w:lineRule="auto"/>
        <w:ind w:firstLine="567"/>
        <w:jc w:val="center"/>
        <w:rPr>
          <w:rFonts w:ascii="Times New Roman" w:eastAsia="Times New Roman" w:hAnsi="Times New Roman" w:cs="Times New Roman"/>
          <w:sz w:val="24"/>
          <w:szCs w:val="24"/>
          <w:lang w:val="kk-KZ"/>
        </w:rPr>
      </w:pPr>
    </w:p>
    <w:p w:rsidR="00080A42" w:rsidRPr="00061BEB" w:rsidRDefault="00080A42" w:rsidP="00B25EB5">
      <w:pPr>
        <w:spacing w:after="0" w:line="240" w:lineRule="auto"/>
        <w:ind w:firstLine="567"/>
        <w:jc w:val="both"/>
        <w:rPr>
          <w:rFonts w:ascii="Times New Roman" w:hAnsi="Times New Roman" w:cs="Times New Roman"/>
          <w:bCs/>
          <w:sz w:val="24"/>
          <w:szCs w:val="24"/>
          <w:lang w:val="kk-KZ"/>
        </w:rPr>
      </w:pPr>
      <w:r w:rsidRPr="00061BEB">
        <w:rPr>
          <w:rFonts w:ascii="Times New Roman" w:hAnsi="Times New Roman" w:cs="Times New Roman"/>
          <w:bCs/>
          <w:sz w:val="24"/>
          <w:szCs w:val="24"/>
          <w:lang w:val="kk-KZ"/>
        </w:rPr>
        <w:t xml:space="preserve">На вопрос об адекватностных способах </w:t>
      </w:r>
      <w:r w:rsidRPr="00061BEB">
        <w:rPr>
          <w:rFonts w:ascii="Times New Roman" w:hAnsi="Times New Roman" w:cs="Times New Roman"/>
          <w:bCs/>
          <w:sz w:val="24"/>
          <w:szCs w:val="24"/>
        </w:rPr>
        <w:t xml:space="preserve"> фиксирования и накопления индивидуальных учебных достижений обучающегося </w:t>
      </w:r>
      <w:r w:rsidRPr="00061BEB">
        <w:rPr>
          <w:rFonts w:ascii="Times New Roman" w:hAnsi="Times New Roman" w:cs="Times New Roman"/>
          <w:bCs/>
          <w:sz w:val="24"/>
          <w:szCs w:val="24"/>
          <w:lang w:val="kk-KZ"/>
        </w:rPr>
        <w:t xml:space="preserve"> с ООП </w:t>
      </w:r>
      <w:r w:rsidRPr="00061BEB">
        <w:rPr>
          <w:rFonts w:ascii="Times New Roman" w:hAnsi="Times New Roman" w:cs="Times New Roman"/>
          <w:bCs/>
          <w:sz w:val="24"/>
          <w:szCs w:val="24"/>
        </w:rPr>
        <w:t xml:space="preserve">по предметам за учебный </w:t>
      </w:r>
      <w:r w:rsidRPr="00061BEB">
        <w:rPr>
          <w:rFonts w:ascii="Times New Roman" w:hAnsi="Times New Roman" w:cs="Times New Roman"/>
          <w:bCs/>
          <w:sz w:val="24"/>
          <w:szCs w:val="24"/>
        </w:rPr>
        <w:lastRenderedPageBreak/>
        <w:t xml:space="preserve">год </w:t>
      </w:r>
      <w:r w:rsidRPr="00061BEB">
        <w:rPr>
          <w:rFonts w:ascii="Times New Roman" w:hAnsi="Times New Roman" w:cs="Times New Roman"/>
          <w:bCs/>
          <w:sz w:val="24"/>
          <w:szCs w:val="24"/>
          <w:lang w:val="kk-KZ"/>
        </w:rPr>
        <w:t>большинство респондентов не обнаружили вариантов ответа. А также выделены способы формативного оценивания и портфолио.</w:t>
      </w:r>
    </w:p>
    <w:p w:rsidR="00080A42" w:rsidRPr="00061BEB" w:rsidRDefault="00080A42" w:rsidP="00B25EB5">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6100A5" w:rsidP="00B25EB5">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080A42" w:rsidRPr="00061BEB">
        <w:rPr>
          <w:rFonts w:ascii="Times New Roman" w:eastAsia="Times New Roman" w:hAnsi="Times New Roman" w:cs="Times New Roman"/>
          <w:sz w:val="24"/>
          <w:szCs w:val="24"/>
        </w:rPr>
        <w:t xml:space="preserve">Учитывает ли критериальное оценивание особенности обучающихся с ООП?  </w:t>
      </w:r>
    </w:p>
    <w:p w:rsidR="00080A42" w:rsidRPr="00061BEB" w:rsidRDefault="00080A42" w:rsidP="00B25EB5">
      <w:pPr>
        <w:spacing w:after="0" w:line="240" w:lineRule="auto"/>
        <w:ind w:firstLine="567"/>
        <w:rPr>
          <w:rFonts w:ascii="Times New Roman" w:eastAsia="Times New Roman" w:hAnsi="Times New Roman" w:cs="Times New Roman"/>
          <w:sz w:val="24"/>
          <w:szCs w:val="24"/>
        </w:rPr>
      </w:pPr>
    </w:p>
    <w:p w:rsidR="00080A42" w:rsidRPr="00061BEB" w:rsidRDefault="00080A42" w:rsidP="00B25EB5">
      <w:pPr>
        <w:spacing w:after="0" w:line="240" w:lineRule="auto"/>
        <w:ind w:firstLine="567"/>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2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80A42" w:rsidRDefault="00080A42" w:rsidP="00B25EB5">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19</w:t>
      </w:r>
      <w:r w:rsidRPr="00061BEB">
        <w:rPr>
          <w:rFonts w:ascii="Times New Roman" w:eastAsia="Times New Roman" w:hAnsi="Times New Roman" w:cs="Times New Roman"/>
          <w:sz w:val="24"/>
          <w:szCs w:val="24"/>
          <w:lang w:val="kk-KZ"/>
        </w:rPr>
        <w:t xml:space="preserve"> Ответы респондентов на 19 вопрос анкеты</w:t>
      </w:r>
    </w:p>
    <w:p w:rsidR="00DE2551" w:rsidRPr="00061BEB" w:rsidRDefault="00DE2551" w:rsidP="00B25EB5">
      <w:pPr>
        <w:spacing w:after="0" w:line="240" w:lineRule="auto"/>
        <w:ind w:firstLine="567"/>
        <w:jc w:val="center"/>
        <w:rPr>
          <w:rFonts w:ascii="Times New Roman" w:eastAsia="Times New Roman" w:hAnsi="Times New Roman" w:cs="Times New Roman"/>
          <w:sz w:val="24"/>
          <w:szCs w:val="24"/>
          <w:lang w:val="kk-KZ"/>
        </w:rPr>
      </w:pPr>
    </w:p>
    <w:p w:rsidR="00080A42" w:rsidRPr="00061BEB" w:rsidRDefault="00080A42" w:rsidP="00B25EB5">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hAnsi="Times New Roman" w:cs="Times New Roman"/>
          <w:bCs/>
          <w:sz w:val="24"/>
          <w:szCs w:val="24"/>
          <w:lang w:val="kk-KZ"/>
        </w:rPr>
        <w:t>На данный вопрос респонденты согласились с  тем, что критериальное оценивание учитывает особенности обучающихся с ООП.</w:t>
      </w:r>
    </w:p>
    <w:p w:rsidR="00080A42" w:rsidRPr="00061BEB" w:rsidRDefault="00080A42" w:rsidP="00B25EB5">
      <w:pPr>
        <w:spacing w:after="0" w:line="240" w:lineRule="auto"/>
        <w:ind w:firstLine="567"/>
        <w:rPr>
          <w:rFonts w:ascii="Times New Roman" w:eastAsia="Times New Roman" w:hAnsi="Times New Roman" w:cs="Times New Roman"/>
          <w:sz w:val="24"/>
          <w:szCs w:val="24"/>
        </w:rPr>
      </w:pPr>
    </w:p>
    <w:p w:rsidR="00080A42" w:rsidRPr="00061BEB" w:rsidRDefault="006100A5" w:rsidP="00B25EB5">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080A42" w:rsidRPr="00061BEB">
        <w:rPr>
          <w:rFonts w:ascii="Times New Roman" w:eastAsia="Times New Roman" w:hAnsi="Times New Roman" w:cs="Times New Roman"/>
          <w:sz w:val="24"/>
          <w:szCs w:val="24"/>
        </w:rPr>
        <w:t xml:space="preserve"> Считаете ли Вы, что портфолио может быть важнейшим инструментом оценивания учебных достижений обучающихся с ООП </w:t>
      </w:r>
    </w:p>
    <w:p w:rsidR="00080A42" w:rsidRPr="00061BEB" w:rsidRDefault="00080A42" w:rsidP="00B25EB5">
      <w:pPr>
        <w:spacing w:after="0" w:line="240" w:lineRule="auto"/>
        <w:ind w:firstLine="567"/>
        <w:rPr>
          <w:rFonts w:ascii="Times New Roman" w:eastAsia="Times New Roman" w:hAnsi="Times New Roman" w:cs="Times New Roman"/>
          <w:sz w:val="24"/>
          <w:szCs w:val="24"/>
        </w:rPr>
      </w:pPr>
    </w:p>
    <w:p w:rsidR="00080A42" w:rsidRPr="00061BEB" w:rsidRDefault="00080A42" w:rsidP="00B25EB5">
      <w:pPr>
        <w:spacing w:after="0" w:line="240" w:lineRule="auto"/>
        <w:ind w:firstLine="567"/>
        <w:rPr>
          <w:rFonts w:ascii="Times New Roman" w:eastAsia="Times New Roman" w:hAnsi="Times New Roman" w:cs="Times New Roman"/>
          <w:sz w:val="24"/>
          <w:szCs w:val="24"/>
        </w:rPr>
      </w:pPr>
      <w:r w:rsidRPr="00061BEB">
        <w:rPr>
          <w:rFonts w:ascii="Times New Roman" w:eastAsia="Times New Roman" w:hAnsi="Times New Roman" w:cs="Times New Roman"/>
          <w:noProof/>
          <w:sz w:val="24"/>
          <w:szCs w:val="24"/>
        </w:rPr>
        <w:drawing>
          <wp:inline distT="0" distB="0" distL="0" distR="0">
            <wp:extent cx="5486400" cy="3200400"/>
            <wp:effectExtent l="0" t="0" r="0" b="0"/>
            <wp:docPr id="3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80A42" w:rsidRDefault="00080A42" w:rsidP="00B25EB5">
      <w:pPr>
        <w:spacing w:after="0" w:line="240" w:lineRule="auto"/>
        <w:ind w:firstLine="567"/>
        <w:jc w:val="center"/>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Рисунок 20</w:t>
      </w:r>
      <w:r w:rsidRPr="00061BEB">
        <w:rPr>
          <w:rFonts w:ascii="Times New Roman" w:eastAsia="Times New Roman" w:hAnsi="Times New Roman" w:cs="Times New Roman"/>
          <w:sz w:val="24"/>
          <w:szCs w:val="24"/>
          <w:lang w:val="kk-KZ"/>
        </w:rPr>
        <w:t xml:space="preserve"> Ответы респондентов на 20 вопрос анкеты</w:t>
      </w:r>
    </w:p>
    <w:p w:rsidR="00C63EC7" w:rsidRPr="00061BEB" w:rsidRDefault="00C63EC7" w:rsidP="00B25EB5">
      <w:pPr>
        <w:spacing w:after="0" w:line="240" w:lineRule="auto"/>
        <w:ind w:firstLine="567"/>
        <w:jc w:val="center"/>
        <w:rPr>
          <w:rFonts w:ascii="Times New Roman" w:eastAsia="Times New Roman" w:hAnsi="Times New Roman" w:cs="Times New Roman"/>
          <w:sz w:val="24"/>
          <w:szCs w:val="24"/>
          <w:lang w:val="kk-KZ"/>
        </w:rPr>
      </w:pPr>
    </w:p>
    <w:p w:rsidR="00080A42" w:rsidRDefault="00080A42" w:rsidP="00B25EB5">
      <w:pPr>
        <w:spacing w:after="0" w:line="240" w:lineRule="auto"/>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lang w:val="kk-KZ"/>
        </w:rPr>
        <w:lastRenderedPageBreak/>
        <w:t>На данный вопрос респонденты отметили портфоли как важнейший инструмент оценивания учебных достижений обучающихся с ООП.</w:t>
      </w:r>
    </w:p>
    <w:p w:rsidR="006100A5" w:rsidRPr="00B25EB5" w:rsidRDefault="006100A5" w:rsidP="00B25EB5">
      <w:pPr>
        <w:spacing w:after="0" w:line="240" w:lineRule="auto"/>
        <w:ind w:firstLine="567"/>
        <w:jc w:val="both"/>
        <w:rPr>
          <w:rFonts w:ascii="Times New Roman" w:eastAsia="Times New Roman" w:hAnsi="Times New Roman" w:cs="Times New Roman"/>
          <w:sz w:val="24"/>
          <w:szCs w:val="24"/>
          <w:lang w:val="kk-KZ"/>
        </w:rPr>
      </w:pPr>
    </w:p>
    <w:p w:rsidR="00080A42" w:rsidRPr="00061BEB" w:rsidRDefault="006100A5" w:rsidP="00B25EB5">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080A42" w:rsidRPr="00061BEB">
        <w:rPr>
          <w:rFonts w:ascii="Times New Roman" w:eastAsia="Times New Roman" w:hAnsi="Times New Roman" w:cs="Times New Roman"/>
          <w:sz w:val="24"/>
          <w:szCs w:val="24"/>
        </w:rPr>
        <w:t xml:space="preserve"> Ваши предложения по формам и видам оценивания учебных достижений обучающихся с ООП</w:t>
      </w:r>
    </w:p>
    <w:p w:rsidR="00080A42" w:rsidRPr="00061BEB" w:rsidRDefault="00080A42" w:rsidP="00B25EB5">
      <w:pPr>
        <w:spacing w:after="0" w:line="24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Основной ответ на данный вопрос заключался в подборе методик оценивания.</w:t>
      </w:r>
    </w:p>
    <w:p w:rsidR="00080A42" w:rsidRPr="00061BEB" w:rsidRDefault="00080A42" w:rsidP="00B25EB5">
      <w:pPr>
        <w:spacing w:after="0"/>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Анализ результатов, полученных в процессе обработки ответов респондентов, позволяют сделать следующий вывод, что:</w:t>
      </w:r>
    </w:p>
    <w:p w:rsidR="00080A42" w:rsidRPr="00061BEB" w:rsidRDefault="00080A42" w:rsidP="00B25EB5">
      <w:pPr>
        <w:spacing w:after="0"/>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функция специальной школы заключается в обучении и воспитании детей;</w:t>
      </w:r>
    </w:p>
    <w:p w:rsidR="00080A42" w:rsidRPr="00061BEB" w:rsidRDefault="00080A42" w:rsidP="00B25EB5">
      <w:pPr>
        <w:spacing w:after="0"/>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 xml:space="preserve">- </w:t>
      </w:r>
      <w:r w:rsidRPr="00061BEB">
        <w:rPr>
          <w:rFonts w:ascii="Times New Roman" w:eastAsia="Times New Roman" w:hAnsi="Times New Roman" w:cs="Times New Roman"/>
          <w:sz w:val="24"/>
          <w:szCs w:val="24"/>
          <w:lang w:val="kk-KZ"/>
        </w:rPr>
        <w:t xml:space="preserve">«оценка </w:t>
      </w:r>
      <w:r w:rsidR="00527520">
        <w:rPr>
          <w:rFonts w:ascii="Times New Roman" w:eastAsia="Times New Roman" w:hAnsi="Times New Roman" w:cs="Times New Roman"/>
          <w:sz w:val="24"/>
          <w:szCs w:val="24"/>
        </w:rPr>
        <w:t xml:space="preserve">- </w:t>
      </w:r>
      <w:r w:rsidRPr="00061BEB">
        <w:rPr>
          <w:rFonts w:ascii="Times New Roman" w:eastAsia="Times New Roman" w:hAnsi="Times New Roman" w:cs="Times New Roman"/>
          <w:sz w:val="24"/>
          <w:szCs w:val="24"/>
          <w:lang w:val="kk-KZ"/>
        </w:rPr>
        <w:t>это достижение ученика, оценивание</w:t>
      </w:r>
      <w:r w:rsidRPr="00061BEB">
        <w:rPr>
          <w:rFonts w:ascii="Times New Roman" w:eastAsia="Times New Roman" w:hAnsi="Times New Roman" w:cs="Times New Roman"/>
          <w:sz w:val="24"/>
          <w:szCs w:val="24"/>
        </w:rPr>
        <w:t>-</w:t>
      </w:r>
      <w:r w:rsidRPr="00061BEB">
        <w:rPr>
          <w:rFonts w:ascii="Times New Roman" w:eastAsia="Times New Roman" w:hAnsi="Times New Roman" w:cs="Times New Roman"/>
          <w:sz w:val="24"/>
          <w:szCs w:val="24"/>
          <w:lang w:val="kk-KZ"/>
        </w:rPr>
        <w:t>комментарий учителя»;</w:t>
      </w:r>
    </w:p>
    <w:p w:rsidR="00080A42" w:rsidRPr="00061BEB" w:rsidRDefault="00080A42" w:rsidP="00B25EB5">
      <w:pPr>
        <w:spacing w:after="0"/>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lang w:val="kk-KZ"/>
        </w:rPr>
        <w:t xml:space="preserve">- </w:t>
      </w:r>
      <w:r w:rsidRPr="00061BEB">
        <w:rPr>
          <w:rFonts w:ascii="Times New Roman" w:eastAsia="Times New Roman" w:hAnsi="Times New Roman" w:cs="Times New Roman"/>
          <w:sz w:val="24"/>
          <w:szCs w:val="24"/>
        </w:rPr>
        <w:t>оценивание учебных достижений обучающихся с ООП понимается как формативное оценивание;</w:t>
      </w:r>
    </w:p>
    <w:p w:rsidR="00080A42" w:rsidRPr="00061BEB" w:rsidRDefault="00080A42" w:rsidP="00B25EB5">
      <w:pPr>
        <w:spacing w:after="0"/>
        <w:ind w:firstLine="567"/>
        <w:jc w:val="both"/>
        <w:rPr>
          <w:rFonts w:ascii="Times New Roman" w:eastAsia="Times New Roman" w:hAnsi="Times New Roman" w:cs="Times New Roman"/>
          <w:sz w:val="24"/>
          <w:szCs w:val="24"/>
          <w:lang w:val="kk-KZ"/>
        </w:rPr>
      </w:pPr>
      <w:r w:rsidRPr="00061BEB">
        <w:rPr>
          <w:rFonts w:ascii="Times New Roman" w:eastAsia="Times New Roman" w:hAnsi="Times New Roman" w:cs="Times New Roman"/>
          <w:sz w:val="24"/>
          <w:szCs w:val="24"/>
        </w:rPr>
        <w:t xml:space="preserve">- </w:t>
      </w:r>
      <w:r w:rsidRPr="00061BEB">
        <w:rPr>
          <w:rFonts w:ascii="Times New Roman" w:eastAsia="Times New Roman" w:hAnsi="Times New Roman" w:cs="Times New Roman"/>
          <w:sz w:val="24"/>
          <w:szCs w:val="24"/>
          <w:lang w:val="kk-KZ"/>
        </w:rPr>
        <w:t>оценивание обучающихся с ООП проходит в форме теста и формативного оценивания;</w:t>
      </w:r>
    </w:p>
    <w:p w:rsidR="00080A42" w:rsidRPr="00061BEB" w:rsidRDefault="00080A42" w:rsidP="00B25EB5">
      <w:pPr>
        <w:spacing w:after="0"/>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lang w:val="kk-KZ"/>
        </w:rPr>
        <w:t xml:space="preserve">- </w:t>
      </w:r>
      <w:r w:rsidRPr="00061BEB">
        <w:rPr>
          <w:rFonts w:ascii="Times New Roman" w:eastAsia="Times New Roman" w:hAnsi="Times New Roman" w:cs="Times New Roman"/>
          <w:sz w:val="24"/>
          <w:szCs w:val="24"/>
        </w:rPr>
        <w:t>оценивание учебных достижений – это оценивание результатов выполненных заданий на уроке;</w:t>
      </w:r>
    </w:p>
    <w:p w:rsidR="00080A42" w:rsidRPr="00061BEB" w:rsidRDefault="00080A42" w:rsidP="00B25EB5">
      <w:pPr>
        <w:spacing w:after="0"/>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индикаторы критериального оценивания в среднем адаптированы для обучающихся с ООП;</w:t>
      </w:r>
    </w:p>
    <w:p w:rsidR="00080A42" w:rsidRPr="00061BEB" w:rsidRDefault="00080A42" w:rsidP="00B25EB5">
      <w:pPr>
        <w:spacing w:after="0"/>
        <w:ind w:firstLine="567"/>
        <w:jc w:val="both"/>
        <w:rPr>
          <w:rFonts w:ascii="Times New Roman" w:hAnsi="Times New Roman" w:cs="Times New Roman"/>
          <w:bCs/>
          <w:sz w:val="24"/>
          <w:szCs w:val="24"/>
          <w:lang w:val="kk-KZ"/>
        </w:rPr>
      </w:pPr>
      <w:r w:rsidRPr="00061BEB">
        <w:rPr>
          <w:rFonts w:ascii="Times New Roman" w:eastAsia="Times New Roman" w:hAnsi="Times New Roman" w:cs="Times New Roman"/>
          <w:sz w:val="24"/>
          <w:szCs w:val="24"/>
        </w:rPr>
        <w:t xml:space="preserve">- </w:t>
      </w:r>
      <w:r w:rsidRPr="00061BEB">
        <w:rPr>
          <w:rFonts w:ascii="Times New Roman" w:hAnsi="Times New Roman" w:cs="Times New Roman"/>
          <w:bCs/>
          <w:sz w:val="24"/>
          <w:szCs w:val="24"/>
          <w:lang w:val="kk-KZ"/>
        </w:rPr>
        <w:t>критериальное оценивание учитывает особенности обучающихся с ООП;</w:t>
      </w:r>
    </w:p>
    <w:p w:rsidR="00080A42" w:rsidRPr="00061BEB" w:rsidRDefault="00080A42" w:rsidP="00B25EB5">
      <w:pPr>
        <w:spacing w:after="0"/>
        <w:ind w:firstLine="567"/>
        <w:jc w:val="both"/>
        <w:rPr>
          <w:rFonts w:ascii="Times New Roman" w:eastAsia="Times New Roman" w:hAnsi="Times New Roman" w:cs="Times New Roman"/>
          <w:sz w:val="24"/>
          <w:szCs w:val="24"/>
          <w:lang w:val="kk-KZ"/>
        </w:rPr>
      </w:pPr>
      <w:r w:rsidRPr="00061BEB">
        <w:rPr>
          <w:rFonts w:ascii="Times New Roman" w:hAnsi="Times New Roman" w:cs="Times New Roman"/>
          <w:bCs/>
          <w:sz w:val="24"/>
          <w:szCs w:val="24"/>
          <w:lang w:val="kk-KZ"/>
        </w:rPr>
        <w:t>-</w:t>
      </w:r>
      <w:r w:rsidRPr="00061BEB">
        <w:rPr>
          <w:rFonts w:ascii="Times New Roman" w:eastAsia="Times New Roman" w:hAnsi="Times New Roman" w:cs="Times New Roman"/>
          <w:sz w:val="24"/>
          <w:szCs w:val="24"/>
          <w:lang w:val="kk-KZ"/>
        </w:rPr>
        <w:t xml:space="preserve">портфолио важнейший инструмент оценивания учебных достижений обучающихся с ООП. </w:t>
      </w:r>
    </w:p>
    <w:p w:rsidR="00080A42" w:rsidRPr="00061BEB" w:rsidRDefault="00080A42" w:rsidP="00DE2551">
      <w:pPr>
        <w:tabs>
          <w:tab w:val="left" w:pos="2910"/>
        </w:tabs>
        <w:spacing w:after="0" w:line="240" w:lineRule="auto"/>
        <w:jc w:val="both"/>
        <w:rPr>
          <w:rFonts w:ascii="Times New Roman" w:eastAsia="Times New Roman" w:hAnsi="Times New Roman" w:cs="Times New Roman"/>
          <w:sz w:val="24"/>
          <w:szCs w:val="24"/>
        </w:rPr>
      </w:pPr>
    </w:p>
    <w:p w:rsidR="00080A42" w:rsidRDefault="00080A42"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Default="003F5B63" w:rsidP="00B25EB5">
      <w:pPr>
        <w:spacing w:after="0" w:line="360" w:lineRule="auto"/>
        <w:ind w:firstLine="567"/>
        <w:rPr>
          <w:rFonts w:ascii="Times New Roman" w:eastAsia="Times New Roman" w:hAnsi="Times New Roman" w:cs="Times New Roman"/>
          <w:sz w:val="24"/>
          <w:szCs w:val="24"/>
        </w:rPr>
      </w:pPr>
    </w:p>
    <w:p w:rsidR="003F5B63" w:rsidRPr="00061BEB" w:rsidRDefault="003F5B63" w:rsidP="00B25EB5">
      <w:pPr>
        <w:spacing w:after="0" w:line="360" w:lineRule="auto"/>
        <w:ind w:firstLine="567"/>
        <w:rPr>
          <w:rFonts w:ascii="Times New Roman" w:eastAsia="Times New Roman" w:hAnsi="Times New Roman" w:cs="Times New Roman"/>
          <w:sz w:val="24"/>
          <w:szCs w:val="24"/>
        </w:rPr>
      </w:pPr>
    </w:p>
    <w:p w:rsidR="00080A42" w:rsidRPr="00061BEB" w:rsidRDefault="00080A42" w:rsidP="00B25EB5">
      <w:pPr>
        <w:pStyle w:val="a3"/>
        <w:numPr>
          <w:ilvl w:val="0"/>
          <w:numId w:val="9"/>
        </w:numPr>
        <w:shd w:val="clear" w:color="auto" w:fill="FFFFFF"/>
        <w:tabs>
          <w:tab w:val="left" w:pos="851"/>
          <w:tab w:val="left" w:pos="993"/>
        </w:tabs>
        <w:spacing w:before="0" w:beforeAutospacing="0" w:after="0" w:afterAutospacing="0" w:line="360" w:lineRule="auto"/>
        <w:ind w:left="0" w:firstLine="567"/>
        <w:contextualSpacing/>
        <w:jc w:val="both"/>
        <w:rPr>
          <w:spacing w:val="-6"/>
        </w:rPr>
      </w:pPr>
      <w:r w:rsidRPr="00061BEB">
        <w:lastRenderedPageBreak/>
        <w:t>ОПЫТ СОЗДАНИЯ ЭЛЕКТРОННОГО ПОРТФОЛИО УЧЕБНЫХ ДОСТИЖЕНИЙ ОБУЧАЮЩИХСЯ С ООП</w:t>
      </w:r>
    </w:p>
    <w:p w:rsidR="00080A42" w:rsidRPr="00061BEB" w:rsidRDefault="00080A42" w:rsidP="00B25EB5">
      <w:pPr>
        <w:pStyle w:val="a3"/>
        <w:shd w:val="clear" w:color="auto" w:fill="FFFFFF"/>
        <w:tabs>
          <w:tab w:val="left" w:pos="851"/>
          <w:tab w:val="left" w:pos="993"/>
        </w:tabs>
        <w:spacing w:before="0" w:beforeAutospacing="0" w:after="0" w:afterAutospacing="0" w:line="360" w:lineRule="auto"/>
        <w:ind w:firstLine="567"/>
        <w:contextualSpacing/>
        <w:jc w:val="both"/>
        <w:rPr>
          <w:spacing w:val="-6"/>
        </w:rPr>
      </w:pPr>
    </w:p>
    <w:p w:rsidR="00080A42" w:rsidRPr="00061BEB" w:rsidRDefault="00080A42" w:rsidP="00B25EB5">
      <w:pPr>
        <w:pStyle w:val="a3"/>
        <w:shd w:val="clear" w:color="auto" w:fill="FFFFFF"/>
        <w:tabs>
          <w:tab w:val="left" w:pos="851"/>
          <w:tab w:val="left" w:pos="993"/>
        </w:tabs>
        <w:spacing w:before="0" w:beforeAutospacing="0" w:after="0" w:afterAutospacing="0" w:line="360" w:lineRule="auto"/>
        <w:ind w:firstLine="567"/>
        <w:contextualSpacing/>
        <w:jc w:val="both"/>
        <w:rPr>
          <w:spacing w:val="-6"/>
        </w:rPr>
      </w:pPr>
      <w:r w:rsidRPr="00061BEB">
        <w:t>Цель раздела исследования заключается в изучении опыта создания портфолио учебных достижений обучающихся с ООП.</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Известно, что в качестве современного средства оценивания достижений школьника с ООП выступает портфолио. Понятие портфолио пришло к нам из Западной Европы XV-XVI веков. В эпоху Возрождения архитекторы представляли заказчикам наброски своих строительных проектов в особой папке, которую называли «портфолио». Представленные документы позволяли заказчикам составить впечатление о профессиональных качествах претендентов. Термин «портфолио» давно знаком и профессионалам из области искусства: многие художники и в прежние века создавали свои портфолио творческих работ. В наш век высоких</w:t>
      </w:r>
      <w:r w:rsidR="00527520">
        <w:rPr>
          <w:rFonts w:ascii="Times New Roman" w:hAnsi="Times New Roman" w:cs="Times New Roman"/>
          <w:sz w:val="24"/>
          <w:szCs w:val="24"/>
          <w:lang w:val="kk-KZ"/>
        </w:rPr>
        <w:t xml:space="preserve"> </w:t>
      </w:r>
      <w:r w:rsidRPr="00061BEB">
        <w:rPr>
          <w:rFonts w:ascii="Times New Roman" w:hAnsi="Times New Roman" w:cs="Times New Roman"/>
          <w:sz w:val="24"/>
          <w:szCs w:val="24"/>
        </w:rPr>
        <w:t>технологий портфолио дизайнеров, фотохудожников, модельных и рекламных агентств, творческих мастерских, широко представлены в Интернете. Портфолио фирм помогают продвигать на рынке, предоставляемые фирмами, товары и услуги, что способствует поиску заказчиков и потребителей услуг.</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Идея использования портфолио в сфере образования возникла в 80-х годах в США. В конце XX и начале XXI веков эта идея стала популярной в Европе и Японии. Для зарубежных специалистов в сфере образования приоритетными считаются две программы: «плата за качество» и «профессиональное развитие». Они обе предполагают использование портфолио для предъявления собственных достижений, подтверждения профессионального уровня и объема выполняемой работы, демонстрации прогресса и совершенствования своей деятельности. Сегодня более 1000 американских школ и вузов активно используют портфолио </w:t>
      </w:r>
      <w:r w:rsidR="00527520">
        <w:rPr>
          <w:rFonts w:ascii="Times New Roman" w:hAnsi="Times New Roman" w:cs="Times New Roman"/>
          <w:sz w:val="24"/>
          <w:szCs w:val="24"/>
        </w:rPr>
        <w:t>как меру состоятельности</w:t>
      </w:r>
      <w:r w:rsidRPr="00061BEB">
        <w:rPr>
          <w:rFonts w:ascii="Times New Roman" w:hAnsi="Times New Roman" w:cs="Times New Roman"/>
          <w:sz w:val="24"/>
          <w:szCs w:val="24"/>
        </w:rPr>
        <w:t xml:space="preserve"> независимо от преподаваемой дисциплины [20].</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Для отслеживания уровня освоения обучающимися учебных предметов используются: </w:t>
      </w:r>
    </w:p>
    <w:p w:rsidR="00080A42" w:rsidRPr="00061BEB" w:rsidRDefault="00527520" w:rsidP="00B25E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80A42" w:rsidRPr="00061BEB">
        <w:rPr>
          <w:rFonts w:ascii="Times New Roman" w:hAnsi="Times New Roman" w:cs="Times New Roman"/>
          <w:sz w:val="24"/>
          <w:szCs w:val="24"/>
        </w:rPr>
        <w:t xml:space="preserve"> стартовые работы (сроки: первая неделя сентября; цель: фиксирование удержанных обучающимися предметных и метапредметных резуль</w:t>
      </w:r>
      <w:r>
        <w:rPr>
          <w:rFonts w:ascii="Times New Roman" w:hAnsi="Times New Roman" w:cs="Times New Roman"/>
          <w:sz w:val="24"/>
          <w:szCs w:val="24"/>
        </w:rPr>
        <w:t>татов на начало учебного года);</w:t>
      </w:r>
    </w:p>
    <w:p w:rsidR="00080A42" w:rsidRPr="00061BEB" w:rsidRDefault="00527520" w:rsidP="00B25E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80A42" w:rsidRPr="00061BEB">
        <w:rPr>
          <w:rFonts w:ascii="Times New Roman" w:hAnsi="Times New Roman" w:cs="Times New Roman"/>
          <w:sz w:val="24"/>
          <w:szCs w:val="24"/>
        </w:rPr>
        <w:t xml:space="preserve"> диагностические работы (сроки: в течение года; цель: исследование эффективности выбранных учителем форм предъявления предметного содержания); </w:t>
      </w:r>
    </w:p>
    <w:p w:rsidR="00080A42" w:rsidRPr="00061BEB" w:rsidRDefault="00527520" w:rsidP="00B25E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80A42" w:rsidRPr="00061BEB">
        <w:rPr>
          <w:rFonts w:ascii="Times New Roman" w:hAnsi="Times New Roman" w:cs="Times New Roman"/>
          <w:sz w:val="24"/>
          <w:szCs w:val="24"/>
        </w:rPr>
        <w:t xml:space="preserve"> текущие проверочные работы (сроки: в течение года; цель: контроль освоения малых единиц предметного содержания); </w:t>
      </w:r>
    </w:p>
    <w:p w:rsidR="00080A42" w:rsidRPr="00061BEB" w:rsidRDefault="00527520" w:rsidP="00B25E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80A42" w:rsidRPr="00061BEB">
        <w:rPr>
          <w:rFonts w:ascii="Times New Roman" w:hAnsi="Times New Roman" w:cs="Times New Roman"/>
          <w:sz w:val="24"/>
          <w:szCs w:val="24"/>
        </w:rPr>
        <w:t xml:space="preserve"> модульные проверочные работы (сроки: по итогам модуля (раздела); цель: контроль освоения модуля (раздела) предметного содержания); </w:t>
      </w:r>
    </w:p>
    <w:p w:rsidR="00080A42" w:rsidRPr="00061BEB" w:rsidRDefault="00527520" w:rsidP="00B25E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080A42" w:rsidRPr="00061BEB">
        <w:rPr>
          <w:rFonts w:ascii="Times New Roman" w:hAnsi="Times New Roman" w:cs="Times New Roman"/>
          <w:sz w:val="24"/>
          <w:szCs w:val="24"/>
        </w:rPr>
        <w:t xml:space="preserve"> итоговые проверочные работы (сроки: апрель-май; цель: контроль освоения предметного и метапредметного содержания за учебный год); </w:t>
      </w:r>
    </w:p>
    <w:p w:rsidR="00080A42" w:rsidRPr="00061BEB" w:rsidRDefault="00527520" w:rsidP="00B25E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80A42" w:rsidRPr="00061BEB">
        <w:rPr>
          <w:rFonts w:ascii="Times New Roman" w:hAnsi="Times New Roman" w:cs="Times New Roman"/>
          <w:sz w:val="24"/>
          <w:szCs w:val="24"/>
        </w:rPr>
        <w:t xml:space="preserve"> демонстрация достижений обучающихся с предъявлением накопленного в течение года материала, в том числе в форме портфолио. </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hAnsi="Times New Roman" w:cs="Times New Roman"/>
          <w:sz w:val="24"/>
          <w:szCs w:val="24"/>
        </w:rPr>
        <w:t>Критерии, применяемые в предметах различных образовательных областей, различаются между собой и сформированы они по одному принципу: выделены основные учебные умения и навыки, сгруппированные затем по сходству в несколько (от 4 до 6) критериев, каждый из которых, таким образом, «отвечает» за группу родственных навыков. Кроме того, набор критериев является одновременно и набором задач, которые должны быть реализованы в процессе обучения предметам данной образовательной области. В настоящее время отметки по каждому критерию ставятся по шкале от 0 до 6 баллов, но в дальнейшем планируется переход к разному количеству баллов в различных критериях, что позволит придать разный вес критериям, которые «отвечают» за различные навыки при выведении итоговой интегрирующей отметки. Чтобы свести к минимуму субъективные моменты при выставлении отметок, каждый уровень достижений, отмечаемый определенным баллом, снабжается более или менее подробным описанием-дескриптором. Это, с одной стороны, позволяет легко превратить цифру-отметку в словесное описание достигнутого и отмеченного уровня, а с другой, – облегчает процесс выставления отметки и снижает роль эмоционального фактора в этом процессе.</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xml:space="preserve">Сущность современного образовательного процесса заключается не только в том, чтобы дать знания, умения и навыки обучающимся, развивать у них мышление, но и в том, чтобы обучать их формам, методам, средствам самостоятельного добывания знаний. Формирование у обучающихся умений самостоятельно пополнять знания, ориентироваться в стремительном потоке информации – одно из направлений совершенствования качества подготовки специалистов. </w:t>
      </w:r>
    </w:p>
    <w:p w:rsidR="00080A42" w:rsidRPr="00061BEB" w:rsidRDefault="00080A42" w:rsidP="00B25EB5">
      <w:pPr>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xml:space="preserve">Одной из оценочных технологий, основанных на использовании компетентностного подхода, стала технология «портфолио», активно внедряемая в практику организаций образования [21]. </w:t>
      </w:r>
    </w:p>
    <w:p w:rsidR="00080A42" w:rsidRPr="00061BEB" w:rsidRDefault="00080A42" w:rsidP="00B25EB5">
      <w:pPr>
        <w:pStyle w:val="a3"/>
        <w:spacing w:before="0" w:beforeAutospacing="0" w:after="0" w:afterAutospacing="0" w:line="360" w:lineRule="auto"/>
        <w:ind w:firstLine="567"/>
        <w:jc w:val="both"/>
      </w:pPr>
      <w:r w:rsidRPr="00061BEB">
        <w:t>Портфолио, в современном понимании, является способом фиксирования, накопления и оценки индивидуальных достижений обучающегося с ООП. Его применение позволяет решать задачи организации, планирования, осуществления и оценивания различных направлений деятельности будущего специалиста, реализуемой в рамках учебно-воспитательного процесса.</w:t>
      </w:r>
    </w:p>
    <w:p w:rsidR="00080A42" w:rsidRPr="00061BEB" w:rsidRDefault="00080A42" w:rsidP="00B25EB5">
      <w:pPr>
        <w:pStyle w:val="a3"/>
        <w:spacing w:before="0" w:beforeAutospacing="0" w:after="0" w:afterAutospacing="0" w:line="360" w:lineRule="auto"/>
        <w:ind w:firstLine="567"/>
        <w:jc w:val="both"/>
      </w:pPr>
      <w:r w:rsidRPr="00061BEB">
        <w:t xml:space="preserve">Портфолио позволяет учитывать результаты, достигнутые обучающимися с ООП,  в разнообразных видах деятельности. Портфолио относится к разряду истинных, наиболее </w:t>
      </w:r>
      <w:r w:rsidRPr="00061BEB">
        <w:lastRenderedPageBreak/>
        <w:t xml:space="preserve">приближенных к реальному оцениванию, индивидуализированных оценок, ориентированных не только на процесс оценивания, но и самооценивания. Это замена пассивного типа обучения, в котором обучающемуся отводится роль слушающего, усваивающего, повторяющего и т.п., активным обучением, при котором обучающийся является активным творцом знаний, решений, информации и т.п. </w:t>
      </w:r>
    </w:p>
    <w:p w:rsidR="00080A42" w:rsidRPr="00061BEB" w:rsidRDefault="00080A42" w:rsidP="00B25EB5">
      <w:pPr>
        <w:pStyle w:val="a3"/>
        <w:spacing w:before="0" w:beforeAutospacing="0" w:after="0" w:afterAutospacing="0" w:line="360" w:lineRule="auto"/>
        <w:ind w:firstLine="567"/>
        <w:jc w:val="both"/>
      </w:pPr>
      <w:r w:rsidRPr="00061BEB">
        <w:t xml:space="preserve">«Портфолио» представляет собой подборку, коллекцию работ, целью которой является демонстрация образовательных достижений учащегося. Являясь, по сути, альтернативным способом оценивания по отношению к традиционным формам (тест, экзамен), портфолио позволяет решить </w:t>
      </w:r>
      <w:r w:rsidRPr="00061BEB">
        <w:rPr>
          <w:bCs/>
        </w:rPr>
        <w:t>две основные задачи</w:t>
      </w:r>
      <w:r w:rsidRPr="00061BEB">
        <w:t>:</w:t>
      </w:r>
    </w:p>
    <w:p w:rsidR="00080A42" w:rsidRPr="00061BEB" w:rsidRDefault="00581F56" w:rsidP="00B25EB5">
      <w:pPr>
        <w:pStyle w:val="a3"/>
        <w:spacing w:before="0" w:beforeAutospacing="0" w:after="0" w:afterAutospacing="0" w:line="360" w:lineRule="auto"/>
        <w:ind w:firstLine="567"/>
        <w:jc w:val="both"/>
      </w:pPr>
      <w:r>
        <w:t>1</w:t>
      </w:r>
      <w:r w:rsidR="00080A42" w:rsidRPr="00061BEB">
        <w:t xml:space="preserve"> Проследить индивидуальный прогресс учащегося, достигнутый им в процессе получения образования, причем вне прямого сравнения с достижениями других учеников.</w:t>
      </w:r>
    </w:p>
    <w:p w:rsidR="00080A42" w:rsidRPr="00061BEB" w:rsidRDefault="00581F56" w:rsidP="00B25EB5">
      <w:pPr>
        <w:pStyle w:val="a3"/>
        <w:spacing w:before="0" w:beforeAutospacing="0" w:after="0" w:afterAutospacing="0" w:line="360" w:lineRule="auto"/>
        <w:ind w:firstLine="567"/>
        <w:jc w:val="both"/>
      </w:pPr>
      <w:r>
        <w:t>2</w:t>
      </w:r>
      <w:r w:rsidR="00080A42" w:rsidRPr="00061BEB">
        <w:t xml:space="preserve"> Оценить его образовательные достижения и дополнить (заменить) результаты тестирования и других традиционных форм контроля. В этом случае итоговый документ портфолио может рассматриваться как аналог аттестата, свидетельства о результатах тестирования (или выступать наряду с ними).</w:t>
      </w:r>
    </w:p>
    <w:p w:rsidR="00080A42" w:rsidRPr="00061BEB" w:rsidRDefault="00080A42" w:rsidP="00B25EB5">
      <w:pPr>
        <w:pStyle w:val="a3"/>
        <w:spacing w:before="0" w:beforeAutospacing="0" w:after="0" w:afterAutospacing="0" w:line="360" w:lineRule="auto"/>
        <w:ind w:firstLine="567"/>
        <w:jc w:val="both"/>
      </w:pPr>
      <w:r w:rsidRPr="00061BEB">
        <w:t xml:space="preserve">Как мы видим, портфолио – это наиболее современная </w:t>
      </w:r>
      <w:r w:rsidRPr="00061BEB">
        <w:rPr>
          <w:bCs/>
        </w:rPr>
        <w:t>форма оценивания</w:t>
      </w:r>
      <w:r w:rsidRPr="00061BEB">
        <w:t>. Особенно эффективная форма портфолио - «Электронное портфолио»</w:t>
      </w:r>
      <w:r w:rsidR="00527520">
        <w:t>,</w:t>
      </w:r>
      <w:r w:rsidRPr="00061BEB">
        <w:t xml:space="preserve"> которое обеспечивает классному руководителю, родителю или самому ученику возможность анализировать развитие способностей в процессе непрерывного обучения в школе, учитывать результаты, достигнутые в учебной, творческой, общественной, коммуникативной деятельности. Электронное портфолио направлено на формирование у учащихся навыков самооценки, развитие мотивации творческого роста, самостоятельной организации учебной деятельности</w:t>
      </w:r>
    </w:p>
    <w:p w:rsidR="00080A42" w:rsidRPr="00061BEB" w:rsidRDefault="00080A42" w:rsidP="00B25EB5">
      <w:pPr>
        <w:pStyle w:val="a3"/>
        <w:spacing w:before="0" w:beforeAutospacing="0" w:after="0" w:afterAutospacing="0" w:line="360" w:lineRule="auto"/>
        <w:ind w:firstLine="567"/>
        <w:jc w:val="both"/>
      </w:pPr>
      <w:r w:rsidRPr="00061BEB">
        <w:t>Применение электронного портфолио позволит вовлечь в работу по его созданию как обучающихся, так и их родителей. Все листы имеют определённый уровень защиты, что не позволяет учащимся или родителям внести изменения, которые бы привели к неверным расчётам. Введение электронного портфолио в практику работы школьного самоуправления позволит вовлечь в работу всех без исключения участников учебного процесса и построить единую базу данных учебных достижение каждого учащегося школы.</w:t>
      </w:r>
    </w:p>
    <w:p w:rsidR="00080A42" w:rsidRPr="00061BEB" w:rsidRDefault="00527520" w:rsidP="00B25EB5">
      <w:pPr>
        <w:pStyle w:val="a3"/>
        <w:spacing w:before="0" w:beforeAutospacing="0" w:after="0" w:afterAutospacing="0" w:line="360" w:lineRule="auto"/>
        <w:ind w:firstLine="567"/>
        <w:jc w:val="both"/>
      </w:pPr>
      <w:r w:rsidRPr="00061BEB">
        <w:t>Кроме того,</w:t>
      </w:r>
      <w:r w:rsidR="00080A42" w:rsidRPr="00061BEB">
        <w:t xml:space="preserve"> использование электронного портфолио существенно облегчает трудозатраты по ведению документации классного руководителя, а значит, остается больше времени для работы с учениками. Электронное портфолио позволяет вовлечь учащихся и разнообразить формы работы с учащимися, сделать их более творческими.</w:t>
      </w:r>
    </w:p>
    <w:p w:rsidR="00080A42" w:rsidRPr="00061BEB" w:rsidRDefault="00080A42" w:rsidP="00B25EB5">
      <w:pPr>
        <w:pStyle w:val="a3"/>
        <w:spacing w:before="0" w:beforeAutospacing="0" w:after="0" w:afterAutospacing="0" w:line="360" w:lineRule="auto"/>
        <w:ind w:firstLine="567"/>
        <w:jc w:val="both"/>
      </w:pPr>
      <w:r w:rsidRPr="00061BEB">
        <w:lastRenderedPageBreak/>
        <w:t>Материал портфолио собирается в течение всего периода обучения. Каждый элемент портфолио желательно датировать, чтобы можно было проследить динамику роста обучающегося.</w:t>
      </w:r>
    </w:p>
    <w:p w:rsidR="00080A42" w:rsidRPr="00061BEB" w:rsidRDefault="00080A42" w:rsidP="00B25EB5">
      <w:pPr>
        <w:pStyle w:val="a3"/>
        <w:spacing w:before="0" w:beforeAutospacing="0" w:after="0" w:afterAutospacing="0" w:line="360" w:lineRule="auto"/>
        <w:ind w:firstLine="567"/>
        <w:jc w:val="both"/>
        <w:rPr>
          <w:lang w:val="kk-KZ"/>
        </w:rPr>
      </w:pPr>
      <w:r w:rsidRPr="00061BEB">
        <w:rPr>
          <w:lang w:val="kk-KZ"/>
        </w:rPr>
        <w:t xml:space="preserve">Таким образом, анализ материалов, позволили определить следующие </w:t>
      </w:r>
      <w:r w:rsidRPr="00061BEB">
        <w:t>структурные компоненты «Портфолио» для обучающихся с ООП: «Презентация Я», при заполнении которого осуществляется анализ и самооценка личности; «Копилка достижений» - содержит комплект документированных индивидуальных образовательных достижений;  «Дневник моего роста( или  «Я преодолеваю трудности») - отражает динамику интеллектуального, личностного и физического развития в контексте задач преодоления основного дефекта; «Волшебный сундук» - специальные задания, мультимедийные тренажеры, развивающие игры и задания- для целенаправленной самостоятельной деятельности по итогам педагогической диагностики</w:t>
      </w:r>
      <w:r w:rsidRPr="00061BEB">
        <w:rPr>
          <w:lang w:val="kk-KZ"/>
        </w:rPr>
        <w:t>.</w:t>
      </w:r>
    </w:p>
    <w:p w:rsidR="00080A42" w:rsidRPr="00061BEB" w:rsidRDefault="00080A42" w:rsidP="00B25EB5">
      <w:pPr>
        <w:pStyle w:val="a3"/>
        <w:spacing w:before="0" w:beforeAutospacing="0" w:after="0" w:afterAutospacing="0" w:line="360" w:lineRule="auto"/>
        <w:ind w:firstLine="567"/>
        <w:jc w:val="both"/>
        <w:rPr>
          <w:lang w:val="kk-KZ"/>
        </w:rPr>
      </w:pPr>
      <w:r w:rsidRPr="00061BEB">
        <w:rPr>
          <w:lang w:val="kk-KZ"/>
        </w:rPr>
        <w:t xml:space="preserve">Основную роль при создании портфолио играет разработка структуры портфолио. При правильном построении алгоритма создания </w:t>
      </w:r>
      <w:r w:rsidRPr="00061BEB">
        <w:t>портфолио</w:t>
      </w:r>
      <w:r w:rsidRPr="00061BEB">
        <w:rPr>
          <w:lang w:val="kk-KZ"/>
        </w:rPr>
        <w:t xml:space="preserve"> </w:t>
      </w:r>
      <w:r w:rsidRPr="00061BEB">
        <w:t>нужно определить цель его создания, его тип, определить содержание.</w:t>
      </w:r>
      <w:r w:rsidRPr="00061BEB">
        <w:rPr>
          <w:lang w:val="kk-KZ"/>
        </w:rPr>
        <w:t xml:space="preserve"> </w:t>
      </w:r>
      <w:r w:rsidRPr="00061BEB">
        <w:t>Один из возможных алгоритмов запуска портфолио может быть представлен следующим образом:</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Шаг 1.  Мотивация: каждому обучающемуся должно быть понятно, зачем ему нужно работать с портфолио;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Шаг 2. Определени</w:t>
      </w:r>
      <w:r w:rsidR="00527520">
        <w:rPr>
          <w:rFonts w:ascii="Times New Roman" w:hAnsi="Times New Roman" w:cs="Times New Roman"/>
          <w:sz w:val="24"/>
          <w:szCs w:val="24"/>
        </w:rPr>
        <w:t>е вида и структуры</w:t>
      </w:r>
      <w:r w:rsidRPr="00061BEB">
        <w:rPr>
          <w:rFonts w:ascii="Times New Roman" w:hAnsi="Times New Roman" w:cs="Times New Roman"/>
          <w:sz w:val="24"/>
          <w:szCs w:val="24"/>
        </w:rPr>
        <w:t xml:space="preserve"> портфолио (он может быть задан педагогом или выбран обучающимся); определение сроков сдачи и времени работы над портфолио: на уроках, во время проектной, исследовательской или творческой работы;</w:t>
      </w:r>
    </w:p>
    <w:p w:rsidR="00080A42" w:rsidRPr="00061BEB" w:rsidRDefault="00527520" w:rsidP="00B25EB5">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t xml:space="preserve">Шаг 3. Определение критериев и </w:t>
      </w:r>
      <w:r w:rsidR="00080A42" w:rsidRPr="00061BEB">
        <w:rPr>
          <w:rFonts w:ascii="Times New Roman" w:hAnsi="Times New Roman" w:cs="Times New Roman"/>
          <w:sz w:val="24"/>
          <w:szCs w:val="24"/>
        </w:rPr>
        <w:t>способов оценивания учебных достижений, знакомство с Формами Листов самооценивания, Картами достижений и другим диагностическим инструментарием (обсуждаются и определяются совместно);</w:t>
      </w:r>
      <w:r w:rsidR="00080A42" w:rsidRPr="00061BEB">
        <w:rPr>
          <w:rFonts w:ascii="Times New Roman" w:hAnsi="Times New Roman" w:cs="Times New Roman"/>
          <w:sz w:val="24"/>
          <w:szCs w:val="24"/>
          <w:lang w:val="kk-KZ"/>
        </w:rPr>
        <w:t xml:space="preserve"> </w:t>
      </w:r>
    </w:p>
    <w:p w:rsidR="00080A42" w:rsidRPr="00061BEB" w:rsidRDefault="00527520" w:rsidP="00B25E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Шаг 4. Перевод </w:t>
      </w:r>
      <w:r w:rsidR="00080A42" w:rsidRPr="00061BEB">
        <w:rPr>
          <w:rFonts w:ascii="Times New Roman" w:hAnsi="Times New Roman" w:cs="Times New Roman"/>
          <w:sz w:val="24"/>
          <w:szCs w:val="24"/>
        </w:rPr>
        <w:t xml:space="preserve">документации по разделу в электронный формат.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Все мероприятия, которые проводятся вне рамок учебной деятельности можно отнести к общественной работе (поручениям). Вариантов участия в общественной работе очень много: роль в школьном спектакле, чтение стихов на торжественной линейке, оформление стенгазеты к празднику и т.д. </w:t>
      </w:r>
    </w:p>
    <w:p w:rsidR="00080A42" w:rsidRPr="00061BEB" w:rsidRDefault="00527520" w:rsidP="00B25E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Второй этап: Пополнение</w:t>
      </w:r>
      <w:r w:rsidR="00080A42" w:rsidRPr="00061BEB">
        <w:rPr>
          <w:rFonts w:ascii="Times New Roman" w:hAnsi="Times New Roman" w:cs="Times New Roman"/>
          <w:sz w:val="24"/>
          <w:szCs w:val="24"/>
        </w:rPr>
        <w:t xml:space="preserve"> и развитие портфолио</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В основе алгоритма лежит мониторинговая система оценки достижений обучающихся</w:t>
      </w:r>
      <w:r w:rsidRPr="00061BEB">
        <w:rPr>
          <w:rFonts w:ascii="Times New Roman" w:hAnsi="Times New Roman" w:cs="Times New Roman"/>
          <w:sz w:val="24"/>
          <w:szCs w:val="24"/>
          <w:lang w:val="kk-KZ"/>
        </w:rPr>
        <w:t xml:space="preserve"> с ООП</w:t>
      </w:r>
      <w:r w:rsidR="00527520">
        <w:rPr>
          <w:rFonts w:ascii="Times New Roman" w:hAnsi="Times New Roman" w:cs="Times New Roman"/>
          <w:sz w:val="24"/>
          <w:szCs w:val="24"/>
        </w:rPr>
        <w:t xml:space="preserve">, которая включает в себя: </w:t>
      </w:r>
      <w:r w:rsidRPr="00061BEB">
        <w:rPr>
          <w:rFonts w:ascii="Times New Roman" w:hAnsi="Times New Roman" w:cs="Times New Roman"/>
          <w:sz w:val="24"/>
          <w:szCs w:val="24"/>
        </w:rPr>
        <w:t>наблюдение и отслеживание уровня развития обучающихся по определенным параметрам психофизического и личностного развития; предметным и базовым компетенциям с диагностикой на начало и конец учебного года.</w:t>
      </w:r>
    </w:p>
    <w:p w:rsidR="00080A42" w:rsidRPr="00061BEB" w:rsidRDefault="00080A42" w:rsidP="00B25EB5">
      <w:pPr>
        <w:spacing w:after="0" w:line="360" w:lineRule="auto"/>
        <w:ind w:firstLine="567"/>
        <w:jc w:val="both"/>
        <w:rPr>
          <w:rFonts w:ascii="Times New Roman" w:hAnsi="Times New Roman" w:cs="Times New Roman"/>
          <w:sz w:val="24"/>
          <w:szCs w:val="24"/>
          <w:lang w:val="kk-KZ"/>
        </w:rPr>
      </w:pPr>
      <w:r w:rsidRPr="00061BEB">
        <w:rPr>
          <w:rFonts w:ascii="Times New Roman" w:hAnsi="Times New Roman" w:cs="Times New Roman"/>
          <w:sz w:val="24"/>
          <w:szCs w:val="24"/>
        </w:rPr>
        <w:lastRenderedPageBreak/>
        <w:t>Третий этап: Самооценивание и рефлексия</w:t>
      </w:r>
      <w:r w:rsidRPr="00061BEB">
        <w:rPr>
          <w:rFonts w:ascii="Times New Roman" w:hAnsi="Times New Roman" w:cs="Times New Roman"/>
          <w:sz w:val="24"/>
          <w:szCs w:val="24"/>
          <w:lang w:val="kk-KZ"/>
        </w:rPr>
        <w:t xml:space="preserve">. Включает в себя: </w:t>
      </w:r>
      <w:r w:rsidRPr="00061BEB">
        <w:rPr>
          <w:rFonts w:ascii="Times New Roman" w:hAnsi="Times New Roman" w:cs="Times New Roman"/>
          <w:sz w:val="24"/>
          <w:szCs w:val="24"/>
        </w:rPr>
        <w:t>самооценивание уровня развитие речи (предваряет входную диагностику)- с элементами самоанализа</w:t>
      </w:r>
      <w:r w:rsidRPr="00061BEB">
        <w:rPr>
          <w:rFonts w:ascii="Times New Roman" w:hAnsi="Times New Roman" w:cs="Times New Roman"/>
          <w:sz w:val="24"/>
          <w:szCs w:val="24"/>
          <w:lang w:val="kk-KZ"/>
        </w:rPr>
        <w:t xml:space="preserve">; </w:t>
      </w:r>
      <w:r w:rsidRPr="00061BEB">
        <w:rPr>
          <w:rFonts w:ascii="Times New Roman" w:hAnsi="Times New Roman" w:cs="Times New Roman"/>
          <w:sz w:val="24"/>
          <w:szCs w:val="24"/>
        </w:rPr>
        <w:t>самооценивание уровня читательской грамотности (предваряет входную диагностику) с элементами самоанализа</w:t>
      </w:r>
      <w:r w:rsidRPr="00061BEB">
        <w:rPr>
          <w:rFonts w:ascii="Times New Roman" w:hAnsi="Times New Roman" w:cs="Times New Roman"/>
          <w:sz w:val="24"/>
          <w:szCs w:val="24"/>
          <w:lang w:val="kk-KZ"/>
        </w:rPr>
        <w:t xml:space="preserve">; </w:t>
      </w:r>
      <w:r w:rsidRPr="00061BEB">
        <w:rPr>
          <w:rFonts w:ascii="Times New Roman" w:hAnsi="Times New Roman" w:cs="Times New Roman"/>
          <w:sz w:val="24"/>
          <w:szCs w:val="24"/>
        </w:rPr>
        <w:t>рефлексия на результаты Диагностики уровня коммуникации и личностного развития, включая навыки работы в группе, уровень тревожности, сформированности установок на здоровый образ жизни, -  с элементами самоанализа.</w:t>
      </w:r>
    </w:p>
    <w:p w:rsidR="00080A42" w:rsidRPr="00061BEB" w:rsidRDefault="00080A42" w:rsidP="00B25EB5">
      <w:pPr>
        <w:spacing w:after="0" w:line="360" w:lineRule="auto"/>
        <w:ind w:firstLine="567"/>
        <w:jc w:val="both"/>
        <w:rPr>
          <w:rFonts w:ascii="Times New Roman" w:hAnsi="Times New Roman" w:cs="Times New Roman"/>
          <w:sz w:val="24"/>
          <w:szCs w:val="24"/>
          <w:lang w:val="kk-KZ"/>
        </w:rPr>
      </w:pPr>
      <w:r w:rsidRPr="00061BEB">
        <w:rPr>
          <w:rFonts w:ascii="Times New Roman" w:hAnsi="Times New Roman" w:cs="Times New Roman"/>
          <w:sz w:val="24"/>
          <w:szCs w:val="24"/>
        </w:rPr>
        <w:t>Четвертый этап: Модерация и принятие решений. Включает в себя:</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-обсуждение результатов самооценивания, сличение их с результатами объективного оценивания;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-модерация результатов и анкети</w:t>
      </w:r>
      <w:r w:rsidR="00527520">
        <w:rPr>
          <w:rFonts w:ascii="Times New Roman" w:hAnsi="Times New Roman" w:cs="Times New Roman"/>
          <w:sz w:val="24"/>
          <w:szCs w:val="24"/>
        </w:rPr>
        <w:t>рование</w:t>
      </w:r>
      <w:r w:rsidRPr="00061BEB">
        <w:rPr>
          <w:rFonts w:ascii="Times New Roman" w:hAnsi="Times New Roman" w:cs="Times New Roman"/>
          <w:sz w:val="24"/>
          <w:szCs w:val="24"/>
        </w:rPr>
        <w:t xml:space="preserve"> родителей и педагогов;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-самостоятельная коррекционно-развивающая работа по результатам диагностики и самооценивания;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Карты достижений, являющиеся основой для разработки Портфолио, позволяют:</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характеризовать минимальную динамику в развитии учащихся с ООП по возможностям обучения;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оценивать достижения обучающихся с ООП в безотметочной системе аттестации по коррекционным предметам</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оценивать коррекционный эффект обучения;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проводить сравнительный анализ результатов отметочной аттестации по предметам и уровня сформированности академических знаний, умений и навыков, отраженных в карте при помощи условных обозначений. </w:t>
      </w:r>
    </w:p>
    <w:p w:rsidR="00080A42" w:rsidRPr="00061BEB" w:rsidRDefault="00527520" w:rsidP="00B25EB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Портфолио,</w:t>
      </w:r>
      <w:r w:rsidR="00080A42" w:rsidRPr="00061BEB">
        <w:rPr>
          <w:rFonts w:ascii="Times New Roman" w:hAnsi="Times New Roman" w:cs="Times New Roman"/>
          <w:sz w:val="24"/>
          <w:szCs w:val="24"/>
        </w:rPr>
        <w:t xml:space="preserve"> является оптимальным инструментом для адекватной оценки достижений обучающихся с ООП. Оценка </w:t>
      </w:r>
      <w:r w:rsidRPr="00061BEB">
        <w:rPr>
          <w:rFonts w:ascii="Times New Roman" w:hAnsi="Times New Roman" w:cs="Times New Roman"/>
          <w:sz w:val="24"/>
          <w:szCs w:val="24"/>
        </w:rPr>
        <w:t>учебных достижений,</w:t>
      </w:r>
      <w:r w:rsidR="00080A42" w:rsidRPr="00061BEB">
        <w:rPr>
          <w:rFonts w:ascii="Times New Roman" w:hAnsi="Times New Roman" w:cs="Times New Roman"/>
          <w:sz w:val="24"/>
          <w:szCs w:val="24"/>
        </w:rPr>
        <w:t xml:space="preserve"> обучающихся с ООП позволяет не только отслеживать процесс достижения каждым учеником образовательных результатов, но и анализировать динамику этого процесса. Отслеживание развития и формирования универсально - учебных действий дает учителю неоценимую помощь в построении целенаправленной̆ и эффективной̆ работы по достижению качества образования для каждого ребенка.</w:t>
      </w:r>
    </w:p>
    <w:p w:rsidR="00080A42" w:rsidRPr="00061BEB" w:rsidRDefault="00080A42" w:rsidP="00B25EB5">
      <w:pPr>
        <w:spacing w:after="0" w:line="360" w:lineRule="auto"/>
        <w:ind w:firstLine="567"/>
        <w:jc w:val="center"/>
        <w:rPr>
          <w:rFonts w:ascii="Times New Roman" w:eastAsia="Times New Roman" w:hAnsi="Times New Roman" w:cs="Times New Roman"/>
          <w:b/>
          <w:bCs/>
          <w:sz w:val="24"/>
          <w:szCs w:val="24"/>
        </w:rPr>
      </w:pPr>
    </w:p>
    <w:p w:rsidR="00080A42" w:rsidRPr="00061BEB" w:rsidRDefault="00080A42" w:rsidP="00B25EB5">
      <w:pPr>
        <w:spacing w:after="0" w:line="360" w:lineRule="auto"/>
        <w:ind w:firstLine="567"/>
        <w:jc w:val="center"/>
        <w:rPr>
          <w:rFonts w:ascii="Times New Roman" w:eastAsia="Times New Roman" w:hAnsi="Times New Roman" w:cs="Times New Roman"/>
          <w:b/>
          <w:bCs/>
          <w:sz w:val="24"/>
          <w:szCs w:val="24"/>
        </w:rPr>
      </w:pPr>
    </w:p>
    <w:p w:rsidR="00080A42" w:rsidRPr="00061BEB" w:rsidRDefault="00080A42" w:rsidP="00B25EB5">
      <w:pPr>
        <w:spacing w:after="0" w:line="360" w:lineRule="auto"/>
        <w:ind w:firstLine="567"/>
        <w:jc w:val="center"/>
        <w:rPr>
          <w:rFonts w:ascii="Times New Roman" w:eastAsia="Times New Roman" w:hAnsi="Times New Roman" w:cs="Times New Roman"/>
          <w:b/>
          <w:bCs/>
          <w:sz w:val="24"/>
          <w:szCs w:val="24"/>
        </w:rPr>
      </w:pPr>
    </w:p>
    <w:p w:rsidR="00080A42" w:rsidRPr="00061BEB" w:rsidRDefault="00080A42" w:rsidP="00B25EB5">
      <w:pPr>
        <w:spacing w:after="0" w:line="360" w:lineRule="auto"/>
        <w:ind w:firstLine="567"/>
        <w:jc w:val="center"/>
        <w:rPr>
          <w:rFonts w:ascii="Times New Roman" w:eastAsia="Times New Roman" w:hAnsi="Times New Roman" w:cs="Times New Roman"/>
          <w:b/>
          <w:bCs/>
          <w:sz w:val="24"/>
          <w:szCs w:val="24"/>
        </w:rPr>
      </w:pPr>
    </w:p>
    <w:p w:rsidR="00080A42" w:rsidRPr="00061BEB" w:rsidRDefault="00080A42" w:rsidP="00B25EB5">
      <w:pPr>
        <w:spacing w:after="0" w:line="360" w:lineRule="auto"/>
        <w:ind w:firstLine="567"/>
        <w:jc w:val="center"/>
        <w:rPr>
          <w:rFonts w:ascii="Times New Roman" w:eastAsia="Times New Roman" w:hAnsi="Times New Roman" w:cs="Times New Roman"/>
          <w:b/>
          <w:bCs/>
          <w:sz w:val="24"/>
          <w:szCs w:val="24"/>
        </w:rPr>
      </w:pPr>
    </w:p>
    <w:p w:rsidR="00080A42" w:rsidRPr="00061BEB" w:rsidRDefault="00080A42" w:rsidP="00B25EB5">
      <w:pPr>
        <w:spacing w:after="0" w:line="360" w:lineRule="auto"/>
        <w:ind w:firstLine="567"/>
        <w:rPr>
          <w:rFonts w:ascii="Times New Roman" w:eastAsia="Times New Roman" w:hAnsi="Times New Roman" w:cs="Times New Roman"/>
          <w:b/>
          <w:bCs/>
          <w:sz w:val="24"/>
          <w:szCs w:val="24"/>
        </w:rPr>
      </w:pP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lastRenderedPageBreak/>
        <w:t>3</w:t>
      </w:r>
      <w:r w:rsidR="000F4C05">
        <w:rPr>
          <w:rFonts w:ascii="Times New Roman" w:hAnsi="Times New Roman" w:cs="Times New Roman"/>
          <w:sz w:val="24"/>
          <w:szCs w:val="24"/>
          <w:lang w:val="kk-KZ"/>
        </w:rPr>
        <w:t xml:space="preserve"> </w:t>
      </w:r>
      <w:r w:rsidRPr="00061BEB">
        <w:rPr>
          <w:rFonts w:ascii="Times New Roman" w:hAnsi="Times New Roman" w:cs="Times New Roman"/>
          <w:sz w:val="24"/>
          <w:szCs w:val="24"/>
        </w:rPr>
        <w:t xml:space="preserve"> МИРОВАЯ ПРАКТИКА ПРИМЕНЕНИЯ СПЕЦИАЛЬНЫХ (ОСОБЫХ) УСЛОВИЙ ПРОВЕДЕНИЯ ЭКЗАМЕНОВ С УЧАСТИЕМ ЛИЦ С ООП – ПО КАТЕГОРИЯМ</w:t>
      </w:r>
    </w:p>
    <w:p w:rsidR="00080A42" w:rsidRPr="00061BEB" w:rsidRDefault="00080A42" w:rsidP="00B25EB5">
      <w:pPr>
        <w:spacing w:after="0" w:line="360" w:lineRule="auto"/>
        <w:ind w:firstLine="567"/>
        <w:rPr>
          <w:rFonts w:ascii="Times New Roman" w:eastAsia="Times New Roman" w:hAnsi="Times New Roman" w:cs="Times New Roman"/>
          <w:sz w:val="24"/>
          <w:szCs w:val="24"/>
        </w:rPr>
      </w:pPr>
    </w:p>
    <w:p w:rsidR="00080A42" w:rsidRPr="00061BEB" w:rsidRDefault="00080A42" w:rsidP="00B25EB5">
      <w:pPr>
        <w:spacing w:after="0" w:line="360" w:lineRule="auto"/>
        <w:ind w:firstLine="567"/>
        <w:jc w:val="both"/>
        <w:rPr>
          <w:rFonts w:ascii="Times New Roman" w:eastAsia="Times New Roman" w:hAnsi="Times New Roman" w:cs="Times New Roman"/>
          <w:b/>
          <w:bCs/>
          <w:sz w:val="24"/>
          <w:szCs w:val="24"/>
        </w:rPr>
      </w:pPr>
      <w:r w:rsidRPr="00061BEB">
        <w:rPr>
          <w:rFonts w:ascii="Times New Roman" w:eastAsia="Times New Roman" w:hAnsi="Times New Roman" w:cs="Times New Roman"/>
          <w:sz w:val="24"/>
          <w:szCs w:val="24"/>
        </w:rPr>
        <w:t>Цель раздела исследования состоит в изучении мировой практики применения специальных (особых) условий проведения экзаменов с участием лиц с ООП (по категориям нарушения)</w:t>
      </w:r>
    </w:p>
    <w:p w:rsidR="00080A42" w:rsidRPr="00061BEB" w:rsidRDefault="00080A42" w:rsidP="00B25EB5">
      <w:pPr>
        <w:pStyle w:val="a3"/>
        <w:shd w:val="clear" w:color="auto" w:fill="FFFFFF"/>
        <w:tabs>
          <w:tab w:val="left" w:pos="851"/>
          <w:tab w:val="left" w:pos="993"/>
        </w:tabs>
        <w:spacing w:before="0" w:beforeAutospacing="0" w:after="0" w:afterAutospacing="0" w:line="360" w:lineRule="auto"/>
        <w:ind w:firstLine="567"/>
        <w:jc w:val="both"/>
        <w:textAlignment w:val="baseline"/>
      </w:pPr>
      <w:r w:rsidRPr="00061BEB">
        <w:t xml:space="preserve">Важно отметить, </w:t>
      </w:r>
      <w:r w:rsidRPr="00061BEB">
        <w:rPr>
          <w:lang w:val="kk-KZ"/>
        </w:rPr>
        <w:t xml:space="preserve">как и раннее, </w:t>
      </w:r>
      <w:r w:rsidRPr="00061BEB">
        <w:t xml:space="preserve">что еще в 2006 году в рамках совместного проекта МОН РК и Всемирного Банка «Знать, чтобы управлять» был проведен анализ ситуации и разработаны рекомендации по двум ключевым для построения системы мониторинга и оценки (М&amp;О) сферам: образовательная статистика и система оценки учебных достижений учащихся. В рамках проекта было также проведено социологическое исследование с целью изучения мнения общественности относительно действующей в Казахстане системы оценки учебных достижений обучающихся. </w:t>
      </w:r>
    </w:p>
    <w:p w:rsidR="00080A42" w:rsidRPr="00061BEB" w:rsidRDefault="00080A42" w:rsidP="00B25EB5">
      <w:pPr>
        <w:pStyle w:val="a6"/>
        <w:tabs>
          <w:tab w:val="left" w:pos="851"/>
          <w:tab w:val="left" w:pos="993"/>
        </w:tabs>
        <w:spacing w:after="0" w:line="360" w:lineRule="auto"/>
        <w:ind w:left="0" w:firstLine="567"/>
        <w:jc w:val="both"/>
        <w:rPr>
          <w:rFonts w:ascii="Times New Roman" w:hAnsi="Times New Roman"/>
          <w:sz w:val="24"/>
          <w:szCs w:val="24"/>
        </w:rPr>
      </w:pPr>
      <w:r w:rsidRPr="00061BEB">
        <w:rPr>
          <w:rFonts w:ascii="Times New Roman" w:hAnsi="Times New Roman"/>
          <w:sz w:val="24"/>
          <w:szCs w:val="24"/>
        </w:rPr>
        <w:t>Сравнительный анализ зарубежных систем оценки учебных достижений выдвигает представление о двух разных подходах оценивания в разных системах образования: казахстанской и зарубежных (</w:t>
      </w:r>
      <w:r w:rsidRPr="00061BEB">
        <w:rPr>
          <w:rFonts w:ascii="Times New Roman" w:hAnsi="Times New Roman"/>
          <w:sz w:val="24"/>
          <w:szCs w:val="24"/>
          <w:lang w:val="kk-KZ"/>
        </w:rPr>
        <w:t xml:space="preserve">России </w:t>
      </w:r>
      <w:r w:rsidRPr="00061BEB">
        <w:rPr>
          <w:rFonts w:ascii="Times New Roman" w:hAnsi="Times New Roman"/>
          <w:sz w:val="24"/>
          <w:szCs w:val="24"/>
        </w:rPr>
        <w:t>и др.).</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Анализ мировой практики (Москва) применения специальных (особых) условий проведения экзаменов с участием лиц с ООП – по категориям пришли к выводу что положение о системе оценивания знаний и достижений обучающихся с ООП разработано в Москве в целях проверки соответствия знаний обучающихся с ООП с различной степенью тяжести дефекта требованиям программ, глубины и прочности полученных знаний, умения их применять в практической деятельности, необходимой для социальной адаптации и интеграции данной категории детей в общество: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представляет собой процесс определения </w:t>
      </w:r>
      <w:r w:rsidR="00527520" w:rsidRPr="00061BEB">
        <w:rPr>
          <w:rFonts w:ascii="Times New Roman" w:hAnsi="Times New Roman" w:cs="Times New Roman"/>
          <w:sz w:val="24"/>
          <w:szCs w:val="24"/>
        </w:rPr>
        <w:t>качественных и количественных показателей теоретич</w:t>
      </w:r>
      <w:r w:rsidR="00527520">
        <w:rPr>
          <w:rFonts w:ascii="Times New Roman" w:hAnsi="Times New Roman" w:cs="Times New Roman"/>
          <w:sz w:val="24"/>
          <w:szCs w:val="24"/>
        </w:rPr>
        <w:t>еской и практической подготовки</w:t>
      </w:r>
      <w:r w:rsidRPr="00061BEB">
        <w:rPr>
          <w:rFonts w:ascii="Times New Roman" w:hAnsi="Times New Roman" w:cs="Times New Roman"/>
          <w:sz w:val="24"/>
          <w:szCs w:val="24"/>
        </w:rPr>
        <w:t xml:space="preserve"> обучающихся к существующим оценочным требованиям;</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отметка - это количественная оценка знаний, навыков и умений, приобретенных обучающимися, являющаяся результатом процесса оценивания, выраженная в баллах;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выставление отметки - определение балла по официально принятой шкале для фиксирования результатов учебной деятельности, степени ее успешности.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lang w:val="kk-KZ"/>
        </w:rPr>
      </w:pPr>
      <w:r w:rsidRPr="00061BEB">
        <w:rPr>
          <w:rFonts w:ascii="Times New Roman" w:hAnsi="Times New Roman" w:cs="Times New Roman"/>
          <w:sz w:val="24"/>
          <w:szCs w:val="24"/>
        </w:rPr>
        <w:t xml:space="preserve">Выставляемые оценки обучающимся с ООП не могут быть приравнены к оценкам обучающихся общеобразовательных школ в виду значительной неоднородности состава обучающихся по степени дефекта умственной деятельности даже в одном классе, а являются лишь показателем успешности продвижения школьников по отношению к </w:t>
      </w:r>
      <w:r w:rsidRPr="00061BEB">
        <w:rPr>
          <w:rFonts w:ascii="Times New Roman" w:hAnsi="Times New Roman" w:cs="Times New Roman"/>
          <w:sz w:val="24"/>
          <w:szCs w:val="24"/>
        </w:rPr>
        <w:lastRenderedPageBreak/>
        <w:t>самим себе. Оценка также играет роль стимулирующего фактора, поэтому считаем допустимо работу некоторых учеников оценивать более высоким баллом</w:t>
      </w:r>
      <w:r w:rsidRPr="00061BEB">
        <w:rPr>
          <w:rFonts w:ascii="Times New Roman" w:hAnsi="Times New Roman" w:cs="Times New Roman"/>
          <w:sz w:val="24"/>
          <w:szCs w:val="24"/>
          <w:lang w:val="kk-KZ"/>
        </w:rPr>
        <w:t>.</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1-й уровень</w:t>
      </w:r>
      <w:r w:rsidRPr="00061BEB">
        <w:rPr>
          <w:rFonts w:ascii="Times New Roman" w:hAnsi="Times New Roman" w:cs="Times New Roman"/>
          <w:sz w:val="24"/>
          <w:szCs w:val="24"/>
          <w:lang w:val="kk-KZ"/>
        </w:rPr>
        <w:t xml:space="preserve">. </w:t>
      </w:r>
      <w:r w:rsidRPr="00061BEB">
        <w:rPr>
          <w:rFonts w:ascii="Times New Roman" w:hAnsi="Times New Roman" w:cs="Times New Roman"/>
          <w:sz w:val="24"/>
          <w:szCs w:val="24"/>
        </w:rPr>
        <w:t>Обучающиеся, способные в полном объёме освоить адаптированную образовательную программу для обучающихся с</w:t>
      </w:r>
      <w:r w:rsidRPr="00061BEB">
        <w:rPr>
          <w:rFonts w:ascii="Times New Roman" w:hAnsi="Times New Roman" w:cs="Times New Roman"/>
          <w:sz w:val="24"/>
          <w:szCs w:val="24"/>
          <w:lang w:val="kk-KZ"/>
        </w:rPr>
        <w:t xml:space="preserve"> ООП</w:t>
      </w:r>
      <w:r w:rsidRPr="00061BEB">
        <w:rPr>
          <w:rFonts w:ascii="Times New Roman" w:hAnsi="Times New Roman" w:cs="Times New Roman"/>
          <w:sz w:val="24"/>
          <w:szCs w:val="24"/>
        </w:rPr>
        <w:t xml:space="preserve"> (с нарушением интеллекта). Они обучаются достаточно успешно, понимают фронтальное объяснение учителя, способны самостоятельно применять полученные знания с опорой на наглядность.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bCs/>
          <w:sz w:val="24"/>
          <w:szCs w:val="24"/>
        </w:rPr>
        <w:t xml:space="preserve">2-й уровень: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Обучающиеся, способные освоить адаптированную образовательную программу для обучающихся с </w:t>
      </w:r>
      <w:r w:rsidRPr="00061BEB">
        <w:rPr>
          <w:rFonts w:ascii="Times New Roman" w:hAnsi="Times New Roman" w:cs="Times New Roman"/>
          <w:sz w:val="24"/>
          <w:szCs w:val="24"/>
          <w:lang w:val="kk-KZ"/>
        </w:rPr>
        <w:t>ООП</w:t>
      </w:r>
      <w:r w:rsidRPr="00061BEB">
        <w:rPr>
          <w:rFonts w:ascii="Times New Roman" w:hAnsi="Times New Roman" w:cs="Times New Roman"/>
          <w:sz w:val="24"/>
          <w:szCs w:val="24"/>
        </w:rPr>
        <w:t xml:space="preserve"> (с нарушением интеллекта) в меньшем объёме, с дозированной по интенсивности и по сложности материала индивидуальной образовательной нагрузкой. Школьники данной категории, в силу структуры дефекта, испытывают трудности при усвоении программного материала и нуждаются в разнообразных видах помощи (словесно.-логической, наглядной и предметно-практической). Они способны применить правила только при выполнении аналогичного задания, однако каждое измененное задание воспринимается ими как новое.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bCs/>
          <w:sz w:val="24"/>
          <w:szCs w:val="24"/>
        </w:rPr>
        <w:t xml:space="preserve">3-й уровень: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Дети с комплексными нарушениями в развитии, как считают многие исследователи, не способны освоить программу, кроме отдельных разделов, избирательно, в зависимости от степени выраженности дефекта и потенциальных возможностей, под контролем и с помощью взрослого в сопряжённом режиме на самом низком уровне. Продвижение обучающегося отслеживается относительно самого ребёнка.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lang w:val="kk-KZ"/>
        </w:rPr>
      </w:pPr>
      <w:r w:rsidRPr="00061BEB">
        <w:rPr>
          <w:rFonts w:ascii="Times New Roman" w:hAnsi="Times New Roman" w:cs="Times New Roman"/>
          <w:sz w:val="24"/>
          <w:szCs w:val="24"/>
        </w:rPr>
        <w:t xml:space="preserve">* </w:t>
      </w:r>
      <w:r w:rsidR="00527520">
        <w:rPr>
          <w:rFonts w:ascii="Times New Roman" w:hAnsi="Times New Roman" w:cs="Times New Roman"/>
          <w:sz w:val="24"/>
          <w:szCs w:val="24"/>
        </w:rPr>
        <w:t xml:space="preserve">В 1 классе система оценивания - </w:t>
      </w:r>
      <w:r w:rsidRPr="00061BEB">
        <w:rPr>
          <w:rFonts w:ascii="Times New Roman" w:hAnsi="Times New Roman" w:cs="Times New Roman"/>
          <w:sz w:val="24"/>
          <w:szCs w:val="24"/>
        </w:rPr>
        <w:t>безотметочная. Результат продвижения первоклассников в развитии определяется на основе анализа их продуктивной деятельности: поделок, рисунков, уровня формирования учебных навыков, речи - 1 раз в четверть</w:t>
      </w:r>
      <w:r w:rsidRPr="00061BEB">
        <w:rPr>
          <w:rFonts w:ascii="Times New Roman" w:hAnsi="Times New Roman" w:cs="Times New Roman"/>
          <w:sz w:val="24"/>
          <w:szCs w:val="24"/>
          <w:lang w:val="kk-KZ"/>
        </w:rPr>
        <w:t>;</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обучающихся 2-9-х классов школы по всем учебным предметам, за исключением коррекционного блока, осуществляется по пятибалльной системе (с измененной шкалой оценивания) по каждому предмету: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«5» - отлично, «4» - хорошо, «3» - удовлетворительно, «2» - неудовлетворительно.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Эта отметка может выставляться в тетради за небрежно выполненные задания, а также педагогом в устной форме, как метод воспитательного воздействия на ребёнка. </w:t>
      </w:r>
    </w:p>
    <w:p w:rsidR="00080A42" w:rsidRPr="00061BEB" w:rsidRDefault="00527520" w:rsidP="00B25EB5">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80A42" w:rsidRPr="00061BEB">
        <w:rPr>
          <w:rFonts w:ascii="Times New Roman" w:hAnsi="Times New Roman" w:cs="Times New Roman"/>
          <w:sz w:val="24"/>
          <w:szCs w:val="24"/>
        </w:rPr>
        <w:t xml:space="preserve">В один учебный день в одном классе допустимо проводить только одну письменную контрольную работу, а в течение учебной недели - не более двух. Не рекомендуется проводить контрольные работы в первый день четверти, первый день после каникул, первый и последний дни недели. В школе проверяются и оцениваются все </w:t>
      </w:r>
      <w:r w:rsidR="00080A42" w:rsidRPr="00061BEB">
        <w:rPr>
          <w:rFonts w:ascii="Times New Roman" w:hAnsi="Times New Roman" w:cs="Times New Roman"/>
          <w:sz w:val="24"/>
          <w:szCs w:val="24"/>
        </w:rPr>
        <w:lastRenderedPageBreak/>
        <w:t>письменные работы обучающихся с ограниченными возможностями здоровья (с нарушением интеллекта). В рабочих тетрадях ведется систематическая работа над ошибками. При оценке знаний, умений и навыков необходимо учитывать индивидуальные особенности интеллектуального развития обучающихся</w:t>
      </w:r>
      <w:r w:rsidR="00080A42" w:rsidRPr="00061BEB">
        <w:rPr>
          <w:rFonts w:ascii="Times New Roman" w:hAnsi="Times New Roman" w:cs="Times New Roman"/>
          <w:sz w:val="24"/>
          <w:szCs w:val="24"/>
          <w:lang w:val="kk-KZ"/>
        </w:rPr>
        <w:t xml:space="preserve"> </w:t>
      </w:r>
      <w:r w:rsidR="00080A42" w:rsidRPr="00061BEB">
        <w:rPr>
          <w:rFonts w:ascii="Times New Roman" w:hAnsi="Times New Roman" w:cs="Times New Roman"/>
          <w:sz w:val="24"/>
          <w:szCs w:val="24"/>
        </w:rPr>
        <w:t>нарушением интеллекта).</w:t>
      </w:r>
      <w:r w:rsidR="00080A42" w:rsidRPr="00061BEB">
        <w:rPr>
          <w:rFonts w:ascii="Times New Roman" w:hAnsi="Times New Roman" w:cs="Times New Roman"/>
          <w:sz w:val="24"/>
          <w:szCs w:val="24"/>
          <w:lang w:val="kk-KZ"/>
        </w:rPr>
        <w:t xml:space="preserve"> </w:t>
      </w:r>
      <w:r w:rsidR="00080A42" w:rsidRPr="00061BEB">
        <w:rPr>
          <w:rFonts w:ascii="Times New Roman" w:hAnsi="Times New Roman" w:cs="Times New Roman"/>
          <w:sz w:val="24"/>
          <w:szCs w:val="24"/>
        </w:rPr>
        <w:t>При оценивании устных ответов по учебным предметам образовательного цикла (география, история, экология, о</w:t>
      </w:r>
      <w:r w:rsidR="00080A42" w:rsidRPr="00061BEB">
        <w:rPr>
          <w:rFonts w:ascii="Times New Roman" w:hAnsi="Times New Roman" w:cs="Times New Roman"/>
          <w:sz w:val="24"/>
          <w:szCs w:val="24"/>
          <w:lang w:val="kk-KZ"/>
        </w:rPr>
        <w:t>б</w:t>
      </w:r>
      <w:r w:rsidR="00080A42" w:rsidRPr="00061BEB">
        <w:rPr>
          <w:rFonts w:ascii="Times New Roman" w:hAnsi="Times New Roman" w:cs="Times New Roman"/>
          <w:sz w:val="24"/>
          <w:szCs w:val="24"/>
        </w:rPr>
        <w:t>ществознание и др.) принимается во внимание:</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правильность ответа по содержанию, свидетельствующая об осознанности усвоения изученного материала; полнота ответа;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умение практически применять свои знания;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последовательность изложения и речевое оформление ответа.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Критерии для оценивания устных ответов являются общими для всех предметов.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bCs/>
          <w:iCs/>
          <w:sz w:val="24"/>
          <w:szCs w:val="24"/>
        </w:rPr>
        <w:t>Оценка «5» ставится обучающемуся</w:t>
      </w:r>
      <w:r w:rsidRPr="00061BEB">
        <w:rPr>
          <w:rFonts w:ascii="Times New Roman" w:hAnsi="Times New Roman" w:cs="Times New Roman"/>
          <w:sz w:val="24"/>
          <w:szCs w:val="24"/>
        </w:rPr>
        <w:t xml:space="preserve">,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bCs/>
          <w:iCs/>
          <w:sz w:val="24"/>
          <w:szCs w:val="24"/>
        </w:rPr>
        <w:t>Оценка «4» ставится</w:t>
      </w:r>
      <w:r w:rsidRPr="00061BEB">
        <w:rPr>
          <w:rFonts w:ascii="Times New Roman" w:hAnsi="Times New Roman" w:cs="Times New Roman"/>
          <w:sz w:val="24"/>
          <w:szCs w:val="24"/>
        </w:rPr>
        <w:t xml:space="preserve">, если обучающийся дает ответ, в целом соответствующий требованиям оценки «5», но допускает неточности и исправляет их с помощью учителя; допускает аграмматизмы в речи.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bCs/>
          <w:iCs/>
          <w:sz w:val="24"/>
          <w:szCs w:val="24"/>
        </w:rPr>
        <w:t xml:space="preserve">Оценка «3» ставится, </w:t>
      </w:r>
      <w:r w:rsidRPr="00061BEB">
        <w:rPr>
          <w:rFonts w:ascii="Times New Roman" w:hAnsi="Times New Roman" w:cs="Times New Roman"/>
          <w:sz w:val="24"/>
          <w:szCs w:val="24"/>
        </w:rPr>
        <w:t xml:space="preserve">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bCs/>
          <w:iCs/>
          <w:sz w:val="24"/>
          <w:szCs w:val="24"/>
        </w:rPr>
        <w:t xml:space="preserve">Оценка «2» может выставляться </w:t>
      </w:r>
      <w:r w:rsidRPr="00061BEB">
        <w:rPr>
          <w:rFonts w:ascii="Times New Roman" w:hAnsi="Times New Roman" w:cs="Times New Roman"/>
          <w:sz w:val="24"/>
          <w:szCs w:val="24"/>
        </w:rPr>
        <w:t xml:space="preserve">в устной форме, как метод воспитательного воздействия на ребёнка.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bCs/>
          <w:iCs/>
          <w:sz w:val="24"/>
          <w:szCs w:val="24"/>
        </w:rPr>
        <w:t xml:space="preserve">Оценка «1», «2» не ставится в журнал.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При оценке письменных работ по предмету письмо и развитие речи следует руководствоваться следующими нормами: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I-IV классы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«5» ставится при выполнении работы без ошибок;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«4» ставится при выполнении работы с одной- тремя ошибками;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«3» ставится при выполнении работы с четырьмя - пятью ошибками; </w:t>
      </w:r>
    </w:p>
    <w:p w:rsidR="00080A42" w:rsidRPr="00061BEB" w:rsidRDefault="00080A42" w:rsidP="00B25EB5">
      <w:pPr>
        <w:autoSpaceDE w:val="0"/>
        <w:autoSpaceDN w:val="0"/>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w:t>
      </w:r>
      <w:r w:rsidRPr="00061BEB">
        <w:rPr>
          <w:rFonts w:ascii="Times New Roman" w:hAnsi="Times New Roman" w:cs="Times New Roman"/>
          <w:bCs/>
          <w:iCs/>
          <w:sz w:val="24"/>
          <w:szCs w:val="24"/>
        </w:rPr>
        <w:t xml:space="preserve">«2» </w:t>
      </w:r>
      <w:r w:rsidRPr="00061BEB">
        <w:rPr>
          <w:rFonts w:ascii="Times New Roman" w:hAnsi="Times New Roman" w:cs="Times New Roman"/>
          <w:sz w:val="24"/>
          <w:szCs w:val="24"/>
        </w:rPr>
        <w:t xml:space="preserve">может выставляться за небрежно выполненные задания в тетради, как метод воспитательного воздействия на ребёнка.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V-IX классы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«5» ставится при выполнении работы без ошибок;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«4» ставится при выполнении работы с одной - тремя ошибками;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«3» ставится при выполнении работы с четырьмя- шестью ошибками;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lastRenderedPageBreak/>
        <w:t xml:space="preserve">- оценка «2» может выставляться за небрежно выполненные задания в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тетради, как метод воспитательного воздействия на ребёнка.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В письменных работах не учитываются 1-2 исправления.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Наличие трех исправлений на изученное правило соответствует одной орфографической ошибке. Ошибки на не пройденные правила правописания не учитываются.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а) За одну ошибку в диктанте считается: повторение ошибок в одном и том же слове. Если ошибка на это правило встречается в другом слове, она учитывается; б) две негрубые ошибки: повторение в слове одной и той же буквы; не дописывание слов;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в) пропуск одной части слова при переносе; повторное написание одного и того же слова в предложении.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При выставлении оценки все однотипные специфические ошибки приравниваются к одной орфографической ошибке.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Дети</w:t>
      </w:r>
      <w:r w:rsidRPr="00061BEB">
        <w:rPr>
          <w:rFonts w:ascii="Times New Roman" w:hAnsi="Times New Roman" w:cs="Times New Roman"/>
          <w:sz w:val="24"/>
          <w:szCs w:val="24"/>
          <w:lang w:val="kk-KZ"/>
        </w:rPr>
        <w:t xml:space="preserve"> с ООП</w:t>
      </w:r>
      <w:r w:rsidRPr="00061BEB">
        <w:rPr>
          <w:rFonts w:ascii="Times New Roman" w:hAnsi="Times New Roman" w:cs="Times New Roman"/>
          <w:sz w:val="24"/>
          <w:szCs w:val="24"/>
        </w:rPr>
        <w:t xml:space="preserve">, которые занимаются с логопедом, не освобождаются от написания контрольных диктантов в классе. Такие работы должны оцениваться в зависимости от индивидуальных успехов обучающихся.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При грамматическом разборе следует руководствоваться следующими нормами: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При обнаружении учеником осознанного усвоения грамматических понятий, правил в процессе грамматическо</w:t>
      </w:r>
      <w:r w:rsidR="00527520">
        <w:rPr>
          <w:rFonts w:ascii="Times New Roman" w:hAnsi="Times New Roman" w:cs="Times New Roman"/>
          <w:sz w:val="24"/>
          <w:szCs w:val="24"/>
        </w:rPr>
        <w:t xml:space="preserve">го разбора ставится оценка «5»; </w:t>
      </w:r>
      <w:r w:rsidRPr="00061BEB">
        <w:rPr>
          <w:rFonts w:ascii="Times New Roman" w:hAnsi="Times New Roman" w:cs="Times New Roman"/>
          <w:sz w:val="24"/>
          <w:szCs w:val="24"/>
        </w:rPr>
        <w:t xml:space="preserve">если ученик в основном обнаруживает усвоение изученного материала, умеет применить свои знания, хотя и допускает 2-3 ошибки ставится оценка «4»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 ставится оценка «3»; оценка «2» не ставится.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в предложении, конструирование предложений, классификацию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Контрольные работы могут состоять из контрольного списывания, контрольного диктанта, грамматического разбора и комбинированного вида работ. Основные виды контрольных работ во 2-м -9-х классах - списывание и диктанты.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записать на доске или проговорить, выделив орфограмму. По содержанию и конструкции предложений тексты должны быть понятными обучающимся коррекционной школы. Контрольные диктанты должны содержать 2-3 орфограммы на каждое проверяемое правило. Количество орфограмм должно составлять не менее 50% от числа слов текста. Учету подлежат все слова, в том числе предлоги, союзы, частицы. </w:t>
      </w:r>
    </w:p>
    <w:p w:rsidR="00080A42" w:rsidRPr="00527520" w:rsidRDefault="00080A42" w:rsidP="00B25EB5">
      <w:pPr>
        <w:spacing w:after="0" w:line="360" w:lineRule="auto"/>
        <w:ind w:firstLine="567"/>
        <w:jc w:val="both"/>
        <w:rPr>
          <w:rFonts w:ascii="Times New Roman" w:hAnsi="Times New Roman" w:cs="Times New Roman"/>
          <w:sz w:val="24"/>
          <w:szCs w:val="24"/>
        </w:rPr>
      </w:pPr>
      <w:r w:rsidRPr="00527520">
        <w:rPr>
          <w:rFonts w:ascii="Times New Roman" w:hAnsi="Times New Roman" w:cs="Times New Roman"/>
          <w:iCs/>
          <w:sz w:val="24"/>
          <w:szCs w:val="24"/>
        </w:rPr>
        <w:t xml:space="preserve">Примерный объем текстов контрольных работ: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1 класс - 8-10 слов (на конец учебного года),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2 класс - в начале года-10-12 слов, к концу года 16-18 слов,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3 класс - 20-25 слов,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4 класс - 30-35 слов,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5 класс - 45-50 слов,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6-7 класс - 65-70 слов,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8-9 класс - 75-80 слов.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По своему содержанию письменные контрольные работы могут быть однородными (только задачи, только примеры, только построение геометрических фигур и т.д.) либо комбинированными.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Объём контрольной работы должен быть таким, чтобы на её выполнение требовалось: во 2 - 3 классах - 25-45 минут, в 4-9 классах 35-45 минут, причем за указанное время обучающиеся не только должны выполнить работу, но и проверить её.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В комбинированную контрольную работу могут быть включены 1-3 простые задачи или 1-3 простые задачи и составная (начиная со 2 класса) или 2 составные задачи, примеры в одно и несколько арифметических действий (в том числе и на порядок действий, начиная с 3 класса), математический диктант, сравнение чисел и математических выражений, вычислительные, измерительные задачи или другие геометрические задания.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При оценке письменных работ обу</w:t>
      </w:r>
      <w:r w:rsidR="00527520">
        <w:rPr>
          <w:rFonts w:ascii="Times New Roman" w:hAnsi="Times New Roman" w:cs="Times New Roman"/>
          <w:sz w:val="24"/>
          <w:szCs w:val="24"/>
        </w:rPr>
        <w:t>чающихся по математике грубыми</w:t>
      </w:r>
      <w:r w:rsidRPr="00061BEB">
        <w:rPr>
          <w:rFonts w:ascii="Times New Roman" w:hAnsi="Times New Roman" w:cs="Times New Roman"/>
          <w:sz w:val="24"/>
          <w:szCs w:val="24"/>
          <w:lang w:val="kk-KZ"/>
        </w:rPr>
        <w:t xml:space="preserve"> </w:t>
      </w:r>
      <w:r w:rsidRPr="00061BEB">
        <w:rPr>
          <w:rFonts w:ascii="Times New Roman" w:hAnsi="Times New Roman" w:cs="Times New Roman"/>
          <w:sz w:val="24"/>
          <w:szCs w:val="24"/>
        </w:rPr>
        <w:t xml:space="preserve">ошибками следует считать: неверное выполнение вычислений вследствие неточного применения алгоритма, неправильное решение задачи, неумение правильно выполнить измерение и построение геометрических фигур по образцу. Негрубыми ошибками считаются ошибки, допущенные в процессе списывания числовых данных (искажение, замена), знаков арифметических действий, нарушение формулировки вопроса (ответа) задачи, правильности расположения записей, чертежей, небольшая неточность в измерении и черчении.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При оценке комбинированных работ: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«5» ставится, если вся работа выполнена без ошибок;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«4» ставится, если в работе имеются 2-3 негрубые ошибки;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«3» ставится, если задача решена с помощью и правильно выполнена часть других заданий;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 оценка «2» может выставляться за небрежно выполненные задания в тетради, как метод воспитательного воздействия на ребёнка.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При решении работ, состоящих из примеров и других заданий, в которых не предусматривается решение задач: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«5» ставится, если все задания выполнены правильно.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«4» ставится, если допущены 1-2 негрубые ошибки.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«3» ставится, если допущены 1-2 грубые ошибки или 3-4 негрубые.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«2» может выставляться за небрежно выполненные задания в тетради, как метод воспитательного воздействия на ребёнка.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При оценке работ, состоящих только из задач с геометрическим содержанием (решение задач на вычисление градусной меры углов, площадей, объёмов и т.д., задач на измерение и построение и др.):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«5» ставится, если все задачи выполнены правильно.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«4» ставится, если допущены 1-2 негрубые ошибки при решении задач на вычисление или измерение, построение выполнено недостаточно точно.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«3» ставится, если не решена одна из двух-трех данных задач на вычисление, если при измерении допущены небольшие неточности; построение выполнено правильно, но допущены ошибки при размещении чертежей на листе бумаги, а также при обозначении геометрических фигур буквами.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«2» может выставляться за небрежно выполненные задания в тетради, как метод воспитательного воздействия на ребёнка.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Проверка навыков чтения проводится на основе повседневных наблюдений за чтением и пониманием прочитанного по текстам учебника. При оценке принимается во внимание успешность овладения обучающимися техникой чтения (правильность, беглость и выразительность) и содержанием читаемого (выделение главной мысли, ответы на вопросы, пересказ) в соответствии с программными требованиями по каждому году обучения.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Оценка выставляется на основе специального опроса по чтению, пересказу или комбинированного опроса.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Текущая проверка и оценка знаний может также проводиться с целью выявления отдельных умений и навыков по чтению. </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 [22]. </w:t>
      </w:r>
    </w:p>
    <w:p w:rsidR="00080A42" w:rsidRPr="00061BEB" w:rsidRDefault="00527520" w:rsidP="00B25E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Также</w:t>
      </w:r>
      <w:r w:rsidR="00080A42" w:rsidRPr="00061BEB">
        <w:rPr>
          <w:rFonts w:ascii="Times New Roman" w:hAnsi="Times New Roman" w:cs="Times New Roman"/>
          <w:sz w:val="24"/>
          <w:szCs w:val="24"/>
        </w:rPr>
        <w:t xml:space="preserve"> по результатам анализа, мы можем сделать следующий вывод по видам оценивания учебных достижений обучающихся по таким видам нарушения:</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система оценки для обучающихся с ОДА предметных результатов адаптирована для конкретного обучающегося, при выполнении полного объёма письменных работ по всем предметам целесообразно увеличивать время выполнения работы, или сократить объём работы (если это возможно);</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система оценки достижения обучающимися с ЗПР планируемых результатов освоения призвана решить следующие задачи: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 позволять осуществлять оценку динамики учебных достижений обучающихся и развития их социальной (жизненной) компетенции. 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оценка достижения учащимися с ТНР предметных результатов ведется как в ходе текущего и промежуточного оценивания, так и в ходе выполнения итоговых п</w:t>
      </w:r>
      <w:r w:rsidR="00527520">
        <w:rPr>
          <w:rFonts w:ascii="Times New Roman" w:hAnsi="Times New Roman" w:cs="Times New Roman"/>
          <w:sz w:val="24"/>
          <w:szCs w:val="24"/>
        </w:rPr>
        <w:t xml:space="preserve">роверочных работ.  В процессе оценки </w:t>
      </w:r>
      <w:r w:rsidRPr="00061BEB">
        <w:rPr>
          <w:rFonts w:ascii="Times New Roman" w:hAnsi="Times New Roman" w:cs="Times New Roman"/>
          <w:sz w:val="24"/>
          <w:szCs w:val="24"/>
        </w:rPr>
        <w:t>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080A42" w:rsidRPr="00061BEB" w:rsidRDefault="00080A42" w:rsidP="00B25EB5">
      <w:pPr>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Основным принципом </w:t>
      </w:r>
      <w:r w:rsidR="00527520">
        <w:rPr>
          <w:rFonts w:ascii="Times New Roman" w:hAnsi="Times New Roman" w:cs="Times New Roman"/>
          <w:sz w:val="24"/>
          <w:szCs w:val="24"/>
        </w:rPr>
        <w:t xml:space="preserve">существующих систем оценивания </w:t>
      </w:r>
      <w:r w:rsidRPr="00061BEB">
        <w:rPr>
          <w:rFonts w:ascii="Times New Roman" w:hAnsi="Times New Roman" w:cs="Times New Roman"/>
          <w:sz w:val="24"/>
          <w:szCs w:val="24"/>
        </w:rPr>
        <w:t>учебных достижений обучающихся за рубежом является вовлечённость в оценочную деятельность как педагогов, так и обучающихся и их родителей (законных представителей). Кроме того, во всех европейских странах и США к процедуре контроля достижений обучающихся с ООП, как и в отношении обучающихся вообще, применяется критериальное оценивание.</w:t>
      </w: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pStyle w:val="a9"/>
        <w:tabs>
          <w:tab w:val="left" w:pos="851"/>
          <w:tab w:val="left" w:pos="993"/>
        </w:tabs>
        <w:spacing w:line="360" w:lineRule="auto"/>
        <w:ind w:firstLine="567"/>
        <w:jc w:val="both"/>
        <w:rPr>
          <w:rFonts w:ascii="Times New Roman" w:hAnsi="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center"/>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center"/>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center"/>
        <w:rPr>
          <w:rFonts w:ascii="Times New Roman" w:hAnsi="Times New Roman" w:cs="Times New Roman"/>
          <w:sz w:val="24"/>
          <w:szCs w:val="24"/>
        </w:rPr>
      </w:pPr>
    </w:p>
    <w:p w:rsidR="00080A42" w:rsidRDefault="00080A42" w:rsidP="00DE2551">
      <w:pPr>
        <w:shd w:val="clear" w:color="auto" w:fill="FFFFFF"/>
        <w:tabs>
          <w:tab w:val="left" w:pos="851"/>
          <w:tab w:val="left" w:pos="993"/>
        </w:tabs>
        <w:spacing w:after="0" w:line="360" w:lineRule="auto"/>
        <w:rPr>
          <w:rFonts w:ascii="Times New Roman" w:hAnsi="Times New Roman" w:cs="Times New Roman"/>
          <w:sz w:val="24"/>
          <w:szCs w:val="24"/>
        </w:rPr>
      </w:pPr>
    </w:p>
    <w:p w:rsidR="00DE2551" w:rsidRPr="00061BEB" w:rsidRDefault="00DE2551" w:rsidP="00DE2551">
      <w:pPr>
        <w:shd w:val="clear" w:color="auto" w:fill="FFFFFF"/>
        <w:tabs>
          <w:tab w:val="left" w:pos="851"/>
          <w:tab w:val="left" w:pos="993"/>
        </w:tabs>
        <w:spacing w:after="0" w:line="360" w:lineRule="auto"/>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center"/>
        <w:rPr>
          <w:rFonts w:ascii="Times New Roman" w:hAnsi="Times New Roman" w:cs="Times New Roman"/>
          <w:sz w:val="24"/>
          <w:szCs w:val="24"/>
        </w:rPr>
      </w:pPr>
      <w:r w:rsidRPr="00061BEB">
        <w:rPr>
          <w:rFonts w:ascii="Times New Roman" w:hAnsi="Times New Roman" w:cs="Times New Roman"/>
          <w:sz w:val="24"/>
          <w:szCs w:val="24"/>
        </w:rPr>
        <w:t>ЗАКЛЮЧЕНИЕ</w:t>
      </w:r>
    </w:p>
    <w:p w:rsidR="00080A42" w:rsidRPr="00061BEB" w:rsidRDefault="00080A42" w:rsidP="00B25EB5">
      <w:pPr>
        <w:shd w:val="clear" w:color="auto" w:fill="FFFFFF"/>
        <w:tabs>
          <w:tab w:val="left" w:pos="851"/>
          <w:tab w:val="left" w:pos="993"/>
        </w:tabs>
        <w:spacing w:after="0" w:line="360" w:lineRule="auto"/>
        <w:ind w:firstLine="567"/>
        <w:jc w:val="center"/>
        <w:rPr>
          <w:rFonts w:ascii="Times New Roman" w:hAnsi="Times New Roman" w:cs="Times New Roman"/>
          <w:sz w:val="24"/>
          <w:szCs w:val="24"/>
        </w:rPr>
      </w:pPr>
    </w:p>
    <w:p w:rsidR="00080A42" w:rsidRPr="00061BEB" w:rsidRDefault="00080A42" w:rsidP="00B25EB5">
      <w:pPr>
        <w:tabs>
          <w:tab w:val="left" w:pos="851"/>
          <w:tab w:val="left" w:pos="993"/>
        </w:tabs>
        <w:adjustRightInd w:val="0"/>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Новые социальные требования к системе общего и специального образования диктуют необходимость ее модернизации. В последние годы существенно меняются подходы к оценке учебных достижений, совершенствуются и внедряются в образовательную практику новые формы. Проблема оценки учебных достижений учащихся относится к ключевым проблемам образования. Необходимо сделать систему оценивания более гибкой и разноплановой, учитывать индивидуальные достижения учащихся в ходе инновационной деятельности педагогов, целых творческих коллективов, создающих оптимальные формы оценки учебных достижений учащихся в образовательном процессе.</w:t>
      </w:r>
    </w:p>
    <w:p w:rsidR="00080A42" w:rsidRPr="00061BEB" w:rsidRDefault="00080A42" w:rsidP="00B25EB5">
      <w:pPr>
        <w:tabs>
          <w:tab w:val="left" w:pos="851"/>
          <w:tab w:val="left" w:pos="993"/>
        </w:tabs>
        <w:spacing w:after="0" w:line="360" w:lineRule="auto"/>
        <w:ind w:firstLine="567"/>
        <w:jc w:val="both"/>
        <w:rPr>
          <w:rFonts w:ascii="Times New Roman" w:hAnsi="Times New Roman" w:cs="Times New Roman"/>
          <w:bCs/>
          <w:iCs/>
          <w:sz w:val="24"/>
          <w:szCs w:val="24"/>
          <w:lang w:val="kk-KZ"/>
        </w:rPr>
      </w:pPr>
      <w:r w:rsidRPr="00061BEB">
        <w:rPr>
          <w:rStyle w:val="a8"/>
          <w:rFonts w:ascii="Times New Roman" w:hAnsi="Times New Roman" w:cs="Times New Roman"/>
          <w:bCs/>
          <w:i w:val="0"/>
          <w:sz w:val="24"/>
          <w:szCs w:val="24"/>
        </w:rPr>
        <w:t>На основе анализа источника</w:t>
      </w:r>
      <w:r w:rsidRPr="00061BEB">
        <w:rPr>
          <w:rStyle w:val="a8"/>
          <w:rFonts w:ascii="Times New Roman" w:eastAsia="Times New Roman" w:hAnsi="Times New Roman" w:cs="Times New Roman"/>
          <w:bCs/>
          <w:i w:val="0"/>
          <w:sz w:val="24"/>
          <w:szCs w:val="24"/>
        </w:rPr>
        <w:t>, под</w:t>
      </w:r>
      <w:r w:rsidRPr="00061BEB">
        <w:rPr>
          <w:rStyle w:val="a8"/>
          <w:rFonts w:ascii="Times New Roman" w:eastAsia="Times New Roman" w:hAnsi="Times New Roman" w:cs="Times New Roman"/>
          <w:bCs/>
          <w:i w:val="0"/>
          <w:sz w:val="24"/>
          <w:szCs w:val="24"/>
          <w:lang w:val="kk-KZ"/>
        </w:rPr>
        <w:t xml:space="preserve"> </w:t>
      </w:r>
      <w:r w:rsidRPr="00061BEB">
        <w:rPr>
          <w:rStyle w:val="a8"/>
          <w:rFonts w:ascii="Times New Roman" w:eastAsia="Times New Roman" w:hAnsi="Times New Roman" w:cs="Times New Roman"/>
          <w:bCs/>
          <w:i w:val="0"/>
          <w:sz w:val="24"/>
          <w:szCs w:val="24"/>
        </w:rPr>
        <w:t>индивидуальными учебными достижениями обучающегося  в современной педагогике понимается результат развития его личности в процессе обучения, устанавливаемый на момент оценивания и характеризующийся сформированными у обучающихся планируемых результатов освоения образовательной программы соответствующего уровня общего образования: личностные, метапредметные и предметные, достигнутым обучающимся в образовательном процессе в одной из образовательной организации или при самостоятельном обучении по утвержденной программе.</w:t>
      </w:r>
    </w:p>
    <w:p w:rsidR="00080A42" w:rsidRPr="00061BEB" w:rsidRDefault="00080A42" w:rsidP="00B25EB5">
      <w:pPr>
        <w:tabs>
          <w:tab w:val="left" w:pos="851"/>
          <w:tab w:val="left" w:pos="993"/>
          <w:tab w:val="left" w:pos="3230"/>
        </w:tabs>
        <w:spacing w:after="0" w:line="360" w:lineRule="auto"/>
        <w:ind w:firstLine="567"/>
        <w:jc w:val="both"/>
        <w:rPr>
          <w:rFonts w:ascii="Times New Roman" w:hAnsi="Times New Roman" w:cs="Times New Roman"/>
          <w:sz w:val="24"/>
          <w:szCs w:val="24"/>
        </w:rPr>
      </w:pPr>
      <w:r w:rsidRPr="00061BEB">
        <w:rPr>
          <w:rFonts w:ascii="Times New Roman" w:hAnsi="Times New Roman" w:cs="Times New Roman"/>
          <w:sz w:val="24"/>
          <w:szCs w:val="24"/>
        </w:rPr>
        <w:t xml:space="preserve">Сама жизнь требует использования новых информационных и педагогических технологий, позволяющих формировать инновационное поведение человека, которое способствует его креативной деятельности, позволяет ему эффективно адаптироваться к быстро изменяющимся условиям окружающей среды, экономики и т.д. Ученик должен видеть результаты своего труда, динамику своего развития, именно это видение вызывает еще большую мотивацию к достижению успеха. Поэтому введение в образовательный процесс такой формы, как портфолио, папки достижений учащегося, очень актуально и немаловажно. </w:t>
      </w:r>
      <w:r w:rsidRPr="00061BEB">
        <w:rPr>
          <w:rFonts w:ascii="Times New Roman" w:eastAsia="Times New Roman" w:hAnsi="Times New Roman" w:cs="Times New Roman"/>
          <w:sz w:val="24"/>
          <w:szCs w:val="24"/>
        </w:rPr>
        <w:t xml:space="preserve">Все материалы </w:t>
      </w:r>
      <w:r w:rsidRPr="00061BEB">
        <w:rPr>
          <w:rFonts w:ascii="Times New Roman" w:hAnsi="Times New Roman" w:cs="Times New Roman"/>
          <w:sz w:val="24"/>
          <w:szCs w:val="24"/>
        </w:rPr>
        <w:t xml:space="preserve">обучающегося с ООП </w:t>
      </w:r>
      <w:r w:rsidRPr="00061BEB">
        <w:rPr>
          <w:rFonts w:ascii="Times New Roman" w:eastAsia="Times New Roman" w:hAnsi="Times New Roman" w:cs="Times New Roman"/>
          <w:sz w:val="24"/>
          <w:szCs w:val="24"/>
        </w:rPr>
        <w:t>по итогам образования в начальной школе оформляются в форме «портфолио» (дневника, накопительной папки).</w:t>
      </w:r>
    </w:p>
    <w:p w:rsidR="00080A42" w:rsidRPr="00061BEB" w:rsidRDefault="00080A42" w:rsidP="00B25EB5">
      <w:pPr>
        <w:tabs>
          <w:tab w:val="left" w:pos="851"/>
          <w:tab w:val="left" w:pos="993"/>
          <w:tab w:val="left" w:pos="3230"/>
        </w:tabs>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rPr>
        <w:t xml:space="preserve">«Портфолио» </w:t>
      </w:r>
      <w:r w:rsidRPr="00061BEB">
        <w:rPr>
          <w:rFonts w:ascii="Times New Roman" w:hAnsi="Times New Roman" w:cs="Times New Roman"/>
          <w:sz w:val="24"/>
          <w:szCs w:val="24"/>
        </w:rPr>
        <w:t xml:space="preserve">учащегося с ООП </w:t>
      </w:r>
      <w:r w:rsidRPr="00061BEB">
        <w:rPr>
          <w:rFonts w:ascii="Times New Roman" w:eastAsia="Times New Roman" w:hAnsi="Times New Roman" w:cs="Times New Roman"/>
          <w:sz w:val="24"/>
          <w:szCs w:val="24"/>
        </w:rPr>
        <w:t>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диагностика психомоторного и речевого развития) и их оценочных листов; продуктов учебно-познавательной деятельности школьника (докладов, презентаций и т.п.);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080A42" w:rsidRPr="00061BEB" w:rsidRDefault="00080A42" w:rsidP="00B25EB5">
      <w:pPr>
        <w:tabs>
          <w:tab w:val="left" w:pos="851"/>
          <w:tab w:val="left" w:pos="993"/>
          <w:tab w:val="left" w:pos="3230"/>
        </w:tabs>
        <w:spacing w:after="0" w:line="360" w:lineRule="auto"/>
        <w:ind w:firstLine="567"/>
        <w:jc w:val="both"/>
        <w:rPr>
          <w:rFonts w:ascii="Times New Roman" w:eastAsia="Times New Roman" w:hAnsi="Times New Roman" w:cs="Times New Roman"/>
          <w:sz w:val="24"/>
          <w:szCs w:val="24"/>
        </w:rPr>
      </w:pPr>
      <w:r w:rsidRPr="00061BEB">
        <w:rPr>
          <w:rFonts w:ascii="Times New Roman" w:eastAsia="Times New Roman" w:hAnsi="Times New Roman" w:cs="Times New Roman"/>
          <w:sz w:val="24"/>
          <w:szCs w:val="24"/>
          <w:lang w:val="kk-KZ"/>
        </w:rPr>
        <w:t>Проведенный анализ источников, показывает что п</w:t>
      </w:r>
      <w:r w:rsidRPr="00061BEB">
        <w:rPr>
          <w:rFonts w:ascii="Times New Roman" w:eastAsia="Times New Roman" w:hAnsi="Times New Roman" w:cs="Times New Roman"/>
          <w:sz w:val="24"/>
          <w:szCs w:val="24"/>
        </w:rPr>
        <w:t xml:space="preserve">ортфолио это альтернативная система оценивания учащихся с ООП, которая позволяет решить ряд задач в построении личностно-ориентированного образовательного процесса: </w:t>
      </w:r>
      <w:r w:rsidRPr="00061BEB">
        <w:rPr>
          <w:rFonts w:ascii="Times New Roman" w:eastAsia="Times New Roman" w:hAnsi="Times New Roman" w:cs="Times New Roman"/>
          <w:bCs/>
          <w:sz w:val="24"/>
          <w:szCs w:val="24"/>
        </w:rPr>
        <w:t>фиксирует изменения и рост на пути преодоления первичного дефекта, а также в освоении образовательных программ за определенный период времени, поддерживает учебные и коррекционные цели, поощряет результаты учащихся, преподавателей и родителей раскрывает весь спектр выполняемых работ, обеспечивает непрерывность процесса обучения от года к году, показывает диапазон навыков и умений</w:t>
      </w:r>
      <w:r w:rsidRPr="00061BEB">
        <w:rPr>
          <w:rFonts w:ascii="Times New Roman" w:eastAsia="Times New Roman" w:hAnsi="Times New Roman" w:cs="Times New Roman"/>
          <w:bCs/>
          <w:sz w:val="24"/>
          <w:szCs w:val="24"/>
          <w:lang w:val="kk-KZ"/>
        </w:rPr>
        <w:t>.</w:t>
      </w:r>
    </w:p>
    <w:p w:rsidR="00080A42" w:rsidRPr="00061BEB" w:rsidRDefault="00080A42" w:rsidP="00B25EB5">
      <w:pPr>
        <w:pStyle w:val="a3"/>
        <w:shd w:val="clear" w:color="auto" w:fill="FFFFFF"/>
        <w:tabs>
          <w:tab w:val="left" w:pos="851"/>
          <w:tab w:val="left" w:pos="993"/>
        </w:tabs>
        <w:spacing w:before="0" w:beforeAutospacing="0" w:after="0" w:afterAutospacing="0" w:line="360" w:lineRule="auto"/>
        <w:ind w:right="150" w:firstLine="567"/>
        <w:jc w:val="both"/>
      </w:pPr>
      <w:r w:rsidRPr="00061BEB">
        <w:t>Таким образом,</w:t>
      </w:r>
      <w:r w:rsidRPr="00061BEB">
        <w:rPr>
          <w:lang w:val="kk-KZ"/>
        </w:rPr>
        <w:t xml:space="preserve"> </w:t>
      </w:r>
      <w:r w:rsidRPr="00061BEB">
        <w:rPr>
          <w:bCs/>
        </w:rPr>
        <w:t xml:space="preserve">изучение и анализ </w:t>
      </w:r>
      <w:r w:rsidRPr="00061BEB">
        <w:t>существующих в РК и за рубежом подходов и системы оценки учебных достижений,</w:t>
      </w:r>
      <w:r w:rsidRPr="00061BEB">
        <w:rPr>
          <w:lang w:val="kk-KZ"/>
        </w:rPr>
        <w:t xml:space="preserve"> </w:t>
      </w:r>
      <w:r w:rsidRPr="00061BEB">
        <w:t>проведенные нами, позволило определить критерии оценки и наиболее актуальные формы оценки учебных достижений обучающихся с ООП, к которым мы относим портфолио</w:t>
      </w:r>
      <w:r w:rsidRPr="00061BEB">
        <w:rPr>
          <w:lang w:val="kk-KZ"/>
        </w:rPr>
        <w:t xml:space="preserve"> </w:t>
      </w:r>
      <w:r w:rsidRPr="00061BEB">
        <w:t>(для обучающихся среднего и старшего звена).</w:t>
      </w: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rPr>
          <w:rFonts w:ascii="Times New Roman" w:hAnsi="Times New Roman" w:cs="Times New Roman"/>
          <w:sz w:val="24"/>
          <w:szCs w:val="24"/>
          <w:lang w:val="kk-KZ"/>
        </w:rPr>
      </w:pPr>
    </w:p>
    <w:p w:rsidR="00080A42" w:rsidRPr="00061BEB" w:rsidRDefault="00080A42" w:rsidP="00B25EB5">
      <w:pPr>
        <w:tabs>
          <w:tab w:val="num" w:pos="426"/>
          <w:tab w:val="left" w:pos="709"/>
          <w:tab w:val="left" w:pos="851"/>
          <w:tab w:val="left" w:pos="993"/>
        </w:tabs>
        <w:spacing w:after="0" w:line="360" w:lineRule="auto"/>
        <w:ind w:firstLine="567"/>
        <w:rPr>
          <w:rFonts w:ascii="Times New Roman" w:hAnsi="Times New Roman" w:cs="Times New Roman"/>
          <w:sz w:val="24"/>
          <w:szCs w:val="24"/>
          <w:lang w:val="kk-KZ"/>
        </w:rPr>
      </w:pPr>
    </w:p>
    <w:p w:rsidR="00080A42" w:rsidRDefault="00080A42"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rPr>
      </w:pPr>
      <w:r w:rsidRPr="00061BEB">
        <w:rPr>
          <w:rFonts w:ascii="Times New Roman" w:hAnsi="Times New Roman" w:cs="Times New Roman"/>
          <w:sz w:val="24"/>
          <w:szCs w:val="24"/>
        </w:rPr>
        <w:t>СПИСОК ИСПОЛЬЗОВАННЫХ ИСТОЧНИКОВ</w:t>
      </w:r>
    </w:p>
    <w:p w:rsidR="00B25EB5" w:rsidRPr="00061BEB" w:rsidRDefault="00B25EB5" w:rsidP="00B25EB5">
      <w:pPr>
        <w:tabs>
          <w:tab w:val="num" w:pos="426"/>
          <w:tab w:val="left" w:pos="709"/>
          <w:tab w:val="left" w:pos="851"/>
          <w:tab w:val="left" w:pos="993"/>
        </w:tabs>
        <w:spacing w:after="0" w:line="360" w:lineRule="auto"/>
        <w:ind w:firstLine="567"/>
        <w:jc w:val="center"/>
        <w:rPr>
          <w:rFonts w:ascii="Times New Roman" w:hAnsi="Times New Roman" w:cs="Times New Roman"/>
          <w:sz w:val="24"/>
          <w:szCs w:val="24"/>
        </w:rPr>
      </w:pPr>
    </w:p>
    <w:p w:rsidR="00080A42" w:rsidRPr="005C3361" w:rsidRDefault="00080A42" w:rsidP="00B25EB5">
      <w:pPr>
        <w:spacing w:after="0" w:line="360" w:lineRule="auto"/>
        <w:ind w:firstLine="567"/>
        <w:jc w:val="both"/>
        <w:rPr>
          <w:rFonts w:ascii="Times New Roman" w:hAnsi="Times New Roman" w:cs="Times New Roman"/>
          <w:sz w:val="24"/>
          <w:szCs w:val="24"/>
          <w:lang w:val="kk-KZ"/>
        </w:rPr>
      </w:pPr>
      <w:r w:rsidRPr="005C3361">
        <w:rPr>
          <w:rFonts w:ascii="Times New Roman" w:hAnsi="Times New Roman" w:cs="Times New Roman"/>
          <w:sz w:val="24"/>
          <w:szCs w:val="24"/>
        </w:rPr>
        <w:t>1 Послание Президента Республики Казахстан - Лидера Нации Н.А. Назарбаева народу Казахстана</w:t>
      </w:r>
      <w:r w:rsidR="00F12181" w:rsidRPr="005C3361">
        <w:rPr>
          <w:rFonts w:ascii="Times New Roman" w:hAnsi="Times New Roman" w:cs="Times New Roman"/>
          <w:sz w:val="24"/>
          <w:szCs w:val="24"/>
          <w:lang w:val="kk-KZ"/>
        </w:rPr>
        <w:t>: утв.</w:t>
      </w:r>
      <w:r w:rsidRPr="005C3361">
        <w:rPr>
          <w:rFonts w:ascii="Times New Roman" w:hAnsi="Times New Roman" w:cs="Times New Roman"/>
          <w:sz w:val="24"/>
          <w:szCs w:val="24"/>
        </w:rPr>
        <w:t xml:space="preserve"> 14 декабря 2012 года</w:t>
      </w:r>
      <w:r w:rsidR="006846BF">
        <w:rPr>
          <w:rFonts w:ascii="Times New Roman" w:hAnsi="Times New Roman" w:cs="Times New Roman"/>
          <w:sz w:val="24"/>
          <w:szCs w:val="24"/>
        </w:rPr>
        <w:t>,</w:t>
      </w:r>
      <w:r w:rsidR="006846BF" w:rsidRPr="006846BF">
        <w:t xml:space="preserve"> </w:t>
      </w:r>
      <w:r w:rsidR="006846BF" w:rsidRPr="006846BF">
        <w:rPr>
          <w:rFonts w:ascii="Times New Roman" w:hAnsi="Times New Roman" w:cs="Times New Roman"/>
          <w:sz w:val="24"/>
          <w:szCs w:val="24"/>
        </w:rPr>
        <w:t>http://www.akorda.kz/ru/addresses/addresses</w:t>
      </w:r>
    </w:p>
    <w:p w:rsidR="00080A42" w:rsidRPr="005C3361" w:rsidRDefault="00080A42" w:rsidP="00B25EB5">
      <w:pPr>
        <w:spacing w:after="0" w:line="360" w:lineRule="auto"/>
        <w:ind w:firstLine="567"/>
        <w:jc w:val="both"/>
        <w:rPr>
          <w:rFonts w:ascii="Times New Roman" w:hAnsi="Times New Roman" w:cs="Times New Roman"/>
          <w:sz w:val="24"/>
          <w:szCs w:val="24"/>
          <w:lang w:val="kk-KZ"/>
        </w:rPr>
      </w:pPr>
      <w:r w:rsidRPr="005C3361">
        <w:rPr>
          <w:rFonts w:ascii="Times New Roman" w:hAnsi="Times New Roman" w:cs="Times New Roman"/>
          <w:sz w:val="24"/>
          <w:szCs w:val="24"/>
        </w:rPr>
        <w:t>2 О ратификации Конвенции о борьбе с дискриминацией в области образования</w:t>
      </w:r>
      <w:r w:rsidR="00DA49F1" w:rsidRPr="005C3361">
        <w:rPr>
          <w:rFonts w:ascii="Times New Roman" w:hAnsi="Times New Roman" w:cs="Times New Roman"/>
          <w:sz w:val="24"/>
          <w:szCs w:val="24"/>
          <w:lang w:val="kk-KZ"/>
        </w:rPr>
        <w:t xml:space="preserve"> </w:t>
      </w:r>
      <w:r w:rsidRPr="005C3361">
        <w:rPr>
          <w:rFonts w:ascii="Times New Roman" w:hAnsi="Times New Roman" w:cs="Times New Roman"/>
          <w:sz w:val="24"/>
          <w:szCs w:val="24"/>
        </w:rPr>
        <w:t>Закон Республики Казахстан</w:t>
      </w:r>
      <w:r w:rsidR="00F12181" w:rsidRPr="005C3361">
        <w:rPr>
          <w:rFonts w:ascii="Times New Roman" w:hAnsi="Times New Roman" w:cs="Times New Roman"/>
          <w:sz w:val="24"/>
          <w:szCs w:val="24"/>
          <w:lang w:val="kk-KZ"/>
        </w:rPr>
        <w:t>:</w:t>
      </w:r>
      <w:bookmarkStart w:id="0" w:name="_GoBack"/>
      <w:bookmarkEnd w:id="0"/>
      <w:r w:rsidR="00F12181" w:rsidRPr="005C3361">
        <w:rPr>
          <w:rFonts w:ascii="Times New Roman" w:hAnsi="Times New Roman" w:cs="Times New Roman"/>
          <w:sz w:val="24"/>
          <w:szCs w:val="24"/>
          <w:lang w:val="kk-KZ"/>
        </w:rPr>
        <w:t xml:space="preserve"> утв.</w:t>
      </w:r>
      <w:r w:rsidRPr="005C3361">
        <w:rPr>
          <w:rFonts w:ascii="Times New Roman" w:hAnsi="Times New Roman" w:cs="Times New Roman"/>
          <w:sz w:val="24"/>
          <w:szCs w:val="24"/>
        </w:rPr>
        <w:t xml:space="preserve"> 28</w:t>
      </w:r>
      <w:r w:rsidR="00F12181" w:rsidRPr="005C3361">
        <w:rPr>
          <w:rFonts w:ascii="Times New Roman" w:hAnsi="Times New Roman" w:cs="Times New Roman"/>
          <w:sz w:val="24"/>
          <w:szCs w:val="24"/>
          <w:lang w:val="kk-KZ"/>
        </w:rPr>
        <w:t xml:space="preserve"> января </w:t>
      </w:r>
      <w:r w:rsidRPr="005C3361">
        <w:rPr>
          <w:rFonts w:ascii="Times New Roman" w:hAnsi="Times New Roman" w:cs="Times New Roman"/>
          <w:sz w:val="24"/>
          <w:szCs w:val="24"/>
        </w:rPr>
        <w:t>2016</w:t>
      </w:r>
      <w:r w:rsidR="00F12181" w:rsidRPr="005C3361">
        <w:rPr>
          <w:rFonts w:ascii="Times New Roman" w:hAnsi="Times New Roman" w:cs="Times New Roman"/>
          <w:sz w:val="24"/>
          <w:szCs w:val="24"/>
          <w:lang w:val="kk-KZ"/>
        </w:rPr>
        <w:t xml:space="preserve"> года</w:t>
      </w:r>
      <w:r w:rsidR="00DA49F1" w:rsidRPr="005C3361">
        <w:rPr>
          <w:rFonts w:ascii="Times New Roman" w:hAnsi="Times New Roman" w:cs="Times New Roman"/>
          <w:sz w:val="24"/>
          <w:szCs w:val="24"/>
        </w:rPr>
        <w:t>,</w:t>
      </w:r>
      <w:r w:rsidRPr="005C3361">
        <w:rPr>
          <w:rFonts w:ascii="Times New Roman" w:hAnsi="Times New Roman" w:cs="Times New Roman"/>
          <w:sz w:val="24"/>
          <w:szCs w:val="24"/>
        </w:rPr>
        <w:t xml:space="preserve"> № 449</w:t>
      </w:r>
      <w:r w:rsidR="00F12181" w:rsidRPr="005C3361">
        <w:rPr>
          <w:rFonts w:ascii="Times New Roman" w:hAnsi="Times New Roman" w:cs="Times New Roman"/>
          <w:sz w:val="24"/>
          <w:szCs w:val="24"/>
          <w:lang w:val="kk-KZ"/>
        </w:rPr>
        <w:t>.</w:t>
      </w:r>
      <w:r w:rsidR="00F91FF9">
        <w:rPr>
          <w:rFonts w:ascii="Times New Roman" w:hAnsi="Times New Roman" w:cs="Times New Roman"/>
          <w:sz w:val="24"/>
          <w:szCs w:val="24"/>
          <w:lang w:val="kk-KZ"/>
        </w:rPr>
        <w:t xml:space="preserve"> </w:t>
      </w:r>
      <w:r w:rsidR="00F91FF9" w:rsidRPr="00F91FF9">
        <w:rPr>
          <w:rFonts w:ascii="Times New Roman" w:hAnsi="Times New Roman" w:cs="Times New Roman"/>
          <w:sz w:val="24"/>
          <w:szCs w:val="24"/>
          <w:lang w:val="kk-KZ"/>
        </w:rPr>
        <w:t>http://adilet.zan.kz/rus/docs/Z1600000449</w:t>
      </w:r>
    </w:p>
    <w:p w:rsidR="00080A42" w:rsidRPr="005C3361" w:rsidRDefault="00080A42" w:rsidP="00B25EB5">
      <w:pPr>
        <w:spacing w:after="0" w:line="360" w:lineRule="auto"/>
        <w:ind w:firstLine="567"/>
        <w:jc w:val="both"/>
        <w:rPr>
          <w:rFonts w:ascii="Times New Roman" w:hAnsi="Times New Roman" w:cs="Times New Roman"/>
          <w:sz w:val="24"/>
          <w:szCs w:val="24"/>
          <w:lang w:val="kk-KZ"/>
        </w:rPr>
      </w:pPr>
      <w:r w:rsidRPr="005C3361">
        <w:rPr>
          <w:rFonts w:ascii="Times New Roman" w:hAnsi="Times New Roman" w:cs="Times New Roman"/>
          <w:sz w:val="24"/>
          <w:szCs w:val="24"/>
        </w:rPr>
        <w:t>3</w:t>
      </w:r>
      <w:r w:rsidR="00F12181" w:rsidRPr="005C3361">
        <w:rPr>
          <w:rFonts w:ascii="Times New Roman" w:hAnsi="Times New Roman" w:cs="Times New Roman"/>
          <w:sz w:val="24"/>
          <w:szCs w:val="24"/>
          <w:lang w:val="kk-KZ"/>
        </w:rPr>
        <w:t xml:space="preserve"> </w:t>
      </w:r>
      <w:r w:rsidRPr="005C3361">
        <w:rPr>
          <w:rFonts w:ascii="Times New Roman" w:hAnsi="Times New Roman" w:cs="Times New Roman"/>
          <w:sz w:val="24"/>
          <w:szCs w:val="24"/>
        </w:rPr>
        <w:t>Конвенция о правах инвалидов</w:t>
      </w:r>
      <w:r w:rsidR="00F91FF9">
        <w:rPr>
          <w:rFonts w:ascii="Times New Roman" w:hAnsi="Times New Roman" w:cs="Times New Roman"/>
          <w:sz w:val="24"/>
          <w:szCs w:val="24"/>
          <w:lang w:val="kk-KZ"/>
        </w:rPr>
        <w:t xml:space="preserve"> </w:t>
      </w:r>
      <w:r w:rsidR="00DA49F1" w:rsidRPr="005C3361">
        <w:rPr>
          <w:rFonts w:ascii="Times New Roman" w:hAnsi="Times New Roman" w:cs="Times New Roman"/>
          <w:sz w:val="24"/>
          <w:szCs w:val="24"/>
          <w:lang w:val="kk-KZ"/>
        </w:rPr>
        <w:t>п</w:t>
      </w:r>
      <w:r w:rsidRPr="005C3361">
        <w:rPr>
          <w:rFonts w:ascii="Times New Roman" w:hAnsi="Times New Roman" w:cs="Times New Roman"/>
          <w:sz w:val="24"/>
          <w:szCs w:val="24"/>
        </w:rPr>
        <w:t>ринята Генеральной Ассамбле</w:t>
      </w:r>
      <w:r w:rsidR="00DA49F1" w:rsidRPr="005C3361">
        <w:rPr>
          <w:rFonts w:ascii="Times New Roman" w:hAnsi="Times New Roman" w:cs="Times New Roman"/>
          <w:sz w:val="24"/>
          <w:szCs w:val="24"/>
          <w:lang w:val="kk-KZ"/>
        </w:rPr>
        <w:t>ей ООН</w:t>
      </w:r>
      <w:r w:rsidR="00F91FF9">
        <w:rPr>
          <w:rFonts w:ascii="Times New Roman" w:hAnsi="Times New Roman" w:cs="Times New Roman"/>
          <w:sz w:val="24"/>
          <w:szCs w:val="24"/>
          <w:lang w:val="kk-KZ"/>
        </w:rPr>
        <w:t>: утв.</w:t>
      </w:r>
      <w:r w:rsidRPr="005C3361">
        <w:rPr>
          <w:rFonts w:ascii="Times New Roman" w:hAnsi="Times New Roman" w:cs="Times New Roman"/>
          <w:sz w:val="24"/>
          <w:szCs w:val="24"/>
        </w:rPr>
        <w:t xml:space="preserve"> 13</w:t>
      </w:r>
      <w:r w:rsidR="00F12181" w:rsidRPr="005C3361">
        <w:rPr>
          <w:rFonts w:ascii="Times New Roman" w:hAnsi="Times New Roman" w:cs="Times New Roman"/>
          <w:sz w:val="24"/>
          <w:szCs w:val="24"/>
          <w:lang w:val="kk-KZ"/>
        </w:rPr>
        <w:t xml:space="preserve"> декабря </w:t>
      </w:r>
      <w:r w:rsidRPr="005C3361">
        <w:rPr>
          <w:rFonts w:ascii="Times New Roman" w:hAnsi="Times New Roman" w:cs="Times New Roman"/>
          <w:sz w:val="24"/>
          <w:szCs w:val="24"/>
        </w:rPr>
        <w:t>2006</w:t>
      </w:r>
      <w:r w:rsidR="00F91FF9">
        <w:rPr>
          <w:rFonts w:ascii="Times New Roman" w:hAnsi="Times New Roman" w:cs="Times New Roman"/>
          <w:sz w:val="24"/>
          <w:szCs w:val="24"/>
          <w:lang w:val="kk-KZ"/>
        </w:rPr>
        <w:t xml:space="preserve"> года, </w:t>
      </w:r>
      <w:r w:rsidR="00F91FF9" w:rsidRPr="00F91FF9">
        <w:rPr>
          <w:rFonts w:ascii="Times New Roman" w:hAnsi="Times New Roman" w:cs="Times New Roman"/>
          <w:sz w:val="24"/>
          <w:szCs w:val="24"/>
          <w:lang w:val="kk-KZ"/>
        </w:rPr>
        <w:t>N 61/106</w:t>
      </w:r>
      <w:r w:rsidR="00F91FF9">
        <w:rPr>
          <w:rFonts w:ascii="Times New Roman" w:hAnsi="Times New Roman" w:cs="Times New Roman"/>
          <w:sz w:val="24"/>
          <w:szCs w:val="24"/>
          <w:lang w:val="kk-KZ"/>
        </w:rPr>
        <w:t xml:space="preserve">. </w:t>
      </w:r>
      <w:r w:rsidR="00F91FF9" w:rsidRPr="00F91FF9">
        <w:rPr>
          <w:rFonts w:ascii="Times New Roman" w:hAnsi="Times New Roman" w:cs="Times New Roman"/>
          <w:sz w:val="24"/>
          <w:szCs w:val="24"/>
          <w:lang w:val="kk-KZ"/>
        </w:rPr>
        <w:t>http://base.garant.ru/2565085/</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 xml:space="preserve">4 </w:t>
      </w:r>
      <w:r w:rsidR="00F91FF9" w:rsidRPr="005C3361">
        <w:rPr>
          <w:rFonts w:ascii="Times New Roman" w:hAnsi="Times New Roman" w:cs="Times New Roman"/>
          <w:sz w:val="24"/>
          <w:szCs w:val="24"/>
        </w:rPr>
        <w:t xml:space="preserve">Закон Республики Казахстан </w:t>
      </w:r>
      <w:r w:rsidRPr="005C3361">
        <w:rPr>
          <w:rFonts w:ascii="Times New Roman" w:hAnsi="Times New Roman" w:cs="Times New Roman"/>
          <w:sz w:val="24"/>
          <w:szCs w:val="24"/>
        </w:rPr>
        <w:t>Об о</w:t>
      </w:r>
      <w:r w:rsidR="00F91FF9">
        <w:rPr>
          <w:rFonts w:ascii="Times New Roman" w:hAnsi="Times New Roman" w:cs="Times New Roman"/>
          <w:sz w:val="24"/>
          <w:szCs w:val="24"/>
        </w:rPr>
        <w:t>бразовании</w:t>
      </w:r>
      <w:r w:rsidR="00A06C2B" w:rsidRPr="005C3361">
        <w:rPr>
          <w:rFonts w:ascii="Times New Roman" w:hAnsi="Times New Roman" w:cs="Times New Roman"/>
          <w:sz w:val="24"/>
          <w:szCs w:val="24"/>
          <w:lang w:val="kk-KZ"/>
        </w:rPr>
        <w:t xml:space="preserve">: утв. </w:t>
      </w:r>
      <w:r w:rsidRPr="005C3361">
        <w:rPr>
          <w:rFonts w:ascii="Times New Roman" w:hAnsi="Times New Roman" w:cs="Times New Roman"/>
          <w:sz w:val="24"/>
          <w:szCs w:val="24"/>
        </w:rPr>
        <w:t xml:space="preserve">от 27 июля 2007 года </w:t>
      </w:r>
      <w:r w:rsidR="00A06C2B" w:rsidRPr="005C3361">
        <w:rPr>
          <w:rFonts w:ascii="Times New Roman" w:hAnsi="Times New Roman" w:cs="Times New Roman"/>
          <w:sz w:val="24"/>
          <w:szCs w:val="24"/>
          <w:lang w:val="kk-KZ"/>
        </w:rPr>
        <w:t xml:space="preserve">, </w:t>
      </w:r>
      <w:r w:rsidRPr="005C3361">
        <w:rPr>
          <w:rFonts w:ascii="Times New Roman" w:hAnsi="Times New Roman" w:cs="Times New Roman"/>
          <w:sz w:val="24"/>
          <w:szCs w:val="24"/>
        </w:rPr>
        <w:t>№ 319-III.</w:t>
      </w:r>
      <w:r w:rsidR="00F91FF9" w:rsidRPr="00F91FF9">
        <w:t xml:space="preserve"> </w:t>
      </w:r>
      <w:r w:rsidR="00F91FF9" w:rsidRPr="00F91FF9">
        <w:rPr>
          <w:rFonts w:ascii="Times New Roman" w:hAnsi="Times New Roman" w:cs="Times New Roman"/>
          <w:sz w:val="24"/>
          <w:szCs w:val="24"/>
        </w:rPr>
        <w:t>https://www.zakon.kz/141156</w:t>
      </w:r>
    </w:p>
    <w:p w:rsidR="00080A42" w:rsidRPr="005C3361" w:rsidRDefault="00080A42" w:rsidP="00B25EB5">
      <w:pPr>
        <w:spacing w:after="0" w:line="360" w:lineRule="auto"/>
        <w:ind w:firstLine="567"/>
        <w:jc w:val="both"/>
        <w:rPr>
          <w:rFonts w:ascii="Times New Roman" w:hAnsi="Times New Roman" w:cs="Times New Roman"/>
          <w:sz w:val="24"/>
          <w:szCs w:val="24"/>
          <w:lang w:val="kk-KZ"/>
        </w:rPr>
      </w:pPr>
      <w:r w:rsidRPr="005C3361">
        <w:rPr>
          <w:rFonts w:ascii="Times New Roman" w:hAnsi="Times New Roman" w:cs="Times New Roman"/>
          <w:sz w:val="24"/>
          <w:szCs w:val="24"/>
        </w:rPr>
        <w:t>5 Стратегические направления развития системы образования в республике Казахстан в свете Государственной программы развития образования и науки РК на 2016-2019 годы</w:t>
      </w:r>
      <w:r w:rsidR="0055243A">
        <w:rPr>
          <w:rFonts w:ascii="Times New Roman" w:hAnsi="Times New Roman" w:cs="Times New Roman"/>
          <w:sz w:val="24"/>
          <w:szCs w:val="24"/>
          <w:lang w:val="kk-KZ"/>
        </w:rPr>
        <w:t xml:space="preserve">: утв. </w:t>
      </w:r>
      <w:r w:rsidR="0055243A" w:rsidRPr="0055243A">
        <w:rPr>
          <w:rFonts w:ascii="Times New Roman" w:hAnsi="Times New Roman" w:cs="Times New Roman"/>
          <w:sz w:val="24"/>
          <w:szCs w:val="24"/>
          <w:lang w:val="kk-KZ"/>
        </w:rPr>
        <w:t>от 1 марта 2016 года</w:t>
      </w:r>
      <w:r w:rsidR="0055243A">
        <w:rPr>
          <w:rFonts w:ascii="Times New Roman" w:hAnsi="Times New Roman" w:cs="Times New Roman"/>
          <w:sz w:val="24"/>
          <w:szCs w:val="24"/>
          <w:lang w:val="kk-KZ"/>
        </w:rPr>
        <w:t>,</w:t>
      </w:r>
      <w:r w:rsidR="0055243A" w:rsidRPr="0055243A">
        <w:rPr>
          <w:rFonts w:ascii="Times New Roman" w:hAnsi="Times New Roman" w:cs="Times New Roman"/>
          <w:sz w:val="24"/>
          <w:szCs w:val="24"/>
          <w:lang w:val="kk-KZ"/>
        </w:rPr>
        <w:t xml:space="preserve"> № 205.</w:t>
      </w:r>
      <w:r w:rsidR="0013490E" w:rsidRPr="005C3361">
        <w:rPr>
          <w:rFonts w:ascii="Times New Roman" w:hAnsi="Times New Roman" w:cs="Times New Roman"/>
          <w:sz w:val="24"/>
          <w:szCs w:val="24"/>
          <w:lang w:val="kk-KZ"/>
        </w:rPr>
        <w:t xml:space="preserve"> </w:t>
      </w:r>
      <w:r w:rsidR="00AD2424" w:rsidRPr="00AD2424">
        <w:rPr>
          <w:rFonts w:ascii="Times New Roman" w:hAnsi="Times New Roman" w:cs="Times New Roman"/>
          <w:sz w:val="24"/>
          <w:szCs w:val="24"/>
          <w:lang w:val="kk-KZ"/>
        </w:rPr>
        <w:t>http://adilet.zan.kz/rus/docs/U1600000205</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6 Елисеева И.Г., Ерсарина А.К</w:t>
      </w:r>
      <w:r w:rsidR="00A06C2B" w:rsidRPr="005C3361">
        <w:rPr>
          <w:rFonts w:ascii="Times New Roman" w:hAnsi="Times New Roman" w:cs="Times New Roman"/>
          <w:sz w:val="24"/>
          <w:szCs w:val="24"/>
          <w:lang w:val="kk-KZ"/>
        </w:rPr>
        <w:t xml:space="preserve"> </w:t>
      </w:r>
      <w:r w:rsidRPr="005C3361">
        <w:rPr>
          <w:rFonts w:ascii="Times New Roman" w:hAnsi="Times New Roman" w:cs="Times New Roman"/>
          <w:sz w:val="24"/>
          <w:szCs w:val="24"/>
        </w:rPr>
        <w:t>Психолого-педагогическое сопровождение детей с особыми образовательными потребностями в общеобразовательной школе</w:t>
      </w:r>
      <w:r w:rsidR="00A06C2B" w:rsidRPr="005C3361">
        <w:rPr>
          <w:rFonts w:ascii="Times New Roman" w:hAnsi="Times New Roman" w:cs="Times New Roman"/>
          <w:sz w:val="24"/>
          <w:szCs w:val="24"/>
        </w:rPr>
        <w:t xml:space="preserve"> </w:t>
      </w:r>
      <w:hyperlink r:id="rId48" w:history="1">
        <w:r w:rsidR="00AD2424" w:rsidRPr="00A23A77">
          <w:rPr>
            <w:rStyle w:val="a7"/>
            <w:rFonts w:ascii="Times New Roman" w:hAnsi="Times New Roman" w:cs="Times New Roman"/>
            <w:sz w:val="24"/>
            <w:szCs w:val="24"/>
          </w:rPr>
          <w:t>http://special-edu.kz/index.php</w:t>
        </w:r>
      </w:hyperlink>
      <w:r w:rsidR="00AD2424">
        <w:rPr>
          <w:rFonts w:ascii="Times New Roman" w:hAnsi="Times New Roman" w:cs="Times New Roman"/>
          <w:sz w:val="24"/>
          <w:szCs w:val="24"/>
        </w:rPr>
        <w:t xml:space="preserve"> 02.08.2019.</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7 Оценивание результатов обучения: теория и практика Трансляция опыта «АОО Наз</w:t>
      </w:r>
      <w:r w:rsidR="00AD2424">
        <w:rPr>
          <w:rFonts w:ascii="Times New Roman" w:hAnsi="Times New Roman" w:cs="Times New Roman"/>
          <w:sz w:val="24"/>
          <w:szCs w:val="24"/>
        </w:rPr>
        <w:t xml:space="preserve">арбаев интеллектуальные школы» </w:t>
      </w:r>
      <w:r w:rsidR="00AD2424" w:rsidRPr="00AD2424">
        <w:rPr>
          <w:rFonts w:ascii="Times New Roman" w:hAnsi="Times New Roman" w:cs="Times New Roman"/>
          <w:sz w:val="24"/>
          <w:szCs w:val="24"/>
        </w:rPr>
        <w:t xml:space="preserve">http://www.enu.kz/ru/info/novosti </w:t>
      </w:r>
      <w:r w:rsidR="00AD2424">
        <w:rPr>
          <w:rFonts w:ascii="Times New Roman" w:hAnsi="Times New Roman" w:cs="Times New Roman"/>
          <w:sz w:val="24"/>
          <w:szCs w:val="24"/>
        </w:rPr>
        <w:t xml:space="preserve"> 25.08.</w:t>
      </w:r>
      <w:r w:rsidR="00AD2424" w:rsidRPr="00AD2424">
        <w:rPr>
          <w:rFonts w:ascii="Times New Roman" w:hAnsi="Times New Roman" w:cs="Times New Roman"/>
          <w:sz w:val="24"/>
          <w:szCs w:val="24"/>
        </w:rPr>
        <w:t>2018</w:t>
      </w:r>
      <w:r w:rsidR="00AD2424">
        <w:rPr>
          <w:rFonts w:ascii="Times New Roman" w:hAnsi="Times New Roman" w:cs="Times New Roman"/>
          <w:sz w:val="24"/>
          <w:szCs w:val="24"/>
        </w:rPr>
        <w:t>.</w:t>
      </w:r>
    </w:p>
    <w:p w:rsidR="00080A42" w:rsidRPr="005C3361" w:rsidRDefault="00080A42" w:rsidP="00B25EB5">
      <w:pPr>
        <w:spacing w:after="0" w:line="360" w:lineRule="auto"/>
        <w:ind w:firstLine="567"/>
        <w:jc w:val="both"/>
        <w:rPr>
          <w:rFonts w:ascii="Times New Roman" w:eastAsia="Times New Roman" w:hAnsi="Times New Roman" w:cs="Times New Roman"/>
          <w:sz w:val="24"/>
          <w:szCs w:val="24"/>
        </w:rPr>
      </w:pPr>
      <w:r w:rsidRPr="005C3361">
        <w:rPr>
          <w:rFonts w:ascii="Times New Roman" w:hAnsi="Times New Roman" w:cs="Times New Roman"/>
          <w:sz w:val="24"/>
          <w:szCs w:val="24"/>
        </w:rPr>
        <w:t xml:space="preserve">8  </w:t>
      </w:r>
      <w:r w:rsidRPr="005C3361">
        <w:rPr>
          <w:rFonts w:ascii="Times New Roman" w:eastAsia="Times New Roman" w:hAnsi="Times New Roman" w:cs="Times New Roman"/>
          <w:sz w:val="24"/>
          <w:szCs w:val="24"/>
        </w:rPr>
        <w:t>Идрисова А.Е</w:t>
      </w:r>
      <w:r w:rsidR="001F1074" w:rsidRPr="005C3361">
        <w:rPr>
          <w:rFonts w:ascii="Times New Roman" w:eastAsia="Times New Roman" w:hAnsi="Times New Roman" w:cs="Times New Roman"/>
          <w:sz w:val="24"/>
          <w:szCs w:val="24"/>
          <w:lang w:val="kk-KZ"/>
        </w:rPr>
        <w:t>.</w:t>
      </w:r>
      <w:r w:rsidRPr="005C3361">
        <w:rPr>
          <w:rFonts w:ascii="Times New Roman" w:eastAsia="Times New Roman" w:hAnsi="Times New Roman" w:cs="Times New Roman"/>
          <w:sz w:val="24"/>
          <w:szCs w:val="24"/>
        </w:rPr>
        <w:t xml:space="preserve"> Характеристика методов и технологий обучения по программе национального центра повышения квалификации</w:t>
      </w:r>
      <w:r w:rsidR="001F1074" w:rsidRPr="005C3361">
        <w:rPr>
          <w:rFonts w:ascii="Times New Roman" w:eastAsia="Times New Roman" w:hAnsi="Times New Roman" w:cs="Times New Roman"/>
          <w:sz w:val="24"/>
          <w:szCs w:val="24"/>
        </w:rPr>
        <w:t xml:space="preserve"> //</w:t>
      </w:r>
      <w:r w:rsidR="00AD2424">
        <w:rPr>
          <w:rFonts w:ascii="Times New Roman" w:eastAsia="Times New Roman" w:hAnsi="Times New Roman" w:cs="Times New Roman"/>
          <w:sz w:val="24"/>
          <w:szCs w:val="24"/>
        </w:rPr>
        <w:t xml:space="preserve"> </w:t>
      </w:r>
      <w:r w:rsidR="0013490E" w:rsidRPr="005C3361">
        <w:rPr>
          <w:rFonts w:ascii="Times New Roman" w:hAnsi="Times New Roman" w:cs="Times New Roman"/>
          <w:sz w:val="24"/>
          <w:szCs w:val="24"/>
        </w:rPr>
        <w:t>Вестник</w:t>
      </w:r>
      <w:r w:rsidRPr="005C3361">
        <w:rPr>
          <w:rFonts w:ascii="Times New Roman" w:hAnsi="Times New Roman" w:cs="Times New Roman"/>
          <w:sz w:val="24"/>
          <w:szCs w:val="24"/>
        </w:rPr>
        <w:t xml:space="preserve"> Жетысуского государственного университета им. И. Жансугурова</w:t>
      </w:r>
      <w:r w:rsidR="00AD2424">
        <w:rPr>
          <w:rFonts w:ascii="Times New Roman" w:hAnsi="Times New Roman" w:cs="Times New Roman"/>
          <w:sz w:val="24"/>
          <w:szCs w:val="24"/>
          <w:lang w:val="kk-KZ"/>
        </w:rPr>
        <w:t>.</w:t>
      </w:r>
      <w:r w:rsidRPr="005C3361">
        <w:rPr>
          <w:rFonts w:ascii="Times New Roman" w:hAnsi="Times New Roman" w:cs="Times New Roman"/>
          <w:sz w:val="24"/>
          <w:szCs w:val="24"/>
        </w:rPr>
        <w:t xml:space="preserve"> </w:t>
      </w:r>
      <w:r w:rsidR="00AD2424">
        <w:rPr>
          <w:rFonts w:ascii="Times New Roman" w:hAnsi="Times New Roman" w:cs="Times New Roman"/>
          <w:sz w:val="24"/>
          <w:szCs w:val="24"/>
          <w:lang w:val="en-US"/>
        </w:rPr>
        <w:t>–</w:t>
      </w:r>
      <w:r w:rsidR="00AD2424">
        <w:rPr>
          <w:rFonts w:ascii="Times New Roman" w:hAnsi="Times New Roman" w:cs="Times New Roman"/>
          <w:sz w:val="24"/>
          <w:szCs w:val="24"/>
        </w:rPr>
        <w:t xml:space="preserve"> Талдыкорган, </w:t>
      </w:r>
      <w:r w:rsidR="00AD2424">
        <w:rPr>
          <w:rFonts w:ascii="Times New Roman" w:hAnsi="Times New Roman" w:cs="Times New Roman"/>
          <w:sz w:val="24"/>
          <w:szCs w:val="24"/>
          <w:lang w:val="kk-KZ"/>
        </w:rPr>
        <w:t>2</w:t>
      </w:r>
      <w:r w:rsidR="001F1074" w:rsidRPr="005C3361">
        <w:rPr>
          <w:rFonts w:ascii="Times New Roman" w:eastAsia="Times New Roman" w:hAnsi="Times New Roman" w:cs="Times New Roman"/>
          <w:sz w:val="24"/>
          <w:szCs w:val="24"/>
        </w:rPr>
        <w:t>016</w:t>
      </w:r>
      <w:r w:rsidR="00AD2424">
        <w:rPr>
          <w:rFonts w:ascii="Times New Roman" w:eastAsia="Times New Roman" w:hAnsi="Times New Roman" w:cs="Times New Roman"/>
          <w:sz w:val="24"/>
          <w:szCs w:val="24"/>
          <w:lang w:val="kk-KZ"/>
        </w:rPr>
        <w:t>,</w:t>
      </w:r>
      <w:r w:rsidR="00AD2424">
        <w:rPr>
          <w:rFonts w:ascii="Times New Roman" w:eastAsia="Times New Roman" w:hAnsi="Times New Roman" w:cs="Times New Roman"/>
          <w:sz w:val="24"/>
          <w:szCs w:val="24"/>
        </w:rPr>
        <w:t xml:space="preserve"> - </w:t>
      </w:r>
      <w:r w:rsidRPr="005C3361">
        <w:rPr>
          <w:rFonts w:ascii="Times New Roman" w:eastAsia="Times New Roman" w:hAnsi="Times New Roman" w:cs="Times New Roman"/>
          <w:sz w:val="24"/>
          <w:szCs w:val="24"/>
        </w:rPr>
        <w:t>№ 1</w:t>
      </w:r>
      <w:r w:rsidR="00AD2424">
        <w:rPr>
          <w:rFonts w:ascii="Times New Roman" w:eastAsia="Times New Roman" w:hAnsi="Times New Roman" w:cs="Times New Roman"/>
          <w:sz w:val="24"/>
          <w:szCs w:val="24"/>
        </w:rPr>
        <w:t>. – С.</w:t>
      </w:r>
      <w:r w:rsidR="00FF5986">
        <w:rPr>
          <w:rFonts w:ascii="Times New Roman" w:eastAsia="Times New Roman" w:hAnsi="Times New Roman" w:cs="Times New Roman"/>
          <w:sz w:val="24"/>
          <w:szCs w:val="24"/>
        </w:rPr>
        <w:t>25-32</w:t>
      </w:r>
      <w:r w:rsidR="00662F77">
        <w:rPr>
          <w:rFonts w:ascii="Times New Roman" w:eastAsia="Times New Roman" w:hAnsi="Times New Roman" w:cs="Times New Roman"/>
          <w:sz w:val="24"/>
          <w:szCs w:val="24"/>
        </w:rPr>
        <w:t>.</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9 Кузьмина Н.А.  Эффективность процесса обучения и учения</w:t>
      </w:r>
      <w:r w:rsidR="001F1074" w:rsidRPr="005C3361">
        <w:rPr>
          <w:rFonts w:ascii="Times New Roman" w:hAnsi="Times New Roman" w:cs="Times New Roman"/>
          <w:sz w:val="24"/>
          <w:szCs w:val="24"/>
        </w:rPr>
        <w:t xml:space="preserve"> // Народное образование. Педагогика</w:t>
      </w:r>
      <w:r w:rsidR="001F1074" w:rsidRPr="005C3361">
        <w:rPr>
          <w:rFonts w:ascii="Times New Roman" w:hAnsi="Times New Roman" w:cs="Times New Roman"/>
          <w:sz w:val="24"/>
          <w:szCs w:val="24"/>
          <w:lang w:val="kk-KZ"/>
        </w:rPr>
        <w:t xml:space="preserve">: </w:t>
      </w:r>
      <w:r w:rsidRPr="005C3361">
        <w:rPr>
          <w:rFonts w:ascii="Times New Roman" w:hAnsi="Times New Roman" w:cs="Times New Roman"/>
          <w:sz w:val="24"/>
          <w:szCs w:val="24"/>
        </w:rPr>
        <w:t>мат</w:t>
      </w:r>
      <w:r w:rsidR="001F1074" w:rsidRPr="005C3361">
        <w:rPr>
          <w:rFonts w:ascii="Times New Roman" w:hAnsi="Times New Roman" w:cs="Times New Roman"/>
          <w:sz w:val="24"/>
          <w:szCs w:val="24"/>
          <w:lang w:val="kk-KZ"/>
        </w:rPr>
        <w:t>ер</w:t>
      </w:r>
      <w:r w:rsidRPr="005C3361">
        <w:rPr>
          <w:rFonts w:ascii="Times New Roman" w:hAnsi="Times New Roman" w:cs="Times New Roman"/>
          <w:sz w:val="24"/>
          <w:szCs w:val="24"/>
        </w:rPr>
        <w:t xml:space="preserve">. научной </w:t>
      </w:r>
      <w:r w:rsidR="001F1074" w:rsidRPr="005C3361">
        <w:rPr>
          <w:rFonts w:ascii="Times New Roman" w:hAnsi="Times New Roman" w:cs="Times New Roman"/>
          <w:sz w:val="24"/>
          <w:szCs w:val="24"/>
          <w:lang w:val="kk-KZ"/>
        </w:rPr>
        <w:t>конф., «</w:t>
      </w:r>
      <w:r w:rsidRPr="005C3361">
        <w:rPr>
          <w:rFonts w:ascii="Times New Roman" w:hAnsi="Times New Roman" w:cs="Times New Roman"/>
          <w:sz w:val="24"/>
          <w:szCs w:val="24"/>
        </w:rPr>
        <w:t>Теория и практика общественного развития</w:t>
      </w:r>
      <w:r w:rsidR="001F1074" w:rsidRPr="005C3361">
        <w:rPr>
          <w:rFonts w:ascii="Times New Roman" w:hAnsi="Times New Roman" w:cs="Times New Roman"/>
          <w:sz w:val="24"/>
          <w:szCs w:val="24"/>
          <w:lang w:val="kk-KZ"/>
        </w:rPr>
        <w:t>».</w:t>
      </w:r>
      <w:r w:rsidRPr="005C3361">
        <w:rPr>
          <w:rFonts w:ascii="Times New Roman" w:hAnsi="Times New Roman" w:cs="Times New Roman"/>
          <w:sz w:val="24"/>
          <w:szCs w:val="24"/>
        </w:rPr>
        <w:t xml:space="preserve"> </w:t>
      </w:r>
      <w:r w:rsidR="00FF5986">
        <w:rPr>
          <w:rFonts w:ascii="Times New Roman" w:hAnsi="Times New Roman" w:cs="Times New Roman"/>
          <w:sz w:val="24"/>
          <w:szCs w:val="24"/>
        </w:rPr>
        <w:t>–</w:t>
      </w:r>
      <w:r w:rsidR="001F1074" w:rsidRPr="005C3361">
        <w:rPr>
          <w:rFonts w:ascii="Times New Roman" w:hAnsi="Times New Roman" w:cs="Times New Roman"/>
          <w:sz w:val="24"/>
          <w:szCs w:val="24"/>
        </w:rPr>
        <w:t>М</w:t>
      </w:r>
      <w:r w:rsidR="00FF5986">
        <w:rPr>
          <w:rFonts w:ascii="Times New Roman" w:hAnsi="Times New Roman" w:cs="Times New Roman"/>
          <w:sz w:val="24"/>
          <w:szCs w:val="24"/>
        </w:rPr>
        <w:t>.</w:t>
      </w:r>
      <w:r w:rsidR="001F1074" w:rsidRPr="005C3361">
        <w:rPr>
          <w:rFonts w:ascii="Times New Roman" w:hAnsi="Times New Roman" w:cs="Times New Roman"/>
          <w:sz w:val="24"/>
          <w:szCs w:val="24"/>
          <w:lang w:val="kk-KZ"/>
        </w:rPr>
        <w:t xml:space="preserve">: </w:t>
      </w:r>
      <w:r w:rsidR="001F1074" w:rsidRPr="005C3361">
        <w:rPr>
          <w:rFonts w:ascii="Times New Roman" w:hAnsi="Times New Roman" w:cs="Times New Roman"/>
          <w:sz w:val="24"/>
          <w:szCs w:val="24"/>
        </w:rPr>
        <w:t>2013</w:t>
      </w:r>
      <w:r w:rsidR="00FF5986">
        <w:rPr>
          <w:rFonts w:ascii="Times New Roman" w:hAnsi="Times New Roman" w:cs="Times New Roman"/>
          <w:sz w:val="24"/>
          <w:szCs w:val="24"/>
        </w:rPr>
        <w:t>.-С.12-22</w:t>
      </w:r>
      <w:r w:rsidR="00662F77">
        <w:rPr>
          <w:rFonts w:ascii="Times New Roman" w:hAnsi="Times New Roman" w:cs="Times New Roman"/>
          <w:sz w:val="24"/>
          <w:szCs w:val="24"/>
        </w:rPr>
        <w:t>.</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lang w:val="en-US"/>
        </w:rPr>
        <w:t>10</w:t>
      </w:r>
      <w:r w:rsidR="000F4C05" w:rsidRPr="005C3361">
        <w:rPr>
          <w:rFonts w:ascii="Times New Roman" w:hAnsi="Times New Roman" w:cs="Times New Roman"/>
          <w:sz w:val="24"/>
          <w:szCs w:val="24"/>
          <w:lang w:val="kk-KZ"/>
        </w:rPr>
        <w:t xml:space="preserve"> </w:t>
      </w:r>
      <w:r w:rsidRPr="005C3361">
        <w:rPr>
          <w:rFonts w:ascii="Times New Roman" w:hAnsi="Times New Roman" w:cs="Times New Roman"/>
          <w:sz w:val="24"/>
          <w:szCs w:val="24"/>
          <w:lang w:val="en-US"/>
        </w:rPr>
        <w:t>Anderson, L. W</w:t>
      </w:r>
      <w:r w:rsidR="00AD2226" w:rsidRPr="005C3361">
        <w:rPr>
          <w:rFonts w:ascii="Times New Roman" w:hAnsi="Times New Roman" w:cs="Times New Roman"/>
          <w:sz w:val="24"/>
          <w:szCs w:val="24"/>
          <w:lang w:val="kk-KZ"/>
        </w:rPr>
        <w:t>.,</w:t>
      </w:r>
      <w:r w:rsidRPr="005C3361">
        <w:rPr>
          <w:rFonts w:ascii="Times New Roman" w:hAnsi="Times New Roman" w:cs="Times New Roman"/>
          <w:sz w:val="24"/>
          <w:szCs w:val="24"/>
          <w:lang w:val="en-US"/>
        </w:rPr>
        <w:t xml:space="preserve"> Krathwohl, D. R</w:t>
      </w:r>
      <w:r w:rsidR="001F1074" w:rsidRPr="005C3361">
        <w:rPr>
          <w:rFonts w:ascii="Times New Roman" w:hAnsi="Times New Roman" w:cs="Times New Roman"/>
          <w:sz w:val="24"/>
          <w:szCs w:val="24"/>
          <w:lang w:val="en-US"/>
        </w:rPr>
        <w:t xml:space="preserve"> </w:t>
      </w:r>
      <w:r w:rsidRPr="005C3361">
        <w:rPr>
          <w:rFonts w:ascii="Times New Roman" w:hAnsi="Times New Roman" w:cs="Times New Roman"/>
          <w:sz w:val="24"/>
          <w:szCs w:val="24"/>
          <w:lang w:val="en-US"/>
        </w:rPr>
        <w:t xml:space="preserve"> A taxonomy for learning, teaching, and</w:t>
      </w:r>
      <w:r w:rsidR="00AD2226" w:rsidRPr="005C3361">
        <w:rPr>
          <w:rFonts w:ascii="Times New Roman" w:hAnsi="Times New Roman" w:cs="Times New Roman"/>
          <w:sz w:val="24"/>
          <w:szCs w:val="24"/>
          <w:lang w:val="kk-KZ"/>
        </w:rPr>
        <w:t xml:space="preserve"> </w:t>
      </w:r>
      <w:r w:rsidRPr="005C3361">
        <w:rPr>
          <w:rFonts w:ascii="Times New Roman" w:hAnsi="Times New Roman" w:cs="Times New Roman"/>
          <w:sz w:val="24"/>
          <w:szCs w:val="24"/>
          <w:lang w:val="en-US"/>
        </w:rPr>
        <w:t>assessing. New</w:t>
      </w:r>
      <w:r w:rsidRPr="005C3361">
        <w:rPr>
          <w:rFonts w:ascii="Times New Roman" w:hAnsi="Times New Roman" w:cs="Times New Roman"/>
          <w:sz w:val="24"/>
          <w:szCs w:val="24"/>
        </w:rPr>
        <w:t xml:space="preserve"> </w:t>
      </w:r>
      <w:r w:rsidRPr="005C3361">
        <w:rPr>
          <w:rFonts w:ascii="Times New Roman" w:hAnsi="Times New Roman" w:cs="Times New Roman"/>
          <w:sz w:val="24"/>
          <w:szCs w:val="24"/>
          <w:lang w:val="en-US"/>
        </w:rPr>
        <w:t>York</w:t>
      </w:r>
      <w:r w:rsidR="00AD2226" w:rsidRPr="005C3361">
        <w:rPr>
          <w:rFonts w:ascii="Times New Roman" w:hAnsi="Times New Roman" w:cs="Times New Roman"/>
          <w:sz w:val="24"/>
          <w:szCs w:val="24"/>
          <w:lang w:val="kk-KZ"/>
        </w:rPr>
        <w:t xml:space="preserve"> </w:t>
      </w:r>
      <w:hyperlink r:id="rId49" w:history="1">
        <w:r w:rsidR="00FF5986" w:rsidRPr="00A23A77">
          <w:rPr>
            <w:rStyle w:val="a7"/>
            <w:rFonts w:ascii="Times New Roman" w:hAnsi="Times New Roman" w:cs="Times New Roman"/>
            <w:sz w:val="24"/>
            <w:szCs w:val="24"/>
            <w:lang w:val="kk-KZ"/>
          </w:rPr>
          <w:t>https://www.amazon.com/Taxonomy-Learning</w:t>
        </w:r>
      </w:hyperlink>
      <w:r w:rsidR="00FF5986">
        <w:rPr>
          <w:rFonts w:ascii="Times New Roman" w:hAnsi="Times New Roman" w:cs="Times New Roman"/>
          <w:sz w:val="24"/>
          <w:szCs w:val="24"/>
          <w:lang w:val="kk-KZ"/>
        </w:rPr>
        <w:t xml:space="preserve"> 27.10.</w:t>
      </w:r>
      <w:r w:rsidR="00FF5986" w:rsidRPr="00FF5986">
        <w:rPr>
          <w:rFonts w:ascii="Times New Roman" w:hAnsi="Times New Roman" w:cs="Times New Roman"/>
          <w:sz w:val="24"/>
          <w:szCs w:val="24"/>
          <w:lang w:val="kk-KZ"/>
        </w:rPr>
        <w:t xml:space="preserve"> 2009</w:t>
      </w:r>
      <w:r w:rsidR="00FF5986">
        <w:rPr>
          <w:rFonts w:ascii="Times New Roman" w:hAnsi="Times New Roman" w:cs="Times New Roman"/>
          <w:sz w:val="24"/>
          <w:szCs w:val="24"/>
          <w:lang w:val="kk-KZ"/>
        </w:rPr>
        <w:t>.</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11</w:t>
      </w:r>
      <w:r w:rsidR="000F4C05" w:rsidRPr="005C3361">
        <w:rPr>
          <w:rFonts w:ascii="Times New Roman" w:hAnsi="Times New Roman" w:cs="Times New Roman"/>
          <w:sz w:val="24"/>
          <w:szCs w:val="24"/>
          <w:lang w:val="kk-KZ"/>
        </w:rPr>
        <w:t xml:space="preserve"> </w:t>
      </w:r>
      <w:r w:rsidRPr="005C3361">
        <w:rPr>
          <w:rFonts w:ascii="Times New Roman" w:hAnsi="Times New Roman" w:cs="Times New Roman"/>
          <w:sz w:val="24"/>
          <w:szCs w:val="24"/>
        </w:rPr>
        <w:t>Никулина Е.Г. Построение содержания профессиональной подготовки в магистратуре педагогического ВУЗа</w:t>
      </w:r>
      <w:r w:rsidR="00AD2226" w:rsidRPr="005C3361">
        <w:rPr>
          <w:rFonts w:ascii="Times New Roman" w:hAnsi="Times New Roman" w:cs="Times New Roman"/>
          <w:sz w:val="24"/>
          <w:szCs w:val="24"/>
        </w:rPr>
        <w:t xml:space="preserve"> // </w:t>
      </w:r>
      <w:r w:rsidRPr="005C3361">
        <w:rPr>
          <w:rFonts w:ascii="Times New Roman" w:hAnsi="Times New Roman" w:cs="Times New Roman"/>
          <w:sz w:val="24"/>
          <w:szCs w:val="24"/>
        </w:rPr>
        <w:t>по мат.статьи</w:t>
      </w:r>
      <w:r w:rsidR="00AD2226" w:rsidRPr="005C3361">
        <w:rPr>
          <w:rFonts w:ascii="Times New Roman" w:hAnsi="Times New Roman" w:cs="Times New Roman"/>
          <w:sz w:val="24"/>
          <w:szCs w:val="24"/>
          <w:lang w:val="kk-KZ"/>
        </w:rPr>
        <w:t xml:space="preserve">: </w:t>
      </w:r>
      <w:r w:rsidRPr="005C3361">
        <w:rPr>
          <w:rFonts w:ascii="Times New Roman" w:hAnsi="Times New Roman" w:cs="Times New Roman"/>
          <w:sz w:val="24"/>
          <w:szCs w:val="24"/>
        </w:rPr>
        <w:t xml:space="preserve"> «</w:t>
      </w:r>
      <w:r w:rsidR="00C000DC" w:rsidRPr="005C3361">
        <w:rPr>
          <w:rFonts w:ascii="Times New Roman" w:hAnsi="Times New Roman" w:cs="Times New Roman"/>
          <w:sz w:val="24"/>
          <w:szCs w:val="24"/>
        </w:rPr>
        <w:t>Науковедение</w:t>
      </w:r>
      <w:r w:rsidRPr="005C3361">
        <w:rPr>
          <w:rFonts w:ascii="Times New Roman" w:hAnsi="Times New Roman" w:cs="Times New Roman"/>
          <w:sz w:val="24"/>
          <w:szCs w:val="24"/>
        </w:rPr>
        <w:t>»</w:t>
      </w:r>
      <w:r w:rsidR="00AD2226" w:rsidRPr="005C3361">
        <w:rPr>
          <w:rFonts w:ascii="Times New Roman" w:hAnsi="Times New Roman" w:cs="Times New Roman"/>
          <w:sz w:val="24"/>
          <w:szCs w:val="24"/>
          <w:lang w:val="kk-KZ"/>
        </w:rPr>
        <w:t xml:space="preserve">. </w:t>
      </w:r>
      <w:r w:rsidR="00AD2226" w:rsidRPr="005C3361">
        <w:rPr>
          <w:rFonts w:ascii="Times New Roman" w:hAnsi="Times New Roman" w:cs="Times New Roman"/>
          <w:sz w:val="24"/>
          <w:szCs w:val="24"/>
        </w:rPr>
        <w:t>-</w:t>
      </w:r>
      <w:r w:rsidR="00FF5986">
        <w:rPr>
          <w:rFonts w:ascii="Times New Roman" w:hAnsi="Times New Roman" w:cs="Times New Roman"/>
          <w:sz w:val="24"/>
          <w:szCs w:val="24"/>
        </w:rPr>
        <w:t xml:space="preserve"> </w:t>
      </w:r>
      <w:r w:rsidRPr="005C3361">
        <w:rPr>
          <w:rFonts w:ascii="Times New Roman" w:hAnsi="Times New Roman" w:cs="Times New Roman"/>
          <w:sz w:val="24"/>
          <w:szCs w:val="24"/>
        </w:rPr>
        <w:t>Россия, 2014</w:t>
      </w:r>
      <w:r w:rsidR="00FF5986">
        <w:rPr>
          <w:rFonts w:ascii="Times New Roman" w:hAnsi="Times New Roman" w:cs="Times New Roman"/>
          <w:sz w:val="24"/>
          <w:szCs w:val="24"/>
        </w:rPr>
        <w:t>.-№5 (24). – С.17-25</w:t>
      </w:r>
      <w:r w:rsidR="00662F77">
        <w:rPr>
          <w:rFonts w:ascii="Times New Roman" w:hAnsi="Times New Roman" w:cs="Times New Roman"/>
          <w:sz w:val="24"/>
          <w:szCs w:val="24"/>
        </w:rPr>
        <w:t>.</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12</w:t>
      </w:r>
      <w:r w:rsidR="000F4C05" w:rsidRPr="005C3361">
        <w:rPr>
          <w:rFonts w:ascii="Times New Roman" w:hAnsi="Times New Roman" w:cs="Times New Roman"/>
          <w:sz w:val="24"/>
          <w:szCs w:val="24"/>
          <w:lang w:val="kk-KZ"/>
        </w:rPr>
        <w:t xml:space="preserve"> </w:t>
      </w:r>
      <w:r w:rsidRPr="005C3361">
        <w:rPr>
          <w:rFonts w:ascii="Times New Roman" w:hAnsi="Times New Roman" w:cs="Times New Roman"/>
        </w:rPr>
        <w:t xml:space="preserve"> </w:t>
      </w:r>
      <w:r w:rsidRPr="005C3361">
        <w:rPr>
          <w:rFonts w:ascii="Times New Roman" w:hAnsi="Times New Roman" w:cs="Times New Roman"/>
          <w:sz w:val="24"/>
          <w:szCs w:val="24"/>
        </w:rPr>
        <w:t>Кайнова Э.Б</w:t>
      </w:r>
      <w:r w:rsidR="00AD2226" w:rsidRPr="005C3361">
        <w:rPr>
          <w:rFonts w:ascii="Times New Roman" w:hAnsi="Times New Roman" w:cs="Times New Roman"/>
          <w:sz w:val="24"/>
          <w:szCs w:val="24"/>
        </w:rPr>
        <w:t xml:space="preserve"> </w:t>
      </w:r>
      <w:r w:rsidRPr="005C3361">
        <w:rPr>
          <w:rFonts w:ascii="Times New Roman" w:hAnsi="Times New Roman" w:cs="Times New Roman"/>
          <w:sz w:val="24"/>
          <w:szCs w:val="24"/>
        </w:rPr>
        <w:t>Критерии качества образования: основные характеристики и способы измерения. – М., 2005</w:t>
      </w:r>
      <w:r w:rsidR="00AD2226" w:rsidRPr="005C3361">
        <w:rPr>
          <w:rFonts w:ascii="Times New Roman" w:hAnsi="Times New Roman" w:cs="Times New Roman"/>
          <w:sz w:val="24"/>
          <w:szCs w:val="24"/>
        </w:rPr>
        <w:t>.-</w:t>
      </w:r>
      <w:r w:rsidR="00BB343F">
        <w:rPr>
          <w:rFonts w:ascii="Times New Roman" w:hAnsi="Times New Roman" w:cs="Times New Roman"/>
          <w:sz w:val="24"/>
          <w:szCs w:val="24"/>
        </w:rPr>
        <w:t xml:space="preserve"> </w:t>
      </w:r>
      <w:r w:rsidR="00AD2226" w:rsidRPr="005C3361">
        <w:rPr>
          <w:rFonts w:ascii="Times New Roman" w:hAnsi="Times New Roman" w:cs="Times New Roman"/>
          <w:sz w:val="24"/>
          <w:szCs w:val="24"/>
        </w:rPr>
        <w:t>85  с</w:t>
      </w:r>
      <w:r w:rsidR="00BB343F">
        <w:rPr>
          <w:rFonts w:ascii="Times New Roman" w:hAnsi="Times New Roman" w:cs="Times New Roman"/>
          <w:sz w:val="24"/>
          <w:szCs w:val="24"/>
        </w:rPr>
        <w:t>.</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13 Стили обучения по Дэвиду Колбу</w:t>
      </w:r>
      <w:r w:rsidRPr="005C3361">
        <w:rPr>
          <w:rStyle w:val="10"/>
          <w:rFonts w:eastAsiaTheme="minorEastAsia"/>
          <w:sz w:val="24"/>
          <w:szCs w:val="24"/>
        </w:rPr>
        <w:t xml:space="preserve"> </w:t>
      </w:r>
      <w:r w:rsidR="00411412">
        <w:rPr>
          <w:rStyle w:val="a8"/>
          <w:rFonts w:ascii="Times New Roman" w:hAnsi="Times New Roman" w:cs="Times New Roman"/>
          <w:i w:val="0"/>
          <w:sz w:val="24"/>
          <w:szCs w:val="24"/>
        </w:rPr>
        <w:t>Пол Клейнман.</w:t>
      </w:r>
      <w:r w:rsidRPr="005C3361">
        <w:rPr>
          <w:rStyle w:val="a8"/>
          <w:rFonts w:ascii="Times New Roman" w:hAnsi="Times New Roman" w:cs="Times New Roman"/>
          <w:i w:val="0"/>
          <w:sz w:val="24"/>
          <w:szCs w:val="24"/>
        </w:rPr>
        <w:t xml:space="preserve"> Психология. Люди, концепции</w:t>
      </w:r>
      <w:r w:rsidR="00411412">
        <w:rPr>
          <w:rStyle w:val="a8"/>
          <w:rFonts w:ascii="Times New Roman" w:hAnsi="Times New Roman" w:cs="Times New Roman"/>
          <w:i w:val="0"/>
          <w:sz w:val="24"/>
          <w:szCs w:val="24"/>
        </w:rPr>
        <w:t xml:space="preserve">. </w:t>
      </w:r>
      <w:hyperlink r:id="rId50" w:history="1">
        <w:r w:rsidR="00411412" w:rsidRPr="00A23A77">
          <w:rPr>
            <w:rStyle w:val="a7"/>
            <w:rFonts w:ascii="Times New Roman" w:hAnsi="Times New Roman" w:cs="Times New Roman"/>
            <w:sz w:val="24"/>
            <w:szCs w:val="24"/>
          </w:rPr>
          <w:t>https://books.google.kz/books</w:t>
        </w:r>
      </w:hyperlink>
      <w:r w:rsidR="00411412">
        <w:rPr>
          <w:rStyle w:val="a8"/>
          <w:rFonts w:ascii="Times New Roman" w:hAnsi="Times New Roman" w:cs="Times New Roman"/>
          <w:i w:val="0"/>
          <w:sz w:val="24"/>
          <w:szCs w:val="24"/>
        </w:rPr>
        <w:t xml:space="preserve"> </w:t>
      </w:r>
      <w:r w:rsidRPr="007F3515">
        <w:rPr>
          <w:rStyle w:val="modified"/>
          <w:rFonts w:ascii="Times New Roman" w:hAnsi="Times New Roman" w:cs="Times New Roman"/>
          <w:sz w:val="24"/>
          <w:szCs w:val="24"/>
        </w:rPr>
        <w:t>17</w:t>
      </w:r>
      <w:r w:rsidR="00411412">
        <w:rPr>
          <w:rStyle w:val="modified"/>
          <w:rFonts w:ascii="Times New Roman" w:hAnsi="Times New Roman" w:cs="Times New Roman"/>
          <w:sz w:val="24"/>
          <w:szCs w:val="24"/>
        </w:rPr>
        <w:t>.08.</w:t>
      </w:r>
      <w:r w:rsidRPr="005C3361">
        <w:rPr>
          <w:rStyle w:val="modified"/>
          <w:rFonts w:ascii="Times New Roman" w:hAnsi="Times New Roman" w:cs="Times New Roman"/>
          <w:sz w:val="24"/>
          <w:szCs w:val="24"/>
        </w:rPr>
        <w:t>2019</w:t>
      </w:r>
      <w:r w:rsidR="00411412">
        <w:rPr>
          <w:rStyle w:val="modified"/>
          <w:rFonts w:ascii="Times New Roman" w:hAnsi="Times New Roman" w:cs="Times New Roman"/>
          <w:sz w:val="24"/>
          <w:szCs w:val="24"/>
        </w:rPr>
        <w:t>.</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14 Габбасова Г.А. Стили научения по Хани и Мамфорду</w:t>
      </w:r>
      <w:r w:rsidR="00411412">
        <w:rPr>
          <w:rFonts w:ascii="Times New Roman" w:hAnsi="Times New Roman" w:cs="Times New Roman"/>
          <w:sz w:val="24"/>
          <w:szCs w:val="24"/>
        </w:rPr>
        <w:t xml:space="preserve"> </w:t>
      </w:r>
      <w:r w:rsidR="00411412" w:rsidRPr="00411412">
        <w:rPr>
          <w:rFonts w:ascii="Times New Roman" w:hAnsi="Times New Roman" w:cs="Times New Roman"/>
          <w:sz w:val="24"/>
          <w:szCs w:val="24"/>
        </w:rPr>
        <w:t xml:space="preserve">https://hr-portal.ru/tool/test-honi </w:t>
      </w:r>
      <w:r w:rsidR="00411412">
        <w:rPr>
          <w:rFonts w:ascii="Times New Roman" w:hAnsi="Times New Roman" w:cs="Times New Roman"/>
          <w:sz w:val="24"/>
          <w:szCs w:val="24"/>
        </w:rPr>
        <w:t>19.04.</w:t>
      </w:r>
      <w:r w:rsidRPr="005C3361">
        <w:rPr>
          <w:rFonts w:ascii="Times New Roman" w:hAnsi="Times New Roman" w:cs="Times New Roman"/>
          <w:sz w:val="24"/>
          <w:szCs w:val="24"/>
        </w:rPr>
        <w:t>2016</w:t>
      </w:r>
      <w:r w:rsidR="00411412">
        <w:rPr>
          <w:rFonts w:ascii="Times New Roman" w:hAnsi="Times New Roman" w:cs="Times New Roman"/>
          <w:sz w:val="24"/>
          <w:szCs w:val="24"/>
        </w:rPr>
        <w:t>.</w:t>
      </w:r>
    </w:p>
    <w:p w:rsidR="00080A42" w:rsidRPr="005C3361" w:rsidRDefault="00F12181"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 xml:space="preserve"> </w:t>
      </w:r>
      <w:r w:rsidR="00080A42" w:rsidRPr="005C3361">
        <w:rPr>
          <w:rFonts w:ascii="Times New Roman" w:hAnsi="Times New Roman" w:cs="Times New Roman"/>
          <w:sz w:val="24"/>
          <w:szCs w:val="24"/>
        </w:rPr>
        <w:t>15 Токтарова В.И</w:t>
      </w:r>
      <w:r w:rsidR="00B52414">
        <w:rPr>
          <w:rFonts w:ascii="Times New Roman" w:hAnsi="Times New Roman" w:cs="Times New Roman"/>
          <w:sz w:val="24"/>
          <w:szCs w:val="24"/>
        </w:rPr>
        <w:t>.</w:t>
      </w:r>
      <w:r w:rsidR="00080A42" w:rsidRPr="005C3361">
        <w:rPr>
          <w:rFonts w:ascii="Times New Roman" w:hAnsi="Times New Roman" w:cs="Times New Roman"/>
          <w:sz w:val="24"/>
          <w:szCs w:val="24"/>
          <w:lang w:val="kk-KZ"/>
        </w:rPr>
        <w:t xml:space="preserve"> </w:t>
      </w:r>
      <w:r w:rsidR="00080A42" w:rsidRPr="005C3361">
        <w:rPr>
          <w:rFonts w:ascii="Times New Roman" w:hAnsi="Times New Roman" w:cs="Times New Roman"/>
          <w:sz w:val="24"/>
          <w:szCs w:val="24"/>
        </w:rPr>
        <w:t>Реализация модели адаптивного обучения на основе познавательных стилей</w:t>
      </w:r>
      <w:r w:rsidR="001E2351" w:rsidRPr="005C3361">
        <w:rPr>
          <w:rFonts w:ascii="Times New Roman" w:hAnsi="Times New Roman" w:cs="Times New Roman"/>
          <w:sz w:val="24"/>
          <w:szCs w:val="24"/>
        </w:rPr>
        <w:t xml:space="preserve"> //</w:t>
      </w:r>
      <w:r w:rsidR="00080A42" w:rsidRPr="005C3361">
        <w:rPr>
          <w:rFonts w:ascii="Times New Roman" w:hAnsi="Times New Roman" w:cs="Times New Roman"/>
          <w:sz w:val="24"/>
          <w:szCs w:val="24"/>
        </w:rPr>
        <w:t xml:space="preserve"> </w:t>
      </w:r>
      <w:r w:rsidR="001E2351" w:rsidRPr="005C3361">
        <w:rPr>
          <w:rFonts w:ascii="Times New Roman" w:hAnsi="Times New Roman" w:cs="Times New Roman"/>
          <w:sz w:val="24"/>
          <w:szCs w:val="24"/>
          <w:lang w:val="kk-KZ"/>
        </w:rPr>
        <w:t>Теория и практика общественного развития</w:t>
      </w:r>
      <w:r w:rsidR="00B52414">
        <w:rPr>
          <w:rFonts w:ascii="Times New Roman" w:hAnsi="Times New Roman" w:cs="Times New Roman"/>
          <w:sz w:val="24"/>
          <w:szCs w:val="24"/>
          <w:lang w:val="kk-KZ"/>
        </w:rPr>
        <w:t>,</w:t>
      </w:r>
      <w:r w:rsidR="001E2351" w:rsidRPr="005C3361">
        <w:rPr>
          <w:rFonts w:ascii="Times New Roman" w:hAnsi="Times New Roman" w:cs="Times New Roman"/>
          <w:sz w:val="24"/>
          <w:szCs w:val="24"/>
        </w:rPr>
        <w:t>-</w:t>
      </w:r>
      <w:r w:rsidR="00B52414">
        <w:rPr>
          <w:rFonts w:ascii="Times New Roman" w:hAnsi="Times New Roman" w:cs="Times New Roman"/>
          <w:sz w:val="24"/>
          <w:szCs w:val="24"/>
        </w:rPr>
        <w:t xml:space="preserve"> Москва, </w:t>
      </w:r>
      <w:r w:rsidR="001E2351" w:rsidRPr="005C3361">
        <w:rPr>
          <w:rFonts w:ascii="Times New Roman" w:hAnsi="Times New Roman" w:cs="Times New Roman"/>
          <w:sz w:val="24"/>
          <w:szCs w:val="24"/>
        </w:rPr>
        <w:t>201</w:t>
      </w:r>
      <w:r w:rsidR="00B52414">
        <w:rPr>
          <w:rFonts w:ascii="Times New Roman" w:hAnsi="Times New Roman" w:cs="Times New Roman"/>
          <w:sz w:val="24"/>
          <w:szCs w:val="24"/>
        </w:rPr>
        <w:t xml:space="preserve">5. - </w:t>
      </w:r>
      <w:r w:rsidRPr="005C3361">
        <w:rPr>
          <w:rFonts w:ascii="Times New Roman" w:hAnsi="Times New Roman" w:cs="Times New Roman"/>
          <w:sz w:val="24"/>
          <w:szCs w:val="24"/>
        </w:rPr>
        <w:t xml:space="preserve"> №8</w:t>
      </w:r>
      <w:r w:rsidR="00B52414">
        <w:rPr>
          <w:rFonts w:ascii="Times New Roman" w:hAnsi="Times New Roman" w:cs="Times New Roman"/>
          <w:sz w:val="24"/>
          <w:szCs w:val="24"/>
        </w:rPr>
        <w:t>. – С. 242-249</w:t>
      </w:r>
      <w:r w:rsidR="00662F77">
        <w:rPr>
          <w:rFonts w:ascii="Times New Roman" w:hAnsi="Times New Roman" w:cs="Times New Roman"/>
          <w:sz w:val="24"/>
          <w:szCs w:val="24"/>
        </w:rPr>
        <w:t>.</w:t>
      </w:r>
    </w:p>
    <w:p w:rsidR="001E2351" w:rsidRPr="005C3361" w:rsidRDefault="00080A42" w:rsidP="001E2351">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 xml:space="preserve">16 </w:t>
      </w:r>
      <w:r w:rsidR="00A135D7" w:rsidRPr="005C3361">
        <w:rPr>
          <w:rFonts w:ascii="Times New Roman" w:hAnsi="Times New Roman" w:cs="Times New Roman"/>
        </w:rPr>
        <w:t>Р. Х. Шакиров, А.А. Буркитова, О.И. Дудкина</w:t>
      </w:r>
      <w:r w:rsidR="00A135D7">
        <w:rPr>
          <w:rFonts w:ascii="Times New Roman" w:hAnsi="Times New Roman" w:cs="Times New Roman"/>
        </w:rPr>
        <w:t xml:space="preserve">. </w:t>
      </w:r>
      <w:r w:rsidR="001E2351" w:rsidRPr="005C3361">
        <w:rPr>
          <w:rFonts w:ascii="Times New Roman" w:hAnsi="Times New Roman" w:cs="Times New Roman"/>
        </w:rPr>
        <w:t>Оценива</w:t>
      </w:r>
      <w:r w:rsidR="00A135D7">
        <w:rPr>
          <w:rFonts w:ascii="Times New Roman" w:hAnsi="Times New Roman" w:cs="Times New Roman"/>
        </w:rPr>
        <w:t>ние учебных достижений учащихся: м</w:t>
      </w:r>
      <w:r w:rsidR="001E2351" w:rsidRPr="005C3361">
        <w:rPr>
          <w:rFonts w:ascii="Times New Roman" w:hAnsi="Times New Roman" w:cs="Times New Roman"/>
        </w:rPr>
        <w:t>етодическое руководство</w:t>
      </w:r>
      <w:r w:rsidR="00A135D7">
        <w:rPr>
          <w:rFonts w:ascii="Times New Roman" w:hAnsi="Times New Roman" w:cs="Times New Roman"/>
        </w:rPr>
        <w:t xml:space="preserve"> </w:t>
      </w:r>
      <w:r w:rsidR="001E2351" w:rsidRPr="005C3361">
        <w:rPr>
          <w:rFonts w:ascii="Times New Roman" w:hAnsi="Times New Roman" w:cs="Times New Roman"/>
        </w:rPr>
        <w:t>/</w:t>
      </w:r>
      <w:r w:rsidR="00A135D7">
        <w:rPr>
          <w:rFonts w:ascii="Times New Roman" w:hAnsi="Times New Roman" w:cs="Times New Roman"/>
        </w:rPr>
        <w:t xml:space="preserve"> </w:t>
      </w:r>
      <w:r w:rsidR="001E2351" w:rsidRPr="005C3361">
        <w:rPr>
          <w:rFonts w:ascii="Times New Roman" w:hAnsi="Times New Roman" w:cs="Times New Roman"/>
        </w:rPr>
        <w:t>Сост.. – Б.: «Билим», 2012. – 80 с</w:t>
      </w:r>
      <w:r w:rsidR="00A135D7">
        <w:rPr>
          <w:rFonts w:ascii="Times New Roman" w:hAnsi="Times New Roman" w:cs="Times New Roman"/>
          <w:sz w:val="24"/>
          <w:szCs w:val="24"/>
        </w:rPr>
        <w:t>.</w:t>
      </w:r>
    </w:p>
    <w:p w:rsidR="0094687D" w:rsidRPr="005C3361" w:rsidRDefault="00080A42" w:rsidP="001E2351">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17 Тихончук Т.В. Управление деятельностью учеников – важнейшая функция учителя учитель начальных классов средней школы</w:t>
      </w:r>
      <w:r w:rsidR="00A135D7">
        <w:rPr>
          <w:rFonts w:ascii="Times New Roman" w:hAnsi="Times New Roman" w:cs="Times New Roman"/>
          <w:sz w:val="24"/>
          <w:szCs w:val="24"/>
        </w:rPr>
        <w:t xml:space="preserve"> </w:t>
      </w:r>
      <w:hyperlink r:id="rId51" w:history="1">
        <w:r w:rsidR="00A135D7" w:rsidRPr="00A23A77">
          <w:rPr>
            <w:rStyle w:val="a7"/>
            <w:rFonts w:ascii="Times New Roman" w:hAnsi="Times New Roman" w:cs="Times New Roman"/>
            <w:sz w:val="24"/>
            <w:szCs w:val="24"/>
          </w:rPr>
          <w:t>http://www.ucheba.com/met_rus/k</w:t>
        </w:r>
      </w:hyperlink>
      <w:r w:rsidR="00A135D7">
        <w:rPr>
          <w:rFonts w:ascii="Times New Roman" w:hAnsi="Times New Roman" w:cs="Times New Roman"/>
          <w:sz w:val="24"/>
          <w:szCs w:val="24"/>
        </w:rPr>
        <w:t xml:space="preserve"> </w:t>
      </w:r>
      <w:r w:rsidR="00662F77">
        <w:rPr>
          <w:rFonts w:ascii="Times New Roman" w:hAnsi="Times New Roman" w:cs="Times New Roman"/>
          <w:sz w:val="24"/>
          <w:szCs w:val="24"/>
        </w:rPr>
        <w:t>16.04.2019.</w:t>
      </w:r>
    </w:p>
    <w:p w:rsidR="00080A42" w:rsidRPr="005C3361" w:rsidRDefault="00080A42" w:rsidP="00B25EB5">
      <w:pPr>
        <w:spacing w:after="0" w:line="360" w:lineRule="auto"/>
        <w:ind w:firstLine="567"/>
        <w:jc w:val="both"/>
        <w:rPr>
          <w:rFonts w:ascii="Times New Roman" w:hAnsi="Times New Roman" w:cs="Times New Roman"/>
          <w:color w:val="000000"/>
          <w:sz w:val="24"/>
          <w:szCs w:val="24"/>
          <w:shd w:val="clear" w:color="auto" w:fill="FFFFFF"/>
        </w:rPr>
      </w:pPr>
      <w:r w:rsidRPr="005C3361">
        <w:rPr>
          <w:rFonts w:ascii="Times New Roman" w:hAnsi="Times New Roman" w:cs="Times New Roman"/>
          <w:sz w:val="24"/>
          <w:szCs w:val="24"/>
        </w:rPr>
        <w:t xml:space="preserve">18 </w:t>
      </w:r>
      <w:r w:rsidR="003F445C" w:rsidRPr="005C3361">
        <w:rPr>
          <w:rFonts w:ascii="Times New Roman" w:hAnsi="Times New Roman" w:cs="Times New Roman"/>
          <w:color w:val="000000"/>
          <w:sz w:val="24"/>
          <w:szCs w:val="24"/>
          <w:shd w:val="clear" w:color="auto" w:fill="FFFFFF"/>
        </w:rPr>
        <w:t>Портье</w:t>
      </w:r>
      <w:r w:rsidR="003F445C" w:rsidRPr="005C3361">
        <w:rPr>
          <w:rFonts w:ascii="Times New Roman" w:hAnsi="Times New Roman" w:cs="Times New Roman"/>
          <w:color w:val="000000"/>
          <w:sz w:val="24"/>
          <w:szCs w:val="24"/>
          <w:shd w:val="clear" w:color="auto" w:fill="FFFFFF"/>
          <w:lang w:val="kk-KZ"/>
        </w:rPr>
        <w:t xml:space="preserve"> </w:t>
      </w:r>
      <w:r w:rsidR="003F445C" w:rsidRPr="005C3361">
        <w:rPr>
          <w:rFonts w:ascii="Times New Roman" w:hAnsi="Times New Roman" w:cs="Times New Roman"/>
          <w:color w:val="000000"/>
          <w:sz w:val="24"/>
          <w:szCs w:val="24"/>
          <w:shd w:val="clear" w:color="auto" w:fill="FFFFFF"/>
        </w:rPr>
        <w:t xml:space="preserve">С.В. </w:t>
      </w:r>
      <w:r w:rsidRPr="005C3361">
        <w:rPr>
          <w:rFonts w:ascii="Times New Roman" w:hAnsi="Times New Roman" w:cs="Times New Roman"/>
          <w:color w:val="000000"/>
          <w:sz w:val="24"/>
          <w:szCs w:val="24"/>
          <w:shd w:val="clear" w:color="auto" w:fill="FFFFFF"/>
        </w:rPr>
        <w:t xml:space="preserve">Особенности организации образовательного процесса детей с ограниченными возможностями здоровья в условиях переходного периода к введению </w:t>
      </w:r>
      <w:r w:rsidR="00662F77">
        <w:rPr>
          <w:rFonts w:ascii="Times New Roman" w:hAnsi="Times New Roman" w:cs="Times New Roman"/>
          <w:color w:val="000000"/>
          <w:sz w:val="24"/>
          <w:szCs w:val="24"/>
          <w:shd w:val="clear" w:color="auto" w:fill="FFFFFF"/>
        </w:rPr>
        <w:t xml:space="preserve">// </w:t>
      </w:r>
      <w:r w:rsidRPr="005C3361">
        <w:rPr>
          <w:rFonts w:ascii="Times New Roman" w:hAnsi="Times New Roman" w:cs="Times New Roman"/>
          <w:color w:val="000000"/>
          <w:sz w:val="24"/>
          <w:szCs w:val="24"/>
          <w:shd w:val="clear" w:color="auto" w:fill="FFFFFF"/>
        </w:rPr>
        <w:t xml:space="preserve">СФГОС: </w:t>
      </w:r>
      <w:r w:rsidR="00662F77">
        <w:rPr>
          <w:rFonts w:ascii="Times New Roman" w:hAnsi="Times New Roman" w:cs="Times New Roman"/>
          <w:color w:val="000000"/>
          <w:sz w:val="24"/>
          <w:szCs w:val="24"/>
          <w:shd w:val="clear" w:color="auto" w:fill="FFFFFF"/>
          <w:lang w:val="kk-KZ"/>
        </w:rPr>
        <w:t>м</w:t>
      </w:r>
      <w:r w:rsidR="003F445C" w:rsidRPr="005C3361">
        <w:rPr>
          <w:rFonts w:ascii="Times New Roman" w:hAnsi="Times New Roman" w:cs="Times New Roman"/>
          <w:color w:val="000000"/>
          <w:sz w:val="24"/>
          <w:szCs w:val="24"/>
          <w:shd w:val="clear" w:color="auto" w:fill="FFFFFF"/>
          <w:lang w:val="kk-KZ"/>
        </w:rPr>
        <w:t>атер. м</w:t>
      </w:r>
      <w:r w:rsidRPr="005C3361">
        <w:rPr>
          <w:rFonts w:ascii="Times New Roman" w:hAnsi="Times New Roman" w:cs="Times New Roman"/>
          <w:color w:val="000000"/>
          <w:sz w:val="24"/>
          <w:szCs w:val="24"/>
          <w:shd w:val="clear" w:color="auto" w:fill="FFFFFF"/>
        </w:rPr>
        <w:t>еждунар</w:t>
      </w:r>
      <w:r w:rsidR="003F445C" w:rsidRPr="005C3361">
        <w:rPr>
          <w:rFonts w:ascii="Times New Roman" w:hAnsi="Times New Roman" w:cs="Times New Roman"/>
          <w:color w:val="000000"/>
          <w:sz w:val="24"/>
          <w:szCs w:val="24"/>
          <w:shd w:val="clear" w:color="auto" w:fill="FFFFFF"/>
          <w:lang w:val="kk-KZ"/>
        </w:rPr>
        <w:t>.</w:t>
      </w:r>
      <w:r w:rsidRPr="005C3361">
        <w:rPr>
          <w:rFonts w:ascii="Times New Roman" w:hAnsi="Times New Roman" w:cs="Times New Roman"/>
          <w:color w:val="000000"/>
          <w:sz w:val="24"/>
          <w:szCs w:val="24"/>
          <w:shd w:val="clear" w:color="auto" w:fill="FFFFFF"/>
        </w:rPr>
        <w:t xml:space="preserve"> </w:t>
      </w:r>
      <w:r w:rsidR="003F445C" w:rsidRPr="005C3361">
        <w:rPr>
          <w:rFonts w:ascii="Times New Roman" w:hAnsi="Times New Roman" w:cs="Times New Roman"/>
          <w:color w:val="000000"/>
          <w:sz w:val="24"/>
          <w:szCs w:val="24"/>
          <w:shd w:val="clear" w:color="auto" w:fill="FFFFFF"/>
          <w:lang w:val="kk-KZ"/>
        </w:rPr>
        <w:t>н</w:t>
      </w:r>
      <w:r w:rsidRPr="005C3361">
        <w:rPr>
          <w:rFonts w:ascii="Times New Roman" w:hAnsi="Times New Roman" w:cs="Times New Roman"/>
          <w:color w:val="000000"/>
          <w:sz w:val="24"/>
          <w:szCs w:val="24"/>
          <w:shd w:val="clear" w:color="auto" w:fill="FFFFFF"/>
        </w:rPr>
        <w:t>ауч</w:t>
      </w:r>
      <w:r w:rsidR="003F445C" w:rsidRPr="005C3361">
        <w:rPr>
          <w:rFonts w:ascii="Times New Roman" w:hAnsi="Times New Roman" w:cs="Times New Roman"/>
          <w:color w:val="000000"/>
          <w:sz w:val="24"/>
          <w:szCs w:val="24"/>
          <w:shd w:val="clear" w:color="auto" w:fill="FFFFFF"/>
          <w:lang w:val="kk-KZ"/>
        </w:rPr>
        <w:t>.</w:t>
      </w:r>
      <w:r w:rsidRPr="005C3361">
        <w:rPr>
          <w:rFonts w:ascii="Times New Roman" w:hAnsi="Times New Roman" w:cs="Times New Roman"/>
          <w:color w:val="000000"/>
          <w:sz w:val="24"/>
          <w:szCs w:val="24"/>
          <w:shd w:val="clear" w:color="auto" w:fill="FFFFFF"/>
        </w:rPr>
        <w:t xml:space="preserve"> </w:t>
      </w:r>
      <w:r w:rsidR="003F445C" w:rsidRPr="005C3361">
        <w:rPr>
          <w:rFonts w:ascii="Times New Roman" w:hAnsi="Times New Roman" w:cs="Times New Roman"/>
          <w:color w:val="000000"/>
          <w:sz w:val="24"/>
          <w:szCs w:val="24"/>
          <w:shd w:val="clear" w:color="auto" w:fill="FFFFFF"/>
          <w:lang w:val="kk-KZ"/>
        </w:rPr>
        <w:t>к</w:t>
      </w:r>
      <w:r w:rsidRPr="005C3361">
        <w:rPr>
          <w:rFonts w:ascii="Times New Roman" w:hAnsi="Times New Roman" w:cs="Times New Roman"/>
          <w:color w:val="000000"/>
          <w:sz w:val="24"/>
          <w:szCs w:val="24"/>
          <w:shd w:val="clear" w:color="auto" w:fill="FFFFFF"/>
        </w:rPr>
        <w:t>онф</w:t>
      </w:r>
      <w:r w:rsidR="003F445C" w:rsidRPr="005C3361">
        <w:rPr>
          <w:rFonts w:ascii="Times New Roman" w:hAnsi="Times New Roman" w:cs="Times New Roman"/>
          <w:color w:val="000000"/>
          <w:sz w:val="24"/>
          <w:szCs w:val="24"/>
          <w:shd w:val="clear" w:color="auto" w:fill="FFFFFF"/>
          <w:lang w:val="kk-KZ"/>
        </w:rPr>
        <w:t>.-</w:t>
      </w:r>
      <w:r w:rsidRPr="005C3361">
        <w:rPr>
          <w:rFonts w:ascii="Times New Roman" w:hAnsi="Times New Roman" w:cs="Times New Roman"/>
          <w:color w:val="000000"/>
          <w:sz w:val="24"/>
          <w:szCs w:val="24"/>
          <w:shd w:val="clear" w:color="auto" w:fill="FFFFFF"/>
        </w:rPr>
        <w:t xml:space="preserve"> Челябинск, 2015</w:t>
      </w:r>
      <w:r w:rsidR="00662F77">
        <w:rPr>
          <w:rFonts w:ascii="Times New Roman" w:hAnsi="Times New Roman" w:cs="Times New Roman"/>
          <w:color w:val="000000"/>
          <w:sz w:val="24"/>
          <w:szCs w:val="24"/>
          <w:shd w:val="clear" w:color="auto" w:fill="FFFFFF"/>
        </w:rPr>
        <w:t xml:space="preserve">. </w:t>
      </w:r>
      <w:r w:rsidR="003F445C" w:rsidRPr="005C3361">
        <w:rPr>
          <w:rFonts w:ascii="Times New Roman" w:hAnsi="Times New Roman" w:cs="Times New Roman"/>
          <w:color w:val="000000"/>
          <w:sz w:val="24"/>
          <w:szCs w:val="24"/>
          <w:shd w:val="clear" w:color="auto" w:fill="FFFFFF"/>
        </w:rPr>
        <w:t>-</w:t>
      </w:r>
      <w:r w:rsidR="00662F77">
        <w:rPr>
          <w:rFonts w:ascii="Times New Roman" w:hAnsi="Times New Roman" w:cs="Times New Roman"/>
          <w:color w:val="000000"/>
          <w:sz w:val="24"/>
          <w:szCs w:val="24"/>
          <w:shd w:val="clear" w:color="auto" w:fill="FFFFFF"/>
        </w:rPr>
        <w:t xml:space="preserve"> </w:t>
      </w:r>
      <w:r w:rsidR="003F445C" w:rsidRPr="005C3361">
        <w:rPr>
          <w:rFonts w:ascii="Times New Roman" w:hAnsi="Times New Roman" w:cs="Times New Roman"/>
          <w:color w:val="000000"/>
          <w:sz w:val="24"/>
          <w:szCs w:val="24"/>
          <w:shd w:val="clear" w:color="auto" w:fill="FFFFFF"/>
        </w:rPr>
        <w:t>С.</w:t>
      </w:r>
      <w:r w:rsidRPr="005C3361">
        <w:rPr>
          <w:rFonts w:ascii="Times New Roman" w:hAnsi="Times New Roman" w:cs="Times New Roman"/>
          <w:color w:val="000000"/>
          <w:sz w:val="24"/>
          <w:szCs w:val="24"/>
          <w:shd w:val="clear" w:color="auto" w:fill="FFFFFF"/>
        </w:rPr>
        <w:t xml:space="preserve">212 </w:t>
      </w:r>
      <w:r w:rsidR="00662F77">
        <w:rPr>
          <w:rFonts w:ascii="Times New Roman" w:hAnsi="Times New Roman" w:cs="Times New Roman"/>
          <w:color w:val="000000"/>
          <w:sz w:val="24"/>
          <w:szCs w:val="24"/>
          <w:shd w:val="clear" w:color="auto" w:fill="FFFFFF"/>
        </w:rPr>
        <w:t>-215.</w:t>
      </w:r>
    </w:p>
    <w:p w:rsidR="00080A42" w:rsidRPr="005C3361" w:rsidRDefault="00527520"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color w:val="000000"/>
          <w:sz w:val="24"/>
          <w:szCs w:val="24"/>
          <w:shd w:val="clear" w:color="auto" w:fill="FFFFFF"/>
        </w:rPr>
        <w:t xml:space="preserve">19 </w:t>
      </w:r>
      <w:r w:rsidR="00662F77" w:rsidRPr="005C3361">
        <w:rPr>
          <w:rFonts w:ascii="Times New Roman" w:hAnsi="Times New Roman" w:cs="Times New Roman"/>
          <w:color w:val="000000"/>
          <w:sz w:val="24"/>
          <w:szCs w:val="24"/>
          <w:shd w:val="clear" w:color="auto" w:fill="FFFFFF"/>
        </w:rPr>
        <w:t>Глянкиной Е.И.</w:t>
      </w:r>
      <w:r w:rsidR="00662F77">
        <w:rPr>
          <w:rFonts w:ascii="Times New Roman" w:hAnsi="Times New Roman" w:cs="Times New Roman"/>
          <w:color w:val="000000"/>
          <w:sz w:val="24"/>
          <w:szCs w:val="24"/>
          <w:shd w:val="clear" w:color="auto" w:fill="FFFFFF"/>
        </w:rPr>
        <w:t xml:space="preserve"> </w:t>
      </w:r>
      <w:r w:rsidRPr="005C3361">
        <w:rPr>
          <w:rFonts w:ascii="Times New Roman" w:hAnsi="Times New Roman" w:cs="Times New Roman"/>
          <w:color w:val="000000"/>
          <w:sz w:val="24"/>
          <w:szCs w:val="24"/>
          <w:shd w:val="clear" w:color="auto" w:fill="FFFFFF"/>
        </w:rPr>
        <w:t xml:space="preserve">Система оценки достижения </w:t>
      </w:r>
      <w:r w:rsidR="00080A42" w:rsidRPr="005C3361">
        <w:rPr>
          <w:rFonts w:ascii="Times New Roman" w:hAnsi="Times New Roman" w:cs="Times New Roman"/>
          <w:color w:val="000000"/>
          <w:sz w:val="24"/>
          <w:szCs w:val="24"/>
          <w:shd w:val="clear" w:color="auto" w:fill="FFFFFF"/>
        </w:rPr>
        <w:t xml:space="preserve">планируемых результатов освоения </w:t>
      </w:r>
      <w:hyperlink r:id="rId52" w:history="1">
        <w:r w:rsidR="00662F77" w:rsidRPr="00A23A77">
          <w:rPr>
            <w:rStyle w:val="a7"/>
            <w:rFonts w:ascii="Times New Roman" w:hAnsi="Times New Roman" w:cs="Times New Roman"/>
            <w:sz w:val="24"/>
            <w:szCs w:val="24"/>
            <w:shd w:val="clear" w:color="auto" w:fill="FFFFFF"/>
          </w:rPr>
          <w:t>https://levashov.edu.yar.ru</w:t>
        </w:r>
      </w:hyperlink>
      <w:r w:rsidR="00662F77">
        <w:rPr>
          <w:rFonts w:ascii="Times New Roman" w:hAnsi="Times New Roman" w:cs="Times New Roman"/>
          <w:color w:val="000000"/>
          <w:sz w:val="24"/>
          <w:szCs w:val="24"/>
          <w:shd w:val="clear" w:color="auto" w:fill="FFFFFF"/>
        </w:rPr>
        <w:t xml:space="preserve"> 12.10.2017.</w:t>
      </w:r>
    </w:p>
    <w:p w:rsidR="00080A42" w:rsidRPr="005C3361" w:rsidRDefault="00080A42" w:rsidP="00B25EB5">
      <w:pPr>
        <w:spacing w:after="0" w:line="360" w:lineRule="auto"/>
        <w:ind w:firstLine="567"/>
        <w:jc w:val="both"/>
        <w:rPr>
          <w:rFonts w:ascii="Times New Roman" w:hAnsi="Times New Roman" w:cs="Times New Roman"/>
          <w:sz w:val="24"/>
          <w:szCs w:val="24"/>
        </w:rPr>
      </w:pPr>
      <w:r w:rsidRPr="005C3361">
        <w:rPr>
          <w:rFonts w:ascii="Times New Roman" w:hAnsi="Times New Roman" w:cs="Times New Roman"/>
          <w:sz w:val="24"/>
          <w:szCs w:val="24"/>
        </w:rPr>
        <w:t xml:space="preserve">20 </w:t>
      </w:r>
      <w:r w:rsidR="00662F77">
        <w:rPr>
          <w:rFonts w:ascii="Times New Roman" w:hAnsi="Times New Roman" w:cs="Times New Roman"/>
          <w:sz w:val="24"/>
          <w:szCs w:val="24"/>
        </w:rPr>
        <w:t xml:space="preserve">Реброва В.И. </w:t>
      </w:r>
      <w:r w:rsidRPr="005C3361">
        <w:rPr>
          <w:rFonts w:ascii="Times New Roman" w:hAnsi="Times New Roman" w:cs="Times New Roman"/>
          <w:sz w:val="24"/>
          <w:szCs w:val="24"/>
        </w:rPr>
        <w:t xml:space="preserve">Введение профессионального стандарта педагога: от А до Я. </w:t>
      </w:r>
      <w:r w:rsidRPr="005C3361">
        <w:rPr>
          <w:rFonts w:ascii="Times New Roman" w:hAnsi="Times New Roman" w:cs="Times New Roman"/>
          <w:sz w:val="24"/>
          <w:szCs w:val="24"/>
          <w:lang w:val="kk-KZ"/>
        </w:rPr>
        <w:t xml:space="preserve">ОУ </w:t>
      </w:r>
      <w:hyperlink r:id="rId53" w:history="1">
        <w:r w:rsidR="00662F77" w:rsidRPr="00A23A77">
          <w:rPr>
            <w:rStyle w:val="a7"/>
            <w:rFonts w:ascii="Times New Roman" w:hAnsi="Times New Roman" w:cs="Times New Roman"/>
            <w:sz w:val="24"/>
            <w:szCs w:val="24"/>
          </w:rPr>
          <w:t>https://cyberleninka.ru/article/n/vvedenie</w:t>
        </w:r>
      </w:hyperlink>
      <w:r w:rsidR="00662F77">
        <w:rPr>
          <w:rFonts w:ascii="Times New Roman" w:hAnsi="Times New Roman" w:cs="Times New Roman"/>
          <w:sz w:val="24"/>
          <w:szCs w:val="24"/>
        </w:rPr>
        <w:t xml:space="preserve"> 12.05.2017.</w:t>
      </w:r>
    </w:p>
    <w:p w:rsidR="00080A42" w:rsidRPr="005C3361" w:rsidRDefault="00080A42" w:rsidP="00B25EB5">
      <w:pPr>
        <w:spacing w:after="0" w:line="360" w:lineRule="auto"/>
        <w:ind w:firstLine="567"/>
        <w:jc w:val="both"/>
        <w:rPr>
          <w:rFonts w:ascii="Times New Roman" w:hAnsi="Times New Roman" w:cs="Times New Roman"/>
          <w:sz w:val="24"/>
          <w:szCs w:val="24"/>
          <w:lang w:val="kk-KZ"/>
        </w:rPr>
      </w:pPr>
      <w:r w:rsidRPr="005C3361">
        <w:rPr>
          <w:rFonts w:ascii="Times New Roman" w:hAnsi="Times New Roman" w:cs="Times New Roman"/>
          <w:sz w:val="24"/>
          <w:szCs w:val="24"/>
        </w:rPr>
        <w:t>21 Купцова Л.</w:t>
      </w:r>
      <w:r w:rsidR="003F445C" w:rsidRPr="005C3361">
        <w:rPr>
          <w:rFonts w:ascii="Times New Roman" w:hAnsi="Times New Roman" w:cs="Times New Roman"/>
          <w:sz w:val="24"/>
          <w:szCs w:val="24"/>
          <w:lang w:val="kk-KZ"/>
        </w:rPr>
        <w:t xml:space="preserve">И., </w:t>
      </w:r>
      <w:r w:rsidR="003F445C" w:rsidRPr="005C3361">
        <w:rPr>
          <w:rFonts w:ascii="Times New Roman" w:hAnsi="Times New Roman" w:cs="Times New Roman"/>
          <w:sz w:val="24"/>
          <w:szCs w:val="24"/>
        </w:rPr>
        <w:t>Мартынова Н.В., Томилина</w:t>
      </w:r>
      <w:r w:rsidR="00DA49F1" w:rsidRPr="005C3361">
        <w:rPr>
          <w:rFonts w:ascii="Times New Roman" w:hAnsi="Times New Roman" w:cs="Times New Roman"/>
          <w:sz w:val="24"/>
          <w:szCs w:val="24"/>
          <w:lang w:val="kk-KZ"/>
        </w:rPr>
        <w:t xml:space="preserve"> </w:t>
      </w:r>
      <w:r w:rsidR="003F445C" w:rsidRPr="005C3361">
        <w:rPr>
          <w:rFonts w:ascii="Times New Roman" w:hAnsi="Times New Roman" w:cs="Times New Roman"/>
          <w:sz w:val="24"/>
          <w:szCs w:val="24"/>
        </w:rPr>
        <w:t xml:space="preserve">О.П. </w:t>
      </w:r>
      <w:r w:rsidRPr="005C3361">
        <w:rPr>
          <w:rFonts w:ascii="Times New Roman" w:hAnsi="Times New Roman" w:cs="Times New Roman"/>
          <w:sz w:val="24"/>
          <w:szCs w:val="24"/>
        </w:rPr>
        <w:t>Портфолио как способ формирования профессиональных компетенций /</w:t>
      </w:r>
      <w:r w:rsidR="00DA49F1" w:rsidRPr="005C3361">
        <w:rPr>
          <w:rFonts w:ascii="Times New Roman" w:hAnsi="Times New Roman" w:cs="Times New Roman"/>
          <w:sz w:val="24"/>
          <w:szCs w:val="24"/>
        </w:rPr>
        <w:t>/</w:t>
      </w:r>
      <w:r w:rsidR="00662F77">
        <w:rPr>
          <w:rFonts w:ascii="Times New Roman" w:hAnsi="Times New Roman" w:cs="Times New Roman"/>
          <w:sz w:val="24"/>
          <w:szCs w:val="24"/>
        </w:rPr>
        <w:t xml:space="preserve"> </w:t>
      </w:r>
      <w:r w:rsidRPr="005C3361">
        <w:rPr>
          <w:rFonts w:ascii="Times New Roman" w:hAnsi="Times New Roman" w:cs="Times New Roman"/>
          <w:sz w:val="24"/>
          <w:szCs w:val="24"/>
        </w:rPr>
        <w:t>Специалист</w:t>
      </w:r>
      <w:r w:rsidR="003F445C" w:rsidRPr="005C3361">
        <w:rPr>
          <w:rFonts w:ascii="Times New Roman" w:hAnsi="Times New Roman" w:cs="Times New Roman"/>
          <w:sz w:val="24"/>
          <w:szCs w:val="24"/>
          <w:lang w:val="kk-KZ"/>
        </w:rPr>
        <w:t>.</w:t>
      </w:r>
      <w:r w:rsidRPr="005C3361">
        <w:rPr>
          <w:rFonts w:ascii="Times New Roman" w:hAnsi="Times New Roman" w:cs="Times New Roman"/>
          <w:sz w:val="24"/>
          <w:szCs w:val="24"/>
        </w:rPr>
        <w:t xml:space="preserve"> – 2010. - № 3.</w:t>
      </w:r>
      <w:r w:rsidR="00662F77">
        <w:rPr>
          <w:rFonts w:ascii="Times New Roman" w:hAnsi="Times New Roman" w:cs="Times New Roman"/>
          <w:sz w:val="24"/>
          <w:szCs w:val="24"/>
        </w:rPr>
        <w:t xml:space="preserve"> – 167 с.</w:t>
      </w:r>
    </w:p>
    <w:p w:rsidR="00080A42" w:rsidRPr="00EA39F0" w:rsidRDefault="00080A42" w:rsidP="00EA39F0">
      <w:pPr>
        <w:spacing w:after="0" w:line="360" w:lineRule="auto"/>
        <w:ind w:firstLine="567"/>
        <w:jc w:val="both"/>
        <w:rPr>
          <w:rFonts w:ascii="Times New Roman" w:hAnsi="Times New Roman" w:cs="Times New Roman"/>
          <w:sz w:val="24"/>
          <w:szCs w:val="24"/>
          <w:lang w:val="kk-KZ"/>
        </w:rPr>
      </w:pPr>
      <w:r w:rsidRPr="005C3361">
        <w:rPr>
          <w:rFonts w:ascii="Times New Roman" w:hAnsi="Times New Roman" w:cs="Times New Roman"/>
          <w:sz w:val="24"/>
          <w:szCs w:val="24"/>
        </w:rPr>
        <w:t xml:space="preserve">22 </w:t>
      </w:r>
      <w:r w:rsidRPr="005C3361">
        <w:rPr>
          <w:rFonts w:ascii="Times New Roman" w:hAnsi="Times New Roman" w:cs="Times New Roman"/>
          <w:sz w:val="24"/>
          <w:szCs w:val="24"/>
          <w:lang w:val="kk-KZ"/>
        </w:rPr>
        <w:t>П</w:t>
      </w:r>
      <w:r w:rsidRPr="005C3361">
        <w:rPr>
          <w:rFonts w:ascii="Times New Roman" w:hAnsi="Times New Roman" w:cs="Times New Roman"/>
          <w:sz w:val="24"/>
          <w:szCs w:val="24"/>
        </w:rPr>
        <w:t>оложение о промежуточной аттестации, текущем контроле успеваемости и итоговой оценке знаний учащихся, обучающихся по специ</w:t>
      </w:r>
      <w:r w:rsidR="00662F77">
        <w:rPr>
          <w:rFonts w:ascii="Times New Roman" w:hAnsi="Times New Roman" w:cs="Times New Roman"/>
          <w:sz w:val="24"/>
          <w:szCs w:val="24"/>
        </w:rPr>
        <w:t xml:space="preserve">альной (коррекционной) программы: утв. </w:t>
      </w:r>
      <w:r w:rsidR="00662F77" w:rsidRPr="00662F77">
        <w:rPr>
          <w:rFonts w:ascii="Times New Roman" w:hAnsi="Times New Roman" w:cs="Times New Roman"/>
          <w:sz w:val="24"/>
          <w:szCs w:val="24"/>
        </w:rPr>
        <w:t>2 ноября 2016 г</w:t>
      </w:r>
      <w:r w:rsidR="00662F77">
        <w:rPr>
          <w:rFonts w:ascii="Times New Roman" w:hAnsi="Times New Roman" w:cs="Times New Roman"/>
          <w:sz w:val="24"/>
          <w:szCs w:val="24"/>
        </w:rPr>
        <w:t>ода,</w:t>
      </w:r>
      <w:r w:rsidR="00662F77" w:rsidRPr="00662F77">
        <w:rPr>
          <w:rFonts w:ascii="Times New Roman" w:hAnsi="Times New Roman" w:cs="Times New Roman"/>
          <w:sz w:val="24"/>
          <w:szCs w:val="24"/>
        </w:rPr>
        <w:t xml:space="preserve">  № 1</w:t>
      </w:r>
      <w:r w:rsidR="00662F77">
        <w:rPr>
          <w:rFonts w:ascii="Times New Roman" w:hAnsi="Times New Roman" w:cs="Times New Roman"/>
          <w:sz w:val="24"/>
          <w:szCs w:val="24"/>
        </w:rPr>
        <w:t xml:space="preserve">. </w:t>
      </w:r>
      <w:hyperlink r:id="rId54" w:history="1">
        <w:r w:rsidR="00662F77" w:rsidRPr="00A23A77">
          <w:rPr>
            <w:rStyle w:val="a7"/>
            <w:rFonts w:ascii="Times New Roman" w:hAnsi="Times New Roman" w:cs="Times New Roman"/>
            <w:sz w:val="24"/>
            <w:szCs w:val="24"/>
          </w:rPr>
          <w:t>http://18.internat.spb.ru/dokumenty</w:t>
        </w:r>
      </w:hyperlink>
      <w:r w:rsidR="00662F77">
        <w:rPr>
          <w:rFonts w:ascii="Times New Roman" w:hAnsi="Times New Roman" w:cs="Times New Roman"/>
          <w:sz w:val="24"/>
          <w:szCs w:val="24"/>
        </w:rPr>
        <w:t xml:space="preserve"> 10.05.2017.</w:t>
      </w:r>
    </w:p>
    <w:p w:rsidR="00080A42" w:rsidRPr="00061BEB" w:rsidRDefault="00080A42" w:rsidP="00B25EB5">
      <w:pPr>
        <w:spacing w:after="0" w:line="360" w:lineRule="auto"/>
        <w:ind w:firstLine="567"/>
        <w:jc w:val="both"/>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080A42"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DD1603" w:rsidRDefault="00DD1603"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DD1603" w:rsidRDefault="00DD1603"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DD1603" w:rsidRDefault="00DD1603"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DD1603" w:rsidRDefault="00DD1603"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DD1603" w:rsidRDefault="00DD1603"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45609E" w:rsidRPr="0045609E" w:rsidRDefault="0045609E" w:rsidP="0045609E">
      <w:pPr>
        <w:shd w:val="clear" w:color="auto" w:fill="FFFFFF"/>
        <w:tabs>
          <w:tab w:val="left" w:pos="851"/>
          <w:tab w:val="left" w:pos="993"/>
        </w:tabs>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ПРИЛОЖЕНИЕ А</w:t>
      </w:r>
    </w:p>
    <w:p w:rsidR="0045609E" w:rsidRPr="0045609E" w:rsidRDefault="0045609E" w:rsidP="0045609E">
      <w:pPr>
        <w:shd w:val="clear" w:color="auto" w:fill="FFFFFF"/>
        <w:tabs>
          <w:tab w:val="left" w:pos="851"/>
          <w:tab w:val="left" w:pos="993"/>
        </w:tabs>
        <w:spacing w:after="0" w:line="360" w:lineRule="auto"/>
        <w:ind w:firstLine="567"/>
        <w:jc w:val="center"/>
        <w:rPr>
          <w:rFonts w:ascii="Times New Roman" w:hAnsi="Times New Roman" w:cs="Times New Roman"/>
          <w:sz w:val="28"/>
          <w:szCs w:val="28"/>
        </w:rPr>
      </w:pPr>
      <w:r w:rsidRPr="0045609E">
        <w:rPr>
          <w:rFonts w:ascii="Times New Roman" w:hAnsi="Times New Roman" w:cs="Times New Roman"/>
          <w:sz w:val="28"/>
          <w:szCs w:val="28"/>
        </w:rPr>
        <w:t>ОБЛОЖКИ ЖУРНАЛОВ ОПУБЛИКОВАННЫХ СТАТЕЙ</w:t>
      </w:r>
    </w:p>
    <w:p w:rsidR="0045609E" w:rsidRDefault="0045609E" w:rsidP="0045609E">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86375" cy="7048500"/>
            <wp:effectExtent l="19050" t="0" r="9525" b="0"/>
            <wp:docPr id="3" name="Рисунок 13" descr="C:\WINDOWS\Temp\Rar$DI60.376\IMG_20191104_17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Rar$DI60.376\IMG_20191104_172934.jpg"/>
                    <pic:cNvPicPr>
                      <a:picLocks noChangeAspect="1" noChangeArrowheads="1"/>
                    </pic:cNvPicPr>
                  </pic:nvPicPr>
                  <pic:blipFill>
                    <a:blip r:embed="rId55" cstate="print"/>
                    <a:srcRect/>
                    <a:stretch>
                      <a:fillRect/>
                    </a:stretch>
                  </pic:blipFill>
                  <pic:spPr bwMode="auto">
                    <a:xfrm>
                      <a:off x="0" y="0"/>
                      <a:ext cx="5286375" cy="7048500"/>
                    </a:xfrm>
                    <a:prstGeom prst="rect">
                      <a:avLst/>
                    </a:prstGeom>
                    <a:noFill/>
                    <a:ln w="9525">
                      <a:noFill/>
                      <a:miter lim="800000"/>
                      <a:headEnd/>
                      <a:tailEnd/>
                    </a:ln>
                  </pic:spPr>
                </pic:pic>
              </a:graphicData>
            </a:graphic>
          </wp:inline>
        </w:drawing>
      </w:r>
    </w:p>
    <w:p w:rsidR="0045609E" w:rsidRDefault="0045609E"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45609E" w:rsidRDefault="0045609E"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p>
    <w:p w:rsidR="0045609E" w:rsidRPr="00061BEB" w:rsidRDefault="0045609E"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14963" cy="6457950"/>
            <wp:effectExtent l="19050" t="0" r="0" b="0"/>
            <wp:docPr id="5" name="Рисунок 14" descr="C:\WINDOWS\Temp\Rar$DI80.080\IMG_20191104_17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Rar$DI80.080\IMG_20191104_172920.jpg"/>
                    <pic:cNvPicPr>
                      <a:picLocks noChangeAspect="1" noChangeArrowheads="1"/>
                    </pic:cNvPicPr>
                  </pic:nvPicPr>
                  <pic:blipFill>
                    <a:blip r:embed="rId56" cstate="print"/>
                    <a:srcRect/>
                    <a:stretch>
                      <a:fillRect/>
                    </a:stretch>
                  </pic:blipFill>
                  <pic:spPr bwMode="auto">
                    <a:xfrm>
                      <a:off x="0" y="0"/>
                      <a:ext cx="5414963" cy="6457950"/>
                    </a:xfrm>
                    <a:prstGeom prst="rect">
                      <a:avLst/>
                    </a:prstGeom>
                    <a:noFill/>
                    <a:ln w="9525">
                      <a:noFill/>
                      <a:miter lim="800000"/>
                      <a:headEnd/>
                      <a:tailEnd/>
                    </a:ln>
                  </pic:spPr>
                </pic:pic>
              </a:graphicData>
            </a:graphic>
          </wp:inline>
        </w:drawing>
      </w: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lang w:val="kk-KZ"/>
        </w:rPr>
      </w:pP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lang w:val="kk-KZ"/>
        </w:rPr>
      </w:pP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lang w:val="kk-KZ"/>
        </w:rPr>
      </w:pPr>
    </w:p>
    <w:p w:rsidR="00080A42" w:rsidRPr="00061BEB" w:rsidRDefault="00080A42" w:rsidP="00B25EB5">
      <w:pPr>
        <w:shd w:val="clear" w:color="auto" w:fill="FFFFFF"/>
        <w:tabs>
          <w:tab w:val="left" w:pos="851"/>
          <w:tab w:val="left" w:pos="993"/>
        </w:tabs>
        <w:spacing w:after="0" w:line="360" w:lineRule="auto"/>
        <w:ind w:firstLine="567"/>
        <w:jc w:val="both"/>
        <w:rPr>
          <w:rFonts w:ascii="Times New Roman" w:hAnsi="Times New Roman" w:cs="Times New Roman"/>
          <w:sz w:val="24"/>
          <w:szCs w:val="24"/>
          <w:lang w:val="kk-KZ"/>
        </w:rPr>
      </w:pPr>
    </w:p>
    <w:p w:rsidR="00080A42" w:rsidRPr="00061BEB" w:rsidRDefault="00080A42" w:rsidP="00B25EB5">
      <w:pPr>
        <w:ind w:firstLine="567"/>
        <w:jc w:val="center"/>
        <w:rPr>
          <w:rFonts w:ascii="Times New Roman" w:hAnsi="Times New Roman" w:cs="Times New Roman"/>
        </w:rPr>
      </w:pPr>
    </w:p>
    <w:sectPr w:rsidR="00080A42" w:rsidRPr="00061BEB" w:rsidSect="003F5B63">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D6D" w:rsidRDefault="00211D6D" w:rsidP="003F5B63">
      <w:pPr>
        <w:spacing w:after="0" w:line="240" w:lineRule="auto"/>
      </w:pPr>
      <w:r>
        <w:separator/>
      </w:r>
    </w:p>
  </w:endnote>
  <w:endnote w:type="continuationSeparator" w:id="1">
    <w:p w:rsidR="00211D6D" w:rsidRDefault="00211D6D" w:rsidP="003F5B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78891"/>
      <w:docPartObj>
        <w:docPartGallery w:val="Page Numbers (Bottom of Page)"/>
        <w:docPartUnique/>
      </w:docPartObj>
    </w:sdtPr>
    <w:sdtContent>
      <w:p w:rsidR="00DD1603" w:rsidRDefault="00CC4549">
        <w:pPr>
          <w:pStyle w:val="af"/>
          <w:jc w:val="center"/>
        </w:pPr>
        <w:r w:rsidRPr="003F5B63">
          <w:rPr>
            <w:rFonts w:ascii="Times New Roman" w:hAnsi="Times New Roman" w:cs="Times New Roman"/>
          </w:rPr>
          <w:fldChar w:fldCharType="begin"/>
        </w:r>
        <w:r w:rsidR="00DD1603" w:rsidRPr="003F5B63">
          <w:rPr>
            <w:rFonts w:ascii="Times New Roman" w:hAnsi="Times New Roman" w:cs="Times New Roman"/>
          </w:rPr>
          <w:instrText xml:space="preserve"> PAGE   \* MERGEFORMAT </w:instrText>
        </w:r>
        <w:r w:rsidRPr="003F5B63">
          <w:rPr>
            <w:rFonts w:ascii="Times New Roman" w:hAnsi="Times New Roman" w:cs="Times New Roman"/>
          </w:rPr>
          <w:fldChar w:fldCharType="separate"/>
        </w:r>
        <w:r w:rsidR="004E1569">
          <w:rPr>
            <w:rFonts w:ascii="Times New Roman" w:hAnsi="Times New Roman" w:cs="Times New Roman"/>
            <w:noProof/>
          </w:rPr>
          <w:t>44</w:t>
        </w:r>
        <w:r w:rsidRPr="003F5B63">
          <w:rPr>
            <w:rFonts w:ascii="Times New Roman" w:hAnsi="Times New Roman" w:cs="Times New Roman"/>
          </w:rPr>
          <w:fldChar w:fldCharType="end"/>
        </w:r>
      </w:p>
    </w:sdtContent>
  </w:sdt>
  <w:p w:rsidR="00DD1603" w:rsidRDefault="00DD160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D6D" w:rsidRDefault="00211D6D" w:rsidP="003F5B63">
      <w:pPr>
        <w:spacing w:after="0" w:line="240" w:lineRule="auto"/>
      </w:pPr>
      <w:r>
        <w:separator/>
      </w:r>
    </w:p>
  </w:footnote>
  <w:footnote w:type="continuationSeparator" w:id="1">
    <w:p w:rsidR="00211D6D" w:rsidRDefault="00211D6D" w:rsidP="003F5B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F707B"/>
    <w:multiLevelType w:val="hybridMultilevel"/>
    <w:tmpl w:val="F4EED276"/>
    <w:lvl w:ilvl="0" w:tplc="2000000F">
      <w:start w:val="1"/>
      <w:numFmt w:val="decimal"/>
      <w:lvlText w:val="%1."/>
      <w:lvlJc w:val="left"/>
      <w:pPr>
        <w:ind w:left="1354" w:hanging="360"/>
      </w:pPr>
      <w:rPr>
        <w:rFonts w:hint="default"/>
        <w:sz w:val="24"/>
        <w:szCs w:val="24"/>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0B9870CD"/>
    <w:multiLevelType w:val="hybridMultilevel"/>
    <w:tmpl w:val="ED1E5230"/>
    <w:lvl w:ilvl="0" w:tplc="BA503A8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15E40E9"/>
    <w:multiLevelType w:val="hybridMultilevel"/>
    <w:tmpl w:val="40CE89F4"/>
    <w:lvl w:ilvl="0" w:tplc="6DCCCB6A">
      <w:start w:val="1"/>
      <w:numFmt w:val="decimal"/>
      <w:lvlText w:val="%1)"/>
      <w:lvlJc w:val="left"/>
      <w:pPr>
        <w:ind w:left="786" w:hanging="360"/>
      </w:pPr>
      <w:rPr>
        <w:rFonts w:eastAsia="Times New Roman" w:hint="default"/>
        <w:i w:val="0"/>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222760BB"/>
    <w:multiLevelType w:val="hybridMultilevel"/>
    <w:tmpl w:val="0220E818"/>
    <w:lvl w:ilvl="0" w:tplc="2B5E24CC">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AA779D7"/>
    <w:multiLevelType w:val="hybridMultilevel"/>
    <w:tmpl w:val="587A944A"/>
    <w:lvl w:ilvl="0" w:tplc="3DCAFAC4">
      <w:start w:val="1"/>
      <w:numFmt w:val="decimal"/>
      <w:lvlText w:val="%1."/>
      <w:lvlJc w:val="left"/>
      <w:pPr>
        <w:ind w:left="1070"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9413335"/>
    <w:multiLevelType w:val="hybridMultilevel"/>
    <w:tmpl w:val="EC66A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7A3921"/>
    <w:multiLevelType w:val="hybridMultilevel"/>
    <w:tmpl w:val="D57CB7EC"/>
    <w:lvl w:ilvl="0" w:tplc="FA7AA4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550161FC"/>
    <w:multiLevelType w:val="hybridMultilevel"/>
    <w:tmpl w:val="F49A3854"/>
    <w:lvl w:ilvl="0" w:tplc="45DC8F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6FE730E0"/>
    <w:multiLevelType w:val="hybridMultilevel"/>
    <w:tmpl w:val="9FFAD6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77386411"/>
    <w:multiLevelType w:val="hybridMultilevel"/>
    <w:tmpl w:val="E8FED4DA"/>
    <w:lvl w:ilvl="0" w:tplc="FC1EAD0A">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6"/>
  </w:num>
  <w:num w:numId="3">
    <w:abstractNumId w:val="4"/>
  </w:num>
  <w:num w:numId="4">
    <w:abstractNumId w:val="3"/>
  </w:num>
  <w:num w:numId="5">
    <w:abstractNumId w:val="8"/>
  </w:num>
  <w:num w:numId="6">
    <w:abstractNumId w:val="7"/>
  </w:num>
  <w:num w:numId="7">
    <w:abstractNumId w:val="5"/>
  </w:num>
  <w:num w:numId="8">
    <w:abstractNumId w:val="1"/>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80A42"/>
    <w:rsid w:val="00023372"/>
    <w:rsid w:val="00061BEB"/>
    <w:rsid w:val="00080A42"/>
    <w:rsid w:val="000F4C05"/>
    <w:rsid w:val="00106529"/>
    <w:rsid w:val="00115F31"/>
    <w:rsid w:val="0013490E"/>
    <w:rsid w:val="00154F79"/>
    <w:rsid w:val="001E2351"/>
    <w:rsid w:val="001F1074"/>
    <w:rsid w:val="001F1159"/>
    <w:rsid w:val="00211D6D"/>
    <w:rsid w:val="002D520C"/>
    <w:rsid w:val="002F5EFD"/>
    <w:rsid w:val="003F445C"/>
    <w:rsid w:val="003F541A"/>
    <w:rsid w:val="003F5B63"/>
    <w:rsid w:val="00411412"/>
    <w:rsid w:val="0045609E"/>
    <w:rsid w:val="004E1569"/>
    <w:rsid w:val="00527520"/>
    <w:rsid w:val="0055243A"/>
    <w:rsid w:val="005527DA"/>
    <w:rsid w:val="005633DD"/>
    <w:rsid w:val="00581F56"/>
    <w:rsid w:val="005C3361"/>
    <w:rsid w:val="006100A5"/>
    <w:rsid w:val="00641CCA"/>
    <w:rsid w:val="00662F77"/>
    <w:rsid w:val="006846BF"/>
    <w:rsid w:val="007F3515"/>
    <w:rsid w:val="008A54E0"/>
    <w:rsid w:val="008D3BA9"/>
    <w:rsid w:val="0094687D"/>
    <w:rsid w:val="00A06C2B"/>
    <w:rsid w:val="00A135D7"/>
    <w:rsid w:val="00AD2226"/>
    <w:rsid w:val="00AD2424"/>
    <w:rsid w:val="00B25EB5"/>
    <w:rsid w:val="00B52414"/>
    <w:rsid w:val="00BB343F"/>
    <w:rsid w:val="00C000DC"/>
    <w:rsid w:val="00C62A9E"/>
    <w:rsid w:val="00C63EC7"/>
    <w:rsid w:val="00C84D23"/>
    <w:rsid w:val="00CC4549"/>
    <w:rsid w:val="00D874C5"/>
    <w:rsid w:val="00DA49F1"/>
    <w:rsid w:val="00DD1603"/>
    <w:rsid w:val="00DE2551"/>
    <w:rsid w:val="00DF4C7B"/>
    <w:rsid w:val="00EA39F0"/>
    <w:rsid w:val="00F12181"/>
    <w:rsid w:val="00F123EB"/>
    <w:rsid w:val="00F91FF9"/>
    <w:rsid w:val="00FF59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A42"/>
    <w:pPr>
      <w:spacing w:after="200" w:line="276" w:lineRule="auto"/>
    </w:pPr>
    <w:rPr>
      <w:rFonts w:eastAsiaTheme="minorEastAsia"/>
      <w:lang w:eastAsia="ru-RU"/>
    </w:rPr>
  </w:style>
  <w:style w:type="paragraph" w:styleId="1">
    <w:name w:val="heading 1"/>
    <w:basedOn w:val="a"/>
    <w:link w:val="10"/>
    <w:uiPriority w:val="9"/>
    <w:qFormat/>
    <w:rsid w:val="00080A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веб) Знак1,Обычный (веб)1,Обычный (веб)11"/>
    <w:basedOn w:val="a"/>
    <w:link w:val="a4"/>
    <w:unhideWhenUsed/>
    <w:qFormat/>
    <w:rsid w:val="00080A4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80A42"/>
    <w:rPr>
      <w:b/>
      <w:bCs/>
    </w:rPr>
  </w:style>
  <w:style w:type="paragraph" w:styleId="a6">
    <w:name w:val="List Paragraph"/>
    <w:basedOn w:val="a"/>
    <w:uiPriority w:val="34"/>
    <w:qFormat/>
    <w:rsid w:val="00080A42"/>
    <w:pPr>
      <w:ind w:left="720"/>
      <w:contextualSpacing/>
    </w:pPr>
    <w:rPr>
      <w:rFonts w:ascii="Calibri" w:eastAsia="Calibri" w:hAnsi="Calibri" w:cs="Times New Roman"/>
      <w:lang w:eastAsia="en-US"/>
    </w:rPr>
  </w:style>
  <w:style w:type="character" w:styleId="a7">
    <w:name w:val="Hyperlink"/>
    <w:rsid w:val="00080A42"/>
    <w:rPr>
      <w:color w:val="0000FF"/>
      <w:u w:val="single"/>
    </w:rPr>
  </w:style>
  <w:style w:type="character" w:styleId="a8">
    <w:name w:val="Emphasis"/>
    <w:basedOn w:val="a0"/>
    <w:qFormat/>
    <w:rsid w:val="00080A42"/>
    <w:rPr>
      <w:i/>
      <w:iCs/>
    </w:rPr>
  </w:style>
  <w:style w:type="character" w:customStyle="1" w:styleId="apple-converted-space">
    <w:name w:val="apple-converted-space"/>
    <w:basedOn w:val="a0"/>
    <w:rsid w:val="00080A42"/>
  </w:style>
  <w:style w:type="character" w:customStyle="1" w:styleId="a4">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веб) Знак1 Знак"/>
    <w:link w:val="a3"/>
    <w:locked/>
    <w:rsid w:val="00080A42"/>
    <w:rPr>
      <w:rFonts w:ascii="Times New Roman" w:eastAsia="Times New Roman" w:hAnsi="Times New Roman" w:cs="Times New Roman"/>
      <w:sz w:val="24"/>
      <w:szCs w:val="24"/>
      <w:lang w:eastAsia="ru-RU"/>
    </w:rPr>
  </w:style>
  <w:style w:type="paragraph" w:styleId="a9">
    <w:name w:val="No Spacing"/>
    <w:link w:val="aa"/>
    <w:uiPriority w:val="1"/>
    <w:qFormat/>
    <w:rsid w:val="00080A42"/>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locked/>
    <w:rsid w:val="00080A42"/>
    <w:rPr>
      <w:rFonts w:ascii="Calibri" w:eastAsia="Times New Roman" w:hAnsi="Calibri" w:cs="Times New Roman"/>
      <w:lang w:eastAsia="ru-RU"/>
    </w:rPr>
  </w:style>
  <w:style w:type="paragraph" w:customStyle="1" w:styleId="st">
    <w:name w:val="st"/>
    <w:basedOn w:val="a"/>
    <w:rsid w:val="00080A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isautores">
    <w:name w:val="this_autores"/>
    <w:basedOn w:val="a0"/>
    <w:rsid w:val="00080A42"/>
  </w:style>
  <w:style w:type="character" w:customStyle="1" w:styleId="10">
    <w:name w:val="Заголовок 1 Знак"/>
    <w:basedOn w:val="a0"/>
    <w:link w:val="1"/>
    <w:uiPriority w:val="9"/>
    <w:rsid w:val="00080A42"/>
    <w:rPr>
      <w:rFonts w:ascii="Times New Roman" w:eastAsia="Times New Roman" w:hAnsi="Times New Roman" w:cs="Times New Roman"/>
      <w:b/>
      <w:bCs/>
      <w:kern w:val="36"/>
      <w:sz w:val="48"/>
      <w:szCs w:val="48"/>
      <w:lang w:eastAsia="ru-RU"/>
    </w:rPr>
  </w:style>
  <w:style w:type="character" w:customStyle="1" w:styleId="modified">
    <w:name w:val="modified"/>
    <w:basedOn w:val="a0"/>
    <w:rsid w:val="00080A42"/>
  </w:style>
  <w:style w:type="paragraph" w:styleId="ab">
    <w:name w:val="Balloon Text"/>
    <w:basedOn w:val="a"/>
    <w:link w:val="ac"/>
    <w:uiPriority w:val="99"/>
    <w:semiHidden/>
    <w:unhideWhenUsed/>
    <w:rsid w:val="00EA39F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39F0"/>
    <w:rPr>
      <w:rFonts w:ascii="Tahoma" w:eastAsiaTheme="minorEastAsia" w:hAnsi="Tahoma" w:cs="Tahoma"/>
      <w:sz w:val="16"/>
      <w:szCs w:val="16"/>
      <w:lang w:eastAsia="ru-RU"/>
    </w:rPr>
  </w:style>
  <w:style w:type="paragraph" w:styleId="ad">
    <w:name w:val="header"/>
    <w:basedOn w:val="a"/>
    <w:link w:val="ae"/>
    <w:uiPriority w:val="99"/>
    <w:semiHidden/>
    <w:unhideWhenUsed/>
    <w:rsid w:val="003F5B6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F5B63"/>
    <w:rPr>
      <w:rFonts w:eastAsiaTheme="minorEastAsia"/>
      <w:lang w:eastAsia="ru-RU"/>
    </w:rPr>
  </w:style>
  <w:style w:type="paragraph" w:styleId="af">
    <w:name w:val="footer"/>
    <w:basedOn w:val="a"/>
    <w:link w:val="af0"/>
    <w:uiPriority w:val="99"/>
    <w:unhideWhenUsed/>
    <w:rsid w:val="003F5B6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F5B63"/>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815996267">
      <w:bodyDiv w:val="1"/>
      <w:marLeft w:val="0"/>
      <w:marRight w:val="0"/>
      <w:marTop w:val="0"/>
      <w:marBottom w:val="0"/>
      <w:divBdr>
        <w:top w:val="none" w:sz="0" w:space="0" w:color="auto"/>
        <w:left w:val="none" w:sz="0" w:space="0" w:color="auto"/>
        <w:bottom w:val="none" w:sz="0" w:space="0" w:color="auto"/>
        <w:right w:val="none" w:sz="0" w:space="0" w:color="auto"/>
      </w:divBdr>
    </w:div>
    <w:div w:id="83291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iated.org/authors/Laura_Butabayeva" TargetMode="External"/><Relationship Id="rId18" Type="http://schemas.openxmlformats.org/officeDocument/2006/relationships/hyperlink" Target="https://library.iated.org/authors/Saule_Bulabayeva" TargetMode="External"/><Relationship Id="rId26" Type="http://schemas.openxmlformats.org/officeDocument/2006/relationships/hyperlink" Target="https://library.iated.org/authors/Laura_Butabayeva" TargetMode="External"/><Relationship Id="rId39" Type="http://schemas.openxmlformats.org/officeDocument/2006/relationships/chart" Target="charts/chart12.xml"/><Relationship Id="rId21" Type="http://schemas.openxmlformats.org/officeDocument/2006/relationships/hyperlink" Target="https://library.iated.org/authors/Ewa+Maria_Kulesza" TargetMode="Externa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hyperlink" Target="https://books.google.kz/books" TargetMode="External"/><Relationship Id="rId55"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library.iated.org/authors/Ewa+Maria_Kulesza" TargetMode="External"/><Relationship Id="rId17" Type="http://schemas.openxmlformats.org/officeDocument/2006/relationships/hyperlink" Target="https://library.iated.org/authors/Laura_Butabayeva" TargetMode="External"/><Relationship Id="rId25" Type="http://schemas.openxmlformats.org/officeDocument/2006/relationships/hyperlink" Target="https://library.iated.org/authors/Ewa+Maria_Kulesza" TargetMode="Externa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rary.iated.org/authors/Ewa+Maria_Kulesza" TargetMode="External"/><Relationship Id="rId20" Type="http://schemas.openxmlformats.org/officeDocument/2006/relationships/hyperlink" Target="https://library.iated.org/authors/Akbota_Autayeva" TargetMode="External"/><Relationship Id="rId29" Type="http://schemas.openxmlformats.org/officeDocument/2006/relationships/chart" Target="charts/chart2.xml"/><Relationship Id="rId41" Type="http://schemas.openxmlformats.org/officeDocument/2006/relationships/chart" Target="charts/chart14.xml"/><Relationship Id="rId54" Type="http://schemas.openxmlformats.org/officeDocument/2006/relationships/hyperlink" Target="http://18.internat.spb.ru/dokumen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iated.org/authors/Akbota_Autayeva" TargetMode="External"/><Relationship Id="rId24" Type="http://schemas.openxmlformats.org/officeDocument/2006/relationships/hyperlink" Target="https://library.iated.org/authors/Akbota_Autayeva" TargetMode="Externa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hyperlink" Target="https://cyberleninka.ru/article/n/vvedeni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rary.iated.org/authors/Akbota_Autayeva" TargetMode="External"/><Relationship Id="rId23" Type="http://schemas.openxmlformats.org/officeDocument/2006/relationships/hyperlink" Target="https://library.iated.org/authors/Akmaral_Satova" TargetMode="Externa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hyperlink" Target="https://www.amazon.com/Taxonomy-Learning" TargetMode="External"/><Relationship Id="rId57" Type="http://schemas.openxmlformats.org/officeDocument/2006/relationships/footer" Target="footer1.xml"/><Relationship Id="rId10" Type="http://schemas.openxmlformats.org/officeDocument/2006/relationships/hyperlink" Target="https://library.iated.org/authors/Akmaral_Satova" TargetMode="External"/><Relationship Id="rId19" Type="http://schemas.openxmlformats.org/officeDocument/2006/relationships/hyperlink" Target="https://library.iated.org/authors/Akmaral_Satova" TargetMode="External"/><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hyperlink" Target="https://levashov.edu.ya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brary.iated.org/authors/Akmaral_Satova" TargetMode="External"/><Relationship Id="rId22" Type="http://schemas.openxmlformats.org/officeDocument/2006/relationships/hyperlink" Target="https://library.iated.org/authors/Laura_Butabayeva" TargetMode="External"/><Relationship Id="rId27" Type="http://schemas.openxmlformats.org/officeDocument/2006/relationships/hyperlink" Target="https://library.iated.org/authors/Saule_Bulabayeva" TargetMode="Externa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hyperlink" Target="http://special-edu.kz/index.php" TargetMode="External"/><Relationship Id="rId56" Type="http://schemas.openxmlformats.org/officeDocument/2006/relationships/image" Target="media/image4.jpeg"/><Relationship Id="rId8" Type="http://schemas.openxmlformats.org/officeDocument/2006/relationships/image" Target="media/image1.jpeg"/><Relationship Id="rId51" Type="http://schemas.openxmlformats.org/officeDocument/2006/relationships/hyperlink" Target="http://www.ucheba.com/met_rus/k"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Помощь в адаптации</c:v>
                </c:pt>
              </c:strCache>
            </c:strRef>
          </c:tx>
          <c:cat>
            <c:strRef>
              <c:f>Лист1!$A$2:$A$5</c:f>
              <c:strCache>
                <c:ptCount val="4"/>
                <c:pt idx="0">
                  <c:v>1-5 лет</c:v>
                </c:pt>
                <c:pt idx="1">
                  <c:v>5-10 лет</c:v>
                </c:pt>
                <c:pt idx="2">
                  <c:v>10-20 лет</c:v>
                </c:pt>
                <c:pt idx="3">
                  <c:v>Более 20 лет</c:v>
                </c:pt>
              </c:strCache>
            </c:strRef>
          </c:cat>
          <c:val>
            <c:numRef>
              <c:f>Лист1!$B$2:$B$5</c:f>
              <c:numCache>
                <c:formatCode>General</c:formatCode>
                <c:ptCount val="4"/>
                <c:pt idx="1">
                  <c:v>1</c:v>
                </c:pt>
                <c:pt idx="3">
                  <c:v>5</c:v>
                </c:pt>
              </c:numCache>
            </c:numRef>
          </c:val>
          <c:extLst xmlns:c16r2="http://schemas.microsoft.com/office/drawing/2015/06/chart">
            <c:ext xmlns:c16="http://schemas.microsoft.com/office/drawing/2014/chart" uri="{C3380CC4-5D6E-409C-BE32-E72D297353CC}">
              <c16:uniqueId val="{00000000-65D8-4C45-8CC1-FADA95752D9E}"/>
            </c:ext>
          </c:extLst>
        </c:ser>
        <c:ser>
          <c:idx val="1"/>
          <c:order val="1"/>
          <c:tx>
            <c:strRef>
              <c:f>Лист1!$C$1</c:f>
              <c:strCache>
                <c:ptCount val="1"/>
                <c:pt idx="0">
                  <c:v>Развитие речи</c:v>
                </c:pt>
              </c:strCache>
            </c:strRef>
          </c:tx>
          <c:cat>
            <c:strRef>
              <c:f>Лист1!$A$2:$A$5</c:f>
              <c:strCache>
                <c:ptCount val="4"/>
                <c:pt idx="0">
                  <c:v>1-5 лет</c:v>
                </c:pt>
                <c:pt idx="1">
                  <c:v>5-10 лет</c:v>
                </c:pt>
                <c:pt idx="2">
                  <c:v>10-20 лет</c:v>
                </c:pt>
                <c:pt idx="3">
                  <c:v>Более 20 лет</c:v>
                </c:pt>
              </c:strCache>
            </c:strRef>
          </c:cat>
          <c:val>
            <c:numRef>
              <c:f>Лист1!$C$2:$C$5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1-65D8-4C45-8CC1-FADA95752D9E}"/>
            </c:ext>
          </c:extLst>
        </c:ser>
        <c:ser>
          <c:idx val="2"/>
          <c:order val="2"/>
          <c:tx>
            <c:strRef>
              <c:f>Лист1!$D$1</c:f>
              <c:strCache>
                <c:ptCount val="1"/>
                <c:pt idx="0">
                  <c:v>Коррекция</c:v>
                </c:pt>
              </c:strCache>
            </c:strRef>
          </c:tx>
          <c:cat>
            <c:strRef>
              <c:f>Лист1!$A$2:$A$5</c:f>
              <c:strCache>
                <c:ptCount val="4"/>
                <c:pt idx="0">
                  <c:v>1-5 лет</c:v>
                </c:pt>
                <c:pt idx="1">
                  <c:v>5-10 лет</c:v>
                </c:pt>
                <c:pt idx="2">
                  <c:v>10-20 лет</c:v>
                </c:pt>
                <c:pt idx="3">
                  <c:v>Более 20 лет</c:v>
                </c:pt>
              </c:strCache>
            </c:strRef>
          </c:cat>
          <c:val>
            <c:numRef>
              <c:f>Лист1!$D$2:$D$5</c:f>
              <c:numCache>
                <c:formatCode>General</c:formatCode>
                <c:ptCount val="4"/>
                <c:pt idx="2">
                  <c:v>1</c:v>
                </c:pt>
                <c:pt idx="3">
                  <c:v>2</c:v>
                </c:pt>
              </c:numCache>
            </c:numRef>
          </c:val>
          <c:extLst xmlns:c16r2="http://schemas.microsoft.com/office/drawing/2015/06/chart">
            <c:ext xmlns:c16="http://schemas.microsoft.com/office/drawing/2014/chart" uri="{C3380CC4-5D6E-409C-BE32-E72D297353CC}">
              <c16:uniqueId val="{00000002-65D8-4C45-8CC1-FADA95752D9E}"/>
            </c:ext>
          </c:extLst>
        </c:ser>
        <c:ser>
          <c:idx val="3"/>
          <c:order val="3"/>
          <c:tx>
            <c:strRef>
              <c:f>Лист1!$E$1</c:f>
              <c:strCache>
                <c:ptCount val="1"/>
                <c:pt idx="0">
                  <c:v>Обучение и  воспитание</c:v>
                </c:pt>
              </c:strCache>
            </c:strRef>
          </c:tx>
          <c:cat>
            <c:strRef>
              <c:f>Лист1!$A$2:$A$5</c:f>
              <c:strCache>
                <c:ptCount val="4"/>
                <c:pt idx="0">
                  <c:v>1-5 лет</c:v>
                </c:pt>
                <c:pt idx="1">
                  <c:v>5-10 лет</c:v>
                </c:pt>
                <c:pt idx="2">
                  <c:v>10-20 лет</c:v>
                </c:pt>
                <c:pt idx="3">
                  <c:v>Более 20 лет</c:v>
                </c:pt>
              </c:strCache>
            </c:strRef>
          </c:cat>
          <c:val>
            <c:numRef>
              <c:f>Лист1!$E$2:$E$5</c:f>
              <c:numCache>
                <c:formatCode>General</c:formatCode>
                <c:ptCount val="4"/>
                <c:pt idx="1">
                  <c:v>1</c:v>
                </c:pt>
                <c:pt idx="2">
                  <c:v>2</c:v>
                </c:pt>
                <c:pt idx="3">
                  <c:v>7</c:v>
                </c:pt>
              </c:numCache>
            </c:numRef>
          </c:val>
          <c:extLst xmlns:c16r2="http://schemas.microsoft.com/office/drawing/2015/06/chart">
            <c:ext xmlns:c16="http://schemas.microsoft.com/office/drawing/2014/chart" uri="{C3380CC4-5D6E-409C-BE32-E72D297353CC}">
              <c16:uniqueId val="{00000003-65D8-4C45-8CC1-FADA95752D9E}"/>
            </c:ext>
          </c:extLst>
        </c:ser>
        <c:ser>
          <c:idx val="4"/>
          <c:order val="4"/>
          <c:tx>
            <c:strRef>
              <c:f>Лист1!$F$1</c:f>
              <c:strCache>
                <c:ptCount val="1"/>
                <c:pt idx="0">
                  <c:v>Все перечисленное</c:v>
                </c:pt>
              </c:strCache>
            </c:strRef>
          </c:tx>
          <c:cat>
            <c:strRef>
              <c:f>Лист1!$A$2:$A$5</c:f>
              <c:strCache>
                <c:ptCount val="4"/>
                <c:pt idx="0">
                  <c:v>1-5 лет</c:v>
                </c:pt>
                <c:pt idx="1">
                  <c:v>5-10 лет</c:v>
                </c:pt>
                <c:pt idx="2">
                  <c:v>10-20 лет</c:v>
                </c:pt>
                <c:pt idx="3">
                  <c:v>Более 20 лет</c:v>
                </c:pt>
              </c:strCache>
            </c:strRef>
          </c:cat>
          <c:val>
            <c:numRef>
              <c:f>Лист1!$F$2:$F$5</c:f>
              <c:numCache>
                <c:formatCode>General</c:formatCode>
                <c:ptCount val="4"/>
                <c:pt idx="0">
                  <c:v>1</c:v>
                </c:pt>
                <c:pt idx="1">
                  <c:v>1</c:v>
                </c:pt>
                <c:pt idx="3">
                  <c:v>2</c:v>
                </c:pt>
              </c:numCache>
            </c:numRef>
          </c:val>
          <c:extLst xmlns:c16r2="http://schemas.microsoft.com/office/drawing/2015/06/chart">
            <c:ext xmlns:c16="http://schemas.microsoft.com/office/drawing/2014/chart" uri="{C3380CC4-5D6E-409C-BE32-E72D297353CC}">
              <c16:uniqueId val="{00000004-65D8-4C45-8CC1-FADA95752D9E}"/>
            </c:ext>
          </c:extLst>
        </c:ser>
        <c:axId val="57513472"/>
        <c:axId val="57515008"/>
      </c:barChart>
      <c:catAx>
        <c:axId val="57513472"/>
        <c:scaling>
          <c:orientation val="minMax"/>
        </c:scaling>
        <c:axPos val="l"/>
        <c:numFmt formatCode="General" sourceLinked="0"/>
        <c:tickLblPos val="nextTo"/>
        <c:crossAx val="57515008"/>
        <c:crosses val="autoZero"/>
        <c:auto val="1"/>
        <c:lblAlgn val="ctr"/>
        <c:lblOffset val="100"/>
      </c:catAx>
      <c:valAx>
        <c:axId val="57515008"/>
        <c:scaling>
          <c:orientation val="minMax"/>
        </c:scaling>
        <c:axPos val="b"/>
        <c:majorGridlines/>
        <c:numFmt formatCode="General" sourceLinked="1"/>
        <c:tickLblPos val="nextTo"/>
        <c:crossAx val="57513472"/>
        <c:crosses val="autoZero"/>
        <c:crossBetween val="between"/>
      </c:valAx>
      <c:spPr>
        <a:noFill/>
        <a:ln w="25400">
          <a:noFill/>
        </a:ln>
      </c:spPr>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Критериальное оценивание</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1">
                  <c:v>2</c:v>
                </c:pt>
                <c:pt idx="2">
                  <c:v>1</c:v>
                </c:pt>
                <c:pt idx="3">
                  <c:v>5</c:v>
                </c:pt>
              </c:numCache>
            </c:numRef>
          </c:val>
          <c:extLst xmlns:c16r2="http://schemas.microsoft.com/office/drawing/2015/06/chart">
            <c:ext xmlns:c16="http://schemas.microsoft.com/office/drawing/2014/chart" uri="{C3380CC4-5D6E-409C-BE32-E72D297353CC}">
              <c16:uniqueId val="{00000000-775E-478E-A773-09F1955DFDDA}"/>
            </c:ext>
          </c:extLst>
        </c:ser>
        <c:ser>
          <c:idx val="1"/>
          <c:order val="1"/>
          <c:tx>
            <c:strRef>
              <c:f>Лист1!$C$1</c:f>
              <c:strCache>
                <c:ptCount val="1"/>
                <c:pt idx="0">
                  <c:v>Формативное оценивание (мотивирует у учебе)</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2</c:v>
                </c:pt>
                <c:pt idx="1">
                  <c:v>1</c:v>
                </c:pt>
                <c:pt idx="2">
                  <c:v>2</c:v>
                </c:pt>
                <c:pt idx="3">
                  <c:v>9</c:v>
                </c:pt>
              </c:numCache>
            </c:numRef>
          </c:val>
          <c:extLst xmlns:c16r2="http://schemas.microsoft.com/office/drawing/2015/06/chart">
            <c:ext xmlns:c16="http://schemas.microsoft.com/office/drawing/2014/chart" uri="{C3380CC4-5D6E-409C-BE32-E72D297353CC}">
              <c16:uniqueId val="{00000001-775E-478E-A773-09F1955DFDDA}"/>
            </c:ext>
          </c:extLst>
        </c:ser>
        <c:ser>
          <c:idx val="2"/>
          <c:order val="2"/>
          <c:tx>
            <c:strRef>
              <c:f>Лист1!$D$1</c:f>
              <c:strCache>
                <c:ptCount val="1"/>
                <c:pt idx="0">
                  <c:v>Сумативное</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2">
                  <c:v>1</c:v>
                </c:pt>
                <c:pt idx="3">
                  <c:v>1</c:v>
                </c:pt>
              </c:numCache>
            </c:numRef>
          </c:val>
          <c:extLst xmlns:c16r2="http://schemas.microsoft.com/office/drawing/2015/06/chart">
            <c:ext xmlns:c16="http://schemas.microsoft.com/office/drawing/2014/chart" uri="{C3380CC4-5D6E-409C-BE32-E72D297353CC}">
              <c16:uniqueId val="{00000002-775E-478E-A773-09F1955DFDDA}"/>
            </c:ext>
          </c:extLst>
        </c:ser>
        <c:ser>
          <c:idx val="3"/>
          <c:order val="3"/>
          <c:tx>
            <c:strRef>
              <c:f>Лист1!$E$1</c:f>
              <c:strCache>
                <c:ptCount val="1"/>
                <c:pt idx="0">
                  <c:v>Все три вида оценивания (для достижения результата)</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0">
                  <c:v>1</c:v>
                </c:pt>
                <c:pt idx="3">
                  <c:v>3</c:v>
                </c:pt>
              </c:numCache>
            </c:numRef>
          </c:val>
          <c:extLst xmlns:c16r2="http://schemas.microsoft.com/office/drawing/2015/06/chart">
            <c:ext xmlns:c16="http://schemas.microsoft.com/office/drawing/2014/chart" uri="{C3380CC4-5D6E-409C-BE32-E72D297353CC}">
              <c16:uniqueId val="{00000003-775E-478E-A773-09F1955DFDDA}"/>
            </c:ext>
          </c:extLst>
        </c:ser>
        <c:axId val="127861504"/>
        <c:axId val="127863040"/>
      </c:barChart>
      <c:catAx>
        <c:axId val="127861504"/>
        <c:scaling>
          <c:orientation val="minMax"/>
        </c:scaling>
        <c:axPos val="l"/>
        <c:numFmt formatCode="General" sourceLinked="0"/>
        <c:tickLblPos val="nextTo"/>
        <c:crossAx val="127863040"/>
        <c:crosses val="autoZero"/>
        <c:auto val="1"/>
        <c:lblAlgn val="ctr"/>
        <c:lblOffset val="100"/>
      </c:catAx>
      <c:valAx>
        <c:axId val="127863040"/>
        <c:scaling>
          <c:orientation val="minMax"/>
        </c:scaling>
        <c:axPos val="b"/>
        <c:majorGridlines/>
        <c:numFmt formatCode="General" sourceLinked="1"/>
        <c:tickLblPos val="nextTo"/>
        <c:crossAx val="12786150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Оценочный</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1">
                  <c:v>1</c:v>
                </c:pt>
                <c:pt idx="3">
                  <c:v>4</c:v>
                </c:pt>
              </c:numCache>
            </c:numRef>
          </c:val>
          <c:extLst xmlns:c16r2="http://schemas.microsoft.com/office/drawing/2015/06/chart">
            <c:ext xmlns:c16="http://schemas.microsoft.com/office/drawing/2014/chart" uri="{C3380CC4-5D6E-409C-BE32-E72D297353CC}">
              <c16:uniqueId val="{00000000-4AA8-4837-AECA-DA6D5EB7812F}"/>
            </c:ext>
          </c:extLst>
        </c:ser>
        <c:ser>
          <c:idx val="1"/>
          <c:order val="1"/>
          <c:tx>
            <c:strRef>
              <c:f>Лист1!$C$1</c:f>
              <c:strCache>
                <c:ptCount val="1"/>
                <c:pt idx="0">
                  <c:v>Нет вариантов</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pt idx="1">
                  <c:v>1</c:v>
                </c:pt>
                <c:pt idx="2">
                  <c:v>1</c:v>
                </c:pt>
                <c:pt idx="3">
                  <c:v>4</c:v>
                </c:pt>
              </c:numCache>
            </c:numRef>
          </c:val>
          <c:extLst xmlns:c16r2="http://schemas.microsoft.com/office/drawing/2015/06/chart">
            <c:ext xmlns:c16="http://schemas.microsoft.com/office/drawing/2014/chart" uri="{C3380CC4-5D6E-409C-BE32-E72D297353CC}">
              <c16:uniqueId val="{00000001-4AA8-4837-AECA-DA6D5EB7812F}"/>
            </c:ext>
          </c:extLst>
        </c:ser>
        <c:ser>
          <c:idx val="2"/>
          <c:order val="2"/>
          <c:tx>
            <c:strRef>
              <c:f>Лист1!$D$1</c:f>
              <c:strCache>
                <c:ptCount val="1"/>
                <c:pt idx="0">
                  <c:v>Все другие</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3">
                  <c:v>2</c:v>
                </c:pt>
              </c:numCache>
            </c:numRef>
          </c:val>
          <c:extLst xmlns:c16r2="http://schemas.microsoft.com/office/drawing/2015/06/chart">
            <c:ext xmlns:c16="http://schemas.microsoft.com/office/drawing/2014/chart" uri="{C3380CC4-5D6E-409C-BE32-E72D297353CC}">
              <c16:uniqueId val="{00000002-4AA8-4837-AECA-DA6D5EB7812F}"/>
            </c:ext>
          </c:extLst>
        </c:ser>
        <c:ser>
          <c:idx val="3"/>
          <c:order val="3"/>
          <c:tx>
            <c:strRef>
              <c:f>Лист1!$E$1</c:f>
              <c:strCache>
                <c:ptCount val="1"/>
                <c:pt idx="0">
                  <c:v>Формативное оценивание</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0">
                  <c:v>2</c:v>
                </c:pt>
                <c:pt idx="2">
                  <c:v>1</c:v>
                </c:pt>
                <c:pt idx="3">
                  <c:v>2</c:v>
                </c:pt>
              </c:numCache>
            </c:numRef>
          </c:val>
          <c:extLst xmlns:c16r2="http://schemas.microsoft.com/office/drawing/2015/06/chart">
            <c:ext xmlns:c16="http://schemas.microsoft.com/office/drawing/2014/chart" uri="{C3380CC4-5D6E-409C-BE32-E72D297353CC}">
              <c16:uniqueId val="{00000003-4AA8-4837-AECA-DA6D5EB7812F}"/>
            </c:ext>
          </c:extLst>
        </c:ser>
        <c:ser>
          <c:idx val="4"/>
          <c:order val="4"/>
          <c:tx>
            <c:strRef>
              <c:f>Лист1!$F$1</c:f>
              <c:strCache>
                <c:ptCount val="1"/>
                <c:pt idx="0">
                  <c:v>Критериальное оценивание</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1">
                  <c:v>1</c:v>
                </c:pt>
                <c:pt idx="3">
                  <c:v>3</c:v>
                </c:pt>
              </c:numCache>
            </c:numRef>
          </c:val>
          <c:extLst xmlns:c16r2="http://schemas.microsoft.com/office/drawing/2015/06/chart">
            <c:ext xmlns:c16="http://schemas.microsoft.com/office/drawing/2014/chart" uri="{C3380CC4-5D6E-409C-BE32-E72D297353CC}">
              <c16:uniqueId val="{00000004-4AA8-4837-AECA-DA6D5EB7812F}"/>
            </c:ext>
          </c:extLst>
        </c:ser>
        <c:ser>
          <c:idx val="5"/>
          <c:order val="5"/>
          <c:tx>
            <c:strRef>
              <c:f>Лист1!$G$1</c:f>
              <c:strCache>
                <c:ptCount val="1"/>
                <c:pt idx="0">
                  <c:v>Суммативное оценивание2</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2">
                  <c:v>1</c:v>
                </c:pt>
                <c:pt idx="3">
                  <c:v>3</c:v>
                </c:pt>
              </c:numCache>
            </c:numRef>
          </c:val>
          <c:extLst xmlns:c16r2="http://schemas.microsoft.com/office/drawing/2015/06/chart">
            <c:ext xmlns:c16="http://schemas.microsoft.com/office/drawing/2014/chart" uri="{C3380CC4-5D6E-409C-BE32-E72D297353CC}">
              <c16:uniqueId val="{00000005-4AA8-4837-AECA-DA6D5EB7812F}"/>
            </c:ext>
          </c:extLst>
        </c:ser>
        <c:axId val="127907328"/>
        <c:axId val="127908864"/>
      </c:barChart>
      <c:catAx>
        <c:axId val="127907328"/>
        <c:scaling>
          <c:orientation val="minMax"/>
        </c:scaling>
        <c:axPos val="l"/>
        <c:numFmt formatCode="General" sourceLinked="0"/>
        <c:tickLblPos val="nextTo"/>
        <c:crossAx val="127908864"/>
        <c:crosses val="autoZero"/>
        <c:auto val="1"/>
        <c:lblAlgn val="ctr"/>
        <c:lblOffset val="100"/>
      </c:catAx>
      <c:valAx>
        <c:axId val="127908864"/>
        <c:scaling>
          <c:orientation val="minMax"/>
        </c:scaling>
        <c:axPos val="b"/>
        <c:majorGridlines/>
        <c:numFmt formatCode="General" sourceLinked="1"/>
        <c:tickLblPos val="nextTo"/>
        <c:crossAx val="12790732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Зачет-не зачет</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1">
                  <c:v>1</c:v>
                </c:pt>
              </c:numCache>
            </c:numRef>
          </c:val>
          <c:extLst xmlns:c16r2="http://schemas.microsoft.com/office/drawing/2015/06/chart">
            <c:ext xmlns:c16="http://schemas.microsoft.com/office/drawing/2014/chart" uri="{C3380CC4-5D6E-409C-BE32-E72D297353CC}">
              <c16:uniqueId val="{00000000-D9DA-4F43-8742-99BEC847A67E}"/>
            </c:ext>
          </c:extLst>
        </c:ser>
        <c:ser>
          <c:idx val="1"/>
          <c:order val="1"/>
          <c:tx>
            <c:strRef>
              <c:f>Лист1!$C$1</c:f>
              <c:strCache>
                <c:ptCount val="1"/>
                <c:pt idx="0">
                  <c:v>Комментарий</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pt idx="2">
                  <c:v>1</c:v>
                </c:pt>
                <c:pt idx="3">
                  <c:v>1</c:v>
                </c:pt>
              </c:numCache>
            </c:numRef>
          </c:val>
          <c:extLst xmlns:c16r2="http://schemas.microsoft.com/office/drawing/2015/06/chart">
            <c:ext xmlns:c16="http://schemas.microsoft.com/office/drawing/2014/chart" uri="{C3380CC4-5D6E-409C-BE32-E72D297353CC}">
              <c16:uniqueId val="{00000001-D9DA-4F43-8742-99BEC847A67E}"/>
            </c:ext>
          </c:extLst>
        </c:ser>
        <c:ser>
          <c:idx val="2"/>
          <c:order val="2"/>
          <c:tx>
            <c:strRef>
              <c:f>Лист1!$D$1</c:f>
              <c:strCache>
                <c:ptCount val="1"/>
                <c:pt idx="0">
                  <c:v>На каждом уроке</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1">
                  <c:v>2</c:v>
                </c:pt>
                <c:pt idx="2">
                  <c:v>1</c:v>
                </c:pt>
                <c:pt idx="3">
                  <c:v>5</c:v>
                </c:pt>
              </c:numCache>
            </c:numRef>
          </c:val>
          <c:extLst xmlns:c16r2="http://schemas.microsoft.com/office/drawing/2015/06/chart">
            <c:ext xmlns:c16="http://schemas.microsoft.com/office/drawing/2014/chart" uri="{C3380CC4-5D6E-409C-BE32-E72D297353CC}">
              <c16:uniqueId val="{00000002-D9DA-4F43-8742-99BEC847A67E}"/>
            </c:ext>
          </c:extLst>
        </c:ser>
        <c:ser>
          <c:idx val="3"/>
          <c:order val="3"/>
          <c:tx>
            <c:strRef>
              <c:f>Лист1!$E$1</c:f>
              <c:strCache>
                <c:ptCount val="1"/>
                <c:pt idx="0">
                  <c:v>Индивидуально</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2">
                  <c:v>1</c:v>
                </c:pt>
                <c:pt idx="3">
                  <c:v>4</c:v>
                </c:pt>
              </c:numCache>
            </c:numRef>
          </c:val>
          <c:extLst xmlns:c16r2="http://schemas.microsoft.com/office/drawing/2015/06/chart">
            <c:ext xmlns:c16="http://schemas.microsoft.com/office/drawing/2014/chart" uri="{C3380CC4-5D6E-409C-BE32-E72D297353CC}">
              <c16:uniqueId val="{00000003-D9DA-4F43-8742-99BEC847A67E}"/>
            </c:ext>
          </c:extLst>
        </c:ser>
        <c:ser>
          <c:idx val="4"/>
          <c:order val="4"/>
          <c:tx>
            <c:strRef>
              <c:f>Лист1!$F$1</c:f>
              <c:strCache>
                <c:ptCount val="1"/>
                <c:pt idx="0">
                  <c:v>Самооценивание</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4-D9DA-4F43-8742-99BEC847A67E}"/>
            </c:ext>
          </c:extLst>
        </c:ser>
        <c:ser>
          <c:idx val="5"/>
          <c:order val="5"/>
          <c:tx>
            <c:strRef>
              <c:f>Лист1!$G$1</c:f>
              <c:strCache>
                <c:ptCount val="1"/>
                <c:pt idx="0">
                  <c:v>Нет вариантов</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0">
                  <c:v>2</c:v>
                </c:pt>
                <c:pt idx="1">
                  <c:v>1</c:v>
                </c:pt>
                <c:pt idx="2">
                  <c:v>1</c:v>
                </c:pt>
                <c:pt idx="3">
                  <c:v>4</c:v>
                </c:pt>
              </c:numCache>
            </c:numRef>
          </c:val>
          <c:extLst xmlns:c16r2="http://schemas.microsoft.com/office/drawing/2015/06/chart">
            <c:ext xmlns:c16="http://schemas.microsoft.com/office/drawing/2014/chart" uri="{C3380CC4-5D6E-409C-BE32-E72D297353CC}">
              <c16:uniqueId val="{00000005-D9DA-4F43-8742-99BEC847A67E}"/>
            </c:ext>
          </c:extLst>
        </c:ser>
        <c:axId val="127822080"/>
        <c:axId val="127979520"/>
      </c:barChart>
      <c:catAx>
        <c:axId val="127822080"/>
        <c:scaling>
          <c:orientation val="minMax"/>
        </c:scaling>
        <c:axPos val="l"/>
        <c:numFmt formatCode="General" sourceLinked="0"/>
        <c:tickLblPos val="nextTo"/>
        <c:crossAx val="127979520"/>
        <c:crosses val="autoZero"/>
        <c:auto val="1"/>
        <c:lblAlgn val="ctr"/>
        <c:lblOffset val="100"/>
      </c:catAx>
      <c:valAx>
        <c:axId val="127979520"/>
        <c:scaling>
          <c:orientation val="minMax"/>
        </c:scaling>
        <c:axPos val="b"/>
        <c:majorGridlines/>
        <c:numFmt formatCode="General" sourceLinked="1"/>
        <c:tickLblPos val="nextTo"/>
        <c:crossAx val="12782208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Да (работа на уроке - основной показатель)</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2</c:v>
                </c:pt>
                <c:pt idx="1">
                  <c:v>1</c:v>
                </c:pt>
                <c:pt idx="2">
                  <c:v>3</c:v>
                </c:pt>
                <c:pt idx="3">
                  <c:v>14</c:v>
                </c:pt>
              </c:numCache>
            </c:numRef>
          </c:val>
          <c:extLst xmlns:c16r2="http://schemas.microsoft.com/office/drawing/2015/06/chart">
            <c:ext xmlns:c16="http://schemas.microsoft.com/office/drawing/2014/chart" uri="{C3380CC4-5D6E-409C-BE32-E72D297353CC}">
              <c16:uniqueId val="{00000000-68B6-466C-B191-4A842FB8E0CE}"/>
            </c:ext>
          </c:extLst>
        </c:ser>
        <c:ser>
          <c:idx val="1"/>
          <c:order val="1"/>
          <c:tx>
            <c:strRef>
              <c:f>Лист1!$C$1</c:f>
              <c:strCache>
                <c:ptCount val="1"/>
                <c:pt idx="0">
                  <c:v>Нет (оцениваться должны домашние задания, внеклассная работа)</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pt idx="1">
                  <c:v>2</c:v>
                </c:pt>
                <c:pt idx="3">
                  <c:v>1</c:v>
                </c:pt>
              </c:numCache>
            </c:numRef>
          </c:val>
          <c:extLst xmlns:c16r2="http://schemas.microsoft.com/office/drawing/2015/06/chart">
            <c:ext xmlns:c16="http://schemas.microsoft.com/office/drawing/2014/chart" uri="{C3380CC4-5D6E-409C-BE32-E72D297353CC}">
              <c16:uniqueId val="{00000001-68B6-466C-B191-4A842FB8E0CE}"/>
            </c:ext>
          </c:extLst>
        </c:ser>
        <c:axId val="128028672"/>
        <c:axId val="128030208"/>
      </c:barChart>
      <c:catAx>
        <c:axId val="128028672"/>
        <c:scaling>
          <c:orientation val="minMax"/>
        </c:scaling>
        <c:axPos val="l"/>
        <c:numFmt formatCode="General" sourceLinked="0"/>
        <c:tickLblPos val="nextTo"/>
        <c:crossAx val="128030208"/>
        <c:crosses val="autoZero"/>
        <c:auto val="1"/>
        <c:lblAlgn val="ctr"/>
        <c:lblOffset val="100"/>
      </c:catAx>
      <c:valAx>
        <c:axId val="128030208"/>
        <c:scaling>
          <c:orientation val="minMax"/>
        </c:scaling>
        <c:axPos val="b"/>
        <c:majorGridlines/>
        <c:numFmt formatCode="General" sourceLinked="1"/>
        <c:tickLblPos val="nextTo"/>
        <c:crossAx val="128028672"/>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Да (уровень знаний и восприятия у всех разный) </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2</c:v>
                </c:pt>
                <c:pt idx="1">
                  <c:v>2</c:v>
                </c:pt>
                <c:pt idx="2">
                  <c:v>2</c:v>
                </c:pt>
                <c:pt idx="3">
                  <c:v>12</c:v>
                </c:pt>
              </c:numCache>
            </c:numRef>
          </c:val>
          <c:extLst xmlns:c16r2="http://schemas.microsoft.com/office/drawing/2015/06/chart">
            <c:ext xmlns:c16="http://schemas.microsoft.com/office/drawing/2014/chart" uri="{C3380CC4-5D6E-409C-BE32-E72D297353CC}">
              <c16:uniqueId val="{00000000-116B-49D3-8043-F86526EA7899}"/>
            </c:ext>
          </c:extLst>
        </c:ser>
        <c:ser>
          <c:idx val="1"/>
          <c:order val="1"/>
          <c:tx>
            <c:strRef>
              <c:f>Лист1!$C$1</c:f>
              <c:strCache>
                <c:ptCount val="1"/>
                <c:pt idx="0">
                  <c:v>Нет (дети еще не готовы)</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pt idx="1">
                  <c:v>1</c:v>
                </c:pt>
                <c:pt idx="2">
                  <c:v>1</c:v>
                </c:pt>
                <c:pt idx="3">
                  <c:v>3</c:v>
                </c:pt>
              </c:numCache>
            </c:numRef>
          </c:val>
          <c:extLst xmlns:c16r2="http://schemas.microsoft.com/office/drawing/2015/06/chart">
            <c:ext xmlns:c16="http://schemas.microsoft.com/office/drawing/2014/chart" uri="{C3380CC4-5D6E-409C-BE32-E72D297353CC}">
              <c16:uniqueId val="{00000001-116B-49D3-8043-F86526EA7899}"/>
            </c:ext>
          </c:extLst>
        </c:ser>
        <c:axId val="128202240"/>
        <c:axId val="128203776"/>
      </c:barChart>
      <c:catAx>
        <c:axId val="128202240"/>
        <c:scaling>
          <c:orientation val="minMax"/>
        </c:scaling>
        <c:axPos val="l"/>
        <c:numFmt formatCode="General" sourceLinked="0"/>
        <c:tickLblPos val="nextTo"/>
        <c:crossAx val="128203776"/>
        <c:crosses val="autoZero"/>
        <c:auto val="1"/>
        <c:lblAlgn val="ctr"/>
        <c:lblOffset val="100"/>
      </c:catAx>
      <c:valAx>
        <c:axId val="128203776"/>
        <c:scaling>
          <c:orientation val="minMax"/>
        </c:scaling>
        <c:axPos val="b"/>
        <c:majorGridlines/>
        <c:numFmt formatCode="General" sourceLinked="1"/>
        <c:tickLblPos val="nextTo"/>
        <c:crossAx val="128202240"/>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Подтягивает детей</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1">
                  <c:v>1</c:v>
                </c:pt>
                <c:pt idx="3">
                  <c:v>4</c:v>
                </c:pt>
              </c:numCache>
            </c:numRef>
          </c:val>
          <c:extLst xmlns:c16r2="http://schemas.microsoft.com/office/drawing/2015/06/chart">
            <c:ext xmlns:c16="http://schemas.microsoft.com/office/drawing/2014/chart" uri="{C3380CC4-5D6E-409C-BE32-E72D297353CC}">
              <c16:uniqueId val="{00000000-0F52-4116-BEC0-484164700F6C}"/>
            </c:ext>
          </c:extLst>
        </c:ser>
        <c:ser>
          <c:idx val="1"/>
          <c:order val="1"/>
          <c:tx>
            <c:strRef>
              <c:f>Лист1!$C$1</c:f>
              <c:strCache>
                <c:ptCount val="1"/>
                <c:pt idx="0">
                  <c:v>Объективная система</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3">
                  <c:v>4</c:v>
                </c:pt>
              </c:numCache>
            </c:numRef>
          </c:val>
          <c:extLst xmlns:c16r2="http://schemas.microsoft.com/office/drawing/2015/06/chart">
            <c:ext xmlns:c16="http://schemas.microsoft.com/office/drawing/2014/chart" uri="{C3380CC4-5D6E-409C-BE32-E72D297353CC}">
              <c16:uniqueId val="{00000001-0F52-4116-BEC0-484164700F6C}"/>
            </c:ext>
          </c:extLst>
        </c:ser>
        <c:ser>
          <c:idx val="2"/>
          <c:order val="2"/>
          <c:tx>
            <c:strRef>
              <c:f>Лист1!$D$1</c:f>
              <c:strCache>
                <c:ptCount val="1"/>
                <c:pt idx="0">
                  <c:v>Индивидуально-ориентированная систем</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1">
                  <c:v>1</c:v>
                </c:pt>
                <c:pt idx="2">
                  <c:v>1</c:v>
                </c:pt>
                <c:pt idx="3">
                  <c:v>2</c:v>
                </c:pt>
              </c:numCache>
            </c:numRef>
          </c:val>
          <c:extLst xmlns:c16r2="http://schemas.microsoft.com/office/drawing/2015/06/chart">
            <c:ext xmlns:c16="http://schemas.microsoft.com/office/drawing/2014/chart" uri="{C3380CC4-5D6E-409C-BE32-E72D297353CC}">
              <c16:uniqueId val="{00000002-0F52-4116-BEC0-484164700F6C}"/>
            </c:ext>
          </c:extLst>
        </c:ser>
        <c:ser>
          <c:idx val="3"/>
          <c:order val="3"/>
          <c:tx>
            <c:strRef>
              <c:f>Лист1!$E$1</c:f>
              <c:strCache>
                <c:ptCount val="1"/>
                <c:pt idx="0">
                  <c:v>Доступно для понимания детей</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0">
                  <c:v>1</c:v>
                </c:pt>
                <c:pt idx="2">
                  <c:v>1</c:v>
                </c:pt>
              </c:numCache>
            </c:numRef>
          </c:val>
          <c:extLst xmlns:c16r2="http://schemas.microsoft.com/office/drawing/2015/06/chart">
            <c:ext xmlns:c16="http://schemas.microsoft.com/office/drawing/2014/chart" uri="{C3380CC4-5D6E-409C-BE32-E72D297353CC}">
              <c16:uniqueId val="{00000003-0F52-4116-BEC0-484164700F6C}"/>
            </c:ext>
          </c:extLst>
        </c:ser>
        <c:ser>
          <c:idx val="4"/>
          <c:order val="4"/>
          <c:tx>
            <c:strRef>
              <c:f>Лист1!$F$1</c:f>
              <c:strCache>
                <c:ptCount val="1"/>
                <c:pt idx="0">
                  <c:v>Помогает выделить тех, кто хорошо учится</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4-0F52-4116-BEC0-484164700F6C}"/>
            </c:ext>
          </c:extLst>
        </c:ser>
        <c:ser>
          <c:idx val="5"/>
          <c:order val="5"/>
          <c:tx>
            <c:strRef>
              <c:f>Лист1!$G$1</c:f>
              <c:strCache>
                <c:ptCount val="1"/>
                <c:pt idx="0">
                  <c:v>Способствует контролю</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1">
                  <c:v>1</c:v>
                </c:pt>
                <c:pt idx="2">
                  <c:v>1</c:v>
                </c:pt>
                <c:pt idx="3">
                  <c:v>4</c:v>
                </c:pt>
              </c:numCache>
            </c:numRef>
          </c:val>
          <c:extLst xmlns:c16r2="http://schemas.microsoft.com/office/drawing/2015/06/chart">
            <c:ext xmlns:c16="http://schemas.microsoft.com/office/drawing/2014/chart" uri="{C3380CC4-5D6E-409C-BE32-E72D297353CC}">
              <c16:uniqueId val="{00000005-0F52-4116-BEC0-484164700F6C}"/>
            </c:ext>
          </c:extLst>
        </c:ser>
        <c:axId val="127990016"/>
        <c:axId val="128016384"/>
      </c:barChart>
      <c:catAx>
        <c:axId val="127990016"/>
        <c:scaling>
          <c:orientation val="minMax"/>
        </c:scaling>
        <c:axPos val="l"/>
        <c:numFmt formatCode="General" sourceLinked="0"/>
        <c:tickLblPos val="nextTo"/>
        <c:crossAx val="128016384"/>
        <c:crosses val="autoZero"/>
        <c:auto val="1"/>
        <c:lblAlgn val="ctr"/>
        <c:lblOffset val="100"/>
      </c:catAx>
      <c:valAx>
        <c:axId val="128016384"/>
        <c:scaling>
          <c:orientation val="minMax"/>
        </c:scaling>
        <c:axPos val="b"/>
        <c:majorGridlines/>
        <c:numFmt formatCode="General" sourceLinked="1"/>
        <c:tickLblPos val="nextTo"/>
        <c:crossAx val="12799001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Ответ может быть списанным</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2">
                  <c:v>1</c:v>
                </c:pt>
              </c:numCache>
            </c:numRef>
          </c:val>
          <c:extLst xmlns:c16r2="http://schemas.microsoft.com/office/drawing/2015/06/chart">
            <c:ext xmlns:c16="http://schemas.microsoft.com/office/drawing/2014/chart" uri="{C3380CC4-5D6E-409C-BE32-E72D297353CC}">
              <c16:uniqueId val="{00000000-892D-4071-A80A-51AB9902CE30}"/>
            </c:ext>
          </c:extLst>
        </c:ser>
        <c:ser>
          <c:idx val="1"/>
          <c:order val="1"/>
          <c:tx>
            <c:strRef>
              <c:f>Лист1!$C$1</c:f>
              <c:strCache>
                <c:ptCount val="1"/>
                <c:pt idx="0">
                  <c:v>Трудоемкость оценивания</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pt idx="3">
                  <c:v>3</c:v>
                </c:pt>
              </c:numCache>
            </c:numRef>
          </c:val>
          <c:extLst xmlns:c16r2="http://schemas.microsoft.com/office/drawing/2015/06/chart">
            <c:ext xmlns:c16="http://schemas.microsoft.com/office/drawing/2014/chart" uri="{C3380CC4-5D6E-409C-BE32-E72D297353CC}">
              <c16:uniqueId val="{00000001-892D-4071-A80A-51AB9902CE30}"/>
            </c:ext>
          </c:extLst>
        </c:ser>
        <c:ser>
          <c:idx val="2"/>
          <c:order val="2"/>
          <c:tx>
            <c:strRef>
              <c:f>Лист1!$D$1</c:f>
              <c:strCache>
                <c:ptCount val="1"/>
                <c:pt idx="0">
                  <c:v>Неусваивание материала учениками</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0">
                  <c:v>1</c:v>
                </c:pt>
                <c:pt idx="3">
                  <c:v>3</c:v>
                </c:pt>
              </c:numCache>
            </c:numRef>
          </c:val>
          <c:extLst xmlns:c16r2="http://schemas.microsoft.com/office/drawing/2015/06/chart">
            <c:ext xmlns:c16="http://schemas.microsoft.com/office/drawing/2014/chart" uri="{C3380CC4-5D6E-409C-BE32-E72D297353CC}">
              <c16:uniqueId val="{00000002-892D-4071-A80A-51AB9902CE30}"/>
            </c:ext>
          </c:extLst>
        </c:ser>
        <c:ser>
          <c:idx val="3"/>
          <c:order val="3"/>
          <c:tx>
            <c:strRef>
              <c:f>Лист1!$E$1</c:f>
              <c:strCache>
                <c:ptCount val="1"/>
                <c:pt idx="0">
                  <c:v>Отсутствие методики</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3-892D-4071-A80A-51AB9902CE30}"/>
            </c:ext>
          </c:extLst>
        </c:ser>
        <c:ser>
          <c:idx val="4"/>
          <c:order val="4"/>
          <c:tx>
            <c:strRef>
              <c:f>Лист1!$F$1</c:f>
              <c:strCache>
                <c:ptCount val="1"/>
                <c:pt idx="0">
                  <c:v>Нет вариантов</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0">
                  <c:v>1</c:v>
                </c:pt>
                <c:pt idx="1">
                  <c:v>3</c:v>
                </c:pt>
                <c:pt idx="2">
                  <c:v>2</c:v>
                </c:pt>
                <c:pt idx="3">
                  <c:v>7</c:v>
                </c:pt>
              </c:numCache>
            </c:numRef>
          </c:val>
          <c:extLst xmlns:c16r2="http://schemas.microsoft.com/office/drawing/2015/06/chart">
            <c:ext xmlns:c16="http://schemas.microsoft.com/office/drawing/2014/chart" uri="{C3380CC4-5D6E-409C-BE32-E72D297353CC}">
              <c16:uniqueId val="{00000004-892D-4071-A80A-51AB9902CE30}"/>
            </c:ext>
          </c:extLst>
        </c:ser>
        <c:ser>
          <c:idx val="5"/>
          <c:order val="5"/>
          <c:tx>
            <c:strRef>
              <c:f>Лист1!$G$1</c:f>
              <c:strCache>
                <c:ptCount val="1"/>
                <c:pt idx="0">
                  <c:v>Прививает комплексы</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3">
                  <c:v>2</c:v>
                </c:pt>
              </c:numCache>
            </c:numRef>
          </c:val>
          <c:extLst xmlns:c16r2="http://schemas.microsoft.com/office/drawing/2015/06/chart">
            <c:ext xmlns:c16="http://schemas.microsoft.com/office/drawing/2014/chart" uri="{C3380CC4-5D6E-409C-BE32-E72D297353CC}">
              <c16:uniqueId val="{00000005-892D-4071-A80A-51AB9902CE30}"/>
            </c:ext>
          </c:extLst>
        </c:ser>
        <c:axId val="128257024"/>
        <c:axId val="128262912"/>
      </c:barChart>
      <c:catAx>
        <c:axId val="128257024"/>
        <c:scaling>
          <c:orientation val="minMax"/>
        </c:scaling>
        <c:axPos val="l"/>
        <c:numFmt formatCode="General" sourceLinked="0"/>
        <c:tickLblPos val="nextTo"/>
        <c:crossAx val="128262912"/>
        <c:crosses val="autoZero"/>
        <c:auto val="1"/>
        <c:lblAlgn val="ctr"/>
        <c:lblOffset val="100"/>
      </c:catAx>
      <c:valAx>
        <c:axId val="128262912"/>
        <c:scaling>
          <c:orientation val="minMax"/>
        </c:scaling>
        <c:axPos val="b"/>
        <c:majorGridlines/>
        <c:numFmt formatCode="General" sourceLinked="1"/>
        <c:tickLblPos val="nextTo"/>
        <c:crossAx val="128257024"/>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 Да</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1</c:v>
                </c:pt>
                <c:pt idx="3">
                  <c:v>7</c:v>
                </c:pt>
              </c:numCache>
            </c:numRef>
          </c:val>
          <c:extLst xmlns:c16r2="http://schemas.microsoft.com/office/drawing/2015/06/chart">
            <c:ext xmlns:c16="http://schemas.microsoft.com/office/drawing/2014/chart" uri="{C3380CC4-5D6E-409C-BE32-E72D297353CC}">
              <c16:uniqueId val="{00000000-EC9C-4BCB-8D6B-9C7A54AA12B0}"/>
            </c:ext>
          </c:extLst>
        </c:ser>
        <c:ser>
          <c:idx val="1"/>
          <c:order val="1"/>
          <c:tx>
            <c:strRef>
              <c:f>Лист1!$C$1</c:f>
              <c:strCache>
                <c:ptCount val="1"/>
                <c:pt idx="0">
                  <c:v>Нет </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1">
                  <c:v>1</c:v>
                </c:pt>
                <c:pt idx="2">
                  <c:v>2</c:v>
                </c:pt>
                <c:pt idx="3">
                  <c:v>4</c:v>
                </c:pt>
              </c:numCache>
            </c:numRef>
          </c:val>
          <c:extLst xmlns:c16r2="http://schemas.microsoft.com/office/drawing/2015/06/chart">
            <c:ext xmlns:c16="http://schemas.microsoft.com/office/drawing/2014/chart" uri="{C3380CC4-5D6E-409C-BE32-E72D297353CC}">
              <c16:uniqueId val="{00000001-EC9C-4BCB-8D6B-9C7A54AA12B0}"/>
            </c:ext>
          </c:extLst>
        </c:ser>
        <c:ser>
          <c:idx val="2"/>
          <c:order val="2"/>
          <c:tx>
            <c:strRef>
              <c:f>Лист1!$D$1</c:f>
              <c:strCache>
                <c:ptCount val="1"/>
                <c:pt idx="0">
                  <c:v>И да, и нет</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0">
                  <c:v>2</c:v>
                </c:pt>
                <c:pt idx="1">
                  <c:v>2</c:v>
                </c:pt>
                <c:pt idx="2">
                  <c:v>1</c:v>
                </c:pt>
                <c:pt idx="3">
                  <c:v>3</c:v>
                </c:pt>
              </c:numCache>
            </c:numRef>
          </c:val>
          <c:extLst xmlns:c16r2="http://schemas.microsoft.com/office/drawing/2015/06/chart">
            <c:ext xmlns:c16="http://schemas.microsoft.com/office/drawing/2014/chart" uri="{C3380CC4-5D6E-409C-BE32-E72D297353CC}">
              <c16:uniqueId val="{00000002-EC9C-4BCB-8D6B-9C7A54AA12B0}"/>
            </c:ext>
          </c:extLst>
        </c:ser>
        <c:axId val="128288256"/>
        <c:axId val="128289792"/>
      </c:barChart>
      <c:catAx>
        <c:axId val="128288256"/>
        <c:scaling>
          <c:orientation val="minMax"/>
        </c:scaling>
        <c:axPos val="l"/>
        <c:numFmt formatCode="General" sourceLinked="0"/>
        <c:tickLblPos val="nextTo"/>
        <c:crossAx val="128289792"/>
        <c:crosses val="autoZero"/>
        <c:auto val="1"/>
        <c:lblAlgn val="ctr"/>
        <c:lblOffset val="100"/>
      </c:catAx>
      <c:valAx>
        <c:axId val="128289792"/>
        <c:scaling>
          <c:orientation val="minMax"/>
        </c:scaling>
        <c:axPos val="b"/>
        <c:majorGridlines/>
        <c:numFmt formatCode="General" sourceLinked="1"/>
        <c:tickLblPos val="nextTo"/>
        <c:crossAx val="12828825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Портфолио</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0-F004-4C56-B4F9-814A89B26AC3}"/>
            </c:ext>
          </c:extLst>
        </c:ser>
        <c:ser>
          <c:idx val="1"/>
          <c:order val="1"/>
          <c:tx>
            <c:strRef>
              <c:f>Лист1!$C$1</c:f>
              <c:strCache>
                <c:ptCount val="1"/>
                <c:pt idx="0">
                  <c:v>Комментарий</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pt idx="3">
                  <c:v>1</c:v>
                </c:pt>
              </c:numCache>
            </c:numRef>
          </c:val>
          <c:extLst xmlns:c16r2="http://schemas.microsoft.com/office/drawing/2015/06/chart">
            <c:ext xmlns:c16="http://schemas.microsoft.com/office/drawing/2014/chart" uri="{C3380CC4-5D6E-409C-BE32-E72D297353CC}">
              <c16:uniqueId val="{00000001-F004-4C56-B4F9-814A89B26AC3}"/>
            </c:ext>
          </c:extLst>
        </c:ser>
        <c:ser>
          <c:idx val="2"/>
          <c:order val="2"/>
          <c:tx>
            <c:strRef>
              <c:f>Лист1!$D$1</c:f>
              <c:strCache>
                <c:ptCount val="1"/>
                <c:pt idx="0">
                  <c:v>На каждом уроке</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2-F004-4C56-B4F9-814A89B26AC3}"/>
            </c:ext>
          </c:extLst>
        </c:ser>
        <c:ser>
          <c:idx val="3"/>
          <c:order val="3"/>
          <c:tx>
            <c:strRef>
              <c:f>Лист1!$E$1</c:f>
              <c:strCache>
                <c:ptCount val="1"/>
                <c:pt idx="0">
                  <c:v>Четвертные оценки</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3-F004-4C56-B4F9-814A89B26AC3}"/>
            </c:ext>
          </c:extLst>
        </c:ser>
        <c:ser>
          <c:idx val="4"/>
          <c:order val="4"/>
          <c:tx>
            <c:strRef>
              <c:f>Лист1!$F$1</c:f>
              <c:strCache>
                <c:ptCount val="1"/>
                <c:pt idx="0">
                  <c:v>Критериальное оценивание</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1">
                  <c:v>1</c:v>
                </c:pt>
                <c:pt idx="2">
                  <c:v>1</c:v>
                </c:pt>
                <c:pt idx="3">
                  <c:v>2</c:v>
                </c:pt>
              </c:numCache>
            </c:numRef>
          </c:val>
          <c:extLst xmlns:c16r2="http://schemas.microsoft.com/office/drawing/2015/06/chart">
            <c:ext xmlns:c16="http://schemas.microsoft.com/office/drawing/2014/chart" uri="{C3380CC4-5D6E-409C-BE32-E72D297353CC}">
              <c16:uniqueId val="{00000004-F004-4C56-B4F9-814A89B26AC3}"/>
            </c:ext>
          </c:extLst>
        </c:ser>
        <c:ser>
          <c:idx val="5"/>
          <c:order val="5"/>
          <c:tx>
            <c:strRef>
              <c:f>Лист1!$G$1</c:f>
              <c:strCache>
                <c:ptCount val="1"/>
                <c:pt idx="0">
                  <c:v>Нет вариантов</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0">
                  <c:v>3</c:v>
                </c:pt>
                <c:pt idx="1">
                  <c:v>2</c:v>
                </c:pt>
                <c:pt idx="2">
                  <c:v>2</c:v>
                </c:pt>
                <c:pt idx="3">
                  <c:v>7</c:v>
                </c:pt>
              </c:numCache>
            </c:numRef>
          </c:val>
          <c:extLst xmlns:c16r2="http://schemas.microsoft.com/office/drawing/2015/06/chart">
            <c:ext xmlns:c16="http://schemas.microsoft.com/office/drawing/2014/chart" uri="{C3380CC4-5D6E-409C-BE32-E72D297353CC}">
              <c16:uniqueId val="{00000005-F004-4C56-B4F9-814A89B26AC3}"/>
            </c:ext>
          </c:extLst>
        </c:ser>
        <c:ser>
          <c:idx val="6"/>
          <c:order val="6"/>
          <c:tx>
            <c:strRef>
              <c:f>Лист1!$H$1</c:f>
              <c:strCache>
                <c:ptCount val="1"/>
                <c:pt idx="0">
                  <c:v>Формативное оценивание</c:v>
                </c:pt>
              </c:strCache>
            </c:strRef>
          </c:tx>
          <c:cat>
            <c:strRef>
              <c:f>Лист1!$A$2:$A$5</c:f>
              <c:strCache>
                <c:ptCount val="4"/>
                <c:pt idx="0">
                  <c:v>1-5 лет</c:v>
                </c:pt>
                <c:pt idx="1">
                  <c:v>5-10 лет</c:v>
                </c:pt>
                <c:pt idx="2">
                  <c:v>10 -20 лет</c:v>
                </c:pt>
                <c:pt idx="3">
                  <c:v>Более 20 лет</c:v>
                </c:pt>
              </c:strCache>
            </c:strRef>
          </c:cat>
          <c:val>
            <c:numRef>
              <c:f>Лист1!$H$2:$H$5</c:f>
              <c:numCache>
                <c:formatCode>General</c:formatCode>
                <c:ptCount val="4"/>
                <c:pt idx="3">
                  <c:v>2</c:v>
                </c:pt>
              </c:numCache>
            </c:numRef>
          </c:val>
          <c:extLst xmlns:c16r2="http://schemas.microsoft.com/office/drawing/2015/06/chart">
            <c:ext xmlns:c16="http://schemas.microsoft.com/office/drawing/2014/chart" uri="{C3380CC4-5D6E-409C-BE32-E72D297353CC}">
              <c16:uniqueId val="{00000006-F004-4C56-B4F9-814A89B26AC3}"/>
            </c:ext>
          </c:extLst>
        </c:ser>
        <c:axId val="128429056"/>
        <c:axId val="128443136"/>
      </c:barChart>
      <c:catAx>
        <c:axId val="128429056"/>
        <c:scaling>
          <c:orientation val="minMax"/>
        </c:scaling>
        <c:axPos val="l"/>
        <c:numFmt formatCode="General" sourceLinked="0"/>
        <c:tickLblPos val="nextTo"/>
        <c:crossAx val="128443136"/>
        <c:crosses val="autoZero"/>
        <c:auto val="1"/>
        <c:lblAlgn val="ctr"/>
        <c:lblOffset val="100"/>
      </c:catAx>
      <c:valAx>
        <c:axId val="128443136"/>
        <c:scaling>
          <c:orientation val="minMax"/>
        </c:scaling>
        <c:axPos val="b"/>
        <c:majorGridlines/>
        <c:numFmt formatCode="General" sourceLinked="1"/>
        <c:tickLblPos val="nextTo"/>
        <c:crossAx val="12842905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 Да</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1</c:v>
                </c:pt>
                <c:pt idx="1">
                  <c:v>2</c:v>
                </c:pt>
                <c:pt idx="2">
                  <c:v>3</c:v>
                </c:pt>
                <c:pt idx="3">
                  <c:v>10</c:v>
                </c:pt>
              </c:numCache>
            </c:numRef>
          </c:val>
          <c:extLst xmlns:c16r2="http://schemas.microsoft.com/office/drawing/2015/06/chart">
            <c:ext xmlns:c16="http://schemas.microsoft.com/office/drawing/2014/chart" uri="{C3380CC4-5D6E-409C-BE32-E72D297353CC}">
              <c16:uniqueId val="{00000000-4D20-4B46-A1BB-A2961C60282F}"/>
            </c:ext>
          </c:extLst>
        </c:ser>
        <c:ser>
          <c:idx val="1"/>
          <c:order val="1"/>
          <c:tx>
            <c:strRef>
              <c:f>Лист1!$C$1</c:f>
              <c:strCache>
                <c:ptCount val="1"/>
                <c:pt idx="0">
                  <c:v>Нет </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pt idx="1">
                  <c:v>1</c:v>
                </c:pt>
                <c:pt idx="3">
                  <c:v>4</c:v>
                </c:pt>
              </c:numCache>
            </c:numRef>
          </c:val>
          <c:extLst xmlns:c16r2="http://schemas.microsoft.com/office/drawing/2015/06/chart">
            <c:ext xmlns:c16="http://schemas.microsoft.com/office/drawing/2014/chart" uri="{C3380CC4-5D6E-409C-BE32-E72D297353CC}">
              <c16:uniqueId val="{00000001-4D20-4B46-A1BB-A2961C60282F}"/>
            </c:ext>
          </c:extLst>
        </c:ser>
        <c:ser>
          <c:idx val="2"/>
          <c:order val="2"/>
          <c:tx>
            <c:strRef>
              <c:f>Лист1!$D$1</c:f>
              <c:strCache>
                <c:ptCount val="1"/>
                <c:pt idx="0">
                  <c:v>И да, и нет</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0">
                  <c:v>1</c:v>
                </c:pt>
                <c:pt idx="3">
                  <c:v>1</c:v>
                </c:pt>
              </c:numCache>
            </c:numRef>
          </c:val>
          <c:extLst xmlns:c16r2="http://schemas.microsoft.com/office/drawing/2015/06/chart">
            <c:ext xmlns:c16="http://schemas.microsoft.com/office/drawing/2014/chart" uri="{C3380CC4-5D6E-409C-BE32-E72D297353CC}">
              <c16:uniqueId val="{00000002-4D20-4B46-A1BB-A2961C60282F}"/>
            </c:ext>
          </c:extLst>
        </c:ser>
        <c:axId val="128480768"/>
        <c:axId val="128482304"/>
      </c:barChart>
      <c:catAx>
        <c:axId val="128480768"/>
        <c:scaling>
          <c:orientation val="minMax"/>
        </c:scaling>
        <c:axPos val="l"/>
        <c:numFmt formatCode="General" sourceLinked="0"/>
        <c:tickLblPos val="nextTo"/>
        <c:crossAx val="128482304"/>
        <c:crosses val="autoZero"/>
        <c:auto val="1"/>
        <c:lblAlgn val="ctr"/>
        <c:lblOffset val="100"/>
      </c:catAx>
      <c:valAx>
        <c:axId val="128482304"/>
        <c:scaling>
          <c:orientation val="minMax"/>
        </c:scaling>
        <c:axPos val="b"/>
        <c:majorGridlines/>
        <c:numFmt formatCode="General" sourceLinked="1"/>
        <c:tickLblPos val="nextTo"/>
        <c:crossAx val="12848076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Способствовать адаптации</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3">
                  <c:v>2</c:v>
                </c:pt>
              </c:numCache>
            </c:numRef>
          </c:val>
          <c:extLst xmlns:c16r2="http://schemas.microsoft.com/office/drawing/2015/06/chart">
            <c:ext xmlns:c16="http://schemas.microsoft.com/office/drawing/2014/chart" uri="{C3380CC4-5D6E-409C-BE32-E72D297353CC}">
              <c16:uniqueId val="{00000000-39C0-4FDD-B3BA-628CAB60D4C8}"/>
            </c:ext>
          </c:extLst>
        </c:ser>
        <c:ser>
          <c:idx val="1"/>
          <c:order val="1"/>
          <c:tx>
            <c:strRef>
              <c:f>Лист1!$C$1</c:f>
              <c:strCache>
                <c:ptCount val="1"/>
                <c:pt idx="0">
                  <c:v>Развивать речь</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1-39C0-4FDD-B3BA-628CAB60D4C8}"/>
            </c:ext>
          </c:extLst>
        </c:ser>
        <c:ser>
          <c:idx val="2"/>
          <c:order val="2"/>
          <c:tx>
            <c:strRef>
              <c:f>Лист1!$D$1</c:f>
              <c:strCache>
                <c:ptCount val="1"/>
                <c:pt idx="0">
                  <c:v>Способствовать коррекции</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1">
                  <c:v>1</c:v>
                </c:pt>
                <c:pt idx="3">
                  <c:v>2</c:v>
                </c:pt>
              </c:numCache>
            </c:numRef>
          </c:val>
          <c:extLst xmlns:c16r2="http://schemas.microsoft.com/office/drawing/2015/06/chart">
            <c:ext xmlns:c16="http://schemas.microsoft.com/office/drawing/2014/chart" uri="{C3380CC4-5D6E-409C-BE32-E72D297353CC}">
              <c16:uniqueId val="{00000002-39C0-4FDD-B3BA-628CAB60D4C8}"/>
            </c:ext>
          </c:extLst>
        </c:ser>
        <c:ser>
          <c:idx val="3"/>
          <c:order val="3"/>
          <c:tx>
            <c:strRef>
              <c:f>Лист1!$E$1</c:f>
              <c:strCache>
                <c:ptCount val="1"/>
                <c:pt idx="0">
                  <c:v>Обучение и  воспитание</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0">
                  <c:v>1</c:v>
                </c:pt>
                <c:pt idx="2">
                  <c:v>2</c:v>
                </c:pt>
                <c:pt idx="3">
                  <c:v>11</c:v>
                </c:pt>
              </c:numCache>
            </c:numRef>
          </c:val>
          <c:extLst xmlns:c16r2="http://schemas.microsoft.com/office/drawing/2015/06/chart">
            <c:ext xmlns:c16="http://schemas.microsoft.com/office/drawing/2014/chart" uri="{C3380CC4-5D6E-409C-BE32-E72D297353CC}">
              <c16:uniqueId val="{00000003-39C0-4FDD-B3BA-628CAB60D4C8}"/>
            </c:ext>
          </c:extLst>
        </c:ser>
        <c:ser>
          <c:idx val="4"/>
          <c:order val="4"/>
          <c:tx>
            <c:strRef>
              <c:f>Лист1!$F$1</c:f>
              <c:strCache>
                <c:ptCount val="1"/>
                <c:pt idx="0">
                  <c:v>Проявлять толерантность и терпение</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1">
                  <c:v>1</c:v>
                </c:pt>
                <c:pt idx="3">
                  <c:v>1</c:v>
                </c:pt>
              </c:numCache>
            </c:numRef>
          </c:val>
          <c:extLst xmlns:c16r2="http://schemas.microsoft.com/office/drawing/2015/06/chart">
            <c:ext xmlns:c16="http://schemas.microsoft.com/office/drawing/2014/chart" uri="{C3380CC4-5D6E-409C-BE32-E72D297353CC}">
              <c16:uniqueId val="{00000004-39C0-4FDD-B3BA-628CAB60D4C8}"/>
            </c:ext>
          </c:extLst>
        </c:ser>
        <c:ser>
          <c:idx val="5"/>
          <c:order val="5"/>
          <c:tx>
            <c:strRef>
              <c:f>Лист1!$G$1</c:f>
              <c:strCache>
                <c:ptCount val="1"/>
                <c:pt idx="0">
                  <c:v>Мотивировать</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1">
                  <c:v>1</c:v>
                </c:pt>
                <c:pt idx="3">
                  <c:v>1</c:v>
                </c:pt>
              </c:numCache>
            </c:numRef>
          </c:val>
          <c:extLst xmlns:c16r2="http://schemas.microsoft.com/office/drawing/2015/06/chart">
            <c:ext xmlns:c16="http://schemas.microsoft.com/office/drawing/2014/chart" uri="{C3380CC4-5D6E-409C-BE32-E72D297353CC}">
              <c16:uniqueId val="{00000005-39C0-4FDD-B3BA-628CAB60D4C8}"/>
            </c:ext>
          </c:extLst>
        </c:ser>
        <c:ser>
          <c:idx val="6"/>
          <c:order val="6"/>
          <c:tx>
            <c:strRef>
              <c:f>Лист1!$H$1</c:f>
              <c:strCache>
                <c:ptCount val="1"/>
                <c:pt idx="0">
                  <c:v>Помогать во всем</c:v>
                </c:pt>
              </c:strCache>
            </c:strRef>
          </c:tx>
          <c:cat>
            <c:strRef>
              <c:f>Лист1!$A$2:$A$5</c:f>
              <c:strCache>
                <c:ptCount val="4"/>
                <c:pt idx="0">
                  <c:v>1-5 лет</c:v>
                </c:pt>
                <c:pt idx="1">
                  <c:v>5-10 лет</c:v>
                </c:pt>
                <c:pt idx="2">
                  <c:v>10 -20 лет</c:v>
                </c:pt>
                <c:pt idx="3">
                  <c:v>Более 20 лет</c:v>
                </c:pt>
              </c:strCache>
            </c:strRef>
          </c:cat>
          <c:val>
            <c:numRef>
              <c:f>Лист1!$H$2:$H$5</c:f>
              <c:numCache>
                <c:formatCode>General</c:formatCode>
                <c:ptCount val="4"/>
                <c:pt idx="1">
                  <c:v>1</c:v>
                </c:pt>
                <c:pt idx="3">
                  <c:v>1</c:v>
                </c:pt>
              </c:numCache>
            </c:numRef>
          </c:val>
          <c:extLst xmlns:c16r2="http://schemas.microsoft.com/office/drawing/2015/06/chart">
            <c:ext xmlns:c16="http://schemas.microsoft.com/office/drawing/2014/chart" uri="{C3380CC4-5D6E-409C-BE32-E72D297353CC}">
              <c16:uniqueId val="{00000006-39C0-4FDD-B3BA-628CAB60D4C8}"/>
            </c:ext>
          </c:extLst>
        </c:ser>
        <c:axId val="57768960"/>
        <c:axId val="57774848"/>
      </c:barChart>
      <c:catAx>
        <c:axId val="57768960"/>
        <c:scaling>
          <c:orientation val="minMax"/>
        </c:scaling>
        <c:axPos val="l"/>
        <c:numFmt formatCode="General" sourceLinked="0"/>
        <c:tickLblPos val="nextTo"/>
        <c:crossAx val="57774848"/>
        <c:crosses val="autoZero"/>
        <c:auto val="1"/>
        <c:lblAlgn val="ctr"/>
        <c:lblOffset val="100"/>
      </c:catAx>
      <c:valAx>
        <c:axId val="57774848"/>
        <c:scaling>
          <c:orientation val="minMax"/>
        </c:scaling>
        <c:axPos val="b"/>
        <c:majorGridlines/>
        <c:numFmt formatCode="General" sourceLinked="1"/>
        <c:tickLblPos val="nextTo"/>
        <c:crossAx val="5776896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 Да</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2</c:v>
                </c:pt>
                <c:pt idx="2">
                  <c:v>1</c:v>
                </c:pt>
                <c:pt idx="3">
                  <c:v>7</c:v>
                </c:pt>
              </c:numCache>
            </c:numRef>
          </c:val>
          <c:extLst xmlns:c16r2="http://schemas.microsoft.com/office/drawing/2015/06/chart">
            <c:ext xmlns:c16="http://schemas.microsoft.com/office/drawing/2014/chart" uri="{C3380CC4-5D6E-409C-BE32-E72D297353CC}">
              <c16:uniqueId val="{00000000-9E52-48D2-BC2C-BBE86155B86E}"/>
            </c:ext>
          </c:extLst>
        </c:ser>
        <c:ser>
          <c:idx val="1"/>
          <c:order val="1"/>
          <c:tx>
            <c:strRef>
              <c:f>Лист1!$C$1</c:f>
              <c:strCache>
                <c:ptCount val="1"/>
                <c:pt idx="0">
                  <c:v>Нет </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pt idx="2">
                  <c:v>1</c:v>
                </c:pt>
              </c:numCache>
            </c:numRef>
          </c:val>
          <c:extLst xmlns:c16r2="http://schemas.microsoft.com/office/drawing/2015/06/chart">
            <c:ext xmlns:c16="http://schemas.microsoft.com/office/drawing/2014/chart" uri="{C3380CC4-5D6E-409C-BE32-E72D297353CC}">
              <c16:uniqueId val="{00000001-9E52-48D2-BC2C-BBE86155B86E}"/>
            </c:ext>
          </c:extLst>
        </c:ser>
        <c:ser>
          <c:idx val="2"/>
          <c:order val="2"/>
          <c:tx>
            <c:strRef>
              <c:f>Лист1!$D$1</c:f>
              <c:strCache>
                <c:ptCount val="1"/>
                <c:pt idx="0">
                  <c:v>И да, и нет</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1">
                  <c:v>1</c:v>
                </c:pt>
                <c:pt idx="2">
                  <c:v>1</c:v>
                </c:pt>
                <c:pt idx="3">
                  <c:v>3</c:v>
                </c:pt>
              </c:numCache>
            </c:numRef>
          </c:val>
          <c:extLst xmlns:c16r2="http://schemas.microsoft.com/office/drawing/2015/06/chart">
            <c:ext xmlns:c16="http://schemas.microsoft.com/office/drawing/2014/chart" uri="{C3380CC4-5D6E-409C-BE32-E72D297353CC}">
              <c16:uniqueId val="{00000002-9E52-48D2-BC2C-BBE86155B86E}"/>
            </c:ext>
          </c:extLst>
        </c:ser>
        <c:axId val="128360448"/>
        <c:axId val="128361984"/>
      </c:barChart>
      <c:catAx>
        <c:axId val="128360448"/>
        <c:scaling>
          <c:orientation val="minMax"/>
        </c:scaling>
        <c:axPos val="l"/>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128361984"/>
        <c:crosses val="autoZero"/>
        <c:auto val="1"/>
        <c:lblAlgn val="ctr"/>
        <c:lblOffset val="100"/>
      </c:catAx>
      <c:valAx>
        <c:axId val="128361984"/>
        <c:scaling>
          <c:orientation val="minMax"/>
        </c:scaling>
        <c:axPos val="b"/>
        <c:majorGridlines/>
        <c:numFmt formatCode="General" sourceLinked="1"/>
        <c:tickLblPos val="nextTo"/>
        <c:crossAx val="12836044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Стимулирование</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1">
                  <c:v>1</c:v>
                </c:pt>
                <c:pt idx="3">
                  <c:v>4</c:v>
                </c:pt>
              </c:numCache>
            </c:numRef>
          </c:val>
          <c:extLst xmlns:c16r2="http://schemas.microsoft.com/office/drawing/2015/06/chart">
            <c:ext xmlns:c16="http://schemas.microsoft.com/office/drawing/2014/chart" uri="{C3380CC4-5D6E-409C-BE32-E72D297353CC}">
              <c16:uniqueId val="{00000000-C859-4E69-AE32-56DDD9EAB4BB}"/>
            </c:ext>
          </c:extLst>
        </c:ser>
        <c:ser>
          <c:idx val="1"/>
          <c:order val="1"/>
          <c:tx>
            <c:strRef>
              <c:f>Лист1!$C$1</c:f>
              <c:strCache>
                <c:ptCount val="1"/>
                <c:pt idx="0">
                  <c:v>Определение границ знаний</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1">
                  <c:v>1</c:v>
                </c:pt>
                <c:pt idx="3">
                  <c:v>3</c:v>
                </c:pt>
              </c:numCache>
            </c:numRef>
          </c:val>
          <c:extLst xmlns:c16r2="http://schemas.microsoft.com/office/drawing/2015/06/chart">
            <c:ext xmlns:c16="http://schemas.microsoft.com/office/drawing/2014/chart" uri="{C3380CC4-5D6E-409C-BE32-E72D297353CC}">
              <c16:uniqueId val="{00000001-C859-4E69-AE32-56DDD9EAB4BB}"/>
            </c:ext>
          </c:extLst>
        </c:ser>
        <c:ser>
          <c:idx val="2"/>
          <c:order val="2"/>
          <c:tx>
            <c:strRef>
              <c:f>Лист1!$D$1</c:f>
              <c:strCache>
                <c:ptCount val="1"/>
                <c:pt idx="0">
                  <c:v>Направление коррекционной работы</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3">
                  <c:v>3</c:v>
                </c:pt>
              </c:numCache>
            </c:numRef>
          </c:val>
          <c:extLst xmlns:c16r2="http://schemas.microsoft.com/office/drawing/2015/06/chart">
            <c:ext xmlns:c16="http://schemas.microsoft.com/office/drawing/2014/chart" uri="{C3380CC4-5D6E-409C-BE32-E72D297353CC}">
              <c16:uniqueId val="{00000002-C859-4E69-AE32-56DDD9EAB4BB}"/>
            </c:ext>
          </c:extLst>
        </c:ser>
        <c:ser>
          <c:idx val="3"/>
          <c:order val="3"/>
          <c:tx>
            <c:strRef>
              <c:f>Лист1!$E$1</c:f>
              <c:strCache>
                <c:ptCount val="1"/>
                <c:pt idx="0">
                  <c:v>Оценивание динамики</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2">
                  <c:v>1</c:v>
                </c:pt>
                <c:pt idx="3">
                  <c:v>4</c:v>
                </c:pt>
              </c:numCache>
            </c:numRef>
          </c:val>
          <c:extLst xmlns:c16r2="http://schemas.microsoft.com/office/drawing/2015/06/chart">
            <c:ext xmlns:c16="http://schemas.microsoft.com/office/drawing/2014/chart" uri="{C3380CC4-5D6E-409C-BE32-E72D297353CC}">
              <c16:uniqueId val="{00000003-C859-4E69-AE32-56DDD9EAB4BB}"/>
            </c:ext>
          </c:extLst>
        </c:ser>
        <c:ser>
          <c:idx val="4"/>
          <c:order val="4"/>
          <c:tx>
            <c:strRef>
              <c:f>Лист1!$F$1</c:f>
              <c:strCache>
                <c:ptCount val="1"/>
                <c:pt idx="0">
                  <c:v>Обучение</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1">
                  <c:v>1</c:v>
                </c:pt>
                <c:pt idx="3">
                  <c:v>2</c:v>
                </c:pt>
              </c:numCache>
            </c:numRef>
          </c:val>
          <c:extLst xmlns:c16r2="http://schemas.microsoft.com/office/drawing/2015/06/chart">
            <c:ext xmlns:c16="http://schemas.microsoft.com/office/drawing/2014/chart" uri="{C3380CC4-5D6E-409C-BE32-E72D297353CC}">
              <c16:uniqueId val="{00000004-C859-4E69-AE32-56DDD9EAB4BB}"/>
            </c:ext>
          </c:extLst>
        </c:ser>
        <c:ser>
          <c:idx val="5"/>
          <c:order val="5"/>
          <c:tx>
            <c:strRef>
              <c:f>Лист1!$G$1</c:f>
              <c:strCache>
                <c:ptCount val="1"/>
                <c:pt idx="0">
                  <c:v>Все перечисленное</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0">
                  <c:v>1</c:v>
                </c:pt>
                <c:pt idx="1">
                  <c:v>1</c:v>
                </c:pt>
                <c:pt idx="3">
                  <c:v>2</c:v>
                </c:pt>
              </c:numCache>
            </c:numRef>
          </c:val>
          <c:extLst xmlns:c16r2="http://schemas.microsoft.com/office/drawing/2015/06/chart">
            <c:ext xmlns:c16="http://schemas.microsoft.com/office/drawing/2014/chart" uri="{C3380CC4-5D6E-409C-BE32-E72D297353CC}">
              <c16:uniqueId val="{00000005-C859-4E69-AE32-56DDD9EAB4BB}"/>
            </c:ext>
          </c:extLst>
        </c:ser>
        <c:axId val="90128384"/>
        <c:axId val="90129920"/>
      </c:barChart>
      <c:catAx>
        <c:axId val="90128384"/>
        <c:scaling>
          <c:orientation val="minMax"/>
        </c:scaling>
        <c:axPos val="l"/>
        <c:numFmt formatCode="General" sourceLinked="0"/>
        <c:tickLblPos val="nextTo"/>
        <c:crossAx val="90129920"/>
        <c:crosses val="autoZero"/>
        <c:auto val="1"/>
        <c:lblAlgn val="ctr"/>
        <c:lblOffset val="100"/>
      </c:catAx>
      <c:valAx>
        <c:axId val="90129920"/>
        <c:scaling>
          <c:orientation val="minMax"/>
        </c:scaling>
        <c:axPos val="b"/>
        <c:majorGridlines/>
        <c:numFmt formatCode="General" sourceLinked="1"/>
        <c:tickLblPos val="nextTo"/>
        <c:crossAx val="9012838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Оценка - результат оценивания, оценивание - процесс</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1</c:v>
                </c:pt>
                <c:pt idx="3">
                  <c:v>4</c:v>
                </c:pt>
              </c:numCache>
            </c:numRef>
          </c:val>
          <c:extLst xmlns:c16r2="http://schemas.microsoft.com/office/drawing/2015/06/chart">
            <c:ext xmlns:c16="http://schemas.microsoft.com/office/drawing/2014/chart" uri="{C3380CC4-5D6E-409C-BE32-E72D297353CC}">
              <c16:uniqueId val="{00000000-BA91-48ED-9AE0-63511749EC53}"/>
            </c:ext>
          </c:extLst>
        </c:ser>
        <c:ser>
          <c:idx val="1"/>
          <c:order val="1"/>
          <c:tx>
            <c:strRef>
              <c:f>Лист1!$C$1</c:f>
              <c:strCache>
                <c:ptCount val="1"/>
                <c:pt idx="0">
                  <c:v>Ничем</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1-BA91-48ED-9AE0-63511749EC53}"/>
            </c:ext>
          </c:extLst>
        </c:ser>
        <c:ser>
          <c:idx val="2"/>
          <c:order val="2"/>
          <c:tx>
            <c:strRef>
              <c:f>Лист1!$D$1</c:f>
              <c:strCache>
                <c:ptCount val="1"/>
                <c:pt idx="0">
                  <c:v>Оценка - достижение ученика, оценивание - комментарий учителя</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1">
                  <c:v>3</c:v>
                </c:pt>
                <c:pt idx="2">
                  <c:v>2</c:v>
                </c:pt>
                <c:pt idx="3">
                  <c:v>3</c:v>
                </c:pt>
              </c:numCache>
            </c:numRef>
          </c:val>
          <c:extLst xmlns:c16r2="http://schemas.microsoft.com/office/drawing/2015/06/chart">
            <c:ext xmlns:c16="http://schemas.microsoft.com/office/drawing/2014/chart" uri="{C3380CC4-5D6E-409C-BE32-E72D297353CC}">
              <c16:uniqueId val="{00000002-BA91-48ED-9AE0-63511749EC53}"/>
            </c:ext>
          </c:extLst>
        </c:ser>
        <c:ser>
          <c:idx val="3"/>
          <c:order val="3"/>
          <c:tx>
            <c:strRef>
              <c:f>Лист1!$E$1</c:f>
              <c:strCache>
                <c:ptCount val="1"/>
                <c:pt idx="0">
                  <c:v>Оценка - старое явление, оценивание - новое</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3-BA91-48ED-9AE0-63511749EC53}"/>
            </c:ext>
          </c:extLst>
        </c:ser>
        <c:ser>
          <c:idx val="4"/>
          <c:order val="4"/>
          <c:tx>
            <c:strRef>
              <c:f>Лист1!$F$1</c:f>
              <c:strCache>
                <c:ptCount val="1"/>
                <c:pt idx="0">
                  <c:v>Оценивание - внутренняя оценка</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4-BA91-48ED-9AE0-63511749EC53}"/>
            </c:ext>
          </c:extLst>
        </c:ser>
        <c:ser>
          <c:idx val="5"/>
          <c:order val="5"/>
          <c:tx>
            <c:strRef>
              <c:f>Лист1!$G$1</c:f>
              <c:strCache>
                <c:ptCount val="1"/>
                <c:pt idx="0">
                  <c:v>Оценка - балл, оценивание - результат</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3">
                  <c:v>4</c:v>
                </c:pt>
              </c:numCache>
            </c:numRef>
          </c:val>
          <c:extLst xmlns:c16r2="http://schemas.microsoft.com/office/drawing/2015/06/chart">
            <c:ext xmlns:c16="http://schemas.microsoft.com/office/drawing/2014/chart" uri="{C3380CC4-5D6E-409C-BE32-E72D297353CC}">
              <c16:uniqueId val="{00000005-BA91-48ED-9AE0-63511749EC53}"/>
            </c:ext>
          </c:extLst>
        </c:ser>
        <c:axId val="90166016"/>
        <c:axId val="90167552"/>
      </c:barChart>
      <c:catAx>
        <c:axId val="90166016"/>
        <c:scaling>
          <c:orientation val="minMax"/>
        </c:scaling>
        <c:axPos val="l"/>
        <c:numFmt formatCode="General" sourceLinked="0"/>
        <c:tickLblPos val="nextTo"/>
        <c:crossAx val="90167552"/>
        <c:crosses val="autoZero"/>
        <c:auto val="1"/>
        <c:lblAlgn val="ctr"/>
        <c:lblOffset val="100"/>
      </c:catAx>
      <c:valAx>
        <c:axId val="90167552"/>
        <c:scaling>
          <c:orientation val="minMax"/>
        </c:scaling>
        <c:axPos val="b"/>
        <c:majorGridlines/>
        <c:numFmt formatCode="General" sourceLinked="1"/>
        <c:tickLblPos val="nextTo"/>
        <c:crossAx val="9016601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Не поняли вопроса</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1</c:v>
                </c:pt>
                <c:pt idx="1">
                  <c:v>1</c:v>
                </c:pt>
                <c:pt idx="2">
                  <c:v>1</c:v>
                </c:pt>
                <c:pt idx="3">
                  <c:v>7</c:v>
                </c:pt>
              </c:numCache>
            </c:numRef>
          </c:val>
          <c:extLst xmlns:c16r2="http://schemas.microsoft.com/office/drawing/2015/06/chart">
            <c:ext xmlns:c16="http://schemas.microsoft.com/office/drawing/2014/chart" uri="{C3380CC4-5D6E-409C-BE32-E72D297353CC}">
              <c16:uniqueId val="{00000000-4559-497B-8172-A924972DDF2A}"/>
            </c:ext>
          </c:extLst>
        </c:ser>
        <c:ser>
          <c:idx val="1"/>
          <c:order val="1"/>
          <c:tx>
            <c:strRef>
              <c:f>Лист1!$C$1</c:f>
              <c:strCache>
                <c:ptCount val="1"/>
                <c:pt idx="0">
                  <c:v>Так же как в обычной школе но с небольшими нюансами</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2</c:v>
                </c:pt>
                <c:pt idx="1">
                  <c:v>1</c:v>
                </c:pt>
                <c:pt idx="2">
                  <c:v>1</c:v>
                </c:pt>
                <c:pt idx="3">
                  <c:v>4</c:v>
                </c:pt>
              </c:numCache>
            </c:numRef>
          </c:val>
          <c:extLst xmlns:c16r2="http://schemas.microsoft.com/office/drawing/2015/06/chart">
            <c:ext xmlns:c16="http://schemas.microsoft.com/office/drawing/2014/chart" uri="{C3380CC4-5D6E-409C-BE32-E72D297353CC}">
              <c16:uniqueId val="{00000001-4559-497B-8172-A924972DDF2A}"/>
            </c:ext>
          </c:extLst>
        </c:ser>
        <c:ser>
          <c:idx val="2"/>
          <c:order val="2"/>
          <c:tx>
            <c:strRef>
              <c:f>Лист1!$D$1</c:f>
              <c:strCache>
                <c:ptCount val="1"/>
                <c:pt idx="0">
                  <c:v>Должна быть внутренняя оценка</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2-4559-497B-8172-A924972DDF2A}"/>
            </c:ext>
          </c:extLst>
        </c:ser>
        <c:ser>
          <c:idx val="3"/>
          <c:order val="3"/>
          <c:tx>
            <c:strRef>
              <c:f>Лист1!$E$1</c:f>
              <c:strCache>
                <c:ptCount val="1"/>
                <c:pt idx="0">
                  <c:v>Совместное оценивание (учитель-ученик-родитель)</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2">
                  <c:v>1</c:v>
                </c:pt>
              </c:numCache>
            </c:numRef>
          </c:val>
          <c:extLst xmlns:c16r2="http://schemas.microsoft.com/office/drawing/2015/06/chart">
            <c:ext xmlns:c16="http://schemas.microsoft.com/office/drawing/2014/chart" uri="{C3380CC4-5D6E-409C-BE32-E72D297353CC}">
              <c16:uniqueId val="{00000003-4559-497B-8172-A924972DDF2A}"/>
            </c:ext>
          </c:extLst>
        </c:ser>
        <c:ser>
          <c:idx val="4"/>
          <c:order val="4"/>
          <c:tx>
            <c:strRef>
              <c:f>Лист1!$F$1</c:f>
              <c:strCache>
                <c:ptCount val="1"/>
                <c:pt idx="0">
                  <c:v>Формативное оценивание</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4-4559-497B-8172-A924972DDF2A}"/>
            </c:ext>
          </c:extLst>
        </c:ser>
        <c:ser>
          <c:idx val="5"/>
          <c:order val="5"/>
          <c:tx>
            <c:strRef>
              <c:f>Лист1!$G$1</c:f>
              <c:strCache>
                <c:ptCount val="1"/>
                <c:pt idx="0">
                  <c:v>Критериальное оценивание</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5-4559-497B-8172-A924972DDF2A}"/>
            </c:ext>
          </c:extLst>
        </c:ser>
        <c:ser>
          <c:idx val="6"/>
          <c:order val="6"/>
          <c:tx>
            <c:strRef>
              <c:f>Лист1!$H$1</c:f>
              <c:strCache>
                <c:ptCount val="1"/>
                <c:pt idx="0">
                  <c:v>Оценка итоговых знаний</c:v>
                </c:pt>
              </c:strCache>
            </c:strRef>
          </c:tx>
          <c:cat>
            <c:strRef>
              <c:f>Лист1!$A$2:$A$5</c:f>
              <c:strCache>
                <c:ptCount val="4"/>
                <c:pt idx="0">
                  <c:v>1-5 лет</c:v>
                </c:pt>
                <c:pt idx="1">
                  <c:v>5-10 лет</c:v>
                </c:pt>
                <c:pt idx="2">
                  <c:v>10 -20 лет</c:v>
                </c:pt>
                <c:pt idx="3">
                  <c:v>Более 20 лет</c:v>
                </c:pt>
              </c:strCache>
            </c:strRef>
          </c:cat>
          <c:val>
            <c:numRef>
              <c:f>Лист1!$H$2:$H$5</c:f>
              <c:numCache>
                <c:formatCode>General</c:formatCode>
                <c:ptCount val="4"/>
                <c:pt idx="1">
                  <c:v>1</c:v>
                </c:pt>
                <c:pt idx="2">
                  <c:v>1</c:v>
                </c:pt>
                <c:pt idx="3">
                  <c:v>1</c:v>
                </c:pt>
              </c:numCache>
            </c:numRef>
          </c:val>
          <c:extLst xmlns:c16r2="http://schemas.microsoft.com/office/drawing/2015/06/chart">
            <c:ext xmlns:c16="http://schemas.microsoft.com/office/drawing/2014/chart" uri="{C3380CC4-5D6E-409C-BE32-E72D297353CC}">
              <c16:uniqueId val="{00000006-4559-497B-8172-A924972DDF2A}"/>
            </c:ext>
          </c:extLst>
        </c:ser>
        <c:axId val="57293056"/>
        <c:axId val="57307136"/>
      </c:barChart>
      <c:catAx>
        <c:axId val="57293056"/>
        <c:scaling>
          <c:orientation val="minMax"/>
        </c:scaling>
        <c:axPos val="l"/>
        <c:numFmt formatCode="General" sourceLinked="0"/>
        <c:tickLblPos val="nextTo"/>
        <c:crossAx val="57307136"/>
        <c:crosses val="autoZero"/>
        <c:auto val="1"/>
        <c:lblAlgn val="ctr"/>
        <c:lblOffset val="100"/>
      </c:catAx>
      <c:valAx>
        <c:axId val="57307136"/>
        <c:scaling>
          <c:orientation val="minMax"/>
        </c:scaling>
        <c:axPos val="b"/>
        <c:majorGridlines/>
        <c:numFmt formatCode="General" sourceLinked="1"/>
        <c:tickLblPos val="nextTo"/>
        <c:crossAx val="5729305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Однозначно, да</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3</c:v>
                </c:pt>
                <c:pt idx="1">
                  <c:v>1</c:v>
                </c:pt>
                <c:pt idx="2">
                  <c:v>3</c:v>
                </c:pt>
                <c:pt idx="3">
                  <c:v>14</c:v>
                </c:pt>
              </c:numCache>
            </c:numRef>
          </c:val>
          <c:extLst xmlns:c16r2="http://schemas.microsoft.com/office/drawing/2015/06/chart">
            <c:ext xmlns:c16="http://schemas.microsoft.com/office/drawing/2014/chart" uri="{C3380CC4-5D6E-409C-BE32-E72D297353CC}">
              <c16:uniqueId val="{00000000-F894-4025-BED2-D6892AA8B48E}"/>
            </c:ext>
          </c:extLst>
        </c:ser>
        <c:ser>
          <c:idx val="1"/>
          <c:order val="1"/>
          <c:tx>
            <c:strRef>
              <c:f>Лист1!$C$1</c:f>
              <c:strCache>
                <c:ptCount val="1"/>
                <c:pt idx="0">
                  <c:v>Иногда  (зависит от диагноза)</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1">
                  <c:v>2</c:v>
                </c:pt>
                <c:pt idx="3">
                  <c:v>1</c:v>
                </c:pt>
              </c:numCache>
            </c:numRef>
          </c:val>
          <c:extLst xmlns:c16r2="http://schemas.microsoft.com/office/drawing/2015/06/chart">
            <c:ext xmlns:c16="http://schemas.microsoft.com/office/drawing/2014/chart" uri="{C3380CC4-5D6E-409C-BE32-E72D297353CC}">
              <c16:uniqueId val="{00000001-F894-4025-BED2-D6892AA8B48E}"/>
            </c:ext>
          </c:extLst>
        </c:ser>
        <c:axId val="105484288"/>
        <c:axId val="105485824"/>
      </c:barChart>
      <c:catAx>
        <c:axId val="105484288"/>
        <c:scaling>
          <c:orientation val="minMax"/>
        </c:scaling>
        <c:axPos val="l"/>
        <c:numFmt formatCode="General" sourceLinked="0"/>
        <c:tickLblPos val="nextTo"/>
        <c:crossAx val="105485824"/>
        <c:crosses val="autoZero"/>
        <c:auto val="1"/>
        <c:lblAlgn val="ctr"/>
        <c:lblOffset val="100"/>
      </c:catAx>
      <c:valAx>
        <c:axId val="105485824"/>
        <c:scaling>
          <c:orientation val="minMax"/>
        </c:scaling>
        <c:axPos val="b"/>
        <c:majorGridlines/>
        <c:numFmt formatCode="General" sourceLinked="1"/>
        <c:tickLblPos val="nextTo"/>
        <c:crossAx val="10548428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Похвала-комментарий</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2">
                  <c:v>1</c:v>
                </c:pt>
                <c:pt idx="3">
                  <c:v>2</c:v>
                </c:pt>
              </c:numCache>
            </c:numRef>
          </c:val>
          <c:extLst xmlns:c16r2="http://schemas.microsoft.com/office/drawing/2015/06/chart">
            <c:ext xmlns:c16="http://schemas.microsoft.com/office/drawing/2014/chart" uri="{C3380CC4-5D6E-409C-BE32-E72D297353CC}">
              <c16:uniqueId val="{00000000-7680-4991-80FA-4DAFCFE85839}"/>
            </c:ext>
          </c:extLst>
        </c:ser>
        <c:ser>
          <c:idx val="1"/>
          <c:order val="1"/>
          <c:tx>
            <c:strRef>
              <c:f>Лист1!$C$1</c:f>
              <c:strCache>
                <c:ptCount val="1"/>
                <c:pt idx="0">
                  <c:v>Игровая форма</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1">
                  <c:v>2</c:v>
                </c:pt>
                <c:pt idx="3">
                  <c:v>4</c:v>
                </c:pt>
              </c:numCache>
            </c:numRef>
          </c:val>
          <c:extLst xmlns:c16r2="http://schemas.microsoft.com/office/drawing/2015/06/chart">
            <c:ext xmlns:c16="http://schemas.microsoft.com/office/drawing/2014/chart" uri="{C3380CC4-5D6E-409C-BE32-E72D297353CC}">
              <c16:uniqueId val="{00000001-7680-4991-80FA-4DAFCFE85839}"/>
            </c:ext>
          </c:extLst>
        </c:ser>
        <c:ser>
          <c:idx val="2"/>
          <c:order val="2"/>
          <c:tx>
            <c:strRef>
              <c:f>Лист1!$D$1</c:f>
              <c:strCache>
                <c:ptCount val="1"/>
                <c:pt idx="0">
                  <c:v>Формативное оценивание</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0">
                  <c:v>2</c:v>
                </c:pt>
                <c:pt idx="2">
                  <c:v>1</c:v>
                </c:pt>
                <c:pt idx="3">
                  <c:v>3</c:v>
                </c:pt>
              </c:numCache>
            </c:numRef>
          </c:val>
          <c:extLst xmlns:c16r2="http://schemas.microsoft.com/office/drawing/2015/06/chart">
            <c:ext xmlns:c16="http://schemas.microsoft.com/office/drawing/2014/chart" uri="{C3380CC4-5D6E-409C-BE32-E72D297353CC}">
              <c16:uniqueId val="{00000002-7680-4991-80FA-4DAFCFE85839}"/>
            </c:ext>
          </c:extLst>
        </c:ser>
        <c:ser>
          <c:idx val="3"/>
          <c:order val="3"/>
          <c:tx>
            <c:strRef>
              <c:f>Лист1!$E$1</c:f>
              <c:strCache>
                <c:ptCount val="1"/>
                <c:pt idx="0">
                  <c:v>Зависит от урока</c:v>
                </c:pt>
              </c:strCache>
            </c:strRef>
          </c:tx>
          <c:cat>
            <c:strRef>
              <c:f>Лист1!$A$2:$A$5</c:f>
              <c:strCache>
                <c:ptCount val="4"/>
                <c:pt idx="0">
                  <c:v>1-5 лет</c:v>
                </c:pt>
                <c:pt idx="1">
                  <c:v>5-10 лет</c:v>
                </c:pt>
                <c:pt idx="2">
                  <c:v>10 -20 лет</c:v>
                </c:pt>
                <c:pt idx="3">
                  <c:v>Более 20 лет</c:v>
                </c:pt>
              </c:strCache>
            </c:strRef>
          </c:cat>
          <c:val>
            <c:numRef>
              <c:f>Лист1!$E$2:$E$5</c:f>
              <c:numCache>
                <c:formatCode>General</c:formatCode>
                <c:ptCount val="4"/>
                <c:pt idx="1">
                  <c:v>1</c:v>
                </c:pt>
              </c:numCache>
            </c:numRef>
          </c:val>
          <c:extLst xmlns:c16r2="http://schemas.microsoft.com/office/drawing/2015/06/chart">
            <c:ext xmlns:c16="http://schemas.microsoft.com/office/drawing/2014/chart" uri="{C3380CC4-5D6E-409C-BE32-E72D297353CC}">
              <c16:uniqueId val="{00000003-7680-4991-80FA-4DAFCFE85839}"/>
            </c:ext>
          </c:extLst>
        </c:ser>
        <c:ser>
          <c:idx val="4"/>
          <c:order val="4"/>
          <c:tx>
            <c:strRef>
              <c:f>Лист1!$F$1</c:f>
              <c:strCache>
                <c:ptCount val="1"/>
                <c:pt idx="0">
                  <c:v>Поэтапное</c:v>
                </c:pt>
              </c:strCache>
            </c:strRef>
          </c:tx>
          <c:cat>
            <c:strRef>
              <c:f>Лист1!$A$2:$A$5</c:f>
              <c:strCache>
                <c:ptCount val="4"/>
                <c:pt idx="0">
                  <c:v>1-5 лет</c:v>
                </c:pt>
                <c:pt idx="1">
                  <c:v>5-10 лет</c:v>
                </c:pt>
                <c:pt idx="2">
                  <c:v>10 -20 лет</c:v>
                </c:pt>
                <c:pt idx="3">
                  <c:v>Более 20 лет</c:v>
                </c:pt>
              </c:strCache>
            </c:strRef>
          </c:cat>
          <c:val>
            <c:numRef>
              <c:f>Лист1!$F$2:$F$5</c:f>
              <c:numCache>
                <c:formatCode>General</c:formatCode>
                <c:ptCount val="4"/>
                <c:pt idx="1">
                  <c:v>1</c:v>
                </c:pt>
                <c:pt idx="3">
                  <c:v>4</c:v>
                </c:pt>
              </c:numCache>
            </c:numRef>
          </c:val>
          <c:extLst xmlns:c16r2="http://schemas.microsoft.com/office/drawing/2015/06/chart">
            <c:ext xmlns:c16="http://schemas.microsoft.com/office/drawing/2014/chart" uri="{C3380CC4-5D6E-409C-BE32-E72D297353CC}">
              <c16:uniqueId val="{00000004-7680-4991-80FA-4DAFCFE85839}"/>
            </c:ext>
          </c:extLst>
        </c:ser>
        <c:ser>
          <c:idx val="5"/>
          <c:order val="5"/>
          <c:tx>
            <c:strRef>
              <c:f>Лист1!$G$1</c:f>
              <c:strCache>
                <c:ptCount val="1"/>
                <c:pt idx="0">
                  <c:v>Критериальное оценивание</c:v>
                </c:pt>
              </c:strCache>
            </c:strRef>
          </c:tx>
          <c:cat>
            <c:strRef>
              <c:f>Лист1!$A$2:$A$5</c:f>
              <c:strCache>
                <c:ptCount val="4"/>
                <c:pt idx="0">
                  <c:v>1-5 лет</c:v>
                </c:pt>
                <c:pt idx="1">
                  <c:v>5-10 лет</c:v>
                </c:pt>
                <c:pt idx="2">
                  <c:v>10 -20 лет</c:v>
                </c:pt>
                <c:pt idx="3">
                  <c:v>Более 20 лет</c:v>
                </c:pt>
              </c:strCache>
            </c:strRef>
          </c:cat>
          <c:val>
            <c:numRef>
              <c:f>Лист1!$G$2:$G$5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5-7680-4991-80FA-4DAFCFE85839}"/>
            </c:ext>
          </c:extLst>
        </c:ser>
        <c:ser>
          <c:idx val="6"/>
          <c:order val="6"/>
          <c:tx>
            <c:strRef>
              <c:f>Лист1!$H$1</c:f>
              <c:strCache>
                <c:ptCount val="1"/>
                <c:pt idx="0">
                  <c:v>Тест</c:v>
                </c:pt>
              </c:strCache>
            </c:strRef>
          </c:tx>
          <c:cat>
            <c:strRef>
              <c:f>Лист1!$A$2:$A$5</c:f>
              <c:strCache>
                <c:ptCount val="4"/>
                <c:pt idx="0">
                  <c:v>1-5 лет</c:v>
                </c:pt>
                <c:pt idx="1">
                  <c:v>5-10 лет</c:v>
                </c:pt>
                <c:pt idx="2">
                  <c:v>10 -20 лет</c:v>
                </c:pt>
                <c:pt idx="3">
                  <c:v>Более 20 лет</c:v>
                </c:pt>
              </c:strCache>
            </c:strRef>
          </c:cat>
          <c:val>
            <c:numRef>
              <c:f>Лист1!$H$2:$H$5</c:f>
              <c:numCache>
                <c:formatCode>General</c:formatCode>
                <c:ptCount val="4"/>
                <c:pt idx="1">
                  <c:v>1</c:v>
                </c:pt>
                <c:pt idx="2">
                  <c:v>1</c:v>
                </c:pt>
                <c:pt idx="3">
                  <c:v>2</c:v>
                </c:pt>
              </c:numCache>
            </c:numRef>
          </c:val>
          <c:extLst xmlns:c16r2="http://schemas.microsoft.com/office/drawing/2015/06/chart">
            <c:ext xmlns:c16="http://schemas.microsoft.com/office/drawing/2014/chart" uri="{C3380CC4-5D6E-409C-BE32-E72D297353CC}">
              <c16:uniqueId val="{00000006-7680-4991-80FA-4DAFCFE85839}"/>
            </c:ext>
          </c:extLst>
        </c:ser>
        <c:axId val="57718272"/>
        <c:axId val="57719808"/>
      </c:barChart>
      <c:catAx>
        <c:axId val="57718272"/>
        <c:scaling>
          <c:orientation val="minMax"/>
        </c:scaling>
        <c:axPos val="l"/>
        <c:numFmt formatCode="General" sourceLinked="0"/>
        <c:tickLblPos val="nextTo"/>
        <c:crossAx val="57719808"/>
        <c:crosses val="autoZero"/>
        <c:auto val="1"/>
        <c:lblAlgn val="ctr"/>
        <c:lblOffset val="100"/>
      </c:catAx>
      <c:valAx>
        <c:axId val="57719808"/>
        <c:scaling>
          <c:orientation val="minMax"/>
        </c:scaling>
        <c:axPos val="b"/>
        <c:majorGridlines/>
        <c:numFmt formatCode="General" sourceLinked="1"/>
        <c:tickLblPos val="nextTo"/>
        <c:crossAx val="57718272"/>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Однозначно, да, нужна обратная связь и работа над ошибками</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3</c:v>
                </c:pt>
                <c:pt idx="1">
                  <c:v>3</c:v>
                </c:pt>
                <c:pt idx="2">
                  <c:v>3</c:v>
                </c:pt>
                <c:pt idx="3">
                  <c:v>18</c:v>
                </c:pt>
              </c:numCache>
            </c:numRef>
          </c:val>
          <c:extLst xmlns:c16r2="http://schemas.microsoft.com/office/drawing/2015/06/chart">
            <c:ext xmlns:c16="http://schemas.microsoft.com/office/drawing/2014/chart" uri="{C3380CC4-5D6E-409C-BE32-E72D297353CC}">
              <c16:uniqueId val="{00000000-0C49-484F-946C-0B6C5034851B}"/>
            </c:ext>
          </c:extLst>
        </c:ser>
        <c:ser>
          <c:idx val="1"/>
          <c:order val="1"/>
          <c:tx>
            <c:strRef>
              <c:f>Лист1!$C$1</c:f>
              <c:strCache>
                <c:ptCount val="1"/>
                <c:pt idx="0">
                  <c:v>Иногда  </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0C49-484F-946C-0B6C5034851B}"/>
            </c:ext>
          </c:extLst>
        </c:ser>
        <c:axId val="126704640"/>
        <c:axId val="126710528"/>
      </c:barChart>
      <c:catAx>
        <c:axId val="126704640"/>
        <c:scaling>
          <c:orientation val="minMax"/>
        </c:scaling>
        <c:axPos val="l"/>
        <c:numFmt formatCode="General" sourceLinked="0"/>
        <c:tickLblPos val="nextTo"/>
        <c:crossAx val="126710528"/>
        <c:crosses val="autoZero"/>
        <c:auto val="1"/>
        <c:lblAlgn val="ctr"/>
        <c:lblOffset val="100"/>
      </c:catAx>
      <c:valAx>
        <c:axId val="126710528"/>
        <c:scaling>
          <c:orientation val="minMax"/>
        </c:scaling>
        <c:axPos val="b"/>
        <c:majorGridlines/>
        <c:numFmt formatCode="General" sourceLinked="1"/>
        <c:tickLblPos val="nextTo"/>
        <c:crossAx val="12670464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Изредка (нет времени), (нельзя говорить о негативном)</c:v>
                </c:pt>
              </c:strCache>
            </c:strRef>
          </c:tx>
          <c:cat>
            <c:strRef>
              <c:f>Лист1!$A$2:$A$5</c:f>
              <c:strCache>
                <c:ptCount val="4"/>
                <c:pt idx="0">
                  <c:v>1-5 лет</c:v>
                </c:pt>
                <c:pt idx="1">
                  <c:v>5-10 лет</c:v>
                </c:pt>
                <c:pt idx="2">
                  <c:v>10 -20 лет</c:v>
                </c:pt>
                <c:pt idx="3">
                  <c:v>Более 20 лет</c:v>
                </c:pt>
              </c:strCache>
            </c:strRef>
          </c:cat>
          <c:val>
            <c:numRef>
              <c:f>Лист1!$B$2:$B$5</c:f>
              <c:numCache>
                <c:formatCode>General</c:formatCode>
                <c:ptCount val="4"/>
                <c:pt idx="0">
                  <c:v>2</c:v>
                </c:pt>
                <c:pt idx="1">
                  <c:v>2</c:v>
                </c:pt>
                <c:pt idx="3">
                  <c:v>2</c:v>
                </c:pt>
              </c:numCache>
            </c:numRef>
          </c:val>
          <c:extLst xmlns:c16r2="http://schemas.microsoft.com/office/drawing/2015/06/chart">
            <c:ext xmlns:c16="http://schemas.microsoft.com/office/drawing/2014/chart" uri="{C3380CC4-5D6E-409C-BE32-E72D297353CC}">
              <c16:uniqueId val="{00000000-F78E-4DD8-ABF0-417D93719EDF}"/>
            </c:ext>
          </c:extLst>
        </c:ser>
        <c:ser>
          <c:idx val="1"/>
          <c:order val="1"/>
          <c:tx>
            <c:strRef>
              <c:f>Лист1!$C$1</c:f>
              <c:strCache>
                <c:ptCount val="1"/>
                <c:pt idx="0">
                  <c:v>Всегда</c:v>
                </c:pt>
              </c:strCache>
            </c:strRef>
          </c:tx>
          <c:cat>
            <c:strRef>
              <c:f>Лист1!$A$2:$A$5</c:f>
              <c:strCache>
                <c:ptCount val="4"/>
                <c:pt idx="0">
                  <c:v>1-5 лет</c:v>
                </c:pt>
                <c:pt idx="1">
                  <c:v>5-10 лет</c:v>
                </c:pt>
                <c:pt idx="2">
                  <c:v>10 -20 лет</c:v>
                </c:pt>
                <c:pt idx="3">
                  <c:v>Более 20 лет</c:v>
                </c:pt>
              </c:strCache>
            </c:strRef>
          </c:cat>
          <c:val>
            <c:numRef>
              <c:f>Лист1!$C$2:$C$5</c:f>
              <c:numCache>
                <c:formatCode>General</c:formatCode>
                <c:ptCount val="4"/>
                <c:pt idx="0">
                  <c:v>1</c:v>
                </c:pt>
                <c:pt idx="1">
                  <c:v>1</c:v>
                </c:pt>
                <c:pt idx="2">
                  <c:v>2</c:v>
                </c:pt>
                <c:pt idx="3">
                  <c:v>10</c:v>
                </c:pt>
              </c:numCache>
            </c:numRef>
          </c:val>
          <c:extLst xmlns:c16r2="http://schemas.microsoft.com/office/drawing/2015/06/chart">
            <c:ext xmlns:c16="http://schemas.microsoft.com/office/drawing/2014/chart" uri="{C3380CC4-5D6E-409C-BE32-E72D297353CC}">
              <c16:uniqueId val="{00000001-F78E-4DD8-ABF0-417D93719EDF}"/>
            </c:ext>
          </c:extLst>
        </c:ser>
        <c:ser>
          <c:idx val="2"/>
          <c:order val="2"/>
          <c:tx>
            <c:strRef>
              <c:f>Лист1!$D$1</c:f>
              <c:strCache>
                <c:ptCount val="1"/>
                <c:pt idx="0">
                  <c:v>Это практически недостижимо</c:v>
                </c:pt>
              </c:strCache>
            </c:strRef>
          </c:tx>
          <c:cat>
            <c:strRef>
              <c:f>Лист1!$A$2:$A$5</c:f>
              <c:strCache>
                <c:ptCount val="4"/>
                <c:pt idx="0">
                  <c:v>1-5 лет</c:v>
                </c:pt>
                <c:pt idx="1">
                  <c:v>5-10 лет</c:v>
                </c:pt>
                <c:pt idx="2">
                  <c:v>10 -20 лет</c:v>
                </c:pt>
                <c:pt idx="3">
                  <c:v>Более 20 лет</c:v>
                </c:pt>
              </c:strCache>
            </c:strRef>
          </c:cat>
          <c:val>
            <c:numRef>
              <c:f>Лист1!$D$2:$D$5</c:f>
              <c:numCache>
                <c:formatCode>General</c:formatCode>
                <c:ptCount val="4"/>
                <c:pt idx="0">
                  <c:v>1</c:v>
                </c:pt>
                <c:pt idx="2">
                  <c:v>1</c:v>
                </c:pt>
                <c:pt idx="3">
                  <c:v>1</c:v>
                </c:pt>
              </c:numCache>
            </c:numRef>
          </c:val>
          <c:extLst xmlns:c16r2="http://schemas.microsoft.com/office/drawing/2015/06/chart">
            <c:ext xmlns:c16="http://schemas.microsoft.com/office/drawing/2014/chart" uri="{C3380CC4-5D6E-409C-BE32-E72D297353CC}">
              <c16:uniqueId val="{00000002-F78E-4DD8-ABF0-417D93719EDF}"/>
            </c:ext>
          </c:extLst>
        </c:ser>
        <c:axId val="126719488"/>
        <c:axId val="126721024"/>
      </c:barChart>
      <c:catAx>
        <c:axId val="126719488"/>
        <c:scaling>
          <c:orientation val="minMax"/>
        </c:scaling>
        <c:axPos val="l"/>
        <c:numFmt formatCode="General" sourceLinked="0"/>
        <c:tickLblPos val="nextTo"/>
        <c:crossAx val="126721024"/>
        <c:crosses val="autoZero"/>
        <c:auto val="1"/>
        <c:lblAlgn val="ctr"/>
        <c:lblOffset val="100"/>
      </c:catAx>
      <c:valAx>
        <c:axId val="126721024"/>
        <c:scaling>
          <c:orientation val="minMax"/>
        </c:scaling>
        <c:axPos val="b"/>
        <c:majorGridlines/>
        <c:numFmt formatCode="General" sourceLinked="1"/>
        <c:tickLblPos val="nextTo"/>
        <c:crossAx val="12671948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1077D-074F-4117-8608-4AADF6FB6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13015</Words>
  <Characters>74189</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2019-11-04T11:40:00Z</dcterms:created>
  <dcterms:modified xsi:type="dcterms:W3CDTF">2019-11-04T11:40:00Z</dcterms:modified>
</cp:coreProperties>
</file>