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48E" w:rsidRPr="00524780" w:rsidRDefault="00F5148E" w:rsidP="00F5148E">
      <w:pPr>
        <w:pStyle w:val="af"/>
        <w:tabs>
          <w:tab w:val="left" w:pos="5529"/>
        </w:tabs>
        <w:rPr>
          <w:b w:val="0"/>
          <w:szCs w:val="28"/>
        </w:rPr>
      </w:pPr>
      <w:r w:rsidRPr="00524780">
        <w:rPr>
          <w:b w:val="0"/>
          <w:szCs w:val="28"/>
          <w:lang w:val="kk-KZ"/>
        </w:rPr>
        <w:t>М</w:t>
      </w:r>
      <w:r w:rsidRPr="00524780">
        <w:rPr>
          <w:b w:val="0"/>
          <w:szCs w:val="28"/>
        </w:rPr>
        <w:t>инистерство образования и науки Республики Казахстан</w:t>
      </w:r>
    </w:p>
    <w:p w:rsidR="00F5148E" w:rsidRPr="00524780" w:rsidRDefault="00F5148E" w:rsidP="00F5148E">
      <w:pPr>
        <w:pStyle w:val="af"/>
        <w:rPr>
          <w:b w:val="0"/>
          <w:szCs w:val="28"/>
        </w:rPr>
      </w:pPr>
      <w:r w:rsidRPr="00524780">
        <w:rPr>
          <w:b w:val="0"/>
          <w:szCs w:val="28"/>
        </w:rPr>
        <w:t>Комитет науки</w:t>
      </w:r>
    </w:p>
    <w:p w:rsidR="00F5148E" w:rsidRPr="00524780" w:rsidRDefault="00F5148E" w:rsidP="00F5148E">
      <w:pPr>
        <w:pStyle w:val="af"/>
        <w:rPr>
          <w:b w:val="0"/>
          <w:szCs w:val="28"/>
        </w:rPr>
      </w:pPr>
      <w:r w:rsidRPr="00524780">
        <w:rPr>
          <w:b w:val="0"/>
          <w:szCs w:val="28"/>
          <w:lang w:val="kk-KZ"/>
        </w:rPr>
        <w:t xml:space="preserve">РГП на ПХВ </w:t>
      </w:r>
      <w:r w:rsidRPr="00524780">
        <w:rPr>
          <w:b w:val="0"/>
          <w:szCs w:val="28"/>
        </w:rPr>
        <w:t>«ИНСТИТУТ ПРОБЛЕМ ГОРЕНИЯ»</w:t>
      </w:r>
    </w:p>
    <w:p w:rsidR="00F5148E" w:rsidRPr="00524780" w:rsidRDefault="00F5148E" w:rsidP="00F5148E">
      <w:pPr>
        <w:pStyle w:val="af"/>
        <w:rPr>
          <w:szCs w:val="28"/>
        </w:rPr>
      </w:pPr>
    </w:p>
    <w:p w:rsidR="00F5148E" w:rsidRPr="00524780" w:rsidRDefault="00F5148E" w:rsidP="00F5148E">
      <w:pPr>
        <w:pStyle w:val="af"/>
        <w:jc w:val="left"/>
        <w:rPr>
          <w:szCs w:val="28"/>
        </w:rPr>
      </w:pPr>
    </w:p>
    <w:p w:rsidR="00F5148E" w:rsidRPr="00524780" w:rsidRDefault="00F5148E" w:rsidP="00F5148E">
      <w:pPr>
        <w:pStyle w:val="ae"/>
        <w:tabs>
          <w:tab w:val="left" w:pos="0"/>
          <w:tab w:val="left" w:pos="786"/>
          <w:tab w:val="left" w:pos="851"/>
        </w:tabs>
        <w:spacing w:after="0" w:line="240" w:lineRule="auto"/>
        <w:ind w:left="0"/>
        <w:jc w:val="both"/>
        <w:rPr>
          <w:rFonts w:ascii="Times New Roman" w:hAnsi="Times New Roman" w:cs="Times New Roman"/>
          <w:sz w:val="28"/>
          <w:szCs w:val="28"/>
        </w:rPr>
      </w:pPr>
      <w:r w:rsidRPr="00524780">
        <w:rPr>
          <w:rFonts w:ascii="Times New Roman" w:hAnsi="Times New Roman" w:cs="Times New Roman"/>
          <w:color w:val="000000"/>
          <w:sz w:val="28"/>
          <w:szCs w:val="28"/>
          <w:lang w:val="kk-KZ"/>
        </w:rPr>
        <w:t xml:space="preserve">МРНТИ </w:t>
      </w:r>
      <w:r w:rsidRPr="00524780">
        <w:rPr>
          <w:rFonts w:ascii="Times New Roman" w:eastAsia="Times New Roman" w:hAnsi="Times New Roman" w:cs="Times New Roman"/>
          <w:sz w:val="28"/>
          <w:szCs w:val="28"/>
        </w:rPr>
        <w:t>31.15.28</w:t>
      </w:r>
      <w:r w:rsidRPr="00524780">
        <w:rPr>
          <w:rFonts w:ascii="Times New Roman" w:hAnsi="Times New Roman" w:cs="Times New Roman"/>
          <w:sz w:val="28"/>
          <w:szCs w:val="28"/>
        </w:rPr>
        <w:t>;  31.23.15.</w:t>
      </w:r>
    </w:p>
    <w:p w:rsidR="00F5148E" w:rsidRPr="00524780" w:rsidRDefault="00F5148E" w:rsidP="00F5148E">
      <w:pPr>
        <w:pStyle w:val="af"/>
        <w:jc w:val="both"/>
        <w:rPr>
          <w:b w:val="0"/>
          <w:szCs w:val="28"/>
        </w:rPr>
      </w:pPr>
      <w:r w:rsidRPr="00524780">
        <w:rPr>
          <w:b w:val="0"/>
          <w:szCs w:val="28"/>
        </w:rPr>
        <w:t>УДК</w:t>
      </w:r>
      <w:r w:rsidRPr="00524780">
        <w:rPr>
          <w:b w:val="0"/>
          <w:szCs w:val="28"/>
        </w:rPr>
        <w:tab/>
      </w:r>
      <w:r w:rsidRPr="00524780">
        <w:rPr>
          <w:b w:val="0"/>
          <w:szCs w:val="28"/>
          <w:lang w:eastAsia="ko-KR"/>
        </w:rPr>
        <w:t xml:space="preserve">544.46:665.75:662.7                                                   </w:t>
      </w:r>
    </w:p>
    <w:p w:rsidR="00F5148E" w:rsidRPr="00524780" w:rsidRDefault="00F5148E" w:rsidP="00F5148E">
      <w:pPr>
        <w:pStyle w:val="af"/>
        <w:jc w:val="both"/>
        <w:rPr>
          <w:b w:val="0"/>
          <w:szCs w:val="28"/>
        </w:rPr>
      </w:pPr>
      <w:r w:rsidRPr="00524780">
        <w:rPr>
          <w:b w:val="0"/>
          <w:szCs w:val="28"/>
        </w:rPr>
        <w:t>№  гос. регистрации 0118РК00332</w:t>
      </w:r>
    </w:p>
    <w:p w:rsidR="00F5148E" w:rsidRPr="00524780" w:rsidRDefault="00F5148E" w:rsidP="00F5148E">
      <w:pPr>
        <w:tabs>
          <w:tab w:val="left" w:pos="5103"/>
        </w:tabs>
        <w:spacing w:line="240" w:lineRule="auto"/>
        <w:jc w:val="both"/>
        <w:rPr>
          <w:rFonts w:ascii="Times New Roman" w:hAnsi="Times New Roman" w:cs="Times New Roman"/>
          <w:sz w:val="28"/>
          <w:szCs w:val="28"/>
          <w:lang w:val="kk-KZ"/>
        </w:rPr>
      </w:pPr>
      <w:r w:rsidRPr="00524780">
        <w:rPr>
          <w:rFonts w:ascii="Times New Roman" w:hAnsi="Times New Roman" w:cs="Times New Roman"/>
          <w:sz w:val="28"/>
          <w:szCs w:val="28"/>
        </w:rPr>
        <w:t xml:space="preserve">Инв. №  </w:t>
      </w:r>
    </w:p>
    <w:tbl>
      <w:tblPr>
        <w:tblW w:w="9256" w:type="dxa"/>
        <w:tblBorders>
          <w:insideH w:val="single" w:sz="4" w:space="0" w:color="auto"/>
        </w:tblBorders>
        <w:tblLook w:val="04A0" w:firstRow="1" w:lastRow="0" w:firstColumn="1" w:lastColumn="0" w:noHBand="0" w:noVBand="1"/>
      </w:tblPr>
      <w:tblGrid>
        <w:gridCol w:w="4820"/>
        <w:gridCol w:w="4436"/>
      </w:tblGrid>
      <w:tr w:rsidR="00F5148E" w:rsidRPr="00524780" w:rsidTr="00E174B4">
        <w:trPr>
          <w:trHeight w:val="2714"/>
        </w:trPr>
        <w:tc>
          <w:tcPr>
            <w:tcW w:w="4820" w:type="dxa"/>
          </w:tcPr>
          <w:p w:rsidR="00F5148E" w:rsidRPr="00524780" w:rsidRDefault="00F5148E" w:rsidP="00F5148E">
            <w:pPr>
              <w:tabs>
                <w:tab w:val="left" w:pos="5103"/>
              </w:tabs>
              <w:spacing w:line="240" w:lineRule="auto"/>
              <w:jc w:val="both"/>
              <w:rPr>
                <w:rFonts w:ascii="Times New Roman" w:hAnsi="Times New Roman" w:cs="Times New Roman"/>
                <w:sz w:val="28"/>
                <w:szCs w:val="28"/>
              </w:rPr>
            </w:pPr>
          </w:p>
        </w:tc>
        <w:tc>
          <w:tcPr>
            <w:tcW w:w="4436" w:type="dxa"/>
          </w:tcPr>
          <w:p w:rsidR="00F5148E" w:rsidRPr="00524780" w:rsidRDefault="00F5148E" w:rsidP="00F5148E">
            <w:pPr>
              <w:pStyle w:val="4"/>
              <w:tabs>
                <w:tab w:val="left" w:pos="0"/>
              </w:tabs>
              <w:spacing w:line="240" w:lineRule="auto"/>
              <w:rPr>
                <w:szCs w:val="28"/>
              </w:rPr>
            </w:pPr>
            <w:r w:rsidRPr="00524780">
              <w:rPr>
                <w:szCs w:val="28"/>
              </w:rPr>
              <w:t xml:space="preserve">             «УТВЕРЖДАЮ»</w:t>
            </w:r>
          </w:p>
          <w:p w:rsidR="00F5148E" w:rsidRPr="00524780" w:rsidRDefault="00F5148E" w:rsidP="00F5148E">
            <w:pPr>
              <w:spacing w:line="240" w:lineRule="auto"/>
              <w:rPr>
                <w:rFonts w:ascii="Times New Roman" w:hAnsi="Times New Roman" w:cs="Times New Roman"/>
                <w:sz w:val="28"/>
                <w:szCs w:val="28"/>
              </w:rPr>
            </w:pPr>
          </w:p>
          <w:p w:rsidR="00F5148E" w:rsidRPr="00524780" w:rsidRDefault="00F551DE" w:rsidP="00E174B4">
            <w:pPr>
              <w:pStyle w:val="5"/>
              <w:ind w:right="0"/>
              <w:rPr>
                <w:szCs w:val="28"/>
              </w:rPr>
            </w:pPr>
            <w:r>
              <w:rPr>
                <w:szCs w:val="28"/>
              </w:rPr>
              <w:t>Г</w:t>
            </w:r>
            <w:r w:rsidR="00F5148E" w:rsidRPr="00524780">
              <w:rPr>
                <w:szCs w:val="28"/>
              </w:rPr>
              <w:t>енеральн</w:t>
            </w:r>
            <w:r>
              <w:rPr>
                <w:szCs w:val="28"/>
              </w:rPr>
              <w:t>ый</w:t>
            </w:r>
            <w:r w:rsidR="00F5148E" w:rsidRPr="00524780">
              <w:rPr>
                <w:szCs w:val="28"/>
              </w:rPr>
              <w:t xml:space="preserve"> директор</w:t>
            </w:r>
          </w:p>
          <w:p w:rsidR="00F5148E" w:rsidRPr="00524780" w:rsidRDefault="00F5148E" w:rsidP="00E174B4">
            <w:pPr>
              <w:pStyle w:val="5"/>
              <w:ind w:right="0"/>
              <w:rPr>
                <w:szCs w:val="28"/>
              </w:rPr>
            </w:pPr>
            <w:r w:rsidRPr="00524780">
              <w:rPr>
                <w:szCs w:val="28"/>
              </w:rPr>
              <w:t xml:space="preserve">РГП </w:t>
            </w:r>
            <w:r w:rsidR="005E4F71">
              <w:rPr>
                <w:szCs w:val="28"/>
                <w:lang w:val="kk-KZ"/>
              </w:rPr>
              <w:t xml:space="preserve">на ПХВ </w:t>
            </w:r>
            <w:r w:rsidRPr="00524780">
              <w:rPr>
                <w:szCs w:val="28"/>
              </w:rPr>
              <w:t>«Институт проблем горения»</w:t>
            </w:r>
          </w:p>
          <w:p w:rsidR="00E174B4" w:rsidRDefault="00F5148E" w:rsidP="00E174B4">
            <w:pPr>
              <w:pStyle w:val="5"/>
              <w:ind w:right="0"/>
              <w:rPr>
                <w:szCs w:val="28"/>
              </w:rPr>
            </w:pPr>
            <w:r w:rsidRPr="00524780">
              <w:rPr>
                <w:szCs w:val="28"/>
              </w:rPr>
              <w:t>доктор химических</w:t>
            </w:r>
            <w:r w:rsidR="00E174B4">
              <w:rPr>
                <w:szCs w:val="28"/>
              </w:rPr>
              <w:t xml:space="preserve"> наук, </w:t>
            </w:r>
          </w:p>
          <w:p w:rsidR="00E174B4" w:rsidRDefault="00E174B4" w:rsidP="00E174B4">
            <w:pPr>
              <w:pStyle w:val="5"/>
              <w:ind w:right="0"/>
              <w:rPr>
                <w:szCs w:val="28"/>
              </w:rPr>
            </w:pPr>
            <w:r>
              <w:rPr>
                <w:szCs w:val="28"/>
              </w:rPr>
              <w:t>профессор</w:t>
            </w:r>
          </w:p>
          <w:p w:rsidR="00F5148E" w:rsidRPr="00524780" w:rsidRDefault="00F5148E" w:rsidP="00E174B4">
            <w:pPr>
              <w:pStyle w:val="5"/>
              <w:ind w:right="0"/>
              <w:rPr>
                <w:szCs w:val="28"/>
                <w:lang w:val="kk-KZ"/>
              </w:rPr>
            </w:pPr>
            <w:r w:rsidRPr="00524780">
              <w:rPr>
                <w:szCs w:val="28"/>
              </w:rPr>
              <w:t>_________</w:t>
            </w:r>
            <w:r w:rsidR="00E174B4">
              <w:rPr>
                <w:szCs w:val="28"/>
              </w:rPr>
              <w:t>_____</w:t>
            </w:r>
            <w:r w:rsidRPr="00524780">
              <w:rPr>
                <w:szCs w:val="28"/>
              </w:rPr>
              <w:t xml:space="preserve"> </w:t>
            </w:r>
            <w:r w:rsidR="00F551DE">
              <w:rPr>
                <w:szCs w:val="28"/>
                <w:lang w:val="kk-KZ"/>
              </w:rPr>
              <w:t>Т</w:t>
            </w:r>
            <w:r w:rsidRPr="00524780">
              <w:rPr>
                <w:szCs w:val="28"/>
              </w:rPr>
              <w:t>.</w:t>
            </w:r>
            <w:r w:rsidRPr="00524780">
              <w:rPr>
                <w:szCs w:val="28"/>
                <w:lang w:val="kk-KZ"/>
              </w:rPr>
              <w:t>А</w:t>
            </w:r>
            <w:r w:rsidRPr="00524780">
              <w:rPr>
                <w:szCs w:val="28"/>
              </w:rPr>
              <w:t xml:space="preserve">. </w:t>
            </w:r>
            <w:r w:rsidR="00F551DE">
              <w:rPr>
                <w:szCs w:val="28"/>
                <w:lang w:val="kk-KZ"/>
              </w:rPr>
              <w:t>Кетегенов</w:t>
            </w:r>
            <w:r w:rsidRPr="00524780">
              <w:rPr>
                <w:szCs w:val="28"/>
                <w:lang w:val="kk-KZ"/>
              </w:rPr>
              <w:t xml:space="preserve">  </w:t>
            </w:r>
          </w:p>
          <w:p w:rsidR="00F5148E" w:rsidRPr="00524780" w:rsidRDefault="00F5148E" w:rsidP="00E174B4">
            <w:pPr>
              <w:jc w:val="both"/>
              <w:rPr>
                <w:rFonts w:ascii="Times New Roman" w:hAnsi="Times New Roman" w:cs="Times New Roman"/>
                <w:sz w:val="28"/>
                <w:szCs w:val="28"/>
                <w:lang w:val="kk-KZ" w:eastAsia="ru-RU"/>
              </w:rPr>
            </w:pPr>
            <w:r w:rsidRPr="00524780">
              <w:rPr>
                <w:rFonts w:ascii="Times New Roman" w:hAnsi="Times New Roman" w:cs="Times New Roman"/>
                <w:sz w:val="28"/>
                <w:szCs w:val="28"/>
                <w:lang w:val="kk-KZ" w:eastAsia="ru-RU"/>
              </w:rPr>
              <w:t>«____»____________201</w:t>
            </w:r>
            <w:r w:rsidR="00F551DE">
              <w:rPr>
                <w:rFonts w:ascii="Times New Roman" w:hAnsi="Times New Roman" w:cs="Times New Roman"/>
                <w:sz w:val="28"/>
                <w:szCs w:val="28"/>
                <w:lang w:val="kk-KZ" w:eastAsia="ru-RU"/>
              </w:rPr>
              <w:t>9</w:t>
            </w:r>
            <w:r w:rsidR="007A2CB4">
              <w:rPr>
                <w:rFonts w:ascii="Times New Roman" w:hAnsi="Times New Roman" w:cs="Times New Roman"/>
                <w:sz w:val="28"/>
                <w:szCs w:val="28"/>
                <w:lang w:val="kk-KZ" w:eastAsia="ru-RU"/>
              </w:rPr>
              <w:t xml:space="preserve"> </w:t>
            </w:r>
            <w:r w:rsidRPr="00524780">
              <w:rPr>
                <w:rFonts w:ascii="Times New Roman" w:hAnsi="Times New Roman" w:cs="Times New Roman"/>
                <w:sz w:val="28"/>
                <w:szCs w:val="28"/>
                <w:lang w:val="kk-KZ" w:eastAsia="ru-RU"/>
              </w:rPr>
              <w:t>г.</w:t>
            </w:r>
          </w:p>
          <w:p w:rsidR="00F5148E" w:rsidRPr="00524780" w:rsidRDefault="00F5148E" w:rsidP="00F5148E">
            <w:pPr>
              <w:tabs>
                <w:tab w:val="left" w:pos="0"/>
              </w:tabs>
              <w:spacing w:line="240" w:lineRule="auto"/>
              <w:jc w:val="both"/>
              <w:rPr>
                <w:rFonts w:ascii="Times New Roman" w:hAnsi="Times New Roman" w:cs="Times New Roman"/>
                <w:sz w:val="28"/>
                <w:szCs w:val="28"/>
              </w:rPr>
            </w:pPr>
          </w:p>
        </w:tc>
      </w:tr>
    </w:tbl>
    <w:p w:rsidR="00F5148E" w:rsidRPr="00524780" w:rsidRDefault="00F5148E" w:rsidP="00F5148E">
      <w:pPr>
        <w:tabs>
          <w:tab w:val="left" w:pos="0"/>
          <w:tab w:val="center" w:pos="4680"/>
        </w:tabs>
        <w:spacing w:line="240" w:lineRule="auto"/>
        <w:ind w:right="-6"/>
        <w:jc w:val="center"/>
        <w:rPr>
          <w:rFonts w:ascii="Times New Roman" w:hAnsi="Times New Roman" w:cs="Times New Roman"/>
          <w:sz w:val="28"/>
          <w:szCs w:val="28"/>
        </w:rPr>
      </w:pPr>
      <w:r w:rsidRPr="00524780">
        <w:rPr>
          <w:rFonts w:ascii="Times New Roman" w:hAnsi="Times New Roman" w:cs="Times New Roman"/>
          <w:sz w:val="28"/>
          <w:szCs w:val="28"/>
        </w:rPr>
        <w:t>ОТЧЕТ</w:t>
      </w:r>
    </w:p>
    <w:p w:rsidR="00F5148E" w:rsidRPr="00524780" w:rsidRDefault="00F5148E" w:rsidP="00F5148E">
      <w:pPr>
        <w:spacing w:line="240" w:lineRule="auto"/>
        <w:jc w:val="center"/>
        <w:rPr>
          <w:rFonts w:ascii="Times New Roman" w:hAnsi="Times New Roman" w:cs="Times New Roman"/>
          <w:sz w:val="28"/>
          <w:szCs w:val="28"/>
        </w:rPr>
      </w:pPr>
      <w:r w:rsidRPr="00524780">
        <w:rPr>
          <w:rFonts w:ascii="Times New Roman" w:hAnsi="Times New Roman" w:cs="Times New Roman"/>
          <w:sz w:val="28"/>
          <w:szCs w:val="28"/>
        </w:rPr>
        <w:t xml:space="preserve">О НАУЧНО-ИССЛЕДОВАТЕЛЬСКОЙ РАБОТЕ </w:t>
      </w:r>
    </w:p>
    <w:p w:rsidR="00F5148E" w:rsidRPr="00524780" w:rsidRDefault="00F5148E" w:rsidP="00F5148E">
      <w:pPr>
        <w:pStyle w:val="31"/>
        <w:overflowPunct/>
        <w:autoSpaceDE/>
        <w:adjustRightInd/>
        <w:spacing w:line="240" w:lineRule="auto"/>
        <w:rPr>
          <w:szCs w:val="28"/>
        </w:rPr>
      </w:pPr>
      <w:r w:rsidRPr="00524780">
        <w:rPr>
          <w:szCs w:val="28"/>
        </w:rPr>
        <w:t xml:space="preserve">РАЗРАБОТКА ТЕХНОЛОГИИ ПРИГОТОВЛЕНИЯ БУРОУГОЛЬНЫХ БРИКЕТОВ НЕКОНДИЦИОННЫХ УГЛЕЙ С </w:t>
      </w:r>
      <w:r w:rsidR="00A96BDB" w:rsidRPr="00524780">
        <w:rPr>
          <w:szCs w:val="28"/>
        </w:rPr>
        <w:t>МУЛЬТИПОЛИМЕРНЫМ СВЯЗУЮЩИМ</w:t>
      </w:r>
    </w:p>
    <w:p w:rsidR="00F5148E" w:rsidRPr="00524780" w:rsidRDefault="00F5148E" w:rsidP="00F5148E">
      <w:pPr>
        <w:pStyle w:val="31"/>
        <w:overflowPunct/>
        <w:autoSpaceDE/>
        <w:adjustRightInd/>
        <w:spacing w:line="240" w:lineRule="auto"/>
        <w:rPr>
          <w:szCs w:val="28"/>
        </w:rPr>
      </w:pPr>
      <w:r w:rsidRPr="00524780">
        <w:rPr>
          <w:szCs w:val="28"/>
        </w:rPr>
        <w:t xml:space="preserve"> </w:t>
      </w:r>
    </w:p>
    <w:p w:rsidR="00F5148E" w:rsidRPr="00524780" w:rsidRDefault="00F5148E" w:rsidP="00F5148E">
      <w:pPr>
        <w:pStyle w:val="31"/>
        <w:overflowPunct/>
        <w:autoSpaceDE/>
        <w:adjustRightInd/>
        <w:spacing w:line="240" w:lineRule="auto"/>
        <w:rPr>
          <w:szCs w:val="28"/>
        </w:rPr>
      </w:pPr>
      <w:r w:rsidRPr="00524780">
        <w:rPr>
          <w:szCs w:val="28"/>
        </w:rPr>
        <w:t>(</w:t>
      </w:r>
      <w:r w:rsidR="00A96BDB" w:rsidRPr="00524780">
        <w:rPr>
          <w:szCs w:val="28"/>
          <w:lang w:val="kk-KZ"/>
        </w:rPr>
        <w:t>промежуточный)</w:t>
      </w:r>
    </w:p>
    <w:p w:rsidR="00F5148E" w:rsidRPr="00524780" w:rsidRDefault="00F5148E" w:rsidP="00F5148E">
      <w:pPr>
        <w:spacing w:line="240" w:lineRule="auto"/>
        <w:jc w:val="both"/>
        <w:rPr>
          <w:rFonts w:ascii="Times New Roman" w:hAnsi="Times New Roman" w:cs="Times New Roman"/>
          <w:sz w:val="28"/>
          <w:szCs w:val="28"/>
        </w:rPr>
      </w:pPr>
      <w:r w:rsidRPr="00370AD5">
        <w:rPr>
          <w:rFonts w:ascii="Times New Roman" w:hAnsi="Times New Roman" w:cs="Times New Roman"/>
          <w:sz w:val="28"/>
          <w:szCs w:val="28"/>
        </w:rPr>
        <w:t>ИРН</w:t>
      </w:r>
      <w:r w:rsidRPr="00442616">
        <w:rPr>
          <w:color w:val="000000"/>
          <w:spacing w:val="2"/>
        </w:rPr>
        <w:t xml:space="preserve"> </w:t>
      </w:r>
      <w:r w:rsidRPr="0024098B">
        <w:rPr>
          <w:rFonts w:ascii="Times New Roman" w:hAnsi="Times New Roman" w:cs="Times New Roman"/>
          <w:color w:val="000000"/>
          <w:spacing w:val="2"/>
          <w:sz w:val="28"/>
          <w:szCs w:val="28"/>
        </w:rPr>
        <w:t>проекта</w:t>
      </w:r>
      <w:r>
        <w:rPr>
          <w:color w:val="000000"/>
          <w:spacing w:val="2"/>
        </w:rPr>
        <w:t xml:space="preserve"> </w:t>
      </w:r>
      <w:r w:rsidRPr="00370AD5">
        <w:rPr>
          <w:rFonts w:ascii="Times New Roman" w:hAnsi="Times New Roman" w:cs="Times New Roman"/>
          <w:color w:val="000000"/>
          <w:spacing w:val="2"/>
          <w:sz w:val="28"/>
          <w:szCs w:val="28"/>
          <w:lang w:val="en-GB"/>
        </w:rPr>
        <w:t>AP</w:t>
      </w:r>
      <w:r w:rsidRPr="00442616">
        <w:rPr>
          <w:rFonts w:ascii="Times New Roman" w:hAnsi="Times New Roman" w:cs="Times New Roman"/>
          <w:color w:val="000000"/>
          <w:spacing w:val="2"/>
          <w:sz w:val="28"/>
          <w:szCs w:val="28"/>
        </w:rPr>
        <w:t>05131088</w:t>
      </w:r>
    </w:p>
    <w:p w:rsidR="00F5148E" w:rsidRPr="00524780" w:rsidRDefault="00F5148E" w:rsidP="00F5148E">
      <w:pPr>
        <w:spacing w:after="0" w:line="240" w:lineRule="auto"/>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Программа: 217 «Развитие науки»</w:t>
      </w:r>
    </w:p>
    <w:p w:rsidR="00F5148E" w:rsidRPr="00524780" w:rsidRDefault="00F5148E" w:rsidP="00F5148E">
      <w:pPr>
        <w:spacing w:after="0" w:line="240" w:lineRule="auto"/>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 xml:space="preserve">Подпрограмма: 102 «Грантовое финансирование научных исследований» </w:t>
      </w:r>
    </w:p>
    <w:p w:rsidR="00F5148E" w:rsidRPr="00524780" w:rsidRDefault="00F5148E" w:rsidP="00F5148E">
      <w:pPr>
        <w:spacing w:after="0" w:line="240" w:lineRule="auto"/>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 xml:space="preserve">Приоритетное направление: </w:t>
      </w:r>
      <w:r w:rsidRPr="00524780">
        <w:rPr>
          <w:rFonts w:ascii="Times New Roman" w:eastAsia="Times New Roman" w:hAnsi="Times New Roman" w:cs="Times New Roman"/>
          <w:sz w:val="24"/>
          <w:szCs w:val="24"/>
          <w:lang w:val="kk-KZ" w:eastAsia="ar-SA"/>
        </w:rPr>
        <w:t>Рациональное использование природных, в том числе водных ресурсов, геология, переработка, новые материалы и технологии, безопасные изделия и конструкции.</w:t>
      </w:r>
    </w:p>
    <w:p w:rsidR="00F5148E" w:rsidRPr="00524780" w:rsidRDefault="00F5148E" w:rsidP="00F5148E">
      <w:pPr>
        <w:spacing w:after="0" w:line="240" w:lineRule="auto"/>
        <w:jc w:val="both"/>
        <w:rPr>
          <w:rFonts w:ascii="Times New Roman" w:hAnsi="Times New Roman" w:cs="Times New Roman"/>
          <w:sz w:val="28"/>
          <w:szCs w:val="28"/>
          <w:lang w:val="kk-KZ"/>
        </w:rPr>
      </w:pPr>
    </w:p>
    <w:p w:rsidR="00F5148E" w:rsidRPr="00524780" w:rsidRDefault="00F5148E" w:rsidP="00F5148E">
      <w:pPr>
        <w:spacing w:after="0" w:line="240" w:lineRule="auto"/>
        <w:jc w:val="both"/>
        <w:rPr>
          <w:rFonts w:ascii="Times New Roman" w:hAnsi="Times New Roman" w:cs="Times New Roman"/>
          <w:sz w:val="28"/>
          <w:szCs w:val="28"/>
        </w:rPr>
      </w:pPr>
      <w:r w:rsidRPr="00524780">
        <w:rPr>
          <w:rFonts w:ascii="Times New Roman" w:hAnsi="Times New Roman" w:cs="Times New Roman"/>
          <w:sz w:val="28"/>
          <w:szCs w:val="28"/>
        </w:rPr>
        <w:t xml:space="preserve">Научный руководитель НИР        </w:t>
      </w:r>
      <w:r w:rsidRPr="00524780">
        <w:rPr>
          <w:rFonts w:ascii="Times New Roman" w:hAnsi="Times New Roman" w:cs="Times New Roman"/>
          <w:sz w:val="28"/>
          <w:szCs w:val="28"/>
        </w:rPr>
        <w:tab/>
      </w:r>
      <w:r w:rsidRPr="00524780">
        <w:rPr>
          <w:rFonts w:ascii="Times New Roman" w:hAnsi="Times New Roman" w:cs="Times New Roman"/>
          <w:sz w:val="28"/>
          <w:szCs w:val="28"/>
        </w:rPr>
        <w:tab/>
      </w:r>
      <w:r w:rsidRPr="00524780">
        <w:rPr>
          <w:rFonts w:ascii="Times New Roman" w:hAnsi="Times New Roman" w:cs="Times New Roman"/>
          <w:sz w:val="28"/>
          <w:szCs w:val="28"/>
          <w:lang w:val="kk-KZ"/>
        </w:rPr>
        <w:t xml:space="preserve">                      </w:t>
      </w:r>
    </w:p>
    <w:p w:rsidR="00F5148E" w:rsidRPr="00524780" w:rsidRDefault="00F5148E" w:rsidP="00F5148E">
      <w:pPr>
        <w:spacing w:after="0" w:line="240" w:lineRule="auto"/>
        <w:jc w:val="both"/>
        <w:rPr>
          <w:rFonts w:ascii="Times New Roman" w:hAnsi="Times New Roman" w:cs="Times New Roman"/>
          <w:sz w:val="28"/>
          <w:szCs w:val="28"/>
        </w:rPr>
      </w:pPr>
      <w:r w:rsidRPr="00524780">
        <w:rPr>
          <w:rFonts w:ascii="Times New Roman" w:hAnsi="Times New Roman" w:cs="Times New Roman"/>
          <w:sz w:val="28"/>
          <w:szCs w:val="28"/>
        </w:rPr>
        <w:t xml:space="preserve">Кандидат химических наук                                                             </w:t>
      </w:r>
      <w:r w:rsidRPr="00524780">
        <w:rPr>
          <w:rFonts w:ascii="Times New Roman" w:hAnsi="Times New Roman" w:cs="Times New Roman"/>
          <w:sz w:val="28"/>
          <w:szCs w:val="28"/>
          <w:lang w:val="kk-KZ"/>
        </w:rPr>
        <w:t>М</w:t>
      </w:r>
      <w:r w:rsidRPr="00524780">
        <w:rPr>
          <w:rFonts w:ascii="Times New Roman" w:hAnsi="Times New Roman" w:cs="Times New Roman"/>
          <w:sz w:val="28"/>
          <w:szCs w:val="28"/>
        </w:rPr>
        <w:t>.И. Тулепов</w:t>
      </w:r>
    </w:p>
    <w:p w:rsidR="00F5148E" w:rsidRPr="00524780" w:rsidRDefault="00F5148E" w:rsidP="00F5148E">
      <w:pPr>
        <w:pStyle w:val="31"/>
        <w:overflowPunct/>
        <w:autoSpaceDE/>
        <w:adjustRightInd/>
        <w:spacing w:line="240" w:lineRule="auto"/>
        <w:jc w:val="left"/>
        <w:rPr>
          <w:szCs w:val="28"/>
        </w:rPr>
      </w:pPr>
    </w:p>
    <w:p w:rsidR="00F5148E" w:rsidRPr="00524780" w:rsidRDefault="00F5148E" w:rsidP="00F5148E">
      <w:pPr>
        <w:pStyle w:val="31"/>
        <w:overflowPunct/>
        <w:autoSpaceDE/>
        <w:adjustRightInd/>
        <w:spacing w:line="240" w:lineRule="auto"/>
        <w:rPr>
          <w:szCs w:val="28"/>
          <w:lang w:val="kk-KZ"/>
        </w:rPr>
      </w:pPr>
    </w:p>
    <w:p w:rsidR="00F5148E" w:rsidRPr="005E4F71" w:rsidRDefault="00F5148E" w:rsidP="005E4F71">
      <w:pPr>
        <w:pStyle w:val="31"/>
        <w:overflowPunct/>
        <w:autoSpaceDE/>
        <w:adjustRightInd/>
        <w:spacing w:line="240" w:lineRule="auto"/>
        <w:jc w:val="left"/>
        <w:rPr>
          <w:szCs w:val="28"/>
          <w:lang w:val="kk-KZ"/>
        </w:rPr>
      </w:pPr>
    </w:p>
    <w:p w:rsidR="00F5148E" w:rsidRPr="00524780" w:rsidRDefault="00F5148E" w:rsidP="00F5148E">
      <w:pPr>
        <w:pStyle w:val="31"/>
        <w:overflowPunct/>
        <w:autoSpaceDE/>
        <w:adjustRightInd/>
        <w:spacing w:line="240" w:lineRule="auto"/>
        <w:jc w:val="left"/>
        <w:rPr>
          <w:szCs w:val="28"/>
        </w:rPr>
      </w:pPr>
    </w:p>
    <w:p w:rsidR="00F5148E" w:rsidRPr="00F5148E" w:rsidRDefault="00F5148E" w:rsidP="00F5148E">
      <w:pPr>
        <w:spacing w:after="0"/>
        <w:jc w:val="center"/>
        <w:rPr>
          <w:rFonts w:ascii="Times New Roman" w:hAnsi="Times New Roman" w:cs="Times New Roman"/>
          <w:sz w:val="28"/>
          <w:szCs w:val="28"/>
          <w:lang w:val="en-US"/>
        </w:rPr>
      </w:pPr>
      <w:r w:rsidRPr="00524780">
        <w:rPr>
          <w:rFonts w:ascii="Times New Roman" w:hAnsi="Times New Roman" w:cs="Times New Roman"/>
          <w:sz w:val="28"/>
          <w:szCs w:val="28"/>
        </w:rPr>
        <w:t>Алматы, 201</w:t>
      </w:r>
      <w:r>
        <w:rPr>
          <w:rFonts w:ascii="Times New Roman" w:hAnsi="Times New Roman" w:cs="Times New Roman"/>
          <w:sz w:val="28"/>
          <w:szCs w:val="28"/>
          <w:lang w:val="en-US"/>
        </w:rPr>
        <w:t>9</w:t>
      </w:r>
    </w:p>
    <w:p w:rsidR="00F5148E" w:rsidRPr="004A13DE" w:rsidRDefault="005E4F71" w:rsidP="00F5148E">
      <w:pPr>
        <w:pStyle w:val="3"/>
        <w:spacing w:line="24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СПИСОК</w:t>
      </w:r>
      <w:r w:rsidR="00F5148E" w:rsidRPr="004A13DE">
        <w:rPr>
          <w:rFonts w:ascii="Times New Roman" w:hAnsi="Times New Roman" w:cs="Times New Roman"/>
          <w:b w:val="0"/>
          <w:color w:val="auto"/>
          <w:sz w:val="28"/>
          <w:szCs w:val="28"/>
        </w:rPr>
        <w:t xml:space="preserve"> ИСПОЛНИТЕЛЕЙ</w:t>
      </w:r>
    </w:p>
    <w:p w:rsidR="00F5148E" w:rsidRPr="004A13DE" w:rsidRDefault="00F5148E" w:rsidP="00F5148E">
      <w:pPr>
        <w:spacing w:line="240" w:lineRule="auto"/>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2174"/>
        <w:gridCol w:w="3461"/>
      </w:tblGrid>
      <w:tr w:rsidR="00F5148E" w:rsidRPr="004A13DE" w:rsidTr="00F5148E">
        <w:tc>
          <w:tcPr>
            <w:tcW w:w="3936"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Руководитель НИР:</w:t>
            </w:r>
          </w:p>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канд. хим. наук, в.н.с.</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p>
          <w:p w:rsidR="00F5148E" w:rsidRPr="004A13DE" w:rsidRDefault="00F5148E" w:rsidP="00F5148E">
            <w:pPr>
              <w:spacing w:after="0" w:line="240" w:lineRule="auto"/>
              <w:jc w:val="center"/>
              <w:rPr>
                <w:rFonts w:ascii="Times New Roman" w:hAnsi="Times New Roman" w:cs="Times New Roman"/>
                <w:sz w:val="28"/>
                <w:szCs w:val="28"/>
              </w:rPr>
            </w:pPr>
          </w:p>
          <w:p w:rsidR="00F5148E" w:rsidRPr="004A13DE" w:rsidRDefault="00F5148E" w:rsidP="00F5148E">
            <w:pPr>
              <w:spacing w:after="0" w:line="240" w:lineRule="auto"/>
              <w:jc w:val="center"/>
              <w:rPr>
                <w:rFonts w:ascii="Times New Roman" w:hAnsi="Times New Roman" w:cs="Times New Roman"/>
                <w:sz w:val="28"/>
                <w:szCs w:val="28"/>
              </w:rPr>
            </w:pPr>
          </w:p>
          <w:p w:rsidR="00F5148E" w:rsidRPr="004A13DE" w:rsidRDefault="00F5148E" w:rsidP="00F5148E">
            <w:pPr>
              <w:spacing w:after="0" w:line="240" w:lineRule="auto"/>
              <w:jc w:val="center"/>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М.И. Тулепов (введение, подразделы</w:t>
            </w:r>
          </w:p>
          <w:p w:rsidR="00F5148E" w:rsidRPr="004A13DE" w:rsidRDefault="00F5148E" w:rsidP="004A13D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 xml:space="preserve">1.1; 2.1; 3.1; 3.2; 4.1; </w:t>
            </w:r>
            <w:r w:rsidR="004A13DE" w:rsidRPr="004A13DE">
              <w:rPr>
                <w:rFonts w:ascii="Times New Roman" w:hAnsi="Times New Roman" w:cs="Times New Roman"/>
                <w:sz w:val="28"/>
                <w:szCs w:val="28"/>
              </w:rPr>
              <w:t>5</w:t>
            </w:r>
            <w:r w:rsidRPr="004A13DE">
              <w:rPr>
                <w:rFonts w:ascii="Times New Roman" w:hAnsi="Times New Roman" w:cs="Times New Roman"/>
                <w:sz w:val="28"/>
                <w:szCs w:val="28"/>
              </w:rPr>
              <w:t>.2; 5</w:t>
            </w:r>
            <w:r w:rsidR="004A13DE" w:rsidRPr="004A13DE">
              <w:rPr>
                <w:rFonts w:ascii="Times New Roman" w:hAnsi="Times New Roman" w:cs="Times New Roman"/>
                <w:sz w:val="28"/>
                <w:szCs w:val="28"/>
              </w:rPr>
              <w:t xml:space="preserve">.3 </w:t>
            </w:r>
            <w:r w:rsidRPr="004A13DE">
              <w:rPr>
                <w:rFonts w:ascii="Times New Roman" w:hAnsi="Times New Roman" w:cs="Times New Roman"/>
                <w:sz w:val="28"/>
                <w:szCs w:val="28"/>
              </w:rPr>
              <w:t>заключение)</w:t>
            </w:r>
          </w:p>
        </w:tc>
      </w:tr>
      <w:tr w:rsidR="00F5148E" w:rsidRPr="004A13DE" w:rsidTr="00F5148E">
        <w:tc>
          <w:tcPr>
            <w:tcW w:w="3936" w:type="dxa"/>
          </w:tcPr>
          <w:p w:rsidR="00F5148E" w:rsidRPr="004A13DE" w:rsidRDefault="00F5148E" w:rsidP="00F5148E">
            <w:pPr>
              <w:spacing w:after="0" w:line="240" w:lineRule="auto"/>
              <w:jc w:val="both"/>
              <w:rPr>
                <w:rFonts w:ascii="Times New Roman" w:hAnsi="Times New Roman" w:cs="Times New Roman"/>
                <w:sz w:val="28"/>
                <w:szCs w:val="28"/>
                <w:lang w:val="kk-KZ"/>
              </w:rPr>
            </w:pPr>
            <w:r w:rsidRPr="004A13DE">
              <w:rPr>
                <w:rFonts w:ascii="Times New Roman" w:hAnsi="Times New Roman" w:cs="Times New Roman"/>
                <w:sz w:val="28"/>
                <w:szCs w:val="28"/>
              </w:rPr>
              <w:t>Исполнители:</w:t>
            </w:r>
          </w:p>
          <w:p w:rsidR="00F5148E" w:rsidRPr="004A13DE" w:rsidRDefault="00F5148E" w:rsidP="00F5148E">
            <w:pPr>
              <w:spacing w:after="0" w:line="240" w:lineRule="auto"/>
              <w:jc w:val="both"/>
              <w:rPr>
                <w:rFonts w:ascii="Times New Roman" w:hAnsi="Times New Roman" w:cs="Times New Roman"/>
                <w:sz w:val="28"/>
                <w:szCs w:val="28"/>
                <w:lang w:val="kk-KZ"/>
              </w:rPr>
            </w:pP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p>
        </w:tc>
        <w:tc>
          <w:tcPr>
            <w:tcW w:w="3461" w:type="dxa"/>
          </w:tcPr>
          <w:p w:rsidR="00F5148E" w:rsidRPr="004A13DE" w:rsidRDefault="00F5148E" w:rsidP="00F5148E">
            <w:pPr>
              <w:spacing w:after="0" w:line="240" w:lineRule="auto"/>
              <w:jc w:val="both"/>
              <w:rPr>
                <w:rFonts w:ascii="Times New Roman" w:hAnsi="Times New Roman" w:cs="Times New Roman"/>
                <w:sz w:val="28"/>
                <w:szCs w:val="28"/>
              </w:rPr>
            </w:pPr>
          </w:p>
        </w:tc>
      </w:tr>
      <w:tr w:rsidR="00F5148E" w:rsidRPr="004A13DE" w:rsidTr="00F5148E">
        <w:tc>
          <w:tcPr>
            <w:tcW w:w="3936" w:type="dxa"/>
          </w:tcPr>
          <w:p w:rsidR="00F5148E" w:rsidRPr="005E4F71" w:rsidRDefault="00F5148E" w:rsidP="00F5148E">
            <w:pPr>
              <w:spacing w:after="0" w:line="240" w:lineRule="auto"/>
              <w:jc w:val="both"/>
              <w:rPr>
                <w:rFonts w:ascii="Times New Roman" w:hAnsi="Times New Roman" w:cs="Times New Roman"/>
                <w:sz w:val="28"/>
                <w:szCs w:val="28"/>
                <w:lang w:val="kk-KZ"/>
              </w:rPr>
            </w:pPr>
            <w:r w:rsidRPr="004A13DE">
              <w:rPr>
                <w:rFonts w:ascii="Times New Roman" w:hAnsi="Times New Roman" w:cs="Times New Roman"/>
                <w:sz w:val="28"/>
                <w:szCs w:val="28"/>
              </w:rPr>
              <w:t xml:space="preserve">С.н.с., канд. </w:t>
            </w:r>
            <w:r w:rsidRPr="004A13DE">
              <w:rPr>
                <w:rFonts w:ascii="Times New Roman" w:hAnsi="Times New Roman" w:cs="Times New Roman"/>
                <w:sz w:val="28"/>
                <w:szCs w:val="28"/>
                <w:lang w:val="kk-KZ"/>
              </w:rPr>
              <w:t>хим</w:t>
            </w:r>
            <w:r w:rsidRPr="004A13DE">
              <w:rPr>
                <w:rFonts w:ascii="Times New Roman" w:hAnsi="Times New Roman" w:cs="Times New Roman"/>
                <w:sz w:val="28"/>
                <w:szCs w:val="28"/>
              </w:rPr>
              <w:t>. наук</w:t>
            </w:r>
          </w:p>
        </w:tc>
        <w:tc>
          <w:tcPr>
            <w:tcW w:w="2174" w:type="dxa"/>
          </w:tcPr>
          <w:p w:rsidR="00F5148E" w:rsidRPr="004A13DE" w:rsidRDefault="00F5148E" w:rsidP="0022545F">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w:t>
            </w:r>
            <w:r w:rsidR="0022545F">
              <w:rPr>
                <w:rFonts w:ascii="Times New Roman" w:hAnsi="Times New Roman" w:cs="Times New Roman"/>
                <w:sz w:val="28"/>
                <w:szCs w:val="28"/>
              </w:rPr>
              <w:t>_</w:t>
            </w:r>
            <w:r w:rsidRPr="004A13DE">
              <w:rPr>
                <w:rFonts w:ascii="Times New Roman" w:hAnsi="Times New Roman" w:cs="Times New Roman"/>
                <w:sz w:val="28"/>
                <w:szCs w:val="28"/>
              </w:rPr>
              <w:t>______</w:t>
            </w:r>
          </w:p>
        </w:tc>
        <w:tc>
          <w:tcPr>
            <w:tcW w:w="3461" w:type="dxa"/>
          </w:tcPr>
          <w:p w:rsidR="00F5148E" w:rsidRPr="004A13DE" w:rsidRDefault="00F5148E" w:rsidP="004A13D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lang w:val="kk-KZ"/>
              </w:rPr>
              <w:t>Л</w:t>
            </w:r>
            <w:r w:rsidRPr="004A13DE">
              <w:rPr>
                <w:rFonts w:ascii="Times New Roman" w:hAnsi="Times New Roman" w:cs="Times New Roman"/>
                <w:sz w:val="28"/>
                <w:szCs w:val="28"/>
              </w:rPr>
              <w:t>.Р. Сасыкова (</w:t>
            </w:r>
            <w:r w:rsidR="00A96BDB" w:rsidRPr="00A96BDB">
              <w:rPr>
                <w:rFonts w:ascii="Times New Roman" w:hAnsi="Times New Roman" w:cs="Times New Roman"/>
                <w:sz w:val="28"/>
                <w:szCs w:val="28"/>
              </w:rPr>
              <w:t xml:space="preserve">подразделы </w:t>
            </w:r>
            <w:r w:rsidR="004A13DE" w:rsidRPr="004A13DE">
              <w:rPr>
                <w:rFonts w:ascii="Times New Roman" w:hAnsi="Times New Roman" w:cs="Times New Roman"/>
                <w:sz w:val="28"/>
                <w:szCs w:val="28"/>
              </w:rPr>
              <w:t>1.2 ;1.3; 2.2</w:t>
            </w:r>
            <w:r w:rsidRPr="004A13DE">
              <w:rPr>
                <w:rFonts w:ascii="Times New Roman" w:hAnsi="Times New Roman" w:cs="Times New Roman"/>
                <w:sz w:val="28"/>
                <w:szCs w:val="28"/>
              </w:rPr>
              <w:t>; 3.2;  4.</w:t>
            </w:r>
            <w:r w:rsidR="004A13DE" w:rsidRPr="004A13DE">
              <w:rPr>
                <w:rFonts w:ascii="Times New Roman" w:hAnsi="Times New Roman" w:cs="Times New Roman"/>
                <w:sz w:val="28"/>
                <w:szCs w:val="28"/>
              </w:rPr>
              <w:t>1</w:t>
            </w:r>
            <w:r w:rsidRPr="004A13DE">
              <w:rPr>
                <w:rFonts w:ascii="Times New Roman" w:hAnsi="Times New Roman" w:cs="Times New Roman"/>
                <w:sz w:val="28"/>
                <w:szCs w:val="28"/>
              </w:rPr>
              <w:t>;  5</w:t>
            </w:r>
            <w:r w:rsidR="004A13DE" w:rsidRPr="004A13DE">
              <w:rPr>
                <w:rFonts w:ascii="Times New Roman" w:hAnsi="Times New Roman" w:cs="Times New Roman"/>
                <w:sz w:val="28"/>
                <w:szCs w:val="28"/>
              </w:rPr>
              <w:t>.3</w:t>
            </w:r>
            <w:r w:rsidRPr="004A13DE">
              <w:rPr>
                <w:rFonts w:ascii="Times New Roman" w:hAnsi="Times New Roman" w:cs="Times New Roman"/>
                <w:sz w:val="28"/>
                <w:szCs w:val="28"/>
              </w:rPr>
              <w:t>)</w:t>
            </w:r>
          </w:p>
        </w:tc>
      </w:tr>
      <w:tr w:rsidR="00F5148E" w:rsidRPr="004A13DE" w:rsidTr="00F5148E">
        <w:tc>
          <w:tcPr>
            <w:tcW w:w="3936" w:type="dxa"/>
          </w:tcPr>
          <w:p w:rsidR="00F5148E" w:rsidRPr="005E4F71" w:rsidRDefault="0022545F" w:rsidP="00F514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С.н.с., докторант</w:t>
            </w:r>
            <w:r w:rsidRPr="0022545F">
              <w:rPr>
                <w:rFonts w:ascii="Times New Roman" w:hAnsi="Times New Roman" w:cs="Times New Roman"/>
                <w:sz w:val="28"/>
                <w:szCs w:val="28"/>
              </w:rPr>
              <w:t xml:space="preserve"> </w:t>
            </w:r>
            <w:r w:rsidRPr="0022545F">
              <w:rPr>
                <w:rFonts w:ascii="Times New Roman" w:hAnsi="Times New Roman" w:cs="Times New Roman"/>
                <w:sz w:val="28"/>
                <w:szCs w:val="28"/>
                <w:lang w:val="en-US"/>
              </w:rPr>
              <w:t>PhD</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A96BDB" w:rsidRDefault="00F5148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А.О.</w:t>
            </w:r>
            <w:r w:rsidR="00A96BDB">
              <w:rPr>
                <w:rFonts w:ascii="Times New Roman" w:hAnsi="Times New Roman" w:cs="Times New Roman"/>
                <w:sz w:val="28"/>
                <w:szCs w:val="28"/>
              </w:rPr>
              <w:t xml:space="preserve"> </w:t>
            </w:r>
            <w:r w:rsidRPr="004A13DE">
              <w:rPr>
                <w:rFonts w:ascii="Times New Roman" w:hAnsi="Times New Roman" w:cs="Times New Roman"/>
                <w:sz w:val="28"/>
                <w:szCs w:val="28"/>
              </w:rPr>
              <w:t xml:space="preserve">Жапекова </w:t>
            </w:r>
          </w:p>
          <w:p w:rsidR="00F5148E" w:rsidRPr="004A13DE" w:rsidRDefault="00F5148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w:t>
            </w:r>
            <w:r w:rsidR="00A96BDB" w:rsidRPr="00A96BDB">
              <w:rPr>
                <w:rFonts w:ascii="Times New Roman" w:hAnsi="Times New Roman" w:cs="Times New Roman"/>
                <w:sz w:val="28"/>
                <w:szCs w:val="28"/>
              </w:rPr>
              <w:t xml:space="preserve">подразделы </w:t>
            </w:r>
            <w:r w:rsidRPr="004A13DE">
              <w:rPr>
                <w:rFonts w:ascii="Times New Roman" w:hAnsi="Times New Roman" w:cs="Times New Roman"/>
                <w:sz w:val="28"/>
                <w:szCs w:val="28"/>
              </w:rPr>
              <w:t>1.</w:t>
            </w:r>
            <w:r w:rsidR="004A13DE" w:rsidRPr="004A13DE">
              <w:rPr>
                <w:rFonts w:ascii="Times New Roman" w:hAnsi="Times New Roman" w:cs="Times New Roman"/>
                <w:sz w:val="28"/>
                <w:szCs w:val="28"/>
              </w:rPr>
              <w:t>4</w:t>
            </w:r>
            <w:r w:rsidRPr="004A13DE">
              <w:rPr>
                <w:rFonts w:ascii="Times New Roman" w:hAnsi="Times New Roman" w:cs="Times New Roman"/>
                <w:sz w:val="28"/>
                <w:szCs w:val="28"/>
              </w:rPr>
              <w:t xml:space="preserve">; </w:t>
            </w:r>
            <w:r w:rsidR="00A96BDB" w:rsidRPr="004A13DE">
              <w:rPr>
                <w:rFonts w:ascii="Times New Roman" w:hAnsi="Times New Roman" w:cs="Times New Roman"/>
                <w:sz w:val="28"/>
                <w:szCs w:val="28"/>
              </w:rPr>
              <w:t>3.1;</w:t>
            </w:r>
            <w:r w:rsidRPr="004A13DE">
              <w:rPr>
                <w:rFonts w:ascii="Times New Roman" w:hAnsi="Times New Roman" w:cs="Times New Roman"/>
                <w:sz w:val="28"/>
                <w:szCs w:val="28"/>
              </w:rPr>
              <w:t xml:space="preserve"> 3.2)</w:t>
            </w:r>
          </w:p>
        </w:tc>
      </w:tr>
      <w:tr w:rsidR="00F5148E" w:rsidRPr="004A13DE" w:rsidTr="00F5148E">
        <w:tc>
          <w:tcPr>
            <w:tcW w:w="3936" w:type="dxa"/>
          </w:tcPr>
          <w:p w:rsidR="00F5148E" w:rsidRPr="005E4F71" w:rsidRDefault="00F5148E" w:rsidP="00F5148E">
            <w:pPr>
              <w:spacing w:after="0" w:line="240" w:lineRule="auto"/>
              <w:jc w:val="both"/>
              <w:rPr>
                <w:rFonts w:ascii="Times New Roman" w:hAnsi="Times New Roman" w:cs="Times New Roman"/>
                <w:sz w:val="28"/>
                <w:szCs w:val="28"/>
                <w:lang w:val="kk-KZ"/>
              </w:rPr>
            </w:pPr>
            <w:r w:rsidRPr="004A13DE">
              <w:rPr>
                <w:rFonts w:ascii="Times New Roman" w:hAnsi="Times New Roman" w:cs="Times New Roman"/>
                <w:sz w:val="28"/>
                <w:szCs w:val="28"/>
              </w:rPr>
              <w:t xml:space="preserve">Н.с., </w:t>
            </w:r>
            <w:r w:rsidRPr="004A13DE">
              <w:rPr>
                <w:rFonts w:ascii="Times New Roman" w:hAnsi="Times New Roman" w:cs="Times New Roman"/>
                <w:sz w:val="28"/>
                <w:szCs w:val="28"/>
                <w:lang w:val="en-US"/>
              </w:rPr>
              <w:t>PhD</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F5148E" w:rsidRPr="004A13DE" w:rsidRDefault="00F5148E" w:rsidP="004A13D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 xml:space="preserve">Б. </w:t>
            </w:r>
            <w:r w:rsidR="00A96BDB" w:rsidRPr="004A13DE">
              <w:rPr>
                <w:rFonts w:ascii="Times New Roman" w:hAnsi="Times New Roman" w:cs="Times New Roman"/>
                <w:sz w:val="28"/>
                <w:szCs w:val="28"/>
              </w:rPr>
              <w:t>Дабынов (</w:t>
            </w:r>
            <w:r w:rsidR="00A96BDB" w:rsidRPr="00A96BDB">
              <w:rPr>
                <w:rFonts w:ascii="Times New Roman" w:hAnsi="Times New Roman" w:cs="Times New Roman"/>
                <w:sz w:val="28"/>
                <w:szCs w:val="28"/>
              </w:rPr>
              <w:t>подразделы</w:t>
            </w:r>
            <w:r w:rsidR="00A96BDB">
              <w:rPr>
                <w:rFonts w:ascii="Times New Roman" w:hAnsi="Times New Roman" w:cs="Times New Roman"/>
                <w:sz w:val="28"/>
                <w:szCs w:val="28"/>
              </w:rPr>
              <w:t xml:space="preserve"> </w:t>
            </w:r>
            <w:r w:rsidR="004A13DE" w:rsidRPr="004A13DE">
              <w:rPr>
                <w:rFonts w:ascii="Times New Roman" w:hAnsi="Times New Roman" w:cs="Times New Roman"/>
                <w:sz w:val="28"/>
                <w:szCs w:val="28"/>
              </w:rPr>
              <w:t>1</w:t>
            </w:r>
            <w:r w:rsidRPr="004A13DE">
              <w:rPr>
                <w:rFonts w:ascii="Times New Roman" w:hAnsi="Times New Roman" w:cs="Times New Roman"/>
                <w:sz w:val="28"/>
                <w:szCs w:val="28"/>
              </w:rPr>
              <w:t>.</w:t>
            </w:r>
            <w:r w:rsidR="004A13DE" w:rsidRPr="004A13DE">
              <w:rPr>
                <w:rFonts w:ascii="Times New Roman" w:hAnsi="Times New Roman" w:cs="Times New Roman"/>
                <w:sz w:val="28"/>
                <w:szCs w:val="28"/>
              </w:rPr>
              <w:t>5</w:t>
            </w:r>
            <w:r w:rsidRPr="004A13DE">
              <w:rPr>
                <w:rFonts w:ascii="Times New Roman" w:hAnsi="Times New Roman" w:cs="Times New Roman"/>
                <w:sz w:val="28"/>
                <w:szCs w:val="28"/>
              </w:rPr>
              <w:t xml:space="preserve">; </w:t>
            </w:r>
            <w:r w:rsidR="004A13DE" w:rsidRPr="004A13DE">
              <w:rPr>
                <w:rFonts w:ascii="Times New Roman" w:hAnsi="Times New Roman" w:cs="Times New Roman"/>
                <w:sz w:val="28"/>
                <w:szCs w:val="28"/>
              </w:rPr>
              <w:t>1</w:t>
            </w:r>
            <w:r w:rsidRPr="004A13DE">
              <w:rPr>
                <w:rFonts w:ascii="Times New Roman" w:hAnsi="Times New Roman" w:cs="Times New Roman"/>
                <w:sz w:val="28"/>
                <w:szCs w:val="28"/>
              </w:rPr>
              <w:t>.</w:t>
            </w:r>
            <w:r w:rsidR="004A13DE" w:rsidRPr="004A13DE">
              <w:rPr>
                <w:rFonts w:ascii="Times New Roman" w:hAnsi="Times New Roman" w:cs="Times New Roman"/>
                <w:sz w:val="28"/>
                <w:szCs w:val="28"/>
              </w:rPr>
              <w:t>6</w:t>
            </w:r>
            <w:r w:rsidRPr="004A13DE">
              <w:rPr>
                <w:rFonts w:ascii="Times New Roman" w:hAnsi="Times New Roman" w:cs="Times New Roman"/>
                <w:sz w:val="28"/>
                <w:szCs w:val="28"/>
              </w:rPr>
              <w:t>;   3.</w:t>
            </w:r>
            <w:r w:rsidR="004A13DE" w:rsidRPr="004A13DE">
              <w:rPr>
                <w:rFonts w:ascii="Times New Roman" w:hAnsi="Times New Roman" w:cs="Times New Roman"/>
                <w:sz w:val="28"/>
                <w:szCs w:val="28"/>
              </w:rPr>
              <w:t>2</w:t>
            </w:r>
            <w:r w:rsidRPr="004A13DE">
              <w:rPr>
                <w:rFonts w:ascii="Times New Roman" w:hAnsi="Times New Roman" w:cs="Times New Roman"/>
                <w:sz w:val="28"/>
                <w:szCs w:val="28"/>
              </w:rPr>
              <w:t xml:space="preserve">; </w:t>
            </w:r>
            <w:r w:rsidR="004A13DE" w:rsidRPr="004A13DE">
              <w:rPr>
                <w:rFonts w:ascii="Times New Roman" w:hAnsi="Times New Roman" w:cs="Times New Roman"/>
                <w:sz w:val="28"/>
                <w:szCs w:val="28"/>
              </w:rPr>
              <w:t>5</w:t>
            </w:r>
            <w:r w:rsidRPr="004A13DE">
              <w:rPr>
                <w:rFonts w:ascii="Times New Roman" w:hAnsi="Times New Roman" w:cs="Times New Roman"/>
                <w:sz w:val="28"/>
                <w:szCs w:val="28"/>
              </w:rPr>
              <w:t>.2)</w:t>
            </w:r>
          </w:p>
        </w:tc>
      </w:tr>
      <w:tr w:rsidR="00F551DE" w:rsidRPr="004A13DE" w:rsidTr="00F5148E">
        <w:tc>
          <w:tcPr>
            <w:tcW w:w="3936" w:type="dxa"/>
          </w:tcPr>
          <w:p w:rsidR="00F551DE" w:rsidRPr="004A13DE" w:rsidRDefault="00F551DE" w:rsidP="005E4F71">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Н.с.</w:t>
            </w:r>
            <w:r w:rsidRPr="0022545F">
              <w:rPr>
                <w:rFonts w:ascii="Times New Roman" w:hAnsi="Times New Roman" w:cs="Times New Roman"/>
                <w:sz w:val="28"/>
                <w:szCs w:val="28"/>
              </w:rPr>
              <w:t xml:space="preserve"> </w:t>
            </w:r>
            <w:r w:rsidR="0022545F">
              <w:rPr>
                <w:rFonts w:ascii="Times New Roman" w:hAnsi="Times New Roman" w:cs="Times New Roman"/>
                <w:sz w:val="28"/>
                <w:szCs w:val="28"/>
              </w:rPr>
              <w:t xml:space="preserve"> </w:t>
            </w:r>
            <w:r w:rsidRPr="004A13DE">
              <w:rPr>
                <w:rFonts w:ascii="Times New Roman" w:hAnsi="Times New Roman" w:cs="Times New Roman"/>
                <w:sz w:val="28"/>
                <w:szCs w:val="28"/>
                <w:lang w:val="en-US"/>
              </w:rPr>
              <w:t>PhD</w:t>
            </w:r>
          </w:p>
        </w:tc>
        <w:tc>
          <w:tcPr>
            <w:tcW w:w="2174" w:type="dxa"/>
          </w:tcPr>
          <w:p w:rsidR="0022545F" w:rsidRDefault="00A96BDB" w:rsidP="00F51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w:t>
            </w:r>
          </w:p>
          <w:p w:rsidR="00F551DE" w:rsidRPr="004A13DE" w:rsidRDefault="00F551DE" w:rsidP="00A96BDB">
            <w:pPr>
              <w:spacing w:after="0" w:line="240" w:lineRule="auto"/>
              <w:jc w:val="both"/>
              <w:rPr>
                <w:rFonts w:ascii="Times New Roman" w:hAnsi="Times New Roman" w:cs="Times New Roman"/>
                <w:sz w:val="28"/>
                <w:szCs w:val="28"/>
              </w:rPr>
            </w:pPr>
          </w:p>
        </w:tc>
        <w:tc>
          <w:tcPr>
            <w:tcW w:w="3461" w:type="dxa"/>
          </w:tcPr>
          <w:p w:rsidR="00A96BDB" w:rsidRDefault="00523B87"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Ш.Е.</w:t>
            </w:r>
            <w:r>
              <w:rPr>
                <w:rFonts w:ascii="Times New Roman" w:hAnsi="Times New Roman" w:cs="Times New Roman"/>
                <w:sz w:val="28"/>
                <w:szCs w:val="28"/>
              </w:rPr>
              <w:t xml:space="preserve"> </w:t>
            </w:r>
            <w:r w:rsidR="00F551DE" w:rsidRPr="004A13DE">
              <w:rPr>
                <w:rFonts w:ascii="Times New Roman" w:hAnsi="Times New Roman" w:cs="Times New Roman"/>
                <w:sz w:val="28"/>
                <w:szCs w:val="28"/>
              </w:rPr>
              <w:t>Габдрашова</w:t>
            </w:r>
          </w:p>
          <w:p w:rsidR="00F551DE" w:rsidRPr="004A13DE" w:rsidRDefault="00F551D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w:t>
            </w:r>
            <w:r w:rsidR="00A96BDB" w:rsidRPr="00A96BDB">
              <w:rPr>
                <w:rFonts w:ascii="Times New Roman" w:hAnsi="Times New Roman" w:cs="Times New Roman"/>
                <w:sz w:val="28"/>
                <w:szCs w:val="28"/>
              </w:rPr>
              <w:t xml:space="preserve">подразделы </w:t>
            </w:r>
            <w:r w:rsidRPr="004A13DE">
              <w:rPr>
                <w:rFonts w:ascii="Times New Roman" w:hAnsi="Times New Roman" w:cs="Times New Roman"/>
                <w:sz w:val="28"/>
                <w:szCs w:val="28"/>
              </w:rPr>
              <w:t>1.</w:t>
            </w:r>
            <w:r w:rsidR="004A13DE" w:rsidRPr="004A13DE">
              <w:rPr>
                <w:rFonts w:ascii="Times New Roman" w:hAnsi="Times New Roman" w:cs="Times New Roman"/>
                <w:sz w:val="28"/>
                <w:szCs w:val="28"/>
              </w:rPr>
              <w:t>5</w:t>
            </w:r>
            <w:r w:rsidR="00A96BDB">
              <w:rPr>
                <w:rFonts w:ascii="Times New Roman" w:hAnsi="Times New Roman" w:cs="Times New Roman"/>
                <w:sz w:val="28"/>
                <w:szCs w:val="28"/>
              </w:rPr>
              <w:t>; 2.1; 3.2</w:t>
            </w:r>
            <w:r w:rsidRPr="004A13DE">
              <w:rPr>
                <w:rFonts w:ascii="Times New Roman" w:hAnsi="Times New Roman" w:cs="Times New Roman"/>
                <w:sz w:val="28"/>
                <w:szCs w:val="28"/>
              </w:rPr>
              <w:t>)</w:t>
            </w:r>
          </w:p>
        </w:tc>
      </w:tr>
      <w:tr w:rsidR="00F5148E" w:rsidRPr="004A13DE" w:rsidTr="00F5148E">
        <w:tc>
          <w:tcPr>
            <w:tcW w:w="3936" w:type="dxa"/>
          </w:tcPr>
          <w:p w:rsidR="00F5148E" w:rsidRPr="004A13DE" w:rsidRDefault="00F5148E" w:rsidP="005E4F71">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 xml:space="preserve">Н.с., </w:t>
            </w:r>
            <w:r w:rsidRPr="004A13DE">
              <w:rPr>
                <w:rFonts w:ascii="Times New Roman" w:hAnsi="Times New Roman" w:cs="Times New Roman"/>
                <w:sz w:val="28"/>
                <w:szCs w:val="28"/>
                <w:lang w:val="en-US"/>
              </w:rPr>
              <w:t>PhD</w:t>
            </w:r>
            <w:r w:rsidRPr="004A13DE">
              <w:rPr>
                <w:rFonts w:ascii="Times New Roman" w:hAnsi="Times New Roman" w:cs="Times New Roman"/>
                <w:sz w:val="28"/>
                <w:szCs w:val="28"/>
              </w:rPr>
              <w:tab/>
            </w:r>
          </w:p>
        </w:tc>
        <w:tc>
          <w:tcPr>
            <w:tcW w:w="2174" w:type="dxa"/>
          </w:tcPr>
          <w:p w:rsidR="00F5148E" w:rsidRPr="004A13DE" w:rsidRDefault="00A96BDB" w:rsidP="00F51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w:t>
            </w:r>
            <w:r w:rsidR="00F5148E" w:rsidRPr="004A13DE">
              <w:rPr>
                <w:rFonts w:ascii="Times New Roman" w:hAnsi="Times New Roman" w:cs="Times New Roman"/>
                <w:sz w:val="28"/>
                <w:szCs w:val="28"/>
              </w:rPr>
              <w:t>____________</w:t>
            </w:r>
          </w:p>
        </w:tc>
        <w:tc>
          <w:tcPr>
            <w:tcW w:w="3461" w:type="dxa"/>
          </w:tcPr>
          <w:p w:rsidR="00A96BDB" w:rsidRDefault="00F5148E" w:rsidP="004A13D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Д.А. Байсейтов</w:t>
            </w:r>
          </w:p>
          <w:p w:rsidR="00F5148E" w:rsidRPr="004A13DE" w:rsidRDefault="00F5148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w:t>
            </w:r>
            <w:r w:rsidR="00A96BDB" w:rsidRPr="00A96BDB">
              <w:rPr>
                <w:rFonts w:ascii="Times New Roman" w:hAnsi="Times New Roman" w:cs="Times New Roman"/>
                <w:sz w:val="28"/>
                <w:szCs w:val="28"/>
              </w:rPr>
              <w:t xml:space="preserve">подразделы </w:t>
            </w:r>
            <w:r w:rsidR="004A13DE" w:rsidRPr="004A13DE">
              <w:rPr>
                <w:rFonts w:ascii="Times New Roman" w:hAnsi="Times New Roman" w:cs="Times New Roman"/>
                <w:sz w:val="28"/>
                <w:szCs w:val="28"/>
              </w:rPr>
              <w:t>1</w:t>
            </w:r>
            <w:r w:rsidRPr="004A13DE">
              <w:rPr>
                <w:rFonts w:ascii="Times New Roman" w:hAnsi="Times New Roman" w:cs="Times New Roman"/>
                <w:sz w:val="28"/>
                <w:szCs w:val="28"/>
              </w:rPr>
              <w:t>.</w:t>
            </w:r>
            <w:r w:rsidR="004A13DE" w:rsidRPr="004A13DE">
              <w:rPr>
                <w:rFonts w:ascii="Times New Roman" w:hAnsi="Times New Roman" w:cs="Times New Roman"/>
                <w:sz w:val="28"/>
                <w:szCs w:val="28"/>
              </w:rPr>
              <w:t>6</w:t>
            </w:r>
            <w:r w:rsidRPr="004A13DE">
              <w:rPr>
                <w:rFonts w:ascii="Times New Roman" w:hAnsi="Times New Roman" w:cs="Times New Roman"/>
                <w:sz w:val="28"/>
                <w:szCs w:val="28"/>
              </w:rPr>
              <w:t xml:space="preserve">; </w:t>
            </w:r>
            <w:r w:rsidR="004A13DE" w:rsidRPr="004A13DE">
              <w:rPr>
                <w:rFonts w:ascii="Times New Roman" w:hAnsi="Times New Roman" w:cs="Times New Roman"/>
                <w:sz w:val="28"/>
                <w:szCs w:val="28"/>
              </w:rPr>
              <w:t>2</w:t>
            </w:r>
            <w:r w:rsidRPr="004A13DE">
              <w:rPr>
                <w:rFonts w:ascii="Times New Roman" w:hAnsi="Times New Roman" w:cs="Times New Roman"/>
                <w:sz w:val="28"/>
                <w:szCs w:val="28"/>
              </w:rPr>
              <w:t>.2; 3.</w:t>
            </w:r>
            <w:r w:rsidR="004A13DE" w:rsidRPr="004A13DE">
              <w:rPr>
                <w:rFonts w:ascii="Times New Roman" w:hAnsi="Times New Roman" w:cs="Times New Roman"/>
                <w:sz w:val="28"/>
                <w:szCs w:val="28"/>
              </w:rPr>
              <w:t>2</w:t>
            </w:r>
            <w:r w:rsidRPr="004A13DE">
              <w:rPr>
                <w:rFonts w:ascii="Times New Roman" w:hAnsi="Times New Roman" w:cs="Times New Roman"/>
                <w:sz w:val="28"/>
                <w:szCs w:val="28"/>
              </w:rPr>
              <w:t>;)</w:t>
            </w:r>
          </w:p>
        </w:tc>
      </w:tr>
      <w:tr w:rsidR="00F5148E" w:rsidRPr="004A13DE" w:rsidTr="00F5148E">
        <w:tc>
          <w:tcPr>
            <w:tcW w:w="3936" w:type="dxa"/>
          </w:tcPr>
          <w:p w:rsidR="00F5148E" w:rsidRPr="005E4F71" w:rsidRDefault="00F5148E" w:rsidP="005E4F71">
            <w:pPr>
              <w:spacing w:after="0" w:line="240" w:lineRule="auto"/>
              <w:jc w:val="both"/>
              <w:rPr>
                <w:rFonts w:ascii="Times New Roman" w:hAnsi="Times New Roman" w:cs="Times New Roman"/>
                <w:sz w:val="28"/>
                <w:szCs w:val="28"/>
                <w:lang w:val="kk-KZ"/>
              </w:rPr>
            </w:pPr>
            <w:r w:rsidRPr="004A13DE">
              <w:rPr>
                <w:rFonts w:ascii="Times New Roman" w:hAnsi="Times New Roman" w:cs="Times New Roman"/>
                <w:sz w:val="28"/>
                <w:szCs w:val="28"/>
              </w:rPr>
              <w:t xml:space="preserve">М.н.с., </w:t>
            </w:r>
            <w:r w:rsidR="005E4F71" w:rsidRPr="0022545F">
              <w:rPr>
                <w:rFonts w:ascii="Times New Roman" w:hAnsi="Times New Roman" w:cs="Times New Roman"/>
                <w:sz w:val="28"/>
                <w:szCs w:val="28"/>
                <w:lang w:val="en-US"/>
              </w:rPr>
              <w:t>PhD</w:t>
            </w:r>
            <w:r w:rsidR="005E4F71" w:rsidRPr="0022545F">
              <w:rPr>
                <w:rFonts w:ascii="Times New Roman" w:hAnsi="Times New Roman" w:cs="Times New Roman"/>
                <w:sz w:val="28"/>
                <w:szCs w:val="28"/>
              </w:rPr>
              <w:t xml:space="preserve"> </w:t>
            </w:r>
            <w:r w:rsidR="0022545F" w:rsidRPr="0022545F">
              <w:rPr>
                <w:rFonts w:ascii="Times New Roman" w:hAnsi="Times New Roman" w:cs="Times New Roman"/>
                <w:sz w:val="28"/>
                <w:szCs w:val="28"/>
              </w:rPr>
              <w:t xml:space="preserve">докторант </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w:t>
            </w:r>
          </w:p>
        </w:tc>
        <w:tc>
          <w:tcPr>
            <w:tcW w:w="3461" w:type="dxa"/>
          </w:tcPr>
          <w:p w:rsidR="00F5148E" w:rsidRPr="004A13DE" w:rsidRDefault="004A13DE" w:rsidP="004A13D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 xml:space="preserve">С. </w:t>
            </w:r>
            <w:r w:rsidR="00A96BDB" w:rsidRPr="004A13DE">
              <w:rPr>
                <w:rFonts w:ascii="Times New Roman" w:hAnsi="Times New Roman" w:cs="Times New Roman"/>
                <w:sz w:val="28"/>
                <w:szCs w:val="28"/>
              </w:rPr>
              <w:t>Турсынбек (</w:t>
            </w:r>
            <w:r w:rsidR="00A96BDB" w:rsidRPr="00A96BDB">
              <w:rPr>
                <w:rFonts w:ascii="Times New Roman" w:hAnsi="Times New Roman" w:cs="Times New Roman"/>
                <w:sz w:val="28"/>
                <w:szCs w:val="28"/>
              </w:rPr>
              <w:t>подразделы</w:t>
            </w:r>
            <w:r w:rsidR="00A96BDB">
              <w:rPr>
                <w:rFonts w:ascii="Times New Roman" w:hAnsi="Times New Roman" w:cs="Times New Roman"/>
                <w:sz w:val="28"/>
                <w:szCs w:val="28"/>
              </w:rPr>
              <w:t xml:space="preserve"> </w:t>
            </w:r>
            <w:r w:rsidRPr="004A13DE">
              <w:rPr>
                <w:rFonts w:ascii="Times New Roman" w:hAnsi="Times New Roman" w:cs="Times New Roman"/>
                <w:sz w:val="28"/>
                <w:szCs w:val="28"/>
              </w:rPr>
              <w:t>1</w:t>
            </w:r>
            <w:r w:rsidR="00F5148E" w:rsidRPr="004A13DE">
              <w:rPr>
                <w:rFonts w:ascii="Times New Roman" w:hAnsi="Times New Roman" w:cs="Times New Roman"/>
                <w:sz w:val="28"/>
                <w:szCs w:val="28"/>
              </w:rPr>
              <w:t>.</w:t>
            </w:r>
            <w:r w:rsidRPr="004A13DE">
              <w:rPr>
                <w:rFonts w:ascii="Times New Roman" w:hAnsi="Times New Roman" w:cs="Times New Roman"/>
                <w:sz w:val="28"/>
                <w:szCs w:val="28"/>
              </w:rPr>
              <w:t>7</w:t>
            </w:r>
            <w:r w:rsidR="00F5148E" w:rsidRPr="004A13DE">
              <w:rPr>
                <w:rFonts w:ascii="Times New Roman" w:hAnsi="Times New Roman" w:cs="Times New Roman"/>
                <w:sz w:val="28"/>
                <w:szCs w:val="28"/>
              </w:rPr>
              <w:t xml:space="preserve">; </w:t>
            </w:r>
            <w:r w:rsidRPr="004A13DE">
              <w:rPr>
                <w:rFonts w:ascii="Times New Roman" w:hAnsi="Times New Roman" w:cs="Times New Roman"/>
                <w:sz w:val="28"/>
                <w:szCs w:val="28"/>
              </w:rPr>
              <w:t>2</w:t>
            </w:r>
            <w:r w:rsidR="00F5148E" w:rsidRPr="004A13DE">
              <w:rPr>
                <w:rFonts w:ascii="Times New Roman" w:hAnsi="Times New Roman" w:cs="Times New Roman"/>
                <w:sz w:val="28"/>
                <w:szCs w:val="28"/>
              </w:rPr>
              <w:t>.</w:t>
            </w:r>
            <w:r w:rsidRPr="004A13DE">
              <w:rPr>
                <w:rFonts w:ascii="Times New Roman" w:hAnsi="Times New Roman" w:cs="Times New Roman"/>
                <w:sz w:val="28"/>
                <w:szCs w:val="28"/>
              </w:rPr>
              <w:t>1;</w:t>
            </w:r>
            <w:r w:rsidR="00F5148E" w:rsidRPr="004A13DE">
              <w:rPr>
                <w:rFonts w:ascii="Times New Roman" w:hAnsi="Times New Roman" w:cs="Times New Roman"/>
                <w:sz w:val="28"/>
                <w:szCs w:val="28"/>
              </w:rPr>
              <w:t xml:space="preserve"> 3.</w:t>
            </w:r>
            <w:r w:rsidRPr="004A13DE">
              <w:rPr>
                <w:rFonts w:ascii="Times New Roman" w:hAnsi="Times New Roman" w:cs="Times New Roman"/>
                <w:sz w:val="28"/>
                <w:szCs w:val="28"/>
              </w:rPr>
              <w:t>1</w:t>
            </w:r>
            <w:r w:rsidR="00F5148E" w:rsidRPr="004A13DE">
              <w:rPr>
                <w:rFonts w:ascii="Times New Roman" w:hAnsi="Times New Roman" w:cs="Times New Roman"/>
                <w:sz w:val="28"/>
                <w:szCs w:val="28"/>
              </w:rPr>
              <w:t xml:space="preserve">; </w:t>
            </w:r>
            <w:r w:rsidRPr="004A13DE">
              <w:rPr>
                <w:rFonts w:ascii="Times New Roman" w:hAnsi="Times New Roman" w:cs="Times New Roman"/>
                <w:sz w:val="28"/>
                <w:szCs w:val="28"/>
              </w:rPr>
              <w:t>5.1; 5;2; 5.3</w:t>
            </w:r>
            <w:r w:rsidR="00F5148E" w:rsidRPr="004A13DE">
              <w:rPr>
                <w:rFonts w:ascii="Times New Roman" w:hAnsi="Times New Roman" w:cs="Times New Roman"/>
                <w:sz w:val="28"/>
                <w:szCs w:val="28"/>
              </w:rPr>
              <w:t>)</w:t>
            </w:r>
          </w:p>
        </w:tc>
      </w:tr>
      <w:tr w:rsidR="00F5148E" w:rsidRPr="004A13DE" w:rsidTr="00F5148E">
        <w:tc>
          <w:tcPr>
            <w:tcW w:w="3936" w:type="dxa"/>
          </w:tcPr>
          <w:p w:rsidR="00F5148E" w:rsidRPr="004A13DE" w:rsidRDefault="00F5148E" w:rsidP="005E4F71">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М.н.с.</w:t>
            </w:r>
            <w:r w:rsidR="0022545F">
              <w:rPr>
                <w:rFonts w:ascii="Times New Roman" w:hAnsi="Times New Roman" w:cs="Times New Roman"/>
                <w:sz w:val="28"/>
                <w:szCs w:val="28"/>
              </w:rPr>
              <w:t xml:space="preserve">, </w:t>
            </w:r>
            <w:r w:rsidR="005E4F71" w:rsidRPr="0022545F">
              <w:rPr>
                <w:rFonts w:ascii="Times New Roman" w:hAnsi="Times New Roman" w:cs="Times New Roman"/>
                <w:sz w:val="28"/>
                <w:szCs w:val="28"/>
                <w:lang w:val="en-US"/>
              </w:rPr>
              <w:t>PhD</w:t>
            </w:r>
            <w:r w:rsidR="005E4F71">
              <w:rPr>
                <w:rFonts w:ascii="Times New Roman" w:hAnsi="Times New Roman" w:cs="Times New Roman"/>
                <w:sz w:val="28"/>
                <w:szCs w:val="28"/>
                <w:lang w:val="kk-KZ"/>
              </w:rPr>
              <w:t xml:space="preserve"> </w:t>
            </w:r>
            <w:r w:rsidR="0022545F" w:rsidRPr="0022545F">
              <w:rPr>
                <w:rFonts w:ascii="Times New Roman" w:hAnsi="Times New Roman" w:cs="Times New Roman"/>
                <w:sz w:val="28"/>
                <w:szCs w:val="28"/>
              </w:rPr>
              <w:t xml:space="preserve">докторант </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A96BDB" w:rsidRDefault="00F5148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Ф.Ю. Абдракова</w:t>
            </w:r>
          </w:p>
          <w:p w:rsidR="00F5148E" w:rsidRPr="004A13DE" w:rsidRDefault="00F5148E" w:rsidP="00A96BDB">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w:t>
            </w:r>
            <w:r w:rsidR="00A96BDB" w:rsidRPr="00A96BDB">
              <w:rPr>
                <w:rFonts w:ascii="Times New Roman" w:hAnsi="Times New Roman" w:cs="Times New Roman"/>
                <w:sz w:val="28"/>
                <w:szCs w:val="28"/>
              </w:rPr>
              <w:t>подразделы</w:t>
            </w:r>
            <w:r w:rsidR="00A96BDB">
              <w:rPr>
                <w:rFonts w:ascii="Times New Roman" w:hAnsi="Times New Roman" w:cs="Times New Roman"/>
                <w:sz w:val="28"/>
                <w:szCs w:val="28"/>
              </w:rPr>
              <w:t xml:space="preserve"> </w:t>
            </w:r>
            <w:r w:rsidRPr="004A13DE">
              <w:rPr>
                <w:rFonts w:ascii="Times New Roman" w:hAnsi="Times New Roman" w:cs="Times New Roman"/>
                <w:sz w:val="28"/>
                <w:szCs w:val="28"/>
              </w:rPr>
              <w:t>1.</w:t>
            </w:r>
            <w:r w:rsidR="004A13DE" w:rsidRPr="004A13DE">
              <w:rPr>
                <w:rFonts w:ascii="Times New Roman" w:hAnsi="Times New Roman" w:cs="Times New Roman"/>
                <w:sz w:val="28"/>
                <w:szCs w:val="28"/>
              </w:rPr>
              <w:t>4</w:t>
            </w:r>
            <w:r w:rsidRPr="004A13DE">
              <w:rPr>
                <w:rFonts w:ascii="Times New Roman" w:hAnsi="Times New Roman" w:cs="Times New Roman"/>
                <w:sz w:val="28"/>
                <w:szCs w:val="28"/>
              </w:rPr>
              <w:t xml:space="preserve">; 2.1; </w:t>
            </w:r>
            <w:r w:rsidR="00A96BDB">
              <w:rPr>
                <w:rFonts w:ascii="Times New Roman" w:hAnsi="Times New Roman" w:cs="Times New Roman"/>
                <w:sz w:val="28"/>
                <w:szCs w:val="28"/>
              </w:rPr>
              <w:t>3</w:t>
            </w:r>
            <w:r w:rsidRPr="004A13DE">
              <w:rPr>
                <w:rFonts w:ascii="Times New Roman" w:hAnsi="Times New Roman" w:cs="Times New Roman"/>
                <w:sz w:val="28"/>
                <w:szCs w:val="28"/>
              </w:rPr>
              <w:t>.1; 3.2</w:t>
            </w:r>
            <w:r w:rsidR="00A96BDB" w:rsidRPr="004A13DE">
              <w:rPr>
                <w:rFonts w:ascii="Times New Roman" w:hAnsi="Times New Roman" w:cs="Times New Roman"/>
                <w:sz w:val="28"/>
                <w:szCs w:val="28"/>
              </w:rPr>
              <w:t>)</w:t>
            </w:r>
          </w:p>
        </w:tc>
      </w:tr>
      <w:tr w:rsidR="00F5148E" w:rsidRPr="004A13DE" w:rsidTr="00F5148E">
        <w:tc>
          <w:tcPr>
            <w:tcW w:w="3936"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Лаборант, магистрант</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lang w:val="kk-KZ"/>
              </w:rPr>
              <w:t>Д.М. Толеп</w:t>
            </w:r>
            <w:r w:rsidRPr="004A13DE">
              <w:rPr>
                <w:rFonts w:ascii="Times New Roman" w:hAnsi="Times New Roman" w:cs="Times New Roman"/>
                <w:sz w:val="28"/>
                <w:szCs w:val="28"/>
              </w:rPr>
              <w:t xml:space="preserve"> (</w:t>
            </w:r>
            <w:r w:rsidR="00A96BDB" w:rsidRPr="00A96BDB">
              <w:rPr>
                <w:rFonts w:ascii="Times New Roman" w:hAnsi="Times New Roman" w:cs="Times New Roman"/>
                <w:sz w:val="28"/>
                <w:szCs w:val="28"/>
              </w:rPr>
              <w:t xml:space="preserve">подразделы </w:t>
            </w:r>
            <w:r w:rsidRPr="004A13DE">
              <w:rPr>
                <w:rFonts w:ascii="Times New Roman" w:hAnsi="Times New Roman" w:cs="Times New Roman"/>
                <w:sz w:val="28"/>
                <w:szCs w:val="28"/>
              </w:rPr>
              <w:t>1.1; 2.1; 3.2; 5)</w:t>
            </w:r>
          </w:p>
        </w:tc>
      </w:tr>
      <w:tr w:rsidR="00F5148E" w:rsidRPr="004A13DE" w:rsidTr="00F5148E">
        <w:tc>
          <w:tcPr>
            <w:tcW w:w="3936" w:type="dxa"/>
          </w:tcPr>
          <w:p w:rsidR="00F5148E" w:rsidRPr="004A13DE" w:rsidRDefault="00F5148E" w:rsidP="00F5148E">
            <w:pPr>
              <w:spacing w:after="0" w:line="240" w:lineRule="auto"/>
              <w:jc w:val="both"/>
              <w:rPr>
                <w:rFonts w:ascii="Times New Roman" w:hAnsi="Times New Roman" w:cs="Times New Roman"/>
                <w:sz w:val="28"/>
                <w:szCs w:val="28"/>
              </w:rPr>
            </w:pP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p>
        </w:tc>
        <w:tc>
          <w:tcPr>
            <w:tcW w:w="3461" w:type="dxa"/>
          </w:tcPr>
          <w:p w:rsidR="00F5148E" w:rsidRPr="004A13DE" w:rsidRDefault="00F5148E" w:rsidP="00F5148E">
            <w:pPr>
              <w:spacing w:after="0" w:line="240" w:lineRule="auto"/>
              <w:jc w:val="both"/>
              <w:rPr>
                <w:rFonts w:ascii="Times New Roman" w:hAnsi="Times New Roman" w:cs="Times New Roman"/>
                <w:sz w:val="28"/>
                <w:szCs w:val="28"/>
              </w:rPr>
            </w:pPr>
          </w:p>
        </w:tc>
      </w:tr>
      <w:tr w:rsidR="00F5148E" w:rsidRPr="004A13DE" w:rsidTr="00F5148E">
        <w:tc>
          <w:tcPr>
            <w:tcW w:w="3936" w:type="dxa"/>
          </w:tcPr>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Нормоконтролер,</w:t>
            </w:r>
          </w:p>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канд. хим. наук</w:t>
            </w:r>
          </w:p>
        </w:tc>
        <w:tc>
          <w:tcPr>
            <w:tcW w:w="2174" w:type="dxa"/>
          </w:tcPr>
          <w:p w:rsidR="00F5148E" w:rsidRPr="004A13DE" w:rsidRDefault="00F5148E" w:rsidP="00F5148E">
            <w:pPr>
              <w:spacing w:after="0" w:line="240" w:lineRule="auto"/>
              <w:jc w:val="both"/>
              <w:rPr>
                <w:rFonts w:ascii="Times New Roman" w:hAnsi="Times New Roman" w:cs="Times New Roman"/>
                <w:sz w:val="28"/>
                <w:szCs w:val="28"/>
              </w:rPr>
            </w:pPr>
          </w:p>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_____________</w:t>
            </w:r>
          </w:p>
        </w:tc>
        <w:tc>
          <w:tcPr>
            <w:tcW w:w="3461" w:type="dxa"/>
          </w:tcPr>
          <w:p w:rsidR="00F5148E" w:rsidRPr="004A13DE" w:rsidRDefault="00F5148E" w:rsidP="00F5148E">
            <w:pPr>
              <w:spacing w:after="0" w:line="240" w:lineRule="auto"/>
              <w:jc w:val="both"/>
              <w:rPr>
                <w:rFonts w:ascii="Times New Roman" w:hAnsi="Times New Roman" w:cs="Times New Roman"/>
                <w:sz w:val="28"/>
                <w:szCs w:val="28"/>
              </w:rPr>
            </w:pPr>
          </w:p>
          <w:p w:rsidR="00F5148E" w:rsidRPr="004A13DE" w:rsidRDefault="00F5148E" w:rsidP="00F5148E">
            <w:pPr>
              <w:spacing w:after="0" w:line="240" w:lineRule="auto"/>
              <w:jc w:val="both"/>
              <w:rPr>
                <w:rFonts w:ascii="Times New Roman" w:hAnsi="Times New Roman" w:cs="Times New Roman"/>
                <w:sz w:val="28"/>
                <w:szCs w:val="28"/>
              </w:rPr>
            </w:pPr>
            <w:r w:rsidRPr="004A13DE">
              <w:rPr>
                <w:rFonts w:ascii="Times New Roman" w:hAnsi="Times New Roman" w:cs="Times New Roman"/>
                <w:sz w:val="28"/>
                <w:szCs w:val="28"/>
              </w:rPr>
              <w:t>Н.К. Жылыбаева</w:t>
            </w:r>
          </w:p>
        </w:tc>
      </w:tr>
    </w:tbl>
    <w:p w:rsidR="00F5148E" w:rsidRPr="007A2CB4" w:rsidRDefault="00F5148E" w:rsidP="00F5148E">
      <w:pPr>
        <w:spacing w:line="240" w:lineRule="auto"/>
        <w:jc w:val="both"/>
        <w:rPr>
          <w:rFonts w:ascii="Times New Roman" w:hAnsi="Times New Roman" w:cs="Times New Roman"/>
          <w:sz w:val="28"/>
          <w:szCs w:val="28"/>
          <w:highlight w:val="yellow"/>
        </w:rPr>
      </w:pPr>
    </w:p>
    <w:p w:rsidR="00F5148E" w:rsidRPr="007A2CB4" w:rsidRDefault="00F5148E" w:rsidP="00F5148E">
      <w:pPr>
        <w:spacing w:line="240" w:lineRule="auto"/>
        <w:jc w:val="both"/>
        <w:rPr>
          <w:rFonts w:ascii="Times New Roman" w:hAnsi="Times New Roman" w:cs="Times New Roman"/>
          <w:sz w:val="28"/>
          <w:szCs w:val="28"/>
          <w:highlight w:val="yellow"/>
          <w:lang w:val="kk-KZ"/>
        </w:rPr>
      </w:pPr>
    </w:p>
    <w:p w:rsidR="00F5148E" w:rsidRPr="00524780" w:rsidRDefault="00F5148E" w:rsidP="00F5148E">
      <w:pPr>
        <w:pStyle w:val="a7"/>
        <w:spacing w:before="0" w:after="0"/>
        <w:rPr>
          <w:b/>
          <w:bCs/>
          <w:highlight w:val="yellow"/>
        </w:rPr>
      </w:pPr>
    </w:p>
    <w:p w:rsidR="00F5148E" w:rsidRPr="00524780" w:rsidRDefault="00F5148E" w:rsidP="00F5148E">
      <w:pPr>
        <w:pStyle w:val="a7"/>
        <w:rPr>
          <w:b/>
          <w:bCs/>
          <w:highlight w:val="yellow"/>
        </w:rPr>
      </w:pPr>
    </w:p>
    <w:p w:rsidR="00F5148E" w:rsidRPr="00524780" w:rsidRDefault="00F5148E" w:rsidP="00F5148E">
      <w:pPr>
        <w:pStyle w:val="a7"/>
        <w:spacing w:before="0" w:after="0"/>
        <w:rPr>
          <w:b/>
          <w:bCs/>
          <w:highlight w:val="yellow"/>
        </w:rPr>
      </w:pPr>
    </w:p>
    <w:p w:rsidR="00F5148E" w:rsidRPr="00524780" w:rsidRDefault="00F5148E" w:rsidP="00F5148E">
      <w:pPr>
        <w:pStyle w:val="a7"/>
        <w:rPr>
          <w:b/>
          <w:bCs/>
          <w:highlight w:val="yellow"/>
        </w:rPr>
      </w:pPr>
    </w:p>
    <w:p w:rsidR="00F5148E" w:rsidRPr="00524780" w:rsidRDefault="00F5148E" w:rsidP="00F5148E">
      <w:pPr>
        <w:pStyle w:val="a7"/>
        <w:rPr>
          <w:b/>
          <w:bCs/>
          <w:highlight w:val="yellow"/>
          <w:lang w:val="kk-KZ"/>
        </w:rPr>
      </w:pPr>
    </w:p>
    <w:p w:rsidR="00F5148E" w:rsidRPr="00524780" w:rsidRDefault="00F5148E" w:rsidP="00F5148E">
      <w:pPr>
        <w:pStyle w:val="a7"/>
        <w:rPr>
          <w:b/>
          <w:bCs/>
          <w:highlight w:val="yellow"/>
          <w:lang w:val="kk-KZ"/>
        </w:rPr>
      </w:pPr>
    </w:p>
    <w:p w:rsidR="00F5148E" w:rsidRDefault="00F5148E" w:rsidP="00F5148E">
      <w:pPr>
        <w:pStyle w:val="a7"/>
        <w:rPr>
          <w:b/>
          <w:bCs/>
          <w:highlight w:val="yellow"/>
          <w:lang w:val="en-US"/>
        </w:rPr>
      </w:pPr>
    </w:p>
    <w:p w:rsidR="00870775" w:rsidRDefault="00870775" w:rsidP="0087077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РЕФЕРАТ</w:t>
      </w:r>
    </w:p>
    <w:p w:rsidR="00D92B55" w:rsidRDefault="00D92B55" w:rsidP="00870775">
      <w:pPr>
        <w:spacing w:after="0" w:line="240" w:lineRule="auto"/>
        <w:ind w:firstLine="567"/>
        <w:jc w:val="center"/>
        <w:rPr>
          <w:rFonts w:ascii="Times New Roman" w:hAnsi="Times New Roman" w:cs="Times New Roman"/>
          <w:sz w:val="28"/>
          <w:szCs w:val="28"/>
          <w:lang w:val="kk-KZ"/>
        </w:rPr>
      </w:pP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Есеп 46 б., 31 сур</w:t>
      </w:r>
      <w:r>
        <w:rPr>
          <w:rFonts w:ascii="Times New Roman" w:hAnsi="Times New Roman" w:cs="Times New Roman"/>
          <w:sz w:val="28"/>
          <w:szCs w:val="28"/>
          <w:lang w:val="kk-KZ"/>
        </w:rPr>
        <w:t>.</w:t>
      </w:r>
      <w:r w:rsidRPr="005927DD">
        <w:rPr>
          <w:rFonts w:ascii="Times New Roman" w:hAnsi="Times New Roman" w:cs="Times New Roman"/>
          <w:sz w:val="28"/>
          <w:szCs w:val="28"/>
          <w:lang w:val="kk-KZ"/>
        </w:rPr>
        <w:t>, 8 кестеден., 14 әдеби көзден, 4 қосымшадан тұрады</w:t>
      </w:r>
    </w:p>
    <w:p w:rsidR="00870775" w:rsidRPr="005927DD" w:rsidRDefault="005E4F71" w:rsidP="0087077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КӨМІР, МУЛЬТИПОЛИМЕРЛЕР, </w:t>
      </w:r>
      <w:r w:rsidR="00870775" w:rsidRPr="005927DD">
        <w:rPr>
          <w:rFonts w:ascii="Times New Roman" w:hAnsi="Times New Roman" w:cs="Times New Roman"/>
          <w:sz w:val="28"/>
          <w:szCs w:val="28"/>
          <w:lang w:val="kk-KZ"/>
        </w:rPr>
        <w:t>БРИКЕТТЕУ, БАЙЛАНЫСТЫРУШЫ, ПОЛИМЕТИЛСИЛОКСАН, ЦЕМЕНТАТОРЛАР, ЖЫЛУ ШЫҒАРУ ҚАБІЛЕТІ, ЭНЕРГЕТИКАЛЫҚ СИПАТТАМАЛАР.</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Зерттеу объектісі Қазақстанның Орталық аймағының көмірлері және полимерлер түріндегі қатты органикалық қалдықтар болып табылады. Жұмыстың мақсаты-Жоғары пайдалану сипаттамалары бар брикеттерді дайындау технологиясын әзірлеу.</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Жұмысты жүргізу әдістемесі. Орындалған зерттеулер әдіснамасы патенттік-ақпараттық іздестіруді, энтальпияның термодинамикалық есептеулерін, температура градиенттерін және процесс кинетикасын, зерттелетін брикеттердің беті мен құрылымын анықтай отырып, ntegra Therma сканерлейтін электрондық микроскоптың (СЭМ) әдістерімен талдауды, Raytek 3i 1m пирометрі арқылы температуралық пішіндерді бекітуді, SYD-3536-1 тестер құралында ашық тиглдегі тұтану температурасын анықтауды, AND MX-50 құралында термогравиметриялық зерттеуді, сұйық тигельді сұйықтарды пайдалануды қамтиды. "Милихром" хроматографының, сондай-ақ нығыздау үдерістерінің, көмірді байланыстырғышпен кептіру және брикеттеу және алынған нәтижелерді өңдеу.</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 xml:space="preserve">Жұмыс нәтижелері және жобада қойылған міндеттерді орындау </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Күнтізбелік жоспардың бірінші тармағы бойынша "Жану процесінде мультиполимерлі байланыстырушы брикеттер үлгілерінің жылу физикалық және механикалық қасиеттерін зерттеу " органикалық текті компоненттермен брикеттерді жағу сатылы және стационарлық режиммен сипатталмағандығы анықталды, бұл полиолефиндер пиролизінің сатылары мен кондициялық емес көмірдің Кокс қалдығын қуаттау өзара әсерімен түсіндіріледі. Келесі құрамнан 1300°С жану температурасын қолдайтын брикеттердің оңтайлы құрамы анықталды: көмір-</w:t>
      </w:r>
      <w:r w:rsidR="009A162E">
        <w:rPr>
          <w:rFonts w:ascii="Times New Roman" w:hAnsi="Times New Roman" w:cs="Times New Roman"/>
          <w:sz w:val="28"/>
          <w:szCs w:val="28"/>
          <w:lang w:val="kk-KZ"/>
        </w:rPr>
        <w:t>3</w:t>
      </w:r>
      <w:r w:rsidRPr="005927DD">
        <w:rPr>
          <w:rFonts w:ascii="Times New Roman" w:hAnsi="Times New Roman" w:cs="Times New Roman"/>
          <w:sz w:val="28"/>
          <w:szCs w:val="28"/>
          <w:lang w:val="kk-KZ"/>
        </w:rPr>
        <w:t xml:space="preserve">0%, саз </w:t>
      </w:r>
      <w:r w:rsidR="009A162E">
        <w:rPr>
          <w:rFonts w:ascii="Times New Roman" w:hAnsi="Times New Roman" w:cs="Times New Roman"/>
          <w:sz w:val="28"/>
          <w:szCs w:val="28"/>
          <w:lang w:val="kk-KZ"/>
        </w:rPr>
        <w:t>1</w:t>
      </w:r>
      <w:r w:rsidRPr="005927DD">
        <w:rPr>
          <w:rFonts w:ascii="Times New Roman" w:hAnsi="Times New Roman" w:cs="Times New Roman"/>
          <w:sz w:val="28"/>
          <w:szCs w:val="28"/>
          <w:lang w:val="kk-KZ"/>
        </w:rPr>
        <w:t>0%, полиэтилен -</w:t>
      </w:r>
      <w:r w:rsidR="009A162E">
        <w:rPr>
          <w:rFonts w:ascii="Times New Roman" w:hAnsi="Times New Roman" w:cs="Times New Roman"/>
          <w:sz w:val="28"/>
          <w:szCs w:val="28"/>
          <w:lang w:val="kk-KZ"/>
        </w:rPr>
        <w:t>3</w:t>
      </w:r>
      <w:r w:rsidRPr="005927DD">
        <w:rPr>
          <w:rFonts w:ascii="Times New Roman" w:hAnsi="Times New Roman" w:cs="Times New Roman"/>
          <w:sz w:val="28"/>
          <w:szCs w:val="28"/>
          <w:lang w:val="kk-KZ"/>
        </w:rPr>
        <w:t>0%,</w:t>
      </w:r>
      <w:r w:rsidR="009A162E">
        <w:rPr>
          <w:rFonts w:ascii="Times New Roman" w:hAnsi="Times New Roman" w:cs="Times New Roman"/>
          <w:sz w:val="28"/>
          <w:szCs w:val="28"/>
          <w:lang w:val="kk-KZ"/>
        </w:rPr>
        <w:t xml:space="preserve"> гудрон 30% </w:t>
      </w:r>
      <w:r w:rsidRPr="005927DD">
        <w:rPr>
          <w:rFonts w:ascii="Times New Roman" w:hAnsi="Times New Roman" w:cs="Times New Roman"/>
          <w:sz w:val="28"/>
          <w:szCs w:val="28"/>
          <w:lang w:val="kk-KZ"/>
        </w:rPr>
        <w:t xml:space="preserve"> бұл ретте ТГА деректері бойынша полиэтилен бұл жағдайда жан</w:t>
      </w:r>
      <w:r w:rsidR="000D4C56">
        <w:rPr>
          <w:rFonts w:ascii="Times New Roman" w:hAnsi="Times New Roman" w:cs="Times New Roman"/>
          <w:sz w:val="28"/>
          <w:szCs w:val="28"/>
          <w:lang w:val="kk-KZ"/>
        </w:rPr>
        <w:t>у бастамашысының рөлін атқарады</w:t>
      </w:r>
      <w:r w:rsidRPr="005927DD">
        <w:rPr>
          <w:rFonts w:ascii="Times New Roman" w:hAnsi="Times New Roman" w:cs="Times New Roman"/>
          <w:sz w:val="28"/>
          <w:szCs w:val="28"/>
          <w:lang w:val="kk-KZ"/>
        </w:rPr>
        <w:t>.</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Күнтізбелік жоспардың екінші тармағы бойынша "Кондициялық емес бұрыштары бар қоспаның жану процестерінде Хлорвинил және полиэтилентерефталат" брикеттерді</w:t>
      </w:r>
      <w:r w:rsidR="005E4F71">
        <w:rPr>
          <w:rFonts w:ascii="Times New Roman" w:hAnsi="Times New Roman" w:cs="Times New Roman"/>
          <w:sz w:val="28"/>
          <w:szCs w:val="28"/>
          <w:lang w:val="kk-KZ"/>
        </w:rPr>
        <w:t xml:space="preserve"> нығайту көмір шихтасының қатты </w:t>
      </w:r>
      <w:r w:rsidRPr="005927DD">
        <w:rPr>
          <w:rFonts w:ascii="Times New Roman" w:hAnsi="Times New Roman" w:cs="Times New Roman"/>
          <w:sz w:val="28"/>
          <w:szCs w:val="28"/>
          <w:lang w:val="kk-KZ"/>
        </w:rPr>
        <w:t>фазасы мен байланыстырушы орта хлорвинил арасындағы молекулааралық байланыстардың пайда болуымен полимерлеу реакциясы арқылы жүргізілетіні анықталды, бұл құрылымдалған полимерлік матрицаның пайда болуына әкеледі. Брикет құрамын оңтайландыру брикеттер құрамына саз бен ПЭТФ қоспасын білдіреді, осы екі компоненттердің болуы Q = 20-25 кДж/кг шегінде тұрақты жылу шығару қабілеті бар брикеттердің оңтайлы құрамын алуға мүмкіндік береді.</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 xml:space="preserve">Күнтізбелік жоспардың үшінші тармағы бойынша "Көмір мен мультиполимерлік байланыстырғыштардың әртүрлі арақатынасы бар </w:t>
      </w:r>
      <w:r w:rsidRPr="005927DD">
        <w:rPr>
          <w:rFonts w:ascii="Times New Roman" w:hAnsi="Times New Roman" w:cs="Times New Roman"/>
          <w:sz w:val="28"/>
          <w:szCs w:val="28"/>
          <w:lang w:val="kk-KZ"/>
        </w:rPr>
        <w:lastRenderedPageBreak/>
        <w:t>брикеттердің энергетикалық сипаттамаларын айқындау". Көмір мен мультиполимерлі байланыстырғыштардың әртүрлі арақатынасы бар брикеттердің энергетикалық сипаттамаларын бағалау бойынша деректер алынды, энтальпия есептері жүргізілді, байланыстырушылар мен тотықтырғыштардың қатысуымен көмірді термиялық өңдеу процесінің ағуының температуралық деңгейі белгіленді, сондай-ақ олардың процесс температурасына әсері анықталды.</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Күнтізбелік жоспардың төртінші тармағы бойынша "көмір мен мультиполимерлі байланыстырушы әртүрлі арақатынасы бар брикеттердің энергетикалық сипаттамаларын анықтау" мультиполимерлі байланыстырушы ретінде кремнийорганикалық полимерлі сұйықтықтардың ерекше физикалық-химиялық қасиеттері бар РМХ-200 полиметилсилоксандар түрінде, РМХ-200 түріндегі мультиполимерлі байланыстырушы брикеттердің құрамына қосу брикеттер синтезінде байланыстырушы түрінде ғана емес, сонымен қатар көміртегі мен мультиполимерлі байланыстырушы ретінде де қолданылады., олар тотығу процестеріне белсенді қатысады, жану реакциясының экзотермиялығын жоғарылатады және тұтастай алғанда көмірдің энергетикалық сипаттамаларын және олардың энергетикалық әлеуетін арттырады.</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Жұмыстың жаңалығы - көмір брикеттерінің механикалық және физика-химиялық сипаттамаларын жақсартуға мүмкіндік беретін, жоғары калориялық құндылығы бар брикеттер өндірісінде және пайдалану қасиеттерінің жоғарылауында көрінетін полиметилсилоксаннан жасалған түпнұсқа байланыстырғышты жасау.</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Енгізу бойынша ұсыныстар. Мультиполимерлі байланыстырушы бар кондициялы емес көмірдің бұрғы көмір брикеттерін өндіру технологияларын және мақсатты тұтынушылар үшін отын элементі түріндегі ғылыми-технологиялық өнімді интеграцияланған әзірлеу.</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Қолдану саласы. Көмір брикеттері пеш және Каминді жылыту үшін пайдаланылуы мүмкін; жылыжайларды жылыту үшін, темір жол көлігі вагондарында пайдалану үшін, мектептерде, ауруханаларда, әскери қалашықтарда, фермаларда, шалғайдағы жайылымдарда қабаттарды жағудың шағын және орта қазандықтарында пайдалану үшін, металлургия мен химия өнеркәсібінде пайдалану үшін.</w:t>
      </w:r>
    </w:p>
    <w:p w:rsidR="00870775" w:rsidRPr="005927DD" w:rsidRDefault="00870775" w:rsidP="00870775">
      <w:pPr>
        <w:spacing w:after="0" w:line="240" w:lineRule="auto"/>
        <w:ind w:firstLine="567"/>
        <w:jc w:val="both"/>
        <w:rPr>
          <w:rFonts w:ascii="Times New Roman" w:hAnsi="Times New Roman" w:cs="Times New Roman"/>
          <w:sz w:val="28"/>
          <w:szCs w:val="28"/>
          <w:lang w:val="kk-KZ"/>
        </w:rPr>
      </w:pPr>
      <w:r w:rsidRPr="005927DD">
        <w:rPr>
          <w:rFonts w:ascii="Times New Roman" w:hAnsi="Times New Roman" w:cs="Times New Roman"/>
          <w:sz w:val="28"/>
          <w:szCs w:val="28"/>
          <w:lang w:val="kk-KZ"/>
        </w:rPr>
        <w:t>Перспективалығы. Берілген сападағы көмір брикеттерін ала отырып, көмір өндірудің және көмір байытудың нақты қалдықтары болып табылатын отсевтар, шламдар және кондициялық емес көмір сияқты әртүрлі маркадағы көмірдің аз талап етілген сыныптарын кәдеге жарату</w:t>
      </w:r>
    </w:p>
    <w:p w:rsidR="00870775" w:rsidRPr="0077011F" w:rsidRDefault="00870775" w:rsidP="00870775">
      <w:pPr>
        <w:spacing w:after="0" w:line="240" w:lineRule="auto"/>
        <w:ind w:firstLine="567"/>
        <w:jc w:val="both"/>
        <w:rPr>
          <w:rFonts w:ascii="Times New Roman" w:hAnsi="Times New Roman" w:cs="Times New Roman"/>
          <w:sz w:val="24"/>
          <w:szCs w:val="24"/>
          <w:lang w:val="kk-KZ"/>
        </w:rPr>
      </w:pPr>
      <w:r w:rsidRPr="005927DD">
        <w:rPr>
          <w:rFonts w:ascii="Times New Roman" w:hAnsi="Times New Roman" w:cs="Times New Roman"/>
          <w:sz w:val="28"/>
          <w:szCs w:val="28"/>
          <w:lang w:val="kk-KZ"/>
        </w:rPr>
        <w:t xml:space="preserve">Тәжірибелік деректер бойынша 7 жұмыс жарияланды, оның 3-уі нөлдік емес импакт факторы бар, 2 тезис АҚШ Лексингтон қаласындағы "Carbon -2019" халықаралық конференцияларда және 3World Conference on technology, </w:t>
      </w:r>
      <w:r w:rsidRPr="000D4C56">
        <w:rPr>
          <w:rFonts w:ascii="Times New Roman" w:hAnsi="Times New Roman" w:cs="Times New Roman"/>
          <w:sz w:val="28"/>
          <w:szCs w:val="28"/>
          <w:lang w:val="kk-KZ"/>
        </w:rPr>
        <w:t>innovation and entrepreneurship" Стамбул, Түркия, брикеттер алу тәсілі бойынша патентке өтінім берілді.</w:t>
      </w:r>
    </w:p>
    <w:p w:rsidR="00F5148E" w:rsidRPr="007A2CB4" w:rsidRDefault="00F5148E" w:rsidP="00F5148E">
      <w:pPr>
        <w:spacing w:after="0" w:line="240" w:lineRule="auto"/>
        <w:ind w:firstLine="567"/>
        <w:jc w:val="both"/>
        <w:rPr>
          <w:rStyle w:val="FontStyle156"/>
          <w:sz w:val="28"/>
          <w:szCs w:val="28"/>
          <w:highlight w:val="yellow"/>
          <w:lang w:val="kk-KZ"/>
        </w:rPr>
      </w:pPr>
    </w:p>
    <w:p w:rsidR="00F5148E" w:rsidRDefault="00F5148E" w:rsidP="00F5148E">
      <w:pPr>
        <w:spacing w:after="0" w:line="240" w:lineRule="auto"/>
        <w:ind w:firstLine="567"/>
        <w:jc w:val="center"/>
        <w:rPr>
          <w:rFonts w:ascii="Times New Roman" w:hAnsi="Times New Roman" w:cs="Times New Roman"/>
          <w:sz w:val="28"/>
          <w:szCs w:val="28"/>
        </w:rPr>
      </w:pPr>
      <w:r w:rsidRPr="00FF623B">
        <w:rPr>
          <w:rFonts w:ascii="Times New Roman" w:hAnsi="Times New Roman" w:cs="Times New Roman"/>
          <w:sz w:val="28"/>
          <w:szCs w:val="28"/>
        </w:rPr>
        <w:lastRenderedPageBreak/>
        <w:t>РЕФЕРАТ</w:t>
      </w:r>
    </w:p>
    <w:p w:rsidR="00516F89" w:rsidRPr="00FF623B" w:rsidRDefault="00516F89" w:rsidP="00F5148E">
      <w:pPr>
        <w:spacing w:after="0" w:line="240" w:lineRule="auto"/>
        <w:ind w:firstLine="567"/>
        <w:jc w:val="center"/>
        <w:rPr>
          <w:rFonts w:ascii="Times New Roman" w:hAnsi="Times New Roman" w:cs="Times New Roman"/>
          <w:sz w:val="28"/>
          <w:szCs w:val="28"/>
        </w:rPr>
      </w:pPr>
    </w:p>
    <w:p w:rsidR="00F5148E" w:rsidRPr="007A2CB4" w:rsidRDefault="00F5148E" w:rsidP="00F5148E">
      <w:pPr>
        <w:spacing w:after="0" w:line="240" w:lineRule="auto"/>
        <w:ind w:firstLine="567"/>
        <w:jc w:val="both"/>
        <w:rPr>
          <w:rFonts w:ascii="Times New Roman" w:hAnsi="Times New Roman" w:cs="Times New Roman"/>
          <w:sz w:val="28"/>
          <w:szCs w:val="28"/>
          <w:highlight w:val="yellow"/>
        </w:rPr>
      </w:pPr>
      <w:r w:rsidRPr="00FF623B">
        <w:rPr>
          <w:rFonts w:ascii="Times New Roman" w:hAnsi="Times New Roman" w:cs="Times New Roman"/>
          <w:sz w:val="28"/>
          <w:szCs w:val="28"/>
        </w:rPr>
        <w:t>Отчет  4</w:t>
      </w:r>
      <w:r w:rsidR="00FF623B" w:rsidRPr="00FF623B">
        <w:rPr>
          <w:rFonts w:ascii="Times New Roman" w:hAnsi="Times New Roman" w:cs="Times New Roman"/>
          <w:sz w:val="28"/>
          <w:szCs w:val="28"/>
        </w:rPr>
        <w:t>6</w:t>
      </w:r>
      <w:r w:rsidRPr="00FF623B">
        <w:rPr>
          <w:rFonts w:ascii="Times New Roman" w:hAnsi="Times New Roman" w:cs="Times New Roman"/>
          <w:sz w:val="28"/>
          <w:szCs w:val="28"/>
        </w:rPr>
        <w:t xml:space="preserve"> с., 3</w:t>
      </w:r>
      <w:r w:rsidR="00FF623B" w:rsidRPr="00FF623B">
        <w:rPr>
          <w:rFonts w:ascii="Times New Roman" w:hAnsi="Times New Roman" w:cs="Times New Roman"/>
          <w:sz w:val="28"/>
          <w:szCs w:val="28"/>
        </w:rPr>
        <w:t>1</w:t>
      </w:r>
      <w:r w:rsidRPr="00FF623B">
        <w:rPr>
          <w:rFonts w:ascii="Times New Roman" w:hAnsi="Times New Roman" w:cs="Times New Roman"/>
          <w:sz w:val="28"/>
          <w:szCs w:val="28"/>
        </w:rPr>
        <w:t xml:space="preserve"> рис., </w:t>
      </w:r>
      <w:r w:rsidR="00FF623B" w:rsidRPr="00FF623B">
        <w:rPr>
          <w:rFonts w:ascii="Times New Roman" w:hAnsi="Times New Roman" w:cs="Times New Roman"/>
          <w:sz w:val="28"/>
          <w:szCs w:val="28"/>
        </w:rPr>
        <w:t>8</w:t>
      </w:r>
      <w:r w:rsidRPr="00FF623B">
        <w:rPr>
          <w:rFonts w:ascii="Times New Roman" w:hAnsi="Times New Roman" w:cs="Times New Roman"/>
          <w:sz w:val="28"/>
          <w:szCs w:val="28"/>
        </w:rPr>
        <w:t xml:space="preserve"> табл</w:t>
      </w:r>
      <w:r w:rsidRPr="0022545F">
        <w:rPr>
          <w:rFonts w:ascii="Times New Roman" w:hAnsi="Times New Roman" w:cs="Times New Roman"/>
          <w:sz w:val="28"/>
          <w:szCs w:val="28"/>
        </w:rPr>
        <w:t>., 14 источников, 4</w:t>
      </w:r>
      <w:r w:rsidRPr="00516F89">
        <w:rPr>
          <w:rFonts w:ascii="Times New Roman" w:hAnsi="Times New Roman" w:cs="Times New Roman"/>
          <w:sz w:val="28"/>
          <w:szCs w:val="28"/>
        </w:rPr>
        <w:t xml:space="preserve"> прил.</w:t>
      </w:r>
    </w:p>
    <w:p w:rsidR="00F5148E" w:rsidRPr="00FF623B" w:rsidRDefault="00F5148E" w:rsidP="00F5148E">
      <w:pPr>
        <w:pStyle w:val="af1"/>
        <w:ind w:firstLine="567"/>
        <w:rPr>
          <w:sz w:val="28"/>
          <w:szCs w:val="28"/>
        </w:rPr>
      </w:pPr>
      <w:r w:rsidRPr="00FF623B">
        <w:rPr>
          <w:sz w:val="28"/>
          <w:szCs w:val="28"/>
          <w:lang w:val="kk-KZ"/>
        </w:rPr>
        <w:t>УГОЛЬ</w:t>
      </w:r>
      <w:r w:rsidRPr="00FF623B">
        <w:rPr>
          <w:sz w:val="28"/>
          <w:szCs w:val="28"/>
        </w:rPr>
        <w:t xml:space="preserve">, </w:t>
      </w:r>
      <w:r w:rsidR="00FF623B" w:rsidRPr="00FF623B">
        <w:rPr>
          <w:sz w:val="28"/>
          <w:szCs w:val="28"/>
        </w:rPr>
        <w:t>МУЛЬТИ</w:t>
      </w:r>
      <w:r w:rsidRPr="00FF623B">
        <w:rPr>
          <w:sz w:val="28"/>
          <w:szCs w:val="28"/>
        </w:rPr>
        <w:t xml:space="preserve">ПОЛИМЕРЫ, БРИКЕТИРОВАНИЕ, СВЯЗУЮЩИЕ, </w:t>
      </w:r>
      <w:r w:rsidR="00FF623B" w:rsidRPr="00FF623B">
        <w:rPr>
          <w:sz w:val="28"/>
          <w:szCs w:val="28"/>
        </w:rPr>
        <w:t>ПОЛИМЕТИЛСИЛОКСАН</w:t>
      </w:r>
      <w:r w:rsidRPr="00FF623B">
        <w:rPr>
          <w:sz w:val="28"/>
          <w:szCs w:val="28"/>
        </w:rPr>
        <w:t>, ЦЕМЕНТАТОРЫ, ТЕПЛОТВОРН</w:t>
      </w:r>
      <w:r w:rsidR="00FF623B" w:rsidRPr="00FF623B">
        <w:rPr>
          <w:sz w:val="28"/>
          <w:szCs w:val="28"/>
        </w:rPr>
        <w:t>АЯ СПОСОБНОСТЬ</w:t>
      </w:r>
      <w:r w:rsidRPr="00FF623B">
        <w:rPr>
          <w:sz w:val="28"/>
          <w:szCs w:val="28"/>
        </w:rPr>
        <w:t>, ЭНЕРГЕТИЧЕСКИЕ ХАРАКТЕРИСТИКИ</w:t>
      </w:r>
      <w:r w:rsidR="00FF623B" w:rsidRPr="00FF623B">
        <w:rPr>
          <w:sz w:val="28"/>
          <w:szCs w:val="28"/>
        </w:rPr>
        <w:t>.</w:t>
      </w:r>
      <w:r w:rsidRPr="00FF623B">
        <w:rPr>
          <w:sz w:val="28"/>
          <w:szCs w:val="28"/>
        </w:rPr>
        <w:t xml:space="preserve"> </w:t>
      </w:r>
    </w:p>
    <w:p w:rsidR="00F5148E" w:rsidRPr="00FF623B" w:rsidRDefault="00F5148E" w:rsidP="00F5148E">
      <w:pPr>
        <w:pStyle w:val="ae"/>
        <w:tabs>
          <w:tab w:val="left" w:pos="0"/>
        </w:tabs>
        <w:spacing w:after="0" w:line="240" w:lineRule="auto"/>
        <w:ind w:left="0" w:firstLine="567"/>
        <w:jc w:val="both"/>
        <w:rPr>
          <w:rFonts w:ascii="Times New Roman" w:hAnsi="Times New Roman" w:cs="Times New Roman"/>
          <w:snapToGrid w:val="0"/>
          <w:sz w:val="28"/>
          <w:szCs w:val="28"/>
        </w:rPr>
      </w:pPr>
      <w:r w:rsidRPr="00FF623B">
        <w:rPr>
          <w:rFonts w:ascii="Times New Roman" w:hAnsi="Times New Roman" w:cs="Times New Roman"/>
          <w:sz w:val="28"/>
          <w:szCs w:val="28"/>
        </w:rPr>
        <w:t xml:space="preserve">Объектом исследования являются угли центрального региона Казахстана и твердые органические отходы в виде полимеров. Цель работы – </w:t>
      </w:r>
      <w:r w:rsidRPr="00FF623B">
        <w:rPr>
          <w:rFonts w:ascii="Times New Roman" w:hAnsi="Times New Roman" w:cs="Times New Roman"/>
          <w:bCs/>
          <w:sz w:val="28"/>
          <w:szCs w:val="28"/>
        </w:rPr>
        <w:t xml:space="preserve">Разработка технологии приготовления </w:t>
      </w:r>
      <w:r w:rsidR="00FF623B" w:rsidRPr="00FF623B">
        <w:rPr>
          <w:rFonts w:ascii="Times New Roman" w:hAnsi="Times New Roman" w:cs="Times New Roman"/>
          <w:bCs/>
          <w:sz w:val="28"/>
          <w:szCs w:val="28"/>
        </w:rPr>
        <w:t>брикетов с повышенными эксплуатационными характеристиками</w:t>
      </w:r>
      <w:r w:rsidRPr="00FF623B">
        <w:rPr>
          <w:rFonts w:ascii="Times New Roman" w:hAnsi="Times New Roman" w:cs="Times New Roman"/>
          <w:bCs/>
          <w:sz w:val="28"/>
          <w:szCs w:val="28"/>
        </w:rPr>
        <w:t>.</w:t>
      </w:r>
    </w:p>
    <w:p w:rsidR="00F5148E" w:rsidRPr="00E84F21" w:rsidRDefault="00F5148E" w:rsidP="00F5148E">
      <w:pPr>
        <w:spacing w:after="0" w:line="240" w:lineRule="auto"/>
        <w:ind w:firstLine="567"/>
        <w:jc w:val="both"/>
        <w:rPr>
          <w:rStyle w:val="apple-style-span"/>
          <w:rFonts w:ascii="Times New Roman" w:hAnsi="Times New Roman" w:cs="Times New Roman"/>
          <w:sz w:val="28"/>
          <w:szCs w:val="28"/>
        </w:rPr>
      </w:pPr>
      <w:r w:rsidRPr="00E84F21">
        <w:rPr>
          <w:rFonts w:ascii="Times New Roman" w:hAnsi="Times New Roman" w:cs="Times New Roman"/>
          <w:sz w:val="28"/>
          <w:szCs w:val="28"/>
          <w:shd w:val="clear" w:color="auto" w:fill="FFFFFF"/>
        </w:rPr>
        <w:t xml:space="preserve">Методология проведения работы. Методология </w:t>
      </w:r>
      <w:r w:rsidRPr="00E84F21">
        <w:rPr>
          <w:rFonts w:ascii="Times New Roman" w:hAnsi="Times New Roman" w:cs="Times New Roman"/>
          <w:sz w:val="28"/>
          <w:szCs w:val="28"/>
        </w:rPr>
        <w:t>выполненных</w:t>
      </w:r>
      <w:r w:rsidRPr="00E84F21">
        <w:rPr>
          <w:rFonts w:ascii="Times New Roman" w:hAnsi="Times New Roman" w:cs="Times New Roman"/>
          <w:sz w:val="28"/>
          <w:szCs w:val="28"/>
          <w:shd w:val="clear" w:color="auto" w:fill="FFFFFF"/>
        </w:rPr>
        <w:t xml:space="preserve"> исследований </w:t>
      </w:r>
      <w:r w:rsidRPr="00E84F21">
        <w:rPr>
          <w:rFonts w:ascii="Times New Roman" w:hAnsi="Times New Roman" w:cs="Times New Roman"/>
          <w:sz w:val="28"/>
          <w:szCs w:val="28"/>
        </w:rPr>
        <w:t xml:space="preserve">включала в себя патентно-информационный поиск,  </w:t>
      </w:r>
      <w:r w:rsidR="00FF623B" w:rsidRPr="00E84F21">
        <w:rPr>
          <w:rFonts w:ascii="Times New Roman" w:hAnsi="Times New Roman" w:cs="Times New Roman"/>
          <w:sz w:val="28"/>
          <w:szCs w:val="28"/>
        </w:rPr>
        <w:t xml:space="preserve">термодинамические расчеты энтальпии, </w:t>
      </w:r>
      <w:r w:rsidR="00E84F21" w:rsidRPr="00E84F21">
        <w:rPr>
          <w:rFonts w:ascii="Times New Roman" w:hAnsi="Times New Roman" w:cs="Times New Roman"/>
          <w:sz w:val="28"/>
          <w:szCs w:val="28"/>
        </w:rPr>
        <w:t>градиентов</w:t>
      </w:r>
      <w:r w:rsidR="00FF623B" w:rsidRPr="00E84F21">
        <w:rPr>
          <w:rFonts w:ascii="Times New Roman" w:hAnsi="Times New Roman" w:cs="Times New Roman"/>
          <w:sz w:val="28"/>
          <w:szCs w:val="28"/>
        </w:rPr>
        <w:t xml:space="preserve"> температур и кинетики процесса</w:t>
      </w:r>
      <w:r w:rsidRPr="00E84F21">
        <w:rPr>
          <w:rFonts w:ascii="Times New Roman" w:hAnsi="Times New Roman" w:cs="Times New Roman"/>
          <w:sz w:val="28"/>
          <w:szCs w:val="28"/>
        </w:rPr>
        <w:t xml:space="preserve">, </w:t>
      </w:r>
      <w:r w:rsidRPr="00E84F21">
        <w:rPr>
          <w:rStyle w:val="apple-style-span"/>
          <w:rFonts w:ascii="Times New Roman" w:hAnsi="Times New Roman" w:cs="Times New Roman"/>
          <w:sz w:val="28"/>
          <w:szCs w:val="28"/>
        </w:rPr>
        <w:t xml:space="preserve"> анализ</w:t>
      </w:r>
      <w:r w:rsidR="00E84F21">
        <w:rPr>
          <w:rStyle w:val="apple-style-span"/>
          <w:rFonts w:ascii="Times New Roman" w:hAnsi="Times New Roman" w:cs="Times New Roman"/>
          <w:sz w:val="28"/>
          <w:szCs w:val="28"/>
        </w:rPr>
        <w:t>а</w:t>
      </w:r>
      <w:r w:rsidRPr="00E84F21">
        <w:rPr>
          <w:rStyle w:val="apple-style-span"/>
          <w:rFonts w:ascii="Times New Roman" w:hAnsi="Times New Roman" w:cs="Times New Roman"/>
          <w:sz w:val="28"/>
          <w:szCs w:val="28"/>
        </w:rPr>
        <w:t xml:space="preserve"> методами сканирующего электронного микроскопа (СЭМ) </w:t>
      </w:r>
      <w:r w:rsidRPr="00E84F21">
        <w:rPr>
          <w:rFonts w:ascii="Times New Roman" w:hAnsi="Times New Roman" w:cs="Times New Roman"/>
          <w:sz w:val="28"/>
          <w:szCs w:val="28"/>
          <w:lang w:val="en-US"/>
        </w:rPr>
        <w:t>Ntegra</w:t>
      </w:r>
      <w:r w:rsidRPr="00E84F21">
        <w:rPr>
          <w:rFonts w:ascii="Times New Roman" w:hAnsi="Times New Roman" w:cs="Times New Roman"/>
          <w:sz w:val="28"/>
          <w:szCs w:val="28"/>
        </w:rPr>
        <w:t xml:space="preserve"> </w:t>
      </w:r>
      <w:r w:rsidRPr="00E84F21">
        <w:rPr>
          <w:rFonts w:ascii="Times New Roman" w:hAnsi="Times New Roman" w:cs="Times New Roman"/>
          <w:sz w:val="28"/>
          <w:szCs w:val="28"/>
          <w:lang w:val="en-US"/>
        </w:rPr>
        <w:t>Therma</w:t>
      </w:r>
      <w:r w:rsidR="00FF623B" w:rsidRPr="00E84F21">
        <w:rPr>
          <w:rFonts w:ascii="Times New Roman" w:hAnsi="Times New Roman" w:cs="Times New Roman"/>
          <w:sz w:val="28"/>
          <w:szCs w:val="28"/>
        </w:rPr>
        <w:t xml:space="preserve"> с о</w:t>
      </w:r>
      <w:r w:rsidR="00FF623B" w:rsidRPr="00E84F21">
        <w:rPr>
          <w:rFonts w:ascii="Times New Roman" w:hAnsi="Times New Roman" w:cs="Times New Roman"/>
          <w:sz w:val="28"/>
          <w:szCs w:val="28"/>
          <w:lang w:val="kk-KZ"/>
        </w:rPr>
        <w:t xml:space="preserve">пределением поверхности и структуры исследуемых </w:t>
      </w:r>
      <w:r w:rsidR="00E84F21">
        <w:rPr>
          <w:rFonts w:ascii="Times New Roman" w:hAnsi="Times New Roman" w:cs="Times New Roman"/>
          <w:sz w:val="28"/>
          <w:szCs w:val="28"/>
          <w:lang w:val="kk-KZ"/>
        </w:rPr>
        <w:t>брикетов</w:t>
      </w:r>
      <w:r w:rsidRPr="00E84F21">
        <w:rPr>
          <w:rFonts w:ascii="Times New Roman" w:hAnsi="Times New Roman" w:cs="Times New Roman"/>
          <w:sz w:val="28"/>
          <w:szCs w:val="28"/>
        </w:rPr>
        <w:t>,</w:t>
      </w:r>
      <w:r w:rsidR="00E84F21" w:rsidRPr="00E84F21">
        <w:rPr>
          <w:rFonts w:ascii="Times New Roman" w:hAnsi="Times New Roman" w:cs="Times New Roman"/>
          <w:sz w:val="28"/>
          <w:szCs w:val="28"/>
        </w:rPr>
        <w:t xml:space="preserve"> </w:t>
      </w:r>
      <w:r w:rsidR="00E84F21">
        <w:rPr>
          <w:rFonts w:ascii="Times New Roman" w:hAnsi="Times New Roman" w:cs="Times New Roman"/>
          <w:sz w:val="28"/>
          <w:szCs w:val="28"/>
        </w:rPr>
        <w:t>ф</w:t>
      </w:r>
      <w:r w:rsidR="00E84F21" w:rsidRPr="00E84F21">
        <w:rPr>
          <w:rFonts w:ascii="Times New Roman" w:hAnsi="Times New Roman" w:cs="Times New Roman"/>
          <w:sz w:val="28"/>
          <w:szCs w:val="28"/>
        </w:rPr>
        <w:t xml:space="preserve">иксирования температурных профилей через пирометр </w:t>
      </w:r>
      <w:r w:rsidR="00E84F21" w:rsidRPr="00E84F21">
        <w:rPr>
          <w:rFonts w:ascii="Times New Roman" w:hAnsi="Times New Roman" w:cs="Times New Roman"/>
          <w:sz w:val="28"/>
          <w:szCs w:val="28"/>
          <w:lang w:val="kk-KZ"/>
        </w:rPr>
        <w:t>Raytek 3i 1M,</w:t>
      </w:r>
      <w:r w:rsidR="00E84F21" w:rsidRPr="00E84F21">
        <w:rPr>
          <w:rFonts w:ascii="Times New Roman" w:eastAsia="Times New Roman" w:hAnsi="Times New Roman" w:cs="Times New Roman"/>
          <w:sz w:val="28"/>
          <w:szCs w:val="28"/>
          <w:lang w:val="kk-KZ"/>
        </w:rPr>
        <w:t xml:space="preserve"> </w:t>
      </w:r>
      <w:r w:rsidR="00E84F21">
        <w:rPr>
          <w:rFonts w:ascii="Times New Roman" w:eastAsia="Times New Roman" w:hAnsi="Times New Roman" w:cs="Times New Roman"/>
          <w:sz w:val="28"/>
          <w:szCs w:val="28"/>
          <w:lang w:val="kk-KZ"/>
        </w:rPr>
        <w:t>о</w:t>
      </w:r>
      <w:r w:rsidR="00E84F21" w:rsidRPr="00E84F21">
        <w:rPr>
          <w:rFonts w:ascii="Times New Roman" w:hAnsi="Times New Roman" w:cs="Times New Roman"/>
          <w:sz w:val="28"/>
          <w:szCs w:val="28"/>
          <w:lang w:val="kk-KZ"/>
        </w:rPr>
        <w:t xml:space="preserve">пределение температуры вспышки в открытом тигле на приборе </w:t>
      </w:r>
      <w:r w:rsidR="00E84F21" w:rsidRPr="00E84F21">
        <w:rPr>
          <w:rFonts w:ascii="Times New Roman" w:hAnsi="Times New Roman" w:cs="Times New Roman"/>
          <w:bCs/>
          <w:sz w:val="28"/>
          <w:szCs w:val="28"/>
        </w:rPr>
        <w:t xml:space="preserve">Тестер SYD-3536-1, </w:t>
      </w:r>
      <w:r w:rsidR="00E84F21">
        <w:rPr>
          <w:rFonts w:ascii="Times New Roman" w:hAnsi="Times New Roman" w:cs="Times New Roman"/>
          <w:bCs/>
          <w:sz w:val="28"/>
          <w:szCs w:val="28"/>
        </w:rPr>
        <w:t>термогравиметрических исследовании н</w:t>
      </w:r>
      <w:r w:rsidR="00E84F21" w:rsidRPr="00E84F21">
        <w:rPr>
          <w:rFonts w:ascii="Times New Roman" w:hAnsi="Times New Roman" w:cs="Times New Roman"/>
          <w:bCs/>
          <w:sz w:val="28"/>
          <w:szCs w:val="28"/>
        </w:rPr>
        <w:t xml:space="preserve">а приборе  </w:t>
      </w:r>
      <w:r w:rsidR="00E84F21" w:rsidRPr="00E84F21">
        <w:rPr>
          <w:rFonts w:ascii="Times New Roman" w:hAnsi="Times New Roman" w:cs="Times New Roman"/>
          <w:sz w:val="28"/>
          <w:szCs w:val="28"/>
          <w:lang w:val="kk-KZ"/>
        </w:rPr>
        <w:t xml:space="preserve"> </w:t>
      </w:r>
      <w:r w:rsidRPr="00E84F21">
        <w:rPr>
          <w:rFonts w:ascii="Times New Roman" w:hAnsi="Times New Roman" w:cs="Times New Roman"/>
          <w:sz w:val="28"/>
          <w:szCs w:val="28"/>
        </w:rPr>
        <w:t xml:space="preserve"> </w:t>
      </w:r>
      <w:r w:rsidR="00E84F21" w:rsidRPr="00E84F21">
        <w:rPr>
          <w:rFonts w:ascii="Times New Roman" w:hAnsi="Times New Roman" w:cs="Times New Roman"/>
          <w:bCs/>
          <w:sz w:val="28"/>
          <w:szCs w:val="28"/>
        </w:rPr>
        <w:t xml:space="preserve">AND MX-50, использования жидкостного хроматографа «Милихром» </w:t>
      </w:r>
      <w:r w:rsidRPr="00E84F21">
        <w:rPr>
          <w:rFonts w:ascii="Times New Roman" w:hAnsi="Times New Roman" w:cs="Times New Roman"/>
          <w:sz w:val="28"/>
          <w:szCs w:val="28"/>
        </w:rPr>
        <w:t>а также процесс</w:t>
      </w:r>
      <w:r w:rsidR="00E84F21">
        <w:rPr>
          <w:rFonts w:ascii="Times New Roman" w:hAnsi="Times New Roman" w:cs="Times New Roman"/>
          <w:sz w:val="28"/>
          <w:szCs w:val="28"/>
        </w:rPr>
        <w:t>ов</w:t>
      </w:r>
      <w:r w:rsidRPr="00E84F21">
        <w:rPr>
          <w:rFonts w:ascii="Times New Roman" w:hAnsi="Times New Roman" w:cs="Times New Roman"/>
          <w:sz w:val="28"/>
          <w:szCs w:val="28"/>
        </w:rPr>
        <w:t xml:space="preserve"> прессовки, сушки и брикетирования углей со связующими </w:t>
      </w:r>
      <w:r w:rsidRPr="00E84F21">
        <w:rPr>
          <w:rFonts w:ascii="Times New Roman" w:hAnsi="Times New Roman" w:cs="Times New Roman"/>
          <w:sz w:val="28"/>
          <w:szCs w:val="28"/>
          <w:lang w:val="pt-PT"/>
        </w:rPr>
        <w:t> </w:t>
      </w:r>
      <w:r w:rsidRPr="00E84F21">
        <w:rPr>
          <w:rStyle w:val="apple-style-span"/>
          <w:rFonts w:ascii="Times New Roman" w:hAnsi="Times New Roman" w:cs="Times New Roman"/>
          <w:sz w:val="28"/>
          <w:szCs w:val="28"/>
        </w:rPr>
        <w:t>и обработку полученных результатов.</w:t>
      </w:r>
    </w:p>
    <w:p w:rsidR="00F5148E" w:rsidRPr="00E84F21" w:rsidRDefault="00F5148E" w:rsidP="00F5148E">
      <w:pPr>
        <w:pStyle w:val="af3"/>
        <w:ind w:firstLine="567"/>
        <w:jc w:val="both"/>
        <w:rPr>
          <w:rFonts w:ascii="Times New Roman" w:hAnsi="Times New Roman"/>
          <w:color w:val="000000"/>
          <w:sz w:val="28"/>
          <w:szCs w:val="28"/>
          <w:shd w:val="clear" w:color="auto" w:fill="FFFFFF"/>
        </w:rPr>
      </w:pPr>
      <w:r w:rsidRPr="00E84F21">
        <w:rPr>
          <w:rFonts w:ascii="Times New Roman" w:hAnsi="Times New Roman"/>
          <w:sz w:val="28"/>
          <w:szCs w:val="28"/>
        </w:rPr>
        <w:t xml:space="preserve">Результаты работы и выполнение поставленных в проекте задач </w:t>
      </w:r>
    </w:p>
    <w:p w:rsidR="00FD1776" w:rsidRPr="00516F89" w:rsidRDefault="00F5148E" w:rsidP="00FD1776">
      <w:pPr>
        <w:spacing w:after="0" w:line="240" w:lineRule="auto"/>
        <w:ind w:firstLine="567"/>
        <w:jc w:val="both"/>
        <w:rPr>
          <w:rFonts w:ascii="Times New Roman" w:hAnsi="Times New Roman" w:cs="Times New Roman"/>
          <w:sz w:val="28"/>
          <w:szCs w:val="28"/>
        </w:rPr>
      </w:pPr>
      <w:r w:rsidRPr="00516F89">
        <w:rPr>
          <w:rFonts w:ascii="Times New Roman" w:hAnsi="Times New Roman" w:cs="Times New Roman"/>
          <w:sz w:val="28"/>
          <w:szCs w:val="28"/>
        </w:rPr>
        <w:t>По первому пункту календарного плана «</w:t>
      </w:r>
      <w:r w:rsidR="00E84F21" w:rsidRPr="00516F89">
        <w:rPr>
          <w:rFonts w:ascii="Times New Roman" w:hAnsi="Times New Roman" w:cs="Times New Roman"/>
          <w:sz w:val="28"/>
          <w:szCs w:val="28"/>
        </w:rPr>
        <w:t>Изучение теплофизических и механических свойств образцов брикетов с мультиполимерными связующими в процессе горения</w:t>
      </w:r>
      <w:r w:rsidRPr="00516F89">
        <w:rPr>
          <w:rFonts w:ascii="Times New Roman" w:hAnsi="Times New Roman" w:cs="Times New Roman"/>
          <w:sz w:val="28"/>
          <w:szCs w:val="28"/>
        </w:rPr>
        <w:t xml:space="preserve">» </w:t>
      </w:r>
      <w:r w:rsidR="00FD1776" w:rsidRPr="00516F89">
        <w:rPr>
          <w:rFonts w:ascii="Times New Roman" w:hAnsi="Times New Roman" w:cs="Times New Roman"/>
          <w:sz w:val="28"/>
          <w:szCs w:val="28"/>
        </w:rPr>
        <w:t xml:space="preserve">установлено, что сжигание брикетов с компонентами органического происхождения ступенчато и не характеризуется стационарным режимом, это объясняется взаимным влиянием стадий пиролиза полиолефинов и догорания коксового остатка некондиционного угля. В зоне горения </w:t>
      </w:r>
      <w:r w:rsidR="00516F89">
        <w:rPr>
          <w:rFonts w:ascii="Times New Roman" w:hAnsi="Times New Roman" w:cs="Times New Roman"/>
          <w:sz w:val="28"/>
          <w:szCs w:val="28"/>
        </w:rPr>
        <w:t>т</w:t>
      </w:r>
      <w:r w:rsidR="00FD1776" w:rsidRPr="00516F89">
        <w:rPr>
          <w:rFonts w:ascii="Times New Roman" w:hAnsi="Times New Roman" w:cs="Times New Roman"/>
          <w:sz w:val="28"/>
          <w:szCs w:val="28"/>
        </w:rPr>
        <w:t>емпература не зависела от содержания полиэтилена и составляла 400 - 500°С в зоне догорания угля.</w:t>
      </w:r>
      <w:r w:rsidR="00FD1776" w:rsidRPr="00516F89">
        <w:rPr>
          <w:rFonts w:ascii="Times New Roman" w:eastAsia="Times New Roman" w:hAnsi="Times New Roman" w:cs="Times New Roman"/>
          <w:sz w:val="28"/>
          <w:szCs w:val="28"/>
        </w:rPr>
        <w:t xml:space="preserve"> </w:t>
      </w:r>
      <w:r w:rsidR="00FD1776" w:rsidRPr="00516F89">
        <w:rPr>
          <w:rFonts w:ascii="Times New Roman" w:hAnsi="Times New Roman" w:cs="Times New Roman"/>
          <w:sz w:val="28"/>
          <w:szCs w:val="28"/>
        </w:rPr>
        <w:t xml:space="preserve">Определены оптимальные составы брикетов, поддерживающих </w:t>
      </w:r>
      <w:r w:rsidR="00516F89" w:rsidRPr="00516F89">
        <w:rPr>
          <w:rFonts w:ascii="Times New Roman" w:hAnsi="Times New Roman" w:cs="Times New Roman"/>
          <w:sz w:val="28"/>
          <w:szCs w:val="28"/>
        </w:rPr>
        <w:t>температуру горения</w:t>
      </w:r>
      <w:r w:rsidR="00FD1776" w:rsidRPr="00516F89">
        <w:rPr>
          <w:rFonts w:ascii="Times New Roman" w:hAnsi="Times New Roman" w:cs="Times New Roman"/>
          <w:sz w:val="28"/>
          <w:szCs w:val="28"/>
        </w:rPr>
        <w:t xml:space="preserve"> - 1300°С следующего состава: </w:t>
      </w:r>
      <w:r w:rsidR="009A162E" w:rsidRPr="009A162E">
        <w:rPr>
          <w:rFonts w:ascii="Times New Roman" w:hAnsi="Times New Roman" w:cs="Times New Roman"/>
          <w:sz w:val="28"/>
          <w:szCs w:val="28"/>
        </w:rPr>
        <w:t>уголь - 30 %, глина 10 %, полимер -30 %, гудрон 30%</w:t>
      </w:r>
      <w:r w:rsidR="00516F89">
        <w:rPr>
          <w:rFonts w:ascii="Times New Roman" w:hAnsi="Times New Roman" w:cs="Times New Roman"/>
          <w:sz w:val="28"/>
          <w:szCs w:val="28"/>
        </w:rPr>
        <w:t>,</w:t>
      </w:r>
      <w:r w:rsidR="00FD1776" w:rsidRPr="00516F89">
        <w:rPr>
          <w:rFonts w:ascii="Times New Roman" w:hAnsi="Times New Roman" w:cs="Times New Roman"/>
          <w:sz w:val="28"/>
          <w:szCs w:val="28"/>
        </w:rPr>
        <w:t xml:space="preserve"> при этом следует отметить, что по данным ТГА полиэтилен в этом случае играет роль инициатора горения, выгорает при 500°С и в дальнейшем не влияет на поддержание температуры горения брикета.</w:t>
      </w:r>
    </w:p>
    <w:p w:rsidR="00FD1776" w:rsidRPr="00593EB7" w:rsidRDefault="00FD1776" w:rsidP="00FD177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16F89">
        <w:rPr>
          <w:rFonts w:ascii="Times New Roman" w:hAnsi="Times New Roman" w:cs="Times New Roman"/>
          <w:sz w:val="28"/>
          <w:szCs w:val="28"/>
        </w:rPr>
        <w:tab/>
      </w:r>
      <w:r w:rsidR="00F5148E" w:rsidRPr="00516F89">
        <w:rPr>
          <w:rFonts w:ascii="Times New Roman" w:hAnsi="Times New Roman" w:cs="Times New Roman"/>
          <w:sz w:val="28"/>
          <w:szCs w:val="28"/>
        </w:rPr>
        <w:t>По второму пункту календарного</w:t>
      </w:r>
      <w:r w:rsidR="00F5148E" w:rsidRPr="00FA6D04">
        <w:rPr>
          <w:rFonts w:ascii="Times New Roman" w:hAnsi="Times New Roman" w:cs="Times New Roman"/>
          <w:sz w:val="28"/>
          <w:szCs w:val="28"/>
        </w:rPr>
        <w:t xml:space="preserve"> плана «</w:t>
      </w:r>
      <w:r w:rsidR="00E84F21" w:rsidRPr="00FA6D04">
        <w:rPr>
          <w:rFonts w:ascii="Times New Roman" w:hAnsi="Times New Roman" w:cs="Times New Roman"/>
          <w:bCs/>
          <w:sz w:val="28"/>
          <w:szCs w:val="28"/>
        </w:rPr>
        <w:t>Хлорвинил и полиэтилент</w:t>
      </w:r>
      <w:r w:rsidR="00516F89">
        <w:rPr>
          <w:rFonts w:ascii="Times New Roman" w:hAnsi="Times New Roman" w:cs="Times New Roman"/>
          <w:bCs/>
          <w:sz w:val="28"/>
          <w:szCs w:val="28"/>
        </w:rPr>
        <w:t>ере</w:t>
      </w:r>
      <w:r w:rsidR="00E84F21" w:rsidRPr="00FA6D04">
        <w:rPr>
          <w:rFonts w:ascii="Times New Roman" w:hAnsi="Times New Roman" w:cs="Times New Roman"/>
          <w:bCs/>
          <w:sz w:val="28"/>
          <w:szCs w:val="28"/>
        </w:rPr>
        <w:t>фталат в процессах возгорания смеси с некондиционными углями</w:t>
      </w:r>
      <w:r w:rsidRPr="00FA6D04">
        <w:rPr>
          <w:rFonts w:ascii="Times New Roman" w:hAnsi="Times New Roman" w:cs="Times New Roman"/>
          <w:sz w:val="28"/>
          <w:szCs w:val="28"/>
        </w:rPr>
        <w:t>»</w:t>
      </w:r>
      <w:r>
        <w:rPr>
          <w:rFonts w:ascii="Times New Roman" w:hAnsi="Times New Roman" w:cs="Times New Roman"/>
          <w:sz w:val="28"/>
          <w:szCs w:val="28"/>
        </w:rPr>
        <w:t xml:space="preserve"> установлено, что у</w:t>
      </w:r>
      <w:r w:rsidRPr="00593EB7">
        <w:rPr>
          <w:rFonts w:ascii="Times New Roman" w:hAnsi="Times New Roman" w:cs="Times New Roman"/>
          <w:bCs/>
          <w:sz w:val="28"/>
          <w:szCs w:val="28"/>
        </w:rPr>
        <w:t xml:space="preserve">прочнение брикетов </w:t>
      </w:r>
      <w:r>
        <w:rPr>
          <w:rFonts w:ascii="Times New Roman" w:hAnsi="Times New Roman" w:cs="Times New Roman"/>
          <w:bCs/>
          <w:sz w:val="28"/>
          <w:szCs w:val="28"/>
        </w:rPr>
        <w:t>происходит</w:t>
      </w:r>
      <w:r w:rsidRPr="00593EB7">
        <w:rPr>
          <w:rFonts w:ascii="Times New Roman" w:hAnsi="Times New Roman" w:cs="Times New Roman"/>
          <w:bCs/>
          <w:sz w:val="28"/>
          <w:szCs w:val="28"/>
        </w:rPr>
        <w:t xml:space="preserve"> через реакции </w:t>
      </w:r>
      <w:r w:rsidR="00516F89" w:rsidRPr="00593EB7">
        <w:rPr>
          <w:rFonts w:ascii="Times New Roman" w:hAnsi="Times New Roman" w:cs="Times New Roman"/>
          <w:bCs/>
          <w:sz w:val="28"/>
          <w:szCs w:val="28"/>
        </w:rPr>
        <w:t>полимеризации с возникновением</w:t>
      </w:r>
      <w:r w:rsidRPr="00593EB7">
        <w:rPr>
          <w:rFonts w:ascii="Times New Roman" w:hAnsi="Times New Roman" w:cs="Times New Roman"/>
          <w:bCs/>
          <w:sz w:val="28"/>
          <w:szCs w:val="28"/>
        </w:rPr>
        <w:t xml:space="preserve"> межмолекулярных связей между твердой фазой угольной </w:t>
      </w:r>
      <w:r w:rsidR="00516F89" w:rsidRPr="00593EB7">
        <w:rPr>
          <w:rFonts w:ascii="Times New Roman" w:hAnsi="Times New Roman" w:cs="Times New Roman"/>
          <w:bCs/>
          <w:sz w:val="28"/>
          <w:szCs w:val="28"/>
        </w:rPr>
        <w:t>шихты и</w:t>
      </w:r>
      <w:r w:rsidRPr="00593EB7">
        <w:rPr>
          <w:rFonts w:ascii="Times New Roman" w:hAnsi="Times New Roman" w:cs="Times New Roman"/>
          <w:bCs/>
          <w:sz w:val="28"/>
          <w:szCs w:val="28"/>
        </w:rPr>
        <w:t xml:space="preserve"> связующей средой хлорвинилом, что приводит к образованию структурированной полимерной матрицы.</w:t>
      </w:r>
      <w:r w:rsidRPr="00FD1776">
        <w:rPr>
          <w:rFonts w:ascii="Times New Roman" w:hAnsi="Times New Roman" w:cs="Times New Roman"/>
          <w:bCs/>
          <w:sz w:val="28"/>
          <w:szCs w:val="28"/>
        </w:rPr>
        <w:t xml:space="preserve"> </w:t>
      </w:r>
      <w:r>
        <w:rPr>
          <w:rFonts w:ascii="Times New Roman" w:hAnsi="Times New Roman" w:cs="Times New Roman"/>
          <w:bCs/>
          <w:sz w:val="28"/>
          <w:szCs w:val="28"/>
        </w:rPr>
        <w:t>О</w:t>
      </w:r>
      <w:r w:rsidRPr="00FD1776">
        <w:rPr>
          <w:rFonts w:ascii="Times New Roman" w:hAnsi="Times New Roman" w:cs="Times New Roman"/>
          <w:bCs/>
          <w:sz w:val="28"/>
          <w:szCs w:val="28"/>
        </w:rPr>
        <w:t xml:space="preserve">птимизация состава брикета подразумевает добавку в состав брикетов как глины, так и ПЭТФ, присутствие этих обеих компонентов позволят получить оптимальный состав </w:t>
      </w:r>
      <w:r w:rsidRPr="00FD1776">
        <w:rPr>
          <w:rFonts w:ascii="Times New Roman" w:hAnsi="Times New Roman" w:cs="Times New Roman"/>
          <w:bCs/>
          <w:sz w:val="28"/>
          <w:szCs w:val="28"/>
        </w:rPr>
        <w:lastRenderedPageBreak/>
        <w:t xml:space="preserve">брикетов, имеющих постоянную теплотворную способность в пределах Q = 20-25 </w:t>
      </w:r>
      <w:r w:rsidR="00516F89">
        <w:rPr>
          <w:rFonts w:ascii="Times New Roman" w:hAnsi="Times New Roman" w:cs="Times New Roman"/>
          <w:bCs/>
          <w:sz w:val="28"/>
          <w:szCs w:val="28"/>
        </w:rPr>
        <w:t>к</w:t>
      </w:r>
      <w:r w:rsidRPr="00FD1776">
        <w:rPr>
          <w:rFonts w:ascii="Times New Roman" w:hAnsi="Times New Roman" w:cs="Times New Roman"/>
          <w:bCs/>
          <w:sz w:val="28"/>
          <w:szCs w:val="28"/>
        </w:rPr>
        <w:t>Дж/кг.</w:t>
      </w:r>
    </w:p>
    <w:p w:rsidR="00FA6D04" w:rsidRPr="00516F89" w:rsidRDefault="00F5148E" w:rsidP="00FA6D04">
      <w:pPr>
        <w:spacing w:after="0" w:line="240" w:lineRule="auto"/>
        <w:ind w:firstLine="567"/>
        <w:jc w:val="both"/>
        <w:rPr>
          <w:rFonts w:ascii="Times New Roman" w:eastAsia="TimesNewRomanPSMT" w:hAnsi="Times New Roman" w:cs="Times New Roman"/>
          <w:bCs/>
          <w:sz w:val="28"/>
          <w:szCs w:val="28"/>
        </w:rPr>
      </w:pPr>
      <w:r w:rsidRPr="00516F89">
        <w:rPr>
          <w:rFonts w:ascii="Times New Roman" w:hAnsi="Times New Roman" w:cs="Times New Roman"/>
          <w:sz w:val="28"/>
          <w:szCs w:val="28"/>
        </w:rPr>
        <w:t>По третьему пункту календарного плана «</w:t>
      </w:r>
      <w:r w:rsidR="00E84F21" w:rsidRPr="00516F89">
        <w:rPr>
          <w:rFonts w:ascii="Times New Roman" w:hAnsi="Times New Roman" w:cs="Times New Roman"/>
          <w:sz w:val="28"/>
          <w:szCs w:val="28"/>
        </w:rPr>
        <w:t>Определение энергетических характеристик брикетов с различным соотношением углей и мультиполимерных связующих</w:t>
      </w:r>
      <w:r w:rsidRPr="00516F89">
        <w:rPr>
          <w:rFonts w:ascii="Times New Roman" w:eastAsia="TimesNewRomanPSMT" w:hAnsi="Times New Roman" w:cs="Times New Roman"/>
          <w:sz w:val="28"/>
          <w:szCs w:val="28"/>
          <w:lang w:val="kk-KZ"/>
        </w:rPr>
        <w:t xml:space="preserve">». </w:t>
      </w:r>
      <w:r w:rsidR="00516F89" w:rsidRPr="00516F89">
        <w:rPr>
          <w:rFonts w:ascii="Times New Roman" w:eastAsia="TimesNewRomanPSMT" w:hAnsi="Times New Roman" w:cs="Times New Roman"/>
          <w:sz w:val="28"/>
          <w:szCs w:val="28"/>
          <w:lang w:val="kk-KZ"/>
        </w:rPr>
        <w:t xml:space="preserve">Получены </w:t>
      </w:r>
      <w:r w:rsidR="00FA6D04" w:rsidRPr="00516F89">
        <w:rPr>
          <w:rFonts w:ascii="Times New Roman" w:eastAsia="TimesNewRomanPSMT" w:hAnsi="Times New Roman" w:cs="Times New Roman"/>
          <w:bCs/>
          <w:sz w:val="28"/>
          <w:szCs w:val="28"/>
        </w:rPr>
        <w:t xml:space="preserve"> данны</w:t>
      </w:r>
      <w:r w:rsidR="00516F89" w:rsidRPr="00516F89">
        <w:rPr>
          <w:rFonts w:ascii="Times New Roman" w:eastAsia="TimesNewRomanPSMT" w:hAnsi="Times New Roman" w:cs="Times New Roman"/>
          <w:bCs/>
          <w:sz w:val="28"/>
          <w:szCs w:val="28"/>
        </w:rPr>
        <w:t>е по</w:t>
      </w:r>
      <w:r w:rsidR="00FA6D04" w:rsidRPr="00516F89">
        <w:rPr>
          <w:rFonts w:ascii="Times New Roman" w:eastAsia="TimesNewRomanPSMT" w:hAnsi="Times New Roman" w:cs="Times New Roman"/>
          <w:bCs/>
          <w:sz w:val="28"/>
          <w:szCs w:val="28"/>
        </w:rPr>
        <w:t xml:space="preserve"> оценк</w:t>
      </w:r>
      <w:r w:rsidR="00516F89" w:rsidRPr="00516F89">
        <w:rPr>
          <w:rFonts w:ascii="Times New Roman" w:eastAsia="TimesNewRomanPSMT" w:hAnsi="Times New Roman" w:cs="Times New Roman"/>
          <w:bCs/>
          <w:sz w:val="28"/>
          <w:szCs w:val="28"/>
        </w:rPr>
        <w:t>е</w:t>
      </w:r>
      <w:r w:rsidR="00FA6D04" w:rsidRPr="00516F89">
        <w:rPr>
          <w:rFonts w:ascii="Times New Roman" w:eastAsia="TimesNewRomanPSMT" w:hAnsi="Times New Roman" w:cs="Times New Roman"/>
          <w:bCs/>
          <w:sz w:val="28"/>
          <w:szCs w:val="28"/>
        </w:rPr>
        <w:t xml:space="preserve"> энергетических характеристик брикетов с различным соотношением углей и мультиполимерных связующих</w:t>
      </w:r>
      <w:r w:rsidR="00516F89" w:rsidRPr="00516F89">
        <w:rPr>
          <w:rFonts w:ascii="Times New Roman" w:eastAsia="TimesNewRomanPSMT" w:hAnsi="Times New Roman" w:cs="Times New Roman"/>
          <w:bCs/>
          <w:sz w:val="28"/>
          <w:szCs w:val="28"/>
        </w:rPr>
        <w:t>,</w:t>
      </w:r>
      <w:r w:rsidR="00FA6D04" w:rsidRPr="00516F89">
        <w:rPr>
          <w:rFonts w:ascii="Times New Roman" w:eastAsia="TimesNewRomanPSMT" w:hAnsi="Times New Roman" w:cs="Times New Roman"/>
          <w:bCs/>
          <w:sz w:val="28"/>
          <w:szCs w:val="28"/>
        </w:rPr>
        <w:t xml:space="preserve"> проведены расчеты энтальпии, установлен температурный уровень протекания процесса термической переработки углей в присутствии связующих и окислителей, а также определены их влияние на температуры процесса. </w:t>
      </w:r>
    </w:p>
    <w:p w:rsidR="00FA6D04" w:rsidRPr="00FA6D04" w:rsidRDefault="00F5148E" w:rsidP="00FA6D04">
      <w:pPr>
        <w:autoSpaceDE w:val="0"/>
        <w:autoSpaceDN w:val="0"/>
        <w:adjustRightInd w:val="0"/>
        <w:spacing w:after="0" w:line="240" w:lineRule="auto"/>
        <w:ind w:firstLine="567"/>
        <w:jc w:val="both"/>
        <w:rPr>
          <w:rFonts w:ascii="Times New Roman" w:hAnsi="Times New Roman" w:cs="Times New Roman"/>
          <w:sz w:val="28"/>
          <w:szCs w:val="28"/>
          <w:lang w:val="kk-KZ"/>
        </w:rPr>
      </w:pPr>
      <w:r w:rsidRPr="00516F89">
        <w:rPr>
          <w:rFonts w:ascii="Times New Roman" w:hAnsi="Times New Roman" w:cs="Times New Roman"/>
          <w:sz w:val="28"/>
          <w:szCs w:val="28"/>
        </w:rPr>
        <w:t>По четвертому пункту календарного плана «</w:t>
      </w:r>
      <w:r w:rsidR="00E84F21" w:rsidRPr="00516F89">
        <w:rPr>
          <w:rFonts w:ascii="Times New Roman" w:hAnsi="Times New Roman" w:cs="Times New Roman"/>
          <w:sz w:val="28"/>
          <w:szCs w:val="28"/>
          <w:lang w:eastAsia="ru-RU"/>
        </w:rPr>
        <w:t>Определение энергетических характеристик брикетов с различным соотношением углей и мультиполимерных связующих»</w:t>
      </w:r>
      <w:r w:rsidRPr="00516F89">
        <w:rPr>
          <w:rFonts w:ascii="Times New Roman" w:eastAsia="TimesNewRomanPSMT" w:hAnsi="Times New Roman" w:cs="Times New Roman"/>
          <w:sz w:val="28"/>
          <w:szCs w:val="28"/>
        </w:rPr>
        <w:t xml:space="preserve"> </w:t>
      </w:r>
      <w:r w:rsidR="00FA6D04">
        <w:rPr>
          <w:rFonts w:ascii="Times New Roman" w:hAnsi="Times New Roman" w:cs="Times New Roman"/>
          <w:sz w:val="28"/>
          <w:szCs w:val="28"/>
        </w:rPr>
        <w:t xml:space="preserve">подобрана мультиполимерная связующая, в виде  </w:t>
      </w:r>
      <w:r w:rsidR="00FA6D04" w:rsidRPr="00BC2864">
        <w:rPr>
          <w:rFonts w:ascii="Times New Roman" w:hAnsi="Times New Roman" w:cs="Times New Roman"/>
          <w:bCs/>
          <w:sz w:val="28"/>
          <w:szCs w:val="28"/>
        </w:rPr>
        <w:t>полиметилсилоксан</w:t>
      </w:r>
      <w:r w:rsidR="00FA6D04">
        <w:rPr>
          <w:rFonts w:ascii="Times New Roman" w:hAnsi="Times New Roman" w:cs="Times New Roman"/>
          <w:bCs/>
          <w:sz w:val="28"/>
          <w:szCs w:val="28"/>
        </w:rPr>
        <w:t>ов</w:t>
      </w:r>
      <w:r w:rsidR="00FA6D04">
        <w:rPr>
          <w:rFonts w:ascii="Times New Roman" w:hAnsi="Times New Roman" w:cs="Times New Roman"/>
          <w:sz w:val="28"/>
          <w:szCs w:val="28"/>
        </w:rPr>
        <w:t xml:space="preserve"> </w:t>
      </w:r>
      <w:r w:rsidR="00FA6D04" w:rsidRPr="00FA6D04">
        <w:rPr>
          <w:rFonts w:ascii="Times New Roman" w:hAnsi="Times New Roman" w:cs="Times New Roman"/>
          <w:sz w:val="28"/>
          <w:szCs w:val="28"/>
          <w:lang w:val="kk-KZ"/>
        </w:rPr>
        <w:t xml:space="preserve">РМХ -200  </w:t>
      </w:r>
      <w:r w:rsidR="00FA6D04">
        <w:rPr>
          <w:rFonts w:ascii="Times New Roman" w:hAnsi="Times New Roman" w:cs="Times New Roman"/>
          <w:sz w:val="28"/>
          <w:szCs w:val="28"/>
        </w:rPr>
        <w:t>с</w:t>
      </w:r>
      <w:r w:rsidR="00FA6D04" w:rsidRPr="00BC2864">
        <w:rPr>
          <w:rFonts w:ascii="Times New Roman" w:hAnsi="Times New Roman" w:cs="Times New Roman"/>
          <w:sz w:val="28"/>
          <w:szCs w:val="28"/>
        </w:rPr>
        <w:t xml:space="preserve"> особым физико-химическим свойствам </w:t>
      </w:r>
      <w:r w:rsidR="00FA6D04" w:rsidRPr="00BC2864">
        <w:rPr>
          <w:rFonts w:ascii="Times New Roman" w:hAnsi="Times New Roman" w:cs="Times New Roman"/>
          <w:bCs/>
          <w:sz w:val="28"/>
          <w:szCs w:val="28"/>
        </w:rPr>
        <w:t>кремнийор</w:t>
      </w:r>
      <w:r w:rsidR="00FA6D04">
        <w:rPr>
          <w:rFonts w:ascii="Times New Roman" w:hAnsi="Times New Roman" w:cs="Times New Roman"/>
          <w:bCs/>
          <w:sz w:val="28"/>
          <w:szCs w:val="28"/>
        </w:rPr>
        <w:t xml:space="preserve">ганических полимерных жидкостей, </w:t>
      </w:r>
      <w:r w:rsidR="00FA6D04">
        <w:rPr>
          <w:rFonts w:ascii="Times New Roman" w:hAnsi="Times New Roman" w:cs="Times New Roman"/>
          <w:sz w:val="28"/>
          <w:szCs w:val="28"/>
        </w:rPr>
        <w:t xml:space="preserve">добавка в состав брикетов мультиполимерной связующей в виде </w:t>
      </w:r>
      <w:r w:rsidR="00FA6D04" w:rsidRPr="00DB4F1D">
        <w:rPr>
          <w:rFonts w:ascii="Times New Roman" w:hAnsi="Times New Roman" w:cs="Times New Roman"/>
          <w:sz w:val="28"/>
          <w:szCs w:val="28"/>
          <w:lang w:val="kk-KZ"/>
        </w:rPr>
        <w:t xml:space="preserve">РМХ -200 </w:t>
      </w:r>
      <w:r w:rsidR="00FA6D04">
        <w:rPr>
          <w:rFonts w:ascii="Times New Roman" w:hAnsi="Times New Roman" w:cs="Times New Roman"/>
          <w:sz w:val="28"/>
          <w:szCs w:val="28"/>
          <w:lang w:val="kk-KZ"/>
        </w:rPr>
        <w:t xml:space="preserve"> используется не только в </w:t>
      </w:r>
      <w:r w:rsidR="00FA6D04" w:rsidRPr="00FA6D04">
        <w:rPr>
          <w:rFonts w:ascii="Times New Roman" w:hAnsi="Times New Roman" w:cs="Times New Roman"/>
          <w:sz w:val="28"/>
          <w:szCs w:val="28"/>
          <w:lang w:val="kk-KZ"/>
        </w:rPr>
        <w:t xml:space="preserve"> виде связующего в синтезе брикетов,  но и поставляют углеводороды, которые активно участвуют в окислительных процессах повышая экзотермичность реакции горения  и в целом повышая энергетические характеристики углей и их энергетический потенциал.</w:t>
      </w:r>
    </w:p>
    <w:p w:rsidR="00F5148E" w:rsidRPr="009E7EE7" w:rsidRDefault="00F5148E" w:rsidP="00F5148E">
      <w:pPr>
        <w:spacing w:after="0" w:line="240" w:lineRule="auto"/>
        <w:ind w:firstLine="567"/>
        <w:jc w:val="both"/>
        <w:rPr>
          <w:rFonts w:ascii="Times New Roman" w:hAnsi="Times New Roman" w:cs="Times New Roman"/>
          <w:sz w:val="28"/>
          <w:szCs w:val="28"/>
        </w:rPr>
      </w:pPr>
      <w:r w:rsidRPr="009E7EE7">
        <w:rPr>
          <w:rFonts w:ascii="Times New Roman" w:hAnsi="Times New Roman" w:cs="Times New Roman"/>
          <w:sz w:val="28"/>
          <w:szCs w:val="28"/>
        </w:rPr>
        <w:t xml:space="preserve">Новизна работы заключается в разработке оригинальной связующей из </w:t>
      </w:r>
      <w:r w:rsidR="00E84F21" w:rsidRPr="009E7EE7">
        <w:rPr>
          <w:rFonts w:ascii="Times New Roman" w:hAnsi="Times New Roman" w:cs="Times New Roman"/>
          <w:sz w:val="28"/>
          <w:szCs w:val="28"/>
        </w:rPr>
        <w:t>полиметилсилоксана</w:t>
      </w:r>
      <w:r w:rsidRPr="009E7EE7">
        <w:rPr>
          <w:rFonts w:ascii="Times New Roman" w:hAnsi="Times New Roman" w:cs="Times New Roman"/>
          <w:sz w:val="28"/>
          <w:szCs w:val="28"/>
        </w:rPr>
        <w:t xml:space="preserve"> позволяющей улучшить </w:t>
      </w:r>
      <w:r w:rsidR="00E84F21" w:rsidRPr="009E7EE7">
        <w:rPr>
          <w:rFonts w:ascii="Times New Roman" w:hAnsi="Times New Roman" w:cs="Times New Roman"/>
          <w:sz w:val="28"/>
          <w:szCs w:val="28"/>
        </w:rPr>
        <w:t xml:space="preserve">механические </w:t>
      </w:r>
      <w:r w:rsidRPr="009E7EE7">
        <w:rPr>
          <w:rFonts w:ascii="Times New Roman" w:hAnsi="Times New Roman" w:cs="Times New Roman"/>
          <w:sz w:val="28"/>
          <w:szCs w:val="28"/>
        </w:rPr>
        <w:t xml:space="preserve">и </w:t>
      </w:r>
      <w:r w:rsidR="009E7EE7" w:rsidRPr="009E7EE7">
        <w:rPr>
          <w:rFonts w:ascii="Times New Roman" w:hAnsi="Times New Roman" w:cs="Times New Roman"/>
          <w:sz w:val="28"/>
          <w:szCs w:val="28"/>
        </w:rPr>
        <w:t>физико-</w:t>
      </w:r>
      <w:r w:rsidR="00516F89" w:rsidRPr="009E7EE7">
        <w:rPr>
          <w:rFonts w:ascii="Times New Roman" w:hAnsi="Times New Roman" w:cs="Times New Roman"/>
          <w:sz w:val="28"/>
          <w:szCs w:val="28"/>
        </w:rPr>
        <w:t>химические характеристики</w:t>
      </w:r>
      <w:r w:rsidRPr="009E7EE7">
        <w:rPr>
          <w:rFonts w:ascii="Times New Roman" w:hAnsi="Times New Roman" w:cs="Times New Roman"/>
          <w:sz w:val="28"/>
          <w:szCs w:val="28"/>
        </w:rPr>
        <w:t xml:space="preserve"> угольных брикетов, выражающейся в получении брикетов с более высокой теплот</w:t>
      </w:r>
      <w:r w:rsidR="00E84F21" w:rsidRPr="009E7EE7">
        <w:rPr>
          <w:rFonts w:ascii="Times New Roman" w:hAnsi="Times New Roman" w:cs="Times New Roman"/>
          <w:sz w:val="28"/>
          <w:szCs w:val="28"/>
        </w:rPr>
        <w:t>ворной способностью</w:t>
      </w:r>
      <w:r w:rsidRPr="009E7EE7">
        <w:rPr>
          <w:rFonts w:ascii="Times New Roman" w:hAnsi="Times New Roman" w:cs="Times New Roman"/>
          <w:sz w:val="28"/>
          <w:szCs w:val="28"/>
        </w:rPr>
        <w:t xml:space="preserve"> и повышенными </w:t>
      </w:r>
      <w:r w:rsidR="009E7EE7" w:rsidRPr="009E7EE7">
        <w:rPr>
          <w:rFonts w:ascii="Times New Roman" w:hAnsi="Times New Roman" w:cs="Times New Roman"/>
          <w:sz w:val="28"/>
          <w:szCs w:val="28"/>
        </w:rPr>
        <w:t>эксплуатационными свойствами</w:t>
      </w:r>
      <w:r w:rsidRPr="009E7EE7">
        <w:rPr>
          <w:rFonts w:ascii="Times New Roman" w:hAnsi="Times New Roman" w:cs="Times New Roman"/>
          <w:sz w:val="24"/>
          <w:szCs w:val="24"/>
          <w:lang w:val="kk-KZ"/>
        </w:rPr>
        <w:t>.</w:t>
      </w:r>
    </w:p>
    <w:p w:rsidR="00F5148E" w:rsidRPr="009E7EE7" w:rsidRDefault="00F5148E" w:rsidP="00F5148E">
      <w:pPr>
        <w:autoSpaceDE w:val="0"/>
        <w:autoSpaceDN w:val="0"/>
        <w:adjustRightInd w:val="0"/>
        <w:spacing w:after="0" w:line="240" w:lineRule="auto"/>
        <w:ind w:firstLine="567"/>
        <w:jc w:val="both"/>
        <w:rPr>
          <w:rFonts w:ascii="Times New Roman" w:hAnsi="Times New Roman" w:cs="Times New Roman"/>
          <w:sz w:val="28"/>
          <w:szCs w:val="28"/>
        </w:rPr>
      </w:pPr>
      <w:r w:rsidRPr="009E7EE7">
        <w:rPr>
          <w:rFonts w:ascii="Times New Roman" w:hAnsi="Times New Roman" w:cs="Times New Roman"/>
          <w:sz w:val="28"/>
          <w:szCs w:val="28"/>
        </w:rPr>
        <w:t>Рекомендации по внедрению.</w:t>
      </w:r>
      <w:r w:rsidRPr="009E7EE7">
        <w:rPr>
          <w:rFonts w:ascii="Times New Roman" w:eastAsia="Calibri" w:hAnsi="Times New Roman" w:cs="Times New Roman"/>
          <w:color w:val="000000"/>
          <w:sz w:val="24"/>
          <w:szCs w:val="24"/>
          <w:lang w:eastAsia="en-US"/>
        </w:rPr>
        <w:t xml:space="preserve"> </w:t>
      </w:r>
      <w:r w:rsidR="00FA6D04">
        <w:rPr>
          <w:rFonts w:ascii="Times New Roman" w:hAnsi="Times New Roman" w:cs="Times New Roman"/>
          <w:sz w:val="28"/>
          <w:szCs w:val="28"/>
        </w:rPr>
        <w:t>И</w:t>
      </w:r>
      <w:r w:rsidRPr="009E7EE7">
        <w:rPr>
          <w:rFonts w:ascii="Times New Roman" w:hAnsi="Times New Roman" w:cs="Times New Roman"/>
          <w:sz w:val="28"/>
          <w:szCs w:val="28"/>
        </w:rPr>
        <w:t>нтегрированная разработка технологий производства буроугольных брикетов некондиционных углей с мультиполимерным связующим и научно-технологический продукт в виде топливного элемента для целевых потребителей.</w:t>
      </w:r>
    </w:p>
    <w:p w:rsidR="00F5148E" w:rsidRPr="009E7EE7" w:rsidRDefault="00F5148E" w:rsidP="00F5148E">
      <w:pPr>
        <w:pStyle w:val="Style6"/>
        <w:ind w:firstLine="567"/>
        <w:jc w:val="both"/>
        <w:rPr>
          <w:rFonts w:ascii="Times New Roman" w:hAnsi="Times New Roman"/>
          <w:sz w:val="28"/>
          <w:szCs w:val="28"/>
        </w:rPr>
      </w:pPr>
      <w:r w:rsidRPr="009E7EE7">
        <w:rPr>
          <w:rFonts w:ascii="Times New Roman" w:hAnsi="Times New Roman"/>
          <w:sz w:val="28"/>
          <w:szCs w:val="28"/>
        </w:rPr>
        <w:t>Область применения</w:t>
      </w:r>
      <w:r w:rsidRPr="009E7EE7">
        <w:rPr>
          <w:rFonts w:ascii="Times New Roman" w:hAnsi="Times New Roman"/>
          <w:b/>
          <w:sz w:val="28"/>
          <w:szCs w:val="28"/>
        </w:rPr>
        <w:t xml:space="preserve">. </w:t>
      </w:r>
      <w:r w:rsidRPr="009E7EE7">
        <w:rPr>
          <w:rFonts w:ascii="Times New Roman" w:hAnsi="Times New Roman"/>
          <w:sz w:val="28"/>
          <w:szCs w:val="28"/>
        </w:rPr>
        <w:t xml:space="preserve">Угольные </w:t>
      </w:r>
      <w:r w:rsidR="00516F89" w:rsidRPr="009E7EE7">
        <w:rPr>
          <w:rFonts w:ascii="Times New Roman" w:hAnsi="Times New Roman"/>
          <w:sz w:val="28"/>
          <w:szCs w:val="28"/>
        </w:rPr>
        <w:t>брикеты могут</w:t>
      </w:r>
      <w:r w:rsidR="00FA6D04">
        <w:rPr>
          <w:rFonts w:ascii="Times New Roman" w:hAnsi="Times New Roman"/>
          <w:sz w:val="28"/>
          <w:szCs w:val="28"/>
        </w:rPr>
        <w:t xml:space="preserve"> быть</w:t>
      </w:r>
      <w:r w:rsidRPr="009E7EE7">
        <w:rPr>
          <w:rFonts w:ascii="Times New Roman" w:hAnsi="Times New Roman"/>
          <w:sz w:val="28"/>
          <w:szCs w:val="28"/>
        </w:rPr>
        <w:t xml:space="preserve"> использован</w:t>
      </w:r>
      <w:r w:rsidR="00FA6D04">
        <w:rPr>
          <w:rFonts w:ascii="Times New Roman" w:hAnsi="Times New Roman"/>
          <w:sz w:val="28"/>
          <w:szCs w:val="28"/>
        </w:rPr>
        <w:t>ы</w:t>
      </w:r>
      <w:r w:rsidRPr="009E7EE7">
        <w:rPr>
          <w:rFonts w:ascii="Times New Roman" w:hAnsi="Times New Roman"/>
          <w:sz w:val="28"/>
          <w:szCs w:val="28"/>
        </w:rPr>
        <w:t xml:space="preserve"> для печного и каминного отопления; для отопления теплиц, для использования в вагонах железнодорожного транспорта, для использования в малых и средних котельных слоевого сжигания в школах, больницах, военных городках, фермах, на отгонных пастбищах, для использования в металлургии и химической промышленности. </w:t>
      </w:r>
    </w:p>
    <w:p w:rsidR="00F5148E" w:rsidRPr="009E7EE7" w:rsidRDefault="00F5148E" w:rsidP="00F5148E">
      <w:pPr>
        <w:spacing w:after="0" w:line="240" w:lineRule="auto"/>
        <w:ind w:firstLine="567"/>
        <w:jc w:val="both"/>
        <w:rPr>
          <w:rFonts w:ascii="Times New Roman" w:hAnsi="Times New Roman" w:cs="Times New Roman"/>
          <w:sz w:val="28"/>
          <w:szCs w:val="28"/>
        </w:rPr>
      </w:pPr>
      <w:r w:rsidRPr="009E7EE7">
        <w:rPr>
          <w:rFonts w:ascii="Times New Roman" w:hAnsi="Times New Roman" w:cs="Times New Roman"/>
          <w:sz w:val="28"/>
          <w:szCs w:val="28"/>
        </w:rPr>
        <w:t>Перспективность. Утилизация мало востребованных классов углей различных марок, такие как отсевы, шламы и некондиционные угли, являющихся фактически отходами угледобычи и углеобогащения с получением угольных брикетов заданного качества</w:t>
      </w:r>
    </w:p>
    <w:p w:rsidR="00F5148E" w:rsidRDefault="00F5148E" w:rsidP="00AE6FE7">
      <w:pPr>
        <w:spacing w:after="0" w:line="240" w:lineRule="auto"/>
        <w:ind w:firstLine="567"/>
        <w:jc w:val="both"/>
        <w:rPr>
          <w:rFonts w:ascii="Times New Roman" w:hAnsi="Times New Roman" w:cs="Times New Roman"/>
          <w:sz w:val="28"/>
          <w:szCs w:val="28"/>
        </w:rPr>
      </w:pPr>
      <w:r w:rsidRPr="009E7EE7">
        <w:rPr>
          <w:rFonts w:ascii="Times New Roman" w:hAnsi="Times New Roman" w:cs="Times New Roman"/>
          <w:sz w:val="28"/>
          <w:szCs w:val="28"/>
        </w:rPr>
        <w:t xml:space="preserve">По экспериментальным данным опубликовано 7 работ, </w:t>
      </w:r>
      <w:r w:rsidR="009E7EE7">
        <w:rPr>
          <w:rFonts w:ascii="Times New Roman" w:hAnsi="Times New Roman" w:cs="Times New Roman"/>
          <w:sz w:val="28"/>
          <w:szCs w:val="28"/>
        </w:rPr>
        <w:t>3</w:t>
      </w:r>
      <w:r w:rsidRPr="009E7EE7">
        <w:rPr>
          <w:rFonts w:ascii="Times New Roman" w:hAnsi="Times New Roman" w:cs="Times New Roman"/>
          <w:sz w:val="28"/>
          <w:szCs w:val="28"/>
        </w:rPr>
        <w:t xml:space="preserve"> из которых имеют нен</w:t>
      </w:r>
      <w:r w:rsidR="009E7EE7">
        <w:rPr>
          <w:rFonts w:ascii="Times New Roman" w:hAnsi="Times New Roman" w:cs="Times New Roman"/>
          <w:sz w:val="28"/>
          <w:szCs w:val="28"/>
        </w:rPr>
        <w:t xml:space="preserve">улевой импакт фактор, 2 тезиса доложены на Международных </w:t>
      </w:r>
      <w:r w:rsidR="00516F89">
        <w:rPr>
          <w:rFonts w:ascii="Times New Roman" w:hAnsi="Times New Roman" w:cs="Times New Roman"/>
          <w:sz w:val="28"/>
          <w:szCs w:val="28"/>
        </w:rPr>
        <w:t>конференциях «</w:t>
      </w:r>
      <w:r w:rsidR="009E7EE7">
        <w:rPr>
          <w:rFonts w:ascii="Times New Roman" w:hAnsi="Times New Roman" w:cs="Times New Roman"/>
          <w:sz w:val="28"/>
          <w:szCs w:val="28"/>
          <w:lang w:val="en-US"/>
        </w:rPr>
        <w:t>Carbon</w:t>
      </w:r>
      <w:r w:rsidR="009E7EE7">
        <w:rPr>
          <w:rFonts w:ascii="Times New Roman" w:hAnsi="Times New Roman" w:cs="Times New Roman"/>
          <w:sz w:val="28"/>
          <w:szCs w:val="28"/>
        </w:rPr>
        <w:t xml:space="preserve"> -2019»</w:t>
      </w:r>
      <w:r w:rsidR="007E1FA3">
        <w:rPr>
          <w:rFonts w:ascii="Times New Roman" w:hAnsi="Times New Roman" w:cs="Times New Roman"/>
          <w:sz w:val="28"/>
          <w:szCs w:val="28"/>
        </w:rPr>
        <w:t xml:space="preserve"> г. Лексингтон </w:t>
      </w:r>
      <w:r w:rsidR="00516F89">
        <w:rPr>
          <w:rFonts w:ascii="Times New Roman" w:hAnsi="Times New Roman" w:cs="Times New Roman"/>
          <w:sz w:val="28"/>
          <w:szCs w:val="28"/>
        </w:rPr>
        <w:t>США, и</w:t>
      </w:r>
      <w:r w:rsidR="007E1FA3">
        <w:rPr>
          <w:rFonts w:ascii="Times New Roman" w:hAnsi="Times New Roman" w:cs="Times New Roman"/>
          <w:sz w:val="28"/>
          <w:szCs w:val="28"/>
        </w:rPr>
        <w:t xml:space="preserve"> на 3</w:t>
      </w:r>
      <w:r w:rsidR="007E1FA3">
        <w:rPr>
          <w:rFonts w:ascii="Times New Roman" w:hAnsi="Times New Roman" w:cs="Times New Roman"/>
          <w:sz w:val="28"/>
          <w:szCs w:val="28"/>
          <w:lang w:val="en-US"/>
        </w:rPr>
        <w:t>World</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Conference</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on</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technology</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innovation</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and</w:t>
      </w:r>
      <w:r w:rsidR="007E1FA3" w:rsidRPr="007E1FA3">
        <w:rPr>
          <w:rFonts w:ascii="Times New Roman" w:hAnsi="Times New Roman" w:cs="Times New Roman"/>
          <w:sz w:val="28"/>
          <w:szCs w:val="28"/>
        </w:rPr>
        <w:t xml:space="preserve"> </w:t>
      </w:r>
      <w:r w:rsidR="007E1FA3">
        <w:rPr>
          <w:rFonts w:ascii="Times New Roman" w:hAnsi="Times New Roman" w:cs="Times New Roman"/>
          <w:sz w:val="28"/>
          <w:szCs w:val="28"/>
          <w:lang w:val="en-US"/>
        </w:rPr>
        <w:t>entrepreneurship</w:t>
      </w:r>
      <w:r w:rsidR="007E1FA3">
        <w:rPr>
          <w:rFonts w:ascii="Times New Roman" w:hAnsi="Times New Roman" w:cs="Times New Roman"/>
          <w:sz w:val="28"/>
          <w:szCs w:val="28"/>
        </w:rPr>
        <w:t xml:space="preserve">» Стамбул, </w:t>
      </w:r>
      <w:r w:rsidR="00516F89">
        <w:rPr>
          <w:rFonts w:ascii="Times New Roman" w:hAnsi="Times New Roman" w:cs="Times New Roman"/>
          <w:sz w:val="28"/>
          <w:szCs w:val="28"/>
        </w:rPr>
        <w:t>Турция, подана</w:t>
      </w:r>
      <w:r w:rsidR="009E7EE7">
        <w:rPr>
          <w:rFonts w:ascii="Times New Roman" w:hAnsi="Times New Roman" w:cs="Times New Roman"/>
          <w:sz w:val="28"/>
          <w:szCs w:val="28"/>
        </w:rPr>
        <w:t xml:space="preserve"> заявка на патент по способу получения брикетов</w:t>
      </w:r>
      <w:r w:rsidR="00DA43E6">
        <w:rPr>
          <w:rFonts w:ascii="Times New Roman" w:hAnsi="Times New Roman" w:cs="Times New Roman"/>
          <w:sz w:val="28"/>
          <w:szCs w:val="28"/>
        </w:rPr>
        <w:t>.</w:t>
      </w:r>
    </w:p>
    <w:p w:rsidR="00DA43E6" w:rsidRDefault="00DA43E6" w:rsidP="00AE6FE7">
      <w:pPr>
        <w:spacing w:after="0" w:line="240" w:lineRule="auto"/>
        <w:ind w:firstLine="567"/>
        <w:jc w:val="both"/>
        <w:rPr>
          <w:b/>
          <w:szCs w:val="28"/>
          <w:lang w:eastAsia="ko-KR"/>
        </w:rPr>
      </w:pPr>
    </w:p>
    <w:tbl>
      <w:tblPr>
        <w:tblW w:w="10065" w:type="dxa"/>
        <w:tblInd w:w="-284" w:type="dxa"/>
        <w:tblLayout w:type="fixed"/>
        <w:tblLook w:val="04A0" w:firstRow="1" w:lastRow="0" w:firstColumn="1" w:lastColumn="0" w:noHBand="0" w:noVBand="1"/>
      </w:tblPr>
      <w:tblGrid>
        <w:gridCol w:w="705"/>
        <w:gridCol w:w="8788"/>
        <w:gridCol w:w="572"/>
      </w:tblGrid>
      <w:tr w:rsidR="00AE6FE7" w:rsidRPr="00AE6FE7" w:rsidTr="004A13DE">
        <w:tc>
          <w:tcPr>
            <w:tcW w:w="705" w:type="dxa"/>
          </w:tcPr>
          <w:p w:rsidR="00AE6FE7" w:rsidRPr="00AE6FE7" w:rsidRDefault="00AE6FE7" w:rsidP="00AE6FE7">
            <w:pPr>
              <w:spacing w:after="0" w:line="240" w:lineRule="auto"/>
              <w:jc w:val="center"/>
              <w:rPr>
                <w:rFonts w:ascii="Times New Roman" w:hAnsi="Times New Roman" w:cs="Times New Roman"/>
                <w:sz w:val="28"/>
                <w:szCs w:val="28"/>
              </w:rPr>
            </w:pPr>
          </w:p>
        </w:tc>
        <w:tc>
          <w:tcPr>
            <w:tcW w:w="8788" w:type="dxa"/>
          </w:tcPr>
          <w:p w:rsidR="00AE6FE7" w:rsidRDefault="00AE6FE7" w:rsidP="00AE6FE7">
            <w:pPr>
              <w:spacing w:after="0" w:line="240" w:lineRule="auto"/>
              <w:ind w:firstLine="567"/>
              <w:jc w:val="center"/>
              <w:rPr>
                <w:rFonts w:ascii="Times New Roman" w:hAnsi="Times New Roman" w:cs="Times New Roman"/>
                <w:sz w:val="28"/>
                <w:szCs w:val="28"/>
              </w:rPr>
            </w:pPr>
            <w:r w:rsidRPr="00AE6FE7">
              <w:rPr>
                <w:rFonts w:ascii="Times New Roman" w:hAnsi="Times New Roman" w:cs="Times New Roman"/>
                <w:sz w:val="28"/>
                <w:szCs w:val="28"/>
              </w:rPr>
              <w:t>СОДЕРЖАНИЕ</w:t>
            </w:r>
          </w:p>
          <w:p w:rsidR="004A13DE" w:rsidRPr="00AE6FE7" w:rsidRDefault="004A13DE" w:rsidP="00AE6FE7">
            <w:pPr>
              <w:spacing w:after="0" w:line="240" w:lineRule="auto"/>
              <w:ind w:firstLine="567"/>
              <w:jc w:val="center"/>
              <w:rPr>
                <w:rFonts w:ascii="Times New Roman" w:hAnsi="Times New Roman" w:cs="Times New Roman"/>
                <w:sz w:val="28"/>
                <w:szCs w:val="28"/>
              </w:rPr>
            </w:pPr>
          </w:p>
        </w:tc>
        <w:tc>
          <w:tcPr>
            <w:tcW w:w="572" w:type="dxa"/>
          </w:tcPr>
          <w:p w:rsidR="00AE6FE7" w:rsidRPr="00AE6FE7" w:rsidRDefault="00AE6FE7" w:rsidP="00AE6FE7">
            <w:pPr>
              <w:spacing w:after="0" w:line="240" w:lineRule="auto"/>
              <w:rPr>
                <w:rFonts w:ascii="Times New Roman" w:hAnsi="Times New Roman" w:cs="Times New Roman"/>
                <w:sz w:val="28"/>
                <w:szCs w:val="28"/>
              </w:rPr>
            </w:pPr>
          </w:p>
        </w:tc>
      </w:tr>
      <w:tr w:rsidR="00AE6FE7" w:rsidRPr="00AE6FE7" w:rsidTr="004A13DE">
        <w:tc>
          <w:tcPr>
            <w:tcW w:w="705" w:type="dxa"/>
          </w:tcPr>
          <w:p w:rsidR="00AE6FE7" w:rsidRPr="00AE6FE7" w:rsidRDefault="00AE6FE7" w:rsidP="00AE6FE7">
            <w:pPr>
              <w:spacing w:after="0" w:line="240" w:lineRule="auto"/>
              <w:ind w:right="-250"/>
              <w:jc w:val="center"/>
              <w:rPr>
                <w:rFonts w:ascii="Times New Roman" w:hAnsi="Times New Roman" w:cs="Times New Roman"/>
                <w:sz w:val="28"/>
                <w:szCs w:val="28"/>
              </w:rPr>
            </w:pPr>
          </w:p>
        </w:tc>
        <w:tc>
          <w:tcPr>
            <w:tcW w:w="8788"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ОБОЗНАЧЕНИЯ И СОКРАЩЕНИЯ……………………………...............</w:t>
            </w:r>
          </w:p>
        </w:tc>
        <w:tc>
          <w:tcPr>
            <w:tcW w:w="572" w:type="dxa"/>
          </w:tcPr>
          <w:p w:rsidR="00AE6FE7" w:rsidRPr="00AE6FE7" w:rsidRDefault="004A13DE" w:rsidP="00AE6FE7">
            <w:pPr>
              <w:spacing w:after="0" w:line="240" w:lineRule="auto"/>
              <w:ind w:left="-44" w:firstLine="44"/>
              <w:rPr>
                <w:rFonts w:ascii="Times New Roman" w:hAnsi="Times New Roman" w:cs="Times New Roman"/>
                <w:sz w:val="28"/>
                <w:szCs w:val="28"/>
                <w:lang w:val="kk-KZ"/>
              </w:rPr>
            </w:pPr>
            <w:r>
              <w:rPr>
                <w:rFonts w:ascii="Times New Roman" w:hAnsi="Times New Roman" w:cs="Times New Roman"/>
                <w:sz w:val="28"/>
                <w:szCs w:val="28"/>
              </w:rPr>
              <w:t>8</w:t>
            </w:r>
          </w:p>
        </w:tc>
      </w:tr>
      <w:tr w:rsidR="00AE6FE7" w:rsidRPr="00AE6FE7" w:rsidTr="004A13DE">
        <w:tc>
          <w:tcPr>
            <w:tcW w:w="705" w:type="dxa"/>
          </w:tcPr>
          <w:p w:rsidR="00AE6FE7" w:rsidRPr="00AE6FE7" w:rsidRDefault="00AE6FE7" w:rsidP="00AE6FE7">
            <w:pPr>
              <w:spacing w:after="0" w:line="240" w:lineRule="auto"/>
              <w:jc w:val="center"/>
              <w:rPr>
                <w:rFonts w:ascii="Times New Roman" w:hAnsi="Times New Roman" w:cs="Times New Roman"/>
                <w:sz w:val="28"/>
                <w:szCs w:val="28"/>
              </w:rPr>
            </w:pPr>
          </w:p>
        </w:tc>
        <w:tc>
          <w:tcPr>
            <w:tcW w:w="8788"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ВВЕДЕНИЕ…………………………………………………………….........</w:t>
            </w:r>
          </w:p>
        </w:tc>
        <w:tc>
          <w:tcPr>
            <w:tcW w:w="572" w:type="dxa"/>
          </w:tcPr>
          <w:p w:rsidR="00AE6FE7" w:rsidRPr="00AE6FE7" w:rsidRDefault="004A13DE" w:rsidP="00AE6FE7">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9</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w:t>
            </w:r>
          </w:p>
        </w:tc>
        <w:tc>
          <w:tcPr>
            <w:tcW w:w="8788"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lang w:val="kk-KZ"/>
              </w:rPr>
              <w:t>М</w:t>
            </w:r>
            <w:r w:rsidRPr="00AE6FE7">
              <w:rPr>
                <w:rFonts w:ascii="Times New Roman" w:hAnsi="Times New Roman" w:cs="Times New Roman"/>
                <w:sz w:val="28"/>
                <w:szCs w:val="28"/>
              </w:rPr>
              <w:t>ЕТОДИКА ПРОВЕДЕНИЯ ЭКСПЕРИМЕНТА ………………….........</w:t>
            </w:r>
          </w:p>
        </w:tc>
        <w:tc>
          <w:tcPr>
            <w:tcW w:w="572" w:type="dxa"/>
          </w:tcPr>
          <w:p w:rsidR="00AE6FE7" w:rsidRPr="00AE6FE7" w:rsidRDefault="00AE6FE7" w:rsidP="00516F89">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lang w:val="kk-KZ"/>
              </w:rPr>
              <w:t>1</w:t>
            </w:r>
            <w:r w:rsidR="00516F89">
              <w:rPr>
                <w:rFonts w:ascii="Times New Roman" w:hAnsi="Times New Roman" w:cs="Times New Roman"/>
                <w:sz w:val="28"/>
                <w:szCs w:val="28"/>
                <w:lang w:val="kk-KZ"/>
              </w:rPr>
              <w:t>1</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1.1</w:t>
            </w:r>
          </w:p>
        </w:tc>
        <w:tc>
          <w:tcPr>
            <w:tcW w:w="8788"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Характеристика сырья и объекты исследования …………………………</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lang w:val="kk-KZ"/>
              </w:rPr>
              <w:t>1</w:t>
            </w:r>
            <w:r w:rsidR="004A13DE">
              <w:rPr>
                <w:rFonts w:ascii="Times New Roman" w:hAnsi="Times New Roman" w:cs="Times New Roman"/>
                <w:sz w:val="28"/>
                <w:szCs w:val="28"/>
                <w:lang w:val="kk-KZ"/>
              </w:rPr>
              <w:t>1</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1.2</w:t>
            </w: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eastAsiaTheme="minorHAnsi" w:hAnsi="Times New Roman" w:cs="Times New Roman"/>
                <w:sz w:val="28"/>
                <w:szCs w:val="28"/>
                <w:lang w:eastAsia="en-US"/>
              </w:rPr>
              <w:t>Брикетирование угольных шламов со связующими и цементаторами..</w:t>
            </w:r>
            <w:r w:rsidRPr="00AE6FE7">
              <w:rPr>
                <w:rFonts w:ascii="Times New Roman" w:hAnsi="Times New Roman" w:cs="Times New Roman"/>
                <w:sz w:val="28"/>
                <w:szCs w:val="28"/>
              </w:rPr>
              <w:t xml:space="preserve">. </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lang w:val="kk-KZ"/>
              </w:rPr>
              <w:t>1</w:t>
            </w:r>
            <w:r w:rsidR="004A13DE">
              <w:rPr>
                <w:rFonts w:ascii="Times New Roman" w:hAnsi="Times New Roman" w:cs="Times New Roman"/>
                <w:sz w:val="28"/>
                <w:szCs w:val="28"/>
                <w:lang w:val="kk-KZ"/>
              </w:rPr>
              <w:t>1</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1.3</w:t>
            </w:r>
          </w:p>
        </w:tc>
        <w:tc>
          <w:tcPr>
            <w:tcW w:w="8788" w:type="dxa"/>
          </w:tcPr>
          <w:p w:rsidR="00AE6FE7" w:rsidRPr="00AE6FE7" w:rsidRDefault="00AE6FE7" w:rsidP="00AE6FE7">
            <w:pPr>
              <w:spacing w:after="0" w:line="239" w:lineRule="auto"/>
              <w:ind w:right="114"/>
              <w:jc w:val="both"/>
              <w:rPr>
                <w:rFonts w:ascii="Times New Roman" w:hAnsi="Times New Roman" w:cs="Times New Roman"/>
                <w:sz w:val="28"/>
                <w:szCs w:val="28"/>
              </w:rPr>
            </w:pPr>
            <w:r w:rsidRPr="00AE6FE7">
              <w:rPr>
                <w:rFonts w:ascii="Times New Roman" w:eastAsia="Times New Roman" w:hAnsi="Times New Roman" w:cs="Times New Roman"/>
                <w:sz w:val="28"/>
                <w:szCs w:val="28"/>
                <w:lang w:val="kk-KZ"/>
              </w:rPr>
              <w:t>Определение температуры вспышки в открытом тигле.........</w:t>
            </w:r>
            <w:r w:rsidR="000D4C56">
              <w:rPr>
                <w:rFonts w:ascii="Times New Roman" w:hAnsi="Times New Roman" w:cs="Times New Roman"/>
                <w:sz w:val="28"/>
                <w:szCs w:val="28"/>
              </w:rPr>
              <w:t>..................</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2</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1.4</w:t>
            </w: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lang w:val="kk-KZ"/>
              </w:rPr>
              <w:t>Определение температуры горения составов пирометром</w:t>
            </w:r>
            <w:r w:rsidRPr="00AE6FE7">
              <w:rPr>
                <w:rFonts w:ascii="Times New Roman" w:hAnsi="Times New Roman" w:cs="Times New Roman"/>
                <w:sz w:val="28"/>
                <w:szCs w:val="28"/>
              </w:rPr>
              <w:t>……….......</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2</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1.5</w:t>
            </w:r>
          </w:p>
        </w:tc>
        <w:tc>
          <w:tcPr>
            <w:tcW w:w="8788" w:type="dxa"/>
          </w:tcPr>
          <w:p w:rsidR="00AE6FE7" w:rsidRPr="00AE6FE7" w:rsidRDefault="00AE6FE7" w:rsidP="00AE6FE7">
            <w:pPr>
              <w:keepNext/>
              <w:spacing w:after="0" w:line="240" w:lineRule="auto"/>
              <w:jc w:val="both"/>
              <w:outlineLvl w:val="3"/>
              <w:rPr>
                <w:rFonts w:ascii="Times New Roman" w:eastAsia="Times New Roman" w:hAnsi="Times New Roman" w:cs="Times New Roman"/>
                <w:sz w:val="28"/>
                <w:szCs w:val="28"/>
                <w:lang w:eastAsia="ru-RU"/>
              </w:rPr>
            </w:pPr>
            <w:r w:rsidRPr="00AE6FE7">
              <w:rPr>
                <w:rFonts w:ascii="Times New Roman" w:eastAsia="Times New Roman" w:hAnsi="Times New Roman" w:cs="Times New Roman"/>
                <w:bCs/>
                <w:sz w:val="28"/>
                <w:szCs w:val="28"/>
                <w:lang w:val="kk-KZ" w:eastAsia="ru-RU"/>
              </w:rPr>
              <w:t>Экспериментальное определение летучести.....</w:t>
            </w:r>
            <w:r w:rsidRPr="00AE6FE7">
              <w:rPr>
                <w:rFonts w:ascii="Times New Roman" w:eastAsia="Times New Roman" w:hAnsi="Times New Roman" w:cs="Times New Roman"/>
                <w:bCs/>
                <w:sz w:val="28"/>
                <w:szCs w:val="28"/>
                <w:lang w:eastAsia="ru-RU"/>
              </w:rPr>
              <w:t>…………………………..</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3</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1.6</w:t>
            </w:r>
          </w:p>
        </w:tc>
        <w:tc>
          <w:tcPr>
            <w:tcW w:w="8788" w:type="dxa"/>
          </w:tcPr>
          <w:p w:rsidR="00AE6FE7" w:rsidRPr="00AE6FE7" w:rsidRDefault="00AE6FE7" w:rsidP="00AE6FE7">
            <w:pPr>
              <w:keepNext/>
              <w:spacing w:after="0" w:line="240" w:lineRule="auto"/>
              <w:jc w:val="both"/>
              <w:outlineLvl w:val="3"/>
              <w:rPr>
                <w:rFonts w:ascii="Times New Roman" w:eastAsia="Times New Roman" w:hAnsi="Times New Roman" w:cs="Times New Roman"/>
                <w:sz w:val="28"/>
                <w:szCs w:val="28"/>
                <w:lang w:eastAsia="ru-RU"/>
              </w:rPr>
            </w:pPr>
            <w:r w:rsidRPr="00AE6FE7">
              <w:rPr>
                <w:rFonts w:ascii="Times New Roman" w:eastAsiaTheme="minorHAnsi" w:hAnsi="Times New Roman" w:cs="Times New Roman"/>
                <w:sz w:val="28"/>
                <w:szCs w:val="28"/>
                <w:lang w:val="kk-KZ" w:eastAsia="en-US"/>
              </w:rPr>
              <w:t>Определение поверхности и структуры исследуемых углеродных материалов......................................................................................................</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3</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1.7</w:t>
            </w:r>
          </w:p>
        </w:tc>
        <w:tc>
          <w:tcPr>
            <w:tcW w:w="8788" w:type="dxa"/>
          </w:tcPr>
          <w:p w:rsidR="00AE6FE7" w:rsidRPr="00AE6FE7" w:rsidRDefault="00AE6FE7" w:rsidP="00AE6FE7">
            <w:pPr>
              <w:spacing w:after="0" w:line="240" w:lineRule="auto"/>
              <w:rPr>
                <w:rFonts w:ascii="Times New Roman" w:hAnsi="Times New Roman" w:cs="Times New Roman"/>
                <w:sz w:val="28"/>
                <w:szCs w:val="28"/>
                <w:lang w:val="kk-KZ"/>
              </w:rPr>
            </w:pPr>
            <w:r w:rsidRPr="00AE6FE7">
              <w:rPr>
                <w:rFonts w:ascii="Times New Roman" w:eastAsiaTheme="minorHAnsi" w:hAnsi="Times New Roman"/>
                <w:sz w:val="28"/>
                <w:szCs w:val="28"/>
                <w:lang w:val="kk-KZ" w:eastAsia="en-US"/>
              </w:rPr>
              <w:t>Исследования на газо-жидкостном хроматографе «Милихром»</w:t>
            </w:r>
            <w:r w:rsidRPr="00AE6FE7">
              <w:rPr>
                <w:rFonts w:ascii="Times New Roman" w:hAnsi="Times New Roman" w:cs="Times New Roman"/>
                <w:sz w:val="28"/>
                <w:szCs w:val="28"/>
                <w:lang w:val="kk-KZ"/>
              </w:rPr>
              <w:t>..............</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4</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lang w:val="en-US"/>
              </w:rPr>
            </w:pPr>
            <w:r w:rsidRPr="00AE6FE7">
              <w:rPr>
                <w:rFonts w:ascii="Times New Roman" w:hAnsi="Times New Roman" w:cs="Times New Roman"/>
                <w:sz w:val="28"/>
                <w:szCs w:val="28"/>
                <w:lang w:val="en-US"/>
              </w:rPr>
              <w:t>2</w:t>
            </w:r>
          </w:p>
        </w:tc>
        <w:tc>
          <w:tcPr>
            <w:tcW w:w="8788" w:type="dxa"/>
          </w:tcPr>
          <w:p w:rsidR="00AE6FE7" w:rsidRPr="00AE6FE7" w:rsidRDefault="00AE6FE7" w:rsidP="00AE6FE7">
            <w:pPr>
              <w:spacing w:after="0" w:line="240" w:lineRule="auto"/>
              <w:jc w:val="both"/>
              <w:rPr>
                <w:rFonts w:ascii="Times New Roman" w:eastAsia="Times New Roman" w:hAnsi="Times New Roman" w:cs="Times New Roman"/>
                <w:sz w:val="28"/>
                <w:szCs w:val="28"/>
                <w:lang w:eastAsia="ru-RU"/>
              </w:rPr>
            </w:pPr>
            <w:r w:rsidRPr="00AE6FE7">
              <w:rPr>
                <w:rFonts w:ascii="Times New Roman" w:eastAsia="Times New Roman" w:hAnsi="Times New Roman" w:cs="Times New Roman"/>
                <w:sz w:val="28"/>
                <w:szCs w:val="28"/>
                <w:lang w:eastAsia="ru-RU"/>
              </w:rPr>
              <w:t xml:space="preserve">ИЗУЧЕНИЕ ТЕПЛОФИЗИЧЕСКИХ И МЕХАНИЧЕСКИХ СВОЙСТВ ОБРАЗЦОВ БРИКЕТОВ С МУЛЬТИПОЛИМЕРНЫМИ СВЯЗУЮЩИМИ В ПРОЦЕССЕ </w:t>
            </w:r>
            <w:r w:rsidR="005E4F71">
              <w:rPr>
                <w:rFonts w:ascii="Times New Roman" w:eastAsia="Times New Roman" w:hAnsi="Times New Roman" w:cs="Times New Roman"/>
                <w:sz w:val="28"/>
                <w:szCs w:val="28"/>
                <w:lang w:val="kk-KZ" w:eastAsia="ru-RU"/>
              </w:rPr>
              <w:t xml:space="preserve">ИХ </w:t>
            </w:r>
            <w:r w:rsidRPr="00AE6FE7">
              <w:rPr>
                <w:rFonts w:ascii="Times New Roman" w:eastAsia="Times New Roman" w:hAnsi="Times New Roman" w:cs="Times New Roman"/>
                <w:sz w:val="28"/>
                <w:szCs w:val="28"/>
                <w:lang w:eastAsia="ru-RU"/>
              </w:rPr>
              <w:t>ГОРЕНИЯ ……....</w:t>
            </w:r>
            <w:r w:rsidR="000D4C56">
              <w:rPr>
                <w:rFonts w:ascii="Times New Roman" w:eastAsia="Times New Roman" w:hAnsi="Times New Roman" w:cs="Times New Roman"/>
                <w:sz w:val="28"/>
                <w:szCs w:val="28"/>
                <w:lang w:eastAsia="ru-RU"/>
              </w:rPr>
              <w:t>..........................</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1</w:t>
            </w:r>
            <w:r w:rsidR="004A13DE">
              <w:rPr>
                <w:rFonts w:ascii="Times New Roman" w:hAnsi="Times New Roman" w:cs="Times New Roman"/>
                <w:sz w:val="28"/>
                <w:szCs w:val="28"/>
              </w:rPr>
              <w:t>5</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2.1</w:t>
            </w:r>
          </w:p>
        </w:tc>
        <w:tc>
          <w:tcPr>
            <w:tcW w:w="8788" w:type="dxa"/>
          </w:tcPr>
          <w:p w:rsidR="00AE6FE7" w:rsidRPr="00AE6FE7" w:rsidRDefault="00AE6FE7" w:rsidP="00AE6FE7">
            <w:pPr>
              <w:spacing w:after="0" w:line="240" w:lineRule="auto"/>
              <w:jc w:val="both"/>
              <w:rPr>
                <w:rFonts w:ascii="Times New Roman" w:eastAsia="Times New Roman" w:hAnsi="Times New Roman" w:cs="Times New Roman"/>
                <w:sz w:val="28"/>
                <w:szCs w:val="28"/>
                <w:lang w:eastAsia="ru-RU"/>
              </w:rPr>
            </w:pPr>
            <w:r w:rsidRPr="00AE6FE7">
              <w:rPr>
                <w:rFonts w:ascii="Times New Roman" w:eastAsia="Times New Roman" w:hAnsi="Times New Roman" w:cs="Times New Roman"/>
                <w:sz w:val="28"/>
                <w:szCs w:val="28"/>
                <w:lang w:eastAsia="ru-RU"/>
              </w:rPr>
              <w:t>Исследование процессов горения цементаторов - пенопласта и полиэтилена с углем ………………………………………………………</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1</w:t>
            </w:r>
            <w:r w:rsidR="004A13DE">
              <w:rPr>
                <w:rFonts w:ascii="Times New Roman" w:hAnsi="Times New Roman" w:cs="Times New Roman"/>
                <w:sz w:val="28"/>
                <w:szCs w:val="28"/>
              </w:rPr>
              <w:t>5</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lang w:val="en-US"/>
              </w:rPr>
            </w:pPr>
            <w:r w:rsidRPr="00AE6FE7">
              <w:rPr>
                <w:rFonts w:ascii="Times New Roman" w:hAnsi="Times New Roman" w:cs="Times New Roman"/>
                <w:sz w:val="28"/>
                <w:szCs w:val="28"/>
                <w:lang w:val="en-US"/>
              </w:rPr>
              <w:t>2.2</w:t>
            </w:r>
          </w:p>
        </w:tc>
        <w:tc>
          <w:tcPr>
            <w:tcW w:w="8788" w:type="dxa"/>
          </w:tcPr>
          <w:p w:rsidR="00AE6FE7" w:rsidRPr="00AE6FE7" w:rsidRDefault="00AE6FE7" w:rsidP="00AE6FE7">
            <w:pPr>
              <w:spacing w:after="0" w:line="240" w:lineRule="auto"/>
              <w:jc w:val="both"/>
              <w:rPr>
                <w:rFonts w:ascii="Times New Roman" w:eastAsia="Times New Roman" w:hAnsi="Times New Roman" w:cs="Times New Roman"/>
                <w:sz w:val="28"/>
                <w:szCs w:val="28"/>
                <w:lang w:eastAsia="ru-RU"/>
              </w:rPr>
            </w:pPr>
            <w:r w:rsidRPr="00AE6FE7">
              <w:rPr>
                <w:rFonts w:ascii="Times New Roman" w:eastAsia="Times New Roman" w:hAnsi="Times New Roman" w:cs="Times New Roman"/>
                <w:sz w:val="28"/>
                <w:szCs w:val="28"/>
                <w:lang w:eastAsia="ru-RU"/>
              </w:rPr>
              <w:t>Карбонизованная рисовая шелуха в качестве  связующего для угольных брикетов с нефтяными битумами…………………………….</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lang w:val="en-US"/>
              </w:rPr>
              <w:t>2</w:t>
            </w:r>
            <w:r w:rsidR="004A13DE">
              <w:rPr>
                <w:rFonts w:ascii="Times New Roman" w:hAnsi="Times New Roman" w:cs="Times New Roman"/>
                <w:sz w:val="28"/>
                <w:szCs w:val="28"/>
              </w:rPr>
              <w:t>1</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3</w:t>
            </w:r>
          </w:p>
        </w:tc>
        <w:tc>
          <w:tcPr>
            <w:tcW w:w="8788" w:type="dxa"/>
          </w:tcPr>
          <w:p w:rsidR="00AE6FE7" w:rsidRPr="00AE6FE7" w:rsidRDefault="00AE6FE7" w:rsidP="00516F89">
            <w:pPr>
              <w:widowControl w:val="0"/>
              <w:spacing w:after="0" w:line="240" w:lineRule="auto"/>
              <w:jc w:val="both"/>
              <w:rPr>
                <w:rFonts w:ascii="Times New Roman" w:eastAsia="Times New Roman" w:hAnsi="Times New Roman" w:cs="Times New Roman"/>
                <w:b/>
                <w:bCs/>
                <w:sz w:val="28"/>
                <w:szCs w:val="28"/>
                <w:lang w:eastAsia="en-US"/>
              </w:rPr>
            </w:pPr>
            <w:r w:rsidRPr="00AE6FE7">
              <w:rPr>
                <w:rFonts w:ascii="Times New Roman" w:eastAsia="Times New Roman" w:hAnsi="Times New Roman" w:cs="Times New Roman"/>
                <w:bCs/>
                <w:sz w:val="28"/>
                <w:szCs w:val="28"/>
                <w:lang w:eastAsia="en-US"/>
              </w:rPr>
              <w:t>ХЛО</w:t>
            </w:r>
            <w:r w:rsidR="00E84F21">
              <w:rPr>
                <w:rFonts w:ascii="Times New Roman" w:eastAsia="Times New Roman" w:hAnsi="Times New Roman" w:cs="Times New Roman"/>
                <w:bCs/>
                <w:sz w:val="28"/>
                <w:szCs w:val="28"/>
                <w:lang w:eastAsia="en-US"/>
              </w:rPr>
              <w:t>Р</w:t>
            </w:r>
            <w:r w:rsidRPr="00AE6FE7">
              <w:rPr>
                <w:rFonts w:ascii="Times New Roman" w:eastAsia="Times New Roman" w:hAnsi="Times New Roman" w:cs="Times New Roman"/>
                <w:bCs/>
                <w:sz w:val="28"/>
                <w:szCs w:val="28"/>
                <w:lang w:eastAsia="en-US"/>
              </w:rPr>
              <w:t>ВИНИЛ И ПОЛИЭТИЛЕНТ</w:t>
            </w:r>
            <w:r w:rsidR="00516F89">
              <w:rPr>
                <w:rFonts w:ascii="Times New Roman" w:eastAsia="Times New Roman" w:hAnsi="Times New Roman" w:cs="Times New Roman"/>
                <w:bCs/>
                <w:sz w:val="28"/>
                <w:szCs w:val="28"/>
                <w:lang w:eastAsia="en-US"/>
              </w:rPr>
              <w:t>ЕРЕФ</w:t>
            </w:r>
            <w:r w:rsidRPr="00AE6FE7">
              <w:rPr>
                <w:rFonts w:ascii="Times New Roman" w:eastAsia="Times New Roman" w:hAnsi="Times New Roman" w:cs="Times New Roman"/>
                <w:bCs/>
                <w:sz w:val="28"/>
                <w:szCs w:val="28"/>
                <w:lang w:eastAsia="en-US"/>
              </w:rPr>
              <w:t>ТАЛАТ В ПРОЦЕССАХ ВОЗГОРАНИЯ СМЕСИ С НЕКОНДИЦИОННЫМИ УГЛЯМИ............</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2</w:t>
            </w:r>
            <w:r w:rsidR="004A13DE">
              <w:rPr>
                <w:rFonts w:ascii="Times New Roman" w:hAnsi="Times New Roman" w:cs="Times New Roman"/>
                <w:sz w:val="28"/>
                <w:szCs w:val="28"/>
              </w:rPr>
              <w:t>4</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3.1</w:t>
            </w:r>
          </w:p>
        </w:tc>
        <w:tc>
          <w:tcPr>
            <w:tcW w:w="8788" w:type="dxa"/>
          </w:tcPr>
          <w:p w:rsidR="00AE6FE7" w:rsidRPr="00AE6FE7" w:rsidRDefault="00AE6FE7" w:rsidP="00AE6FE7">
            <w:pPr>
              <w:spacing w:after="0" w:line="240" w:lineRule="auto"/>
              <w:jc w:val="both"/>
              <w:rPr>
                <w:rFonts w:ascii="Times New Roman" w:eastAsia="Times New Roman" w:hAnsi="Times New Roman" w:cs="Times New Roman"/>
                <w:b/>
                <w:sz w:val="28"/>
                <w:szCs w:val="28"/>
                <w:lang w:eastAsia="ru-RU"/>
              </w:rPr>
            </w:pPr>
            <w:r w:rsidRPr="00AE6FE7">
              <w:rPr>
                <w:rFonts w:ascii="Times New Roman" w:eastAsia="Times New Roman" w:hAnsi="Times New Roman" w:cs="Times New Roman"/>
                <w:bCs/>
                <w:spacing w:val="2"/>
                <w:sz w:val="28"/>
                <w:szCs w:val="28"/>
                <w:lang w:eastAsia="ru-RU"/>
              </w:rPr>
              <w:t>Синтез угольных брикетов в матрице поливинилхлорида</w:t>
            </w:r>
            <w:r w:rsidRPr="00AE6FE7">
              <w:rPr>
                <w:rFonts w:ascii="Times New Roman" w:eastAsia="Times New Roman" w:hAnsi="Times New Roman" w:cs="Times New Roman"/>
                <w:bCs/>
                <w:spacing w:val="-5"/>
                <w:sz w:val="28"/>
                <w:szCs w:val="28"/>
                <w:lang w:eastAsia="ru-RU"/>
              </w:rPr>
              <w:t>…………….</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2</w:t>
            </w:r>
            <w:r w:rsidR="004A13DE">
              <w:rPr>
                <w:rFonts w:ascii="Times New Roman" w:hAnsi="Times New Roman" w:cs="Times New Roman"/>
                <w:sz w:val="28"/>
                <w:szCs w:val="28"/>
              </w:rPr>
              <w:t>4</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3.2</w:t>
            </w:r>
          </w:p>
        </w:tc>
        <w:tc>
          <w:tcPr>
            <w:tcW w:w="8788" w:type="dxa"/>
          </w:tcPr>
          <w:p w:rsidR="00AE6FE7" w:rsidRPr="00AE6FE7" w:rsidRDefault="00AE6FE7" w:rsidP="00AE6FE7">
            <w:pPr>
              <w:spacing w:before="100" w:beforeAutospacing="1" w:after="100" w:afterAutospacing="1" w:line="240" w:lineRule="auto"/>
              <w:jc w:val="both"/>
              <w:rPr>
                <w:rFonts w:ascii="Times New Roman" w:eastAsia="Times New Roman" w:hAnsi="Times New Roman" w:cs="Times New Roman"/>
                <w:bCs/>
                <w:spacing w:val="2"/>
                <w:sz w:val="28"/>
                <w:szCs w:val="28"/>
                <w:lang w:eastAsia="ru-RU"/>
              </w:rPr>
            </w:pPr>
            <w:r w:rsidRPr="00AE6FE7">
              <w:rPr>
                <w:rFonts w:ascii="Times New Roman" w:eastAsia="Times New Roman" w:hAnsi="Times New Roman" w:cs="Times New Roman"/>
                <w:bCs/>
                <w:spacing w:val="2"/>
                <w:sz w:val="28"/>
                <w:szCs w:val="28"/>
                <w:lang w:eastAsia="ru-RU"/>
              </w:rPr>
              <w:t>Улучшение прочностных характеристик брикетов с использованием полиэтилентерефталата ………………………………………………….</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2</w:t>
            </w:r>
            <w:r w:rsidR="004A13DE">
              <w:rPr>
                <w:rFonts w:ascii="Times New Roman" w:hAnsi="Times New Roman" w:cs="Times New Roman"/>
                <w:sz w:val="28"/>
                <w:szCs w:val="28"/>
              </w:rPr>
              <w:t>8</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p>
        </w:tc>
        <w:tc>
          <w:tcPr>
            <w:tcW w:w="8788" w:type="dxa"/>
          </w:tcPr>
          <w:p w:rsidR="00AE6FE7" w:rsidRPr="00AE6FE7" w:rsidRDefault="00AE6FE7" w:rsidP="00AE6FE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6FE7">
              <w:rPr>
                <w:rFonts w:ascii="Times New Roman" w:eastAsia="Times New Roman" w:hAnsi="Times New Roman" w:cs="Times New Roman"/>
                <w:sz w:val="28"/>
                <w:szCs w:val="28"/>
                <w:lang w:eastAsia="ru-RU"/>
              </w:rPr>
              <w:t>ОПРЕДЕЛЕНИЕ ЭНЕРГЕТИЧЕСКИХ ХАРАКТЕРИСТИК БРИКЕТОВ С РАЗЛИЧНЫМ СООТНОШЕНИЕМ УГЛЕЙ И МУЛЬТИПОЛИМЕРНЫХ СВЯЗУЮЩИХ………………………………</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3</w:t>
            </w:r>
            <w:r w:rsidR="004A13DE">
              <w:rPr>
                <w:rFonts w:ascii="Times New Roman" w:hAnsi="Times New Roman" w:cs="Times New Roman"/>
                <w:sz w:val="28"/>
                <w:szCs w:val="28"/>
              </w:rPr>
              <w:t>0</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4.1</w:t>
            </w:r>
          </w:p>
        </w:tc>
        <w:tc>
          <w:tcPr>
            <w:tcW w:w="8788" w:type="dxa"/>
          </w:tcPr>
          <w:p w:rsidR="00AE6FE7" w:rsidRPr="00AE6FE7" w:rsidRDefault="00AE6FE7" w:rsidP="00AE6FE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6FE7">
              <w:rPr>
                <w:rFonts w:ascii="Times New Roman" w:eastAsia="Times New Roman" w:hAnsi="Times New Roman" w:cs="Times New Roman"/>
                <w:sz w:val="28"/>
                <w:szCs w:val="28"/>
                <w:lang w:val="kk-KZ" w:eastAsia="ru-RU"/>
              </w:rPr>
              <w:t>Термодинамические показатели оценки энергетических характеристик брикетов из угля различных месторождений....</w:t>
            </w:r>
            <w:r w:rsidRPr="00AE6FE7">
              <w:rPr>
                <w:rFonts w:ascii="Century Schoolbook" w:eastAsia="Times New Roman" w:hAnsi="Century Schoolbook" w:cs="Century Schoolbook"/>
                <w:sz w:val="28"/>
                <w:szCs w:val="28"/>
                <w:lang w:eastAsia="ru-RU"/>
              </w:rPr>
              <w:t>.</w:t>
            </w:r>
            <w:r w:rsidRPr="00AE6FE7">
              <w:rPr>
                <w:rFonts w:ascii="Times New Roman" w:eastAsia="TimesNewRomanPSMT" w:hAnsi="Times New Roman" w:cs="Times New Roman"/>
                <w:sz w:val="28"/>
                <w:szCs w:val="28"/>
                <w:lang w:val="kk-KZ" w:eastAsia="ru-RU"/>
              </w:rPr>
              <w:t>.......................................</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rPr>
              <w:t>3</w:t>
            </w:r>
            <w:r w:rsidR="004A13DE">
              <w:rPr>
                <w:rFonts w:ascii="Times New Roman" w:hAnsi="Times New Roman" w:cs="Times New Roman"/>
                <w:sz w:val="28"/>
                <w:szCs w:val="28"/>
              </w:rPr>
              <w:t>1</w:t>
            </w:r>
          </w:p>
        </w:tc>
      </w:tr>
      <w:tr w:rsidR="00AE6FE7" w:rsidRPr="00AE6FE7" w:rsidTr="004A13DE">
        <w:trPr>
          <w:trHeight w:val="549"/>
        </w:trPr>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5</w:t>
            </w: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ПОВЫШЕНИЕ КАЛОРИЙНОСТИ И ТЕПЛОТВОРНОЙ СПОСОБНОСТИ БРИКЕТОВ</w:t>
            </w:r>
            <w:r w:rsidRPr="00AE6FE7">
              <w:rPr>
                <w:rFonts w:ascii="Times New Roman" w:hAnsi="Times New Roman" w:cs="Times New Roman"/>
                <w:sz w:val="28"/>
                <w:szCs w:val="28"/>
                <w:lang w:eastAsia="ru-RU"/>
              </w:rPr>
              <w:t xml:space="preserve"> …………………………………………..</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lang w:val="en-US"/>
              </w:rPr>
              <w:t>3</w:t>
            </w:r>
            <w:r w:rsidR="004A13DE">
              <w:rPr>
                <w:rFonts w:ascii="Times New Roman" w:hAnsi="Times New Roman" w:cs="Times New Roman"/>
                <w:sz w:val="28"/>
                <w:szCs w:val="28"/>
              </w:rPr>
              <w:t>5</w:t>
            </w:r>
          </w:p>
        </w:tc>
      </w:tr>
      <w:tr w:rsidR="00AE6FE7" w:rsidRPr="00AE6FE7" w:rsidTr="004A13DE">
        <w:trPr>
          <w:trHeight w:val="549"/>
        </w:trPr>
        <w:tc>
          <w:tcPr>
            <w:tcW w:w="705" w:type="dxa"/>
          </w:tcPr>
          <w:p w:rsidR="00AE6FE7" w:rsidRPr="00AE6FE7" w:rsidRDefault="00AE6FE7" w:rsidP="00AE6FE7">
            <w:pPr>
              <w:spacing w:after="0" w:line="240" w:lineRule="auto"/>
              <w:rPr>
                <w:rFonts w:ascii="Times New Roman" w:hAnsi="Times New Roman" w:cs="Times New Roman"/>
                <w:sz w:val="28"/>
                <w:szCs w:val="28"/>
                <w:lang w:val="en-US"/>
              </w:rPr>
            </w:pPr>
            <w:r w:rsidRPr="00AE6FE7">
              <w:rPr>
                <w:rFonts w:ascii="Times New Roman" w:hAnsi="Times New Roman" w:cs="Times New Roman"/>
                <w:sz w:val="28"/>
                <w:szCs w:val="28"/>
                <w:lang w:val="en-US"/>
              </w:rPr>
              <w:t>5.1</w:t>
            </w: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sz w:val="28"/>
                <w:szCs w:val="28"/>
              </w:rPr>
              <w:t>Экспериментальное определение физико-химических параметров мультиполимерных свя</w:t>
            </w:r>
            <w:r w:rsidR="000D4C56">
              <w:rPr>
                <w:rFonts w:ascii="Times New Roman" w:hAnsi="Times New Roman"/>
                <w:sz w:val="28"/>
                <w:szCs w:val="28"/>
              </w:rPr>
              <w:t>зующих ПМС-10 и PMX-200……………………</w:t>
            </w:r>
            <w:r w:rsidRPr="00AE6FE7">
              <w:rPr>
                <w:rFonts w:ascii="Times New Roman" w:hAnsi="Times New Roman"/>
                <w:sz w:val="28"/>
                <w:szCs w:val="28"/>
              </w:rPr>
              <w:t xml:space="preserve"> </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3</w:t>
            </w:r>
            <w:r w:rsidR="004A13DE">
              <w:rPr>
                <w:rFonts w:ascii="Times New Roman" w:hAnsi="Times New Roman" w:cs="Times New Roman"/>
                <w:sz w:val="28"/>
                <w:szCs w:val="28"/>
              </w:rPr>
              <w:t>6</w:t>
            </w:r>
          </w:p>
        </w:tc>
      </w:tr>
      <w:tr w:rsidR="00AE6FE7" w:rsidRPr="00AE6FE7" w:rsidTr="004A13DE">
        <w:trPr>
          <w:trHeight w:val="691"/>
        </w:trPr>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5.2</w:t>
            </w:r>
          </w:p>
        </w:tc>
        <w:tc>
          <w:tcPr>
            <w:tcW w:w="8788" w:type="dxa"/>
          </w:tcPr>
          <w:p w:rsidR="00AE6FE7" w:rsidRPr="00AE6FE7" w:rsidRDefault="00AE6FE7" w:rsidP="00AE6FE7">
            <w:pPr>
              <w:spacing w:after="0" w:line="240" w:lineRule="auto"/>
              <w:jc w:val="both"/>
              <w:rPr>
                <w:rFonts w:ascii="Times New Roman" w:hAnsi="Times New Roman"/>
                <w:sz w:val="28"/>
                <w:szCs w:val="28"/>
              </w:rPr>
            </w:pPr>
            <w:r w:rsidRPr="00AE6FE7">
              <w:rPr>
                <w:rFonts w:ascii="Times New Roman" w:hAnsi="Times New Roman"/>
                <w:sz w:val="28"/>
                <w:szCs w:val="28"/>
              </w:rPr>
              <w:t>Прочностные характеристики брикетов с мультиполимерными связующими на основе полиметилсилоксановой жидкости PMX-200….</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lang w:val="en-US"/>
              </w:rPr>
              <w:t>4</w:t>
            </w:r>
            <w:r w:rsidR="004A13DE">
              <w:rPr>
                <w:rFonts w:ascii="Times New Roman" w:hAnsi="Times New Roman" w:cs="Times New Roman"/>
                <w:sz w:val="28"/>
                <w:szCs w:val="28"/>
              </w:rPr>
              <w:t>0</w:t>
            </w:r>
          </w:p>
        </w:tc>
      </w:tr>
      <w:tr w:rsidR="00AE6FE7" w:rsidRPr="00AE6FE7" w:rsidTr="004A13DE">
        <w:trPr>
          <w:trHeight w:val="691"/>
        </w:trPr>
        <w:tc>
          <w:tcPr>
            <w:tcW w:w="705" w:type="dxa"/>
          </w:tcPr>
          <w:p w:rsidR="00AE6FE7" w:rsidRPr="00AE6FE7" w:rsidRDefault="00AE6FE7" w:rsidP="00AE6FE7">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5.3</w:t>
            </w:r>
          </w:p>
        </w:tc>
        <w:tc>
          <w:tcPr>
            <w:tcW w:w="8788" w:type="dxa"/>
          </w:tcPr>
          <w:p w:rsidR="00AE6FE7" w:rsidRPr="00AE6FE7" w:rsidRDefault="00AE6FE7" w:rsidP="00AE6FE7">
            <w:pPr>
              <w:spacing w:after="0" w:line="240" w:lineRule="auto"/>
              <w:ind w:right="-1"/>
              <w:jc w:val="both"/>
              <w:rPr>
                <w:rFonts w:ascii="Times New Roman" w:hAnsi="Times New Roman"/>
                <w:sz w:val="28"/>
                <w:szCs w:val="28"/>
              </w:rPr>
            </w:pPr>
            <w:r w:rsidRPr="00AE6FE7">
              <w:rPr>
                <w:rFonts w:ascii="Times New Roman" w:hAnsi="Times New Roman" w:cs="Times New Roman"/>
                <w:sz w:val="28"/>
                <w:szCs w:val="28"/>
              </w:rPr>
              <w:t>Оптимизация теплотворной способности и калорийности брикетов на основе полиметилсилоксановой жидкости PMX-200…………………….</w:t>
            </w:r>
          </w:p>
        </w:tc>
        <w:tc>
          <w:tcPr>
            <w:tcW w:w="572" w:type="dxa"/>
          </w:tcPr>
          <w:p w:rsidR="00AE6FE7" w:rsidRPr="00AE6FE7" w:rsidRDefault="00AE6FE7" w:rsidP="00AE6FE7">
            <w:pPr>
              <w:spacing w:after="0" w:line="240" w:lineRule="auto"/>
              <w:rPr>
                <w:rFonts w:ascii="Times New Roman" w:hAnsi="Times New Roman" w:cs="Times New Roman"/>
                <w:sz w:val="28"/>
                <w:szCs w:val="28"/>
              </w:rPr>
            </w:pPr>
          </w:p>
          <w:p w:rsidR="00AE6FE7" w:rsidRPr="00AE6FE7" w:rsidRDefault="00AE6FE7" w:rsidP="000E000D">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r w:rsidR="000E000D">
              <w:rPr>
                <w:rFonts w:ascii="Times New Roman" w:hAnsi="Times New Roman" w:cs="Times New Roman"/>
                <w:sz w:val="28"/>
                <w:szCs w:val="28"/>
              </w:rPr>
              <w:t>2</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pacing w:val="-3"/>
                <w:sz w:val="28"/>
                <w:szCs w:val="28"/>
              </w:rPr>
            </w:pPr>
          </w:p>
        </w:tc>
        <w:tc>
          <w:tcPr>
            <w:tcW w:w="8788" w:type="dxa"/>
          </w:tcPr>
          <w:p w:rsidR="00AE6FE7" w:rsidRPr="00AE6FE7" w:rsidRDefault="00AE6FE7" w:rsidP="00AE6FE7">
            <w:pPr>
              <w:autoSpaceDE w:val="0"/>
              <w:autoSpaceDN w:val="0"/>
              <w:adjustRightInd w:val="0"/>
              <w:spacing w:after="0" w:line="240" w:lineRule="auto"/>
              <w:rPr>
                <w:rFonts w:ascii="Times New Roman" w:eastAsia="Times New Roman" w:hAnsi="Times New Roman" w:cs="Times New Roman"/>
                <w:spacing w:val="-3"/>
                <w:sz w:val="28"/>
                <w:szCs w:val="28"/>
                <w:lang w:eastAsia="ru-RU"/>
              </w:rPr>
            </w:pPr>
            <w:r w:rsidRPr="00AE6FE7">
              <w:rPr>
                <w:rFonts w:ascii="Times New Roman" w:eastAsia="Times New Roman" w:hAnsi="Times New Roman" w:cs="Times New Roman"/>
                <w:spacing w:val="-3"/>
                <w:sz w:val="28"/>
                <w:szCs w:val="28"/>
                <w:lang w:eastAsia="ru-RU"/>
              </w:rPr>
              <w:t>ЗАКЛЮЧЕНИЕ…………………………………………………………….</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r w:rsidR="004A13DE">
              <w:rPr>
                <w:rFonts w:ascii="Times New Roman" w:hAnsi="Times New Roman" w:cs="Times New Roman"/>
                <w:sz w:val="28"/>
                <w:szCs w:val="28"/>
              </w:rPr>
              <w:t>4</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СПИСОК ИСПОЛЬЗОВАННЫХ ИСТОЧНИКОВ………………..........</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r w:rsidR="004A13DE">
              <w:rPr>
                <w:rFonts w:ascii="Times New Roman" w:hAnsi="Times New Roman" w:cs="Times New Roman"/>
                <w:sz w:val="28"/>
                <w:szCs w:val="28"/>
              </w:rPr>
              <w:t>5</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ПРИЛОЖЕНИЕ А</w:t>
            </w:r>
            <w:r w:rsidRPr="00AE6FE7">
              <w:rPr>
                <w:rFonts w:ascii="Times New Roman" w:hAnsi="Times New Roman" w:cs="Times New Roman"/>
                <w:sz w:val="28"/>
                <w:szCs w:val="28"/>
                <w:lang w:val="kk-KZ"/>
              </w:rPr>
              <w:t xml:space="preserve">- </w:t>
            </w:r>
            <w:r w:rsidRPr="00AE6FE7">
              <w:rPr>
                <w:rFonts w:ascii="Times New Roman" w:hAnsi="Times New Roman" w:cs="Times New Roman"/>
                <w:sz w:val="28"/>
                <w:szCs w:val="28"/>
              </w:rPr>
              <w:t>Перечень статей, опубликованных в 2019 г………</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r w:rsidR="004A13DE">
              <w:rPr>
                <w:rFonts w:ascii="Times New Roman" w:hAnsi="Times New Roman" w:cs="Times New Roman"/>
                <w:sz w:val="28"/>
                <w:szCs w:val="28"/>
              </w:rPr>
              <w:t>6</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ПРИЛОЖЕНИЕ В - Календарный план… …………………………........</w:t>
            </w:r>
          </w:p>
        </w:tc>
        <w:tc>
          <w:tcPr>
            <w:tcW w:w="572" w:type="dxa"/>
          </w:tcPr>
          <w:p w:rsidR="00AE6FE7" w:rsidRPr="00AE6FE7" w:rsidRDefault="00AE6FE7" w:rsidP="004A13DE">
            <w:pPr>
              <w:spacing w:after="0" w:line="240" w:lineRule="auto"/>
              <w:rPr>
                <w:rFonts w:ascii="Times New Roman" w:hAnsi="Times New Roman" w:cs="Times New Roman"/>
                <w:sz w:val="28"/>
                <w:szCs w:val="28"/>
              </w:rPr>
            </w:pPr>
            <w:r w:rsidRPr="00AE6FE7">
              <w:rPr>
                <w:rFonts w:ascii="Times New Roman" w:hAnsi="Times New Roman" w:cs="Times New Roman"/>
                <w:sz w:val="28"/>
                <w:szCs w:val="28"/>
              </w:rPr>
              <w:t>4</w:t>
            </w:r>
            <w:r w:rsidR="004A13DE">
              <w:rPr>
                <w:rFonts w:ascii="Times New Roman" w:hAnsi="Times New Roman" w:cs="Times New Roman"/>
                <w:sz w:val="28"/>
                <w:szCs w:val="28"/>
              </w:rPr>
              <w:t>7</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ПРИЛОЖЕНИЕ Г – Рецензия… …………………………........................</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lang w:val="kk-KZ"/>
              </w:rPr>
              <w:t>5</w:t>
            </w:r>
            <w:r w:rsidR="004A13DE">
              <w:rPr>
                <w:rFonts w:ascii="Times New Roman" w:hAnsi="Times New Roman" w:cs="Times New Roman"/>
                <w:sz w:val="28"/>
                <w:szCs w:val="28"/>
                <w:lang w:val="kk-KZ"/>
              </w:rPr>
              <w:t>1</w:t>
            </w:r>
          </w:p>
        </w:tc>
      </w:tr>
      <w:tr w:rsidR="00AE6FE7" w:rsidRPr="00AE6FE7" w:rsidTr="004A13DE">
        <w:tc>
          <w:tcPr>
            <w:tcW w:w="705" w:type="dxa"/>
          </w:tcPr>
          <w:p w:rsidR="00AE6FE7" w:rsidRPr="00AE6FE7" w:rsidRDefault="00AE6FE7" w:rsidP="00AE6FE7">
            <w:pPr>
              <w:spacing w:after="0" w:line="240" w:lineRule="auto"/>
              <w:rPr>
                <w:rFonts w:ascii="Times New Roman" w:hAnsi="Times New Roman" w:cs="Times New Roman"/>
                <w:sz w:val="28"/>
                <w:szCs w:val="28"/>
              </w:rPr>
            </w:pPr>
          </w:p>
        </w:tc>
        <w:tc>
          <w:tcPr>
            <w:tcW w:w="8788" w:type="dxa"/>
          </w:tcPr>
          <w:p w:rsidR="00AE6FE7" w:rsidRPr="00AE6FE7" w:rsidRDefault="00AE6FE7" w:rsidP="00AE6FE7">
            <w:pPr>
              <w:spacing w:after="0" w:line="240" w:lineRule="auto"/>
              <w:jc w:val="both"/>
              <w:rPr>
                <w:rFonts w:ascii="Times New Roman" w:hAnsi="Times New Roman" w:cs="Times New Roman"/>
                <w:sz w:val="28"/>
                <w:szCs w:val="28"/>
              </w:rPr>
            </w:pPr>
            <w:r w:rsidRPr="00AE6FE7">
              <w:rPr>
                <w:rFonts w:ascii="Times New Roman" w:hAnsi="Times New Roman" w:cs="Times New Roman"/>
                <w:sz w:val="28"/>
                <w:szCs w:val="28"/>
              </w:rPr>
              <w:t>ПРИЛОЖЕ</w:t>
            </w:r>
            <w:r w:rsidR="00744F13">
              <w:rPr>
                <w:rFonts w:ascii="Times New Roman" w:hAnsi="Times New Roman" w:cs="Times New Roman"/>
                <w:sz w:val="28"/>
                <w:szCs w:val="28"/>
              </w:rPr>
              <w:t xml:space="preserve">НИЕ Д - Выписка из протокола № </w:t>
            </w:r>
            <w:r w:rsidR="00744F13" w:rsidRPr="000D4C56">
              <w:rPr>
                <w:rFonts w:ascii="Times New Roman" w:hAnsi="Times New Roman" w:cs="Times New Roman"/>
                <w:sz w:val="28"/>
                <w:szCs w:val="28"/>
              </w:rPr>
              <w:t>6</w:t>
            </w:r>
            <w:r w:rsidR="00744F13">
              <w:rPr>
                <w:rFonts w:ascii="Times New Roman" w:hAnsi="Times New Roman" w:cs="Times New Roman"/>
                <w:sz w:val="28"/>
                <w:szCs w:val="28"/>
              </w:rPr>
              <w:t>/</w:t>
            </w:r>
            <w:r w:rsidR="00744F13" w:rsidRPr="000D4C56">
              <w:rPr>
                <w:rFonts w:ascii="Times New Roman" w:hAnsi="Times New Roman" w:cs="Times New Roman"/>
                <w:sz w:val="28"/>
                <w:szCs w:val="28"/>
              </w:rPr>
              <w:t>1</w:t>
            </w:r>
            <w:r w:rsidR="00744F13">
              <w:rPr>
                <w:rFonts w:ascii="Times New Roman" w:hAnsi="Times New Roman" w:cs="Times New Roman"/>
                <w:sz w:val="28"/>
                <w:szCs w:val="28"/>
              </w:rPr>
              <w:t xml:space="preserve"> от </w:t>
            </w:r>
            <w:r w:rsidR="00744F13" w:rsidRPr="000D4C56">
              <w:rPr>
                <w:rFonts w:ascii="Times New Roman" w:hAnsi="Times New Roman" w:cs="Times New Roman"/>
                <w:sz w:val="28"/>
                <w:szCs w:val="28"/>
              </w:rPr>
              <w:t>17</w:t>
            </w:r>
            <w:r w:rsidR="00744F13">
              <w:rPr>
                <w:rFonts w:ascii="Times New Roman" w:hAnsi="Times New Roman" w:cs="Times New Roman"/>
                <w:sz w:val="28"/>
                <w:szCs w:val="28"/>
              </w:rPr>
              <w:t>.10.201</w:t>
            </w:r>
            <w:r w:rsidR="00744F13" w:rsidRPr="000D4C56">
              <w:rPr>
                <w:rFonts w:ascii="Times New Roman" w:hAnsi="Times New Roman" w:cs="Times New Roman"/>
                <w:sz w:val="28"/>
                <w:szCs w:val="28"/>
              </w:rPr>
              <w:t>9</w:t>
            </w:r>
            <w:r w:rsidRPr="00AE6FE7">
              <w:rPr>
                <w:rFonts w:ascii="Times New Roman" w:hAnsi="Times New Roman" w:cs="Times New Roman"/>
                <w:sz w:val="28"/>
                <w:szCs w:val="28"/>
              </w:rPr>
              <w:t xml:space="preserve"> г…….</w:t>
            </w:r>
          </w:p>
        </w:tc>
        <w:tc>
          <w:tcPr>
            <w:tcW w:w="572" w:type="dxa"/>
          </w:tcPr>
          <w:p w:rsidR="00AE6FE7" w:rsidRPr="00AE6FE7" w:rsidRDefault="00AE6FE7" w:rsidP="004A13DE">
            <w:pPr>
              <w:spacing w:after="0" w:line="240" w:lineRule="auto"/>
              <w:rPr>
                <w:rFonts w:ascii="Times New Roman" w:hAnsi="Times New Roman" w:cs="Times New Roman"/>
                <w:sz w:val="28"/>
                <w:szCs w:val="28"/>
                <w:lang w:val="kk-KZ"/>
              </w:rPr>
            </w:pPr>
            <w:r w:rsidRPr="00AE6FE7">
              <w:rPr>
                <w:rFonts w:ascii="Times New Roman" w:hAnsi="Times New Roman" w:cs="Times New Roman"/>
                <w:sz w:val="28"/>
                <w:szCs w:val="28"/>
                <w:lang w:val="kk-KZ"/>
              </w:rPr>
              <w:t>5</w:t>
            </w:r>
            <w:r w:rsidR="004A13DE">
              <w:rPr>
                <w:rFonts w:ascii="Times New Roman" w:hAnsi="Times New Roman" w:cs="Times New Roman"/>
                <w:sz w:val="28"/>
                <w:szCs w:val="28"/>
                <w:lang w:val="kk-KZ"/>
              </w:rPr>
              <w:t>2</w:t>
            </w:r>
          </w:p>
        </w:tc>
      </w:tr>
    </w:tbl>
    <w:p w:rsidR="00F5148E" w:rsidRPr="00524780" w:rsidRDefault="00F5148E" w:rsidP="00F5148E">
      <w:pPr>
        <w:pStyle w:val="11"/>
        <w:keepNext w:val="0"/>
        <w:ind w:firstLine="567"/>
        <w:outlineLvl w:val="9"/>
        <w:rPr>
          <w:b w:val="0"/>
          <w:szCs w:val="28"/>
          <w:lang w:val="kk-KZ" w:eastAsia="ko-KR"/>
        </w:rPr>
      </w:pPr>
      <w:r w:rsidRPr="00524780">
        <w:rPr>
          <w:b w:val="0"/>
          <w:szCs w:val="28"/>
          <w:lang w:eastAsia="ko-KR"/>
        </w:rPr>
        <w:lastRenderedPageBreak/>
        <w:t>ОБОЗНАЧЕНИЯ И СОКРАЩЕНИЯ</w:t>
      </w:r>
    </w:p>
    <w:p w:rsidR="00F5148E" w:rsidRPr="00524780" w:rsidRDefault="00F5148E" w:rsidP="00F5148E">
      <w:pPr>
        <w:pStyle w:val="23"/>
        <w:rPr>
          <w:lang w:val="kk-KZ" w:eastAsia="ko-KR"/>
        </w:rPr>
      </w:pPr>
    </w:p>
    <w:tbl>
      <w:tblPr>
        <w:tblW w:w="0" w:type="auto"/>
        <w:tblInd w:w="534" w:type="dxa"/>
        <w:tblLayout w:type="fixed"/>
        <w:tblLook w:val="0000" w:firstRow="0" w:lastRow="0" w:firstColumn="0" w:lastColumn="0" w:noHBand="0" w:noVBand="0"/>
      </w:tblPr>
      <w:tblGrid>
        <w:gridCol w:w="1701"/>
        <w:gridCol w:w="7087"/>
      </w:tblGrid>
      <w:tr w:rsidR="00F5148E" w:rsidRPr="00524780" w:rsidTr="00F5148E">
        <w:trPr>
          <w:trHeight w:val="349"/>
        </w:trPr>
        <w:tc>
          <w:tcPr>
            <w:tcW w:w="1701" w:type="dxa"/>
          </w:tcPr>
          <w:p w:rsidR="00F5148E" w:rsidRPr="00524780" w:rsidRDefault="00F5148E" w:rsidP="00F5148E">
            <w:pPr>
              <w:pStyle w:val="13"/>
              <w:jc w:val="both"/>
              <w:rPr>
                <w:szCs w:val="28"/>
                <w:lang w:eastAsia="ko-KR"/>
              </w:rPr>
            </w:pPr>
            <w:r w:rsidRPr="00524780">
              <w:rPr>
                <w:szCs w:val="28"/>
                <w:lang w:eastAsia="ko-KR"/>
              </w:rPr>
              <w:t xml:space="preserve">БК        -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брикеты композиционные</w:t>
            </w:r>
            <w:r w:rsidR="00744F13">
              <w:rPr>
                <w:rFonts w:ascii="Times New Roman" w:hAnsi="Times New Roman" w:cs="Times New Roman"/>
                <w:sz w:val="28"/>
                <w:szCs w:val="28"/>
                <w:lang w:val="en-US" w:eastAsia="ko-KR"/>
              </w:rPr>
              <w:t>;</w:t>
            </w:r>
          </w:p>
        </w:tc>
      </w:tr>
      <w:tr w:rsidR="00F5148E" w:rsidRPr="00524780" w:rsidTr="00F5148E">
        <w:trPr>
          <w:trHeight w:val="424"/>
        </w:trPr>
        <w:tc>
          <w:tcPr>
            <w:tcW w:w="1701" w:type="dxa"/>
          </w:tcPr>
          <w:p w:rsidR="00F5148E" w:rsidRPr="00524780" w:rsidRDefault="00F5148E" w:rsidP="00F5148E">
            <w:pPr>
              <w:pStyle w:val="13"/>
              <w:jc w:val="both"/>
              <w:rPr>
                <w:szCs w:val="28"/>
                <w:lang w:eastAsia="ko-KR"/>
              </w:rPr>
            </w:pPr>
            <w:r w:rsidRPr="00524780">
              <w:rPr>
                <w:szCs w:val="28"/>
                <w:lang w:eastAsia="ko-KR"/>
              </w:rPr>
              <w:t>РШ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рисовая шелуха</w:t>
            </w:r>
            <w:r w:rsidR="00744F13">
              <w:rPr>
                <w:rFonts w:ascii="Times New Roman" w:hAnsi="Times New Roman" w:cs="Times New Roman"/>
                <w:sz w:val="28"/>
                <w:szCs w:val="28"/>
                <w:lang w:val="en-US" w:eastAsia="ko-KR"/>
              </w:rPr>
              <w:t>;</w:t>
            </w:r>
          </w:p>
        </w:tc>
      </w:tr>
      <w:tr w:rsidR="00F5148E" w:rsidRPr="00524780" w:rsidTr="00F5148E">
        <w:trPr>
          <w:trHeight w:val="373"/>
        </w:trPr>
        <w:tc>
          <w:tcPr>
            <w:tcW w:w="1701" w:type="dxa"/>
          </w:tcPr>
          <w:p w:rsidR="00F5148E" w:rsidRPr="00524780" w:rsidRDefault="00F5148E" w:rsidP="00F5148E">
            <w:pPr>
              <w:pStyle w:val="13"/>
              <w:jc w:val="both"/>
              <w:rPr>
                <w:szCs w:val="28"/>
                <w:lang w:eastAsia="ko-KR"/>
              </w:rPr>
            </w:pPr>
            <w:r w:rsidRPr="00524780">
              <w:rPr>
                <w:szCs w:val="28"/>
                <w:lang w:eastAsia="ko-KR"/>
              </w:rPr>
              <w:t>ТС</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теплотворная способность</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eastAsia="ko-KR"/>
              </w:rPr>
              <w:t xml:space="preserve">ОМУ </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органическая масса угля</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eastAsia="ko-KR"/>
              </w:rPr>
              <w:t xml:space="preserve">ЭХ </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энергетические характеристики</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eastAsia="ko-KR"/>
              </w:rPr>
              <w:t xml:space="preserve">ПЭТФ </w:t>
            </w:r>
            <w:r w:rsidRPr="00524780">
              <w:rPr>
                <w:szCs w:val="28"/>
                <w:lang w:val="kk-KZ" w:eastAsia="ko-KR"/>
              </w:rPr>
              <w:t xml:space="preserve">        </w:t>
            </w:r>
          </w:p>
        </w:tc>
        <w:tc>
          <w:tcPr>
            <w:tcW w:w="7087" w:type="dxa"/>
          </w:tcPr>
          <w:p w:rsidR="00F5148E" w:rsidRPr="00744F13" w:rsidRDefault="00744F13" w:rsidP="00F5148E">
            <w:pPr>
              <w:spacing w:after="0" w:line="240" w:lineRule="auto"/>
              <w:jc w:val="both"/>
              <w:rPr>
                <w:rFonts w:ascii="Times New Roman" w:hAnsi="Times New Roman" w:cs="Times New Roman"/>
                <w:sz w:val="28"/>
                <w:szCs w:val="28"/>
                <w:lang w:val="en-US" w:eastAsia="ko-KR"/>
              </w:rPr>
            </w:pPr>
            <w:r>
              <w:rPr>
                <w:rFonts w:ascii="Times New Roman" w:hAnsi="Times New Roman" w:cs="Times New Roman"/>
                <w:sz w:val="28"/>
                <w:szCs w:val="28"/>
                <w:lang w:val="kk-KZ" w:eastAsia="ko-KR"/>
              </w:rPr>
              <w:t>п</w:t>
            </w:r>
            <w:r w:rsidR="00F5148E" w:rsidRPr="00524780">
              <w:rPr>
                <w:rFonts w:ascii="Times New Roman" w:hAnsi="Times New Roman" w:cs="Times New Roman"/>
                <w:sz w:val="28"/>
                <w:szCs w:val="28"/>
                <w:lang w:eastAsia="ko-KR"/>
              </w:rPr>
              <w:t>олиэтилентерефталат</w:t>
            </w:r>
            <w:r>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eastAsia="ko-KR"/>
              </w:rPr>
              <w:t xml:space="preserve">СП </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степень превращения</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eastAsia="ko-KR"/>
              </w:rPr>
            </w:pPr>
            <w:r w:rsidRPr="00524780">
              <w:rPr>
                <w:szCs w:val="28"/>
                <w:lang w:eastAsia="ko-KR"/>
              </w:rPr>
              <w:t>ТУ</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eastAsia="ko-KR"/>
              </w:rPr>
              <w:t>технический уголь</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rPr>
              <w:t>РФА</w:t>
            </w:r>
            <w:r w:rsidRPr="00524780">
              <w:rPr>
                <w:szCs w:val="28"/>
                <w:lang w:val="kk-KZ"/>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rPr>
              <w:t>рентгенофазовый анализ</w:t>
            </w:r>
            <w:r w:rsidR="00744F13">
              <w:rPr>
                <w:rFonts w:ascii="Times New Roman" w:hAnsi="Times New Roman" w:cs="Times New Roman"/>
                <w:sz w:val="28"/>
                <w:szCs w:val="28"/>
                <w:lang w:val="en-US"/>
              </w:rPr>
              <w:t>;</w:t>
            </w:r>
          </w:p>
        </w:tc>
      </w:tr>
      <w:tr w:rsidR="00F5148E" w:rsidRPr="00524780" w:rsidTr="00F5148E">
        <w:tc>
          <w:tcPr>
            <w:tcW w:w="1701" w:type="dxa"/>
          </w:tcPr>
          <w:p w:rsidR="00F5148E" w:rsidRPr="00524780" w:rsidRDefault="00F5148E" w:rsidP="00F5148E">
            <w:pPr>
              <w:pStyle w:val="13"/>
              <w:jc w:val="both"/>
              <w:rPr>
                <w:szCs w:val="28"/>
                <w:lang w:val="kk-KZ"/>
              </w:rPr>
            </w:pPr>
            <w:r w:rsidRPr="00524780">
              <w:rPr>
                <w:szCs w:val="28"/>
                <w:lang w:eastAsia="ko-KR"/>
              </w:rPr>
              <w:t>НА</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rPr>
            </w:pPr>
            <w:r w:rsidRPr="00524780">
              <w:rPr>
                <w:rFonts w:ascii="Times New Roman" w:hAnsi="Times New Roman" w:cs="Times New Roman"/>
                <w:sz w:val="28"/>
                <w:szCs w:val="28"/>
                <w:lang w:eastAsia="ko-KR"/>
              </w:rPr>
              <w:t>нитрат аммония</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val="kk-KZ" w:eastAsia="ko-KR"/>
              </w:rPr>
              <w:t>ТГ          -</w:t>
            </w:r>
          </w:p>
        </w:tc>
        <w:tc>
          <w:tcPr>
            <w:tcW w:w="7087" w:type="dxa"/>
          </w:tcPr>
          <w:p w:rsidR="00F5148E" w:rsidRPr="00744F13" w:rsidRDefault="00744F13"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val="kk-KZ" w:eastAsia="ko-KR"/>
              </w:rPr>
              <w:t>Т</w:t>
            </w:r>
            <w:r w:rsidR="00F5148E" w:rsidRPr="00524780">
              <w:rPr>
                <w:rFonts w:ascii="Times New Roman" w:hAnsi="Times New Roman" w:cs="Times New Roman"/>
                <w:sz w:val="28"/>
                <w:szCs w:val="28"/>
                <w:lang w:val="kk-KZ" w:eastAsia="ko-KR"/>
              </w:rPr>
              <w:t>ермогравиметрия</w:t>
            </w:r>
            <w:r>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eastAsia="ko-KR"/>
              </w:rPr>
              <w:t>ПС</w:t>
            </w:r>
            <w:r w:rsidRPr="00524780">
              <w:rPr>
                <w:szCs w:val="28"/>
                <w:lang w:val="kk-KZ" w:eastAsia="ko-KR"/>
              </w:rPr>
              <w:t xml:space="preserve">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val="kk-KZ" w:eastAsia="ko-KR"/>
              </w:rPr>
              <w:t>пиротехнический состав</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val="kk-KZ" w:eastAsia="ko-KR"/>
              </w:rPr>
              <w:t>СЭМ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val="kk-KZ" w:eastAsia="ko-KR"/>
              </w:rPr>
              <w:t>сканирующий электронный микроскоп</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val="kk-KZ" w:eastAsia="ko-KR"/>
              </w:rPr>
              <w:t>УШ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val="kk-KZ" w:eastAsia="ko-KR"/>
              </w:rPr>
              <w:t>угольная шихта</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val="kk-KZ" w:eastAsia="ko-KR"/>
              </w:rPr>
              <w:t>КБ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en-US" w:eastAsia="ko-KR"/>
              </w:rPr>
            </w:pPr>
            <w:r w:rsidRPr="00524780">
              <w:rPr>
                <w:rFonts w:ascii="Times New Roman" w:hAnsi="Times New Roman" w:cs="Times New Roman"/>
                <w:sz w:val="28"/>
                <w:szCs w:val="28"/>
                <w:lang w:val="kk-KZ" w:eastAsia="ko-KR"/>
              </w:rPr>
              <w:t>композиционные брикеты</w:t>
            </w:r>
            <w:r w:rsidR="00744F13">
              <w:rPr>
                <w:rFonts w:ascii="Times New Roman" w:hAnsi="Times New Roman" w:cs="Times New Roman"/>
                <w:sz w:val="28"/>
                <w:szCs w:val="28"/>
                <w:lang w:val="en-US" w:eastAsia="ko-KR"/>
              </w:rPr>
              <w:t>;</w:t>
            </w:r>
          </w:p>
        </w:tc>
      </w:tr>
      <w:tr w:rsidR="00F5148E" w:rsidRPr="00524780" w:rsidTr="00F5148E">
        <w:tc>
          <w:tcPr>
            <w:tcW w:w="1701" w:type="dxa"/>
          </w:tcPr>
          <w:p w:rsidR="00F5148E" w:rsidRPr="00524780" w:rsidRDefault="00F5148E" w:rsidP="00F5148E">
            <w:pPr>
              <w:pStyle w:val="13"/>
              <w:jc w:val="both"/>
              <w:rPr>
                <w:szCs w:val="28"/>
                <w:lang w:val="kk-KZ" w:eastAsia="ko-KR"/>
              </w:rPr>
            </w:pPr>
            <w:r w:rsidRPr="00524780">
              <w:rPr>
                <w:szCs w:val="28"/>
                <w:lang w:val="kk-KZ" w:eastAsia="ko-KR"/>
              </w:rPr>
              <w:t>ПБ         -</w:t>
            </w:r>
          </w:p>
        </w:tc>
        <w:tc>
          <w:tcPr>
            <w:tcW w:w="7087" w:type="dxa"/>
          </w:tcPr>
          <w:p w:rsidR="00F5148E" w:rsidRPr="00744F13" w:rsidRDefault="00F5148E" w:rsidP="00F5148E">
            <w:pPr>
              <w:spacing w:after="0" w:line="240" w:lineRule="auto"/>
              <w:jc w:val="both"/>
              <w:rPr>
                <w:rFonts w:ascii="Times New Roman" w:hAnsi="Times New Roman" w:cs="Times New Roman"/>
                <w:sz w:val="28"/>
                <w:szCs w:val="28"/>
                <w:lang w:val="kk-KZ" w:eastAsia="ko-KR"/>
              </w:rPr>
            </w:pPr>
            <w:r w:rsidRPr="00524780">
              <w:rPr>
                <w:rFonts w:ascii="Times New Roman" w:hAnsi="Times New Roman" w:cs="Times New Roman"/>
                <w:sz w:val="28"/>
                <w:szCs w:val="28"/>
                <w:lang w:val="kk-KZ" w:eastAsia="ko-KR"/>
              </w:rPr>
              <w:t>прочность брикета</w:t>
            </w:r>
            <w:r w:rsidR="00744F13">
              <w:rPr>
                <w:rFonts w:ascii="Times New Roman" w:hAnsi="Times New Roman" w:cs="Times New Roman"/>
                <w:sz w:val="28"/>
                <w:szCs w:val="28"/>
                <w:lang w:val="kk-KZ" w:eastAsia="ko-KR"/>
              </w:rPr>
              <w:t>.</w:t>
            </w:r>
          </w:p>
        </w:tc>
      </w:tr>
    </w:tbl>
    <w:p w:rsidR="00F5148E" w:rsidRPr="00524780" w:rsidRDefault="00F5148E" w:rsidP="00F5148E">
      <w:pPr>
        <w:spacing w:after="0" w:line="240" w:lineRule="auto"/>
        <w:ind w:firstLine="567"/>
        <w:jc w:val="both"/>
        <w:rPr>
          <w:rFonts w:ascii="Times New Roman" w:hAnsi="Times New Roman" w:cs="Times New Roman"/>
          <w:b/>
          <w:sz w:val="28"/>
          <w:szCs w:val="28"/>
          <w:highlight w:val="yellow"/>
          <w:lang w:eastAsia="ko-KR"/>
        </w:rPr>
      </w:pPr>
    </w:p>
    <w:p w:rsidR="00F5148E" w:rsidRPr="00524780" w:rsidRDefault="00F5148E" w:rsidP="00F5148E">
      <w:pPr>
        <w:pStyle w:val="23"/>
        <w:ind w:firstLine="34"/>
        <w:jc w:val="both"/>
        <w:rPr>
          <w:szCs w:val="28"/>
          <w:highlight w:val="yellow"/>
          <w:lang w:val="kk-KZ" w:eastAsia="ko-KR"/>
        </w:rPr>
      </w:pPr>
    </w:p>
    <w:p w:rsidR="00F5148E" w:rsidRPr="00524780" w:rsidRDefault="00F5148E" w:rsidP="00F5148E">
      <w:pPr>
        <w:pStyle w:val="23"/>
        <w:ind w:firstLine="34"/>
        <w:jc w:val="both"/>
        <w:rPr>
          <w:szCs w:val="28"/>
          <w:highlight w:val="yellow"/>
          <w:lang w:val="kk-KZ" w:eastAsia="ko-KR"/>
        </w:rPr>
      </w:pPr>
    </w:p>
    <w:p w:rsidR="00F5148E" w:rsidRPr="00524780" w:rsidRDefault="00F5148E" w:rsidP="00F5148E">
      <w:pPr>
        <w:pStyle w:val="23"/>
        <w:ind w:firstLine="34"/>
        <w:jc w:val="both"/>
        <w:rPr>
          <w:szCs w:val="28"/>
          <w:highlight w:val="yellow"/>
          <w:lang w:val="kk-KZ" w:eastAsia="ko-KR"/>
        </w:rPr>
      </w:pPr>
    </w:p>
    <w:p w:rsidR="00F5148E" w:rsidRDefault="00F5148E"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516F89" w:rsidRDefault="00516F89" w:rsidP="00F5148E">
      <w:pPr>
        <w:pStyle w:val="23"/>
        <w:ind w:firstLine="34"/>
        <w:jc w:val="both"/>
        <w:rPr>
          <w:szCs w:val="28"/>
          <w:highlight w:val="yellow"/>
          <w:lang w:val="kk-KZ" w:eastAsia="ko-KR"/>
        </w:rPr>
      </w:pPr>
    </w:p>
    <w:p w:rsidR="00F5148E" w:rsidRDefault="00F5148E"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0D4C56" w:rsidRDefault="000D4C56" w:rsidP="00744F13">
      <w:pPr>
        <w:pStyle w:val="23"/>
        <w:jc w:val="both"/>
        <w:rPr>
          <w:szCs w:val="28"/>
          <w:highlight w:val="yellow"/>
          <w:lang w:val="kk-KZ" w:eastAsia="ko-KR"/>
        </w:rPr>
      </w:pPr>
    </w:p>
    <w:p w:rsidR="00744F13" w:rsidRPr="00524780" w:rsidRDefault="00744F13" w:rsidP="00744F13">
      <w:pPr>
        <w:pStyle w:val="23"/>
        <w:jc w:val="both"/>
        <w:rPr>
          <w:szCs w:val="28"/>
          <w:highlight w:val="yellow"/>
          <w:lang w:val="kk-KZ" w:eastAsia="ko-KR"/>
        </w:rPr>
      </w:pPr>
    </w:p>
    <w:p w:rsidR="0022545F" w:rsidRPr="0022545F" w:rsidRDefault="0022545F" w:rsidP="0022545F">
      <w:pPr>
        <w:spacing w:after="160" w:line="259" w:lineRule="auto"/>
        <w:jc w:val="center"/>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lastRenderedPageBreak/>
        <w:t>ВВЕДЕНИЕ</w:t>
      </w:r>
      <w:r w:rsidRPr="0022545F">
        <w:rPr>
          <w:rFonts w:ascii="Times New Roman" w:eastAsiaTheme="minorHAnsi" w:hAnsi="Times New Roman" w:cs="Times New Roman"/>
          <w:sz w:val="28"/>
          <w:szCs w:val="28"/>
          <w:lang w:val="kk-KZ" w:eastAsia="en-US"/>
        </w:rPr>
        <w:t xml:space="preserve"> </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color w:val="000000"/>
          <w:sz w:val="28"/>
          <w:szCs w:val="28"/>
          <w:shd w:val="clear" w:color="auto" w:fill="FFFFFF"/>
          <w:lang w:eastAsia="en-US"/>
        </w:rPr>
        <w:t>На сегодняшний день большие потери при добыче углей приводят к поиску дополнительных видов работ по переработке угольной мелочи, в то же время бурые угли, по своим техническим характеристикам имеют меньшую привлекательность, что предопределяет их дополнительную предобработку,  мазут в некоторых случаях</w:t>
      </w:r>
      <w:r w:rsidRPr="0022545F">
        <w:rPr>
          <w:rFonts w:ascii="Times New Roman" w:eastAsiaTheme="minorHAnsi" w:hAnsi="Times New Roman" w:cs="Times New Roman"/>
          <w:color w:val="000000"/>
          <w:sz w:val="28"/>
          <w:szCs w:val="28"/>
          <w:shd w:val="clear" w:color="auto" w:fill="FFFFFF"/>
          <w:lang w:val="kk-KZ" w:eastAsia="en-US"/>
        </w:rPr>
        <w:t xml:space="preserve"> </w:t>
      </w:r>
      <w:r w:rsidRPr="0022545F">
        <w:rPr>
          <w:rFonts w:ascii="Times New Roman" w:eastAsiaTheme="minorHAnsi" w:hAnsi="Times New Roman" w:cs="Times New Roman"/>
          <w:color w:val="000000"/>
          <w:sz w:val="28"/>
          <w:szCs w:val="28"/>
          <w:shd w:val="clear" w:color="auto" w:fill="FFFFFF"/>
          <w:lang w:eastAsia="en-US"/>
        </w:rPr>
        <w:t>является</w:t>
      </w:r>
      <w:r w:rsidRPr="0022545F">
        <w:rPr>
          <w:rFonts w:ascii="Times New Roman" w:eastAsiaTheme="minorHAnsi" w:hAnsi="Times New Roman" w:cs="Times New Roman"/>
          <w:color w:val="000000"/>
          <w:sz w:val="28"/>
          <w:szCs w:val="28"/>
          <w:shd w:val="clear" w:color="auto" w:fill="FFFFFF"/>
          <w:lang w:val="kk-KZ" w:eastAsia="en-US"/>
        </w:rPr>
        <w:t xml:space="preserve"> </w:t>
      </w:r>
      <w:r w:rsidRPr="0022545F">
        <w:rPr>
          <w:rFonts w:ascii="Times New Roman" w:eastAsiaTheme="minorHAnsi" w:hAnsi="Times New Roman" w:cs="Times New Roman"/>
          <w:color w:val="000000"/>
          <w:sz w:val="28"/>
          <w:szCs w:val="28"/>
          <w:shd w:val="clear" w:color="auto" w:fill="FFFFFF"/>
          <w:lang w:eastAsia="en-US"/>
        </w:rPr>
        <w:t>основным видом топлива для тепловых электростанций и для народного потребления,</w:t>
      </w:r>
      <w:r w:rsidRPr="0022545F">
        <w:rPr>
          <w:rFonts w:ascii="Times New Roman" w:eastAsiaTheme="minorHAnsi" w:hAnsi="Times New Roman" w:cs="Times New Roman"/>
          <w:color w:val="000000"/>
          <w:sz w:val="28"/>
          <w:szCs w:val="28"/>
          <w:shd w:val="clear" w:color="auto" w:fill="FFFFFF"/>
          <w:lang w:val="kk-KZ" w:eastAsia="en-US"/>
        </w:rPr>
        <w:t xml:space="preserve"> в свзязи возникает необходимость в создании </w:t>
      </w:r>
      <w:r w:rsidRPr="0022545F">
        <w:rPr>
          <w:rFonts w:ascii="Times New Roman" w:eastAsiaTheme="minorHAnsi" w:hAnsi="Times New Roman" w:cs="Times New Roman"/>
          <w:color w:val="000000"/>
          <w:sz w:val="28"/>
          <w:szCs w:val="28"/>
          <w:shd w:val="clear" w:color="auto" w:fill="FFFFFF"/>
          <w:lang w:eastAsia="en-US"/>
        </w:rPr>
        <w:t>брикетов из угольной мелочи, что  является актуальной задачей в регионах по добыче угля</w:t>
      </w:r>
      <w:r w:rsidRPr="0022545F">
        <w:rPr>
          <w:rFonts w:ascii="Times New Roman" w:eastAsiaTheme="minorHAnsi" w:hAnsi="Times New Roman" w:cs="Times New Roman"/>
          <w:sz w:val="28"/>
          <w:szCs w:val="28"/>
          <w:lang w:eastAsia="en-US"/>
        </w:rPr>
        <w:t xml:space="preserve"> [1]. Проблема брикетирования углей является одной из важнейших для многих предприятий угольной промышленности. Брикетирование позволяет утилизировать невостребованные мелкие фракции угля, улучшить в результате брикетирования качественные и теплотехнические характеристики топлива при значительном увеличении полноты сгорания, уменьшить засоренность окружающей среды [2-4]</w:t>
      </w:r>
      <w:r w:rsidRPr="0022545F">
        <w:rPr>
          <w:rFonts w:ascii="Times New Roman" w:eastAsia="Times New Roman" w:hAnsi="Times New Roman" w:cs="Times New Roman"/>
          <w:sz w:val="28"/>
          <w:szCs w:val="28"/>
          <w:lang w:eastAsia="en-US"/>
        </w:rPr>
        <w:t>.</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Примерно 25% добываемого угля имеют мелкую и пылевидную фракцию. Этот тип топлива не пользуется спросом у потребителей из-за низкой тепловой отдачи. Неудобен он и для отопления частных домов: просыпается через колосниковую решетку и потому имеет низкую эффективность, часто большое количество мелкого или пылевидного топлива перекрывает доступ кислорода, из-за чего печь затухает.  По этим причинам множество пыли и угля мелких фракций (размером до 6 мм) скапливается на складах, в топливных сараях на частных подворьях. Брикеты из угля хорошо переносят транспортировку и хранение, имеют большую теплотворную способность по сравнению с исходными материалами (не менее 6000 ккал/кг), не выделяют дыма и газов, прогорают полностью, не спекаясь, а распадаясь в золу (зольность качественного каменноугольного брикета не более 10% от объема, но обычно намного меньше) [5-6]</w:t>
      </w:r>
      <w:r w:rsidRPr="0022545F">
        <w:rPr>
          <w:rFonts w:ascii="Times New Roman" w:eastAsia="Times New Roman" w:hAnsi="Times New Roman" w:cs="Times New Roman"/>
          <w:sz w:val="28"/>
          <w:szCs w:val="28"/>
          <w:lang w:eastAsia="en-US"/>
        </w:rPr>
        <w:t>.</w:t>
      </w:r>
    </w:p>
    <w:p w:rsidR="0022545F" w:rsidRPr="0022545F" w:rsidRDefault="0022545F" w:rsidP="0022545F">
      <w:pPr>
        <w:spacing w:after="0" w:line="240" w:lineRule="auto"/>
        <w:ind w:firstLine="567"/>
        <w:jc w:val="both"/>
        <w:rPr>
          <w:rFonts w:ascii="Times New Roman" w:eastAsiaTheme="minorHAnsi" w:hAnsi="Times New Roman" w:cs="Times New Roman"/>
          <w:color w:val="000000"/>
          <w:sz w:val="28"/>
          <w:szCs w:val="28"/>
          <w:lang w:eastAsia="en-US"/>
        </w:rPr>
      </w:pPr>
      <w:r w:rsidRPr="0022545F">
        <w:rPr>
          <w:rFonts w:ascii="Times New Roman" w:eastAsiaTheme="minorHAnsi" w:hAnsi="Times New Roman" w:cs="Times New Roman"/>
          <w:sz w:val="28"/>
          <w:szCs w:val="28"/>
          <w:lang w:eastAsia="en-US"/>
        </w:rPr>
        <w:t xml:space="preserve">Несмотря на большое разнообразие связующих веществ, в последнее время ощущается дефицит доступных, экологически безопасных и сравнительно дешевых связующих материалов, </w:t>
      </w:r>
      <w:r w:rsidRPr="0022545F">
        <w:rPr>
          <w:rFonts w:ascii="Times New Roman" w:eastAsiaTheme="minorHAnsi" w:hAnsi="Times New Roman" w:cs="Times New Roman"/>
          <w:sz w:val="28"/>
          <w:szCs w:val="28"/>
          <w:lang w:val="kk-KZ" w:eastAsia="en-US"/>
        </w:rPr>
        <w:t xml:space="preserve">которые </w:t>
      </w:r>
      <w:r w:rsidRPr="0022545F">
        <w:rPr>
          <w:rFonts w:ascii="Times New Roman" w:eastAsiaTheme="minorHAnsi" w:hAnsi="Times New Roman" w:cs="Times New Roman"/>
          <w:sz w:val="28"/>
          <w:szCs w:val="28"/>
          <w:lang w:eastAsia="en-US"/>
        </w:rPr>
        <w:t>обеспечиваю</w:t>
      </w:r>
      <w:r w:rsidRPr="0022545F">
        <w:rPr>
          <w:rFonts w:ascii="Times New Roman" w:eastAsiaTheme="minorHAnsi" w:hAnsi="Times New Roman" w:cs="Times New Roman"/>
          <w:sz w:val="28"/>
          <w:szCs w:val="28"/>
          <w:lang w:val="kk-KZ" w:eastAsia="en-US"/>
        </w:rPr>
        <w:t>т</w:t>
      </w:r>
      <w:r w:rsidRPr="0022545F">
        <w:rPr>
          <w:rFonts w:ascii="Times New Roman" w:eastAsiaTheme="minorHAnsi" w:hAnsi="Times New Roman" w:cs="Times New Roman"/>
          <w:sz w:val="28"/>
          <w:szCs w:val="28"/>
          <w:lang w:eastAsia="en-US"/>
        </w:rPr>
        <w:t xml:space="preserve"> создание брикетов для химическ</w:t>
      </w:r>
      <w:r w:rsidRPr="0022545F">
        <w:rPr>
          <w:rFonts w:ascii="Times New Roman" w:eastAsiaTheme="minorHAnsi" w:hAnsi="Times New Roman" w:cs="Times New Roman"/>
          <w:sz w:val="28"/>
          <w:szCs w:val="28"/>
          <w:lang w:val="kk-KZ" w:eastAsia="en-US"/>
        </w:rPr>
        <w:t>их</w:t>
      </w:r>
      <w:r w:rsidRPr="0022545F">
        <w:rPr>
          <w:rFonts w:ascii="Times New Roman" w:eastAsiaTheme="minorHAnsi" w:hAnsi="Times New Roman" w:cs="Times New Roman"/>
          <w:sz w:val="28"/>
          <w:szCs w:val="28"/>
          <w:lang w:eastAsia="en-US"/>
        </w:rPr>
        <w:t xml:space="preserve"> и металлургическ</w:t>
      </w:r>
      <w:r w:rsidRPr="0022545F">
        <w:rPr>
          <w:rFonts w:ascii="Times New Roman" w:eastAsiaTheme="minorHAnsi" w:hAnsi="Times New Roman" w:cs="Times New Roman"/>
          <w:sz w:val="28"/>
          <w:szCs w:val="28"/>
          <w:lang w:val="kk-KZ" w:eastAsia="en-US"/>
        </w:rPr>
        <w:t>их</w:t>
      </w:r>
      <w:r w:rsidRPr="0022545F">
        <w:rPr>
          <w:rFonts w:ascii="Times New Roman" w:eastAsiaTheme="minorHAnsi" w:hAnsi="Times New Roman" w:cs="Times New Roman"/>
          <w:sz w:val="28"/>
          <w:szCs w:val="28"/>
          <w:lang w:eastAsia="en-US"/>
        </w:rPr>
        <w:t xml:space="preserve"> отраслей промышленности, обладающих необходимыми технологическими требованиями.</w:t>
      </w:r>
      <w:r w:rsidRPr="0022545F">
        <w:rPr>
          <w:rFonts w:ascii="Times New Roman" w:eastAsiaTheme="minorHAnsi" w:hAnsi="Times New Roman" w:cs="Times New Roman"/>
          <w:color w:val="000000"/>
          <w:sz w:val="28"/>
          <w:szCs w:val="28"/>
          <w:lang w:eastAsia="en-US"/>
        </w:rPr>
        <w:t xml:space="preserve"> </w:t>
      </w:r>
    </w:p>
    <w:p w:rsidR="0022545F" w:rsidRPr="0022545F" w:rsidRDefault="0022545F" w:rsidP="0022545F">
      <w:pPr>
        <w:spacing w:after="0" w:line="240" w:lineRule="auto"/>
        <w:ind w:firstLine="567"/>
        <w:jc w:val="both"/>
        <w:rPr>
          <w:rFonts w:ascii="Times New Roman" w:eastAsiaTheme="minorHAnsi" w:hAnsi="Times New Roman" w:cs="Times New Roman"/>
          <w:color w:val="000000"/>
          <w:sz w:val="28"/>
          <w:szCs w:val="28"/>
          <w:lang w:eastAsia="en-US"/>
        </w:rPr>
      </w:pPr>
      <w:r w:rsidRPr="0022545F">
        <w:rPr>
          <w:rFonts w:ascii="Times New Roman" w:eastAsiaTheme="minorHAnsi" w:hAnsi="Times New Roman" w:cs="Times New Roman"/>
          <w:color w:val="000000"/>
          <w:sz w:val="28"/>
          <w:szCs w:val="28"/>
          <w:lang w:eastAsia="en-US"/>
        </w:rPr>
        <w:t xml:space="preserve">Среди ряда связующих, применяемых в практике углебрикетного производства, наиболее эффективными по технологическим и экономическим параметрам являются битумные связующие, обеспечивающие высокую прочность и калорийность угольных брикетов </w:t>
      </w:r>
      <w:r w:rsidRPr="0022545F">
        <w:rPr>
          <w:rFonts w:ascii="Times New Roman" w:eastAsiaTheme="minorHAnsi" w:hAnsi="Times New Roman" w:cs="Times New Roman"/>
          <w:sz w:val="28"/>
          <w:szCs w:val="28"/>
          <w:lang w:eastAsia="en-US"/>
        </w:rPr>
        <w:t>[7]</w:t>
      </w:r>
      <w:r w:rsidRPr="0022545F">
        <w:rPr>
          <w:rFonts w:ascii="Times New Roman" w:eastAsia="Times New Roman" w:hAnsi="Times New Roman" w:cs="Times New Roman"/>
          <w:sz w:val="28"/>
          <w:szCs w:val="28"/>
          <w:lang w:eastAsia="en-US"/>
        </w:rPr>
        <w:t>.</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val="kk-KZ" w:eastAsia="ru-RU"/>
        </w:rPr>
        <w:t>Одним из связующих по угольным брикетам могут быть использованы полимерные и композиционные материалы. Как известно, в</w:t>
      </w:r>
      <w:r w:rsidRPr="0022545F">
        <w:rPr>
          <w:rFonts w:ascii="Times New Roman" w:eastAsia="Times New Roman" w:hAnsi="Times New Roman" w:cs="Times New Roman"/>
          <w:sz w:val="28"/>
          <w:szCs w:val="28"/>
          <w:lang w:eastAsia="ru-RU"/>
        </w:rPr>
        <w:t xml:space="preserve"> последние десятилетия интенсивно развивается наука о композиционных материалах, и современное материаловедение в значительной мере посвящено изучению именно композиционных материалов [8, 9].</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На </w:t>
      </w:r>
      <w:r w:rsidRPr="0022545F">
        <w:rPr>
          <w:rFonts w:ascii="Times New Roman" w:eastAsia="Times New Roman" w:hAnsi="Times New Roman" w:cs="Times New Roman"/>
          <w:sz w:val="28"/>
          <w:szCs w:val="28"/>
          <w:lang w:val="kk-KZ" w:eastAsia="ru-RU"/>
        </w:rPr>
        <w:t xml:space="preserve">основе </w:t>
      </w:r>
      <w:r w:rsidRPr="0022545F">
        <w:rPr>
          <w:rFonts w:ascii="Times New Roman" w:eastAsia="Times New Roman" w:hAnsi="Times New Roman" w:cs="Times New Roman"/>
          <w:sz w:val="28"/>
          <w:szCs w:val="28"/>
          <w:lang w:eastAsia="ru-RU"/>
        </w:rPr>
        <w:t xml:space="preserve">одного полимера можно создать большое количество различных композитов. Их разнообразие </w:t>
      </w:r>
      <w:r w:rsidRPr="0022545F">
        <w:rPr>
          <w:rFonts w:ascii="Times New Roman" w:eastAsia="Times New Roman" w:hAnsi="Times New Roman" w:cs="Times New Roman"/>
          <w:sz w:val="28"/>
          <w:szCs w:val="28"/>
          <w:lang w:eastAsia="ru-RU"/>
        </w:rPr>
        <w:lastRenderedPageBreak/>
        <w:t>определяется химической природой, размерами, формой и количеством дисперсной фазы, а также характером взаимодействия фаз на границе раздела [10]. Как правило, современные полимерные материалы являются многокомпонентными системами, в которых наряду с полимерной основой присутствуют различные добавки. Содержание добавок в полимерной композиции может изменяться в очень широких пределах [11].</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ru-RU"/>
        </w:rPr>
      </w:pPr>
      <w:r w:rsidRPr="0022545F">
        <w:rPr>
          <w:rFonts w:ascii="Times New Roman" w:eastAsiaTheme="minorHAnsi" w:hAnsi="Times New Roman" w:cs="Times New Roman"/>
          <w:sz w:val="28"/>
          <w:szCs w:val="28"/>
          <w:lang w:val="kk-KZ" w:eastAsia="en-US"/>
        </w:rPr>
        <w:t xml:space="preserve">Развитие энергетики, химической технологии и других отраслей, связанных с тепловыми процессами, требует надежных сведений о теплофизических свойствах материалов.  </w:t>
      </w:r>
      <w:r w:rsidRPr="0022545F">
        <w:rPr>
          <w:rFonts w:ascii="Times New Roman" w:eastAsiaTheme="minorHAnsi" w:hAnsi="Times New Roman" w:cs="Times New Roman"/>
          <w:sz w:val="28"/>
          <w:szCs w:val="28"/>
          <w:lang w:eastAsia="ru-RU"/>
        </w:rPr>
        <w:t xml:space="preserve">Основными показателями качества топливных брикетов являются калорийность, зольность, механическая прочность, водопоглощение </w:t>
      </w:r>
      <w:r w:rsidRPr="0022545F">
        <w:rPr>
          <w:rFonts w:ascii="Times New Roman" w:eastAsiaTheme="minorHAnsi" w:hAnsi="Times New Roman" w:cs="Times New Roman"/>
          <w:sz w:val="28"/>
          <w:szCs w:val="28"/>
          <w:lang w:eastAsia="en-US"/>
        </w:rPr>
        <w:t>[12]</w:t>
      </w:r>
      <w:r w:rsidRPr="0022545F">
        <w:rPr>
          <w:rFonts w:ascii="Times New Roman" w:eastAsiaTheme="minorHAnsi" w:hAnsi="Times New Roman" w:cs="Times New Roman"/>
          <w:sz w:val="28"/>
          <w:szCs w:val="28"/>
          <w:lang w:eastAsia="ru-RU"/>
        </w:rPr>
        <w:t xml:space="preserve">. </w:t>
      </w:r>
    </w:p>
    <w:p w:rsidR="0022545F" w:rsidRPr="0022545F" w:rsidRDefault="0022545F" w:rsidP="0022545F">
      <w:pPr>
        <w:spacing w:after="0" w:line="240" w:lineRule="auto"/>
        <w:ind w:firstLine="567"/>
        <w:jc w:val="both"/>
        <w:rPr>
          <w:rFonts w:ascii="Times New Roman" w:eastAsiaTheme="minorHAnsi" w:hAnsi="Times New Roman" w:cs="Times New Roman"/>
          <w:color w:val="000000"/>
          <w:sz w:val="28"/>
          <w:szCs w:val="28"/>
          <w:shd w:val="clear" w:color="auto" w:fill="FFFFFF"/>
          <w:lang w:eastAsia="en-US"/>
        </w:rPr>
      </w:pPr>
      <w:r w:rsidRPr="0022545F">
        <w:rPr>
          <w:rFonts w:ascii="Times New Roman" w:eastAsiaTheme="minorHAnsi" w:hAnsi="Times New Roman" w:cs="Times New Roman"/>
          <w:color w:val="000000"/>
          <w:sz w:val="28"/>
          <w:szCs w:val="28"/>
          <w:shd w:val="clear" w:color="auto" w:fill="FFFFFF"/>
          <w:lang w:val="kk-KZ" w:eastAsia="en-US"/>
        </w:rPr>
        <w:t xml:space="preserve">Известно </w:t>
      </w:r>
      <w:r w:rsidRPr="0022545F">
        <w:rPr>
          <w:rFonts w:ascii="Times New Roman" w:eastAsiaTheme="minorHAnsi" w:hAnsi="Times New Roman" w:cs="Times New Roman"/>
          <w:sz w:val="28"/>
          <w:szCs w:val="28"/>
          <w:lang w:eastAsia="en-US"/>
        </w:rPr>
        <w:t>[13]</w:t>
      </w:r>
      <w:r w:rsidRPr="0022545F">
        <w:rPr>
          <w:rFonts w:ascii="Times New Roman" w:eastAsiaTheme="minorHAnsi" w:hAnsi="Times New Roman" w:cs="Times New Roman"/>
          <w:color w:val="000000"/>
          <w:sz w:val="28"/>
          <w:szCs w:val="28"/>
          <w:shd w:val="clear" w:color="auto" w:fill="FFFFFF"/>
          <w:lang w:val="kk-KZ" w:eastAsia="en-US"/>
        </w:rPr>
        <w:t xml:space="preserve">, </w:t>
      </w:r>
      <w:r w:rsidRPr="0022545F">
        <w:rPr>
          <w:rFonts w:ascii="Times New Roman" w:eastAsiaTheme="minorHAnsi" w:hAnsi="Times New Roman" w:cs="Times New Roman"/>
          <w:color w:val="000000"/>
          <w:sz w:val="28"/>
          <w:szCs w:val="28"/>
          <w:shd w:val="clear" w:color="auto" w:fill="FFFFFF"/>
          <w:lang w:eastAsia="en-US"/>
        </w:rPr>
        <w:t>теплотворная способность топливных брикетов и других видов топлива, характеризуется количеством теплоты, выделяемое при полном сгорании топлива. Калорийность определяется количеством энергии в виде тепла, когда топливо подвергается полному сгоранию с кислородом. </w:t>
      </w:r>
    </w:p>
    <w:p w:rsidR="0022545F" w:rsidRPr="0022545F" w:rsidRDefault="0022545F" w:rsidP="0022545F">
      <w:pPr>
        <w:spacing w:after="0" w:line="240" w:lineRule="auto"/>
        <w:ind w:firstLine="567"/>
        <w:jc w:val="both"/>
        <w:rPr>
          <w:rFonts w:ascii="Times New Roman" w:eastAsia="Times New Roman" w:hAnsi="Times New Roman" w:cs="Times New Roman"/>
          <w:spacing w:val="1"/>
          <w:sz w:val="28"/>
          <w:szCs w:val="28"/>
          <w:lang w:val="kk-KZ" w:eastAsia="en-US"/>
        </w:rPr>
      </w:pPr>
      <w:r w:rsidRPr="0022545F">
        <w:rPr>
          <w:rFonts w:ascii="Times New Roman" w:eastAsiaTheme="minorHAnsi" w:hAnsi="Times New Roman" w:cs="Times New Roman"/>
          <w:sz w:val="28"/>
          <w:szCs w:val="28"/>
          <w:lang w:val="kk-KZ" w:eastAsia="en-US"/>
        </w:rPr>
        <w:t xml:space="preserve">В работе </w:t>
      </w:r>
      <w:r w:rsidRPr="0022545F">
        <w:rPr>
          <w:rFonts w:ascii="Times New Roman" w:eastAsiaTheme="minorHAnsi" w:hAnsi="Times New Roman" w:cs="Times New Roman"/>
          <w:sz w:val="28"/>
          <w:szCs w:val="28"/>
          <w:lang w:eastAsia="en-US"/>
        </w:rPr>
        <w:t>[14] представлены экспериментальные данные, полученные при разработке технологии производства брикетированного топлива из бурых углей с использованием различных нефтяных связующих. Исследовано влияние влажности, гранулометрического состава угля, вида и концентрации связующего, давления прессования, режимов тепловой обработки на механические свойства материалов. Установлены оптимальные составы и технологические режимы производства сортового брикетированного топлива.</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 xml:space="preserve">Целью </w:t>
      </w:r>
      <w:r w:rsidRPr="0022545F">
        <w:rPr>
          <w:rFonts w:ascii="Times New Roman" w:eastAsiaTheme="minorHAnsi" w:hAnsi="Times New Roman" w:cs="Times New Roman"/>
          <w:sz w:val="28"/>
          <w:szCs w:val="28"/>
          <w:lang w:val="kk-KZ" w:eastAsia="en-US"/>
        </w:rPr>
        <w:t xml:space="preserve">настоящего исследования является изучение теплофизических и механических свойств образцов брикетов с мультиполимерными связующими в процессе их горения. </w:t>
      </w:r>
      <w:r w:rsidRPr="0022545F">
        <w:rPr>
          <w:rFonts w:ascii="Times New Roman" w:eastAsiaTheme="minorHAnsi" w:hAnsi="Times New Roman" w:cs="Times New Roman"/>
          <w:sz w:val="28"/>
          <w:szCs w:val="28"/>
          <w:lang w:eastAsia="en-US"/>
        </w:rPr>
        <w:t xml:space="preserve"> </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 xml:space="preserve">Для получения угольных брикетов с </w:t>
      </w:r>
      <w:r w:rsidRPr="0022545F">
        <w:rPr>
          <w:rFonts w:ascii="Times New Roman" w:eastAsiaTheme="minorHAnsi" w:hAnsi="Times New Roman" w:cs="Times New Roman"/>
          <w:sz w:val="28"/>
          <w:szCs w:val="28"/>
          <w:lang w:val="kk-KZ" w:eastAsia="en-US"/>
        </w:rPr>
        <w:t xml:space="preserve">повышенной калорийностью и теплотворной способностью </w:t>
      </w:r>
      <w:r w:rsidRPr="0022545F">
        <w:rPr>
          <w:rFonts w:ascii="Times New Roman" w:eastAsiaTheme="minorHAnsi" w:hAnsi="Times New Roman" w:cs="Times New Roman"/>
          <w:sz w:val="28"/>
          <w:szCs w:val="28"/>
          <w:lang w:eastAsia="en-US"/>
        </w:rPr>
        <w:t>необходимо было решить следующие задачи:</w:t>
      </w:r>
    </w:p>
    <w:p w:rsidR="0022545F" w:rsidRPr="0022545F" w:rsidRDefault="0022545F" w:rsidP="00744F13">
      <w:pPr>
        <w:spacing w:after="0" w:line="240" w:lineRule="auto"/>
        <w:ind w:firstLine="567"/>
        <w:jc w:val="both"/>
        <w:rPr>
          <w:rFonts w:ascii="Times New Roman" w:eastAsiaTheme="minorHAnsi" w:hAnsi="Times New Roman" w:cs="Times New Roman"/>
          <w:sz w:val="28"/>
          <w:szCs w:val="28"/>
          <w:lang w:val="kk-KZ" w:eastAsia="en-US"/>
        </w:rPr>
      </w:pPr>
      <w:r w:rsidRPr="0022545F">
        <w:rPr>
          <w:rFonts w:ascii="Times New Roman" w:eastAsiaTheme="minorHAnsi" w:hAnsi="Times New Roman" w:cs="Times New Roman"/>
          <w:sz w:val="28"/>
          <w:szCs w:val="28"/>
          <w:lang w:eastAsia="en-US"/>
        </w:rPr>
        <w:t xml:space="preserve">- </w:t>
      </w:r>
      <w:r w:rsidRPr="0022545F">
        <w:rPr>
          <w:rFonts w:ascii="Times New Roman" w:eastAsiaTheme="minorHAnsi" w:hAnsi="Times New Roman" w:cs="Times New Roman"/>
          <w:sz w:val="28"/>
          <w:szCs w:val="28"/>
          <w:lang w:val="kk-KZ" w:eastAsia="en-US"/>
        </w:rPr>
        <w:t>исследовать теплофизические и механические свойства образцов брикетов с мультиполимерными связующими в процессе их горения</w:t>
      </w:r>
      <w:r w:rsidRPr="0022545F">
        <w:rPr>
          <w:rFonts w:ascii="Times New Roman" w:eastAsiaTheme="minorHAnsi" w:hAnsi="Times New Roman" w:cs="Times New Roman"/>
          <w:sz w:val="28"/>
          <w:szCs w:val="28"/>
          <w:lang w:eastAsia="en-US"/>
        </w:rPr>
        <w:t xml:space="preserve">;  </w:t>
      </w:r>
    </w:p>
    <w:p w:rsidR="0022545F" w:rsidRPr="0022545F" w:rsidRDefault="00744F13" w:rsidP="00744F13">
      <w:pPr>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en-US"/>
        </w:rPr>
      </w:pPr>
      <w:r>
        <w:rPr>
          <w:rFonts w:ascii="Times New Roman" w:eastAsia="Calibri" w:hAnsi="Times New Roman" w:cs="Times New Roman"/>
          <w:color w:val="000000"/>
          <w:sz w:val="28"/>
          <w:szCs w:val="28"/>
          <w:lang w:eastAsia="en-US"/>
        </w:rPr>
        <w:t xml:space="preserve">- </w:t>
      </w:r>
      <w:r w:rsidR="0022545F" w:rsidRPr="0022545F">
        <w:rPr>
          <w:rFonts w:ascii="Times New Roman" w:eastAsia="Calibri" w:hAnsi="Times New Roman" w:cs="Times New Roman"/>
          <w:color w:val="000000"/>
          <w:sz w:val="28"/>
          <w:szCs w:val="28"/>
          <w:lang w:eastAsia="en-US"/>
        </w:rPr>
        <w:t xml:space="preserve">установить закономерности формирования полимерной матрицы на основе хлорвинила и </w:t>
      </w:r>
      <w:r w:rsidR="0022545F" w:rsidRPr="0022545F">
        <w:rPr>
          <w:rFonts w:ascii="Times New Roman" w:eastAsia="Calibri" w:hAnsi="Times New Roman" w:cs="Times New Roman"/>
          <w:bCs/>
          <w:color w:val="000000"/>
          <w:sz w:val="28"/>
          <w:szCs w:val="28"/>
          <w:lang w:eastAsia="en-US"/>
        </w:rPr>
        <w:t>полиэтилентерефталата</w:t>
      </w:r>
    </w:p>
    <w:p w:rsidR="0022545F" w:rsidRPr="0022545F" w:rsidRDefault="0022545F" w:rsidP="00744F13">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22545F">
        <w:rPr>
          <w:rFonts w:ascii="Times New Roman" w:eastAsia="Calibri" w:hAnsi="Times New Roman" w:cs="Times New Roman"/>
          <w:bCs/>
          <w:color w:val="000000"/>
          <w:sz w:val="28"/>
          <w:szCs w:val="28"/>
          <w:lang w:eastAsia="en-US"/>
        </w:rPr>
        <w:t xml:space="preserve">- исследование </w:t>
      </w:r>
      <w:r w:rsidRPr="0022545F">
        <w:rPr>
          <w:rFonts w:ascii="Times New Roman" w:eastAsia="Calibri" w:hAnsi="Times New Roman" w:cs="Times New Roman"/>
          <w:color w:val="000000"/>
          <w:sz w:val="28"/>
          <w:szCs w:val="28"/>
          <w:lang w:val="kk-KZ" w:eastAsia="en-US"/>
        </w:rPr>
        <w:t>основных закономерностей и особенности горения каменноугольных брикетов</w:t>
      </w:r>
      <w:r w:rsidRPr="0022545F">
        <w:rPr>
          <w:rFonts w:ascii="Times New Roman" w:eastAsia="Calibri" w:hAnsi="Times New Roman" w:cs="Times New Roman"/>
          <w:color w:val="000000"/>
          <w:sz w:val="28"/>
          <w:szCs w:val="28"/>
          <w:lang w:eastAsia="en-US"/>
        </w:rPr>
        <w:t>;</w:t>
      </w:r>
    </w:p>
    <w:p w:rsidR="0022545F" w:rsidRPr="0022545F" w:rsidRDefault="0022545F" w:rsidP="00744F13">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color w:val="000000"/>
          <w:spacing w:val="4"/>
          <w:sz w:val="28"/>
          <w:szCs w:val="28"/>
          <w:lang w:eastAsia="en-US"/>
        </w:rPr>
        <w:t>-</w:t>
      </w:r>
      <w:r w:rsidRPr="0022545F">
        <w:rPr>
          <w:rFonts w:ascii="Times New Roman" w:eastAsiaTheme="minorHAnsi" w:hAnsi="Times New Roman" w:cs="Times New Roman"/>
          <w:color w:val="000000"/>
          <w:spacing w:val="4"/>
          <w:sz w:val="28"/>
          <w:szCs w:val="28"/>
          <w:lang w:val="kk-KZ" w:eastAsia="en-US"/>
        </w:rPr>
        <w:t xml:space="preserve"> оптимизировать составы брикетов по повышению калорийности и теплоотворной способности брикетов</w:t>
      </w:r>
      <w:r w:rsidRPr="0022545F">
        <w:rPr>
          <w:rFonts w:ascii="Times New Roman" w:eastAsiaTheme="minorHAnsi" w:hAnsi="Times New Roman" w:cs="Times New Roman"/>
          <w:sz w:val="28"/>
          <w:szCs w:val="28"/>
          <w:lang w:eastAsia="en-US"/>
        </w:rPr>
        <w:t>;</w:t>
      </w:r>
    </w:p>
    <w:p w:rsidR="0022545F" w:rsidRPr="0022545F" w:rsidRDefault="0022545F" w:rsidP="00744F13">
      <w:pPr>
        <w:spacing w:after="0" w:line="240" w:lineRule="auto"/>
        <w:ind w:firstLine="567"/>
        <w:jc w:val="both"/>
        <w:rPr>
          <w:rFonts w:ascii="Times New Roman" w:eastAsiaTheme="minorHAnsi" w:hAnsi="Times New Roman" w:cs="Times New Roman"/>
          <w:color w:val="000000"/>
          <w:spacing w:val="4"/>
          <w:sz w:val="28"/>
          <w:szCs w:val="28"/>
          <w:lang w:eastAsia="en-US"/>
        </w:rPr>
      </w:pPr>
      <w:r w:rsidRPr="0022545F">
        <w:rPr>
          <w:rFonts w:ascii="Times New Roman" w:eastAsiaTheme="minorHAnsi" w:hAnsi="Times New Roman" w:cs="Times New Roman"/>
          <w:color w:val="000000"/>
          <w:spacing w:val="4"/>
          <w:sz w:val="28"/>
          <w:szCs w:val="28"/>
          <w:lang w:eastAsia="en-US"/>
        </w:rPr>
        <w:t xml:space="preserve">- </w:t>
      </w:r>
      <w:r w:rsidRPr="0022545F">
        <w:rPr>
          <w:rFonts w:ascii="Times New Roman" w:eastAsiaTheme="minorHAnsi" w:hAnsi="Times New Roman" w:cs="Times New Roman"/>
          <w:color w:val="000000"/>
          <w:spacing w:val="4"/>
          <w:sz w:val="28"/>
          <w:szCs w:val="28"/>
          <w:lang w:val="kk-KZ" w:eastAsia="en-US"/>
        </w:rPr>
        <w:t>получить высококалорийные брикеты с повышенной теплоотдачей</w:t>
      </w:r>
      <w:r w:rsidRPr="0022545F">
        <w:rPr>
          <w:rFonts w:ascii="Times New Roman" w:eastAsiaTheme="minorHAnsi" w:hAnsi="Times New Roman" w:cs="Times New Roman"/>
          <w:color w:val="000000"/>
          <w:sz w:val="28"/>
          <w:szCs w:val="28"/>
          <w:lang w:eastAsia="en-US"/>
        </w:rPr>
        <w:t xml:space="preserve">. </w:t>
      </w:r>
    </w:p>
    <w:p w:rsidR="00F5148E" w:rsidRDefault="00F5148E" w:rsidP="00F5148E">
      <w:pPr>
        <w:spacing w:after="0" w:line="240" w:lineRule="auto"/>
        <w:jc w:val="both"/>
        <w:rPr>
          <w:rFonts w:ascii="Times New Roman" w:eastAsia="Times New Roman" w:hAnsi="Times New Roman" w:cs="Times New Roman"/>
          <w:sz w:val="28"/>
          <w:szCs w:val="28"/>
          <w:highlight w:val="yellow"/>
          <w:lang w:eastAsia="ru-RU"/>
        </w:rPr>
      </w:pPr>
    </w:p>
    <w:p w:rsidR="0022545F" w:rsidRDefault="0022545F" w:rsidP="00F5148E">
      <w:pPr>
        <w:spacing w:after="0" w:line="240" w:lineRule="auto"/>
        <w:jc w:val="both"/>
        <w:rPr>
          <w:rFonts w:ascii="Times New Roman" w:eastAsia="Times New Roman" w:hAnsi="Times New Roman" w:cs="Times New Roman"/>
          <w:sz w:val="28"/>
          <w:szCs w:val="28"/>
          <w:highlight w:val="yellow"/>
          <w:lang w:eastAsia="ru-RU"/>
        </w:rPr>
      </w:pPr>
    </w:p>
    <w:p w:rsidR="0022545F" w:rsidRPr="00524780" w:rsidRDefault="0022545F" w:rsidP="00F5148E">
      <w:pPr>
        <w:spacing w:after="0" w:line="240" w:lineRule="auto"/>
        <w:jc w:val="both"/>
        <w:rPr>
          <w:rFonts w:ascii="Times New Roman" w:eastAsia="Times New Roman" w:hAnsi="Times New Roman" w:cs="Times New Roman"/>
          <w:sz w:val="28"/>
          <w:szCs w:val="28"/>
          <w:highlight w:val="yellow"/>
          <w:lang w:eastAsia="ru-RU"/>
        </w:rPr>
      </w:pPr>
    </w:p>
    <w:p w:rsidR="00F5148E" w:rsidRPr="00524780" w:rsidRDefault="00F5148E" w:rsidP="00F5148E">
      <w:pPr>
        <w:spacing w:after="0" w:line="240" w:lineRule="auto"/>
        <w:jc w:val="both"/>
        <w:rPr>
          <w:rFonts w:ascii="Times New Roman" w:eastAsia="Times New Roman" w:hAnsi="Times New Roman" w:cs="Times New Roman"/>
          <w:sz w:val="28"/>
          <w:szCs w:val="28"/>
          <w:highlight w:val="yellow"/>
          <w:lang w:eastAsia="ru-RU"/>
        </w:rPr>
      </w:pPr>
    </w:p>
    <w:p w:rsidR="00F5148E" w:rsidRPr="00524780" w:rsidRDefault="00F5148E" w:rsidP="00F5148E">
      <w:pPr>
        <w:spacing w:after="0" w:line="240" w:lineRule="auto"/>
        <w:jc w:val="both"/>
        <w:rPr>
          <w:rFonts w:ascii="Times New Roman" w:eastAsia="Times New Roman" w:hAnsi="Times New Roman" w:cs="Times New Roman"/>
          <w:sz w:val="28"/>
          <w:szCs w:val="28"/>
          <w:highlight w:val="yellow"/>
          <w:lang w:eastAsia="ru-RU"/>
        </w:rPr>
      </w:pPr>
    </w:p>
    <w:p w:rsidR="0031330C" w:rsidRDefault="0031330C" w:rsidP="00CB6DB9">
      <w:pPr>
        <w:pStyle w:val="a7"/>
        <w:spacing w:before="0" w:beforeAutospacing="0" w:after="0" w:afterAutospacing="0"/>
        <w:jc w:val="both"/>
        <w:rPr>
          <w:sz w:val="28"/>
          <w:szCs w:val="28"/>
          <w:lang w:val="kk-KZ"/>
        </w:rPr>
      </w:pPr>
    </w:p>
    <w:p w:rsidR="00D92B55" w:rsidRDefault="00D92B55" w:rsidP="00CB6DB9">
      <w:pPr>
        <w:pStyle w:val="a7"/>
        <w:spacing w:before="0" w:beforeAutospacing="0" w:after="0" w:afterAutospacing="0"/>
        <w:jc w:val="both"/>
        <w:rPr>
          <w:sz w:val="28"/>
          <w:szCs w:val="28"/>
          <w:lang w:val="kk-KZ"/>
        </w:rPr>
      </w:pPr>
    </w:p>
    <w:p w:rsidR="0056594F" w:rsidRDefault="0056594F" w:rsidP="00744F13">
      <w:pPr>
        <w:pStyle w:val="a7"/>
        <w:spacing w:before="0" w:beforeAutospacing="0" w:after="0" w:afterAutospacing="0"/>
        <w:jc w:val="both"/>
        <w:rPr>
          <w:sz w:val="28"/>
          <w:szCs w:val="28"/>
          <w:lang w:val="kk-KZ"/>
        </w:rPr>
      </w:pPr>
    </w:p>
    <w:p w:rsidR="00F5148E" w:rsidRPr="00524780" w:rsidRDefault="00F5148E" w:rsidP="00F5148E">
      <w:pPr>
        <w:pStyle w:val="a7"/>
        <w:spacing w:before="0" w:beforeAutospacing="0" w:after="0" w:afterAutospacing="0"/>
        <w:ind w:firstLine="567"/>
        <w:jc w:val="both"/>
        <w:rPr>
          <w:sz w:val="28"/>
          <w:szCs w:val="28"/>
          <w:lang w:val="kk-KZ"/>
        </w:rPr>
      </w:pPr>
      <w:r w:rsidRPr="00524780">
        <w:rPr>
          <w:sz w:val="28"/>
          <w:szCs w:val="28"/>
          <w:lang w:val="kk-KZ"/>
        </w:rPr>
        <w:lastRenderedPageBreak/>
        <w:t>1 М</w:t>
      </w:r>
      <w:r w:rsidRPr="00524780">
        <w:rPr>
          <w:sz w:val="28"/>
          <w:szCs w:val="28"/>
        </w:rPr>
        <w:t xml:space="preserve">ЕТОДИКА ПРОВЕДЕНИЯ ЭКСПЕРИМЕНТА </w:t>
      </w:r>
    </w:p>
    <w:p w:rsidR="00F5148E" w:rsidRPr="00524780" w:rsidRDefault="00F5148E" w:rsidP="00F5148E">
      <w:pPr>
        <w:pStyle w:val="32"/>
        <w:spacing w:after="0" w:line="240" w:lineRule="auto"/>
        <w:ind w:left="0" w:firstLine="567"/>
        <w:jc w:val="both"/>
        <w:rPr>
          <w:rFonts w:ascii="Times New Roman" w:hAnsi="Times New Roman" w:cs="Times New Roman"/>
          <w:sz w:val="28"/>
          <w:szCs w:val="28"/>
        </w:rPr>
      </w:pPr>
    </w:p>
    <w:p w:rsidR="00F5148E" w:rsidRPr="00524780" w:rsidRDefault="00F5148E" w:rsidP="00F5148E">
      <w:pPr>
        <w:pStyle w:val="32"/>
        <w:spacing w:after="0" w:line="240" w:lineRule="auto"/>
        <w:ind w:left="0" w:firstLine="567"/>
        <w:jc w:val="both"/>
        <w:rPr>
          <w:rFonts w:ascii="Times New Roman" w:hAnsi="Times New Roman" w:cs="Times New Roman"/>
          <w:sz w:val="28"/>
          <w:szCs w:val="28"/>
          <w:lang w:val="kk-KZ"/>
        </w:rPr>
      </w:pPr>
      <w:r w:rsidRPr="00524780">
        <w:rPr>
          <w:rFonts w:ascii="Times New Roman" w:hAnsi="Times New Roman" w:cs="Times New Roman"/>
          <w:sz w:val="28"/>
          <w:szCs w:val="28"/>
        </w:rPr>
        <w:t xml:space="preserve">1.1 Характеристика сырья </w:t>
      </w:r>
      <w:r w:rsidRPr="00524780">
        <w:rPr>
          <w:rFonts w:ascii="Times New Roman" w:hAnsi="Times New Roman" w:cs="Times New Roman"/>
          <w:sz w:val="28"/>
          <w:szCs w:val="28"/>
          <w:lang w:eastAsia="ko-KR"/>
        </w:rPr>
        <w:t>и</w:t>
      </w:r>
      <w:r w:rsidRPr="00524780">
        <w:rPr>
          <w:rFonts w:ascii="Times New Roman" w:hAnsi="Times New Roman" w:cs="Times New Roman"/>
          <w:sz w:val="28"/>
          <w:szCs w:val="28"/>
        </w:rPr>
        <w:t xml:space="preserve"> объекты исследования</w:t>
      </w:r>
    </w:p>
    <w:p w:rsidR="00F5148E" w:rsidRPr="00524780" w:rsidRDefault="00F5148E" w:rsidP="00F5148E">
      <w:pPr>
        <w:pStyle w:val="ae"/>
        <w:spacing w:after="0" w:line="240" w:lineRule="auto"/>
        <w:ind w:left="0" w:firstLine="567"/>
        <w:jc w:val="both"/>
        <w:rPr>
          <w:rFonts w:ascii="Times New Roman" w:eastAsia="Times New Roman" w:hAnsi="Times New Roman" w:cs="Times New Roman"/>
          <w:sz w:val="28"/>
          <w:szCs w:val="28"/>
          <w:lang w:val="kk-KZ" w:eastAsia="ru-RU"/>
        </w:rPr>
      </w:pPr>
      <w:r w:rsidRPr="00524780">
        <w:rPr>
          <w:rFonts w:ascii="Times New Roman" w:hAnsi="Times New Roman" w:cs="Times New Roman"/>
          <w:sz w:val="28"/>
          <w:szCs w:val="28"/>
        </w:rPr>
        <w:t>На фоне сложившейся ситуации дефицита топлива в республике и с понижением количества добываемой нефти, а также понижением цен на нефть особо актуальным встает вопрос поиска альтернативных топлив, в частности из угля. Комплексное использование этого ископаемого открывает новые перспективы в сфере углехимического синтеза.</w:t>
      </w:r>
      <w:r w:rsidRPr="00524780">
        <w:rPr>
          <w:rFonts w:ascii="Times New Roman" w:eastAsia="Times New Roman" w:hAnsi="Times New Roman" w:cs="Times New Roman"/>
          <w:color w:val="FF0000"/>
          <w:sz w:val="28"/>
          <w:szCs w:val="28"/>
          <w:lang w:eastAsia="ru-RU"/>
        </w:rPr>
        <w:t xml:space="preserve"> </w:t>
      </w:r>
    </w:p>
    <w:p w:rsidR="00F5148E" w:rsidRPr="00524780" w:rsidRDefault="00F5148E" w:rsidP="00F5148E">
      <w:pPr>
        <w:spacing w:after="0" w:line="240" w:lineRule="auto"/>
        <w:ind w:firstLine="567"/>
        <w:jc w:val="both"/>
        <w:rPr>
          <w:rFonts w:ascii="Times New Roman" w:hAnsi="Times New Roman" w:cs="Times New Roman"/>
          <w:sz w:val="28"/>
          <w:szCs w:val="28"/>
        </w:rPr>
      </w:pPr>
      <w:r w:rsidRPr="00524780">
        <w:rPr>
          <w:rFonts w:ascii="Times New Roman" w:hAnsi="Times New Roman" w:cs="Times New Roman"/>
          <w:sz w:val="28"/>
          <w:szCs w:val="28"/>
        </w:rPr>
        <w:t>В качестве объекта исследования для получения брикетов</w:t>
      </w:r>
      <w:r w:rsidRPr="00524780">
        <w:rPr>
          <w:rFonts w:ascii="Times New Roman" w:hAnsi="Times New Roman" w:cs="Times New Roman"/>
          <w:sz w:val="28"/>
          <w:szCs w:val="28"/>
          <w:lang w:val="kk-KZ"/>
        </w:rPr>
        <w:t xml:space="preserve"> из </w:t>
      </w:r>
      <w:r w:rsidR="0064763E" w:rsidRPr="00524780">
        <w:rPr>
          <w:rFonts w:ascii="Times New Roman" w:hAnsi="Times New Roman" w:cs="Times New Roman"/>
          <w:sz w:val="28"/>
          <w:szCs w:val="28"/>
          <w:lang w:val="kk-KZ"/>
        </w:rPr>
        <w:t>угля и</w:t>
      </w:r>
      <w:r w:rsidRPr="00524780">
        <w:rPr>
          <w:rFonts w:ascii="Times New Roman" w:hAnsi="Times New Roman" w:cs="Times New Roman"/>
          <w:sz w:val="28"/>
          <w:szCs w:val="28"/>
          <w:lang w:val="kk-KZ"/>
        </w:rPr>
        <w:t xml:space="preserve"> </w:t>
      </w:r>
      <w:r w:rsidR="0064763E" w:rsidRPr="00524780">
        <w:rPr>
          <w:rFonts w:ascii="Times New Roman" w:hAnsi="Times New Roman" w:cs="Times New Roman"/>
          <w:sz w:val="28"/>
          <w:szCs w:val="28"/>
          <w:lang w:val="kk-KZ"/>
        </w:rPr>
        <w:t xml:space="preserve">полимеров </w:t>
      </w:r>
      <w:r w:rsidR="0064763E" w:rsidRPr="00524780">
        <w:rPr>
          <w:rFonts w:ascii="Times New Roman" w:hAnsi="Times New Roman" w:cs="Times New Roman"/>
          <w:sz w:val="28"/>
          <w:szCs w:val="28"/>
        </w:rPr>
        <w:t>и</w:t>
      </w:r>
      <w:r w:rsidRPr="00524780">
        <w:rPr>
          <w:rFonts w:ascii="Times New Roman" w:hAnsi="Times New Roman" w:cs="Times New Roman"/>
          <w:sz w:val="28"/>
          <w:szCs w:val="28"/>
        </w:rPr>
        <w:t xml:space="preserve"> исследования структуры и состава углей был выбраны угли месторождения</w:t>
      </w:r>
      <w:r w:rsidRPr="00524780">
        <w:rPr>
          <w:rFonts w:ascii="Times New Roman" w:hAnsi="Times New Roman" w:cs="Times New Roman"/>
          <w:sz w:val="28"/>
          <w:szCs w:val="28"/>
          <w:lang w:val="kk-KZ"/>
        </w:rPr>
        <w:t xml:space="preserve"> Шубарколь, Каражира и Ой-Карагай</w:t>
      </w:r>
      <w:r w:rsidRPr="00524780">
        <w:rPr>
          <w:rFonts w:ascii="Times New Roman" w:hAnsi="Times New Roman" w:cs="Times New Roman"/>
          <w:sz w:val="28"/>
          <w:szCs w:val="28"/>
        </w:rPr>
        <w:t xml:space="preserve"> Центрального </w:t>
      </w:r>
      <w:r w:rsidRPr="00524780">
        <w:rPr>
          <w:rFonts w:ascii="Times New Roman" w:hAnsi="Times New Roman" w:cs="Times New Roman"/>
          <w:sz w:val="28"/>
          <w:szCs w:val="28"/>
          <w:lang w:val="kk-KZ"/>
        </w:rPr>
        <w:t xml:space="preserve">региона </w:t>
      </w:r>
      <w:r w:rsidRPr="00524780">
        <w:rPr>
          <w:rFonts w:ascii="Times New Roman" w:hAnsi="Times New Roman" w:cs="Times New Roman"/>
          <w:sz w:val="28"/>
          <w:szCs w:val="28"/>
        </w:rPr>
        <w:t>Казахстана.</w:t>
      </w:r>
      <w:r w:rsidR="00EB622E">
        <w:rPr>
          <w:rFonts w:ascii="Times New Roman" w:hAnsi="Times New Roman" w:cs="Times New Roman"/>
          <w:sz w:val="28"/>
          <w:szCs w:val="28"/>
        </w:rPr>
        <w:t xml:space="preserve"> </w:t>
      </w:r>
      <w:r w:rsidRPr="00524780">
        <w:rPr>
          <w:rFonts w:ascii="Times New Roman" w:hAnsi="Times New Roman" w:cs="Times New Roman"/>
          <w:sz w:val="28"/>
          <w:szCs w:val="28"/>
        </w:rPr>
        <w:t xml:space="preserve">Для проведения экспериментов смеси твердых полимерных остатков предварительно подвергали термообработке и затем совместно с углем проводили механообработку до размера </w:t>
      </w:r>
      <w:r w:rsidR="0064763E" w:rsidRPr="00524780">
        <w:rPr>
          <w:rFonts w:ascii="Times New Roman" w:hAnsi="Times New Roman" w:cs="Times New Roman"/>
          <w:sz w:val="28"/>
          <w:szCs w:val="28"/>
        </w:rPr>
        <w:t>частиц</w:t>
      </w:r>
      <w:r w:rsidR="0064763E">
        <w:rPr>
          <w:rFonts w:ascii="Times New Roman" w:hAnsi="Times New Roman" w:cs="Times New Roman"/>
          <w:sz w:val="28"/>
          <w:szCs w:val="28"/>
        </w:rPr>
        <w:t>&gt;</w:t>
      </w:r>
      <w:r w:rsidRPr="00524780">
        <w:rPr>
          <w:rFonts w:ascii="Times New Roman" w:hAnsi="Times New Roman" w:cs="Times New Roman"/>
          <w:sz w:val="28"/>
          <w:szCs w:val="28"/>
        </w:rPr>
        <w:t xml:space="preserve"> 200 мкм. Полученные смеси тщательно хранились с соблюдением мер предосторожности с целью предохранения от окисления, возможных источников загрязнения, которыми могут быть реактивы, атмосфера, пыль.</w:t>
      </w:r>
    </w:p>
    <w:p w:rsidR="00F5148E" w:rsidRDefault="00F5148E" w:rsidP="00F5148E">
      <w:pPr>
        <w:spacing w:after="0" w:line="240" w:lineRule="auto"/>
        <w:ind w:firstLine="567"/>
        <w:jc w:val="both"/>
        <w:rPr>
          <w:rFonts w:ascii="Times New Roman" w:eastAsia="TimesNewRomanPSMT+1" w:hAnsi="Times New Roman" w:cs="Times New Roman"/>
          <w:sz w:val="28"/>
          <w:szCs w:val="28"/>
        </w:rPr>
      </w:pPr>
    </w:p>
    <w:p w:rsidR="00EB622E" w:rsidRPr="00EB622E" w:rsidRDefault="00EB622E" w:rsidP="00EB622E">
      <w:pPr>
        <w:spacing w:before="3" w:after="0" w:line="239" w:lineRule="auto"/>
        <w:ind w:right="115" w:firstLine="567"/>
        <w:jc w:val="both"/>
        <w:rPr>
          <w:rFonts w:ascii="Times New Roman" w:hAnsi="Times New Roman" w:cs="Times New Roman"/>
          <w:sz w:val="28"/>
          <w:szCs w:val="28"/>
          <w:lang w:val="kk-KZ"/>
        </w:rPr>
      </w:pPr>
      <w:r w:rsidRPr="00EB622E">
        <w:rPr>
          <w:rFonts w:ascii="Times New Roman" w:hAnsi="Times New Roman" w:cs="Times New Roman"/>
          <w:sz w:val="28"/>
          <w:szCs w:val="28"/>
        </w:rPr>
        <w:t>1.</w:t>
      </w:r>
      <w:r>
        <w:rPr>
          <w:rFonts w:ascii="Times New Roman" w:hAnsi="Times New Roman" w:cs="Times New Roman"/>
          <w:sz w:val="28"/>
          <w:szCs w:val="28"/>
        </w:rPr>
        <w:t>2</w:t>
      </w:r>
      <w:r w:rsidRPr="00EB622E">
        <w:rPr>
          <w:rFonts w:ascii="Times New Roman" w:hAnsi="Times New Roman" w:cs="Times New Roman"/>
          <w:sz w:val="28"/>
          <w:szCs w:val="28"/>
        </w:rPr>
        <w:t>.</w:t>
      </w:r>
      <w:r w:rsidR="007A2CB4">
        <w:rPr>
          <w:rFonts w:ascii="Times New Roman" w:hAnsi="Times New Roman" w:cs="Times New Roman"/>
          <w:sz w:val="28"/>
          <w:szCs w:val="28"/>
        </w:rPr>
        <w:t xml:space="preserve"> </w:t>
      </w:r>
      <w:r w:rsidRPr="00EB622E">
        <w:rPr>
          <w:rFonts w:ascii="Times New Roman" w:hAnsi="Times New Roman" w:cs="Times New Roman"/>
          <w:sz w:val="28"/>
          <w:szCs w:val="28"/>
        </w:rPr>
        <w:t>Брикетирование угольных шламов со связующими и цементаторами</w:t>
      </w:r>
      <w:r w:rsidRPr="00EB622E">
        <w:rPr>
          <w:rFonts w:ascii="Times New Roman" w:hAnsi="Times New Roman" w:cs="Times New Roman"/>
          <w:sz w:val="28"/>
          <w:szCs w:val="28"/>
          <w:lang w:val="kk-KZ"/>
        </w:rPr>
        <w:t xml:space="preserve"> </w:t>
      </w:r>
    </w:p>
    <w:p w:rsidR="00EB622E" w:rsidRDefault="00EB622E" w:rsidP="007A2CB4">
      <w:pPr>
        <w:pStyle w:val="32"/>
        <w:spacing w:after="0" w:line="240" w:lineRule="auto"/>
        <w:ind w:left="0" w:firstLine="567"/>
        <w:jc w:val="both"/>
        <w:rPr>
          <w:rFonts w:ascii="Times New Roman" w:eastAsia="Times New Roman" w:hAnsi="Times New Roman" w:cs="Times New Roman"/>
          <w:sz w:val="28"/>
          <w:szCs w:val="28"/>
        </w:rPr>
      </w:pPr>
      <w:r w:rsidRPr="00524780">
        <w:rPr>
          <w:rFonts w:ascii="Times New Roman" w:hAnsi="Times New Roman" w:cs="Times New Roman"/>
          <w:sz w:val="28"/>
          <w:szCs w:val="28"/>
        </w:rPr>
        <w:t xml:space="preserve">Для брикетирования использовался гидравлический автоматизированный пресс ИП-100 (рисунок </w:t>
      </w:r>
      <w:r w:rsidR="007A2CB4">
        <w:rPr>
          <w:rFonts w:ascii="Times New Roman" w:hAnsi="Times New Roman" w:cs="Times New Roman"/>
          <w:sz w:val="28"/>
          <w:szCs w:val="28"/>
        </w:rPr>
        <w:t>1</w:t>
      </w:r>
      <w:r w:rsidRPr="00524780">
        <w:rPr>
          <w:rFonts w:ascii="Times New Roman" w:hAnsi="Times New Roman" w:cs="Times New Roman"/>
          <w:sz w:val="28"/>
          <w:szCs w:val="28"/>
        </w:rPr>
        <w:t>). Прессование осуществлялось в замкнутых цилиндрических матрицах диаметром от 10 до 25 мм.</w:t>
      </w:r>
      <w:r w:rsidR="00744F13">
        <w:rPr>
          <w:rFonts w:ascii="Times New Roman" w:hAnsi="Times New Roman" w:cs="Times New Roman"/>
          <w:sz w:val="28"/>
          <w:szCs w:val="28"/>
          <w:lang w:val="kk-KZ"/>
        </w:rPr>
        <w:t xml:space="preserve"> </w:t>
      </w:r>
      <w:r w:rsidRPr="00524780">
        <w:rPr>
          <w:rFonts w:ascii="Times New Roman" w:eastAsia="Times New Roman" w:hAnsi="Times New Roman" w:cs="Times New Roman"/>
          <w:spacing w:val="6"/>
          <w:sz w:val="28"/>
          <w:szCs w:val="28"/>
        </w:rPr>
        <w:t>Расчетно</w:t>
      </w:r>
      <w:r w:rsidRPr="00524780">
        <w:rPr>
          <w:rFonts w:ascii="Times New Roman" w:eastAsia="Times New Roman" w:hAnsi="Times New Roman" w:cs="Times New Roman"/>
          <w:sz w:val="28"/>
          <w:szCs w:val="28"/>
        </w:rPr>
        <w:t xml:space="preserve">е </w:t>
      </w:r>
      <w:r w:rsidRPr="00524780">
        <w:rPr>
          <w:rFonts w:ascii="Times New Roman" w:eastAsia="Times New Roman" w:hAnsi="Times New Roman" w:cs="Times New Roman"/>
          <w:spacing w:val="6"/>
          <w:sz w:val="28"/>
          <w:szCs w:val="28"/>
        </w:rPr>
        <w:t>количеств</w:t>
      </w:r>
      <w:r w:rsidRPr="00524780">
        <w:rPr>
          <w:rFonts w:ascii="Times New Roman" w:eastAsia="Times New Roman" w:hAnsi="Times New Roman" w:cs="Times New Roman"/>
          <w:sz w:val="28"/>
          <w:szCs w:val="28"/>
        </w:rPr>
        <w:t>о</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компоненто</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брикетировани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определе</w:t>
      </w:r>
      <w:r w:rsidRPr="00524780">
        <w:rPr>
          <w:rFonts w:ascii="Times New Roman" w:eastAsia="Times New Roman" w:hAnsi="Times New Roman" w:cs="Times New Roman"/>
          <w:spacing w:val="5"/>
          <w:sz w:val="28"/>
          <w:szCs w:val="28"/>
        </w:rPr>
        <w:t>н</w:t>
      </w:r>
      <w:r w:rsidRPr="00524780">
        <w:rPr>
          <w:rFonts w:ascii="Times New Roman" w:eastAsia="Times New Roman" w:hAnsi="Times New Roman" w:cs="Times New Roman"/>
          <w:spacing w:val="6"/>
          <w:sz w:val="28"/>
          <w:szCs w:val="28"/>
        </w:rPr>
        <w:t>но</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последовательност</w:t>
      </w:r>
      <w:r w:rsidRPr="00524780">
        <w:rPr>
          <w:rFonts w:ascii="Times New Roman" w:eastAsia="Times New Roman" w:hAnsi="Times New Roman" w:cs="Times New Roman"/>
          <w:sz w:val="28"/>
          <w:szCs w:val="28"/>
        </w:rPr>
        <w:t>и</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смеш</w:t>
      </w:r>
      <w:r w:rsidRPr="00524780">
        <w:rPr>
          <w:rFonts w:ascii="Times New Roman" w:eastAsia="Times New Roman" w:hAnsi="Times New Roman" w:cs="Times New Roman"/>
          <w:spacing w:val="5"/>
          <w:sz w:val="28"/>
          <w:szCs w:val="28"/>
        </w:rPr>
        <w:t>ив</w:t>
      </w:r>
      <w:r w:rsidRPr="00524780">
        <w:rPr>
          <w:rFonts w:ascii="Times New Roman" w:eastAsia="Times New Roman" w:hAnsi="Times New Roman" w:cs="Times New Roman"/>
          <w:spacing w:val="6"/>
          <w:sz w:val="28"/>
          <w:szCs w:val="28"/>
        </w:rPr>
        <w:t>алос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д</w:t>
      </w:r>
      <w:r w:rsidRPr="00524780">
        <w:rPr>
          <w:rFonts w:ascii="Times New Roman" w:eastAsia="Times New Roman" w:hAnsi="Times New Roman" w:cs="Times New Roman"/>
          <w:sz w:val="28"/>
          <w:szCs w:val="28"/>
        </w:rPr>
        <w:t>о</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пол</w:t>
      </w:r>
      <w:r w:rsidRPr="00524780">
        <w:rPr>
          <w:rFonts w:ascii="Times New Roman" w:eastAsia="Times New Roman" w:hAnsi="Times New Roman" w:cs="Times New Roman"/>
          <w:spacing w:val="7"/>
          <w:sz w:val="28"/>
          <w:szCs w:val="28"/>
        </w:rPr>
        <w:t>у</w:t>
      </w:r>
      <w:r w:rsidRPr="00524780">
        <w:rPr>
          <w:rFonts w:ascii="Times New Roman" w:eastAsia="Times New Roman" w:hAnsi="Times New Roman" w:cs="Times New Roman"/>
          <w:spacing w:val="6"/>
          <w:sz w:val="28"/>
          <w:szCs w:val="28"/>
        </w:rPr>
        <w:t>чени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однородно</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масс</w:t>
      </w:r>
      <w:r w:rsidRPr="00524780">
        <w:rPr>
          <w:rFonts w:ascii="Times New Roman" w:eastAsia="Times New Roman" w:hAnsi="Times New Roman" w:cs="Times New Roman"/>
          <w:sz w:val="28"/>
          <w:szCs w:val="28"/>
        </w:rPr>
        <w:t>ы</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z w:val="28"/>
          <w:szCs w:val="28"/>
        </w:rPr>
        <w:t xml:space="preserve">и </w:t>
      </w:r>
      <w:r w:rsidRPr="00524780">
        <w:rPr>
          <w:rFonts w:ascii="Times New Roman" w:eastAsia="Times New Roman" w:hAnsi="Times New Roman" w:cs="Times New Roman"/>
          <w:spacing w:val="6"/>
          <w:sz w:val="28"/>
          <w:szCs w:val="28"/>
        </w:rPr>
        <w:t>брикетировалос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z w:val="28"/>
          <w:szCs w:val="28"/>
        </w:rPr>
        <w:t xml:space="preserve">в </w:t>
      </w:r>
      <w:r w:rsidRPr="00524780">
        <w:rPr>
          <w:rFonts w:ascii="Times New Roman" w:eastAsia="Times New Roman" w:hAnsi="Times New Roman" w:cs="Times New Roman"/>
          <w:spacing w:val="6"/>
          <w:sz w:val="28"/>
          <w:szCs w:val="28"/>
        </w:rPr>
        <w:t>пресс</w:t>
      </w:r>
      <w:r w:rsidRPr="00524780">
        <w:rPr>
          <w:rFonts w:ascii="Times New Roman" w:eastAsia="Times New Roman" w:hAnsi="Times New Roman" w:cs="Times New Roman"/>
          <w:sz w:val="28"/>
          <w:szCs w:val="28"/>
        </w:rPr>
        <w:t>е</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пр</w:t>
      </w:r>
      <w:r w:rsidRPr="00524780">
        <w:rPr>
          <w:rFonts w:ascii="Times New Roman" w:eastAsia="Times New Roman" w:hAnsi="Times New Roman" w:cs="Times New Roman"/>
          <w:sz w:val="28"/>
          <w:szCs w:val="28"/>
        </w:rPr>
        <w:t xml:space="preserve">и </w:t>
      </w:r>
      <w:r w:rsidRPr="00524780">
        <w:rPr>
          <w:rFonts w:ascii="Times New Roman" w:eastAsia="Times New Roman" w:hAnsi="Times New Roman" w:cs="Times New Roman"/>
          <w:spacing w:val="6"/>
          <w:sz w:val="28"/>
          <w:szCs w:val="28"/>
        </w:rPr>
        <w:t>давлени</w:t>
      </w:r>
      <w:r w:rsidRPr="00524780">
        <w:rPr>
          <w:rFonts w:ascii="Times New Roman" w:eastAsia="Times New Roman" w:hAnsi="Times New Roman" w:cs="Times New Roman"/>
          <w:sz w:val="28"/>
          <w:szCs w:val="28"/>
        </w:rPr>
        <w:t>и</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прессовани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2</w:t>
      </w:r>
      <w:r w:rsidRPr="00524780">
        <w:rPr>
          <w:rFonts w:ascii="Times New Roman" w:eastAsia="Times New Roman" w:hAnsi="Times New Roman" w:cs="Times New Roman"/>
          <w:sz w:val="28"/>
          <w:szCs w:val="28"/>
        </w:rPr>
        <w:t>5</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МПа</w:t>
      </w:r>
      <w:r w:rsidRPr="00524780">
        <w:rPr>
          <w:rFonts w:ascii="Times New Roman" w:eastAsia="Times New Roman" w:hAnsi="Times New Roman" w:cs="Times New Roman"/>
          <w:sz w:val="28"/>
          <w:szCs w:val="28"/>
        </w:rPr>
        <w:t xml:space="preserve">, </w:t>
      </w:r>
      <w:r w:rsidRPr="00524780">
        <w:rPr>
          <w:rFonts w:ascii="Times New Roman" w:eastAsia="Times New Roman" w:hAnsi="Times New Roman" w:cs="Times New Roman"/>
          <w:spacing w:val="6"/>
          <w:sz w:val="28"/>
          <w:szCs w:val="28"/>
        </w:rPr>
        <w:t>чт</w:t>
      </w:r>
      <w:r w:rsidRPr="00524780">
        <w:rPr>
          <w:rFonts w:ascii="Times New Roman" w:eastAsia="Times New Roman" w:hAnsi="Times New Roman" w:cs="Times New Roman"/>
          <w:sz w:val="28"/>
          <w:szCs w:val="28"/>
        </w:rPr>
        <w:t>о</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соответств</w:t>
      </w:r>
      <w:r w:rsidRPr="00524780">
        <w:rPr>
          <w:rFonts w:ascii="Times New Roman" w:eastAsia="Times New Roman" w:hAnsi="Times New Roman" w:cs="Times New Roman"/>
          <w:spacing w:val="8"/>
          <w:sz w:val="28"/>
          <w:szCs w:val="28"/>
        </w:rPr>
        <w:t>у</w:t>
      </w:r>
      <w:r w:rsidRPr="00524780">
        <w:rPr>
          <w:rFonts w:ascii="Times New Roman" w:eastAsia="Times New Roman" w:hAnsi="Times New Roman" w:cs="Times New Roman"/>
          <w:spacing w:val="6"/>
          <w:sz w:val="28"/>
          <w:szCs w:val="28"/>
        </w:rPr>
        <w:t>е</w:t>
      </w:r>
      <w:r w:rsidRPr="00524780">
        <w:rPr>
          <w:rFonts w:ascii="Times New Roman" w:eastAsia="Times New Roman" w:hAnsi="Times New Roman" w:cs="Times New Roman"/>
          <w:sz w:val="28"/>
          <w:szCs w:val="28"/>
        </w:rPr>
        <w:t>т</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5"/>
          <w:sz w:val="28"/>
          <w:szCs w:val="28"/>
        </w:rPr>
        <w:t>р</w:t>
      </w:r>
      <w:r w:rsidRPr="00524780">
        <w:rPr>
          <w:rFonts w:ascii="Times New Roman" w:eastAsia="Times New Roman" w:hAnsi="Times New Roman" w:cs="Times New Roman"/>
          <w:spacing w:val="6"/>
          <w:sz w:val="28"/>
          <w:szCs w:val="28"/>
        </w:rPr>
        <w:t>а</w:t>
      </w:r>
      <w:r w:rsidRPr="00524780">
        <w:rPr>
          <w:rFonts w:ascii="Times New Roman" w:eastAsia="Times New Roman" w:hAnsi="Times New Roman" w:cs="Times New Roman"/>
          <w:spacing w:val="5"/>
          <w:sz w:val="28"/>
          <w:szCs w:val="28"/>
        </w:rPr>
        <w:t>звив</w:t>
      </w:r>
      <w:r w:rsidRPr="00524780">
        <w:rPr>
          <w:rFonts w:ascii="Times New Roman" w:eastAsia="Times New Roman" w:hAnsi="Times New Roman" w:cs="Times New Roman"/>
          <w:spacing w:val="6"/>
          <w:sz w:val="28"/>
          <w:szCs w:val="28"/>
        </w:rPr>
        <w:t>ае</w:t>
      </w:r>
      <w:r w:rsidRPr="00524780">
        <w:rPr>
          <w:rFonts w:ascii="Times New Roman" w:eastAsia="Times New Roman" w:hAnsi="Times New Roman" w:cs="Times New Roman"/>
          <w:spacing w:val="7"/>
          <w:sz w:val="28"/>
          <w:szCs w:val="28"/>
        </w:rPr>
        <w:t>м</w:t>
      </w:r>
      <w:r w:rsidRPr="00524780">
        <w:rPr>
          <w:rFonts w:ascii="Times New Roman" w:eastAsia="Times New Roman" w:hAnsi="Times New Roman" w:cs="Times New Roman"/>
          <w:spacing w:val="6"/>
          <w:sz w:val="28"/>
          <w:szCs w:val="28"/>
        </w:rPr>
        <w:t>о</w:t>
      </w:r>
      <w:r w:rsidRPr="00524780">
        <w:rPr>
          <w:rFonts w:ascii="Times New Roman" w:eastAsia="Times New Roman" w:hAnsi="Times New Roman" w:cs="Times New Roman"/>
          <w:spacing w:val="5"/>
          <w:sz w:val="28"/>
          <w:szCs w:val="28"/>
        </w:rPr>
        <w:t>м</w:t>
      </w:r>
      <w:r w:rsidRPr="00524780">
        <w:rPr>
          <w:rFonts w:ascii="Times New Roman" w:eastAsia="Times New Roman" w:hAnsi="Times New Roman" w:cs="Times New Roman"/>
          <w:sz w:val="28"/>
          <w:szCs w:val="28"/>
        </w:rPr>
        <w:t>у</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6"/>
          <w:sz w:val="28"/>
          <w:szCs w:val="28"/>
        </w:rPr>
        <w:t>давл</w:t>
      </w:r>
      <w:r w:rsidRPr="00524780">
        <w:rPr>
          <w:rFonts w:ascii="Times New Roman" w:eastAsia="Times New Roman" w:hAnsi="Times New Roman" w:cs="Times New Roman"/>
          <w:spacing w:val="5"/>
          <w:sz w:val="28"/>
          <w:szCs w:val="28"/>
        </w:rPr>
        <w:t>е</w:t>
      </w:r>
      <w:r w:rsidRPr="00524780">
        <w:rPr>
          <w:rFonts w:ascii="Times New Roman" w:eastAsia="Times New Roman" w:hAnsi="Times New Roman" w:cs="Times New Roman"/>
          <w:spacing w:val="6"/>
          <w:sz w:val="28"/>
          <w:szCs w:val="28"/>
        </w:rPr>
        <w:t>ни</w:t>
      </w:r>
      <w:r w:rsidRPr="00524780">
        <w:rPr>
          <w:rFonts w:ascii="Times New Roman" w:eastAsia="Times New Roman" w:hAnsi="Times New Roman" w:cs="Times New Roman"/>
          <w:sz w:val="28"/>
          <w:szCs w:val="28"/>
        </w:rPr>
        <w:t>ю</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пр</w:t>
      </w:r>
      <w:r w:rsidRPr="00524780">
        <w:rPr>
          <w:rFonts w:ascii="Times New Roman" w:eastAsia="Times New Roman" w:hAnsi="Times New Roman" w:cs="Times New Roman"/>
          <w:spacing w:val="7"/>
          <w:sz w:val="28"/>
          <w:szCs w:val="28"/>
        </w:rPr>
        <w:t>ом</w:t>
      </w:r>
      <w:r w:rsidRPr="00524780">
        <w:rPr>
          <w:rFonts w:ascii="Times New Roman" w:eastAsia="Times New Roman" w:hAnsi="Times New Roman" w:cs="Times New Roman"/>
          <w:spacing w:val="6"/>
          <w:sz w:val="28"/>
          <w:szCs w:val="28"/>
        </w:rPr>
        <w:t>ышленны</w:t>
      </w:r>
      <w:r w:rsidRPr="00524780">
        <w:rPr>
          <w:rFonts w:ascii="Times New Roman" w:eastAsia="Times New Roman" w:hAnsi="Times New Roman" w:cs="Times New Roman"/>
          <w:sz w:val="28"/>
          <w:szCs w:val="28"/>
        </w:rPr>
        <w:t>х</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вальцев</w:t>
      </w:r>
      <w:r w:rsidRPr="00524780">
        <w:rPr>
          <w:rFonts w:ascii="Times New Roman" w:eastAsia="Times New Roman" w:hAnsi="Times New Roman" w:cs="Times New Roman"/>
          <w:spacing w:val="7"/>
          <w:sz w:val="28"/>
          <w:szCs w:val="28"/>
        </w:rPr>
        <w:t>ы</w:t>
      </w:r>
      <w:r w:rsidRPr="00524780">
        <w:rPr>
          <w:rFonts w:ascii="Times New Roman" w:eastAsia="Times New Roman" w:hAnsi="Times New Roman" w:cs="Times New Roman"/>
          <w:sz w:val="28"/>
          <w:szCs w:val="28"/>
        </w:rPr>
        <w:t>х</w:t>
      </w:r>
      <w:r w:rsidRPr="00524780">
        <w:rPr>
          <w:rFonts w:ascii="Times New Roman" w:eastAsia="Times New Roman" w:hAnsi="Times New Roman" w:cs="Times New Roman"/>
          <w:spacing w:val="13"/>
          <w:sz w:val="28"/>
          <w:szCs w:val="28"/>
        </w:rPr>
        <w:t xml:space="preserve"> </w:t>
      </w:r>
      <w:r w:rsidRPr="00524780">
        <w:rPr>
          <w:rFonts w:ascii="Times New Roman" w:eastAsia="Times New Roman" w:hAnsi="Times New Roman" w:cs="Times New Roman"/>
          <w:spacing w:val="6"/>
          <w:sz w:val="28"/>
          <w:szCs w:val="28"/>
        </w:rPr>
        <w:t>прессах</w:t>
      </w:r>
      <w:r w:rsidRPr="00524780">
        <w:rPr>
          <w:rFonts w:ascii="Times New Roman" w:eastAsia="Times New Roman" w:hAnsi="Times New Roman" w:cs="Times New Roman"/>
          <w:sz w:val="28"/>
          <w:szCs w:val="28"/>
        </w:rPr>
        <w:t>.</w:t>
      </w:r>
    </w:p>
    <w:p w:rsidR="007A2CB4" w:rsidRDefault="007A2CB4" w:rsidP="007A2CB4">
      <w:pPr>
        <w:pStyle w:val="32"/>
        <w:spacing w:after="0" w:line="240" w:lineRule="auto"/>
        <w:ind w:left="0" w:firstLine="567"/>
        <w:jc w:val="both"/>
        <w:rPr>
          <w:rFonts w:ascii="Times New Roman" w:eastAsia="Times New Roman" w:hAnsi="Times New Roman" w:cs="Times New Roman"/>
          <w:sz w:val="28"/>
          <w:szCs w:val="28"/>
        </w:rPr>
      </w:pPr>
    </w:p>
    <w:p w:rsidR="00EB622E" w:rsidRPr="00524780" w:rsidRDefault="00EB622E" w:rsidP="00EB622E">
      <w:pPr>
        <w:pStyle w:val="32"/>
        <w:spacing w:after="0" w:line="240" w:lineRule="auto"/>
        <w:ind w:left="0" w:firstLine="426"/>
        <w:jc w:val="center"/>
        <w:rPr>
          <w:rFonts w:ascii="Times New Roman" w:hAnsi="Times New Roman" w:cs="Times New Roman"/>
          <w:sz w:val="28"/>
          <w:szCs w:val="28"/>
          <w:highlight w:val="yellow"/>
          <w:lang w:val="kk-KZ"/>
        </w:rPr>
      </w:pPr>
      <w:r w:rsidRPr="00524780">
        <w:rPr>
          <w:rFonts w:ascii="Times New Roman" w:hAnsi="Times New Roman" w:cs="Times New Roman"/>
          <w:noProof/>
          <w:lang w:eastAsia="ru-RU"/>
        </w:rPr>
        <w:drawing>
          <wp:inline distT="0" distB="0" distL="0" distR="0">
            <wp:extent cx="2758394" cy="2286000"/>
            <wp:effectExtent l="0" t="0" r="4445" b="0"/>
            <wp:docPr id="22" name="Рисунок 7" descr="https://lh4.googleusercontent.com/-UlWAtbRDYco/VIgSzOfMteI/AAAAAAAAS2g/TXi-HeiHzI0/w439-h585-no/20141210_145042.jpg"/>
            <wp:cNvGraphicFramePr/>
            <a:graphic xmlns:a="http://schemas.openxmlformats.org/drawingml/2006/main">
              <a:graphicData uri="http://schemas.openxmlformats.org/drawingml/2006/picture">
                <pic:pic xmlns:pic="http://schemas.openxmlformats.org/drawingml/2006/picture">
                  <pic:nvPicPr>
                    <pic:cNvPr id="8" name="Рисунок 7" descr="https://lh4.googleusercontent.com/-UlWAtbRDYco/VIgSzOfMteI/AAAAAAAAS2g/TXi-HeiHzI0/w439-h585-no/20141210_145042.jpg"/>
                    <pic:cNvPicPr/>
                  </pic:nvPicPr>
                  <pic:blipFill rotWithShape="1">
                    <a:blip r:embed="rId8" cstate="print">
                      <a:extLst>
                        <a:ext uri="{28A0092B-C50C-407E-A947-70E740481C1C}">
                          <a14:useLocalDpi xmlns:a14="http://schemas.microsoft.com/office/drawing/2010/main" val="0"/>
                        </a:ext>
                      </a:extLst>
                    </a:blip>
                    <a:srcRect t="8614"/>
                    <a:stretch/>
                  </pic:blipFill>
                  <pic:spPr bwMode="auto">
                    <a:xfrm>
                      <a:off x="0" y="0"/>
                      <a:ext cx="2763775" cy="2290460"/>
                    </a:xfrm>
                    <a:prstGeom prst="rect">
                      <a:avLst/>
                    </a:prstGeom>
                    <a:noFill/>
                    <a:ln>
                      <a:noFill/>
                    </a:ln>
                    <a:extLst>
                      <a:ext uri="{53640926-AAD7-44D8-BBD7-CCE9431645EC}">
                        <a14:shadowObscured xmlns:a14="http://schemas.microsoft.com/office/drawing/2010/main"/>
                      </a:ext>
                    </a:extLst>
                  </pic:spPr>
                </pic:pic>
              </a:graphicData>
            </a:graphic>
          </wp:inline>
        </w:drawing>
      </w:r>
    </w:p>
    <w:p w:rsidR="00EB622E" w:rsidRPr="00524780" w:rsidRDefault="00EB622E" w:rsidP="00EB622E">
      <w:pPr>
        <w:pStyle w:val="32"/>
        <w:spacing w:after="0" w:line="240" w:lineRule="auto"/>
        <w:ind w:left="0" w:firstLine="709"/>
        <w:jc w:val="center"/>
        <w:rPr>
          <w:rFonts w:ascii="Times New Roman" w:hAnsi="Times New Roman" w:cs="Times New Roman"/>
          <w:sz w:val="28"/>
          <w:szCs w:val="28"/>
          <w:lang w:val="kk-KZ"/>
        </w:rPr>
      </w:pPr>
      <w:r w:rsidRPr="00524780">
        <w:rPr>
          <w:rFonts w:ascii="Times New Roman" w:hAnsi="Times New Roman" w:cs="Times New Roman"/>
          <w:sz w:val="28"/>
          <w:szCs w:val="28"/>
          <w:lang w:val="kk-KZ"/>
        </w:rPr>
        <w:t xml:space="preserve">Рисунок </w:t>
      </w:r>
      <w:r w:rsidR="007A2CB4">
        <w:rPr>
          <w:rFonts w:ascii="Times New Roman" w:hAnsi="Times New Roman" w:cs="Times New Roman"/>
          <w:sz w:val="28"/>
          <w:szCs w:val="28"/>
          <w:lang w:val="kk-KZ"/>
        </w:rPr>
        <w:t>1</w:t>
      </w:r>
      <w:r w:rsidRPr="00524780">
        <w:rPr>
          <w:rFonts w:ascii="Times New Roman" w:hAnsi="Times New Roman" w:cs="Times New Roman"/>
          <w:sz w:val="28"/>
          <w:szCs w:val="28"/>
          <w:lang w:val="kk-KZ"/>
        </w:rPr>
        <w:t xml:space="preserve"> – Пресс для брикетирования</w:t>
      </w:r>
      <w:r>
        <w:rPr>
          <w:rFonts w:ascii="Times New Roman" w:hAnsi="Times New Roman" w:cs="Times New Roman"/>
          <w:sz w:val="28"/>
          <w:szCs w:val="28"/>
          <w:lang w:val="kk-KZ"/>
        </w:rPr>
        <w:t xml:space="preserve"> </w:t>
      </w:r>
    </w:p>
    <w:p w:rsidR="00E20FFF" w:rsidRDefault="00E20FFF" w:rsidP="00EB622E">
      <w:pPr>
        <w:spacing w:after="0" w:line="240" w:lineRule="auto"/>
        <w:ind w:right="115" w:firstLine="567"/>
        <w:jc w:val="both"/>
        <w:rPr>
          <w:rFonts w:ascii="Times New Roman" w:eastAsia="Times New Roman" w:hAnsi="Times New Roman" w:cs="Times New Roman"/>
          <w:spacing w:val="6"/>
          <w:sz w:val="28"/>
          <w:szCs w:val="28"/>
        </w:rPr>
      </w:pPr>
    </w:p>
    <w:p w:rsidR="00EB622E" w:rsidRPr="00524780" w:rsidRDefault="00EB622E" w:rsidP="00D92B55">
      <w:pPr>
        <w:spacing w:after="0" w:line="240" w:lineRule="auto"/>
        <w:ind w:right="115" w:firstLine="567"/>
        <w:jc w:val="both"/>
        <w:rPr>
          <w:rFonts w:ascii="Times New Roman" w:hAnsi="Times New Roman" w:cs="Times New Roman"/>
          <w:sz w:val="28"/>
          <w:szCs w:val="28"/>
          <w:highlight w:val="yellow"/>
          <w:lang w:val="kk-KZ"/>
        </w:rPr>
      </w:pPr>
      <w:r w:rsidRPr="00524780">
        <w:rPr>
          <w:rFonts w:ascii="Times New Roman" w:eastAsia="Times New Roman" w:hAnsi="Times New Roman" w:cs="Times New Roman"/>
          <w:spacing w:val="6"/>
          <w:sz w:val="28"/>
          <w:szCs w:val="28"/>
        </w:rPr>
        <w:t>Дл</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обеспечени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пластичност</w:t>
      </w:r>
      <w:r w:rsidRPr="00524780">
        <w:rPr>
          <w:rFonts w:ascii="Times New Roman" w:eastAsia="Times New Roman" w:hAnsi="Times New Roman" w:cs="Times New Roman"/>
          <w:sz w:val="28"/>
          <w:szCs w:val="28"/>
        </w:rPr>
        <w:t>и</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шихт</w:t>
      </w:r>
      <w:r w:rsidRPr="00524780">
        <w:rPr>
          <w:rFonts w:ascii="Times New Roman" w:eastAsia="Times New Roman" w:hAnsi="Times New Roman" w:cs="Times New Roman"/>
          <w:sz w:val="28"/>
          <w:szCs w:val="28"/>
        </w:rPr>
        <w:t>ы</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z w:val="28"/>
          <w:szCs w:val="28"/>
        </w:rPr>
        <w:t>и</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разжижени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связ</w:t>
      </w:r>
      <w:r w:rsidRPr="00524780">
        <w:rPr>
          <w:rFonts w:ascii="Times New Roman" w:eastAsia="Times New Roman" w:hAnsi="Times New Roman" w:cs="Times New Roman"/>
          <w:spacing w:val="8"/>
          <w:sz w:val="28"/>
          <w:szCs w:val="28"/>
        </w:rPr>
        <w:t>у</w:t>
      </w:r>
      <w:r w:rsidRPr="00524780">
        <w:rPr>
          <w:rFonts w:ascii="Times New Roman" w:eastAsia="Times New Roman" w:hAnsi="Times New Roman" w:cs="Times New Roman"/>
          <w:spacing w:val="5"/>
          <w:sz w:val="28"/>
          <w:szCs w:val="28"/>
        </w:rPr>
        <w:t>ю</w:t>
      </w:r>
      <w:r w:rsidRPr="00524780">
        <w:rPr>
          <w:rFonts w:ascii="Times New Roman" w:eastAsia="Times New Roman" w:hAnsi="Times New Roman" w:cs="Times New Roman"/>
          <w:spacing w:val="6"/>
          <w:sz w:val="28"/>
          <w:szCs w:val="28"/>
        </w:rPr>
        <w:t>щег</w:t>
      </w:r>
      <w:r w:rsidRPr="00524780">
        <w:rPr>
          <w:rFonts w:ascii="Times New Roman" w:eastAsia="Times New Roman" w:hAnsi="Times New Roman" w:cs="Times New Roman"/>
          <w:sz w:val="28"/>
          <w:szCs w:val="28"/>
        </w:rPr>
        <w:t>о</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пере</w:t>
      </w:r>
      <w:r w:rsidRPr="00524780">
        <w:rPr>
          <w:rFonts w:ascii="Times New Roman" w:eastAsia="Times New Roman" w:hAnsi="Times New Roman" w:cs="Times New Roman"/>
          <w:sz w:val="28"/>
          <w:szCs w:val="28"/>
        </w:rPr>
        <w:t xml:space="preserve">д </w:t>
      </w:r>
      <w:r w:rsidRPr="00524780">
        <w:rPr>
          <w:rFonts w:ascii="Times New Roman" w:eastAsia="Times New Roman" w:hAnsi="Times New Roman" w:cs="Times New Roman"/>
          <w:spacing w:val="6"/>
          <w:sz w:val="28"/>
          <w:szCs w:val="28"/>
        </w:rPr>
        <w:t>брикетирование</w:t>
      </w:r>
      <w:r w:rsidRPr="00524780">
        <w:rPr>
          <w:rFonts w:ascii="Times New Roman" w:eastAsia="Times New Roman" w:hAnsi="Times New Roman" w:cs="Times New Roman"/>
          <w:sz w:val="28"/>
          <w:szCs w:val="28"/>
        </w:rPr>
        <w:t>м</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не</w:t>
      </w:r>
      <w:r w:rsidRPr="00524780">
        <w:rPr>
          <w:rFonts w:ascii="Times New Roman" w:eastAsia="Times New Roman" w:hAnsi="Times New Roman" w:cs="Times New Roman"/>
          <w:sz w:val="28"/>
          <w:szCs w:val="28"/>
        </w:rPr>
        <w:t xml:space="preserve">е </w:t>
      </w:r>
      <w:r w:rsidRPr="00524780">
        <w:rPr>
          <w:rFonts w:ascii="Times New Roman" w:eastAsia="Times New Roman" w:hAnsi="Times New Roman" w:cs="Times New Roman"/>
          <w:spacing w:val="6"/>
          <w:sz w:val="28"/>
          <w:szCs w:val="28"/>
        </w:rPr>
        <w:t>добавлялс</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фиксированны</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объе</w:t>
      </w:r>
      <w:r w:rsidRPr="00524780">
        <w:rPr>
          <w:rFonts w:ascii="Times New Roman" w:eastAsia="Times New Roman" w:hAnsi="Times New Roman" w:cs="Times New Roman"/>
          <w:sz w:val="28"/>
          <w:szCs w:val="28"/>
        </w:rPr>
        <w:t>м</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вод</w:t>
      </w:r>
      <w:r w:rsidRPr="00524780">
        <w:rPr>
          <w:rFonts w:ascii="Times New Roman" w:eastAsia="Times New Roman" w:hAnsi="Times New Roman" w:cs="Times New Roman"/>
          <w:spacing w:val="5"/>
          <w:sz w:val="28"/>
          <w:szCs w:val="28"/>
        </w:rPr>
        <w:t>ы</w:t>
      </w:r>
      <w:r w:rsidRPr="00524780">
        <w:rPr>
          <w:rFonts w:ascii="Times New Roman" w:eastAsia="Times New Roman" w:hAnsi="Times New Roman" w:cs="Times New Roman"/>
          <w:sz w:val="28"/>
          <w:szCs w:val="28"/>
        </w:rPr>
        <w:t>.</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Подготовленна</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z w:val="28"/>
          <w:szCs w:val="28"/>
        </w:rPr>
        <w:t xml:space="preserve">к </w:t>
      </w:r>
      <w:r w:rsidRPr="00524780">
        <w:rPr>
          <w:rFonts w:ascii="Times New Roman" w:eastAsia="Times New Roman" w:hAnsi="Times New Roman" w:cs="Times New Roman"/>
          <w:spacing w:val="6"/>
          <w:sz w:val="28"/>
          <w:szCs w:val="28"/>
        </w:rPr>
        <w:t>прессовани</w:t>
      </w:r>
      <w:r w:rsidRPr="00524780">
        <w:rPr>
          <w:rFonts w:ascii="Times New Roman" w:eastAsia="Times New Roman" w:hAnsi="Times New Roman" w:cs="Times New Roman"/>
          <w:sz w:val="28"/>
          <w:szCs w:val="28"/>
        </w:rPr>
        <w:t>ю</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шихт</w:t>
      </w:r>
      <w:r w:rsidRPr="00524780">
        <w:rPr>
          <w:rFonts w:ascii="Times New Roman" w:eastAsia="Times New Roman" w:hAnsi="Times New Roman" w:cs="Times New Roman"/>
          <w:sz w:val="28"/>
          <w:szCs w:val="28"/>
        </w:rPr>
        <w:t>а</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опробовалас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н</w:t>
      </w:r>
      <w:r w:rsidRPr="00524780">
        <w:rPr>
          <w:rFonts w:ascii="Times New Roman" w:eastAsia="Times New Roman" w:hAnsi="Times New Roman" w:cs="Times New Roman"/>
          <w:sz w:val="28"/>
          <w:szCs w:val="28"/>
        </w:rPr>
        <w:t>а</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соде</w:t>
      </w:r>
      <w:r w:rsidRPr="00524780">
        <w:rPr>
          <w:rFonts w:ascii="Times New Roman" w:eastAsia="Times New Roman" w:hAnsi="Times New Roman" w:cs="Times New Roman"/>
          <w:spacing w:val="5"/>
          <w:sz w:val="28"/>
          <w:szCs w:val="28"/>
        </w:rPr>
        <w:t>р</w:t>
      </w:r>
      <w:r w:rsidRPr="00524780">
        <w:rPr>
          <w:rFonts w:ascii="Times New Roman" w:eastAsia="Times New Roman" w:hAnsi="Times New Roman" w:cs="Times New Roman"/>
          <w:spacing w:val="6"/>
          <w:sz w:val="28"/>
          <w:szCs w:val="28"/>
        </w:rPr>
        <w:t>жани</w:t>
      </w:r>
      <w:r w:rsidRPr="00524780">
        <w:rPr>
          <w:rFonts w:ascii="Times New Roman" w:eastAsia="Times New Roman" w:hAnsi="Times New Roman" w:cs="Times New Roman"/>
          <w:sz w:val="28"/>
          <w:szCs w:val="28"/>
        </w:rPr>
        <w:t>е</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влаги</w:t>
      </w:r>
      <w:r w:rsidRPr="00524780">
        <w:rPr>
          <w:rFonts w:ascii="Times New Roman" w:eastAsia="Times New Roman" w:hAnsi="Times New Roman" w:cs="Times New Roman"/>
          <w:sz w:val="28"/>
          <w:szCs w:val="28"/>
        </w:rPr>
        <w:t>.</w:t>
      </w:r>
      <w:r w:rsidR="00D92B55">
        <w:rPr>
          <w:rFonts w:ascii="Times New Roman" w:eastAsia="Times New Roman" w:hAnsi="Times New Roman" w:cs="Times New Roman"/>
          <w:sz w:val="28"/>
          <w:szCs w:val="28"/>
        </w:rPr>
        <w:t xml:space="preserve"> </w:t>
      </w:r>
      <w:r w:rsidRPr="00524780">
        <w:rPr>
          <w:rFonts w:ascii="Times New Roman" w:eastAsia="Times New Roman" w:hAnsi="Times New Roman" w:cs="Times New Roman"/>
          <w:spacing w:val="6"/>
          <w:sz w:val="28"/>
          <w:szCs w:val="28"/>
        </w:rPr>
        <w:t>Прочност</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брикето</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оценивалас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методо</w:t>
      </w:r>
      <w:r w:rsidRPr="00524780">
        <w:rPr>
          <w:rFonts w:ascii="Times New Roman" w:eastAsia="Times New Roman" w:hAnsi="Times New Roman" w:cs="Times New Roman"/>
          <w:sz w:val="28"/>
          <w:szCs w:val="28"/>
        </w:rPr>
        <w:t xml:space="preserve">м </w:t>
      </w:r>
      <w:r w:rsidRPr="00524780">
        <w:rPr>
          <w:rFonts w:ascii="Times New Roman" w:eastAsia="Times New Roman" w:hAnsi="Times New Roman" w:cs="Times New Roman"/>
          <w:spacing w:val="6"/>
          <w:sz w:val="28"/>
          <w:szCs w:val="28"/>
        </w:rPr>
        <w:t>раздавливани</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н</w:t>
      </w:r>
      <w:r w:rsidRPr="00524780">
        <w:rPr>
          <w:rFonts w:ascii="Times New Roman" w:eastAsia="Times New Roman" w:hAnsi="Times New Roman" w:cs="Times New Roman"/>
          <w:sz w:val="28"/>
          <w:szCs w:val="28"/>
        </w:rPr>
        <w:t>а</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6"/>
          <w:sz w:val="28"/>
          <w:szCs w:val="28"/>
        </w:rPr>
        <w:t>п</w:t>
      </w:r>
      <w:r w:rsidRPr="00524780">
        <w:rPr>
          <w:rFonts w:ascii="Times New Roman" w:eastAsia="Times New Roman" w:hAnsi="Times New Roman" w:cs="Times New Roman"/>
          <w:spacing w:val="5"/>
          <w:sz w:val="28"/>
          <w:szCs w:val="28"/>
        </w:rPr>
        <w:t>р</w:t>
      </w:r>
      <w:r w:rsidRPr="00524780">
        <w:rPr>
          <w:rFonts w:ascii="Times New Roman" w:eastAsia="Times New Roman" w:hAnsi="Times New Roman" w:cs="Times New Roman"/>
          <w:spacing w:val="6"/>
          <w:sz w:val="28"/>
          <w:szCs w:val="28"/>
        </w:rPr>
        <w:t>есс</w:t>
      </w:r>
      <w:r w:rsidRPr="00524780">
        <w:rPr>
          <w:rFonts w:ascii="Times New Roman" w:eastAsia="Times New Roman" w:hAnsi="Times New Roman" w:cs="Times New Roman"/>
          <w:sz w:val="28"/>
          <w:szCs w:val="28"/>
        </w:rPr>
        <w:t>е</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5"/>
          <w:sz w:val="28"/>
          <w:szCs w:val="28"/>
        </w:rPr>
        <w:t>И</w:t>
      </w:r>
      <w:r w:rsidRPr="00524780">
        <w:rPr>
          <w:rFonts w:ascii="Times New Roman" w:eastAsia="Times New Roman" w:hAnsi="Times New Roman" w:cs="Times New Roman"/>
          <w:spacing w:val="6"/>
          <w:sz w:val="28"/>
          <w:szCs w:val="28"/>
        </w:rPr>
        <w:t>П-</w:t>
      </w:r>
      <w:r w:rsidRPr="00524780">
        <w:rPr>
          <w:rFonts w:ascii="Times New Roman" w:eastAsia="Times New Roman" w:hAnsi="Times New Roman" w:cs="Times New Roman"/>
          <w:spacing w:val="6"/>
          <w:sz w:val="28"/>
          <w:szCs w:val="28"/>
        </w:rPr>
        <w:lastRenderedPageBreak/>
        <w:t>10</w:t>
      </w:r>
      <w:r w:rsidRPr="00524780">
        <w:rPr>
          <w:rFonts w:ascii="Times New Roman" w:eastAsia="Times New Roman" w:hAnsi="Times New Roman" w:cs="Times New Roman"/>
          <w:sz w:val="28"/>
          <w:szCs w:val="28"/>
        </w:rPr>
        <w:t>0</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z w:val="28"/>
          <w:szCs w:val="28"/>
        </w:rPr>
        <w:t>с</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6"/>
          <w:sz w:val="28"/>
          <w:szCs w:val="28"/>
        </w:rPr>
        <w:t>контроле</w:t>
      </w:r>
      <w:r w:rsidRPr="00524780">
        <w:rPr>
          <w:rFonts w:ascii="Times New Roman" w:eastAsia="Times New Roman" w:hAnsi="Times New Roman" w:cs="Times New Roman"/>
          <w:sz w:val="28"/>
          <w:szCs w:val="28"/>
        </w:rPr>
        <w:t>м</w:t>
      </w:r>
      <w:r w:rsidRPr="00524780">
        <w:rPr>
          <w:rFonts w:ascii="Times New Roman" w:eastAsia="Times New Roman" w:hAnsi="Times New Roman" w:cs="Times New Roman"/>
          <w:spacing w:val="2"/>
          <w:sz w:val="28"/>
          <w:szCs w:val="28"/>
        </w:rPr>
        <w:t xml:space="preserve"> </w:t>
      </w:r>
      <w:r w:rsidRPr="00524780">
        <w:rPr>
          <w:rFonts w:ascii="Times New Roman" w:eastAsia="Times New Roman" w:hAnsi="Times New Roman" w:cs="Times New Roman"/>
          <w:spacing w:val="6"/>
          <w:sz w:val="28"/>
          <w:szCs w:val="28"/>
        </w:rPr>
        <w:t>мак</w:t>
      </w:r>
      <w:r w:rsidRPr="00524780">
        <w:rPr>
          <w:rFonts w:ascii="Times New Roman" w:eastAsia="Times New Roman" w:hAnsi="Times New Roman" w:cs="Times New Roman"/>
          <w:spacing w:val="5"/>
          <w:sz w:val="28"/>
          <w:szCs w:val="28"/>
        </w:rPr>
        <w:t>с</w:t>
      </w:r>
      <w:r w:rsidRPr="00524780">
        <w:rPr>
          <w:rFonts w:ascii="Times New Roman" w:eastAsia="Times New Roman" w:hAnsi="Times New Roman" w:cs="Times New Roman"/>
          <w:spacing w:val="6"/>
          <w:sz w:val="28"/>
          <w:szCs w:val="28"/>
        </w:rPr>
        <w:t>имальног</w:t>
      </w:r>
      <w:r w:rsidRPr="00524780">
        <w:rPr>
          <w:rFonts w:ascii="Times New Roman" w:eastAsia="Times New Roman" w:hAnsi="Times New Roman" w:cs="Times New Roman"/>
          <w:sz w:val="28"/>
          <w:szCs w:val="28"/>
        </w:rPr>
        <w:t xml:space="preserve">о </w:t>
      </w:r>
      <w:r w:rsidRPr="00524780">
        <w:rPr>
          <w:rFonts w:ascii="Times New Roman" w:eastAsia="Times New Roman" w:hAnsi="Times New Roman" w:cs="Times New Roman"/>
          <w:spacing w:val="7"/>
          <w:sz w:val="28"/>
          <w:szCs w:val="28"/>
        </w:rPr>
        <w:t>у</w:t>
      </w:r>
      <w:r w:rsidRPr="00524780">
        <w:rPr>
          <w:rFonts w:ascii="Times New Roman" w:eastAsia="Times New Roman" w:hAnsi="Times New Roman" w:cs="Times New Roman"/>
          <w:spacing w:val="6"/>
          <w:sz w:val="28"/>
          <w:szCs w:val="28"/>
        </w:rPr>
        <w:t>силия</w:t>
      </w:r>
      <w:r w:rsidRPr="00524780">
        <w:rPr>
          <w:rFonts w:ascii="Times New Roman" w:eastAsia="Times New Roman" w:hAnsi="Times New Roman" w:cs="Times New Roman"/>
          <w:sz w:val="28"/>
          <w:szCs w:val="28"/>
        </w:rPr>
        <w:t>,</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5"/>
          <w:sz w:val="28"/>
          <w:szCs w:val="28"/>
        </w:rPr>
        <w:t>к</w:t>
      </w:r>
      <w:r w:rsidRPr="00524780">
        <w:rPr>
          <w:rFonts w:ascii="Times New Roman" w:eastAsia="Times New Roman" w:hAnsi="Times New Roman" w:cs="Times New Roman"/>
          <w:spacing w:val="6"/>
          <w:sz w:val="28"/>
          <w:szCs w:val="28"/>
        </w:rPr>
        <w:t>оторо</w:t>
      </w:r>
      <w:r w:rsidRPr="00524780">
        <w:rPr>
          <w:rFonts w:ascii="Times New Roman" w:eastAsia="Times New Roman" w:hAnsi="Times New Roman" w:cs="Times New Roman"/>
          <w:sz w:val="28"/>
          <w:szCs w:val="28"/>
        </w:rPr>
        <w:t>е</w:t>
      </w:r>
      <w:r w:rsidRPr="00524780">
        <w:rPr>
          <w:rFonts w:ascii="Times New Roman" w:eastAsia="Times New Roman" w:hAnsi="Times New Roman" w:cs="Times New Roman"/>
          <w:spacing w:val="3"/>
          <w:sz w:val="28"/>
          <w:szCs w:val="28"/>
        </w:rPr>
        <w:t xml:space="preserve"> </w:t>
      </w:r>
      <w:r w:rsidRPr="00524780">
        <w:rPr>
          <w:rFonts w:ascii="Times New Roman" w:eastAsia="Times New Roman" w:hAnsi="Times New Roman" w:cs="Times New Roman"/>
          <w:spacing w:val="6"/>
          <w:sz w:val="28"/>
          <w:szCs w:val="28"/>
        </w:rPr>
        <w:t>в</w:t>
      </w:r>
      <w:r w:rsidRPr="00524780">
        <w:rPr>
          <w:rFonts w:ascii="Times New Roman" w:eastAsia="Times New Roman" w:hAnsi="Times New Roman" w:cs="Times New Roman"/>
          <w:spacing w:val="7"/>
          <w:sz w:val="28"/>
          <w:szCs w:val="28"/>
        </w:rPr>
        <w:t>ы</w:t>
      </w:r>
      <w:r w:rsidRPr="00524780">
        <w:rPr>
          <w:rFonts w:ascii="Times New Roman" w:eastAsia="Times New Roman" w:hAnsi="Times New Roman" w:cs="Times New Roman"/>
          <w:spacing w:val="6"/>
          <w:sz w:val="28"/>
          <w:szCs w:val="28"/>
        </w:rPr>
        <w:t>держивает брике</w:t>
      </w:r>
      <w:r w:rsidRPr="00524780">
        <w:rPr>
          <w:rFonts w:ascii="Times New Roman" w:eastAsia="Times New Roman" w:hAnsi="Times New Roman" w:cs="Times New Roman"/>
          <w:spacing w:val="5"/>
          <w:sz w:val="28"/>
          <w:szCs w:val="28"/>
        </w:rPr>
        <w:t>т</w:t>
      </w:r>
      <w:r w:rsidRPr="00524780">
        <w:rPr>
          <w:rFonts w:ascii="Times New Roman" w:eastAsia="Times New Roman" w:hAnsi="Times New Roman" w:cs="Times New Roman"/>
          <w:sz w:val="28"/>
          <w:szCs w:val="28"/>
        </w:rPr>
        <w:t>.</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Определени</w:t>
      </w:r>
      <w:r w:rsidRPr="00524780">
        <w:rPr>
          <w:rFonts w:ascii="Times New Roman" w:eastAsia="Times New Roman" w:hAnsi="Times New Roman" w:cs="Times New Roman"/>
          <w:sz w:val="28"/>
          <w:szCs w:val="28"/>
        </w:rPr>
        <w:t xml:space="preserve">е </w:t>
      </w:r>
      <w:r w:rsidRPr="00524780">
        <w:rPr>
          <w:rFonts w:ascii="Times New Roman" w:eastAsia="Times New Roman" w:hAnsi="Times New Roman" w:cs="Times New Roman"/>
          <w:spacing w:val="6"/>
          <w:sz w:val="28"/>
          <w:szCs w:val="28"/>
        </w:rPr>
        <w:t>прочностны</w:t>
      </w:r>
      <w:r w:rsidRPr="00524780">
        <w:rPr>
          <w:rFonts w:ascii="Times New Roman" w:eastAsia="Times New Roman" w:hAnsi="Times New Roman" w:cs="Times New Roman"/>
          <w:sz w:val="28"/>
          <w:szCs w:val="28"/>
        </w:rPr>
        <w:t>х</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характ</w:t>
      </w:r>
      <w:r w:rsidRPr="00524780">
        <w:rPr>
          <w:rFonts w:ascii="Times New Roman" w:eastAsia="Times New Roman" w:hAnsi="Times New Roman" w:cs="Times New Roman"/>
          <w:spacing w:val="7"/>
          <w:sz w:val="28"/>
          <w:szCs w:val="28"/>
        </w:rPr>
        <w:t>е</w:t>
      </w:r>
      <w:r w:rsidRPr="00524780">
        <w:rPr>
          <w:rFonts w:ascii="Times New Roman" w:eastAsia="Times New Roman" w:hAnsi="Times New Roman" w:cs="Times New Roman"/>
          <w:spacing w:val="6"/>
          <w:sz w:val="28"/>
          <w:szCs w:val="28"/>
        </w:rPr>
        <w:t>ристи</w:t>
      </w:r>
      <w:r w:rsidRPr="00524780">
        <w:rPr>
          <w:rFonts w:ascii="Times New Roman" w:eastAsia="Times New Roman" w:hAnsi="Times New Roman" w:cs="Times New Roman"/>
          <w:sz w:val="28"/>
          <w:szCs w:val="28"/>
        </w:rPr>
        <w:t>к</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производилос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посл</w:t>
      </w:r>
      <w:r w:rsidRPr="00524780">
        <w:rPr>
          <w:rFonts w:ascii="Times New Roman" w:eastAsia="Times New Roman" w:hAnsi="Times New Roman" w:cs="Times New Roman"/>
          <w:sz w:val="28"/>
          <w:szCs w:val="28"/>
        </w:rPr>
        <w:t>е</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остывания брикето</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11"/>
          <w:sz w:val="28"/>
          <w:szCs w:val="28"/>
        </w:rPr>
        <w:t xml:space="preserve"> </w:t>
      </w:r>
      <w:r w:rsidRPr="00524780">
        <w:rPr>
          <w:rFonts w:ascii="Times New Roman" w:eastAsia="Times New Roman" w:hAnsi="Times New Roman" w:cs="Times New Roman"/>
          <w:spacing w:val="6"/>
          <w:sz w:val="28"/>
          <w:szCs w:val="28"/>
        </w:rPr>
        <w:t>д</w:t>
      </w:r>
      <w:r w:rsidRPr="00524780">
        <w:rPr>
          <w:rFonts w:ascii="Times New Roman" w:eastAsia="Times New Roman" w:hAnsi="Times New Roman" w:cs="Times New Roman"/>
          <w:sz w:val="28"/>
          <w:szCs w:val="28"/>
        </w:rPr>
        <w:t>о</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комнатно</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температ</w:t>
      </w:r>
      <w:r w:rsidRPr="00524780">
        <w:rPr>
          <w:rFonts w:ascii="Times New Roman" w:eastAsia="Times New Roman" w:hAnsi="Times New Roman" w:cs="Times New Roman"/>
          <w:spacing w:val="7"/>
          <w:sz w:val="28"/>
          <w:szCs w:val="28"/>
        </w:rPr>
        <w:t>у</w:t>
      </w:r>
      <w:r w:rsidRPr="00524780">
        <w:rPr>
          <w:rFonts w:ascii="Times New Roman" w:eastAsia="Times New Roman" w:hAnsi="Times New Roman" w:cs="Times New Roman"/>
          <w:spacing w:val="6"/>
          <w:sz w:val="28"/>
          <w:szCs w:val="28"/>
        </w:rPr>
        <w:t>р</w:t>
      </w:r>
      <w:r w:rsidRPr="00524780">
        <w:rPr>
          <w:rFonts w:ascii="Times New Roman" w:eastAsia="Times New Roman" w:hAnsi="Times New Roman" w:cs="Times New Roman"/>
          <w:spacing w:val="5"/>
          <w:sz w:val="28"/>
          <w:szCs w:val="28"/>
        </w:rPr>
        <w:t>ы</w:t>
      </w:r>
      <w:r w:rsidRPr="00524780">
        <w:rPr>
          <w:rFonts w:ascii="Times New Roman" w:eastAsia="Times New Roman" w:hAnsi="Times New Roman" w:cs="Times New Roman"/>
          <w:sz w:val="28"/>
          <w:szCs w:val="28"/>
        </w:rPr>
        <w:t>.</w:t>
      </w:r>
    </w:p>
    <w:p w:rsidR="007A2CB4" w:rsidRDefault="007A2CB4" w:rsidP="007A2CB4">
      <w:pPr>
        <w:spacing w:after="0" w:line="239" w:lineRule="auto"/>
        <w:ind w:right="114" w:firstLine="567"/>
        <w:jc w:val="both"/>
        <w:rPr>
          <w:rFonts w:ascii="Times New Roman" w:eastAsia="Times New Roman" w:hAnsi="Times New Roman" w:cs="Times New Roman"/>
          <w:sz w:val="28"/>
          <w:szCs w:val="28"/>
          <w:lang w:val="kk-KZ"/>
        </w:rPr>
      </w:pPr>
    </w:p>
    <w:p w:rsidR="007A2CB4" w:rsidRPr="007A2CB4" w:rsidRDefault="007A2CB4" w:rsidP="00E20FFF">
      <w:pPr>
        <w:spacing w:after="0" w:line="240" w:lineRule="auto"/>
        <w:ind w:right="113"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7A2CB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w:t>
      </w:r>
      <w:r w:rsidRPr="007A2CB4">
        <w:rPr>
          <w:rFonts w:ascii="Times New Roman" w:eastAsia="Times New Roman" w:hAnsi="Times New Roman" w:cs="Times New Roman"/>
          <w:sz w:val="28"/>
          <w:szCs w:val="28"/>
          <w:lang w:val="kk-KZ"/>
        </w:rPr>
        <w:t xml:space="preserve"> Экспериментальное определение температуры вспышки в открытом тигле </w:t>
      </w:r>
    </w:p>
    <w:p w:rsidR="007A2CB4" w:rsidRPr="00E64025" w:rsidRDefault="007A2CB4" w:rsidP="00E20FFF">
      <w:pPr>
        <w:spacing w:after="0" w:line="240" w:lineRule="auto"/>
        <w:ind w:right="113" w:firstLine="567"/>
        <w:jc w:val="both"/>
        <w:rPr>
          <w:rFonts w:ascii="Times New Roman" w:eastAsia="Times New Roman" w:hAnsi="Times New Roman" w:cs="Times New Roman"/>
          <w:sz w:val="28"/>
          <w:szCs w:val="28"/>
        </w:rPr>
      </w:pPr>
      <w:r w:rsidRPr="00E64025">
        <w:rPr>
          <w:rFonts w:ascii="Times New Roman" w:eastAsia="Times New Roman" w:hAnsi="Times New Roman" w:cs="Times New Roman"/>
          <w:sz w:val="28"/>
          <w:szCs w:val="28"/>
        </w:rPr>
        <w:t xml:space="preserve">Температуру вспышки полиметилсилоксановых жидкостей ПМС-10 и PMX-200 определяли на приборе </w:t>
      </w:r>
      <w:r w:rsidRPr="00E64025">
        <w:rPr>
          <w:rFonts w:ascii="Times New Roman" w:eastAsia="Times New Roman" w:hAnsi="Times New Roman" w:cs="Times New Roman"/>
          <w:bCs/>
          <w:sz w:val="28"/>
          <w:szCs w:val="28"/>
        </w:rPr>
        <w:t xml:space="preserve">SYD-3536-1 (рисунок </w:t>
      </w:r>
      <w:r>
        <w:rPr>
          <w:rFonts w:ascii="Times New Roman" w:eastAsia="Times New Roman" w:hAnsi="Times New Roman" w:cs="Times New Roman"/>
          <w:bCs/>
          <w:sz w:val="28"/>
          <w:szCs w:val="28"/>
        </w:rPr>
        <w:t>2</w:t>
      </w:r>
      <w:r w:rsidRPr="00E64025">
        <w:rPr>
          <w:rFonts w:ascii="Times New Roman" w:eastAsia="Times New Roman" w:hAnsi="Times New Roman" w:cs="Times New Roman"/>
          <w:bCs/>
          <w:sz w:val="28"/>
          <w:szCs w:val="28"/>
        </w:rPr>
        <w:t xml:space="preserve">) </w:t>
      </w:r>
      <w:r w:rsidRPr="00E64025">
        <w:rPr>
          <w:rFonts w:ascii="Times New Roman" w:eastAsia="Times New Roman" w:hAnsi="Times New Roman" w:cs="Times New Roman"/>
          <w:sz w:val="28"/>
          <w:szCs w:val="28"/>
        </w:rPr>
        <w:t xml:space="preserve">в открытом тигле.За температуру вспышки принимали температуру, при которой на поверхности полиметилсилоксановых жидкостей появлялось первое синее пламя. </w:t>
      </w:r>
    </w:p>
    <w:p w:rsidR="007A2CB4" w:rsidRPr="00E64025" w:rsidRDefault="007A2CB4" w:rsidP="007A2CB4">
      <w:pPr>
        <w:spacing w:after="0" w:line="239" w:lineRule="auto"/>
        <w:ind w:right="114" w:firstLine="567"/>
        <w:jc w:val="center"/>
        <w:rPr>
          <w:rFonts w:ascii="Times New Roman" w:eastAsia="Times New Roman" w:hAnsi="Times New Roman" w:cs="Times New Roman"/>
          <w:sz w:val="28"/>
          <w:szCs w:val="28"/>
        </w:rPr>
      </w:pPr>
      <w:r w:rsidRPr="00E64025">
        <w:rPr>
          <w:rFonts w:ascii="Times New Roman" w:eastAsia="Times New Roman" w:hAnsi="Times New Roman" w:cs="Times New Roman"/>
          <w:noProof/>
          <w:sz w:val="28"/>
          <w:szCs w:val="28"/>
          <w:lang w:eastAsia="ru-RU"/>
        </w:rPr>
        <w:drawing>
          <wp:inline distT="0" distB="0" distL="0" distR="0">
            <wp:extent cx="2857500" cy="2057400"/>
            <wp:effectExtent l="0" t="0" r="0" b="0"/>
            <wp:docPr id="2" name="Рисунок 2" descr="Open-SYD-3536-1-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SYD-3536-1-220-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432" cy="2059511"/>
                    </a:xfrm>
                    <a:prstGeom prst="rect">
                      <a:avLst/>
                    </a:prstGeom>
                    <a:noFill/>
                    <a:ln>
                      <a:noFill/>
                    </a:ln>
                  </pic:spPr>
                </pic:pic>
              </a:graphicData>
            </a:graphic>
          </wp:inline>
        </w:drawing>
      </w:r>
    </w:p>
    <w:p w:rsidR="007A2CB4" w:rsidRDefault="007A2CB4" w:rsidP="00E20FFF">
      <w:pPr>
        <w:spacing w:after="0" w:line="239" w:lineRule="auto"/>
        <w:ind w:right="114" w:firstLine="567"/>
        <w:jc w:val="center"/>
        <w:rPr>
          <w:rFonts w:ascii="Times New Roman" w:eastAsia="Times New Roman" w:hAnsi="Times New Roman" w:cs="Times New Roman"/>
          <w:bCs/>
          <w:sz w:val="28"/>
          <w:szCs w:val="28"/>
        </w:rPr>
      </w:pPr>
      <w:r w:rsidRPr="00E64025">
        <w:rPr>
          <w:rFonts w:ascii="Times New Roman" w:eastAsia="Times New Roman" w:hAnsi="Times New Roman" w:cs="Times New Roman"/>
          <w:bCs/>
          <w:sz w:val="28"/>
          <w:szCs w:val="28"/>
        </w:rPr>
        <w:t xml:space="preserve">Рисунок </w:t>
      </w:r>
      <w:r>
        <w:rPr>
          <w:rFonts w:ascii="Times New Roman" w:eastAsia="Times New Roman" w:hAnsi="Times New Roman" w:cs="Times New Roman"/>
          <w:bCs/>
          <w:sz w:val="28"/>
          <w:szCs w:val="28"/>
        </w:rPr>
        <w:t>2</w:t>
      </w:r>
      <w:r w:rsidRPr="00E64025">
        <w:rPr>
          <w:rFonts w:ascii="Times New Roman" w:eastAsia="Times New Roman" w:hAnsi="Times New Roman" w:cs="Times New Roman"/>
          <w:bCs/>
          <w:sz w:val="28"/>
          <w:szCs w:val="28"/>
        </w:rPr>
        <w:t xml:space="preserve"> – Тестер SYD-3536-1 для определения температуры вспышки в открытом тигле</w:t>
      </w:r>
    </w:p>
    <w:p w:rsidR="007A2CB4" w:rsidRDefault="007A2CB4" w:rsidP="007A2CB4">
      <w:pPr>
        <w:spacing w:after="0" w:line="239" w:lineRule="auto"/>
        <w:ind w:right="114" w:firstLine="567"/>
        <w:jc w:val="both"/>
        <w:rPr>
          <w:rFonts w:ascii="Times New Roman" w:eastAsia="Times New Roman" w:hAnsi="Times New Roman" w:cs="Times New Roman"/>
          <w:sz w:val="28"/>
          <w:szCs w:val="28"/>
        </w:rPr>
      </w:pPr>
    </w:p>
    <w:p w:rsidR="007A2CB4" w:rsidRPr="00524780" w:rsidRDefault="007A2CB4" w:rsidP="007A2CB4">
      <w:pPr>
        <w:spacing w:after="0" w:line="240" w:lineRule="auto"/>
        <w:ind w:firstLine="567"/>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1.</w:t>
      </w:r>
      <w:r>
        <w:rPr>
          <w:rFonts w:ascii="Times New Roman" w:hAnsi="Times New Roman" w:cs="Times New Roman"/>
          <w:sz w:val="28"/>
          <w:szCs w:val="28"/>
          <w:lang w:val="kk-KZ"/>
        </w:rPr>
        <w:t>4</w:t>
      </w:r>
      <w:r w:rsidRPr="00524780">
        <w:rPr>
          <w:rFonts w:ascii="Times New Roman" w:hAnsi="Times New Roman" w:cs="Times New Roman"/>
          <w:sz w:val="28"/>
          <w:szCs w:val="28"/>
          <w:lang w:val="kk-KZ"/>
        </w:rPr>
        <w:t xml:space="preserve"> </w:t>
      </w:r>
      <w:r w:rsidR="00CA4631">
        <w:rPr>
          <w:rFonts w:ascii="Times New Roman" w:hAnsi="Times New Roman" w:cs="Times New Roman"/>
          <w:sz w:val="28"/>
          <w:szCs w:val="28"/>
          <w:lang w:val="kk-KZ"/>
        </w:rPr>
        <w:t>О</w:t>
      </w:r>
      <w:r w:rsidRPr="00524780">
        <w:rPr>
          <w:rFonts w:ascii="Times New Roman" w:hAnsi="Times New Roman" w:cs="Times New Roman"/>
          <w:sz w:val="28"/>
          <w:szCs w:val="28"/>
          <w:lang w:val="kk-KZ"/>
        </w:rPr>
        <w:t>пределени</w:t>
      </w:r>
      <w:r w:rsidR="00CA4631">
        <w:rPr>
          <w:rFonts w:ascii="Times New Roman" w:hAnsi="Times New Roman" w:cs="Times New Roman"/>
          <w:sz w:val="28"/>
          <w:szCs w:val="28"/>
          <w:lang w:val="kk-KZ"/>
        </w:rPr>
        <w:t>е</w:t>
      </w:r>
      <w:r w:rsidRPr="00524780">
        <w:rPr>
          <w:rFonts w:ascii="Times New Roman" w:hAnsi="Times New Roman" w:cs="Times New Roman"/>
          <w:sz w:val="28"/>
          <w:szCs w:val="28"/>
          <w:lang w:val="kk-KZ"/>
        </w:rPr>
        <w:t xml:space="preserve"> температуры горения составов </w:t>
      </w:r>
      <w:r w:rsidR="00CA4631">
        <w:rPr>
          <w:rFonts w:ascii="Times New Roman" w:hAnsi="Times New Roman" w:cs="Times New Roman"/>
          <w:sz w:val="28"/>
          <w:szCs w:val="28"/>
          <w:lang w:val="kk-KZ"/>
        </w:rPr>
        <w:t>пирометром</w:t>
      </w:r>
    </w:p>
    <w:p w:rsidR="007A2CB4" w:rsidRPr="00524780" w:rsidRDefault="007A2CB4" w:rsidP="007A2CB4">
      <w:pPr>
        <w:spacing w:after="0" w:line="240" w:lineRule="auto"/>
        <w:ind w:firstLine="567"/>
        <w:jc w:val="both"/>
        <w:rPr>
          <w:rFonts w:ascii="Times New Roman" w:eastAsia="Times New Roman" w:hAnsi="Times New Roman" w:cs="Times New Roman"/>
          <w:sz w:val="28"/>
          <w:szCs w:val="28"/>
        </w:rPr>
      </w:pPr>
      <w:r w:rsidRPr="00524780">
        <w:rPr>
          <w:rFonts w:ascii="Times New Roman" w:eastAsia="Times New Roman" w:hAnsi="Times New Roman" w:cs="Times New Roman"/>
          <w:spacing w:val="6"/>
          <w:sz w:val="28"/>
          <w:szCs w:val="28"/>
        </w:rPr>
        <w:t>Термическа</w:t>
      </w:r>
      <w:r w:rsidRPr="00524780">
        <w:rPr>
          <w:rFonts w:ascii="Times New Roman" w:eastAsia="Times New Roman" w:hAnsi="Times New Roman" w:cs="Times New Roman"/>
          <w:sz w:val="28"/>
          <w:szCs w:val="28"/>
        </w:rPr>
        <w:t>я</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обработк</w:t>
      </w:r>
      <w:r w:rsidRPr="00524780">
        <w:rPr>
          <w:rFonts w:ascii="Times New Roman" w:eastAsia="Times New Roman" w:hAnsi="Times New Roman" w:cs="Times New Roman"/>
          <w:sz w:val="28"/>
          <w:szCs w:val="28"/>
        </w:rPr>
        <w:t>а</w:t>
      </w:r>
      <w:r w:rsidRPr="00524780">
        <w:rPr>
          <w:rFonts w:ascii="Times New Roman" w:eastAsia="Times New Roman" w:hAnsi="Times New Roman" w:cs="Times New Roman"/>
          <w:spacing w:val="1"/>
          <w:sz w:val="28"/>
          <w:szCs w:val="28"/>
        </w:rPr>
        <w:t xml:space="preserve"> </w:t>
      </w:r>
      <w:r w:rsidRPr="00524780">
        <w:rPr>
          <w:rFonts w:ascii="Times New Roman" w:eastAsia="Times New Roman" w:hAnsi="Times New Roman" w:cs="Times New Roman"/>
          <w:spacing w:val="6"/>
          <w:sz w:val="28"/>
          <w:szCs w:val="28"/>
        </w:rPr>
        <w:t>брикето</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33"/>
          <w:sz w:val="28"/>
          <w:szCs w:val="28"/>
        </w:rPr>
        <w:t xml:space="preserve"> </w:t>
      </w:r>
      <w:r w:rsidRPr="00524780">
        <w:rPr>
          <w:rFonts w:ascii="Times New Roman" w:eastAsia="Times New Roman" w:hAnsi="Times New Roman" w:cs="Times New Roman"/>
          <w:spacing w:val="6"/>
          <w:sz w:val="28"/>
          <w:szCs w:val="28"/>
        </w:rPr>
        <w:t>осуществлялас</w:t>
      </w:r>
      <w:r w:rsidRPr="00524780">
        <w:rPr>
          <w:rFonts w:ascii="Times New Roman" w:eastAsia="Times New Roman" w:hAnsi="Times New Roman" w:cs="Times New Roman"/>
          <w:sz w:val="28"/>
          <w:szCs w:val="28"/>
        </w:rPr>
        <w:t>ь</w:t>
      </w:r>
      <w:r w:rsidRPr="00524780">
        <w:rPr>
          <w:rFonts w:ascii="Times New Roman" w:eastAsia="Times New Roman" w:hAnsi="Times New Roman" w:cs="Times New Roman"/>
          <w:spacing w:val="33"/>
          <w:sz w:val="28"/>
          <w:szCs w:val="28"/>
        </w:rPr>
        <w:t xml:space="preserve"> </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33"/>
          <w:sz w:val="28"/>
          <w:szCs w:val="28"/>
        </w:rPr>
        <w:t xml:space="preserve"> </w:t>
      </w:r>
      <w:r w:rsidRPr="00524780">
        <w:rPr>
          <w:rFonts w:ascii="Times New Roman" w:eastAsia="Times New Roman" w:hAnsi="Times New Roman" w:cs="Times New Roman"/>
          <w:spacing w:val="6"/>
          <w:sz w:val="28"/>
          <w:szCs w:val="28"/>
        </w:rPr>
        <w:t>шкафа</w:t>
      </w:r>
      <w:r w:rsidRPr="00524780">
        <w:rPr>
          <w:rFonts w:ascii="Times New Roman" w:eastAsia="Times New Roman" w:hAnsi="Times New Roman" w:cs="Times New Roman"/>
          <w:sz w:val="28"/>
          <w:szCs w:val="28"/>
        </w:rPr>
        <w:t>х</w:t>
      </w:r>
      <w:r w:rsidRPr="00524780">
        <w:rPr>
          <w:rFonts w:ascii="Times New Roman" w:eastAsia="Times New Roman" w:hAnsi="Times New Roman" w:cs="Times New Roman"/>
          <w:spacing w:val="34"/>
          <w:sz w:val="28"/>
          <w:szCs w:val="28"/>
        </w:rPr>
        <w:t xml:space="preserve"> </w:t>
      </w:r>
      <w:r w:rsidRPr="00524780">
        <w:rPr>
          <w:rFonts w:ascii="Times New Roman" w:eastAsia="Times New Roman" w:hAnsi="Times New Roman" w:cs="Times New Roman"/>
          <w:spacing w:val="5"/>
          <w:sz w:val="28"/>
          <w:szCs w:val="28"/>
        </w:rPr>
        <w:t>СНО</w:t>
      </w:r>
      <w:r w:rsidRPr="00524780">
        <w:rPr>
          <w:rFonts w:ascii="Times New Roman" w:eastAsia="Times New Roman" w:hAnsi="Times New Roman" w:cs="Times New Roman"/>
          <w:spacing w:val="7"/>
          <w:sz w:val="28"/>
          <w:szCs w:val="28"/>
        </w:rPr>
        <w:t>Л</w:t>
      </w:r>
      <w:r w:rsidRPr="00524780">
        <w:rPr>
          <w:rFonts w:ascii="Times New Roman" w:eastAsia="Times New Roman" w:hAnsi="Times New Roman" w:cs="Times New Roman"/>
          <w:spacing w:val="6"/>
          <w:sz w:val="28"/>
          <w:szCs w:val="28"/>
        </w:rPr>
        <w:t>-3,</w:t>
      </w:r>
      <w:r w:rsidRPr="00524780">
        <w:rPr>
          <w:rFonts w:ascii="Times New Roman" w:eastAsia="Times New Roman" w:hAnsi="Times New Roman" w:cs="Times New Roman"/>
          <w:sz w:val="28"/>
          <w:szCs w:val="28"/>
        </w:rPr>
        <w:t>5</w:t>
      </w:r>
      <w:r w:rsidRPr="00524780">
        <w:rPr>
          <w:rFonts w:ascii="Times New Roman" w:eastAsia="Times New Roman" w:hAnsi="Times New Roman" w:cs="Times New Roman"/>
          <w:spacing w:val="34"/>
          <w:sz w:val="28"/>
          <w:szCs w:val="28"/>
        </w:rPr>
        <w:t xml:space="preserve"> </w:t>
      </w:r>
      <w:r w:rsidRPr="00524780">
        <w:rPr>
          <w:rFonts w:ascii="Times New Roman" w:eastAsia="Times New Roman" w:hAnsi="Times New Roman" w:cs="Times New Roman"/>
          <w:sz w:val="28"/>
          <w:szCs w:val="28"/>
        </w:rPr>
        <w:t>с</w:t>
      </w:r>
      <w:r w:rsidRPr="00524780">
        <w:rPr>
          <w:rFonts w:ascii="Times New Roman" w:eastAsia="Times New Roman" w:hAnsi="Times New Roman" w:cs="Times New Roman"/>
          <w:spacing w:val="34"/>
          <w:sz w:val="28"/>
          <w:szCs w:val="28"/>
        </w:rPr>
        <w:t xml:space="preserve"> </w:t>
      </w:r>
      <w:r w:rsidRPr="00524780">
        <w:rPr>
          <w:rFonts w:ascii="Times New Roman" w:eastAsia="Times New Roman" w:hAnsi="Times New Roman" w:cs="Times New Roman"/>
          <w:spacing w:val="6"/>
          <w:sz w:val="28"/>
          <w:szCs w:val="28"/>
        </w:rPr>
        <w:t>ре</w:t>
      </w:r>
      <w:r w:rsidRPr="00524780">
        <w:rPr>
          <w:rFonts w:ascii="Times New Roman" w:eastAsia="Times New Roman" w:hAnsi="Times New Roman" w:cs="Times New Roman"/>
          <w:spacing w:val="5"/>
          <w:sz w:val="28"/>
          <w:szCs w:val="28"/>
        </w:rPr>
        <w:t>г</w:t>
      </w:r>
      <w:r w:rsidRPr="00524780">
        <w:rPr>
          <w:rFonts w:ascii="Times New Roman" w:eastAsia="Times New Roman" w:hAnsi="Times New Roman" w:cs="Times New Roman"/>
          <w:spacing w:val="7"/>
          <w:sz w:val="28"/>
          <w:szCs w:val="28"/>
        </w:rPr>
        <w:t>у</w:t>
      </w:r>
      <w:r w:rsidRPr="00524780">
        <w:rPr>
          <w:rFonts w:ascii="Times New Roman" w:eastAsia="Times New Roman" w:hAnsi="Times New Roman" w:cs="Times New Roman"/>
          <w:spacing w:val="6"/>
          <w:sz w:val="28"/>
          <w:szCs w:val="28"/>
        </w:rPr>
        <w:t>л</w:t>
      </w:r>
      <w:r w:rsidRPr="00524780">
        <w:rPr>
          <w:rFonts w:ascii="Times New Roman" w:eastAsia="Times New Roman" w:hAnsi="Times New Roman" w:cs="Times New Roman"/>
          <w:spacing w:val="5"/>
          <w:sz w:val="28"/>
          <w:szCs w:val="28"/>
        </w:rPr>
        <w:t>и</w:t>
      </w:r>
      <w:r w:rsidRPr="00524780">
        <w:rPr>
          <w:rFonts w:ascii="Times New Roman" w:eastAsia="Times New Roman" w:hAnsi="Times New Roman" w:cs="Times New Roman"/>
          <w:spacing w:val="6"/>
          <w:sz w:val="28"/>
          <w:szCs w:val="28"/>
        </w:rPr>
        <w:t>р</w:t>
      </w:r>
      <w:r w:rsidRPr="00524780">
        <w:rPr>
          <w:rFonts w:ascii="Times New Roman" w:eastAsia="Times New Roman" w:hAnsi="Times New Roman" w:cs="Times New Roman"/>
          <w:spacing w:val="8"/>
          <w:sz w:val="28"/>
          <w:szCs w:val="28"/>
        </w:rPr>
        <w:t>у</w:t>
      </w:r>
      <w:r w:rsidRPr="00524780">
        <w:rPr>
          <w:rFonts w:ascii="Times New Roman" w:eastAsia="Times New Roman" w:hAnsi="Times New Roman" w:cs="Times New Roman"/>
          <w:spacing w:val="6"/>
          <w:sz w:val="28"/>
          <w:szCs w:val="28"/>
        </w:rPr>
        <w:t>емо</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34"/>
          <w:sz w:val="28"/>
          <w:szCs w:val="28"/>
        </w:rPr>
        <w:t xml:space="preserve"> </w:t>
      </w:r>
      <w:r w:rsidRPr="00524780">
        <w:rPr>
          <w:rFonts w:ascii="Times New Roman" w:eastAsia="Times New Roman" w:hAnsi="Times New Roman" w:cs="Times New Roman"/>
          <w:spacing w:val="6"/>
          <w:sz w:val="28"/>
          <w:szCs w:val="28"/>
        </w:rPr>
        <w:t>температ</w:t>
      </w:r>
      <w:r w:rsidRPr="00524780">
        <w:rPr>
          <w:rFonts w:ascii="Times New Roman" w:eastAsia="Times New Roman" w:hAnsi="Times New Roman" w:cs="Times New Roman"/>
          <w:spacing w:val="8"/>
          <w:sz w:val="28"/>
          <w:szCs w:val="28"/>
        </w:rPr>
        <w:t>у</w:t>
      </w:r>
      <w:r w:rsidRPr="00524780">
        <w:rPr>
          <w:rFonts w:ascii="Times New Roman" w:eastAsia="Times New Roman" w:hAnsi="Times New Roman" w:cs="Times New Roman"/>
          <w:spacing w:val="6"/>
          <w:sz w:val="28"/>
          <w:szCs w:val="28"/>
        </w:rPr>
        <w:t>ро</w:t>
      </w:r>
      <w:r w:rsidRPr="00524780">
        <w:rPr>
          <w:rFonts w:ascii="Times New Roman" w:eastAsia="Times New Roman" w:hAnsi="Times New Roman" w:cs="Times New Roman"/>
          <w:sz w:val="28"/>
          <w:szCs w:val="28"/>
        </w:rPr>
        <w:t>й</w:t>
      </w:r>
      <w:r w:rsidRPr="00524780">
        <w:rPr>
          <w:rFonts w:ascii="Times New Roman" w:eastAsia="Times New Roman" w:hAnsi="Times New Roman" w:cs="Times New Roman"/>
          <w:spacing w:val="34"/>
          <w:sz w:val="28"/>
          <w:szCs w:val="28"/>
        </w:rPr>
        <w:t xml:space="preserve"> </w:t>
      </w:r>
      <w:r w:rsidRPr="00524780">
        <w:rPr>
          <w:rFonts w:ascii="Times New Roman" w:eastAsia="Times New Roman" w:hAnsi="Times New Roman" w:cs="Times New Roman"/>
          <w:sz w:val="28"/>
          <w:szCs w:val="28"/>
        </w:rPr>
        <w:t>в</w:t>
      </w:r>
      <w:r w:rsidRPr="00524780">
        <w:rPr>
          <w:rFonts w:ascii="Times New Roman" w:eastAsia="Times New Roman" w:hAnsi="Times New Roman" w:cs="Times New Roman"/>
          <w:spacing w:val="33"/>
          <w:sz w:val="28"/>
          <w:szCs w:val="28"/>
        </w:rPr>
        <w:t xml:space="preserve"> </w:t>
      </w:r>
      <w:r w:rsidRPr="00524780">
        <w:rPr>
          <w:rFonts w:ascii="Times New Roman" w:eastAsia="Times New Roman" w:hAnsi="Times New Roman" w:cs="Times New Roman"/>
          <w:spacing w:val="6"/>
          <w:sz w:val="28"/>
          <w:szCs w:val="28"/>
        </w:rPr>
        <w:t>пред</w:t>
      </w:r>
      <w:r w:rsidRPr="00524780">
        <w:rPr>
          <w:rFonts w:ascii="Times New Roman" w:eastAsia="Times New Roman" w:hAnsi="Times New Roman" w:cs="Times New Roman"/>
          <w:spacing w:val="5"/>
          <w:sz w:val="28"/>
          <w:szCs w:val="28"/>
        </w:rPr>
        <w:t>е</w:t>
      </w:r>
      <w:r w:rsidRPr="00524780">
        <w:rPr>
          <w:rFonts w:ascii="Times New Roman" w:eastAsia="Times New Roman" w:hAnsi="Times New Roman" w:cs="Times New Roman"/>
          <w:spacing w:val="6"/>
          <w:sz w:val="28"/>
          <w:szCs w:val="28"/>
        </w:rPr>
        <w:t>ла</w:t>
      </w:r>
      <w:r w:rsidRPr="00524780">
        <w:rPr>
          <w:rFonts w:ascii="Times New Roman" w:eastAsia="Times New Roman" w:hAnsi="Times New Roman" w:cs="Times New Roman"/>
          <w:sz w:val="28"/>
          <w:szCs w:val="28"/>
        </w:rPr>
        <w:t>х</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5</w:t>
      </w:r>
      <w:r w:rsidRPr="00524780">
        <w:rPr>
          <w:rFonts w:ascii="Times New Roman" w:eastAsia="Times New Roman" w:hAnsi="Times New Roman" w:cs="Times New Roman"/>
          <w:sz w:val="28"/>
          <w:szCs w:val="28"/>
        </w:rPr>
        <w:t>0</w:t>
      </w:r>
      <w:r w:rsidRPr="00524780">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w:t>
      </w:r>
      <w:r w:rsidRPr="00524780">
        <w:rPr>
          <w:rFonts w:ascii="Times New Roman" w:eastAsia="Times New Roman" w:hAnsi="Times New Roman" w:cs="Times New Roman"/>
          <w:spacing w:val="12"/>
          <w:sz w:val="28"/>
          <w:szCs w:val="28"/>
        </w:rPr>
        <w:t xml:space="preserve"> </w:t>
      </w:r>
      <w:r w:rsidRPr="00524780">
        <w:rPr>
          <w:rFonts w:ascii="Times New Roman" w:eastAsia="Times New Roman" w:hAnsi="Times New Roman" w:cs="Times New Roman"/>
          <w:spacing w:val="6"/>
          <w:sz w:val="28"/>
          <w:szCs w:val="28"/>
        </w:rPr>
        <w:t>400</w:t>
      </w:r>
      <w:r w:rsidRPr="00524780">
        <w:rPr>
          <w:rFonts w:ascii="Times New Roman" w:eastAsia="Times New Roman" w:hAnsi="Times New Roman" w:cs="Times New Roman"/>
          <w:spacing w:val="32"/>
          <w:position w:val="11"/>
          <w:sz w:val="28"/>
          <w:szCs w:val="28"/>
        </w:rPr>
        <w:t xml:space="preserve"> </w:t>
      </w:r>
      <w:r w:rsidRPr="00524780">
        <w:rPr>
          <w:rFonts w:ascii="Times New Roman" w:hAnsi="Times New Roman" w:cs="Times New Roman"/>
          <w:sz w:val="28"/>
          <w:szCs w:val="28"/>
          <w:vertAlign w:val="superscript"/>
          <w:lang w:val="kk-KZ"/>
        </w:rPr>
        <w:t>0</w:t>
      </w:r>
      <w:r w:rsidRPr="00524780">
        <w:rPr>
          <w:rFonts w:ascii="Times New Roman" w:hAnsi="Times New Roman" w:cs="Times New Roman"/>
          <w:sz w:val="28"/>
          <w:szCs w:val="28"/>
          <w:lang w:val="kk-KZ"/>
        </w:rPr>
        <w:t>С</w:t>
      </w:r>
      <w:r w:rsidRPr="00524780">
        <w:rPr>
          <w:rFonts w:ascii="Times New Roman" w:eastAsia="Times New Roman" w:hAnsi="Times New Roman" w:cs="Times New Roman"/>
          <w:sz w:val="28"/>
          <w:szCs w:val="28"/>
        </w:rPr>
        <w:t>.</w:t>
      </w:r>
    </w:p>
    <w:p w:rsidR="007A2CB4" w:rsidRPr="00524780" w:rsidRDefault="007A2CB4" w:rsidP="007A2CB4">
      <w:pPr>
        <w:spacing w:after="0" w:line="240" w:lineRule="auto"/>
        <w:ind w:firstLine="567"/>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 xml:space="preserve">Температуру горения измеряли оптическим пирометром (рисунок </w:t>
      </w:r>
      <w:r>
        <w:rPr>
          <w:rFonts w:ascii="Times New Roman" w:hAnsi="Times New Roman" w:cs="Times New Roman"/>
          <w:sz w:val="28"/>
          <w:szCs w:val="28"/>
          <w:lang w:val="kk-KZ"/>
        </w:rPr>
        <w:t>3</w:t>
      </w:r>
      <w:r w:rsidRPr="00524780">
        <w:rPr>
          <w:rFonts w:ascii="Times New Roman" w:hAnsi="Times New Roman" w:cs="Times New Roman"/>
          <w:sz w:val="28"/>
          <w:szCs w:val="28"/>
          <w:lang w:val="kk-KZ"/>
        </w:rPr>
        <w:t xml:space="preserve">).  Оптический пирометр марки Raytek 3i 1M (2006 </w:t>
      </w:r>
      <w:r w:rsidRPr="00524780">
        <w:rPr>
          <w:rFonts w:ascii="Times New Roman" w:hAnsi="Times New Roman" w:cs="Times New Roman"/>
          <w:sz w:val="28"/>
          <w:szCs w:val="28"/>
        </w:rPr>
        <w:t>г.</w:t>
      </w:r>
      <w:r w:rsidRPr="00524780">
        <w:rPr>
          <w:rFonts w:ascii="Times New Roman" w:hAnsi="Times New Roman" w:cs="Times New Roman"/>
          <w:sz w:val="28"/>
          <w:szCs w:val="28"/>
          <w:lang w:val="kk-KZ"/>
        </w:rPr>
        <w:t>) предназначен для измерения температуры от 600 до 3000</w:t>
      </w:r>
      <w:r w:rsidRPr="00524780">
        <w:rPr>
          <w:rFonts w:ascii="Times New Roman" w:hAnsi="Times New Roman" w:cs="Times New Roman"/>
          <w:sz w:val="28"/>
          <w:szCs w:val="28"/>
          <w:vertAlign w:val="superscript"/>
          <w:lang w:val="kk-KZ"/>
        </w:rPr>
        <w:t>0</w:t>
      </w:r>
      <w:r w:rsidRPr="00524780">
        <w:rPr>
          <w:rFonts w:ascii="Times New Roman" w:hAnsi="Times New Roman" w:cs="Times New Roman"/>
          <w:sz w:val="28"/>
          <w:szCs w:val="28"/>
          <w:lang w:val="kk-KZ"/>
        </w:rPr>
        <w:t xml:space="preserve">С.  </w:t>
      </w:r>
    </w:p>
    <w:p w:rsidR="007A2CB4" w:rsidRPr="00524780" w:rsidRDefault="007A2CB4" w:rsidP="007A2CB4">
      <w:pPr>
        <w:spacing w:before="20" w:line="240" w:lineRule="auto"/>
        <w:ind w:firstLine="851"/>
        <w:jc w:val="center"/>
        <w:rPr>
          <w:rFonts w:ascii="Times New Roman" w:hAnsi="Times New Roman" w:cs="Times New Roman"/>
          <w:sz w:val="28"/>
          <w:szCs w:val="28"/>
          <w:lang w:val="kk-KZ"/>
        </w:rPr>
      </w:pPr>
      <w:r w:rsidRPr="00524780">
        <w:rPr>
          <w:rFonts w:ascii="Times New Roman" w:hAnsi="Times New Roman" w:cs="Times New Roman"/>
          <w:noProof/>
          <w:sz w:val="28"/>
          <w:szCs w:val="28"/>
          <w:lang w:eastAsia="ru-RU"/>
        </w:rPr>
        <w:drawing>
          <wp:inline distT="0" distB="0" distL="0" distR="0">
            <wp:extent cx="2351405" cy="2066925"/>
            <wp:effectExtent l="0" t="0" r="0" b="9525"/>
            <wp:docPr id="24" name="Рисунок 24" descr="DSC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034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626"/>
                    <a:stretch/>
                  </pic:blipFill>
                  <pic:spPr bwMode="auto">
                    <a:xfrm>
                      <a:off x="0" y="0"/>
                      <a:ext cx="2366720" cy="2080387"/>
                    </a:xfrm>
                    <a:prstGeom prst="rect">
                      <a:avLst/>
                    </a:prstGeom>
                    <a:noFill/>
                    <a:ln>
                      <a:noFill/>
                    </a:ln>
                    <a:extLst>
                      <a:ext uri="{53640926-AAD7-44D8-BBD7-CCE9431645EC}">
                        <a14:shadowObscured xmlns:a14="http://schemas.microsoft.com/office/drawing/2010/main"/>
                      </a:ext>
                    </a:extLst>
                  </pic:spPr>
                </pic:pic>
              </a:graphicData>
            </a:graphic>
          </wp:inline>
        </w:drawing>
      </w:r>
    </w:p>
    <w:p w:rsidR="007A2CB4" w:rsidRDefault="007A2CB4" w:rsidP="007A2CB4">
      <w:pPr>
        <w:spacing w:after="0" w:line="240" w:lineRule="auto"/>
        <w:ind w:firstLine="567"/>
        <w:jc w:val="center"/>
        <w:rPr>
          <w:rFonts w:ascii="Times New Roman" w:hAnsi="Times New Roman" w:cs="Times New Roman"/>
          <w:sz w:val="28"/>
          <w:szCs w:val="28"/>
          <w:lang w:val="kk-KZ"/>
        </w:rPr>
      </w:pPr>
      <w:r w:rsidRPr="00524780">
        <w:rPr>
          <w:rFonts w:ascii="Times New Roman" w:hAnsi="Times New Roman" w:cs="Times New Roman"/>
          <w:sz w:val="28"/>
          <w:szCs w:val="28"/>
        </w:rPr>
        <w:t>Рисунок</w:t>
      </w:r>
      <w:r w:rsidRPr="0052478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524780">
        <w:rPr>
          <w:rFonts w:ascii="Times New Roman" w:hAnsi="Times New Roman" w:cs="Times New Roman"/>
          <w:sz w:val="28"/>
          <w:szCs w:val="28"/>
        </w:rPr>
        <w:t xml:space="preserve"> </w:t>
      </w:r>
      <w:r w:rsidRPr="00524780">
        <w:rPr>
          <w:rStyle w:val="shorttext"/>
          <w:rFonts w:ascii="Times New Roman" w:hAnsi="Times New Roman" w:cs="Times New Roman"/>
        </w:rPr>
        <w:t>–</w:t>
      </w:r>
      <w:r w:rsidRPr="00524780">
        <w:rPr>
          <w:rFonts w:ascii="Times New Roman" w:hAnsi="Times New Roman" w:cs="Times New Roman"/>
          <w:sz w:val="28"/>
          <w:szCs w:val="28"/>
        </w:rPr>
        <w:t xml:space="preserve"> Оптический пирометр </w:t>
      </w:r>
      <w:r w:rsidRPr="00524780">
        <w:rPr>
          <w:rFonts w:ascii="Times New Roman" w:hAnsi="Times New Roman" w:cs="Times New Roman"/>
          <w:sz w:val="28"/>
          <w:szCs w:val="28"/>
          <w:lang w:val="kk-KZ"/>
        </w:rPr>
        <w:t>марки Raytek 3i 1M</w:t>
      </w:r>
    </w:p>
    <w:p w:rsidR="00D92B55" w:rsidRDefault="00D92B55" w:rsidP="007A2CB4">
      <w:pPr>
        <w:spacing w:after="0" w:line="240" w:lineRule="auto"/>
        <w:ind w:firstLine="567"/>
        <w:jc w:val="both"/>
        <w:rPr>
          <w:rFonts w:ascii="Times New Roman" w:hAnsi="Times New Roman" w:cs="Times New Roman"/>
          <w:sz w:val="28"/>
          <w:szCs w:val="28"/>
          <w:lang w:val="kk-KZ"/>
        </w:rPr>
      </w:pPr>
    </w:p>
    <w:p w:rsidR="007A2CB4" w:rsidRPr="00524780" w:rsidRDefault="007A2CB4" w:rsidP="007A2CB4">
      <w:pPr>
        <w:spacing w:after="0" w:line="240" w:lineRule="auto"/>
        <w:ind w:firstLine="567"/>
        <w:jc w:val="both"/>
        <w:rPr>
          <w:rFonts w:ascii="Times New Roman" w:hAnsi="Times New Roman" w:cs="Times New Roman"/>
          <w:sz w:val="28"/>
          <w:szCs w:val="28"/>
          <w:lang w:val="kk-KZ"/>
        </w:rPr>
      </w:pPr>
      <w:r w:rsidRPr="00524780">
        <w:rPr>
          <w:rFonts w:ascii="Times New Roman" w:hAnsi="Times New Roman" w:cs="Times New Roman"/>
          <w:sz w:val="28"/>
          <w:szCs w:val="28"/>
          <w:lang w:val="kk-KZ"/>
        </w:rPr>
        <w:t xml:space="preserve">Ошибка измерения температуры зависит от измеренного интервала температуры. При измерении температуры до 1500 </w:t>
      </w:r>
      <w:r w:rsidRPr="00524780">
        <w:rPr>
          <w:rFonts w:ascii="Times New Roman" w:hAnsi="Times New Roman" w:cs="Times New Roman"/>
          <w:sz w:val="28"/>
          <w:szCs w:val="28"/>
          <w:vertAlign w:val="superscript"/>
          <w:lang w:val="kk-KZ"/>
        </w:rPr>
        <w:t>0</w:t>
      </w:r>
      <w:r w:rsidRPr="00524780">
        <w:rPr>
          <w:rFonts w:ascii="Times New Roman" w:hAnsi="Times New Roman" w:cs="Times New Roman"/>
          <w:sz w:val="28"/>
          <w:szCs w:val="28"/>
          <w:lang w:val="kk-KZ"/>
        </w:rPr>
        <w:t xml:space="preserve">С, погрешность </w:t>
      </w:r>
      <w:r w:rsidRPr="00524780">
        <w:rPr>
          <w:rFonts w:ascii="Times New Roman" w:hAnsi="Times New Roman" w:cs="Times New Roman"/>
          <w:sz w:val="28"/>
          <w:szCs w:val="28"/>
          <w:lang w:val="kk-KZ"/>
        </w:rPr>
        <w:lastRenderedPageBreak/>
        <w:t xml:space="preserve">измерения составляет ±0,5 </w:t>
      </w:r>
      <w:r w:rsidRPr="00524780">
        <w:rPr>
          <w:rFonts w:ascii="Times New Roman" w:hAnsi="Times New Roman" w:cs="Times New Roman"/>
          <w:sz w:val="28"/>
          <w:szCs w:val="28"/>
        </w:rPr>
        <w:t xml:space="preserve">%, от 1500 до 2000 </w:t>
      </w:r>
      <w:r w:rsidRPr="00524780">
        <w:rPr>
          <w:rFonts w:ascii="Times New Roman" w:hAnsi="Times New Roman" w:cs="Times New Roman"/>
          <w:sz w:val="28"/>
          <w:szCs w:val="28"/>
          <w:vertAlign w:val="superscript"/>
          <w:lang w:val="kk-KZ"/>
        </w:rPr>
        <w:t>0</w:t>
      </w:r>
      <w:r w:rsidRPr="00524780">
        <w:rPr>
          <w:rFonts w:ascii="Times New Roman" w:hAnsi="Times New Roman" w:cs="Times New Roman"/>
          <w:sz w:val="28"/>
          <w:szCs w:val="28"/>
          <w:lang w:val="kk-KZ"/>
        </w:rPr>
        <w:t xml:space="preserve">С составляет ±1 </w:t>
      </w:r>
      <w:r w:rsidRPr="00524780">
        <w:rPr>
          <w:rFonts w:ascii="Times New Roman" w:hAnsi="Times New Roman" w:cs="Times New Roman"/>
          <w:sz w:val="28"/>
          <w:szCs w:val="28"/>
        </w:rPr>
        <w:t>%</w:t>
      </w:r>
      <w:r w:rsidRPr="00524780">
        <w:rPr>
          <w:rFonts w:ascii="Times New Roman" w:hAnsi="Times New Roman" w:cs="Times New Roman"/>
          <w:sz w:val="28"/>
          <w:szCs w:val="28"/>
          <w:lang w:val="kk-KZ"/>
        </w:rPr>
        <w:t xml:space="preserve">, </w:t>
      </w:r>
      <w:r w:rsidRPr="00524780">
        <w:rPr>
          <w:rFonts w:ascii="Times New Roman" w:hAnsi="Times New Roman" w:cs="Times New Roman"/>
          <w:sz w:val="28"/>
          <w:szCs w:val="28"/>
        </w:rPr>
        <w:t xml:space="preserve">  а при температурах выше 2000 </w:t>
      </w:r>
      <w:r w:rsidRPr="00524780">
        <w:rPr>
          <w:rFonts w:ascii="Times New Roman" w:hAnsi="Times New Roman" w:cs="Times New Roman"/>
          <w:sz w:val="28"/>
          <w:szCs w:val="28"/>
          <w:vertAlign w:val="superscript"/>
          <w:lang w:val="kk-KZ"/>
        </w:rPr>
        <w:t>0</w:t>
      </w:r>
      <w:r w:rsidRPr="00524780">
        <w:rPr>
          <w:rFonts w:ascii="Times New Roman" w:hAnsi="Times New Roman" w:cs="Times New Roman"/>
          <w:sz w:val="28"/>
          <w:szCs w:val="28"/>
          <w:lang w:val="kk-KZ"/>
        </w:rPr>
        <w:t xml:space="preserve">С составляет ±2 </w:t>
      </w:r>
      <w:r w:rsidRPr="00524780">
        <w:rPr>
          <w:rFonts w:ascii="Times New Roman" w:hAnsi="Times New Roman" w:cs="Times New Roman"/>
          <w:sz w:val="28"/>
          <w:szCs w:val="28"/>
        </w:rPr>
        <w:t xml:space="preserve">%. </w:t>
      </w:r>
    </w:p>
    <w:p w:rsidR="007A2CB4" w:rsidRPr="007A2CB4" w:rsidRDefault="007A2CB4" w:rsidP="007A2CB4">
      <w:pPr>
        <w:spacing w:after="0" w:line="239" w:lineRule="auto"/>
        <w:ind w:right="114" w:firstLine="567"/>
        <w:jc w:val="both"/>
        <w:rPr>
          <w:rFonts w:ascii="Times New Roman" w:eastAsia="Times New Roman" w:hAnsi="Times New Roman" w:cs="Times New Roman"/>
          <w:b/>
          <w:sz w:val="28"/>
          <w:szCs w:val="28"/>
          <w:lang w:val="kk-KZ"/>
        </w:rPr>
      </w:pPr>
    </w:p>
    <w:p w:rsidR="007A2CB4" w:rsidRPr="007A2CB4" w:rsidRDefault="007A2CB4" w:rsidP="00933A4D">
      <w:pPr>
        <w:spacing w:after="0" w:line="239" w:lineRule="auto"/>
        <w:ind w:right="-1" w:firstLine="567"/>
        <w:jc w:val="both"/>
        <w:rPr>
          <w:rFonts w:ascii="Times New Roman" w:eastAsia="Times New Roman" w:hAnsi="Times New Roman" w:cs="Times New Roman"/>
          <w:sz w:val="28"/>
          <w:szCs w:val="28"/>
          <w:lang w:val="kk-KZ"/>
        </w:rPr>
      </w:pPr>
      <w:r w:rsidRPr="007A2CB4">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5</w:t>
      </w:r>
      <w:r w:rsidRPr="007A2CB4">
        <w:rPr>
          <w:rFonts w:ascii="Times New Roman" w:eastAsia="Times New Roman" w:hAnsi="Times New Roman" w:cs="Times New Roman"/>
          <w:sz w:val="28"/>
          <w:szCs w:val="28"/>
          <w:lang w:val="kk-KZ"/>
        </w:rPr>
        <w:t xml:space="preserve"> Экспериментальное определение летучести </w:t>
      </w:r>
    </w:p>
    <w:p w:rsidR="007A2CB4" w:rsidRPr="00E64025" w:rsidRDefault="007A2CB4" w:rsidP="00933A4D">
      <w:pPr>
        <w:spacing w:after="0" w:line="239" w:lineRule="auto"/>
        <w:ind w:right="-1" w:firstLine="567"/>
        <w:jc w:val="both"/>
        <w:rPr>
          <w:rFonts w:ascii="Times New Roman" w:eastAsia="Times New Roman" w:hAnsi="Times New Roman" w:cs="Times New Roman"/>
          <w:sz w:val="28"/>
          <w:szCs w:val="28"/>
        </w:rPr>
      </w:pPr>
      <w:r w:rsidRPr="00E64025">
        <w:rPr>
          <w:rFonts w:ascii="Times New Roman" w:eastAsia="Times New Roman" w:hAnsi="Times New Roman" w:cs="Times New Roman"/>
          <w:sz w:val="28"/>
          <w:szCs w:val="28"/>
        </w:rPr>
        <w:t xml:space="preserve">Исследования летучести полиметилсилоксановых жидкостей ПМС-10 и PMX-200, выполнены методом ТГА анализа на приборе AND MX-50 (рисунок </w:t>
      </w:r>
      <w:r>
        <w:rPr>
          <w:rFonts w:ascii="Times New Roman" w:eastAsia="Times New Roman" w:hAnsi="Times New Roman" w:cs="Times New Roman"/>
          <w:sz w:val="28"/>
          <w:szCs w:val="28"/>
        </w:rPr>
        <w:t>4</w:t>
      </w:r>
      <w:r w:rsidRPr="00E64025">
        <w:rPr>
          <w:rFonts w:ascii="Times New Roman" w:eastAsia="Times New Roman" w:hAnsi="Times New Roman" w:cs="Times New Roman"/>
          <w:sz w:val="28"/>
          <w:szCs w:val="28"/>
        </w:rPr>
        <w:t>). В выставленный по уровню и предварительно прогретый прибор, поочередно помещали фольгированные чашки, до середины наполненные полиметилсилоксановыми жидкостями ПМС-10 и PMX-200 в количестве 10 г.</w:t>
      </w:r>
    </w:p>
    <w:p w:rsidR="007A2CB4" w:rsidRPr="00E64025" w:rsidRDefault="007A2CB4" w:rsidP="00933A4D">
      <w:pPr>
        <w:spacing w:after="0" w:line="239" w:lineRule="auto"/>
        <w:ind w:right="-1" w:firstLine="567"/>
        <w:jc w:val="both"/>
        <w:rPr>
          <w:rFonts w:ascii="Times New Roman" w:eastAsia="Times New Roman" w:hAnsi="Times New Roman" w:cs="Times New Roman"/>
          <w:sz w:val="28"/>
          <w:szCs w:val="28"/>
        </w:rPr>
      </w:pPr>
      <w:r w:rsidRPr="00E64025">
        <w:rPr>
          <w:rFonts w:ascii="Times New Roman" w:eastAsia="Times New Roman" w:hAnsi="Times New Roman" w:cs="Times New Roman"/>
          <w:sz w:val="28"/>
          <w:szCs w:val="28"/>
        </w:rPr>
        <w:t xml:space="preserve">Температуру сушки устанавливали с условием ее постепенного повышения с 20 °С до 200 °С для </w:t>
      </w:r>
      <w:r w:rsidRPr="00E64025">
        <w:rPr>
          <w:rFonts w:ascii="Times New Roman" w:eastAsia="Times New Roman" w:hAnsi="Times New Roman" w:cs="Times New Roman"/>
          <w:sz w:val="28"/>
          <w:szCs w:val="28"/>
          <w:lang w:val="kk-KZ"/>
        </w:rPr>
        <w:t xml:space="preserve">ПМС-10 и </w:t>
      </w:r>
      <w:r w:rsidRPr="00E64025">
        <w:rPr>
          <w:rFonts w:ascii="Times New Roman" w:eastAsia="Times New Roman" w:hAnsi="Times New Roman" w:cs="Times New Roman"/>
          <w:sz w:val="28"/>
          <w:szCs w:val="28"/>
        </w:rPr>
        <w:t xml:space="preserve">до 300 °С для </w:t>
      </w:r>
      <w:r w:rsidRPr="00E64025">
        <w:rPr>
          <w:rFonts w:ascii="Times New Roman" w:eastAsia="Times New Roman" w:hAnsi="Times New Roman" w:cs="Times New Roman"/>
          <w:sz w:val="28"/>
          <w:szCs w:val="28"/>
          <w:lang w:val="kk-KZ"/>
        </w:rPr>
        <w:t xml:space="preserve">PMX-200. Интервал измерения кратный </w:t>
      </w:r>
      <w:r w:rsidRPr="00E64025">
        <w:rPr>
          <w:rFonts w:ascii="Times New Roman" w:eastAsia="Times New Roman" w:hAnsi="Times New Roman" w:cs="Times New Roman"/>
          <w:sz w:val="28"/>
          <w:szCs w:val="28"/>
        </w:rPr>
        <w:t>50 °С. После включения прибора программное обеспечение в автоматическом режиме фиксировало полученные данные.</w:t>
      </w:r>
    </w:p>
    <w:p w:rsidR="007A2CB4" w:rsidRPr="00E64025" w:rsidRDefault="007A2CB4" w:rsidP="007A2CB4">
      <w:pPr>
        <w:spacing w:after="0" w:line="239" w:lineRule="auto"/>
        <w:ind w:right="114" w:firstLine="567"/>
        <w:jc w:val="both"/>
        <w:rPr>
          <w:rFonts w:ascii="Times New Roman" w:eastAsia="Times New Roman" w:hAnsi="Times New Roman" w:cs="Times New Roman"/>
          <w:sz w:val="28"/>
          <w:szCs w:val="28"/>
        </w:rPr>
      </w:pPr>
    </w:p>
    <w:p w:rsidR="007A2CB4" w:rsidRPr="00E64025" w:rsidRDefault="007A2CB4" w:rsidP="007A2CB4">
      <w:pPr>
        <w:spacing w:after="0" w:line="239" w:lineRule="auto"/>
        <w:ind w:right="114" w:firstLine="567"/>
        <w:jc w:val="center"/>
        <w:rPr>
          <w:rFonts w:ascii="Times New Roman" w:eastAsia="Times New Roman" w:hAnsi="Times New Roman" w:cs="Times New Roman"/>
          <w:sz w:val="28"/>
          <w:szCs w:val="28"/>
        </w:rPr>
      </w:pPr>
      <w:r w:rsidRPr="00E64025">
        <w:rPr>
          <w:rFonts w:ascii="Times New Roman" w:eastAsia="Times New Roman" w:hAnsi="Times New Roman" w:cs="Times New Roman"/>
          <w:noProof/>
          <w:sz w:val="28"/>
          <w:szCs w:val="28"/>
          <w:lang w:eastAsia="ru-RU"/>
        </w:rPr>
        <w:drawing>
          <wp:inline distT="0" distB="0" distL="0" distR="0">
            <wp:extent cx="3284220" cy="1781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220" cy="1781175"/>
                    </a:xfrm>
                    <a:prstGeom prst="rect">
                      <a:avLst/>
                    </a:prstGeom>
                    <a:noFill/>
                  </pic:spPr>
                </pic:pic>
              </a:graphicData>
            </a:graphic>
          </wp:inline>
        </w:drawing>
      </w:r>
    </w:p>
    <w:p w:rsidR="007A2CB4" w:rsidRPr="00E64025" w:rsidRDefault="007A2CB4" w:rsidP="007A2CB4">
      <w:pPr>
        <w:spacing w:after="0" w:line="239" w:lineRule="auto"/>
        <w:ind w:right="114" w:firstLine="567"/>
        <w:jc w:val="both"/>
        <w:rPr>
          <w:rFonts w:ascii="Times New Roman" w:eastAsia="Times New Roman" w:hAnsi="Times New Roman" w:cs="Times New Roman"/>
          <w:sz w:val="28"/>
          <w:szCs w:val="28"/>
        </w:rPr>
      </w:pPr>
    </w:p>
    <w:p w:rsidR="007A2CB4" w:rsidRDefault="007A2CB4" w:rsidP="007A2CB4">
      <w:pPr>
        <w:spacing w:after="0" w:line="239" w:lineRule="auto"/>
        <w:ind w:right="114" w:firstLine="567"/>
        <w:jc w:val="both"/>
        <w:rPr>
          <w:rFonts w:ascii="Times New Roman" w:eastAsia="Times New Roman" w:hAnsi="Times New Roman" w:cs="Times New Roman"/>
          <w:sz w:val="28"/>
          <w:szCs w:val="28"/>
        </w:rPr>
      </w:pPr>
      <w:r w:rsidRPr="00E64025">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4</w:t>
      </w:r>
      <w:r w:rsidRPr="00E64025">
        <w:rPr>
          <w:rFonts w:ascii="Times New Roman" w:eastAsia="Times New Roman" w:hAnsi="Times New Roman" w:cs="Times New Roman"/>
          <w:sz w:val="28"/>
          <w:szCs w:val="28"/>
        </w:rPr>
        <w:t xml:space="preserve"> – Проведение ТГА анализа при помощи прибора AND MX-50</w:t>
      </w:r>
    </w:p>
    <w:p w:rsidR="007A2CB4" w:rsidRDefault="007A2CB4" w:rsidP="007A2CB4">
      <w:pPr>
        <w:spacing w:after="0" w:line="239" w:lineRule="auto"/>
        <w:ind w:right="114" w:firstLine="567"/>
        <w:jc w:val="both"/>
        <w:rPr>
          <w:rFonts w:ascii="Times New Roman" w:eastAsia="Times New Roman" w:hAnsi="Times New Roman" w:cs="Times New Roman"/>
          <w:sz w:val="28"/>
          <w:szCs w:val="28"/>
        </w:rPr>
      </w:pPr>
    </w:p>
    <w:p w:rsidR="00F5148E" w:rsidRDefault="00F5148E" w:rsidP="00F5148E">
      <w:pPr>
        <w:pStyle w:val="32"/>
        <w:spacing w:after="0" w:line="240" w:lineRule="auto"/>
        <w:ind w:left="0"/>
        <w:jc w:val="both"/>
        <w:rPr>
          <w:rFonts w:ascii="Times New Roman" w:hAnsi="Times New Roman" w:cs="Times New Roman"/>
          <w:sz w:val="28"/>
          <w:szCs w:val="28"/>
          <w:lang w:val="kk-KZ"/>
        </w:rPr>
      </w:pPr>
      <w:r w:rsidRPr="00524780">
        <w:rPr>
          <w:rFonts w:ascii="Times New Roman" w:hAnsi="Times New Roman" w:cs="Times New Roman"/>
          <w:sz w:val="28"/>
          <w:szCs w:val="28"/>
        </w:rPr>
        <w:t xml:space="preserve">      </w:t>
      </w:r>
      <w:r w:rsidR="00EB622E">
        <w:rPr>
          <w:rFonts w:ascii="Times New Roman" w:hAnsi="Times New Roman" w:cs="Times New Roman"/>
          <w:sz w:val="28"/>
          <w:szCs w:val="28"/>
        </w:rPr>
        <w:t xml:space="preserve">  </w:t>
      </w:r>
      <w:r w:rsidRPr="00524780">
        <w:rPr>
          <w:rFonts w:ascii="Times New Roman" w:hAnsi="Times New Roman" w:cs="Times New Roman"/>
          <w:sz w:val="28"/>
          <w:szCs w:val="28"/>
        </w:rPr>
        <w:t>1.</w:t>
      </w:r>
      <w:r w:rsidR="007A2CB4">
        <w:rPr>
          <w:rFonts w:ascii="Times New Roman" w:hAnsi="Times New Roman" w:cs="Times New Roman"/>
          <w:sz w:val="28"/>
          <w:szCs w:val="28"/>
        </w:rPr>
        <w:t>6</w:t>
      </w:r>
      <w:r w:rsidRPr="00524780">
        <w:rPr>
          <w:rFonts w:ascii="Times New Roman" w:hAnsi="Times New Roman" w:cs="Times New Roman"/>
          <w:sz w:val="28"/>
          <w:szCs w:val="28"/>
        </w:rPr>
        <w:t xml:space="preserve"> </w:t>
      </w:r>
      <w:r w:rsidRPr="00524780">
        <w:rPr>
          <w:rFonts w:ascii="Times New Roman" w:hAnsi="Times New Roman" w:cs="Times New Roman"/>
          <w:sz w:val="28"/>
          <w:szCs w:val="28"/>
          <w:lang w:val="kk-KZ"/>
        </w:rPr>
        <w:t>Определение поверхности и структуры исследуемых углеродных материалов</w:t>
      </w:r>
    </w:p>
    <w:p w:rsidR="00F5148E" w:rsidRPr="00524780" w:rsidRDefault="00F5148E" w:rsidP="00F5148E">
      <w:pPr>
        <w:pStyle w:val="a7"/>
        <w:spacing w:before="0" w:beforeAutospacing="0" w:after="0" w:afterAutospacing="0"/>
        <w:ind w:firstLine="567"/>
        <w:jc w:val="both"/>
        <w:rPr>
          <w:sz w:val="28"/>
          <w:szCs w:val="28"/>
          <w:highlight w:val="yellow"/>
        </w:rPr>
      </w:pPr>
      <w:r w:rsidRPr="00524780">
        <w:rPr>
          <w:sz w:val="28"/>
          <w:szCs w:val="28"/>
          <w:lang w:val="kk-KZ"/>
        </w:rPr>
        <w:t xml:space="preserve">Изменения поверхности и структуры </w:t>
      </w:r>
      <w:r w:rsidRPr="00524780">
        <w:rPr>
          <w:sz w:val="28"/>
          <w:szCs w:val="28"/>
        </w:rPr>
        <w:t xml:space="preserve"> выявляли с помощью </w:t>
      </w:r>
      <w:r w:rsidRPr="00524780">
        <w:rPr>
          <w:sz w:val="28"/>
          <w:szCs w:val="28"/>
          <w:lang w:val="kk-KZ"/>
        </w:rPr>
        <w:t xml:space="preserve">сканирующего электронного </w:t>
      </w:r>
      <w:r w:rsidRPr="00524780">
        <w:rPr>
          <w:sz w:val="28"/>
          <w:szCs w:val="28"/>
        </w:rPr>
        <w:t xml:space="preserve">микроскопа </w:t>
      </w:r>
      <w:r w:rsidRPr="00524780">
        <w:rPr>
          <w:sz w:val="28"/>
          <w:szCs w:val="28"/>
          <w:lang w:val="en-US"/>
        </w:rPr>
        <w:t>Ntegra</w:t>
      </w:r>
      <w:r w:rsidRPr="00524780">
        <w:rPr>
          <w:sz w:val="28"/>
          <w:szCs w:val="28"/>
        </w:rPr>
        <w:t xml:space="preserve"> </w:t>
      </w:r>
      <w:r w:rsidRPr="00524780">
        <w:rPr>
          <w:sz w:val="28"/>
          <w:szCs w:val="28"/>
          <w:lang w:val="en-US"/>
        </w:rPr>
        <w:t>Therma</w:t>
      </w:r>
      <w:r w:rsidRPr="00524780">
        <w:rPr>
          <w:sz w:val="28"/>
          <w:szCs w:val="28"/>
        </w:rPr>
        <w:t xml:space="preserve"> (рисунок </w:t>
      </w:r>
      <w:r w:rsidR="007A2CB4">
        <w:rPr>
          <w:sz w:val="28"/>
          <w:szCs w:val="28"/>
          <w:lang w:val="kk-KZ"/>
        </w:rPr>
        <w:t>5</w:t>
      </w:r>
      <w:r w:rsidRPr="00524780">
        <w:rPr>
          <w:sz w:val="28"/>
          <w:szCs w:val="28"/>
        </w:rPr>
        <w:t xml:space="preserve">) </w:t>
      </w:r>
    </w:p>
    <w:p w:rsidR="007A2CB4" w:rsidRDefault="00F5148E" w:rsidP="007A2CB4">
      <w:pPr>
        <w:jc w:val="center"/>
        <w:rPr>
          <w:sz w:val="28"/>
          <w:szCs w:val="28"/>
        </w:rPr>
      </w:pPr>
      <w:r w:rsidRPr="00524780">
        <w:rPr>
          <w:rFonts w:ascii="Times New Roman" w:eastAsia="Calibri" w:hAnsi="Times New Roman" w:cs="Times New Roman"/>
          <w:noProof/>
          <w:sz w:val="28"/>
          <w:szCs w:val="28"/>
          <w:lang w:eastAsia="ru-RU"/>
        </w:rPr>
        <w:drawing>
          <wp:inline distT="0" distB="0" distL="0" distR="0">
            <wp:extent cx="4781550" cy="2114550"/>
            <wp:effectExtent l="0" t="0" r="0" b="0"/>
            <wp:docPr id="12" name="Рисунок 2" descr="Описание: D:\Desktop\зондовыйц 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Desktop\зондовыйц микроско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2114550"/>
                    </a:xfrm>
                    <a:prstGeom prst="rect">
                      <a:avLst/>
                    </a:prstGeom>
                    <a:noFill/>
                    <a:ln>
                      <a:noFill/>
                    </a:ln>
                  </pic:spPr>
                </pic:pic>
              </a:graphicData>
            </a:graphic>
          </wp:inline>
        </w:drawing>
      </w:r>
    </w:p>
    <w:p w:rsidR="00F5148E" w:rsidRPr="007A2CB4" w:rsidRDefault="00F5148E" w:rsidP="007A2CB4">
      <w:pPr>
        <w:jc w:val="center"/>
        <w:rPr>
          <w:rFonts w:ascii="Times New Roman" w:hAnsi="Times New Roman" w:cs="Times New Roman"/>
          <w:sz w:val="28"/>
          <w:szCs w:val="28"/>
        </w:rPr>
      </w:pPr>
      <w:r w:rsidRPr="007A2CB4">
        <w:rPr>
          <w:rFonts w:ascii="Times New Roman" w:hAnsi="Times New Roman" w:cs="Times New Roman"/>
          <w:sz w:val="28"/>
          <w:szCs w:val="28"/>
        </w:rPr>
        <w:t xml:space="preserve">Рисунок </w:t>
      </w:r>
      <w:r w:rsidR="007A2CB4">
        <w:rPr>
          <w:rFonts w:ascii="Times New Roman" w:hAnsi="Times New Roman" w:cs="Times New Roman"/>
          <w:sz w:val="28"/>
          <w:szCs w:val="28"/>
          <w:lang w:val="kk-KZ"/>
        </w:rPr>
        <w:t>5</w:t>
      </w:r>
      <w:r w:rsidRPr="007A2CB4">
        <w:rPr>
          <w:rFonts w:ascii="Times New Roman" w:hAnsi="Times New Roman" w:cs="Times New Roman"/>
          <w:sz w:val="28"/>
          <w:szCs w:val="28"/>
          <w:lang w:val="kk-KZ"/>
        </w:rPr>
        <w:t xml:space="preserve"> – </w:t>
      </w:r>
      <w:r w:rsidRPr="007A2CB4">
        <w:rPr>
          <w:rFonts w:ascii="Times New Roman" w:hAnsi="Times New Roman" w:cs="Times New Roman"/>
          <w:sz w:val="28"/>
          <w:szCs w:val="28"/>
        </w:rPr>
        <w:t xml:space="preserve">Сканирующий электронный  микроскоп </w:t>
      </w:r>
      <w:r w:rsidRPr="007A2CB4">
        <w:rPr>
          <w:rFonts w:ascii="Times New Roman" w:hAnsi="Times New Roman" w:cs="Times New Roman"/>
          <w:sz w:val="28"/>
          <w:szCs w:val="28"/>
          <w:lang w:val="en-US"/>
        </w:rPr>
        <w:t>Ntegra</w:t>
      </w:r>
      <w:r w:rsidRPr="007A2CB4">
        <w:rPr>
          <w:rFonts w:ascii="Times New Roman" w:hAnsi="Times New Roman" w:cs="Times New Roman"/>
          <w:sz w:val="28"/>
          <w:szCs w:val="28"/>
        </w:rPr>
        <w:t xml:space="preserve"> </w:t>
      </w:r>
      <w:r w:rsidRPr="007A2CB4">
        <w:rPr>
          <w:rFonts w:ascii="Times New Roman" w:hAnsi="Times New Roman" w:cs="Times New Roman"/>
          <w:sz w:val="28"/>
          <w:szCs w:val="28"/>
          <w:lang w:val="en-US"/>
        </w:rPr>
        <w:t>Therma</w:t>
      </w:r>
    </w:p>
    <w:p w:rsidR="007A2CB4" w:rsidRPr="00524780" w:rsidRDefault="007A2CB4" w:rsidP="007A2CB4">
      <w:pPr>
        <w:pStyle w:val="a7"/>
        <w:spacing w:before="0" w:beforeAutospacing="0" w:after="0" w:afterAutospacing="0"/>
        <w:ind w:firstLine="567"/>
        <w:jc w:val="both"/>
        <w:rPr>
          <w:sz w:val="28"/>
          <w:szCs w:val="28"/>
        </w:rPr>
      </w:pPr>
      <w:r w:rsidRPr="00524780">
        <w:rPr>
          <w:sz w:val="28"/>
          <w:szCs w:val="28"/>
        </w:rPr>
        <w:t>с режимами освещения - «на просвет» и «на отражение».</w:t>
      </w:r>
      <w:r w:rsidRPr="00524780">
        <w:rPr>
          <w:sz w:val="28"/>
          <w:szCs w:val="28"/>
          <w:lang w:val="kk-KZ"/>
        </w:rPr>
        <w:t xml:space="preserve"> Микроскоп также представлял информацию о элементном  и количественном содержаний </w:t>
      </w:r>
      <w:r w:rsidRPr="00524780">
        <w:rPr>
          <w:sz w:val="28"/>
          <w:szCs w:val="28"/>
          <w:lang w:val="kk-KZ"/>
        </w:rPr>
        <w:lastRenderedPageBreak/>
        <w:t>исследуемого материала</w:t>
      </w:r>
      <w:r w:rsidRPr="00524780">
        <w:rPr>
          <w:sz w:val="28"/>
          <w:szCs w:val="28"/>
        </w:rPr>
        <w:t xml:space="preserve">, в частности минеральную составляющую исследуемого материала. </w:t>
      </w:r>
    </w:p>
    <w:p w:rsidR="00C80D34" w:rsidRPr="00E64025" w:rsidRDefault="00C80D34" w:rsidP="00E64025">
      <w:pPr>
        <w:spacing w:after="0" w:line="239" w:lineRule="auto"/>
        <w:ind w:right="114" w:firstLine="567"/>
        <w:jc w:val="both"/>
        <w:rPr>
          <w:rFonts w:ascii="Times New Roman" w:eastAsia="Times New Roman" w:hAnsi="Times New Roman" w:cs="Times New Roman"/>
          <w:sz w:val="28"/>
          <w:szCs w:val="28"/>
        </w:rPr>
      </w:pPr>
    </w:p>
    <w:p w:rsidR="00E64025" w:rsidRPr="007A2CB4" w:rsidRDefault="00E64025" w:rsidP="00E64025">
      <w:pPr>
        <w:spacing w:after="0" w:line="240" w:lineRule="auto"/>
        <w:ind w:firstLine="567"/>
        <w:jc w:val="both"/>
        <w:rPr>
          <w:rFonts w:ascii="Times New Roman" w:hAnsi="Times New Roman"/>
          <w:sz w:val="28"/>
          <w:szCs w:val="28"/>
          <w:lang w:val="kk-KZ"/>
        </w:rPr>
      </w:pPr>
      <w:r w:rsidRPr="007A2CB4">
        <w:rPr>
          <w:rFonts w:ascii="Times New Roman" w:hAnsi="Times New Roman"/>
          <w:sz w:val="28"/>
          <w:szCs w:val="28"/>
          <w:lang w:val="kk-KZ"/>
        </w:rPr>
        <w:t xml:space="preserve">1.7 </w:t>
      </w:r>
      <w:r w:rsidR="00B921AD">
        <w:rPr>
          <w:rFonts w:ascii="Times New Roman" w:hAnsi="Times New Roman"/>
          <w:sz w:val="28"/>
          <w:szCs w:val="28"/>
          <w:lang w:val="kk-KZ"/>
        </w:rPr>
        <w:t>Исследования на г</w:t>
      </w:r>
      <w:r w:rsidRPr="007A2CB4">
        <w:rPr>
          <w:rFonts w:ascii="Times New Roman" w:hAnsi="Times New Roman"/>
          <w:sz w:val="28"/>
          <w:szCs w:val="28"/>
          <w:lang w:val="kk-KZ"/>
        </w:rPr>
        <w:t>азо-жидкостн</w:t>
      </w:r>
      <w:r w:rsidR="00B921AD">
        <w:rPr>
          <w:rFonts w:ascii="Times New Roman" w:hAnsi="Times New Roman"/>
          <w:sz w:val="28"/>
          <w:szCs w:val="28"/>
          <w:lang w:val="kk-KZ"/>
        </w:rPr>
        <w:t>ом</w:t>
      </w:r>
      <w:r w:rsidRPr="007A2CB4">
        <w:rPr>
          <w:rFonts w:ascii="Times New Roman" w:hAnsi="Times New Roman"/>
          <w:sz w:val="28"/>
          <w:szCs w:val="28"/>
          <w:lang w:val="kk-KZ"/>
        </w:rPr>
        <w:t xml:space="preserve"> хроматограф</w:t>
      </w:r>
      <w:r w:rsidR="00B921AD">
        <w:rPr>
          <w:rFonts w:ascii="Times New Roman" w:hAnsi="Times New Roman"/>
          <w:sz w:val="28"/>
          <w:szCs w:val="28"/>
          <w:lang w:val="kk-KZ"/>
        </w:rPr>
        <w:t xml:space="preserve">е </w:t>
      </w:r>
      <w:r w:rsidR="00B921AD" w:rsidRPr="00B921AD">
        <w:rPr>
          <w:rFonts w:ascii="Times New Roman" w:hAnsi="Times New Roman"/>
          <w:sz w:val="28"/>
          <w:szCs w:val="28"/>
          <w:lang w:val="kk-KZ"/>
        </w:rPr>
        <w:t>«Милихром»</w:t>
      </w:r>
    </w:p>
    <w:p w:rsidR="00E64025" w:rsidRDefault="00E64025" w:rsidP="00E64025">
      <w:pPr>
        <w:spacing w:after="0" w:line="240" w:lineRule="auto"/>
        <w:ind w:firstLine="567"/>
        <w:jc w:val="both"/>
        <w:rPr>
          <w:rFonts w:ascii="Times New Roman" w:hAnsi="Times New Roman"/>
          <w:sz w:val="28"/>
          <w:szCs w:val="28"/>
        </w:rPr>
      </w:pPr>
      <w:r w:rsidRPr="00E64025">
        <w:rPr>
          <w:rFonts w:ascii="Times New Roman" w:hAnsi="Times New Roman"/>
          <w:sz w:val="28"/>
          <w:szCs w:val="28"/>
          <w:lang w:val="kk-KZ"/>
        </w:rPr>
        <w:t xml:space="preserve">Хроматографические исследования с целью идентификации </w:t>
      </w:r>
      <w:r w:rsidR="00CA4631">
        <w:rPr>
          <w:rFonts w:ascii="Times New Roman" w:hAnsi="Times New Roman"/>
          <w:sz w:val="28"/>
          <w:szCs w:val="28"/>
          <w:lang w:val="kk-KZ"/>
        </w:rPr>
        <w:t>полиметилсилоксана</w:t>
      </w:r>
      <w:r w:rsidRPr="00E64025">
        <w:rPr>
          <w:rFonts w:ascii="Times New Roman" w:hAnsi="Times New Roman"/>
          <w:sz w:val="28"/>
          <w:szCs w:val="28"/>
          <w:lang w:val="kk-KZ"/>
        </w:rPr>
        <w:t xml:space="preserve"> были выполнены на приборе </w:t>
      </w:r>
      <w:r w:rsidRPr="00E64025">
        <w:rPr>
          <w:rFonts w:ascii="Times New Roman" w:hAnsi="Times New Roman"/>
          <w:sz w:val="28"/>
          <w:szCs w:val="28"/>
        </w:rPr>
        <w:t xml:space="preserve">«Милихром» (рисунок </w:t>
      </w:r>
      <w:r w:rsidR="007A2CB4">
        <w:rPr>
          <w:rFonts w:ascii="Times New Roman" w:hAnsi="Times New Roman"/>
          <w:sz w:val="28"/>
          <w:szCs w:val="28"/>
        </w:rPr>
        <w:t>6</w:t>
      </w:r>
      <w:r w:rsidRPr="00E64025">
        <w:rPr>
          <w:rFonts w:ascii="Times New Roman" w:hAnsi="Times New Roman"/>
          <w:sz w:val="28"/>
          <w:szCs w:val="28"/>
        </w:rPr>
        <w:t xml:space="preserve">). </w:t>
      </w:r>
    </w:p>
    <w:p w:rsidR="00C21D67" w:rsidRPr="00E64025" w:rsidRDefault="00C21D67" w:rsidP="00E64025">
      <w:pPr>
        <w:spacing w:after="0" w:line="240" w:lineRule="auto"/>
        <w:ind w:firstLine="567"/>
        <w:jc w:val="both"/>
        <w:rPr>
          <w:rFonts w:ascii="Times New Roman" w:hAnsi="Times New Roman"/>
          <w:sz w:val="28"/>
          <w:szCs w:val="28"/>
        </w:rPr>
      </w:pPr>
    </w:p>
    <w:p w:rsidR="00E64025" w:rsidRPr="00E64025" w:rsidRDefault="00E64025" w:rsidP="00E64025">
      <w:pPr>
        <w:jc w:val="center"/>
        <w:rPr>
          <w:rFonts w:ascii="Times New Roman" w:hAnsi="Times New Roman"/>
          <w:i/>
          <w:sz w:val="28"/>
          <w:szCs w:val="28"/>
        </w:rPr>
      </w:pPr>
      <w:r w:rsidRPr="00E64025">
        <w:rPr>
          <w:rFonts w:ascii="Times New Roman" w:hAnsi="Times New Roman"/>
          <w:i/>
          <w:sz w:val="28"/>
          <w:szCs w:val="28"/>
        </w:rPr>
        <w:t xml:space="preserve">     </w:t>
      </w:r>
      <w:r w:rsidRPr="00E64025">
        <w:rPr>
          <w:noProof/>
          <w:lang w:eastAsia="ru-RU"/>
        </w:rPr>
        <w:drawing>
          <wp:inline distT="0" distB="0" distL="0" distR="0">
            <wp:extent cx="2959100" cy="22193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991" cy="2222993"/>
                    </a:xfrm>
                    <a:prstGeom prst="rect">
                      <a:avLst/>
                    </a:prstGeom>
                    <a:noFill/>
                    <a:ln>
                      <a:noFill/>
                    </a:ln>
                  </pic:spPr>
                </pic:pic>
              </a:graphicData>
            </a:graphic>
          </wp:inline>
        </w:drawing>
      </w:r>
    </w:p>
    <w:p w:rsidR="00E64025" w:rsidRPr="00E64025" w:rsidRDefault="00E64025" w:rsidP="00E64025">
      <w:pPr>
        <w:spacing w:line="240" w:lineRule="auto"/>
        <w:jc w:val="center"/>
        <w:rPr>
          <w:rFonts w:ascii="Times New Roman" w:hAnsi="Times New Roman"/>
          <w:sz w:val="28"/>
          <w:szCs w:val="28"/>
          <w:lang w:val="kk-KZ"/>
        </w:rPr>
      </w:pPr>
      <w:r w:rsidRPr="00E64025">
        <w:rPr>
          <w:rFonts w:ascii="Times New Roman" w:hAnsi="Times New Roman"/>
          <w:sz w:val="28"/>
          <w:szCs w:val="28"/>
          <w:lang w:val="kk-KZ"/>
        </w:rPr>
        <w:t xml:space="preserve">Рисунок </w:t>
      </w:r>
      <w:r w:rsidR="007A2CB4">
        <w:rPr>
          <w:rFonts w:ascii="Times New Roman" w:hAnsi="Times New Roman"/>
          <w:sz w:val="28"/>
          <w:szCs w:val="28"/>
          <w:lang w:val="kk-KZ"/>
        </w:rPr>
        <w:t>6</w:t>
      </w:r>
      <w:r w:rsidRPr="00E64025">
        <w:rPr>
          <w:rFonts w:ascii="Times New Roman" w:hAnsi="Times New Roman"/>
          <w:sz w:val="28"/>
          <w:szCs w:val="28"/>
          <w:lang w:val="kk-KZ"/>
        </w:rPr>
        <w:t xml:space="preserve"> </w:t>
      </w:r>
      <w:r w:rsidRPr="00E64025">
        <w:rPr>
          <w:rFonts w:ascii="Times New Roman" w:hAnsi="Times New Roman"/>
          <w:sz w:val="28"/>
          <w:szCs w:val="28"/>
        </w:rPr>
        <w:t>–</w:t>
      </w:r>
      <w:r w:rsidRPr="00E64025">
        <w:rPr>
          <w:rFonts w:ascii="Times New Roman" w:hAnsi="Times New Roman"/>
          <w:bCs/>
          <w:sz w:val="28"/>
          <w:szCs w:val="28"/>
        </w:rPr>
        <w:t xml:space="preserve"> </w:t>
      </w:r>
      <w:r w:rsidR="00B921AD">
        <w:rPr>
          <w:rFonts w:ascii="Times New Roman" w:hAnsi="Times New Roman"/>
          <w:sz w:val="28"/>
          <w:szCs w:val="28"/>
          <w:lang w:val="kk-KZ"/>
        </w:rPr>
        <w:t>Хроматограф</w:t>
      </w:r>
      <w:r w:rsidRPr="00E64025">
        <w:rPr>
          <w:rFonts w:ascii="Times New Roman" w:hAnsi="Times New Roman"/>
          <w:sz w:val="28"/>
          <w:szCs w:val="28"/>
          <w:lang w:val="kk-KZ"/>
        </w:rPr>
        <w:t xml:space="preserve"> «Милихром» </w:t>
      </w:r>
    </w:p>
    <w:p w:rsidR="00B921AD" w:rsidRPr="00744F13" w:rsidRDefault="00C21D67" w:rsidP="00744F13">
      <w:pPr>
        <w:pStyle w:val="a7"/>
        <w:shd w:val="clear" w:color="auto" w:fill="FFFFFF"/>
        <w:spacing w:before="0" w:beforeAutospacing="0" w:after="0" w:afterAutospacing="0"/>
        <w:jc w:val="both"/>
        <w:rPr>
          <w:i/>
          <w:sz w:val="28"/>
          <w:szCs w:val="28"/>
          <w:lang w:val="kk-KZ"/>
        </w:rPr>
      </w:pPr>
      <w:r w:rsidRPr="00C21D67">
        <w:rPr>
          <w:rStyle w:val="afc"/>
          <w:bCs/>
          <w:i w:val="0"/>
          <w:sz w:val="28"/>
          <w:szCs w:val="28"/>
        </w:rPr>
        <w:t xml:space="preserve"> </w:t>
      </w:r>
      <w:r w:rsidR="00516F89">
        <w:rPr>
          <w:rStyle w:val="afc"/>
          <w:bCs/>
          <w:i w:val="0"/>
          <w:sz w:val="28"/>
          <w:szCs w:val="28"/>
        </w:rPr>
        <w:tab/>
      </w:r>
      <w:r w:rsidRPr="00C21D67">
        <w:rPr>
          <w:rStyle w:val="afc"/>
          <w:bCs/>
          <w:i w:val="0"/>
          <w:sz w:val="28"/>
          <w:szCs w:val="28"/>
        </w:rPr>
        <w:t>Анализы проводились с высокоточн</w:t>
      </w:r>
      <w:r>
        <w:rPr>
          <w:rStyle w:val="afc"/>
          <w:bCs/>
          <w:i w:val="0"/>
          <w:sz w:val="28"/>
          <w:szCs w:val="28"/>
        </w:rPr>
        <w:t>ым</w:t>
      </w:r>
      <w:r w:rsidRPr="00C21D67">
        <w:rPr>
          <w:rStyle w:val="afc"/>
          <w:bCs/>
          <w:i w:val="0"/>
          <w:sz w:val="28"/>
          <w:szCs w:val="28"/>
        </w:rPr>
        <w:t xml:space="preserve"> дозирование</w:t>
      </w:r>
      <w:r>
        <w:rPr>
          <w:rStyle w:val="afc"/>
          <w:bCs/>
          <w:i w:val="0"/>
          <w:sz w:val="28"/>
          <w:szCs w:val="28"/>
        </w:rPr>
        <w:t>м</w:t>
      </w:r>
      <w:r w:rsidRPr="00C21D67">
        <w:rPr>
          <w:rStyle w:val="afc"/>
          <w:bCs/>
          <w:i w:val="0"/>
          <w:sz w:val="28"/>
          <w:szCs w:val="28"/>
        </w:rPr>
        <w:t xml:space="preserve"> в диапазоне от 1 до 25 мкл</w:t>
      </w:r>
      <w:r>
        <w:rPr>
          <w:rStyle w:val="afc"/>
          <w:bCs/>
          <w:i w:val="0"/>
          <w:sz w:val="28"/>
          <w:szCs w:val="28"/>
        </w:rPr>
        <w:t xml:space="preserve">, </w:t>
      </w:r>
      <w:r w:rsidRPr="00C21D67">
        <w:rPr>
          <w:rStyle w:val="afc"/>
          <w:bCs/>
          <w:i w:val="0"/>
          <w:sz w:val="28"/>
          <w:szCs w:val="28"/>
        </w:rPr>
        <w:t>расход элюента – 2-9 мкл/мм</w:t>
      </w:r>
      <w:r>
        <w:rPr>
          <w:rStyle w:val="afc"/>
          <w:bCs/>
          <w:i w:val="0"/>
          <w:sz w:val="28"/>
          <w:szCs w:val="28"/>
        </w:rPr>
        <w:t xml:space="preserve">, использовались </w:t>
      </w:r>
      <w:r w:rsidRPr="00C21D67">
        <w:rPr>
          <w:rStyle w:val="afc"/>
          <w:bCs/>
          <w:i w:val="0"/>
          <w:sz w:val="28"/>
          <w:szCs w:val="28"/>
        </w:rPr>
        <w:t xml:space="preserve"> микроколонки с эффективностью не ниже 4000-6000 т.т. объёмом 250-300 мкл с расходом ацетонитрила 1300-1600 мкл на один анализ</w:t>
      </w:r>
      <w:r>
        <w:rPr>
          <w:rStyle w:val="afc"/>
          <w:bCs/>
          <w:i w:val="0"/>
          <w:sz w:val="28"/>
          <w:szCs w:val="28"/>
        </w:rPr>
        <w:t>,</w:t>
      </w:r>
      <w:r w:rsidRPr="00C21D67">
        <w:rPr>
          <w:rStyle w:val="afc"/>
          <w:bCs/>
          <w:i w:val="0"/>
          <w:sz w:val="28"/>
          <w:szCs w:val="28"/>
        </w:rPr>
        <w:t xml:space="preserve"> термостат колонки с диапазоном устанавливаемых температур от комнатной до 85 </w:t>
      </w:r>
      <w:r w:rsidRPr="00C21D67">
        <w:rPr>
          <w:rStyle w:val="afc"/>
          <w:bCs/>
          <w:i w:val="0"/>
          <w:sz w:val="28"/>
          <w:szCs w:val="28"/>
          <w:vertAlign w:val="superscript"/>
        </w:rPr>
        <w:t>0</w:t>
      </w:r>
      <w:r w:rsidRPr="00C21D67">
        <w:rPr>
          <w:rStyle w:val="afc"/>
          <w:bCs/>
          <w:i w:val="0"/>
          <w:sz w:val="28"/>
          <w:szCs w:val="28"/>
        </w:rPr>
        <w:t> С</w:t>
      </w:r>
      <w:r>
        <w:rPr>
          <w:rStyle w:val="afc"/>
          <w:bCs/>
          <w:i w:val="0"/>
          <w:sz w:val="28"/>
          <w:szCs w:val="28"/>
        </w:rPr>
        <w:t>, термостат колонки был установлен</w:t>
      </w:r>
      <w:r w:rsidRPr="00C21D67">
        <w:rPr>
          <w:rStyle w:val="afc"/>
          <w:bCs/>
          <w:i w:val="0"/>
          <w:sz w:val="28"/>
          <w:szCs w:val="28"/>
        </w:rPr>
        <w:t xml:space="preserve"> на 35 </w:t>
      </w:r>
      <w:r w:rsidRPr="00C21D67">
        <w:rPr>
          <w:rStyle w:val="afc"/>
          <w:bCs/>
          <w:i w:val="0"/>
          <w:sz w:val="28"/>
          <w:szCs w:val="28"/>
          <w:vertAlign w:val="superscript"/>
        </w:rPr>
        <w:t>0</w:t>
      </w:r>
      <w:r w:rsidRPr="00C21D67">
        <w:rPr>
          <w:rStyle w:val="afc"/>
          <w:bCs/>
          <w:i w:val="0"/>
          <w:sz w:val="28"/>
          <w:szCs w:val="28"/>
        </w:rPr>
        <w:t> С</w:t>
      </w:r>
      <w:r w:rsidR="00744F13">
        <w:rPr>
          <w:rStyle w:val="afc"/>
          <w:bCs/>
          <w:i w:val="0"/>
          <w:sz w:val="28"/>
          <w:szCs w:val="28"/>
          <w:lang w:val="kk-KZ"/>
        </w:rPr>
        <w:t>.</w:t>
      </w: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D92B55" w:rsidRDefault="00D92B55" w:rsidP="00F5148E">
      <w:pPr>
        <w:spacing w:after="0" w:line="239" w:lineRule="auto"/>
        <w:ind w:right="114" w:firstLine="567"/>
        <w:jc w:val="both"/>
        <w:rPr>
          <w:rFonts w:ascii="Times New Roman" w:eastAsia="Times New Roman" w:hAnsi="Times New Roman" w:cs="Times New Roman"/>
          <w:sz w:val="28"/>
          <w:szCs w:val="28"/>
        </w:rPr>
      </w:pPr>
    </w:p>
    <w:p w:rsidR="00D92B55" w:rsidRDefault="00D92B55" w:rsidP="00F5148E">
      <w:pPr>
        <w:spacing w:after="0" w:line="239" w:lineRule="auto"/>
        <w:ind w:right="114" w:firstLine="567"/>
        <w:jc w:val="both"/>
        <w:rPr>
          <w:rFonts w:ascii="Times New Roman" w:eastAsia="Times New Roman" w:hAnsi="Times New Roman" w:cs="Times New Roman"/>
          <w:sz w:val="28"/>
          <w:szCs w:val="28"/>
        </w:rPr>
      </w:pPr>
    </w:p>
    <w:p w:rsidR="000D4C56" w:rsidRDefault="000D4C56" w:rsidP="00F5148E">
      <w:pPr>
        <w:spacing w:after="0" w:line="239" w:lineRule="auto"/>
        <w:ind w:right="114" w:firstLine="567"/>
        <w:jc w:val="both"/>
        <w:rPr>
          <w:rFonts w:ascii="Times New Roman" w:eastAsia="Times New Roman" w:hAnsi="Times New Roman" w:cs="Times New Roman"/>
          <w:sz w:val="28"/>
          <w:szCs w:val="28"/>
        </w:rPr>
      </w:pPr>
    </w:p>
    <w:p w:rsidR="00F5148E" w:rsidRPr="00524780" w:rsidRDefault="00F5148E" w:rsidP="00F5148E">
      <w:pPr>
        <w:spacing w:after="0" w:line="239" w:lineRule="auto"/>
        <w:ind w:right="114" w:firstLine="567"/>
        <w:jc w:val="both"/>
        <w:rPr>
          <w:rFonts w:ascii="Times New Roman" w:eastAsia="Times New Roman" w:hAnsi="Times New Roman" w:cs="Times New Roman"/>
          <w:sz w:val="28"/>
          <w:szCs w:val="28"/>
        </w:rPr>
      </w:pPr>
      <w:r w:rsidRPr="00524780">
        <w:rPr>
          <w:rFonts w:ascii="Times New Roman" w:eastAsia="Times New Roman" w:hAnsi="Times New Roman" w:cs="Times New Roman"/>
          <w:sz w:val="28"/>
          <w:szCs w:val="28"/>
        </w:rPr>
        <w:lastRenderedPageBreak/>
        <w:t xml:space="preserve">2 </w:t>
      </w:r>
      <w:r w:rsidR="00021A7C">
        <w:rPr>
          <w:rFonts w:ascii="Times New Roman" w:eastAsia="Times New Roman" w:hAnsi="Times New Roman" w:cs="Times New Roman"/>
          <w:sz w:val="28"/>
          <w:szCs w:val="28"/>
        </w:rPr>
        <w:t>ИЗУЧЕНИЕ ТЕПЛОФИЗИЧЕСКИХ И МЕХАНИЧЕСКИХ СВОЙСТВ ОБРАЗЦОВ БРИКЕТОВ С МУЛЬТИПОЛИМЕРНЫМИ СВЯЗУЮЩИМИ В ПРОЦЕССЕ ГОРЕНИЯ</w:t>
      </w:r>
    </w:p>
    <w:p w:rsidR="00F5148E" w:rsidRPr="00524780" w:rsidRDefault="00F5148E" w:rsidP="00F5148E">
      <w:pPr>
        <w:pStyle w:val="60"/>
        <w:shd w:val="clear" w:color="auto" w:fill="auto"/>
        <w:spacing w:before="0" w:after="0" w:line="240" w:lineRule="auto"/>
        <w:ind w:firstLine="567"/>
        <w:jc w:val="both"/>
        <w:rPr>
          <w:b w:val="0"/>
          <w:sz w:val="28"/>
          <w:szCs w:val="28"/>
        </w:rPr>
      </w:pPr>
    </w:p>
    <w:p w:rsidR="009D2E9C" w:rsidRDefault="00F5148E" w:rsidP="00F5148E">
      <w:pPr>
        <w:pStyle w:val="60"/>
        <w:shd w:val="clear" w:color="auto" w:fill="auto"/>
        <w:spacing w:before="0" w:after="0" w:line="240" w:lineRule="auto"/>
        <w:ind w:firstLine="567"/>
        <w:jc w:val="both"/>
        <w:rPr>
          <w:b w:val="0"/>
          <w:sz w:val="28"/>
          <w:szCs w:val="28"/>
        </w:rPr>
      </w:pPr>
      <w:r w:rsidRPr="00524780">
        <w:rPr>
          <w:b w:val="0"/>
          <w:sz w:val="28"/>
          <w:szCs w:val="28"/>
        </w:rPr>
        <w:t xml:space="preserve">2.1 Исследование </w:t>
      </w:r>
      <w:r w:rsidR="009D2E9C">
        <w:rPr>
          <w:b w:val="0"/>
          <w:sz w:val="28"/>
          <w:szCs w:val="28"/>
        </w:rPr>
        <w:t>процессов горения цементаторов - п</w:t>
      </w:r>
      <w:r w:rsidR="00E64C3D">
        <w:rPr>
          <w:b w:val="0"/>
          <w:sz w:val="28"/>
          <w:szCs w:val="28"/>
        </w:rPr>
        <w:t>енопласта и полиэтилена с углем</w:t>
      </w:r>
    </w:p>
    <w:p w:rsidR="00171DFA" w:rsidRDefault="00171DFA" w:rsidP="008D20E1">
      <w:pPr>
        <w:pStyle w:val="a7"/>
        <w:spacing w:before="0" w:beforeAutospacing="0" w:after="0" w:afterAutospacing="0"/>
        <w:ind w:firstLine="567"/>
        <w:jc w:val="both"/>
        <w:rPr>
          <w:spacing w:val="4"/>
          <w:sz w:val="28"/>
          <w:szCs w:val="28"/>
        </w:rPr>
      </w:pPr>
      <w:r w:rsidRPr="00171DFA">
        <w:rPr>
          <w:spacing w:val="4"/>
          <w:sz w:val="28"/>
          <w:szCs w:val="28"/>
        </w:rPr>
        <w:t>Каменноугольные брикеты были приготовлены по классической технологии, который состоит из процессов измельчения угля, сушки его до определенной влажности, смешения с цементаторами – пенопластами</w:t>
      </w:r>
      <w:r w:rsidR="00173B84">
        <w:rPr>
          <w:spacing w:val="4"/>
          <w:sz w:val="28"/>
          <w:szCs w:val="28"/>
        </w:rPr>
        <w:t>,</w:t>
      </w:r>
      <w:r w:rsidRPr="00171DFA">
        <w:rPr>
          <w:spacing w:val="4"/>
          <w:sz w:val="28"/>
          <w:szCs w:val="28"/>
        </w:rPr>
        <w:t xml:space="preserve"> полиэтиленом</w:t>
      </w:r>
      <w:r w:rsidR="00173B84">
        <w:rPr>
          <w:spacing w:val="4"/>
          <w:sz w:val="28"/>
          <w:szCs w:val="28"/>
        </w:rPr>
        <w:t xml:space="preserve"> и полиэтилентерефталатом (ПЭТФ)</w:t>
      </w:r>
      <w:r w:rsidRPr="00171DFA">
        <w:rPr>
          <w:spacing w:val="4"/>
          <w:sz w:val="28"/>
          <w:szCs w:val="28"/>
        </w:rPr>
        <w:t xml:space="preserve">, </w:t>
      </w:r>
      <w:r w:rsidR="00A30F10" w:rsidRPr="00171DFA">
        <w:rPr>
          <w:spacing w:val="4"/>
          <w:sz w:val="28"/>
          <w:szCs w:val="28"/>
        </w:rPr>
        <w:t xml:space="preserve">последние </w:t>
      </w:r>
      <w:r w:rsidR="00A30F10">
        <w:rPr>
          <w:spacing w:val="4"/>
          <w:sz w:val="28"/>
          <w:szCs w:val="28"/>
        </w:rPr>
        <w:t>два</w:t>
      </w:r>
      <w:r w:rsidR="00173B84">
        <w:rPr>
          <w:spacing w:val="4"/>
          <w:sz w:val="28"/>
          <w:szCs w:val="28"/>
        </w:rPr>
        <w:t xml:space="preserve"> </w:t>
      </w:r>
      <w:r w:rsidRPr="00171DFA">
        <w:rPr>
          <w:spacing w:val="4"/>
          <w:sz w:val="28"/>
          <w:szCs w:val="28"/>
        </w:rPr>
        <w:t>предварительно подвергались термической обработке далее измельчались, смешивались с углем и прессовались</w:t>
      </w:r>
      <w:r w:rsidR="002D5E1B">
        <w:rPr>
          <w:spacing w:val="4"/>
          <w:sz w:val="28"/>
          <w:szCs w:val="28"/>
        </w:rPr>
        <w:t xml:space="preserve"> (рисунок </w:t>
      </w:r>
      <w:r w:rsidR="007A2CB4">
        <w:rPr>
          <w:spacing w:val="4"/>
          <w:sz w:val="28"/>
          <w:szCs w:val="28"/>
        </w:rPr>
        <w:t>7</w:t>
      </w:r>
      <w:r w:rsidR="002D5E1B">
        <w:rPr>
          <w:spacing w:val="4"/>
          <w:sz w:val="28"/>
          <w:szCs w:val="28"/>
        </w:rPr>
        <w:t>)</w:t>
      </w:r>
      <w:r w:rsidRPr="00171DFA">
        <w:rPr>
          <w:spacing w:val="4"/>
          <w:sz w:val="28"/>
          <w:szCs w:val="28"/>
        </w:rPr>
        <w:t>.</w:t>
      </w:r>
    </w:p>
    <w:p w:rsidR="00285BBC" w:rsidRDefault="00285BBC" w:rsidP="008D20E1">
      <w:pPr>
        <w:pStyle w:val="a7"/>
        <w:spacing w:before="0" w:beforeAutospacing="0" w:after="0" w:afterAutospacing="0"/>
        <w:ind w:firstLine="567"/>
        <w:jc w:val="both"/>
        <w:rPr>
          <w:spacing w:val="4"/>
          <w:sz w:val="28"/>
          <w:szCs w:val="28"/>
        </w:rPr>
      </w:pPr>
    </w:p>
    <w:p w:rsidR="002D5E1B" w:rsidRPr="008B07C8" w:rsidRDefault="00530876" w:rsidP="00285BBC">
      <w:pPr>
        <w:pStyle w:val="a7"/>
        <w:spacing w:before="0" w:beforeAutospacing="0" w:after="0" w:afterAutospacing="0"/>
        <w:jc w:val="both"/>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2983230</wp:posOffset>
                </wp:positionH>
                <wp:positionV relativeFrom="paragraph">
                  <wp:posOffset>520065</wp:posOffset>
                </wp:positionV>
                <wp:extent cx="365760" cy="196850"/>
                <wp:effectExtent l="0" t="19050" r="34290" b="31750"/>
                <wp:wrapNone/>
                <wp:docPr id="56" name="Стрелка вправо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968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0011E5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 o:spid="_x0000_s1026" type="#_x0000_t13" style="position:absolute;margin-left:234.9pt;margin-top:40.95pt;width:28.8pt;height: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" adj="15788" fillcolor="white [3212]" strokecolor="#1f4d78 [1604]" strokeweight="1pt">
                <v:path arrowok="t"/>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1586865</wp:posOffset>
                </wp:positionH>
                <wp:positionV relativeFrom="paragraph">
                  <wp:posOffset>215265</wp:posOffset>
                </wp:positionV>
                <wp:extent cx="979805" cy="276225"/>
                <wp:effectExtent l="0" t="0" r="10795" b="2857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5BBE" w:rsidRPr="00285BBC" w:rsidRDefault="007A5BBE">
                            <w:r>
                              <w:t>измельчение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6" o:spid="_x0000_s1026" type="#_x0000_t202" style="position:absolute;left:0;text-align:left;margin-left:124.95pt;margin-top:16.95pt;width:77.15pt;height:21.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" fillcolor="white [3201]" strokeweight=".5pt">
                <v:path arrowok="t"/>
                <v:textbox>
                  <w:txbxContent>
                    <w:p w:rsidR="007A5BBE" w:rsidRPr="00285BBC" w:rsidRDefault="007A5BBE">
                      <w:r>
                        <w:t>измельчение</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1087120</wp:posOffset>
                </wp:positionH>
                <wp:positionV relativeFrom="paragraph">
                  <wp:posOffset>494665</wp:posOffset>
                </wp:positionV>
                <wp:extent cx="365760" cy="196850"/>
                <wp:effectExtent l="0" t="19050" r="34290" b="31750"/>
                <wp:wrapNone/>
                <wp:docPr id="44" name="Стрелка вправо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968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152C015" id="Стрелка вправо 55" o:spid="_x0000_s1026" type="#_x0000_t13" style="position:absolute;margin-left:85.6pt;margin-top:38.95pt;width:28.8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" adj="15788" fillcolor="white [3212]" strokecolor="#1f4d78 [1604]" strokeweight="1pt">
                <v:path arrowok="t"/>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1362075</wp:posOffset>
                </wp:positionH>
                <wp:positionV relativeFrom="paragraph">
                  <wp:posOffset>158115</wp:posOffset>
                </wp:positionV>
                <wp:extent cx="1701165" cy="361950"/>
                <wp:effectExtent l="0" t="0" r="13335"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E8DDFF" id="Прямоугольник 45" o:spid="_x0000_s1026" style="position:absolute;margin-left:107.25pt;margin-top:12.45pt;width:133.9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" fillcolor="#5b9bd5 [3204]" strokecolor="#1f4d78 [1604]" strokeweight="1pt">
                <v:path arrowok="t"/>
              </v:rect>
            </w:pict>
          </mc:Fallback>
        </mc:AlternateContent>
      </w:r>
      <w:r w:rsidR="00285BBC" w:rsidRPr="00285BBC">
        <w:rPr>
          <w:noProof/>
        </w:rPr>
        <w:t xml:space="preserve"> </w:t>
      </w:r>
      <w:r w:rsidR="00285BBC" w:rsidRPr="002D5E1B">
        <w:rPr>
          <w:noProof/>
        </w:rPr>
        <w:t xml:space="preserve">  </w:t>
      </w:r>
      <w:r w:rsidR="00285BBC">
        <w:rPr>
          <w:noProof/>
        </w:rPr>
        <w:drawing>
          <wp:inline distT="0" distB="0" distL="0" distR="0">
            <wp:extent cx="975318" cy="1113560"/>
            <wp:effectExtent l="0" t="0" r="0" b="0"/>
            <wp:docPr id="39" name="Picture 2" descr="images (1)"/>
            <wp:cNvGraphicFramePr/>
            <a:graphic xmlns:a="http://schemas.openxmlformats.org/drawingml/2006/main">
              <a:graphicData uri="http://schemas.openxmlformats.org/drawingml/2006/picture">
                <pic:pic xmlns:pic="http://schemas.openxmlformats.org/drawingml/2006/picture">
                  <pic:nvPicPr>
                    <pic:cNvPr id="28" name="Picture 2" descr="images (1)"/>
                    <pic:cNvPicPr/>
                  </pic:nvPicPr>
                  <pic:blipFill>
                    <a:blip r:embed="rId14" cstate="print"/>
                    <a:srcRect/>
                    <a:stretch>
                      <a:fillRect/>
                    </a:stretch>
                  </pic:blipFill>
                  <pic:spPr bwMode="auto">
                    <a:xfrm>
                      <a:off x="0" y="0"/>
                      <a:ext cx="975318" cy="1113560"/>
                    </a:xfrm>
                    <a:prstGeom prst="rect">
                      <a:avLst/>
                    </a:prstGeom>
                    <a:noFill/>
                    <a:ln w="9525">
                      <a:noFill/>
                      <a:miter lim="800000"/>
                      <a:headEnd/>
                      <a:tailEnd/>
                    </a:ln>
                  </pic:spPr>
                </pic:pic>
              </a:graphicData>
            </a:graphic>
          </wp:inline>
        </w:drawing>
      </w:r>
      <w:r w:rsidR="00285BBC" w:rsidRPr="008B07C8">
        <w:rPr>
          <w:noProof/>
        </w:rPr>
        <w:t xml:space="preserve"> </w:t>
      </w:r>
      <w:r w:rsidR="00285BBC" w:rsidRPr="00285BBC">
        <w:rPr>
          <w:noProof/>
        </w:rPr>
        <w:t xml:space="preserve"> </w:t>
      </w:r>
      <w:r w:rsidR="00285BBC" w:rsidRPr="008B07C8">
        <w:rPr>
          <w:noProof/>
        </w:rPr>
        <w:t xml:space="preserve">      </w:t>
      </w:r>
      <w:r w:rsidR="003E4A1D">
        <w:rPr>
          <w:noProof/>
        </w:rPr>
        <w:drawing>
          <wp:inline distT="0" distB="0" distL="0" distR="0">
            <wp:extent cx="1701165" cy="4203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420370"/>
                    </a:xfrm>
                    <a:prstGeom prst="rect">
                      <a:avLst/>
                    </a:prstGeom>
                    <a:noFill/>
                  </pic:spPr>
                </pic:pic>
              </a:graphicData>
            </a:graphic>
          </wp:inline>
        </w:drawing>
      </w:r>
      <w:r w:rsidR="00285BBC" w:rsidRPr="008B07C8">
        <w:rPr>
          <w:noProof/>
        </w:rPr>
        <w:t xml:space="preserve">         </w:t>
      </w:r>
      <w:r w:rsidR="003E4A1D">
        <w:rPr>
          <w:noProof/>
        </w:rPr>
        <w:drawing>
          <wp:inline distT="0" distB="0" distL="0" distR="0">
            <wp:extent cx="1091565" cy="95123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1565" cy="951230"/>
                    </a:xfrm>
                    <a:prstGeom prst="rect">
                      <a:avLst/>
                    </a:prstGeom>
                    <a:noFill/>
                  </pic:spPr>
                </pic:pic>
              </a:graphicData>
            </a:graphic>
          </wp:inline>
        </w:drawing>
      </w:r>
      <w:r w:rsidR="00285BBC" w:rsidRPr="008B07C8">
        <w:rPr>
          <w:noProof/>
        </w:rPr>
        <w:t xml:space="preserve">    </w:t>
      </w:r>
      <w:r w:rsidR="003E4A1D" w:rsidRPr="003E4A1D">
        <w:rPr>
          <w:noProof/>
        </w:rPr>
        <w:drawing>
          <wp:inline distT="0" distB="0" distL="0" distR="0">
            <wp:extent cx="1092835" cy="952500"/>
            <wp:effectExtent l="0" t="0" r="0" b="0"/>
            <wp:docPr id="47" name="Рисунок 47" descr="C:\Users\TMI\Desktop\подготовка пеноала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I\Desktop\подготовка пеноаласт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896" t="50042" r="34854" b="32932"/>
                    <a:stretch/>
                  </pic:blipFill>
                  <pic:spPr bwMode="auto">
                    <a:xfrm>
                      <a:off x="0" y="0"/>
                      <a:ext cx="1092835" cy="952500"/>
                    </a:xfrm>
                    <a:prstGeom prst="rect">
                      <a:avLst/>
                    </a:prstGeom>
                    <a:noFill/>
                    <a:ln>
                      <a:noFill/>
                    </a:ln>
                    <a:extLst>
                      <a:ext uri="{53640926-AAD7-44D8-BBD7-CCE9431645EC}">
                        <a14:shadowObscured xmlns:a14="http://schemas.microsoft.com/office/drawing/2010/main"/>
                      </a:ext>
                    </a:extLst>
                  </pic:spPr>
                </pic:pic>
              </a:graphicData>
            </a:graphic>
          </wp:inline>
        </w:drawing>
      </w:r>
      <w:r w:rsidR="00285BBC" w:rsidRPr="008B07C8">
        <w:rPr>
          <w:noProof/>
        </w:rPr>
        <w:t xml:space="preserve">       </w:t>
      </w:r>
    </w:p>
    <w:p w:rsidR="00285BBC" w:rsidRDefault="00285BBC" w:rsidP="00285BBC">
      <w:pPr>
        <w:pStyle w:val="a7"/>
        <w:spacing w:before="0" w:beforeAutospacing="0" w:after="0" w:afterAutospacing="0"/>
        <w:jc w:val="both"/>
        <w:rPr>
          <w:spacing w:val="4"/>
          <w:sz w:val="28"/>
          <w:szCs w:val="28"/>
        </w:rPr>
      </w:pPr>
      <w:r w:rsidRPr="008B07C8">
        <w:rPr>
          <w:noProof/>
        </w:rPr>
        <w:t xml:space="preserve">                 </w:t>
      </w:r>
    </w:p>
    <w:p w:rsidR="00285BBC" w:rsidRPr="008B07C8" w:rsidRDefault="002D5E1B" w:rsidP="002D5E1B">
      <w:pPr>
        <w:pStyle w:val="a7"/>
        <w:spacing w:before="0" w:beforeAutospacing="0" w:after="0" w:afterAutospacing="0"/>
        <w:jc w:val="both"/>
        <w:rPr>
          <w:spacing w:val="4"/>
          <w:sz w:val="28"/>
          <w:szCs w:val="28"/>
        </w:rPr>
      </w:pPr>
      <w:r w:rsidRPr="008B07C8">
        <w:rPr>
          <w:spacing w:val="4"/>
          <w:sz w:val="28"/>
          <w:szCs w:val="28"/>
        </w:rPr>
        <w:t xml:space="preserve">  </w:t>
      </w:r>
      <w:r>
        <w:rPr>
          <w:noProof/>
        </w:rPr>
        <w:t xml:space="preserve"> </w:t>
      </w:r>
      <w:r w:rsidRPr="00B87CFE">
        <w:rPr>
          <w:noProof/>
        </w:rPr>
        <w:drawing>
          <wp:inline distT="0" distB="0" distL="0" distR="0">
            <wp:extent cx="2464720" cy="2032313"/>
            <wp:effectExtent l="0" t="0" r="0" b="6350"/>
            <wp:docPr id="11" name="Рисунок 11" descr="C:\Users\TMI\Desktop\брикет с ПЭТ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I\Desktop\брикет с ПЭТФ.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871" t="25656" r="21425" b="24097"/>
                    <a:stretch/>
                  </pic:blipFill>
                  <pic:spPr bwMode="auto">
                    <a:xfrm>
                      <a:off x="0" y="0"/>
                      <a:ext cx="2473874" cy="20398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B87CFE">
        <w:rPr>
          <w:noProof/>
        </w:rPr>
        <w:drawing>
          <wp:inline distT="0" distB="0" distL="0" distR="0">
            <wp:extent cx="2796946" cy="2037080"/>
            <wp:effectExtent l="0" t="0" r="3810" b="1270"/>
            <wp:docPr id="26" name="Рисунок 26" descr="C:\Users\TMI\Desktop\брикет с полистиро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I\Desktop\брикет с полистиролом.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59" t="22450" r="18050" b="23661"/>
                    <a:stretch/>
                  </pic:blipFill>
                  <pic:spPr bwMode="auto">
                    <a:xfrm>
                      <a:off x="0" y="0"/>
                      <a:ext cx="2824976" cy="2057495"/>
                    </a:xfrm>
                    <a:prstGeom prst="rect">
                      <a:avLst/>
                    </a:prstGeom>
                    <a:noFill/>
                    <a:ln>
                      <a:noFill/>
                    </a:ln>
                    <a:extLst>
                      <a:ext uri="{53640926-AAD7-44D8-BBD7-CCE9431645EC}">
                        <a14:shadowObscured xmlns:a14="http://schemas.microsoft.com/office/drawing/2010/main"/>
                      </a:ext>
                    </a:extLst>
                  </pic:spPr>
                </pic:pic>
              </a:graphicData>
            </a:graphic>
          </wp:inline>
        </w:drawing>
      </w:r>
    </w:p>
    <w:p w:rsidR="002D5E1B" w:rsidRDefault="002D5E1B" w:rsidP="002D5E1B">
      <w:pPr>
        <w:pStyle w:val="a7"/>
        <w:spacing w:before="0" w:beforeAutospacing="0" w:after="0" w:afterAutospacing="0"/>
        <w:ind w:firstLine="567"/>
        <w:jc w:val="center"/>
        <w:rPr>
          <w:spacing w:val="4"/>
          <w:sz w:val="28"/>
          <w:szCs w:val="28"/>
        </w:rPr>
      </w:pPr>
    </w:p>
    <w:p w:rsidR="002D5E1B" w:rsidRDefault="002D5E1B" w:rsidP="002D5E1B">
      <w:pPr>
        <w:pStyle w:val="a7"/>
        <w:spacing w:before="0" w:beforeAutospacing="0" w:after="0" w:afterAutospacing="0"/>
        <w:ind w:firstLine="567"/>
        <w:jc w:val="center"/>
        <w:rPr>
          <w:spacing w:val="4"/>
          <w:sz w:val="28"/>
          <w:szCs w:val="28"/>
        </w:rPr>
      </w:pPr>
      <w:r>
        <w:rPr>
          <w:spacing w:val="4"/>
          <w:sz w:val="28"/>
          <w:szCs w:val="28"/>
        </w:rPr>
        <w:t xml:space="preserve">Рисунок </w:t>
      </w:r>
      <w:r w:rsidR="007A2CB4">
        <w:rPr>
          <w:spacing w:val="4"/>
          <w:sz w:val="28"/>
          <w:szCs w:val="28"/>
        </w:rPr>
        <w:t>7</w:t>
      </w:r>
      <w:r w:rsidR="000612AF">
        <w:rPr>
          <w:spacing w:val="4"/>
          <w:sz w:val="28"/>
          <w:szCs w:val="28"/>
        </w:rPr>
        <w:t xml:space="preserve"> </w:t>
      </w:r>
      <w:r w:rsidR="000612AF" w:rsidRPr="000612AF">
        <w:rPr>
          <w:spacing w:val="4"/>
          <w:sz w:val="28"/>
          <w:szCs w:val="28"/>
        </w:rPr>
        <w:t xml:space="preserve">– </w:t>
      </w:r>
      <w:r w:rsidR="000612AF">
        <w:rPr>
          <w:spacing w:val="4"/>
          <w:sz w:val="28"/>
          <w:szCs w:val="28"/>
        </w:rPr>
        <w:t>Процесс</w:t>
      </w:r>
      <w:r>
        <w:rPr>
          <w:spacing w:val="4"/>
          <w:sz w:val="28"/>
          <w:szCs w:val="28"/>
        </w:rPr>
        <w:t xml:space="preserve"> </w:t>
      </w:r>
      <w:r w:rsidR="00656E7E">
        <w:rPr>
          <w:spacing w:val="4"/>
          <w:sz w:val="28"/>
          <w:szCs w:val="28"/>
        </w:rPr>
        <w:t>проб подготовки</w:t>
      </w:r>
      <w:r>
        <w:rPr>
          <w:spacing w:val="4"/>
          <w:sz w:val="28"/>
          <w:szCs w:val="28"/>
        </w:rPr>
        <w:t xml:space="preserve"> пенопласта, полиэтилена и внешний вид конечного брикета</w:t>
      </w:r>
    </w:p>
    <w:p w:rsidR="002D5E1B" w:rsidRPr="002D5E1B" w:rsidRDefault="002D5E1B" w:rsidP="008D20E1">
      <w:pPr>
        <w:pStyle w:val="a7"/>
        <w:spacing w:before="0" w:beforeAutospacing="0" w:after="0" w:afterAutospacing="0"/>
        <w:ind w:firstLine="567"/>
        <w:jc w:val="both"/>
        <w:rPr>
          <w:spacing w:val="4"/>
          <w:sz w:val="28"/>
          <w:szCs w:val="28"/>
        </w:rPr>
      </w:pPr>
    </w:p>
    <w:p w:rsidR="00171DFA" w:rsidRDefault="00171DFA" w:rsidP="000D15A8">
      <w:pPr>
        <w:pStyle w:val="a7"/>
        <w:spacing w:before="0" w:beforeAutospacing="0" w:after="0" w:afterAutospacing="0"/>
        <w:ind w:firstLine="567"/>
        <w:jc w:val="both"/>
        <w:rPr>
          <w:spacing w:val="4"/>
          <w:sz w:val="28"/>
          <w:szCs w:val="28"/>
        </w:rPr>
      </w:pPr>
      <w:r w:rsidRPr="00171DFA">
        <w:rPr>
          <w:spacing w:val="4"/>
          <w:sz w:val="28"/>
          <w:szCs w:val="28"/>
        </w:rPr>
        <w:t>Установлено, что по механическим свойствам (плавление, плотность</w:t>
      </w:r>
      <w:r w:rsidR="00173B84">
        <w:rPr>
          <w:spacing w:val="4"/>
          <w:sz w:val="28"/>
          <w:szCs w:val="28"/>
        </w:rPr>
        <w:t xml:space="preserve">, </w:t>
      </w:r>
      <w:r w:rsidR="007F277F">
        <w:rPr>
          <w:spacing w:val="4"/>
          <w:sz w:val="28"/>
          <w:szCs w:val="28"/>
        </w:rPr>
        <w:t>хрупкость</w:t>
      </w:r>
      <w:r w:rsidR="007F277F" w:rsidRPr="00171DFA">
        <w:rPr>
          <w:spacing w:val="4"/>
          <w:sz w:val="28"/>
          <w:szCs w:val="28"/>
        </w:rPr>
        <w:t>) пенопласт</w:t>
      </w:r>
      <w:r w:rsidRPr="00171DFA">
        <w:rPr>
          <w:spacing w:val="4"/>
          <w:sz w:val="28"/>
          <w:szCs w:val="28"/>
        </w:rPr>
        <w:t xml:space="preserve"> относится к полимерам с низкой плотностью и обладает определенной степенью ветвления, в то время как полиэтилен</w:t>
      </w:r>
      <w:r w:rsidR="00173B84">
        <w:rPr>
          <w:spacing w:val="4"/>
          <w:sz w:val="28"/>
          <w:szCs w:val="28"/>
        </w:rPr>
        <w:t xml:space="preserve"> и ПЭТФ</w:t>
      </w:r>
      <w:r w:rsidRPr="00171DFA">
        <w:rPr>
          <w:spacing w:val="4"/>
          <w:sz w:val="28"/>
          <w:szCs w:val="28"/>
        </w:rPr>
        <w:t xml:space="preserve"> име</w:t>
      </w:r>
      <w:r w:rsidR="00173B84">
        <w:rPr>
          <w:spacing w:val="4"/>
          <w:sz w:val="28"/>
          <w:szCs w:val="28"/>
        </w:rPr>
        <w:t>ю</w:t>
      </w:r>
      <w:r w:rsidRPr="00171DFA">
        <w:rPr>
          <w:spacing w:val="4"/>
          <w:sz w:val="28"/>
          <w:szCs w:val="28"/>
        </w:rPr>
        <w:t>т более высокую плотность, в котором линейные цепи полимеров более плотно упакованы.</w:t>
      </w:r>
    </w:p>
    <w:p w:rsidR="000D15A8" w:rsidRPr="00744F13" w:rsidRDefault="00173B84" w:rsidP="000D15A8">
      <w:pPr>
        <w:pStyle w:val="a7"/>
        <w:spacing w:before="0" w:beforeAutospacing="0" w:after="0" w:afterAutospacing="0"/>
        <w:ind w:firstLine="567"/>
        <w:jc w:val="both"/>
        <w:rPr>
          <w:spacing w:val="4"/>
          <w:sz w:val="28"/>
          <w:szCs w:val="28"/>
          <w:lang w:val="kk-KZ"/>
        </w:rPr>
      </w:pPr>
      <w:r>
        <w:rPr>
          <w:spacing w:val="4"/>
          <w:sz w:val="28"/>
          <w:szCs w:val="28"/>
        </w:rPr>
        <w:t>Определено, что специфика</w:t>
      </w:r>
      <w:r w:rsidR="000D15A8" w:rsidRPr="000D15A8">
        <w:rPr>
          <w:spacing w:val="4"/>
          <w:sz w:val="28"/>
          <w:szCs w:val="28"/>
        </w:rPr>
        <w:t xml:space="preserve"> плавления полимеров </w:t>
      </w:r>
      <w:r w:rsidRPr="000D15A8">
        <w:rPr>
          <w:spacing w:val="4"/>
          <w:sz w:val="28"/>
          <w:szCs w:val="28"/>
        </w:rPr>
        <w:t>заключается, в</w:t>
      </w:r>
      <w:r w:rsidR="000D15A8" w:rsidRPr="000D15A8">
        <w:rPr>
          <w:spacing w:val="4"/>
          <w:sz w:val="28"/>
          <w:szCs w:val="28"/>
        </w:rPr>
        <w:t xml:space="preserve"> том, что этот фазовый переход наблюдается в достаточно широком </w:t>
      </w:r>
      <w:r w:rsidR="00D01836">
        <w:rPr>
          <w:spacing w:val="4"/>
          <w:sz w:val="28"/>
          <w:szCs w:val="28"/>
        </w:rPr>
        <w:t xml:space="preserve">температурном интервале </w:t>
      </w:r>
      <w:r w:rsidR="000D15A8" w:rsidRPr="000D15A8">
        <w:rPr>
          <w:spacing w:val="4"/>
          <w:sz w:val="28"/>
          <w:szCs w:val="28"/>
        </w:rPr>
        <w:t>(</w:t>
      </w:r>
      <w:r w:rsidR="00D01836">
        <w:rPr>
          <w:spacing w:val="4"/>
          <w:sz w:val="28"/>
          <w:szCs w:val="28"/>
        </w:rPr>
        <w:t xml:space="preserve">от </w:t>
      </w:r>
      <w:r>
        <w:rPr>
          <w:spacing w:val="4"/>
          <w:sz w:val="28"/>
          <w:szCs w:val="28"/>
        </w:rPr>
        <w:t>1</w:t>
      </w:r>
      <w:r w:rsidR="00D01836">
        <w:rPr>
          <w:spacing w:val="4"/>
          <w:sz w:val="28"/>
          <w:szCs w:val="28"/>
        </w:rPr>
        <w:t xml:space="preserve">50 </w:t>
      </w:r>
      <w:r w:rsidR="000D15A8" w:rsidRPr="000D15A8">
        <w:rPr>
          <w:spacing w:val="4"/>
          <w:sz w:val="28"/>
          <w:szCs w:val="28"/>
        </w:rPr>
        <w:t>до</w:t>
      </w:r>
      <w:r w:rsidR="00D01836">
        <w:rPr>
          <w:spacing w:val="4"/>
          <w:sz w:val="28"/>
          <w:szCs w:val="28"/>
        </w:rPr>
        <w:t xml:space="preserve"> </w:t>
      </w:r>
      <w:r>
        <w:rPr>
          <w:spacing w:val="4"/>
          <w:sz w:val="28"/>
          <w:szCs w:val="28"/>
        </w:rPr>
        <w:t>445</w:t>
      </w:r>
      <w:r w:rsidR="00D01836">
        <w:rPr>
          <w:spacing w:val="4"/>
          <w:sz w:val="28"/>
          <w:szCs w:val="28"/>
        </w:rPr>
        <w:t xml:space="preserve"> </w:t>
      </w:r>
      <w:r w:rsidR="00D01836">
        <w:rPr>
          <w:spacing w:val="4"/>
          <w:sz w:val="28"/>
          <w:szCs w:val="28"/>
          <w:vertAlign w:val="superscript"/>
        </w:rPr>
        <w:t>0</w:t>
      </w:r>
      <w:r w:rsidR="00D01836">
        <w:rPr>
          <w:spacing w:val="4"/>
          <w:sz w:val="28"/>
          <w:szCs w:val="28"/>
        </w:rPr>
        <w:t>С</w:t>
      </w:r>
      <w:r w:rsidR="000D15A8" w:rsidRPr="000D15A8">
        <w:rPr>
          <w:spacing w:val="4"/>
          <w:sz w:val="28"/>
          <w:szCs w:val="28"/>
        </w:rPr>
        <w:t xml:space="preserve">). Температуру плавления </w:t>
      </w:r>
      <w:r w:rsidR="00D01836" w:rsidRPr="000D15A8">
        <w:rPr>
          <w:spacing w:val="4"/>
          <w:sz w:val="28"/>
          <w:szCs w:val="28"/>
        </w:rPr>
        <w:t>оценива</w:t>
      </w:r>
      <w:r w:rsidR="00870874">
        <w:rPr>
          <w:spacing w:val="4"/>
          <w:sz w:val="28"/>
          <w:szCs w:val="28"/>
        </w:rPr>
        <w:t>ли</w:t>
      </w:r>
      <w:r w:rsidR="00D01836" w:rsidRPr="000D15A8">
        <w:rPr>
          <w:spacing w:val="4"/>
          <w:sz w:val="28"/>
          <w:szCs w:val="28"/>
        </w:rPr>
        <w:t>,</w:t>
      </w:r>
      <w:r w:rsidR="000D15A8" w:rsidRPr="000D15A8">
        <w:rPr>
          <w:spacing w:val="4"/>
          <w:sz w:val="28"/>
          <w:szCs w:val="28"/>
        </w:rPr>
        <w:t xml:space="preserve"> как температуру, соответствующую середине интервала плавления</w:t>
      </w:r>
      <w:r w:rsidR="00870874">
        <w:rPr>
          <w:spacing w:val="4"/>
          <w:sz w:val="28"/>
          <w:szCs w:val="28"/>
        </w:rPr>
        <w:t xml:space="preserve">, т.е. до перехода </w:t>
      </w:r>
      <w:r>
        <w:rPr>
          <w:spacing w:val="4"/>
          <w:sz w:val="28"/>
          <w:szCs w:val="28"/>
        </w:rPr>
        <w:t xml:space="preserve">его </w:t>
      </w:r>
      <w:r w:rsidR="00870874">
        <w:rPr>
          <w:spacing w:val="4"/>
          <w:sz w:val="28"/>
          <w:szCs w:val="28"/>
        </w:rPr>
        <w:t>в жидкое состояние</w:t>
      </w:r>
      <w:r w:rsidR="000D15A8" w:rsidRPr="000D15A8">
        <w:rPr>
          <w:spacing w:val="4"/>
          <w:sz w:val="28"/>
          <w:szCs w:val="28"/>
        </w:rPr>
        <w:t xml:space="preserve">. Очевидно, что для полимеров экспериментально измеренная температура плавления не </w:t>
      </w:r>
      <w:r w:rsidR="000D15A8" w:rsidRPr="000D15A8">
        <w:rPr>
          <w:spacing w:val="4"/>
          <w:sz w:val="28"/>
          <w:szCs w:val="28"/>
        </w:rPr>
        <w:lastRenderedPageBreak/>
        <w:t>является строгой характеристикой, как для низкомолекулярных кристаллических тел.</w:t>
      </w:r>
      <w:r>
        <w:rPr>
          <w:spacing w:val="4"/>
          <w:sz w:val="28"/>
          <w:szCs w:val="28"/>
        </w:rPr>
        <w:t xml:space="preserve"> </w:t>
      </w:r>
      <w:r w:rsidR="008058BA">
        <w:rPr>
          <w:spacing w:val="4"/>
          <w:sz w:val="28"/>
          <w:szCs w:val="28"/>
        </w:rPr>
        <w:t>Температура плавления полимеров находится в прямой зависимости от плотности, чем выше плотность, тем выше температуры плавления.</w:t>
      </w:r>
      <w:r w:rsidR="00FB6694">
        <w:rPr>
          <w:spacing w:val="4"/>
          <w:sz w:val="28"/>
          <w:szCs w:val="28"/>
          <w:lang w:val="kk-KZ"/>
        </w:rPr>
        <w:t xml:space="preserve"> В таблице 1 представлены </w:t>
      </w:r>
      <w:r w:rsidR="00FB6694">
        <w:rPr>
          <w:spacing w:val="4"/>
          <w:sz w:val="28"/>
          <w:szCs w:val="28"/>
        </w:rPr>
        <w:t>плотность</w:t>
      </w:r>
      <w:r w:rsidR="00744F13">
        <w:rPr>
          <w:spacing w:val="4"/>
          <w:sz w:val="28"/>
          <w:szCs w:val="28"/>
        </w:rPr>
        <w:t xml:space="preserve"> и температурные характеристики полимеров</w:t>
      </w:r>
      <w:r w:rsidR="00FB6694">
        <w:rPr>
          <w:spacing w:val="4"/>
          <w:sz w:val="28"/>
          <w:szCs w:val="28"/>
        </w:rPr>
        <w:t>.</w:t>
      </w:r>
    </w:p>
    <w:p w:rsidR="00173B84" w:rsidRDefault="00173B84" w:rsidP="00173B84">
      <w:pPr>
        <w:pStyle w:val="a7"/>
        <w:spacing w:before="0" w:beforeAutospacing="0" w:after="0" w:afterAutospacing="0"/>
        <w:jc w:val="both"/>
        <w:rPr>
          <w:spacing w:val="4"/>
          <w:sz w:val="28"/>
          <w:szCs w:val="28"/>
        </w:rPr>
      </w:pPr>
    </w:p>
    <w:p w:rsidR="00BF363E" w:rsidRDefault="00BF363E" w:rsidP="00173B84">
      <w:pPr>
        <w:pStyle w:val="a7"/>
        <w:spacing w:before="0" w:beforeAutospacing="0" w:after="0" w:afterAutospacing="0"/>
        <w:jc w:val="both"/>
        <w:rPr>
          <w:spacing w:val="4"/>
          <w:sz w:val="28"/>
          <w:szCs w:val="28"/>
        </w:rPr>
      </w:pPr>
      <w:r>
        <w:rPr>
          <w:spacing w:val="4"/>
          <w:sz w:val="28"/>
          <w:szCs w:val="28"/>
        </w:rPr>
        <w:t xml:space="preserve">Таблица </w:t>
      </w:r>
      <w:r w:rsidR="00173B84">
        <w:rPr>
          <w:spacing w:val="4"/>
          <w:sz w:val="28"/>
          <w:szCs w:val="28"/>
        </w:rPr>
        <w:t>1</w:t>
      </w:r>
      <w:r w:rsidR="00656E7E">
        <w:rPr>
          <w:spacing w:val="4"/>
          <w:sz w:val="28"/>
          <w:szCs w:val="28"/>
        </w:rPr>
        <w:t xml:space="preserve"> </w:t>
      </w:r>
      <w:r w:rsidR="000612AF" w:rsidRPr="000612AF">
        <w:rPr>
          <w:spacing w:val="4"/>
          <w:sz w:val="28"/>
          <w:szCs w:val="28"/>
        </w:rPr>
        <w:t xml:space="preserve">– </w:t>
      </w:r>
      <w:r w:rsidR="00173B84">
        <w:rPr>
          <w:spacing w:val="4"/>
          <w:sz w:val="28"/>
          <w:szCs w:val="28"/>
        </w:rPr>
        <w:t>П</w:t>
      </w:r>
      <w:r>
        <w:rPr>
          <w:spacing w:val="4"/>
          <w:sz w:val="28"/>
          <w:szCs w:val="28"/>
        </w:rPr>
        <w:t>лотность и температурные характеристики полимеров</w:t>
      </w:r>
    </w:p>
    <w:p w:rsidR="00BF363E" w:rsidRDefault="00BF363E" w:rsidP="000D15A8">
      <w:pPr>
        <w:pStyle w:val="a7"/>
        <w:spacing w:before="0" w:beforeAutospacing="0" w:after="0" w:afterAutospacing="0"/>
        <w:ind w:firstLine="567"/>
        <w:jc w:val="both"/>
        <w:rPr>
          <w:spacing w:val="4"/>
          <w:sz w:val="28"/>
          <w:szCs w:val="28"/>
        </w:rPr>
      </w:pPr>
    </w:p>
    <w:tbl>
      <w:tblPr>
        <w:tblStyle w:val="a4"/>
        <w:tblW w:w="0" w:type="auto"/>
        <w:tblLook w:val="04A0" w:firstRow="1" w:lastRow="0" w:firstColumn="1" w:lastColumn="0" w:noHBand="0" w:noVBand="1"/>
      </w:tblPr>
      <w:tblGrid>
        <w:gridCol w:w="1949"/>
        <w:gridCol w:w="1888"/>
        <w:gridCol w:w="1888"/>
        <w:gridCol w:w="1925"/>
        <w:gridCol w:w="1695"/>
      </w:tblGrid>
      <w:tr w:rsidR="00173B84" w:rsidTr="000612AF">
        <w:tc>
          <w:tcPr>
            <w:tcW w:w="1949" w:type="dxa"/>
          </w:tcPr>
          <w:p w:rsidR="00BF363E" w:rsidRDefault="00BF363E" w:rsidP="000D15A8">
            <w:pPr>
              <w:pStyle w:val="a7"/>
              <w:spacing w:before="0" w:beforeAutospacing="0" w:after="0" w:afterAutospacing="0"/>
              <w:jc w:val="both"/>
              <w:rPr>
                <w:spacing w:val="4"/>
                <w:sz w:val="28"/>
                <w:szCs w:val="28"/>
              </w:rPr>
            </w:pPr>
            <w:r>
              <w:rPr>
                <w:spacing w:val="4"/>
                <w:sz w:val="28"/>
                <w:szCs w:val="28"/>
              </w:rPr>
              <w:t>Полимеры</w:t>
            </w:r>
          </w:p>
        </w:tc>
        <w:tc>
          <w:tcPr>
            <w:tcW w:w="1888" w:type="dxa"/>
          </w:tcPr>
          <w:p w:rsidR="00BF363E" w:rsidRDefault="00BF363E" w:rsidP="000612AF">
            <w:pPr>
              <w:pStyle w:val="a7"/>
              <w:spacing w:before="0" w:beforeAutospacing="0" w:after="0" w:afterAutospacing="0"/>
              <w:jc w:val="both"/>
              <w:rPr>
                <w:spacing w:val="4"/>
                <w:sz w:val="28"/>
                <w:szCs w:val="28"/>
              </w:rPr>
            </w:pPr>
            <w:r>
              <w:rPr>
                <w:spacing w:val="4"/>
                <w:sz w:val="28"/>
                <w:szCs w:val="28"/>
              </w:rPr>
              <w:t xml:space="preserve">Температура размягчения </w:t>
            </w:r>
            <w:r>
              <w:rPr>
                <w:spacing w:val="4"/>
                <w:sz w:val="28"/>
                <w:szCs w:val="28"/>
                <w:lang w:val="en-US"/>
              </w:rPr>
              <w:t>t</w:t>
            </w:r>
            <w:r>
              <w:rPr>
                <w:spacing w:val="4"/>
                <w:sz w:val="28"/>
                <w:szCs w:val="28"/>
                <w:vertAlign w:val="subscript"/>
              </w:rPr>
              <w:t>разм</w:t>
            </w:r>
            <w:r>
              <w:rPr>
                <w:spacing w:val="4"/>
                <w:sz w:val="28"/>
                <w:szCs w:val="28"/>
              </w:rPr>
              <w:t xml:space="preserve">, </w:t>
            </w:r>
            <w:r>
              <w:rPr>
                <w:spacing w:val="4"/>
                <w:sz w:val="28"/>
                <w:szCs w:val="28"/>
                <w:vertAlign w:val="superscript"/>
              </w:rPr>
              <w:t>0</w:t>
            </w:r>
            <w:r>
              <w:rPr>
                <w:spacing w:val="4"/>
                <w:sz w:val="28"/>
                <w:szCs w:val="28"/>
              </w:rPr>
              <w:t xml:space="preserve"> С </w:t>
            </w:r>
          </w:p>
        </w:tc>
        <w:tc>
          <w:tcPr>
            <w:tcW w:w="1888" w:type="dxa"/>
          </w:tcPr>
          <w:p w:rsidR="00BF363E" w:rsidRDefault="00BF363E" w:rsidP="000612AF">
            <w:pPr>
              <w:pStyle w:val="a7"/>
              <w:spacing w:before="0" w:beforeAutospacing="0" w:after="0" w:afterAutospacing="0"/>
              <w:jc w:val="both"/>
              <w:rPr>
                <w:spacing w:val="4"/>
                <w:sz w:val="28"/>
                <w:szCs w:val="28"/>
              </w:rPr>
            </w:pPr>
            <w:r w:rsidRPr="00BF363E">
              <w:rPr>
                <w:spacing w:val="4"/>
                <w:sz w:val="28"/>
                <w:szCs w:val="28"/>
              </w:rPr>
              <w:t xml:space="preserve">Температура </w:t>
            </w:r>
            <w:r>
              <w:rPr>
                <w:spacing w:val="4"/>
                <w:sz w:val="28"/>
                <w:szCs w:val="28"/>
              </w:rPr>
              <w:t>плавления</w:t>
            </w:r>
          </w:p>
          <w:p w:rsidR="00BF363E" w:rsidRDefault="00BF363E" w:rsidP="000612AF">
            <w:pPr>
              <w:pStyle w:val="a7"/>
              <w:spacing w:before="0" w:beforeAutospacing="0" w:after="0" w:afterAutospacing="0"/>
              <w:jc w:val="both"/>
              <w:rPr>
                <w:spacing w:val="4"/>
                <w:sz w:val="28"/>
                <w:szCs w:val="28"/>
              </w:rPr>
            </w:pPr>
            <w:r>
              <w:rPr>
                <w:spacing w:val="4"/>
                <w:sz w:val="28"/>
                <w:szCs w:val="28"/>
                <w:lang w:val="en-US"/>
              </w:rPr>
              <w:t>t</w:t>
            </w:r>
            <w:r w:rsidRPr="00BF363E">
              <w:rPr>
                <w:spacing w:val="4"/>
                <w:sz w:val="28"/>
                <w:szCs w:val="28"/>
              </w:rPr>
              <w:t xml:space="preserve"> </w:t>
            </w:r>
            <w:r>
              <w:rPr>
                <w:spacing w:val="4"/>
                <w:sz w:val="28"/>
                <w:szCs w:val="28"/>
                <w:vertAlign w:val="subscript"/>
              </w:rPr>
              <w:t>плав</w:t>
            </w:r>
            <w:r w:rsidRPr="00BF363E">
              <w:rPr>
                <w:spacing w:val="4"/>
                <w:sz w:val="28"/>
                <w:szCs w:val="28"/>
              </w:rPr>
              <w:t xml:space="preserve">, </w:t>
            </w:r>
            <w:r w:rsidRPr="00BF363E">
              <w:rPr>
                <w:spacing w:val="4"/>
                <w:sz w:val="28"/>
                <w:szCs w:val="28"/>
                <w:vertAlign w:val="superscript"/>
              </w:rPr>
              <w:t>0</w:t>
            </w:r>
            <w:r w:rsidRPr="00BF363E">
              <w:rPr>
                <w:spacing w:val="4"/>
                <w:sz w:val="28"/>
                <w:szCs w:val="28"/>
              </w:rPr>
              <w:t xml:space="preserve"> С</w:t>
            </w:r>
          </w:p>
        </w:tc>
        <w:tc>
          <w:tcPr>
            <w:tcW w:w="1925" w:type="dxa"/>
          </w:tcPr>
          <w:p w:rsidR="00BF363E" w:rsidRPr="00BF363E" w:rsidRDefault="00BF363E" w:rsidP="000612AF">
            <w:pPr>
              <w:pStyle w:val="a7"/>
              <w:spacing w:before="0" w:beforeAutospacing="0" w:after="0" w:afterAutospacing="0"/>
              <w:rPr>
                <w:spacing w:val="4"/>
                <w:sz w:val="28"/>
                <w:szCs w:val="28"/>
              </w:rPr>
            </w:pPr>
            <w:r>
              <w:rPr>
                <w:spacing w:val="4"/>
                <w:sz w:val="28"/>
                <w:szCs w:val="28"/>
              </w:rPr>
              <w:t xml:space="preserve">Хрупкость в жидком азоте </w:t>
            </w:r>
            <w:r w:rsidRPr="00BF363E">
              <w:rPr>
                <w:spacing w:val="4"/>
                <w:sz w:val="28"/>
                <w:szCs w:val="28"/>
                <w:lang w:val="en-US"/>
              </w:rPr>
              <w:t>t</w:t>
            </w:r>
            <w:r w:rsidRPr="00BF363E">
              <w:rPr>
                <w:spacing w:val="4"/>
                <w:sz w:val="28"/>
                <w:szCs w:val="28"/>
              </w:rPr>
              <w:t xml:space="preserve"> </w:t>
            </w:r>
            <w:r>
              <w:rPr>
                <w:spacing w:val="4"/>
                <w:sz w:val="28"/>
                <w:szCs w:val="28"/>
                <w:vertAlign w:val="subscript"/>
              </w:rPr>
              <w:t>хру</w:t>
            </w:r>
            <w:r w:rsidR="00744F13">
              <w:rPr>
                <w:spacing w:val="4"/>
                <w:sz w:val="28"/>
                <w:szCs w:val="28"/>
                <w:vertAlign w:val="subscript"/>
                <w:lang w:val="kk-KZ"/>
              </w:rPr>
              <w:t>п</w:t>
            </w:r>
            <w:r>
              <w:rPr>
                <w:spacing w:val="4"/>
                <w:sz w:val="28"/>
                <w:szCs w:val="28"/>
                <w:vertAlign w:val="subscript"/>
              </w:rPr>
              <w:t>кость</w:t>
            </w:r>
            <w:r w:rsidRPr="00BF363E">
              <w:rPr>
                <w:spacing w:val="4"/>
                <w:sz w:val="28"/>
                <w:szCs w:val="28"/>
              </w:rPr>
              <w:t xml:space="preserve">, </w:t>
            </w:r>
            <w:r w:rsidRPr="00BF363E">
              <w:rPr>
                <w:spacing w:val="4"/>
                <w:sz w:val="28"/>
                <w:szCs w:val="28"/>
                <w:vertAlign w:val="superscript"/>
              </w:rPr>
              <w:t>0</w:t>
            </w:r>
            <w:r w:rsidRPr="00BF363E">
              <w:rPr>
                <w:spacing w:val="4"/>
                <w:sz w:val="28"/>
                <w:szCs w:val="28"/>
              </w:rPr>
              <w:t xml:space="preserve"> С</w:t>
            </w:r>
          </w:p>
        </w:tc>
        <w:tc>
          <w:tcPr>
            <w:tcW w:w="1695" w:type="dxa"/>
          </w:tcPr>
          <w:p w:rsidR="00BF363E" w:rsidRDefault="00BF363E" w:rsidP="000612AF">
            <w:pPr>
              <w:pStyle w:val="a7"/>
              <w:spacing w:before="0" w:beforeAutospacing="0" w:after="0" w:afterAutospacing="0"/>
              <w:jc w:val="both"/>
              <w:rPr>
                <w:spacing w:val="4"/>
                <w:sz w:val="28"/>
                <w:szCs w:val="28"/>
              </w:rPr>
            </w:pPr>
            <w:r>
              <w:rPr>
                <w:spacing w:val="4"/>
                <w:sz w:val="28"/>
                <w:szCs w:val="28"/>
              </w:rPr>
              <w:t xml:space="preserve">Плотность </w:t>
            </w:r>
          </w:p>
          <w:p w:rsidR="00BF363E" w:rsidRPr="00BF363E" w:rsidRDefault="00744F13" w:rsidP="000612AF">
            <w:pPr>
              <w:pStyle w:val="a7"/>
              <w:spacing w:before="0" w:beforeAutospacing="0" w:after="0" w:afterAutospacing="0"/>
              <w:jc w:val="both"/>
              <w:rPr>
                <w:spacing w:val="4"/>
                <w:sz w:val="28"/>
                <w:szCs w:val="28"/>
                <w:vertAlign w:val="superscript"/>
              </w:rPr>
            </w:pPr>
            <w:r>
              <w:rPr>
                <w:spacing w:val="4"/>
                <w:sz w:val="28"/>
                <w:szCs w:val="28"/>
              </w:rPr>
              <w:t>Ρ</w:t>
            </w:r>
            <w:r>
              <w:rPr>
                <w:spacing w:val="4"/>
                <w:sz w:val="28"/>
                <w:szCs w:val="28"/>
                <w:lang w:val="kk-KZ"/>
              </w:rPr>
              <w:t>,</w:t>
            </w:r>
            <w:r w:rsidR="00BF363E">
              <w:rPr>
                <w:spacing w:val="4"/>
                <w:sz w:val="28"/>
                <w:szCs w:val="28"/>
              </w:rPr>
              <w:t xml:space="preserve"> г/см</w:t>
            </w:r>
            <w:r w:rsidR="00BF363E">
              <w:rPr>
                <w:spacing w:val="4"/>
                <w:sz w:val="28"/>
                <w:szCs w:val="28"/>
                <w:vertAlign w:val="superscript"/>
              </w:rPr>
              <w:t>3</w:t>
            </w:r>
          </w:p>
        </w:tc>
      </w:tr>
      <w:tr w:rsidR="00173B84" w:rsidTr="000612AF">
        <w:tc>
          <w:tcPr>
            <w:tcW w:w="1949" w:type="dxa"/>
          </w:tcPr>
          <w:p w:rsidR="00BF363E" w:rsidRDefault="00173B84" w:rsidP="000D15A8">
            <w:pPr>
              <w:pStyle w:val="a7"/>
              <w:spacing w:before="0" w:beforeAutospacing="0" w:after="0" w:afterAutospacing="0"/>
              <w:jc w:val="both"/>
              <w:rPr>
                <w:spacing w:val="4"/>
                <w:sz w:val="28"/>
                <w:szCs w:val="28"/>
              </w:rPr>
            </w:pPr>
            <w:r>
              <w:rPr>
                <w:spacing w:val="4"/>
                <w:sz w:val="28"/>
                <w:szCs w:val="28"/>
              </w:rPr>
              <w:t>П</w:t>
            </w:r>
            <w:r w:rsidR="00BF363E">
              <w:rPr>
                <w:spacing w:val="4"/>
                <w:sz w:val="28"/>
                <w:szCs w:val="28"/>
              </w:rPr>
              <w:t>олиэтилен</w:t>
            </w:r>
          </w:p>
          <w:p w:rsidR="00173B84" w:rsidRDefault="00173B84" w:rsidP="000D15A8">
            <w:pPr>
              <w:pStyle w:val="a7"/>
              <w:spacing w:before="0" w:beforeAutospacing="0" w:after="0" w:afterAutospacing="0"/>
              <w:jc w:val="both"/>
              <w:rPr>
                <w:spacing w:val="4"/>
                <w:sz w:val="28"/>
                <w:szCs w:val="28"/>
              </w:rPr>
            </w:pPr>
          </w:p>
        </w:tc>
        <w:tc>
          <w:tcPr>
            <w:tcW w:w="1888" w:type="dxa"/>
          </w:tcPr>
          <w:p w:rsidR="00BF363E" w:rsidRDefault="00173B84" w:rsidP="000D15A8">
            <w:pPr>
              <w:pStyle w:val="a7"/>
              <w:spacing w:before="0" w:beforeAutospacing="0" w:after="0" w:afterAutospacing="0"/>
              <w:jc w:val="both"/>
              <w:rPr>
                <w:spacing w:val="4"/>
                <w:sz w:val="28"/>
                <w:szCs w:val="28"/>
              </w:rPr>
            </w:pPr>
            <w:r>
              <w:rPr>
                <w:spacing w:val="4"/>
                <w:sz w:val="28"/>
                <w:szCs w:val="28"/>
              </w:rPr>
              <w:t>100</w:t>
            </w:r>
          </w:p>
        </w:tc>
        <w:tc>
          <w:tcPr>
            <w:tcW w:w="1888" w:type="dxa"/>
          </w:tcPr>
          <w:p w:rsidR="00BF363E" w:rsidRDefault="00173B84" w:rsidP="000D15A8">
            <w:pPr>
              <w:pStyle w:val="a7"/>
              <w:spacing w:before="0" w:beforeAutospacing="0" w:after="0" w:afterAutospacing="0"/>
              <w:jc w:val="both"/>
              <w:rPr>
                <w:spacing w:val="4"/>
                <w:sz w:val="28"/>
                <w:szCs w:val="28"/>
              </w:rPr>
            </w:pPr>
            <w:r>
              <w:rPr>
                <w:spacing w:val="4"/>
                <w:sz w:val="28"/>
                <w:szCs w:val="28"/>
              </w:rPr>
              <w:t>110-375</w:t>
            </w:r>
          </w:p>
        </w:tc>
        <w:tc>
          <w:tcPr>
            <w:tcW w:w="1925" w:type="dxa"/>
          </w:tcPr>
          <w:p w:rsidR="00BF363E" w:rsidRDefault="00173B84" w:rsidP="000D15A8">
            <w:pPr>
              <w:pStyle w:val="a7"/>
              <w:spacing w:before="0" w:beforeAutospacing="0" w:after="0" w:afterAutospacing="0"/>
              <w:jc w:val="both"/>
              <w:rPr>
                <w:spacing w:val="4"/>
                <w:sz w:val="28"/>
                <w:szCs w:val="28"/>
              </w:rPr>
            </w:pPr>
            <w:r>
              <w:rPr>
                <w:spacing w:val="4"/>
                <w:sz w:val="28"/>
                <w:szCs w:val="28"/>
              </w:rPr>
              <w:t>-70</w:t>
            </w:r>
          </w:p>
        </w:tc>
        <w:tc>
          <w:tcPr>
            <w:tcW w:w="1695" w:type="dxa"/>
          </w:tcPr>
          <w:p w:rsidR="00BF363E" w:rsidRDefault="00744F13" w:rsidP="000D15A8">
            <w:pPr>
              <w:pStyle w:val="a7"/>
              <w:spacing w:before="0" w:beforeAutospacing="0" w:after="0" w:afterAutospacing="0"/>
              <w:jc w:val="both"/>
              <w:rPr>
                <w:spacing w:val="4"/>
                <w:sz w:val="28"/>
                <w:szCs w:val="28"/>
              </w:rPr>
            </w:pPr>
            <w:r>
              <w:rPr>
                <w:spacing w:val="4"/>
                <w:sz w:val="28"/>
                <w:szCs w:val="28"/>
                <w:lang w:val="kk-KZ"/>
              </w:rPr>
              <w:t>0,</w:t>
            </w:r>
            <w:r>
              <w:rPr>
                <w:spacing w:val="4"/>
                <w:sz w:val="28"/>
                <w:szCs w:val="28"/>
              </w:rPr>
              <w:t>9</w:t>
            </w:r>
            <w:r w:rsidR="00173B84">
              <w:rPr>
                <w:spacing w:val="4"/>
                <w:sz w:val="28"/>
                <w:szCs w:val="28"/>
              </w:rPr>
              <w:t>3</w:t>
            </w:r>
          </w:p>
        </w:tc>
      </w:tr>
      <w:tr w:rsidR="00173B84" w:rsidTr="000612AF">
        <w:tc>
          <w:tcPr>
            <w:tcW w:w="1949" w:type="dxa"/>
          </w:tcPr>
          <w:p w:rsidR="00BF363E" w:rsidRDefault="00BF363E" w:rsidP="000D15A8">
            <w:pPr>
              <w:pStyle w:val="a7"/>
              <w:spacing w:before="0" w:beforeAutospacing="0" w:after="0" w:afterAutospacing="0"/>
              <w:jc w:val="both"/>
              <w:rPr>
                <w:spacing w:val="4"/>
                <w:sz w:val="28"/>
                <w:szCs w:val="28"/>
              </w:rPr>
            </w:pPr>
            <w:r>
              <w:rPr>
                <w:spacing w:val="4"/>
                <w:sz w:val="28"/>
                <w:szCs w:val="28"/>
              </w:rPr>
              <w:t xml:space="preserve">Пенопласт </w:t>
            </w:r>
            <w:r>
              <w:rPr>
                <w:spacing w:val="4"/>
                <w:sz w:val="28"/>
                <w:szCs w:val="28"/>
                <w:lang w:val="en-US"/>
              </w:rPr>
              <w:t>(</w:t>
            </w:r>
            <w:r>
              <w:rPr>
                <w:spacing w:val="4"/>
                <w:sz w:val="28"/>
                <w:szCs w:val="28"/>
              </w:rPr>
              <w:t>полистирол)</w:t>
            </w:r>
          </w:p>
        </w:tc>
        <w:tc>
          <w:tcPr>
            <w:tcW w:w="1888" w:type="dxa"/>
          </w:tcPr>
          <w:p w:rsidR="00BF363E" w:rsidRDefault="00173B84" w:rsidP="000D15A8">
            <w:pPr>
              <w:pStyle w:val="a7"/>
              <w:spacing w:before="0" w:beforeAutospacing="0" w:after="0" w:afterAutospacing="0"/>
              <w:jc w:val="both"/>
              <w:rPr>
                <w:spacing w:val="4"/>
                <w:sz w:val="28"/>
                <w:szCs w:val="28"/>
              </w:rPr>
            </w:pPr>
            <w:r>
              <w:rPr>
                <w:spacing w:val="4"/>
                <w:sz w:val="28"/>
                <w:szCs w:val="28"/>
              </w:rPr>
              <w:t>80</w:t>
            </w:r>
          </w:p>
        </w:tc>
        <w:tc>
          <w:tcPr>
            <w:tcW w:w="1888" w:type="dxa"/>
          </w:tcPr>
          <w:p w:rsidR="00BF363E" w:rsidRDefault="00173B84" w:rsidP="008058BA">
            <w:pPr>
              <w:pStyle w:val="a7"/>
              <w:spacing w:before="0" w:beforeAutospacing="0" w:after="0" w:afterAutospacing="0"/>
              <w:jc w:val="both"/>
              <w:rPr>
                <w:spacing w:val="4"/>
                <w:sz w:val="28"/>
                <w:szCs w:val="28"/>
              </w:rPr>
            </w:pPr>
            <w:r>
              <w:rPr>
                <w:spacing w:val="4"/>
                <w:sz w:val="28"/>
                <w:szCs w:val="28"/>
              </w:rPr>
              <w:t>1</w:t>
            </w:r>
            <w:r w:rsidR="008058BA">
              <w:rPr>
                <w:spacing w:val="4"/>
                <w:sz w:val="28"/>
                <w:szCs w:val="28"/>
              </w:rPr>
              <w:t>0</w:t>
            </w:r>
            <w:r>
              <w:rPr>
                <w:spacing w:val="4"/>
                <w:sz w:val="28"/>
                <w:szCs w:val="28"/>
              </w:rPr>
              <w:t>0 -250</w:t>
            </w:r>
          </w:p>
        </w:tc>
        <w:tc>
          <w:tcPr>
            <w:tcW w:w="1925" w:type="dxa"/>
          </w:tcPr>
          <w:p w:rsidR="00BF363E" w:rsidRDefault="00173B84" w:rsidP="000D15A8">
            <w:pPr>
              <w:pStyle w:val="a7"/>
              <w:spacing w:before="0" w:beforeAutospacing="0" w:after="0" w:afterAutospacing="0"/>
              <w:jc w:val="both"/>
              <w:rPr>
                <w:spacing w:val="4"/>
                <w:sz w:val="28"/>
                <w:szCs w:val="28"/>
              </w:rPr>
            </w:pPr>
            <w:r>
              <w:rPr>
                <w:spacing w:val="4"/>
                <w:sz w:val="28"/>
                <w:szCs w:val="28"/>
              </w:rPr>
              <w:t>-</w:t>
            </w:r>
          </w:p>
        </w:tc>
        <w:tc>
          <w:tcPr>
            <w:tcW w:w="1695" w:type="dxa"/>
          </w:tcPr>
          <w:p w:rsidR="00BF363E" w:rsidRDefault="00744F13" w:rsidP="000D15A8">
            <w:pPr>
              <w:pStyle w:val="a7"/>
              <w:spacing w:before="0" w:beforeAutospacing="0" w:after="0" w:afterAutospacing="0"/>
              <w:jc w:val="both"/>
              <w:rPr>
                <w:spacing w:val="4"/>
                <w:sz w:val="28"/>
                <w:szCs w:val="28"/>
              </w:rPr>
            </w:pPr>
            <w:r>
              <w:rPr>
                <w:spacing w:val="4"/>
                <w:sz w:val="28"/>
                <w:szCs w:val="28"/>
                <w:lang w:val="kk-KZ"/>
              </w:rPr>
              <w:t>0,</w:t>
            </w:r>
            <w:r>
              <w:rPr>
                <w:spacing w:val="4"/>
                <w:sz w:val="28"/>
                <w:szCs w:val="28"/>
              </w:rPr>
              <w:t>4</w:t>
            </w:r>
            <w:r w:rsidR="00173B84">
              <w:rPr>
                <w:spacing w:val="4"/>
                <w:sz w:val="28"/>
                <w:szCs w:val="28"/>
              </w:rPr>
              <w:t>3</w:t>
            </w:r>
          </w:p>
        </w:tc>
      </w:tr>
      <w:tr w:rsidR="00173B84" w:rsidTr="000612AF">
        <w:tc>
          <w:tcPr>
            <w:tcW w:w="1949" w:type="dxa"/>
          </w:tcPr>
          <w:p w:rsidR="00173B84" w:rsidRDefault="00173B84" w:rsidP="000D15A8">
            <w:pPr>
              <w:pStyle w:val="a7"/>
              <w:spacing w:before="0" w:beforeAutospacing="0" w:after="0" w:afterAutospacing="0"/>
              <w:jc w:val="both"/>
              <w:rPr>
                <w:spacing w:val="4"/>
                <w:sz w:val="28"/>
                <w:szCs w:val="28"/>
              </w:rPr>
            </w:pPr>
            <w:r>
              <w:rPr>
                <w:spacing w:val="4"/>
                <w:sz w:val="28"/>
                <w:szCs w:val="28"/>
              </w:rPr>
              <w:t>Полиэтиленте</w:t>
            </w:r>
          </w:p>
          <w:p w:rsidR="00BF363E" w:rsidRPr="00173B84" w:rsidRDefault="00173B84" w:rsidP="000612AF">
            <w:pPr>
              <w:pStyle w:val="a7"/>
              <w:spacing w:before="0" w:beforeAutospacing="0" w:after="0" w:afterAutospacing="0"/>
              <w:jc w:val="both"/>
              <w:rPr>
                <w:spacing w:val="4"/>
                <w:sz w:val="28"/>
                <w:szCs w:val="28"/>
              </w:rPr>
            </w:pPr>
            <w:r>
              <w:rPr>
                <w:spacing w:val="4"/>
                <w:sz w:val="28"/>
                <w:szCs w:val="28"/>
              </w:rPr>
              <w:t>рефталат (ПЭТ</w:t>
            </w:r>
            <w:r w:rsidR="00744F13">
              <w:rPr>
                <w:spacing w:val="4"/>
                <w:sz w:val="28"/>
                <w:szCs w:val="28"/>
                <w:lang w:val="kk-KZ"/>
              </w:rPr>
              <w:t>Ф</w:t>
            </w:r>
            <w:r>
              <w:rPr>
                <w:spacing w:val="4"/>
                <w:sz w:val="28"/>
                <w:szCs w:val="28"/>
              </w:rPr>
              <w:t>)</w:t>
            </w:r>
          </w:p>
        </w:tc>
        <w:tc>
          <w:tcPr>
            <w:tcW w:w="1888" w:type="dxa"/>
          </w:tcPr>
          <w:p w:rsidR="00BF363E" w:rsidRDefault="00173B84" w:rsidP="000D15A8">
            <w:pPr>
              <w:pStyle w:val="a7"/>
              <w:spacing w:before="0" w:beforeAutospacing="0" w:after="0" w:afterAutospacing="0"/>
              <w:jc w:val="both"/>
              <w:rPr>
                <w:spacing w:val="4"/>
                <w:sz w:val="28"/>
                <w:szCs w:val="28"/>
              </w:rPr>
            </w:pPr>
            <w:r>
              <w:rPr>
                <w:spacing w:val="4"/>
                <w:sz w:val="28"/>
                <w:szCs w:val="28"/>
              </w:rPr>
              <w:t>260</w:t>
            </w:r>
          </w:p>
        </w:tc>
        <w:tc>
          <w:tcPr>
            <w:tcW w:w="1888" w:type="dxa"/>
          </w:tcPr>
          <w:p w:rsidR="00BF363E" w:rsidRDefault="00173B84" w:rsidP="000D15A8">
            <w:pPr>
              <w:pStyle w:val="a7"/>
              <w:spacing w:before="0" w:beforeAutospacing="0" w:after="0" w:afterAutospacing="0"/>
              <w:jc w:val="both"/>
              <w:rPr>
                <w:spacing w:val="4"/>
                <w:sz w:val="28"/>
                <w:szCs w:val="28"/>
              </w:rPr>
            </w:pPr>
            <w:r>
              <w:rPr>
                <w:spacing w:val="4"/>
                <w:sz w:val="28"/>
                <w:szCs w:val="28"/>
              </w:rPr>
              <w:t>350- 445</w:t>
            </w:r>
          </w:p>
        </w:tc>
        <w:tc>
          <w:tcPr>
            <w:tcW w:w="1925" w:type="dxa"/>
          </w:tcPr>
          <w:p w:rsidR="00BF363E" w:rsidRDefault="00173B84" w:rsidP="000D15A8">
            <w:pPr>
              <w:pStyle w:val="a7"/>
              <w:spacing w:before="0" w:beforeAutospacing="0" w:after="0" w:afterAutospacing="0"/>
              <w:jc w:val="both"/>
              <w:rPr>
                <w:spacing w:val="4"/>
                <w:sz w:val="28"/>
                <w:szCs w:val="28"/>
              </w:rPr>
            </w:pPr>
            <w:r>
              <w:rPr>
                <w:spacing w:val="4"/>
                <w:sz w:val="28"/>
                <w:szCs w:val="28"/>
              </w:rPr>
              <w:t>-60</w:t>
            </w:r>
          </w:p>
        </w:tc>
        <w:tc>
          <w:tcPr>
            <w:tcW w:w="1695" w:type="dxa"/>
          </w:tcPr>
          <w:p w:rsidR="00BF363E" w:rsidRDefault="00744F13" w:rsidP="000D15A8">
            <w:pPr>
              <w:pStyle w:val="a7"/>
              <w:spacing w:before="0" w:beforeAutospacing="0" w:after="0" w:afterAutospacing="0"/>
              <w:jc w:val="both"/>
              <w:rPr>
                <w:spacing w:val="4"/>
                <w:sz w:val="28"/>
                <w:szCs w:val="28"/>
              </w:rPr>
            </w:pPr>
            <w:r>
              <w:rPr>
                <w:spacing w:val="4"/>
                <w:sz w:val="28"/>
                <w:szCs w:val="28"/>
              </w:rPr>
              <w:t>1</w:t>
            </w:r>
            <w:r>
              <w:rPr>
                <w:spacing w:val="4"/>
                <w:sz w:val="28"/>
                <w:szCs w:val="28"/>
                <w:lang w:val="kk-KZ"/>
              </w:rPr>
              <w:t>,</w:t>
            </w:r>
            <w:r>
              <w:rPr>
                <w:spacing w:val="4"/>
                <w:sz w:val="28"/>
                <w:szCs w:val="28"/>
              </w:rPr>
              <w:t>3</w:t>
            </w:r>
            <w:r w:rsidR="00173B84">
              <w:rPr>
                <w:spacing w:val="4"/>
                <w:sz w:val="28"/>
                <w:szCs w:val="28"/>
              </w:rPr>
              <w:t>4</w:t>
            </w:r>
          </w:p>
        </w:tc>
      </w:tr>
    </w:tbl>
    <w:p w:rsidR="00D01836" w:rsidRPr="009A162E" w:rsidRDefault="00D01836" w:rsidP="000D15A8">
      <w:pPr>
        <w:pStyle w:val="a7"/>
        <w:spacing w:before="0" w:beforeAutospacing="0" w:after="0" w:afterAutospacing="0"/>
        <w:ind w:firstLine="567"/>
        <w:jc w:val="both"/>
        <w:rPr>
          <w:spacing w:val="4"/>
          <w:sz w:val="28"/>
          <w:szCs w:val="28"/>
        </w:rPr>
      </w:pPr>
    </w:p>
    <w:p w:rsidR="00D01836" w:rsidRPr="00171DFA" w:rsidRDefault="008058BA" w:rsidP="000D15A8">
      <w:pPr>
        <w:pStyle w:val="a7"/>
        <w:spacing w:before="0" w:beforeAutospacing="0" w:after="0" w:afterAutospacing="0"/>
        <w:ind w:firstLine="567"/>
        <w:jc w:val="both"/>
        <w:rPr>
          <w:spacing w:val="4"/>
          <w:sz w:val="28"/>
          <w:szCs w:val="28"/>
        </w:rPr>
      </w:pPr>
      <w:r>
        <w:rPr>
          <w:spacing w:val="4"/>
          <w:sz w:val="28"/>
          <w:szCs w:val="28"/>
        </w:rPr>
        <w:t>Таким образом, о</w:t>
      </w:r>
      <w:r w:rsidR="00D01836" w:rsidRPr="00D01836">
        <w:rPr>
          <w:spacing w:val="4"/>
          <w:sz w:val="28"/>
          <w:szCs w:val="28"/>
        </w:rPr>
        <w:t>сновными факторами, определяющими температуру плавления полимера, являются химическая структура, молекулярно-массовые характеристики и условия кристаллизации.</w:t>
      </w:r>
    </w:p>
    <w:p w:rsidR="00744F13" w:rsidRPr="00D62FB8" w:rsidRDefault="00171DFA" w:rsidP="00744F13">
      <w:pPr>
        <w:spacing w:after="0" w:line="240" w:lineRule="auto"/>
        <w:ind w:firstLine="567"/>
        <w:jc w:val="both"/>
        <w:rPr>
          <w:rFonts w:ascii="Times New Roman" w:eastAsiaTheme="minorHAnsi" w:hAnsi="Times New Roman" w:cs="Times New Roman"/>
          <w:sz w:val="28"/>
          <w:szCs w:val="28"/>
          <w:lang w:eastAsia="en-US"/>
        </w:rPr>
      </w:pPr>
      <w:r w:rsidRPr="00744F13">
        <w:rPr>
          <w:rFonts w:ascii="Times New Roman" w:hAnsi="Times New Roman" w:cs="Times New Roman"/>
          <w:spacing w:val="4"/>
          <w:sz w:val="28"/>
          <w:szCs w:val="28"/>
        </w:rPr>
        <w:t>Эти характеристики предопределяли температурные характеристики брикетов с этими полимерами при сравнении тер</w:t>
      </w:r>
      <w:r w:rsidR="00744F13" w:rsidRPr="00744F13">
        <w:rPr>
          <w:rFonts w:ascii="Times New Roman" w:hAnsi="Times New Roman" w:cs="Times New Roman"/>
          <w:spacing w:val="4"/>
          <w:sz w:val="28"/>
          <w:szCs w:val="28"/>
        </w:rPr>
        <w:t>могравиметрических анализов (рисун</w:t>
      </w:r>
      <w:r w:rsidR="00744F13" w:rsidRPr="00744F13">
        <w:rPr>
          <w:rFonts w:ascii="Times New Roman" w:hAnsi="Times New Roman" w:cs="Times New Roman"/>
          <w:spacing w:val="4"/>
          <w:sz w:val="28"/>
          <w:szCs w:val="28"/>
          <w:lang w:val="kk-KZ"/>
        </w:rPr>
        <w:t>ки</w:t>
      </w:r>
      <w:r w:rsidR="000A6A25" w:rsidRPr="00744F13">
        <w:rPr>
          <w:rFonts w:ascii="Times New Roman" w:hAnsi="Times New Roman" w:cs="Times New Roman"/>
          <w:spacing w:val="4"/>
          <w:sz w:val="28"/>
          <w:szCs w:val="28"/>
        </w:rPr>
        <w:t xml:space="preserve"> </w:t>
      </w:r>
      <w:r w:rsidR="00564794" w:rsidRPr="00744F13">
        <w:rPr>
          <w:rFonts w:ascii="Times New Roman" w:hAnsi="Times New Roman" w:cs="Times New Roman"/>
          <w:spacing w:val="4"/>
          <w:sz w:val="28"/>
          <w:szCs w:val="28"/>
        </w:rPr>
        <w:t>8</w:t>
      </w:r>
      <w:r w:rsidR="00744F13" w:rsidRPr="00744F13">
        <w:rPr>
          <w:rFonts w:ascii="Times New Roman" w:hAnsi="Times New Roman" w:cs="Times New Roman"/>
          <w:spacing w:val="4"/>
          <w:sz w:val="28"/>
          <w:szCs w:val="28"/>
          <w:lang w:val="kk-KZ"/>
        </w:rPr>
        <w:t xml:space="preserve"> и </w:t>
      </w:r>
      <w:r w:rsidR="00564794" w:rsidRPr="00744F13">
        <w:rPr>
          <w:rFonts w:ascii="Times New Roman" w:hAnsi="Times New Roman" w:cs="Times New Roman"/>
          <w:spacing w:val="4"/>
          <w:sz w:val="28"/>
          <w:szCs w:val="28"/>
        </w:rPr>
        <w:t>9</w:t>
      </w:r>
      <w:r w:rsidRPr="00744F13">
        <w:rPr>
          <w:rFonts w:ascii="Times New Roman" w:hAnsi="Times New Roman" w:cs="Times New Roman"/>
          <w:spacing w:val="4"/>
          <w:sz w:val="28"/>
          <w:szCs w:val="28"/>
        </w:rPr>
        <w:t>).</w:t>
      </w:r>
      <w:r w:rsidRPr="00171DFA">
        <w:rPr>
          <w:spacing w:val="4"/>
          <w:sz w:val="28"/>
          <w:szCs w:val="28"/>
        </w:rPr>
        <w:t xml:space="preserve"> </w:t>
      </w:r>
      <w:r w:rsidR="00744F13" w:rsidRPr="00D62FB8">
        <w:rPr>
          <w:rFonts w:ascii="Times New Roman" w:eastAsiaTheme="minorHAnsi" w:hAnsi="Times New Roman" w:cs="Times New Roman"/>
          <w:sz w:val="28"/>
          <w:szCs w:val="28"/>
          <w:lang w:eastAsia="en-US"/>
        </w:rPr>
        <w:t xml:space="preserve">На рисунках </w:t>
      </w:r>
      <w:r w:rsidR="00744F13">
        <w:rPr>
          <w:rFonts w:ascii="Times New Roman" w:eastAsiaTheme="minorHAnsi" w:hAnsi="Times New Roman" w:cs="Times New Roman"/>
          <w:sz w:val="28"/>
          <w:szCs w:val="28"/>
          <w:lang w:eastAsia="en-US"/>
        </w:rPr>
        <w:t>8</w:t>
      </w:r>
      <w:r w:rsidR="00744F13" w:rsidRPr="00D62FB8">
        <w:rPr>
          <w:rFonts w:ascii="Times New Roman" w:eastAsiaTheme="minorHAnsi" w:hAnsi="Times New Roman" w:cs="Times New Roman"/>
          <w:sz w:val="28"/>
          <w:szCs w:val="28"/>
          <w:lang w:eastAsia="en-US"/>
        </w:rPr>
        <w:t xml:space="preserve"> и </w:t>
      </w:r>
      <w:r w:rsidR="00744F13">
        <w:rPr>
          <w:rFonts w:ascii="Times New Roman" w:eastAsiaTheme="minorHAnsi" w:hAnsi="Times New Roman" w:cs="Times New Roman"/>
          <w:sz w:val="28"/>
          <w:szCs w:val="28"/>
          <w:lang w:eastAsia="en-US"/>
        </w:rPr>
        <w:t>9</w:t>
      </w:r>
      <w:r w:rsidR="00744F13" w:rsidRPr="00D62FB8">
        <w:rPr>
          <w:rFonts w:ascii="Times New Roman" w:eastAsiaTheme="minorHAnsi" w:hAnsi="Times New Roman" w:cs="Times New Roman"/>
          <w:sz w:val="28"/>
          <w:szCs w:val="28"/>
          <w:lang w:eastAsia="en-US"/>
        </w:rPr>
        <w:t xml:space="preserve"> приведены кривые </w:t>
      </w:r>
      <w:r w:rsidR="00744F13">
        <w:rPr>
          <w:rFonts w:ascii="Times New Roman" w:eastAsiaTheme="minorHAnsi" w:hAnsi="Times New Roman" w:cs="Times New Roman"/>
          <w:sz w:val="28"/>
          <w:szCs w:val="28"/>
          <w:lang w:eastAsia="en-US"/>
        </w:rPr>
        <w:t>термогравиметрии для брикетов с пенопластом</w:t>
      </w:r>
      <w:r w:rsidR="00744F13" w:rsidRPr="00D62FB8">
        <w:rPr>
          <w:rFonts w:ascii="Times New Roman" w:eastAsiaTheme="minorHAnsi" w:hAnsi="Times New Roman" w:cs="Times New Roman"/>
          <w:sz w:val="28"/>
          <w:szCs w:val="28"/>
          <w:lang w:eastAsia="en-US"/>
        </w:rPr>
        <w:t xml:space="preserve"> </w:t>
      </w:r>
      <w:r w:rsidR="00744F13">
        <w:rPr>
          <w:rFonts w:ascii="Times New Roman" w:eastAsiaTheme="minorHAnsi" w:hAnsi="Times New Roman" w:cs="Times New Roman"/>
          <w:sz w:val="28"/>
          <w:szCs w:val="28"/>
          <w:lang w:eastAsia="en-US"/>
        </w:rPr>
        <w:t>и полиэтиленом</w:t>
      </w:r>
      <w:r w:rsidR="00744F13" w:rsidRPr="00D62FB8">
        <w:rPr>
          <w:rFonts w:ascii="Times New Roman" w:eastAsiaTheme="minorHAnsi" w:hAnsi="Times New Roman" w:cs="Times New Roman"/>
          <w:sz w:val="28"/>
          <w:szCs w:val="28"/>
          <w:lang w:eastAsia="en-US"/>
        </w:rPr>
        <w:t xml:space="preserve">. </w:t>
      </w:r>
    </w:p>
    <w:p w:rsidR="003E4A1D" w:rsidRPr="00744F13" w:rsidRDefault="003E4A1D" w:rsidP="00CA0EC4">
      <w:pPr>
        <w:pStyle w:val="a7"/>
        <w:spacing w:before="0" w:beforeAutospacing="0" w:after="0" w:afterAutospacing="0"/>
        <w:jc w:val="both"/>
        <w:rPr>
          <w:rFonts w:eastAsiaTheme="minorHAnsi"/>
          <w:noProof/>
          <w:lang w:val="kk-KZ"/>
        </w:rPr>
      </w:pPr>
    </w:p>
    <w:p w:rsidR="00CA0EC4" w:rsidRDefault="003E4A1D" w:rsidP="00CB6DB9">
      <w:pPr>
        <w:pStyle w:val="a7"/>
        <w:spacing w:before="0" w:beforeAutospacing="0" w:after="0" w:afterAutospacing="0"/>
        <w:jc w:val="center"/>
        <w:rPr>
          <w:spacing w:val="4"/>
          <w:sz w:val="28"/>
          <w:szCs w:val="28"/>
        </w:rPr>
      </w:pPr>
      <w:r w:rsidRPr="00D62FB8">
        <w:rPr>
          <w:rFonts w:eastAsiaTheme="minorHAnsi"/>
          <w:noProof/>
        </w:rPr>
        <w:drawing>
          <wp:inline distT="0" distB="0" distL="0" distR="0">
            <wp:extent cx="5886450" cy="3029657"/>
            <wp:effectExtent l="19050" t="0" r="0" b="0"/>
            <wp:docPr id="48" name="Рисунок 48" descr="C:\Users\TMI\AppData\Local\Microsoft\Windows\Temporary Internet Files\Content.Word\BaCrO4-Ti-Y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I\AppData\Local\Microsoft\Windows\Temporary Internet Files\Content.Word\BaCrO4-Ti-YHT.B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741" b="19007"/>
                    <a:stretch/>
                  </pic:blipFill>
                  <pic:spPr bwMode="auto">
                    <a:xfrm>
                      <a:off x="0" y="0"/>
                      <a:ext cx="5886450" cy="3029657"/>
                    </a:xfrm>
                    <a:prstGeom prst="rect">
                      <a:avLst/>
                    </a:prstGeom>
                    <a:noFill/>
                    <a:ln>
                      <a:noFill/>
                    </a:ln>
                    <a:extLst>
                      <a:ext uri="{53640926-AAD7-44D8-BBD7-CCE9431645EC}">
                        <a14:shadowObscured xmlns:a14="http://schemas.microsoft.com/office/drawing/2010/main"/>
                      </a:ext>
                    </a:extLst>
                  </pic:spPr>
                </pic:pic>
              </a:graphicData>
            </a:graphic>
          </wp:inline>
        </w:drawing>
      </w:r>
    </w:p>
    <w:p w:rsidR="00CA0EC4" w:rsidRPr="00CA0EC4" w:rsidRDefault="00CA0EC4" w:rsidP="00CA0EC4">
      <w:pPr>
        <w:pStyle w:val="a7"/>
        <w:jc w:val="center"/>
        <w:rPr>
          <w:noProof/>
          <w:spacing w:val="4"/>
          <w:sz w:val="28"/>
          <w:szCs w:val="28"/>
        </w:rPr>
      </w:pPr>
      <w:r w:rsidRPr="00CA0EC4">
        <w:rPr>
          <w:noProof/>
          <w:spacing w:val="4"/>
          <w:sz w:val="28"/>
          <w:szCs w:val="28"/>
        </w:rPr>
        <w:t xml:space="preserve">Рисунок </w:t>
      </w:r>
      <w:r w:rsidR="00564794">
        <w:rPr>
          <w:noProof/>
          <w:spacing w:val="4"/>
          <w:sz w:val="28"/>
          <w:szCs w:val="28"/>
        </w:rPr>
        <w:t>8</w:t>
      </w:r>
      <w:r w:rsidRPr="00CA0EC4">
        <w:rPr>
          <w:noProof/>
          <w:spacing w:val="4"/>
          <w:sz w:val="28"/>
          <w:szCs w:val="28"/>
        </w:rPr>
        <w:t xml:space="preserve"> – Термогравиметрическая кривая разложения </w:t>
      </w:r>
      <w:r>
        <w:rPr>
          <w:noProof/>
          <w:spacing w:val="4"/>
          <w:sz w:val="28"/>
          <w:szCs w:val="28"/>
        </w:rPr>
        <w:t>брикета</w:t>
      </w:r>
      <w:r w:rsidRPr="00CA0EC4">
        <w:rPr>
          <w:noProof/>
          <w:spacing w:val="4"/>
          <w:sz w:val="28"/>
          <w:szCs w:val="28"/>
        </w:rPr>
        <w:t xml:space="preserve"> с </w:t>
      </w:r>
      <w:r>
        <w:rPr>
          <w:noProof/>
          <w:spacing w:val="4"/>
          <w:sz w:val="28"/>
          <w:szCs w:val="28"/>
        </w:rPr>
        <w:t>пенопластом</w:t>
      </w:r>
    </w:p>
    <w:p w:rsidR="00D62FB8" w:rsidRPr="00D62FB8" w:rsidRDefault="00D62FB8" w:rsidP="00BE1C97">
      <w:pPr>
        <w:spacing w:after="0" w:line="240" w:lineRule="auto"/>
        <w:ind w:firstLine="567"/>
        <w:jc w:val="both"/>
        <w:rPr>
          <w:rFonts w:ascii="Times New Roman" w:eastAsiaTheme="minorHAnsi" w:hAnsi="Times New Roman" w:cs="Times New Roman"/>
          <w:sz w:val="28"/>
          <w:szCs w:val="28"/>
          <w:lang w:eastAsia="en-US"/>
        </w:rPr>
      </w:pPr>
      <w:r w:rsidRPr="00D62FB8">
        <w:rPr>
          <w:rFonts w:ascii="Times New Roman" w:eastAsiaTheme="minorHAnsi" w:hAnsi="Times New Roman" w:cs="Times New Roman"/>
          <w:sz w:val="28"/>
          <w:szCs w:val="28"/>
          <w:lang w:eastAsia="en-US"/>
        </w:rPr>
        <w:lastRenderedPageBreak/>
        <w:t xml:space="preserve">С помощью термогравиметрического анализа находятся такие параметры, как температура воспламенения Ti, температура прекращения горения твердого </w:t>
      </w:r>
      <w:r w:rsidR="0064763E" w:rsidRPr="00D62FB8">
        <w:rPr>
          <w:rFonts w:ascii="Times New Roman" w:eastAsiaTheme="minorHAnsi" w:hAnsi="Times New Roman" w:cs="Times New Roman"/>
          <w:sz w:val="28"/>
          <w:szCs w:val="28"/>
          <w:lang w:eastAsia="en-US"/>
        </w:rPr>
        <w:t>вещества Т</w:t>
      </w:r>
      <w:r w:rsidRPr="00D62FB8">
        <w:rPr>
          <w:rFonts w:ascii="Times New Roman" w:eastAsiaTheme="minorHAnsi" w:hAnsi="Times New Roman" w:cs="Times New Roman"/>
          <w:sz w:val="28"/>
          <w:szCs w:val="28"/>
          <w:lang w:val="en-US" w:eastAsia="en-US"/>
        </w:rPr>
        <w:t>b</w:t>
      </w:r>
      <w:r w:rsidRPr="00D62FB8">
        <w:rPr>
          <w:rFonts w:ascii="Times New Roman" w:eastAsiaTheme="minorHAnsi" w:hAnsi="Times New Roman" w:cs="Times New Roman"/>
          <w:sz w:val="28"/>
          <w:szCs w:val="28"/>
          <w:lang w:val="kk-KZ" w:eastAsia="en-US"/>
        </w:rPr>
        <w:t xml:space="preserve"> </w:t>
      </w:r>
      <w:r w:rsidRPr="00D62FB8">
        <w:rPr>
          <w:rFonts w:ascii="Times New Roman" w:eastAsiaTheme="minorHAnsi" w:hAnsi="Times New Roman" w:cs="Times New Roman"/>
          <w:sz w:val="28"/>
          <w:szCs w:val="28"/>
          <w:lang w:eastAsia="en-US"/>
        </w:rPr>
        <w:t>и максимальная температура Tmax. Форма кривых ТГА зависит прежде всего от таких кинетических параметров, как порядок реакции, предэкспоненциальный множитель и энергия активации. Эти параметры имеют первостепенное значение для выяснения механизма термо</w:t>
      </w:r>
      <w:r w:rsidR="008504CC">
        <w:rPr>
          <w:rFonts w:ascii="Times New Roman" w:eastAsiaTheme="minorHAnsi" w:hAnsi="Times New Roman" w:cs="Times New Roman"/>
          <w:sz w:val="28"/>
          <w:szCs w:val="28"/>
          <w:lang w:eastAsia="en-US"/>
        </w:rPr>
        <w:t xml:space="preserve">разложения полимеров </w:t>
      </w:r>
      <w:r w:rsidR="0064763E" w:rsidRPr="00D62FB8">
        <w:rPr>
          <w:rFonts w:ascii="Times New Roman" w:eastAsiaTheme="minorHAnsi" w:hAnsi="Times New Roman" w:cs="Times New Roman"/>
          <w:sz w:val="28"/>
          <w:szCs w:val="28"/>
          <w:lang w:eastAsia="en-US"/>
        </w:rPr>
        <w:t>(рисунок</w:t>
      </w:r>
      <w:r w:rsidRPr="00D62FB8">
        <w:rPr>
          <w:rFonts w:ascii="Times New Roman" w:eastAsiaTheme="minorHAnsi" w:hAnsi="Times New Roman" w:cs="Times New Roman"/>
          <w:sz w:val="28"/>
          <w:szCs w:val="28"/>
          <w:lang w:eastAsia="en-US"/>
        </w:rPr>
        <w:t xml:space="preserve"> </w:t>
      </w:r>
      <w:r w:rsidR="00564794">
        <w:rPr>
          <w:rFonts w:ascii="Times New Roman" w:eastAsiaTheme="minorHAnsi" w:hAnsi="Times New Roman" w:cs="Times New Roman"/>
          <w:sz w:val="28"/>
          <w:szCs w:val="28"/>
          <w:lang w:eastAsia="en-US"/>
        </w:rPr>
        <w:t>8</w:t>
      </w:r>
      <w:r w:rsidRPr="00D62FB8">
        <w:rPr>
          <w:rFonts w:ascii="Times New Roman" w:eastAsiaTheme="minorHAnsi" w:hAnsi="Times New Roman" w:cs="Times New Roman"/>
          <w:sz w:val="28"/>
          <w:szCs w:val="28"/>
          <w:lang w:eastAsia="en-US"/>
        </w:rPr>
        <w:t>).</w:t>
      </w:r>
    </w:p>
    <w:p w:rsidR="003E4A1D" w:rsidRDefault="003E4A1D" w:rsidP="003E4A1D">
      <w:pPr>
        <w:spacing w:after="0" w:line="240" w:lineRule="auto"/>
        <w:jc w:val="both"/>
        <w:rPr>
          <w:rFonts w:eastAsiaTheme="minorHAnsi"/>
          <w:noProof/>
          <w:lang w:eastAsia="ru-RU"/>
        </w:rPr>
      </w:pPr>
    </w:p>
    <w:p w:rsidR="00D62FB8" w:rsidRPr="00D62FB8" w:rsidRDefault="003E4A1D" w:rsidP="00CB6DB9">
      <w:pPr>
        <w:spacing w:after="0" w:line="240" w:lineRule="auto"/>
        <w:jc w:val="center"/>
        <w:rPr>
          <w:rFonts w:ascii="Times New Roman" w:eastAsiaTheme="minorHAnsi" w:hAnsi="Times New Roman" w:cs="Times New Roman"/>
          <w:sz w:val="28"/>
          <w:szCs w:val="28"/>
          <w:lang w:eastAsia="en-US"/>
        </w:rPr>
      </w:pPr>
      <w:r w:rsidRPr="00D62FB8">
        <w:rPr>
          <w:rFonts w:eastAsiaTheme="minorHAnsi"/>
          <w:noProof/>
          <w:lang w:eastAsia="ru-RU"/>
        </w:rPr>
        <w:drawing>
          <wp:inline distT="0" distB="0" distL="0" distR="0">
            <wp:extent cx="5838825" cy="3276600"/>
            <wp:effectExtent l="0" t="0" r="9525" b="0"/>
            <wp:docPr id="49" name="Рисунок 49" descr="C:\Users\TMI\AppData\Local\Microsoft\Windows\Temporary Internet Files\Content.Word\BaCrO4-TiB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I\AppData\Local\Microsoft\Windows\Temporary Internet Files\Content.Word\BaCrO4-TiB2.b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701" b="19475"/>
                    <a:stretch/>
                  </pic:blipFill>
                  <pic:spPr bwMode="auto">
                    <a:xfrm>
                      <a:off x="0" y="0"/>
                      <a:ext cx="5839456" cy="3276954"/>
                    </a:xfrm>
                    <a:prstGeom prst="rect">
                      <a:avLst/>
                    </a:prstGeom>
                    <a:noFill/>
                    <a:ln>
                      <a:noFill/>
                    </a:ln>
                    <a:extLst>
                      <a:ext uri="{53640926-AAD7-44D8-BBD7-CCE9431645EC}">
                        <a14:shadowObscured xmlns:a14="http://schemas.microsoft.com/office/drawing/2010/main"/>
                      </a:ext>
                    </a:extLst>
                  </pic:spPr>
                </pic:pic>
              </a:graphicData>
            </a:graphic>
          </wp:inline>
        </w:drawing>
      </w:r>
    </w:p>
    <w:p w:rsidR="008504CC" w:rsidRPr="00CA0EC4" w:rsidRDefault="008504CC" w:rsidP="008504CC">
      <w:pPr>
        <w:pStyle w:val="a7"/>
        <w:jc w:val="center"/>
        <w:rPr>
          <w:spacing w:val="4"/>
          <w:sz w:val="28"/>
          <w:szCs w:val="28"/>
        </w:rPr>
      </w:pPr>
      <w:r w:rsidRPr="00CA0EC4">
        <w:rPr>
          <w:spacing w:val="4"/>
          <w:sz w:val="28"/>
          <w:szCs w:val="28"/>
        </w:rPr>
        <w:t xml:space="preserve">Рисунок </w:t>
      </w:r>
      <w:r w:rsidR="00564794">
        <w:rPr>
          <w:spacing w:val="4"/>
          <w:sz w:val="28"/>
          <w:szCs w:val="28"/>
        </w:rPr>
        <w:t>9</w:t>
      </w:r>
      <w:r w:rsidRPr="00CA0EC4">
        <w:rPr>
          <w:spacing w:val="4"/>
          <w:sz w:val="28"/>
          <w:szCs w:val="28"/>
        </w:rPr>
        <w:t xml:space="preserve"> – Термогравиметрическая кривая разложения угля с поли</w:t>
      </w:r>
      <w:r>
        <w:rPr>
          <w:spacing w:val="4"/>
          <w:sz w:val="28"/>
          <w:szCs w:val="28"/>
        </w:rPr>
        <w:t>этиленом</w:t>
      </w:r>
    </w:p>
    <w:p w:rsidR="00D62FB8" w:rsidRPr="00D62FB8" w:rsidRDefault="00D62FB8" w:rsidP="00701523">
      <w:pPr>
        <w:spacing w:after="0" w:line="240" w:lineRule="auto"/>
        <w:ind w:firstLine="567"/>
        <w:jc w:val="both"/>
        <w:rPr>
          <w:rFonts w:ascii="Times New Roman" w:eastAsiaTheme="minorHAnsi" w:hAnsi="Times New Roman" w:cs="Times New Roman"/>
          <w:sz w:val="28"/>
          <w:szCs w:val="28"/>
          <w:lang w:eastAsia="en-US"/>
        </w:rPr>
      </w:pPr>
      <w:r w:rsidRPr="00D62FB8">
        <w:rPr>
          <w:rFonts w:ascii="Times New Roman" w:eastAsiaTheme="minorHAnsi" w:hAnsi="Times New Roman" w:cs="Times New Roman"/>
          <w:sz w:val="28"/>
          <w:szCs w:val="28"/>
          <w:lang w:eastAsia="en-US"/>
        </w:rPr>
        <w:t xml:space="preserve">Как видно из рисунка </w:t>
      </w:r>
      <w:r w:rsidR="00564794">
        <w:rPr>
          <w:rFonts w:ascii="Times New Roman" w:eastAsiaTheme="minorHAnsi" w:hAnsi="Times New Roman" w:cs="Times New Roman"/>
          <w:sz w:val="28"/>
          <w:szCs w:val="28"/>
          <w:lang w:eastAsia="en-US"/>
        </w:rPr>
        <w:t>8</w:t>
      </w:r>
      <w:r w:rsidRPr="00D62FB8">
        <w:rPr>
          <w:rFonts w:ascii="Times New Roman" w:eastAsiaTheme="minorHAnsi" w:hAnsi="Times New Roman" w:cs="Times New Roman"/>
          <w:sz w:val="28"/>
          <w:szCs w:val="28"/>
          <w:lang w:eastAsia="en-US"/>
        </w:rPr>
        <w:t>, кривая фазового превращения предполагает потерю влаги при 100</w:t>
      </w:r>
      <w:r w:rsidRPr="00D62FB8">
        <w:rPr>
          <w:rFonts w:ascii="Times New Roman" w:eastAsiaTheme="minorHAnsi" w:hAnsi="Times New Roman" w:cs="Times New Roman"/>
          <w:sz w:val="28"/>
          <w:szCs w:val="28"/>
          <w:vertAlign w:val="superscript"/>
          <w:lang w:eastAsia="en-US"/>
        </w:rPr>
        <w:t>0</w:t>
      </w:r>
      <w:r w:rsidRPr="00D62FB8">
        <w:rPr>
          <w:rFonts w:ascii="Times New Roman" w:eastAsiaTheme="minorHAnsi" w:hAnsi="Times New Roman" w:cs="Times New Roman"/>
          <w:sz w:val="28"/>
          <w:szCs w:val="28"/>
          <w:lang w:eastAsia="en-US"/>
        </w:rPr>
        <w:t xml:space="preserve"> С, </w:t>
      </w:r>
      <w:r w:rsidR="0064763E" w:rsidRPr="00D62FB8">
        <w:rPr>
          <w:rFonts w:ascii="Times New Roman" w:eastAsiaTheme="minorHAnsi" w:hAnsi="Times New Roman" w:cs="Times New Roman"/>
          <w:sz w:val="28"/>
          <w:szCs w:val="28"/>
          <w:lang w:eastAsia="en-US"/>
        </w:rPr>
        <w:t>далее Т</w:t>
      </w:r>
      <w:r w:rsidRPr="00D62FB8">
        <w:rPr>
          <w:rFonts w:ascii="Times New Roman" w:eastAsiaTheme="minorHAnsi" w:hAnsi="Times New Roman" w:cs="Times New Roman"/>
          <w:sz w:val="28"/>
          <w:szCs w:val="28"/>
          <w:lang w:val="en-US" w:eastAsia="en-US"/>
        </w:rPr>
        <w:t>max</w:t>
      </w:r>
      <w:r w:rsidRPr="00D62FB8">
        <w:rPr>
          <w:rFonts w:ascii="Times New Roman" w:eastAsiaTheme="minorHAnsi" w:hAnsi="Times New Roman" w:cs="Times New Roman"/>
          <w:sz w:val="28"/>
          <w:szCs w:val="28"/>
          <w:lang w:eastAsia="en-US"/>
        </w:rPr>
        <w:t xml:space="preserve"> = 500 </w:t>
      </w:r>
      <w:r w:rsidRPr="00D62FB8">
        <w:rPr>
          <w:rFonts w:ascii="Times New Roman" w:eastAsiaTheme="minorHAnsi" w:hAnsi="Times New Roman" w:cs="Times New Roman"/>
          <w:sz w:val="28"/>
          <w:szCs w:val="28"/>
          <w:vertAlign w:val="superscript"/>
          <w:lang w:eastAsia="en-US"/>
        </w:rPr>
        <w:t>0</w:t>
      </w:r>
      <w:r w:rsidRPr="00D62FB8">
        <w:rPr>
          <w:rFonts w:ascii="Times New Roman" w:eastAsiaTheme="minorHAnsi" w:hAnsi="Times New Roman" w:cs="Times New Roman"/>
          <w:sz w:val="28"/>
          <w:szCs w:val="28"/>
          <w:lang w:val="en-US" w:eastAsia="en-US"/>
        </w:rPr>
        <w:t>C</w:t>
      </w:r>
      <w:r w:rsidRPr="00D62FB8">
        <w:rPr>
          <w:rFonts w:ascii="Times New Roman" w:eastAsiaTheme="minorHAnsi" w:hAnsi="Times New Roman" w:cs="Times New Roman"/>
          <w:sz w:val="28"/>
          <w:szCs w:val="28"/>
          <w:lang w:eastAsia="en-US"/>
        </w:rPr>
        <w:t xml:space="preserve">, известно, что максимум дифференциальной кривой потери массы соответствует максимуму скорости любого процесса, протекающего при воздействии температуры, и равен 50 %-ной потере массы. </w:t>
      </w:r>
    </w:p>
    <w:p w:rsidR="00D62FB8" w:rsidRPr="00D62FB8" w:rsidRDefault="00D62FB8" w:rsidP="00701523">
      <w:pPr>
        <w:spacing w:after="0" w:line="240" w:lineRule="auto"/>
        <w:ind w:firstLine="567"/>
        <w:jc w:val="both"/>
        <w:rPr>
          <w:rFonts w:ascii="Times New Roman" w:eastAsiaTheme="minorHAnsi" w:hAnsi="Times New Roman" w:cs="Times New Roman"/>
          <w:sz w:val="28"/>
          <w:szCs w:val="28"/>
          <w:lang w:eastAsia="en-US"/>
        </w:rPr>
      </w:pPr>
      <w:r w:rsidRPr="00D62FB8">
        <w:rPr>
          <w:rFonts w:ascii="Times New Roman" w:eastAsiaTheme="minorHAnsi" w:hAnsi="Times New Roman" w:cs="Times New Roman"/>
          <w:sz w:val="28"/>
          <w:szCs w:val="28"/>
          <w:lang w:eastAsia="en-US"/>
        </w:rPr>
        <w:t xml:space="preserve">Кривые, полученные с помощью ТГА в системе </w:t>
      </w:r>
      <w:r w:rsidR="00701523">
        <w:rPr>
          <w:rFonts w:ascii="Times New Roman" w:eastAsiaTheme="minorHAnsi" w:hAnsi="Times New Roman" w:cs="Times New Roman"/>
          <w:sz w:val="28"/>
          <w:szCs w:val="28"/>
          <w:lang w:eastAsia="en-US"/>
        </w:rPr>
        <w:t xml:space="preserve">с </w:t>
      </w:r>
      <w:r w:rsidR="0064763E">
        <w:rPr>
          <w:rFonts w:ascii="Times New Roman" w:eastAsiaTheme="minorHAnsi" w:hAnsi="Times New Roman" w:cs="Times New Roman"/>
          <w:sz w:val="28"/>
          <w:szCs w:val="28"/>
          <w:lang w:eastAsia="en-US"/>
        </w:rPr>
        <w:t>полиэтиленом</w:t>
      </w:r>
      <w:r w:rsidR="0064763E" w:rsidRPr="00D62FB8">
        <w:rPr>
          <w:rFonts w:ascii="Times New Roman" w:eastAsiaTheme="minorHAnsi" w:hAnsi="Times New Roman" w:cs="Times New Roman"/>
          <w:sz w:val="28"/>
          <w:szCs w:val="28"/>
          <w:lang w:eastAsia="en-US"/>
        </w:rPr>
        <w:t xml:space="preserve"> (</w:t>
      </w:r>
      <w:r w:rsidRPr="00D62FB8">
        <w:rPr>
          <w:rFonts w:ascii="Times New Roman" w:eastAsiaTheme="minorHAnsi" w:hAnsi="Times New Roman" w:cs="Times New Roman"/>
          <w:sz w:val="28"/>
          <w:szCs w:val="28"/>
          <w:lang w:eastAsia="en-US"/>
        </w:rPr>
        <w:t xml:space="preserve">рисунок 2) показали, что при эндотермических реакциях дифференциальная кривая отклоняется от нулевой линии вниз, а при экзотермических реакциях — вверх. Величина отклонения (температурный пик) характеризует степень различия температур фазовых переходов и является показателем количества превращающегося вещества и интенсивности протекания реакции.  </w:t>
      </w:r>
    </w:p>
    <w:p w:rsidR="00D62FB8" w:rsidRPr="00D62FB8" w:rsidRDefault="00D62FB8" w:rsidP="00BE1C97">
      <w:pPr>
        <w:spacing w:after="0" w:line="240" w:lineRule="auto"/>
        <w:ind w:firstLine="709"/>
        <w:jc w:val="both"/>
        <w:rPr>
          <w:rFonts w:ascii="Times New Roman" w:eastAsiaTheme="minorHAnsi" w:hAnsi="Times New Roman" w:cs="Times New Roman"/>
          <w:sz w:val="28"/>
          <w:szCs w:val="28"/>
          <w:lang w:eastAsia="en-US"/>
        </w:rPr>
      </w:pPr>
      <w:r w:rsidRPr="00D62FB8">
        <w:rPr>
          <w:rFonts w:ascii="Times New Roman" w:eastAsiaTheme="minorHAnsi" w:hAnsi="Times New Roman" w:cs="Times New Roman"/>
          <w:sz w:val="28"/>
          <w:szCs w:val="28"/>
          <w:lang w:eastAsia="en-US"/>
        </w:rPr>
        <w:t xml:space="preserve">Таким образом, метод термогравиметрического анализа показал, что в случае фазовых превращении </w:t>
      </w:r>
      <w:r w:rsidR="00701523">
        <w:rPr>
          <w:rFonts w:ascii="Times New Roman" w:eastAsiaTheme="minorHAnsi" w:hAnsi="Times New Roman" w:cs="Times New Roman"/>
          <w:sz w:val="28"/>
          <w:szCs w:val="28"/>
          <w:lang w:eastAsia="en-US"/>
        </w:rPr>
        <w:t xml:space="preserve">полиэтилена </w:t>
      </w:r>
      <w:r w:rsidRPr="00D62FB8">
        <w:rPr>
          <w:rFonts w:ascii="Times New Roman" w:eastAsiaTheme="minorHAnsi" w:hAnsi="Times New Roman" w:cs="Times New Roman"/>
          <w:sz w:val="28"/>
          <w:szCs w:val="28"/>
          <w:lang w:eastAsia="en-US"/>
        </w:rPr>
        <w:t xml:space="preserve">(рисунок </w:t>
      </w:r>
      <w:r w:rsidR="00564794">
        <w:rPr>
          <w:rFonts w:ascii="Times New Roman" w:eastAsiaTheme="minorHAnsi" w:hAnsi="Times New Roman" w:cs="Times New Roman"/>
          <w:sz w:val="28"/>
          <w:szCs w:val="28"/>
          <w:lang w:eastAsia="en-US"/>
        </w:rPr>
        <w:t>9</w:t>
      </w:r>
      <w:r w:rsidRPr="00D62FB8">
        <w:rPr>
          <w:rFonts w:ascii="Times New Roman" w:eastAsiaTheme="minorHAnsi" w:hAnsi="Times New Roman" w:cs="Times New Roman"/>
          <w:sz w:val="28"/>
          <w:szCs w:val="28"/>
          <w:lang w:eastAsia="en-US"/>
        </w:rPr>
        <w:t xml:space="preserve">) наблюдаются как реакции несущие </w:t>
      </w:r>
      <w:r w:rsidR="003375B1" w:rsidRPr="00D62FB8">
        <w:rPr>
          <w:rFonts w:ascii="Times New Roman" w:eastAsiaTheme="minorHAnsi" w:hAnsi="Times New Roman" w:cs="Times New Roman"/>
          <w:sz w:val="28"/>
          <w:szCs w:val="28"/>
          <w:lang w:eastAsia="en-US"/>
        </w:rPr>
        <w:t>эндотермический,</w:t>
      </w:r>
      <w:r w:rsidRPr="00D62FB8">
        <w:rPr>
          <w:rFonts w:ascii="Times New Roman" w:eastAsiaTheme="minorHAnsi" w:hAnsi="Times New Roman" w:cs="Times New Roman"/>
          <w:sz w:val="28"/>
          <w:szCs w:val="28"/>
          <w:lang w:eastAsia="en-US"/>
        </w:rPr>
        <w:t xml:space="preserve"> так и экзотермический эффект. Тепловой обмен является определяющим фактором в</w:t>
      </w:r>
      <w:r w:rsidR="00701523">
        <w:rPr>
          <w:rFonts w:ascii="Times New Roman" w:eastAsiaTheme="minorHAnsi" w:hAnsi="Times New Roman" w:cs="Times New Roman"/>
          <w:sz w:val="28"/>
          <w:szCs w:val="28"/>
          <w:lang w:eastAsia="en-US"/>
        </w:rPr>
        <w:t xml:space="preserve"> энергетической характеристике </w:t>
      </w:r>
      <w:r w:rsidR="00BE1C97">
        <w:rPr>
          <w:rFonts w:ascii="Times New Roman" w:eastAsiaTheme="minorHAnsi" w:hAnsi="Times New Roman" w:cs="Times New Roman"/>
          <w:sz w:val="28"/>
          <w:szCs w:val="28"/>
          <w:lang w:eastAsia="en-US"/>
        </w:rPr>
        <w:t>брикетов</w:t>
      </w:r>
      <w:r w:rsidR="00BE1C97" w:rsidRPr="00D62FB8">
        <w:rPr>
          <w:rFonts w:ascii="Times New Roman" w:eastAsiaTheme="minorHAnsi" w:hAnsi="Times New Roman" w:cs="Times New Roman"/>
          <w:sz w:val="28"/>
          <w:szCs w:val="28"/>
          <w:lang w:eastAsia="en-US"/>
        </w:rPr>
        <w:t xml:space="preserve">, </w:t>
      </w:r>
      <w:r w:rsidR="00BE1C97">
        <w:rPr>
          <w:rFonts w:ascii="Times New Roman" w:eastAsiaTheme="minorHAnsi" w:hAnsi="Times New Roman" w:cs="Times New Roman"/>
          <w:sz w:val="28"/>
          <w:szCs w:val="28"/>
          <w:lang w:eastAsia="en-US"/>
        </w:rPr>
        <w:t>из</w:t>
      </w:r>
      <w:r w:rsidRPr="00D62FB8">
        <w:rPr>
          <w:rFonts w:ascii="Times New Roman" w:eastAsiaTheme="minorHAnsi" w:hAnsi="Times New Roman" w:cs="Times New Roman"/>
          <w:sz w:val="28"/>
          <w:szCs w:val="28"/>
          <w:lang w:eastAsia="en-US"/>
        </w:rPr>
        <w:t xml:space="preserve"> сопоставления рисунка</w:t>
      </w:r>
      <w:r w:rsidR="00BE1C97">
        <w:rPr>
          <w:rFonts w:ascii="Times New Roman" w:eastAsiaTheme="minorHAnsi" w:hAnsi="Times New Roman" w:cs="Times New Roman"/>
          <w:sz w:val="28"/>
          <w:szCs w:val="28"/>
          <w:lang w:eastAsia="en-US"/>
        </w:rPr>
        <w:t xml:space="preserve"> </w:t>
      </w:r>
      <w:r w:rsidR="00564794">
        <w:rPr>
          <w:rFonts w:ascii="Times New Roman" w:eastAsiaTheme="minorHAnsi" w:hAnsi="Times New Roman" w:cs="Times New Roman"/>
          <w:sz w:val="28"/>
          <w:szCs w:val="28"/>
          <w:lang w:eastAsia="en-US"/>
        </w:rPr>
        <w:t>8</w:t>
      </w:r>
      <w:r w:rsidRPr="00D62FB8">
        <w:rPr>
          <w:rFonts w:ascii="Times New Roman" w:eastAsiaTheme="minorHAnsi" w:hAnsi="Times New Roman" w:cs="Times New Roman"/>
          <w:sz w:val="28"/>
          <w:szCs w:val="28"/>
          <w:lang w:eastAsia="en-US"/>
        </w:rPr>
        <w:t xml:space="preserve"> и </w:t>
      </w:r>
      <w:r w:rsidR="00564794">
        <w:rPr>
          <w:rFonts w:ascii="Times New Roman" w:eastAsiaTheme="minorHAnsi" w:hAnsi="Times New Roman" w:cs="Times New Roman"/>
          <w:sz w:val="28"/>
          <w:szCs w:val="28"/>
          <w:lang w:eastAsia="en-US"/>
        </w:rPr>
        <w:t>9</w:t>
      </w:r>
      <w:r w:rsidRPr="00D62FB8">
        <w:rPr>
          <w:rFonts w:ascii="Times New Roman" w:eastAsiaTheme="minorHAnsi" w:hAnsi="Times New Roman" w:cs="Times New Roman"/>
          <w:sz w:val="28"/>
          <w:szCs w:val="28"/>
          <w:lang w:eastAsia="en-US"/>
        </w:rPr>
        <w:t xml:space="preserve"> мы видим, что термодеструкция состава с </w:t>
      </w:r>
      <w:r w:rsidR="00BE1C97">
        <w:rPr>
          <w:rFonts w:ascii="Times New Roman" w:eastAsiaTheme="minorHAnsi" w:hAnsi="Times New Roman" w:cs="Times New Roman"/>
          <w:sz w:val="28"/>
          <w:szCs w:val="28"/>
          <w:lang w:eastAsia="en-US"/>
        </w:rPr>
        <w:t>полиэтиленом</w:t>
      </w:r>
      <w:r w:rsidRPr="00D62FB8">
        <w:rPr>
          <w:rFonts w:ascii="Times New Roman" w:eastAsiaTheme="minorHAnsi" w:hAnsi="Times New Roman" w:cs="Times New Roman"/>
          <w:sz w:val="28"/>
          <w:szCs w:val="28"/>
          <w:lang w:eastAsia="en-US"/>
        </w:rPr>
        <w:t xml:space="preserve"> идет с поглощением тепла. Отсюда можно сделать </w:t>
      </w:r>
      <w:r w:rsidRPr="00D62FB8">
        <w:rPr>
          <w:rFonts w:ascii="Times New Roman" w:eastAsiaTheme="minorHAnsi" w:hAnsi="Times New Roman" w:cs="Times New Roman"/>
          <w:sz w:val="28"/>
          <w:szCs w:val="28"/>
          <w:lang w:eastAsia="en-US"/>
        </w:rPr>
        <w:lastRenderedPageBreak/>
        <w:t xml:space="preserve">заключение, что </w:t>
      </w:r>
      <w:r w:rsidR="00BE1C97">
        <w:rPr>
          <w:rFonts w:ascii="Times New Roman" w:eastAsiaTheme="minorHAnsi" w:hAnsi="Times New Roman" w:cs="Times New Roman"/>
          <w:sz w:val="28"/>
          <w:szCs w:val="28"/>
          <w:lang w:eastAsia="en-US"/>
        </w:rPr>
        <w:t>брикеты с полиэтиленом</w:t>
      </w:r>
      <w:r w:rsidRPr="00D62FB8">
        <w:rPr>
          <w:rFonts w:ascii="Times New Roman" w:eastAsiaTheme="minorHAnsi" w:hAnsi="Times New Roman" w:cs="Times New Roman"/>
          <w:sz w:val="28"/>
          <w:szCs w:val="28"/>
          <w:lang w:eastAsia="en-US"/>
        </w:rPr>
        <w:t xml:space="preserve"> является ингибитором </w:t>
      </w:r>
      <w:r w:rsidR="00BE1C97">
        <w:rPr>
          <w:rFonts w:ascii="Times New Roman" w:eastAsiaTheme="minorHAnsi" w:hAnsi="Times New Roman" w:cs="Times New Roman"/>
          <w:sz w:val="28"/>
          <w:szCs w:val="28"/>
          <w:lang w:eastAsia="en-US"/>
        </w:rPr>
        <w:t xml:space="preserve">в </w:t>
      </w:r>
      <w:r w:rsidRPr="00D62FB8">
        <w:rPr>
          <w:rFonts w:ascii="Times New Roman" w:eastAsiaTheme="minorHAnsi" w:hAnsi="Times New Roman" w:cs="Times New Roman"/>
          <w:sz w:val="28"/>
          <w:szCs w:val="28"/>
          <w:lang w:eastAsia="en-US"/>
        </w:rPr>
        <w:t>составе</w:t>
      </w:r>
      <w:r w:rsidR="00BE1C97">
        <w:rPr>
          <w:rFonts w:ascii="Times New Roman" w:eastAsiaTheme="minorHAnsi" w:hAnsi="Times New Roman" w:cs="Times New Roman"/>
          <w:sz w:val="28"/>
          <w:szCs w:val="28"/>
          <w:lang w:eastAsia="en-US"/>
        </w:rPr>
        <w:t xml:space="preserve"> брикета,</w:t>
      </w:r>
      <w:r w:rsidRPr="00D62FB8">
        <w:rPr>
          <w:rFonts w:ascii="Times New Roman" w:eastAsiaTheme="minorHAnsi" w:hAnsi="Times New Roman" w:cs="Times New Roman"/>
          <w:sz w:val="28"/>
          <w:szCs w:val="28"/>
          <w:lang w:eastAsia="en-US"/>
        </w:rPr>
        <w:t xml:space="preserve"> который определяет не только процедуру фазовых превращении, но и в целом процесс горения </w:t>
      </w:r>
      <w:r w:rsidR="00BE1C97">
        <w:rPr>
          <w:rFonts w:ascii="Times New Roman" w:eastAsiaTheme="minorHAnsi" w:hAnsi="Times New Roman" w:cs="Times New Roman"/>
          <w:sz w:val="28"/>
          <w:szCs w:val="28"/>
          <w:lang w:eastAsia="en-US"/>
        </w:rPr>
        <w:t xml:space="preserve">всего </w:t>
      </w:r>
      <w:r w:rsidRPr="00D62FB8">
        <w:rPr>
          <w:rFonts w:ascii="Times New Roman" w:eastAsiaTheme="minorHAnsi" w:hAnsi="Times New Roman" w:cs="Times New Roman"/>
          <w:sz w:val="28"/>
          <w:szCs w:val="28"/>
          <w:lang w:eastAsia="en-US"/>
        </w:rPr>
        <w:t>состава.</w:t>
      </w:r>
    </w:p>
    <w:p w:rsidR="00CA0EC4" w:rsidRPr="00CA0EC4" w:rsidRDefault="00CA0EC4" w:rsidP="00BE1C97">
      <w:pPr>
        <w:pStyle w:val="a7"/>
        <w:spacing w:before="0" w:beforeAutospacing="0" w:after="0" w:afterAutospacing="0"/>
        <w:ind w:firstLine="567"/>
        <w:jc w:val="both"/>
        <w:rPr>
          <w:spacing w:val="4"/>
          <w:sz w:val="28"/>
          <w:szCs w:val="28"/>
        </w:rPr>
      </w:pPr>
      <w:r w:rsidRPr="00CA0EC4">
        <w:rPr>
          <w:spacing w:val="4"/>
          <w:sz w:val="28"/>
          <w:szCs w:val="28"/>
        </w:rPr>
        <w:t xml:space="preserve">По этим кривым можно увидеть, что пенопласт </w:t>
      </w:r>
      <w:r w:rsidR="00BE1C97">
        <w:rPr>
          <w:spacing w:val="4"/>
          <w:sz w:val="28"/>
          <w:szCs w:val="28"/>
        </w:rPr>
        <w:t>с брикетом</w:t>
      </w:r>
      <w:r w:rsidRPr="00CA0EC4">
        <w:rPr>
          <w:spacing w:val="4"/>
          <w:sz w:val="28"/>
          <w:szCs w:val="28"/>
        </w:rPr>
        <w:t xml:space="preserve"> </w:t>
      </w:r>
      <w:r w:rsidR="00BE1C97">
        <w:rPr>
          <w:spacing w:val="4"/>
          <w:sz w:val="28"/>
          <w:szCs w:val="28"/>
        </w:rPr>
        <w:t>разлагается с образованием одной фазовой составляющей</w:t>
      </w:r>
      <w:r w:rsidRPr="00CA0EC4">
        <w:rPr>
          <w:spacing w:val="4"/>
          <w:sz w:val="28"/>
          <w:szCs w:val="28"/>
        </w:rPr>
        <w:t xml:space="preserve"> при температур</w:t>
      </w:r>
      <w:r w:rsidR="00BE1C97">
        <w:rPr>
          <w:spacing w:val="4"/>
          <w:sz w:val="28"/>
          <w:szCs w:val="28"/>
        </w:rPr>
        <w:t xml:space="preserve">е 500 </w:t>
      </w:r>
      <w:r w:rsidR="00BE1C97">
        <w:rPr>
          <w:spacing w:val="4"/>
          <w:sz w:val="28"/>
          <w:szCs w:val="28"/>
          <w:vertAlign w:val="superscript"/>
        </w:rPr>
        <w:t>0</w:t>
      </w:r>
      <w:r w:rsidR="00BE1C97">
        <w:rPr>
          <w:spacing w:val="4"/>
          <w:sz w:val="28"/>
          <w:szCs w:val="28"/>
        </w:rPr>
        <w:t>С</w:t>
      </w:r>
      <w:r w:rsidRPr="00CA0EC4">
        <w:rPr>
          <w:spacing w:val="4"/>
          <w:sz w:val="28"/>
          <w:szCs w:val="28"/>
        </w:rPr>
        <w:t xml:space="preserve"> (рисунок </w:t>
      </w:r>
      <w:r w:rsidR="00564794">
        <w:rPr>
          <w:spacing w:val="4"/>
          <w:sz w:val="28"/>
          <w:szCs w:val="28"/>
        </w:rPr>
        <w:t>8</w:t>
      </w:r>
      <w:r w:rsidRPr="00CA0EC4">
        <w:rPr>
          <w:spacing w:val="4"/>
          <w:sz w:val="28"/>
          <w:szCs w:val="28"/>
        </w:rPr>
        <w:t xml:space="preserve">), в случае же с полиэтиленом температура </w:t>
      </w:r>
      <w:r w:rsidR="00BE1C97">
        <w:rPr>
          <w:spacing w:val="4"/>
          <w:sz w:val="28"/>
          <w:szCs w:val="28"/>
        </w:rPr>
        <w:t xml:space="preserve">фазовых </w:t>
      </w:r>
      <w:r w:rsidR="0064763E">
        <w:rPr>
          <w:spacing w:val="4"/>
          <w:sz w:val="28"/>
          <w:szCs w:val="28"/>
        </w:rPr>
        <w:t xml:space="preserve">превращении </w:t>
      </w:r>
      <w:r w:rsidR="0064763E" w:rsidRPr="00CA0EC4">
        <w:rPr>
          <w:spacing w:val="4"/>
          <w:sz w:val="28"/>
          <w:szCs w:val="28"/>
        </w:rPr>
        <w:t>проходит</w:t>
      </w:r>
      <w:r w:rsidR="00BE1C97">
        <w:rPr>
          <w:spacing w:val="4"/>
          <w:sz w:val="28"/>
          <w:szCs w:val="28"/>
        </w:rPr>
        <w:t xml:space="preserve"> ступенчато (</w:t>
      </w:r>
      <w:r w:rsidRPr="00CA0EC4">
        <w:rPr>
          <w:spacing w:val="4"/>
          <w:sz w:val="28"/>
          <w:szCs w:val="28"/>
        </w:rPr>
        <w:t xml:space="preserve">рисунок </w:t>
      </w:r>
      <w:r w:rsidR="00564794">
        <w:rPr>
          <w:spacing w:val="4"/>
          <w:sz w:val="28"/>
          <w:szCs w:val="28"/>
        </w:rPr>
        <w:t>9</w:t>
      </w:r>
      <w:r w:rsidR="00BE1C97">
        <w:rPr>
          <w:spacing w:val="4"/>
          <w:sz w:val="28"/>
          <w:szCs w:val="28"/>
        </w:rPr>
        <w:t>)</w:t>
      </w:r>
      <w:r w:rsidRPr="00CA0EC4">
        <w:rPr>
          <w:spacing w:val="4"/>
          <w:sz w:val="28"/>
          <w:szCs w:val="28"/>
        </w:rPr>
        <w:t xml:space="preserve">, которая, вероятно, связана с более высокой степенью ветвления, линейных </w:t>
      </w:r>
      <w:r w:rsidR="0064763E" w:rsidRPr="00CA0EC4">
        <w:rPr>
          <w:spacing w:val="4"/>
          <w:sz w:val="28"/>
          <w:szCs w:val="28"/>
        </w:rPr>
        <w:t>полимеров, при</w:t>
      </w:r>
      <w:r w:rsidRPr="00CA0EC4">
        <w:rPr>
          <w:spacing w:val="4"/>
          <w:sz w:val="28"/>
          <w:szCs w:val="28"/>
        </w:rPr>
        <w:t xml:space="preserve"> этом появляется более высокая доля реакционноспособных третичных атомов </w:t>
      </w:r>
      <w:r w:rsidR="0064763E" w:rsidRPr="00CA0EC4">
        <w:rPr>
          <w:spacing w:val="4"/>
          <w:sz w:val="28"/>
          <w:szCs w:val="28"/>
        </w:rPr>
        <w:t>углерода из</w:t>
      </w:r>
      <w:r w:rsidRPr="00CA0EC4">
        <w:rPr>
          <w:spacing w:val="4"/>
          <w:sz w:val="28"/>
          <w:szCs w:val="28"/>
        </w:rPr>
        <w:t xml:space="preserve"> угля и полимера для инициирования этапа деградации. </w:t>
      </w:r>
    </w:p>
    <w:p w:rsidR="00171DFA" w:rsidRPr="00171DFA" w:rsidRDefault="00CA0EC4" w:rsidP="000D15A8">
      <w:pPr>
        <w:pStyle w:val="a7"/>
        <w:spacing w:before="0" w:beforeAutospacing="0" w:after="0" w:afterAutospacing="0"/>
        <w:ind w:firstLine="708"/>
        <w:jc w:val="both"/>
        <w:rPr>
          <w:spacing w:val="4"/>
          <w:sz w:val="28"/>
          <w:szCs w:val="28"/>
        </w:rPr>
      </w:pPr>
      <w:r w:rsidRPr="00CA0EC4">
        <w:rPr>
          <w:spacing w:val="4"/>
          <w:sz w:val="28"/>
          <w:szCs w:val="28"/>
        </w:rPr>
        <w:t>В обоих случаях полиолефины полностью выгорают и испаряются при температурах выше 5</w:t>
      </w:r>
      <w:r w:rsidR="00D71E76">
        <w:rPr>
          <w:spacing w:val="4"/>
          <w:sz w:val="28"/>
          <w:szCs w:val="28"/>
        </w:rPr>
        <w:t>23-559</w:t>
      </w:r>
      <w:r w:rsidRPr="00CA0EC4">
        <w:rPr>
          <w:spacing w:val="4"/>
          <w:sz w:val="28"/>
          <w:szCs w:val="28"/>
        </w:rPr>
        <w:t xml:space="preserve"> </w:t>
      </w:r>
      <w:r w:rsidRPr="00CA0EC4">
        <w:rPr>
          <w:spacing w:val="4"/>
          <w:sz w:val="28"/>
          <w:szCs w:val="28"/>
          <w:vertAlign w:val="superscript"/>
        </w:rPr>
        <w:t>0</w:t>
      </w:r>
      <w:r w:rsidRPr="00CA0EC4">
        <w:rPr>
          <w:spacing w:val="4"/>
          <w:sz w:val="28"/>
          <w:szCs w:val="28"/>
        </w:rPr>
        <w:t xml:space="preserve">С, </w:t>
      </w:r>
      <w:r w:rsidR="00D71E76">
        <w:rPr>
          <w:spacing w:val="4"/>
          <w:sz w:val="28"/>
          <w:szCs w:val="28"/>
        </w:rPr>
        <w:t>далее</w:t>
      </w:r>
      <w:r w:rsidRPr="00CA0EC4">
        <w:rPr>
          <w:spacing w:val="4"/>
          <w:sz w:val="28"/>
          <w:szCs w:val="28"/>
        </w:rPr>
        <w:t xml:space="preserve"> происходит </w:t>
      </w:r>
      <w:r w:rsidR="0064763E" w:rsidRPr="00CA0EC4">
        <w:rPr>
          <w:spacing w:val="4"/>
          <w:sz w:val="28"/>
          <w:szCs w:val="28"/>
        </w:rPr>
        <w:t>разложение оставшихся</w:t>
      </w:r>
      <w:r w:rsidRPr="00CA0EC4">
        <w:rPr>
          <w:spacing w:val="4"/>
          <w:sz w:val="28"/>
          <w:szCs w:val="28"/>
        </w:rPr>
        <w:t xml:space="preserve"> углеродистых остатков.</w:t>
      </w:r>
      <w:r w:rsidR="00173F85">
        <w:rPr>
          <w:spacing w:val="4"/>
          <w:sz w:val="28"/>
          <w:szCs w:val="28"/>
        </w:rPr>
        <w:t xml:space="preserve"> </w:t>
      </w:r>
      <w:r w:rsidR="00171DFA" w:rsidRPr="00171DFA">
        <w:rPr>
          <w:spacing w:val="4"/>
          <w:sz w:val="28"/>
          <w:szCs w:val="28"/>
        </w:rPr>
        <w:t xml:space="preserve">По потере веса кривых ТГА можно предположить, что испарение полиэтилена начинается при температурах, близких к </w:t>
      </w:r>
      <w:r w:rsidR="00D71E76">
        <w:rPr>
          <w:spacing w:val="4"/>
          <w:sz w:val="28"/>
          <w:szCs w:val="28"/>
        </w:rPr>
        <w:t>350-500</w:t>
      </w:r>
      <w:r w:rsidR="00171DFA" w:rsidRPr="00171DFA">
        <w:rPr>
          <w:spacing w:val="4"/>
          <w:sz w:val="28"/>
          <w:szCs w:val="28"/>
        </w:rPr>
        <w:t xml:space="preserve"> </w:t>
      </w:r>
      <w:r w:rsidR="00171DFA" w:rsidRPr="00171DFA">
        <w:rPr>
          <w:spacing w:val="4"/>
          <w:sz w:val="28"/>
          <w:szCs w:val="28"/>
          <w:vertAlign w:val="superscript"/>
        </w:rPr>
        <w:t>0</w:t>
      </w:r>
      <w:r w:rsidR="00171DFA" w:rsidRPr="00171DFA">
        <w:rPr>
          <w:spacing w:val="4"/>
          <w:sz w:val="28"/>
          <w:szCs w:val="28"/>
        </w:rPr>
        <w:t xml:space="preserve">C, </w:t>
      </w:r>
      <w:r w:rsidR="00A90948">
        <w:rPr>
          <w:spacing w:val="4"/>
          <w:sz w:val="28"/>
          <w:szCs w:val="28"/>
        </w:rPr>
        <w:t xml:space="preserve">разрыв </w:t>
      </w:r>
      <w:r w:rsidR="00171DFA" w:rsidRPr="00171DFA">
        <w:rPr>
          <w:spacing w:val="4"/>
          <w:sz w:val="28"/>
          <w:szCs w:val="28"/>
        </w:rPr>
        <w:t>полиолефиновых цепей начинается при более низких температурах у пенопласта</w:t>
      </w:r>
      <w:r w:rsidR="00D71E76">
        <w:rPr>
          <w:spacing w:val="4"/>
          <w:sz w:val="28"/>
          <w:szCs w:val="28"/>
        </w:rPr>
        <w:t xml:space="preserve"> 250</w:t>
      </w:r>
      <w:r w:rsidR="002D5E1B">
        <w:rPr>
          <w:spacing w:val="4"/>
          <w:sz w:val="28"/>
          <w:szCs w:val="28"/>
        </w:rPr>
        <w:t xml:space="preserve"> </w:t>
      </w:r>
      <w:r w:rsidR="00D71E76">
        <w:rPr>
          <w:spacing w:val="4"/>
          <w:sz w:val="28"/>
          <w:szCs w:val="28"/>
        </w:rPr>
        <w:t>- 385</w:t>
      </w:r>
      <w:r w:rsidR="00D71E76" w:rsidRPr="00D71E76">
        <w:rPr>
          <w:spacing w:val="4"/>
          <w:sz w:val="28"/>
          <w:szCs w:val="28"/>
          <w:vertAlign w:val="superscript"/>
        </w:rPr>
        <w:t>0</w:t>
      </w:r>
      <w:r w:rsidR="00D71E76" w:rsidRPr="00D71E76">
        <w:rPr>
          <w:spacing w:val="4"/>
          <w:sz w:val="28"/>
          <w:szCs w:val="28"/>
        </w:rPr>
        <w:t>C</w:t>
      </w:r>
      <w:r w:rsidR="00D71E76">
        <w:rPr>
          <w:spacing w:val="4"/>
          <w:sz w:val="28"/>
          <w:szCs w:val="28"/>
        </w:rPr>
        <w:t>,</w:t>
      </w:r>
      <w:r w:rsidR="00171DFA" w:rsidRPr="00171DFA">
        <w:rPr>
          <w:spacing w:val="4"/>
          <w:sz w:val="28"/>
          <w:szCs w:val="28"/>
        </w:rPr>
        <w:t xml:space="preserve"> это происходит вследствие разложения </w:t>
      </w:r>
      <w:r w:rsidR="0064763E" w:rsidRPr="00171DFA">
        <w:rPr>
          <w:spacing w:val="4"/>
          <w:sz w:val="28"/>
          <w:szCs w:val="28"/>
        </w:rPr>
        <w:t>цельной полимерной</w:t>
      </w:r>
      <w:r w:rsidR="00171DFA" w:rsidRPr="00171DFA">
        <w:rPr>
          <w:spacing w:val="4"/>
          <w:sz w:val="28"/>
          <w:szCs w:val="28"/>
        </w:rPr>
        <w:t xml:space="preserve"> цепи с одновременным выходом некоторых газообразных продуктов.</w:t>
      </w:r>
    </w:p>
    <w:p w:rsidR="00171DFA" w:rsidRDefault="00171DFA" w:rsidP="00D71E76">
      <w:pPr>
        <w:pStyle w:val="a7"/>
        <w:spacing w:before="0" w:beforeAutospacing="0" w:after="0" w:afterAutospacing="0"/>
        <w:ind w:firstLine="708"/>
        <w:jc w:val="both"/>
        <w:rPr>
          <w:spacing w:val="4"/>
          <w:sz w:val="28"/>
          <w:szCs w:val="28"/>
        </w:rPr>
      </w:pPr>
      <w:r w:rsidRPr="00171DFA">
        <w:rPr>
          <w:spacing w:val="4"/>
          <w:sz w:val="28"/>
          <w:szCs w:val="28"/>
        </w:rPr>
        <w:t>Были исследованы процессы горения брикетов с пенопластом и полиэтиленом со снятием температурных характеристик пирометром</w:t>
      </w:r>
      <w:r w:rsidR="002D5E1B">
        <w:rPr>
          <w:spacing w:val="4"/>
          <w:sz w:val="28"/>
          <w:szCs w:val="28"/>
        </w:rPr>
        <w:t xml:space="preserve"> (рисунок </w:t>
      </w:r>
      <w:r w:rsidR="00564794">
        <w:rPr>
          <w:spacing w:val="4"/>
          <w:sz w:val="28"/>
          <w:szCs w:val="28"/>
        </w:rPr>
        <w:t>10</w:t>
      </w:r>
      <w:r w:rsidR="002D5E1B">
        <w:rPr>
          <w:spacing w:val="4"/>
          <w:sz w:val="28"/>
          <w:szCs w:val="28"/>
        </w:rPr>
        <w:t>)</w:t>
      </w:r>
      <w:r w:rsidRPr="00171DFA">
        <w:rPr>
          <w:spacing w:val="4"/>
          <w:sz w:val="28"/>
          <w:szCs w:val="28"/>
        </w:rPr>
        <w:t xml:space="preserve">. Установлено, что сжигание брикетов с компонентами органического происхождения ступенчато и не характеризуется стационарным режимом, это объясняется взаимным влиянием стадий пиролиза полиолефинов и догорания коксового остатка некондиционного угля. </w:t>
      </w:r>
    </w:p>
    <w:p w:rsidR="00173F85" w:rsidRDefault="00173F85" w:rsidP="00D71E76">
      <w:pPr>
        <w:pStyle w:val="a7"/>
        <w:spacing w:before="0" w:beforeAutospacing="0" w:after="0" w:afterAutospacing="0"/>
        <w:ind w:firstLine="708"/>
        <w:jc w:val="both"/>
        <w:rPr>
          <w:spacing w:val="4"/>
          <w:sz w:val="28"/>
          <w:szCs w:val="28"/>
        </w:rPr>
      </w:pPr>
    </w:p>
    <w:p w:rsidR="00DA73B0" w:rsidRDefault="00DA73B0" w:rsidP="00DA73B0">
      <w:pPr>
        <w:pStyle w:val="a7"/>
        <w:spacing w:before="0" w:beforeAutospacing="0" w:after="0" w:afterAutospacing="0"/>
        <w:jc w:val="center"/>
        <w:rPr>
          <w:spacing w:val="4"/>
          <w:sz w:val="28"/>
          <w:szCs w:val="28"/>
        </w:rPr>
      </w:pPr>
      <w:r>
        <w:rPr>
          <w:noProof/>
          <w:spacing w:val="4"/>
          <w:sz w:val="28"/>
          <w:szCs w:val="28"/>
        </w:rPr>
        <w:drawing>
          <wp:inline distT="0" distB="0" distL="0" distR="0">
            <wp:extent cx="5486400" cy="30003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73B0" w:rsidRDefault="00DA73B0" w:rsidP="008114D5">
      <w:pPr>
        <w:pStyle w:val="a7"/>
        <w:spacing w:before="0" w:beforeAutospacing="0" w:after="0" w:afterAutospacing="0"/>
        <w:ind w:firstLine="708"/>
        <w:jc w:val="center"/>
        <w:rPr>
          <w:spacing w:val="4"/>
          <w:sz w:val="28"/>
          <w:szCs w:val="28"/>
        </w:rPr>
      </w:pPr>
      <w:r>
        <w:rPr>
          <w:spacing w:val="4"/>
          <w:sz w:val="28"/>
          <w:szCs w:val="28"/>
        </w:rPr>
        <w:t>Рисунок</w:t>
      </w:r>
      <w:r w:rsidR="00564794">
        <w:rPr>
          <w:spacing w:val="4"/>
          <w:sz w:val="28"/>
          <w:szCs w:val="28"/>
        </w:rPr>
        <w:t xml:space="preserve"> 10</w:t>
      </w:r>
      <w:r>
        <w:rPr>
          <w:spacing w:val="4"/>
          <w:sz w:val="28"/>
          <w:szCs w:val="28"/>
        </w:rPr>
        <w:t xml:space="preserve"> – Профиль температуры горения брикетов </w:t>
      </w:r>
      <w:r w:rsidR="008114D5">
        <w:rPr>
          <w:spacing w:val="4"/>
          <w:sz w:val="28"/>
          <w:szCs w:val="28"/>
        </w:rPr>
        <w:t>с полиэтиленом и пенопластом</w:t>
      </w:r>
    </w:p>
    <w:p w:rsidR="000D4C56" w:rsidRDefault="000D4C56" w:rsidP="00D71E76">
      <w:pPr>
        <w:pStyle w:val="a7"/>
        <w:spacing w:before="0" w:beforeAutospacing="0" w:after="0" w:afterAutospacing="0"/>
        <w:ind w:firstLine="708"/>
        <w:jc w:val="both"/>
        <w:rPr>
          <w:spacing w:val="4"/>
          <w:sz w:val="28"/>
          <w:szCs w:val="28"/>
        </w:rPr>
      </w:pPr>
    </w:p>
    <w:p w:rsidR="00422BD3" w:rsidRDefault="00422BD3" w:rsidP="00D71E76">
      <w:pPr>
        <w:pStyle w:val="a7"/>
        <w:spacing w:before="0" w:beforeAutospacing="0" w:after="0" w:afterAutospacing="0"/>
        <w:ind w:firstLine="708"/>
        <w:jc w:val="both"/>
        <w:rPr>
          <w:spacing w:val="4"/>
          <w:sz w:val="28"/>
          <w:szCs w:val="28"/>
        </w:rPr>
      </w:pPr>
      <w:r w:rsidRPr="00171DFA">
        <w:rPr>
          <w:spacing w:val="4"/>
          <w:sz w:val="28"/>
          <w:szCs w:val="28"/>
        </w:rPr>
        <w:lastRenderedPageBreak/>
        <w:t xml:space="preserve">При горении смесей полимеров с </w:t>
      </w:r>
      <w:r>
        <w:rPr>
          <w:spacing w:val="4"/>
          <w:sz w:val="28"/>
          <w:szCs w:val="28"/>
        </w:rPr>
        <w:t xml:space="preserve">углем </w:t>
      </w:r>
      <w:r w:rsidRPr="00171DFA">
        <w:rPr>
          <w:spacing w:val="4"/>
          <w:sz w:val="28"/>
          <w:szCs w:val="28"/>
        </w:rPr>
        <w:t xml:space="preserve">структура волны горения характеризовалась сначала высоким передним фронтом горения и относительно плавным снижением температуры за зоной горения. В зоне горения одновременно проходили пиролиз полиэтилена и окисление продуктов деструкции </w:t>
      </w:r>
      <w:r>
        <w:rPr>
          <w:spacing w:val="4"/>
          <w:sz w:val="28"/>
          <w:szCs w:val="28"/>
        </w:rPr>
        <w:t>макромолекул угля</w:t>
      </w:r>
      <w:r w:rsidRPr="00171DFA">
        <w:rPr>
          <w:spacing w:val="4"/>
          <w:sz w:val="28"/>
          <w:szCs w:val="28"/>
        </w:rPr>
        <w:t>, за счет чего поддерживалась достаточно высокая температура во фронте горения</w:t>
      </w:r>
      <w:r w:rsidR="00B37147">
        <w:rPr>
          <w:spacing w:val="4"/>
          <w:sz w:val="28"/>
          <w:szCs w:val="28"/>
        </w:rPr>
        <w:t xml:space="preserve"> (рисунок </w:t>
      </w:r>
      <w:r w:rsidR="00564794">
        <w:rPr>
          <w:spacing w:val="4"/>
          <w:sz w:val="28"/>
          <w:szCs w:val="28"/>
        </w:rPr>
        <w:t>11</w:t>
      </w:r>
      <w:r w:rsidR="00B37147">
        <w:rPr>
          <w:spacing w:val="4"/>
          <w:sz w:val="28"/>
          <w:szCs w:val="28"/>
        </w:rPr>
        <w:t>)</w:t>
      </w:r>
      <w:r w:rsidRPr="00171DFA">
        <w:rPr>
          <w:spacing w:val="4"/>
          <w:sz w:val="28"/>
          <w:szCs w:val="28"/>
        </w:rPr>
        <w:t xml:space="preserve">. Температура не зависела от содержания полиэтилена и составляла </w:t>
      </w:r>
      <w:r>
        <w:rPr>
          <w:spacing w:val="4"/>
          <w:sz w:val="28"/>
          <w:szCs w:val="28"/>
        </w:rPr>
        <w:t>4</w:t>
      </w:r>
      <w:r w:rsidRPr="00171DFA">
        <w:rPr>
          <w:spacing w:val="4"/>
          <w:sz w:val="28"/>
          <w:szCs w:val="28"/>
        </w:rPr>
        <w:t xml:space="preserve">00 - </w:t>
      </w:r>
      <w:r>
        <w:rPr>
          <w:spacing w:val="4"/>
          <w:sz w:val="28"/>
          <w:szCs w:val="28"/>
        </w:rPr>
        <w:t>5</w:t>
      </w:r>
      <w:r w:rsidRPr="00171DFA">
        <w:rPr>
          <w:spacing w:val="4"/>
          <w:sz w:val="28"/>
          <w:szCs w:val="28"/>
        </w:rPr>
        <w:t>0</w:t>
      </w:r>
      <w:r>
        <w:rPr>
          <w:spacing w:val="4"/>
          <w:sz w:val="28"/>
          <w:szCs w:val="28"/>
        </w:rPr>
        <w:t>0</w:t>
      </w:r>
      <w:r w:rsidRPr="00171DFA">
        <w:rPr>
          <w:spacing w:val="4"/>
          <w:sz w:val="28"/>
          <w:szCs w:val="28"/>
        </w:rPr>
        <w:t>°С</w:t>
      </w:r>
      <w:r>
        <w:rPr>
          <w:spacing w:val="4"/>
          <w:sz w:val="28"/>
          <w:szCs w:val="28"/>
        </w:rPr>
        <w:t xml:space="preserve"> в зоне догорания угля</w:t>
      </w:r>
      <w:r w:rsidRPr="00171DFA">
        <w:rPr>
          <w:spacing w:val="4"/>
          <w:sz w:val="28"/>
          <w:szCs w:val="28"/>
        </w:rPr>
        <w:t>.</w:t>
      </w:r>
    </w:p>
    <w:p w:rsidR="00173F85" w:rsidRDefault="00173F85" w:rsidP="00D71E76">
      <w:pPr>
        <w:pStyle w:val="a7"/>
        <w:spacing w:before="0" w:beforeAutospacing="0" w:after="0" w:afterAutospacing="0"/>
        <w:ind w:firstLine="708"/>
        <w:jc w:val="both"/>
        <w:rPr>
          <w:spacing w:val="4"/>
          <w:sz w:val="28"/>
          <w:szCs w:val="28"/>
        </w:rPr>
      </w:pPr>
    </w:p>
    <w:p w:rsidR="00173F85" w:rsidRDefault="00846F72" w:rsidP="00173F85">
      <w:pPr>
        <w:pStyle w:val="a7"/>
        <w:spacing w:before="0" w:beforeAutospacing="0" w:after="0" w:afterAutospacing="0"/>
        <w:jc w:val="both"/>
        <w:rPr>
          <w:spacing w:val="4"/>
          <w:sz w:val="28"/>
          <w:szCs w:val="28"/>
        </w:rPr>
      </w:pPr>
      <w:r>
        <w:rPr>
          <w:noProof/>
        </w:rPr>
        <w:t xml:space="preserve"> </w:t>
      </w:r>
      <w:r w:rsidR="00173F85" w:rsidRPr="00B87CFE">
        <w:rPr>
          <w:noProof/>
        </w:rPr>
        <w:drawing>
          <wp:inline distT="0" distB="0" distL="0" distR="0">
            <wp:extent cx="2800350" cy="2000250"/>
            <wp:effectExtent l="0" t="0" r="0" b="0"/>
            <wp:docPr id="23" name="Рисунок 23" descr="C:\Users\TMI\Desktop\брикет перед возгора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MI\Desktop\брикет перед возгоранием.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298" t="41477" r="22872" b="13626"/>
                    <a:stretch/>
                  </pic:blipFill>
                  <pic:spPr bwMode="auto">
                    <a:xfrm>
                      <a:off x="0" y="0"/>
                      <a:ext cx="2800449" cy="20003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73F85" w:rsidRPr="00B87CFE">
        <w:rPr>
          <w:noProof/>
        </w:rPr>
        <w:drawing>
          <wp:inline distT="0" distB="0" distL="0" distR="0">
            <wp:extent cx="2981325" cy="1990725"/>
            <wp:effectExtent l="0" t="0" r="9525" b="9525"/>
            <wp:docPr id="13" name="Рисунок 13" descr="C:\Users\TMI\Desktop\процесс гор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I\Desktop\процесс горения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488" t="36579" r="28319" b="6369"/>
                    <a:stretch/>
                  </pic:blipFill>
                  <pic:spPr bwMode="auto">
                    <a:xfrm>
                      <a:off x="0" y="0"/>
                      <a:ext cx="2981693" cy="1990971"/>
                    </a:xfrm>
                    <a:prstGeom prst="rect">
                      <a:avLst/>
                    </a:prstGeom>
                    <a:noFill/>
                    <a:ln>
                      <a:noFill/>
                    </a:ln>
                    <a:extLst>
                      <a:ext uri="{53640926-AAD7-44D8-BBD7-CCE9431645EC}">
                        <a14:shadowObscured xmlns:a14="http://schemas.microsoft.com/office/drawing/2010/main"/>
                      </a:ext>
                    </a:extLst>
                  </pic:spPr>
                </pic:pic>
              </a:graphicData>
            </a:graphic>
          </wp:inline>
        </w:drawing>
      </w:r>
    </w:p>
    <w:p w:rsidR="00173F85" w:rsidRDefault="00173F85" w:rsidP="00D71E76">
      <w:pPr>
        <w:pStyle w:val="a7"/>
        <w:spacing w:before="0" w:beforeAutospacing="0" w:after="0" w:afterAutospacing="0"/>
        <w:ind w:firstLine="708"/>
        <w:jc w:val="both"/>
        <w:rPr>
          <w:spacing w:val="4"/>
          <w:sz w:val="28"/>
          <w:szCs w:val="28"/>
        </w:rPr>
      </w:pPr>
    </w:p>
    <w:p w:rsidR="00173F85" w:rsidRDefault="00173F85" w:rsidP="00173F85">
      <w:pPr>
        <w:pStyle w:val="a7"/>
        <w:spacing w:before="0" w:beforeAutospacing="0" w:after="0" w:afterAutospacing="0"/>
        <w:ind w:firstLine="708"/>
        <w:jc w:val="center"/>
        <w:rPr>
          <w:spacing w:val="4"/>
          <w:sz w:val="28"/>
          <w:szCs w:val="28"/>
        </w:rPr>
      </w:pPr>
      <w:r>
        <w:rPr>
          <w:spacing w:val="4"/>
          <w:sz w:val="28"/>
          <w:szCs w:val="28"/>
        </w:rPr>
        <w:t xml:space="preserve">Рисунок </w:t>
      </w:r>
      <w:r w:rsidR="00564794">
        <w:rPr>
          <w:spacing w:val="4"/>
          <w:sz w:val="28"/>
          <w:szCs w:val="28"/>
        </w:rPr>
        <w:t>11</w:t>
      </w:r>
      <w:r w:rsidR="00B37147">
        <w:rPr>
          <w:spacing w:val="4"/>
          <w:sz w:val="28"/>
          <w:szCs w:val="28"/>
        </w:rPr>
        <w:t xml:space="preserve"> </w:t>
      </w:r>
      <w:r w:rsidR="000612AF" w:rsidRPr="000612AF">
        <w:rPr>
          <w:spacing w:val="4"/>
          <w:sz w:val="28"/>
          <w:szCs w:val="28"/>
        </w:rPr>
        <w:t xml:space="preserve">– </w:t>
      </w:r>
      <w:r w:rsidR="00B37147">
        <w:rPr>
          <w:spacing w:val="4"/>
          <w:sz w:val="28"/>
          <w:szCs w:val="28"/>
        </w:rPr>
        <w:t>Г</w:t>
      </w:r>
      <w:r>
        <w:rPr>
          <w:spacing w:val="4"/>
          <w:sz w:val="28"/>
          <w:szCs w:val="28"/>
        </w:rPr>
        <w:t>орение брикета с пенопластом</w:t>
      </w:r>
    </w:p>
    <w:p w:rsidR="00173F85" w:rsidRDefault="00173F85" w:rsidP="00D71E76">
      <w:pPr>
        <w:pStyle w:val="a7"/>
        <w:spacing w:before="0" w:beforeAutospacing="0" w:after="0" w:afterAutospacing="0"/>
        <w:ind w:firstLine="708"/>
        <w:jc w:val="both"/>
        <w:rPr>
          <w:spacing w:val="4"/>
          <w:sz w:val="28"/>
          <w:szCs w:val="28"/>
        </w:rPr>
      </w:pPr>
    </w:p>
    <w:p w:rsidR="00171DFA" w:rsidRDefault="00171DFA" w:rsidP="00D71E76">
      <w:pPr>
        <w:pStyle w:val="a7"/>
        <w:spacing w:before="0" w:beforeAutospacing="0" w:after="0" w:afterAutospacing="0"/>
        <w:ind w:firstLine="708"/>
        <w:jc w:val="both"/>
        <w:rPr>
          <w:spacing w:val="4"/>
          <w:sz w:val="28"/>
          <w:szCs w:val="28"/>
        </w:rPr>
      </w:pPr>
      <w:r w:rsidRPr="00171DFA">
        <w:rPr>
          <w:spacing w:val="4"/>
          <w:sz w:val="28"/>
          <w:szCs w:val="28"/>
        </w:rPr>
        <w:t>Поскольку уголь с полимером имели низкую теплотворную способность проводили эксперименты с добавлением в состав брикетов инертного материала в виде глины</w:t>
      </w:r>
      <w:r w:rsidR="00422BD3">
        <w:rPr>
          <w:spacing w:val="4"/>
          <w:sz w:val="28"/>
          <w:szCs w:val="28"/>
        </w:rPr>
        <w:t xml:space="preserve"> (рисунок </w:t>
      </w:r>
      <w:r w:rsidR="00B37147">
        <w:rPr>
          <w:spacing w:val="4"/>
          <w:sz w:val="28"/>
          <w:szCs w:val="28"/>
        </w:rPr>
        <w:t>1</w:t>
      </w:r>
      <w:r w:rsidR="00564794">
        <w:rPr>
          <w:spacing w:val="4"/>
          <w:sz w:val="28"/>
          <w:szCs w:val="28"/>
        </w:rPr>
        <w:t>2</w:t>
      </w:r>
      <w:r w:rsidR="00422BD3">
        <w:rPr>
          <w:spacing w:val="4"/>
          <w:sz w:val="28"/>
          <w:szCs w:val="28"/>
        </w:rPr>
        <w:t>)</w:t>
      </w:r>
      <w:r w:rsidRPr="00171DFA">
        <w:rPr>
          <w:spacing w:val="4"/>
          <w:sz w:val="28"/>
          <w:szCs w:val="28"/>
        </w:rPr>
        <w:t xml:space="preserve">.  </w:t>
      </w:r>
    </w:p>
    <w:p w:rsidR="00F66042" w:rsidRDefault="00F66042" w:rsidP="00A90948">
      <w:pPr>
        <w:pStyle w:val="a7"/>
        <w:spacing w:before="0" w:beforeAutospacing="0" w:after="0" w:afterAutospacing="0"/>
        <w:jc w:val="both"/>
        <w:rPr>
          <w:spacing w:val="4"/>
          <w:sz w:val="28"/>
          <w:szCs w:val="28"/>
        </w:rPr>
      </w:pPr>
    </w:p>
    <w:p w:rsidR="00F66042" w:rsidRDefault="00E50F86" w:rsidP="00E50F86">
      <w:pPr>
        <w:pStyle w:val="a7"/>
        <w:spacing w:before="0" w:beforeAutospacing="0" w:after="0" w:afterAutospacing="0"/>
        <w:jc w:val="center"/>
        <w:rPr>
          <w:spacing w:val="4"/>
          <w:sz w:val="28"/>
          <w:szCs w:val="28"/>
        </w:rPr>
      </w:pPr>
      <w:r>
        <w:rPr>
          <w:noProof/>
          <w:spacing w:val="4"/>
          <w:sz w:val="28"/>
          <w:szCs w:val="28"/>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0F86" w:rsidRPr="00E50F86" w:rsidRDefault="00E50F86" w:rsidP="00E50F86">
      <w:pPr>
        <w:pStyle w:val="a7"/>
        <w:jc w:val="center"/>
        <w:rPr>
          <w:spacing w:val="4"/>
          <w:sz w:val="28"/>
          <w:szCs w:val="28"/>
        </w:rPr>
      </w:pPr>
      <w:r w:rsidRPr="00E50F86">
        <w:rPr>
          <w:spacing w:val="4"/>
          <w:sz w:val="28"/>
          <w:szCs w:val="28"/>
        </w:rPr>
        <w:t xml:space="preserve">Рисунок </w:t>
      </w:r>
      <w:r w:rsidR="00B37147">
        <w:rPr>
          <w:spacing w:val="4"/>
          <w:sz w:val="28"/>
          <w:szCs w:val="28"/>
        </w:rPr>
        <w:t>1</w:t>
      </w:r>
      <w:r w:rsidR="00564794">
        <w:rPr>
          <w:spacing w:val="4"/>
          <w:sz w:val="28"/>
          <w:szCs w:val="28"/>
        </w:rPr>
        <w:t>2</w:t>
      </w:r>
      <w:r w:rsidR="000612AF">
        <w:rPr>
          <w:spacing w:val="4"/>
          <w:sz w:val="28"/>
          <w:szCs w:val="28"/>
        </w:rPr>
        <w:t xml:space="preserve"> </w:t>
      </w:r>
      <w:r w:rsidRPr="00E50F86">
        <w:rPr>
          <w:spacing w:val="4"/>
          <w:sz w:val="28"/>
          <w:szCs w:val="28"/>
        </w:rPr>
        <w:t>– Профиль температуры горения брикетов с полиэтиленом и пенопластом</w:t>
      </w:r>
      <w:r>
        <w:rPr>
          <w:spacing w:val="4"/>
          <w:sz w:val="28"/>
          <w:szCs w:val="28"/>
        </w:rPr>
        <w:t xml:space="preserve"> в присутствии 10 % глины</w:t>
      </w:r>
    </w:p>
    <w:p w:rsidR="00171DFA" w:rsidRDefault="00171DFA" w:rsidP="00F66042">
      <w:pPr>
        <w:pStyle w:val="a7"/>
        <w:spacing w:before="0" w:beforeAutospacing="0" w:after="0" w:afterAutospacing="0"/>
        <w:ind w:firstLine="567"/>
        <w:jc w:val="both"/>
        <w:rPr>
          <w:spacing w:val="4"/>
          <w:sz w:val="28"/>
          <w:szCs w:val="28"/>
        </w:rPr>
      </w:pPr>
      <w:r w:rsidRPr="00171DFA">
        <w:rPr>
          <w:spacing w:val="4"/>
          <w:sz w:val="28"/>
          <w:szCs w:val="28"/>
        </w:rPr>
        <w:lastRenderedPageBreak/>
        <w:t xml:space="preserve">При добавлении к смеси полимеров </w:t>
      </w:r>
      <w:r w:rsidR="00422BD3">
        <w:rPr>
          <w:spacing w:val="4"/>
          <w:sz w:val="28"/>
          <w:szCs w:val="28"/>
        </w:rPr>
        <w:t xml:space="preserve">и </w:t>
      </w:r>
      <w:r w:rsidR="00422BD3" w:rsidRPr="00171DFA">
        <w:rPr>
          <w:spacing w:val="4"/>
          <w:sz w:val="28"/>
          <w:szCs w:val="28"/>
        </w:rPr>
        <w:t xml:space="preserve">угля 10% </w:t>
      </w:r>
      <w:r w:rsidRPr="00171DFA">
        <w:rPr>
          <w:spacing w:val="4"/>
          <w:sz w:val="28"/>
          <w:szCs w:val="28"/>
        </w:rPr>
        <w:t>глин</w:t>
      </w:r>
      <w:r w:rsidR="00422BD3">
        <w:rPr>
          <w:spacing w:val="4"/>
          <w:sz w:val="28"/>
          <w:szCs w:val="28"/>
        </w:rPr>
        <w:t>ы</w:t>
      </w:r>
      <w:r w:rsidRPr="00171DFA">
        <w:rPr>
          <w:spacing w:val="4"/>
          <w:sz w:val="28"/>
          <w:szCs w:val="28"/>
        </w:rPr>
        <w:t xml:space="preserve"> тепловая структура волны горения оставалась постоянной, при этом максимальная температура волны не зависела от содержания полимеров в смеси и составляла примерно 1</w:t>
      </w:r>
      <w:r w:rsidR="00422BD3">
        <w:rPr>
          <w:spacing w:val="4"/>
          <w:sz w:val="28"/>
          <w:szCs w:val="28"/>
        </w:rPr>
        <w:t>00</w:t>
      </w:r>
      <w:r w:rsidRPr="00171DFA">
        <w:rPr>
          <w:spacing w:val="4"/>
          <w:sz w:val="28"/>
          <w:szCs w:val="28"/>
        </w:rPr>
        <w:t xml:space="preserve">0°С.  По показаниям пирометра температурные профили были более симметричными по сравнению со случаем смесей без добавления </w:t>
      </w:r>
      <w:r w:rsidR="00422BD3">
        <w:rPr>
          <w:spacing w:val="4"/>
          <w:sz w:val="28"/>
          <w:szCs w:val="28"/>
        </w:rPr>
        <w:t>глины</w:t>
      </w:r>
      <w:r w:rsidRPr="00171DFA">
        <w:rPr>
          <w:spacing w:val="4"/>
          <w:sz w:val="28"/>
          <w:szCs w:val="28"/>
        </w:rPr>
        <w:t xml:space="preserve">. </w:t>
      </w:r>
    </w:p>
    <w:p w:rsidR="00422BD3" w:rsidRDefault="00171DFA" w:rsidP="00171DFA">
      <w:pPr>
        <w:pStyle w:val="a7"/>
        <w:spacing w:before="0" w:beforeAutospacing="0" w:after="0" w:afterAutospacing="0"/>
        <w:ind w:firstLine="567"/>
        <w:jc w:val="both"/>
        <w:rPr>
          <w:spacing w:val="4"/>
          <w:sz w:val="28"/>
          <w:szCs w:val="28"/>
        </w:rPr>
      </w:pPr>
      <w:r w:rsidRPr="00171DFA">
        <w:rPr>
          <w:spacing w:val="4"/>
          <w:sz w:val="28"/>
          <w:szCs w:val="28"/>
        </w:rPr>
        <w:t xml:space="preserve">Добавление к смеси полимера </w:t>
      </w:r>
      <w:r w:rsidR="00422BD3">
        <w:rPr>
          <w:spacing w:val="4"/>
          <w:sz w:val="28"/>
          <w:szCs w:val="28"/>
        </w:rPr>
        <w:t xml:space="preserve">и </w:t>
      </w:r>
      <w:r w:rsidR="00422BD3" w:rsidRPr="00171DFA">
        <w:rPr>
          <w:spacing w:val="4"/>
          <w:sz w:val="28"/>
          <w:szCs w:val="28"/>
        </w:rPr>
        <w:t xml:space="preserve">угля </w:t>
      </w:r>
      <w:r w:rsidR="00422BD3">
        <w:rPr>
          <w:spacing w:val="4"/>
          <w:sz w:val="28"/>
          <w:szCs w:val="28"/>
        </w:rPr>
        <w:t>до</w:t>
      </w:r>
      <w:r w:rsidRPr="00171DFA">
        <w:rPr>
          <w:spacing w:val="4"/>
          <w:sz w:val="28"/>
          <w:szCs w:val="28"/>
        </w:rPr>
        <w:t xml:space="preserve"> </w:t>
      </w:r>
      <w:r w:rsidR="00422BD3" w:rsidRPr="00171DFA">
        <w:rPr>
          <w:spacing w:val="4"/>
          <w:sz w:val="28"/>
          <w:szCs w:val="28"/>
        </w:rPr>
        <w:t xml:space="preserve">20% </w:t>
      </w:r>
      <w:r w:rsidRPr="00171DFA">
        <w:rPr>
          <w:spacing w:val="4"/>
          <w:sz w:val="28"/>
          <w:szCs w:val="28"/>
        </w:rPr>
        <w:t>глин</w:t>
      </w:r>
      <w:r w:rsidR="00422BD3">
        <w:rPr>
          <w:spacing w:val="4"/>
          <w:sz w:val="28"/>
          <w:szCs w:val="28"/>
        </w:rPr>
        <w:t>ы</w:t>
      </w:r>
      <w:r w:rsidRPr="00171DFA">
        <w:rPr>
          <w:spacing w:val="4"/>
          <w:sz w:val="28"/>
          <w:szCs w:val="28"/>
        </w:rPr>
        <w:t xml:space="preserve"> привело к формированию структуры волны горения с симметричными температурными профилями.</w:t>
      </w:r>
    </w:p>
    <w:p w:rsidR="00171DFA" w:rsidRPr="00171DFA" w:rsidRDefault="00171DFA" w:rsidP="00171DFA">
      <w:pPr>
        <w:pStyle w:val="a7"/>
        <w:spacing w:before="0" w:beforeAutospacing="0" w:after="0" w:afterAutospacing="0"/>
        <w:ind w:firstLine="567"/>
        <w:jc w:val="both"/>
        <w:rPr>
          <w:spacing w:val="4"/>
          <w:sz w:val="28"/>
          <w:szCs w:val="28"/>
        </w:rPr>
      </w:pPr>
      <w:r w:rsidRPr="00171DFA">
        <w:rPr>
          <w:spacing w:val="4"/>
          <w:sz w:val="28"/>
          <w:szCs w:val="28"/>
        </w:rPr>
        <w:t xml:space="preserve">При увеличении содержания полимеров от 10 до </w:t>
      </w:r>
      <w:r w:rsidR="009A162E" w:rsidRPr="009A162E">
        <w:rPr>
          <w:spacing w:val="4"/>
          <w:sz w:val="28"/>
          <w:szCs w:val="28"/>
        </w:rPr>
        <w:t>3</w:t>
      </w:r>
      <w:r w:rsidRPr="00171DFA">
        <w:rPr>
          <w:spacing w:val="4"/>
          <w:sz w:val="28"/>
          <w:szCs w:val="28"/>
        </w:rPr>
        <w:t>0%</w:t>
      </w:r>
      <w:r w:rsidR="009A162E" w:rsidRPr="009A162E">
        <w:rPr>
          <w:spacing w:val="4"/>
          <w:sz w:val="28"/>
          <w:szCs w:val="28"/>
        </w:rPr>
        <w:t xml:space="preserve"> </w:t>
      </w:r>
      <w:r w:rsidR="009A162E">
        <w:rPr>
          <w:spacing w:val="4"/>
          <w:sz w:val="28"/>
          <w:szCs w:val="28"/>
        </w:rPr>
        <w:t>и гудрона до 30%</w:t>
      </w:r>
      <w:r w:rsidRPr="00171DFA">
        <w:rPr>
          <w:spacing w:val="4"/>
          <w:sz w:val="28"/>
          <w:szCs w:val="28"/>
        </w:rPr>
        <w:t xml:space="preserve"> </w:t>
      </w:r>
      <w:r w:rsidR="00422BD3">
        <w:rPr>
          <w:spacing w:val="4"/>
          <w:sz w:val="28"/>
          <w:szCs w:val="28"/>
        </w:rPr>
        <w:t xml:space="preserve">(рисунок </w:t>
      </w:r>
      <w:r w:rsidR="00B37147">
        <w:rPr>
          <w:spacing w:val="4"/>
          <w:sz w:val="28"/>
          <w:szCs w:val="28"/>
        </w:rPr>
        <w:t>1</w:t>
      </w:r>
      <w:r w:rsidR="00564794">
        <w:rPr>
          <w:spacing w:val="4"/>
          <w:sz w:val="28"/>
          <w:szCs w:val="28"/>
        </w:rPr>
        <w:t>3</w:t>
      </w:r>
      <w:r w:rsidR="00422BD3">
        <w:rPr>
          <w:spacing w:val="4"/>
          <w:sz w:val="28"/>
          <w:szCs w:val="28"/>
        </w:rPr>
        <w:t xml:space="preserve">) </w:t>
      </w:r>
      <w:r w:rsidRPr="00171DFA">
        <w:rPr>
          <w:spacing w:val="4"/>
          <w:sz w:val="28"/>
          <w:szCs w:val="28"/>
        </w:rPr>
        <w:t xml:space="preserve">максимальная температура в волне горения </w:t>
      </w:r>
      <w:r w:rsidR="00422BD3">
        <w:rPr>
          <w:spacing w:val="4"/>
          <w:sz w:val="28"/>
          <w:szCs w:val="28"/>
        </w:rPr>
        <w:t>достигла</w:t>
      </w:r>
      <w:r w:rsidRPr="00171DFA">
        <w:rPr>
          <w:spacing w:val="4"/>
          <w:sz w:val="28"/>
          <w:szCs w:val="28"/>
        </w:rPr>
        <w:t xml:space="preserve"> примерно 1300 °С. При горении смесей полимеров с глиной </w:t>
      </w:r>
      <w:r w:rsidR="00FA653F" w:rsidRPr="00171DFA">
        <w:rPr>
          <w:spacing w:val="4"/>
          <w:sz w:val="28"/>
          <w:szCs w:val="28"/>
        </w:rPr>
        <w:t xml:space="preserve">и </w:t>
      </w:r>
      <w:r w:rsidR="009A162E">
        <w:rPr>
          <w:spacing w:val="4"/>
          <w:sz w:val="28"/>
          <w:szCs w:val="28"/>
        </w:rPr>
        <w:t>3</w:t>
      </w:r>
      <w:r w:rsidR="00FA653F" w:rsidRPr="00171DFA">
        <w:rPr>
          <w:spacing w:val="4"/>
          <w:sz w:val="28"/>
          <w:szCs w:val="28"/>
        </w:rPr>
        <w:t xml:space="preserve">0% </w:t>
      </w:r>
      <w:r w:rsidRPr="00171DFA">
        <w:rPr>
          <w:spacing w:val="4"/>
          <w:sz w:val="28"/>
          <w:szCs w:val="28"/>
        </w:rPr>
        <w:t xml:space="preserve">угля характеристики процесса также практически не зависели от содержания полимеров. Максимальная температура горения во всем диапазоне изменения доли полимеров составляла 1300 °С, профиль температуры также имел симметричный вид. </w:t>
      </w:r>
    </w:p>
    <w:p w:rsidR="00171DFA" w:rsidRDefault="00171DFA" w:rsidP="00171DFA">
      <w:pPr>
        <w:pStyle w:val="a7"/>
        <w:spacing w:before="0" w:beforeAutospacing="0" w:after="0" w:afterAutospacing="0"/>
        <w:ind w:firstLine="567"/>
        <w:jc w:val="both"/>
        <w:rPr>
          <w:spacing w:val="4"/>
          <w:sz w:val="28"/>
          <w:szCs w:val="28"/>
        </w:rPr>
      </w:pPr>
      <w:r w:rsidRPr="00171DFA">
        <w:rPr>
          <w:spacing w:val="4"/>
          <w:sz w:val="28"/>
          <w:szCs w:val="28"/>
        </w:rPr>
        <w:t xml:space="preserve">При горении смесей, содержащих </w:t>
      </w:r>
      <w:r w:rsidR="00FA653F">
        <w:rPr>
          <w:spacing w:val="4"/>
          <w:sz w:val="28"/>
          <w:szCs w:val="28"/>
        </w:rPr>
        <w:t>7</w:t>
      </w:r>
      <w:r w:rsidRPr="00171DFA">
        <w:rPr>
          <w:spacing w:val="4"/>
          <w:sz w:val="28"/>
          <w:szCs w:val="28"/>
        </w:rPr>
        <w:t xml:space="preserve">0% и более угля, начинала формироваться так называемая пологая структура волны горения с относительно длительным подъемом температуры и резким остыванием за зоной горения. Характеристики горения смесей, </w:t>
      </w:r>
      <w:r w:rsidR="0064763E" w:rsidRPr="00171DFA">
        <w:rPr>
          <w:spacing w:val="4"/>
          <w:sz w:val="28"/>
          <w:szCs w:val="28"/>
        </w:rPr>
        <w:t>содержащих от</w:t>
      </w:r>
      <w:r w:rsidRPr="00171DFA">
        <w:rPr>
          <w:spacing w:val="4"/>
          <w:sz w:val="28"/>
          <w:szCs w:val="28"/>
        </w:rPr>
        <w:t xml:space="preserve"> 50% - 60% угля и смесей, не содержащих глины (смесь полимеров с углем), практически идентичны. При увеличении содержания полимеров</w:t>
      </w:r>
      <w:r w:rsidR="00EA0E06">
        <w:rPr>
          <w:spacing w:val="4"/>
          <w:sz w:val="28"/>
          <w:szCs w:val="28"/>
        </w:rPr>
        <w:t xml:space="preserve"> до 30</w:t>
      </w:r>
      <w:r w:rsidR="009A162E">
        <w:rPr>
          <w:spacing w:val="4"/>
          <w:sz w:val="28"/>
          <w:szCs w:val="28"/>
        </w:rPr>
        <w:t xml:space="preserve"> </w:t>
      </w:r>
      <w:r w:rsidR="00EA0E06">
        <w:rPr>
          <w:spacing w:val="4"/>
          <w:sz w:val="28"/>
          <w:szCs w:val="28"/>
        </w:rPr>
        <w:t>%</w:t>
      </w:r>
      <w:r w:rsidRPr="00171DFA">
        <w:rPr>
          <w:spacing w:val="4"/>
          <w:sz w:val="28"/>
          <w:szCs w:val="28"/>
        </w:rPr>
        <w:t xml:space="preserve"> в смеси максимальная температура горения во всех случаях была постоянна и равнялась 1300°С.</w:t>
      </w:r>
    </w:p>
    <w:p w:rsidR="00422BD3" w:rsidRDefault="00422BD3" w:rsidP="00422BD3">
      <w:pPr>
        <w:pStyle w:val="a7"/>
        <w:spacing w:before="0" w:beforeAutospacing="0" w:after="0" w:afterAutospacing="0"/>
        <w:jc w:val="center"/>
        <w:rPr>
          <w:spacing w:val="4"/>
          <w:sz w:val="28"/>
          <w:szCs w:val="28"/>
        </w:rPr>
      </w:pPr>
      <w:r>
        <w:rPr>
          <w:noProof/>
          <w:spacing w:val="4"/>
          <w:sz w:val="28"/>
          <w:szCs w:val="28"/>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653F" w:rsidRPr="00E50F86" w:rsidRDefault="00FA653F" w:rsidP="00FA653F">
      <w:pPr>
        <w:pStyle w:val="a7"/>
        <w:jc w:val="center"/>
        <w:rPr>
          <w:spacing w:val="4"/>
          <w:sz w:val="28"/>
          <w:szCs w:val="28"/>
        </w:rPr>
      </w:pPr>
      <w:r w:rsidRPr="00E50F86">
        <w:rPr>
          <w:spacing w:val="4"/>
          <w:sz w:val="28"/>
          <w:szCs w:val="28"/>
        </w:rPr>
        <w:t xml:space="preserve">Рисунок </w:t>
      </w:r>
      <w:r w:rsidR="00B37147">
        <w:rPr>
          <w:spacing w:val="4"/>
          <w:sz w:val="28"/>
          <w:szCs w:val="28"/>
        </w:rPr>
        <w:t>1</w:t>
      </w:r>
      <w:r w:rsidR="00564794">
        <w:rPr>
          <w:spacing w:val="4"/>
          <w:sz w:val="28"/>
          <w:szCs w:val="28"/>
        </w:rPr>
        <w:t>3</w:t>
      </w:r>
      <w:r w:rsidRPr="00E50F86">
        <w:rPr>
          <w:spacing w:val="4"/>
          <w:sz w:val="28"/>
          <w:szCs w:val="28"/>
        </w:rPr>
        <w:t xml:space="preserve"> – Профиль температуры горения брикетов с полиэтиленом</w:t>
      </w:r>
      <w:r w:rsidR="00EA0E06">
        <w:rPr>
          <w:spacing w:val="4"/>
          <w:sz w:val="28"/>
          <w:szCs w:val="28"/>
        </w:rPr>
        <w:t xml:space="preserve"> 40%</w:t>
      </w:r>
      <w:r w:rsidR="009A162E">
        <w:rPr>
          <w:spacing w:val="4"/>
          <w:sz w:val="28"/>
          <w:szCs w:val="28"/>
        </w:rPr>
        <w:t>, гудрон</w:t>
      </w:r>
      <w:r w:rsidR="00EA0E06">
        <w:rPr>
          <w:spacing w:val="4"/>
          <w:sz w:val="28"/>
          <w:szCs w:val="28"/>
        </w:rPr>
        <w:t xml:space="preserve"> 30%</w:t>
      </w:r>
      <w:r>
        <w:rPr>
          <w:spacing w:val="4"/>
          <w:sz w:val="28"/>
          <w:szCs w:val="28"/>
        </w:rPr>
        <w:t xml:space="preserve"> в присутствии </w:t>
      </w:r>
      <w:r w:rsidR="009A162E">
        <w:rPr>
          <w:spacing w:val="4"/>
          <w:sz w:val="28"/>
          <w:szCs w:val="28"/>
        </w:rPr>
        <w:t>1</w:t>
      </w:r>
      <w:r>
        <w:rPr>
          <w:spacing w:val="4"/>
          <w:sz w:val="28"/>
          <w:szCs w:val="28"/>
        </w:rPr>
        <w:t>0 % глины</w:t>
      </w:r>
    </w:p>
    <w:p w:rsidR="00171DFA" w:rsidRPr="00171DFA" w:rsidRDefault="00171DFA" w:rsidP="00171DFA">
      <w:pPr>
        <w:pStyle w:val="a7"/>
        <w:spacing w:before="0" w:beforeAutospacing="0" w:after="0" w:afterAutospacing="0"/>
        <w:ind w:firstLine="567"/>
        <w:jc w:val="both"/>
        <w:rPr>
          <w:spacing w:val="4"/>
          <w:sz w:val="28"/>
          <w:szCs w:val="28"/>
        </w:rPr>
      </w:pPr>
      <w:r w:rsidRPr="00171DFA">
        <w:rPr>
          <w:spacing w:val="4"/>
          <w:sz w:val="28"/>
          <w:szCs w:val="28"/>
        </w:rPr>
        <w:lastRenderedPageBreak/>
        <w:t xml:space="preserve">Таким образом, на первом этапе исследовании определены оптимальные составы брикетов, поддерживающих </w:t>
      </w:r>
      <w:r w:rsidR="0064763E" w:rsidRPr="00171DFA">
        <w:rPr>
          <w:spacing w:val="4"/>
          <w:sz w:val="28"/>
          <w:szCs w:val="28"/>
        </w:rPr>
        <w:t>температуру горения</w:t>
      </w:r>
      <w:r w:rsidRPr="00171DFA">
        <w:rPr>
          <w:spacing w:val="4"/>
          <w:sz w:val="28"/>
          <w:szCs w:val="28"/>
        </w:rPr>
        <w:t xml:space="preserve"> - 1300°С следующего состава: уголь - </w:t>
      </w:r>
      <w:r w:rsidR="009A162E">
        <w:rPr>
          <w:spacing w:val="4"/>
          <w:sz w:val="28"/>
          <w:szCs w:val="28"/>
        </w:rPr>
        <w:t>3</w:t>
      </w:r>
      <w:r w:rsidRPr="00171DFA">
        <w:rPr>
          <w:spacing w:val="4"/>
          <w:sz w:val="28"/>
          <w:szCs w:val="28"/>
        </w:rPr>
        <w:t xml:space="preserve">0 %, глина </w:t>
      </w:r>
      <w:r w:rsidR="009A162E">
        <w:rPr>
          <w:spacing w:val="4"/>
          <w:sz w:val="28"/>
          <w:szCs w:val="28"/>
        </w:rPr>
        <w:t>1</w:t>
      </w:r>
      <w:r w:rsidRPr="00171DFA">
        <w:rPr>
          <w:spacing w:val="4"/>
          <w:sz w:val="28"/>
          <w:szCs w:val="28"/>
        </w:rPr>
        <w:t>0 %, полимер -</w:t>
      </w:r>
      <w:r w:rsidR="009A162E">
        <w:rPr>
          <w:spacing w:val="4"/>
          <w:sz w:val="28"/>
          <w:szCs w:val="28"/>
        </w:rPr>
        <w:t>3</w:t>
      </w:r>
      <w:r w:rsidRPr="00171DFA">
        <w:rPr>
          <w:spacing w:val="4"/>
          <w:sz w:val="28"/>
          <w:szCs w:val="28"/>
        </w:rPr>
        <w:t xml:space="preserve">0 </w:t>
      </w:r>
      <w:r w:rsidR="0064763E" w:rsidRPr="00171DFA">
        <w:rPr>
          <w:spacing w:val="4"/>
          <w:sz w:val="28"/>
          <w:szCs w:val="28"/>
        </w:rPr>
        <w:t>%,</w:t>
      </w:r>
      <w:r w:rsidR="009A162E">
        <w:rPr>
          <w:spacing w:val="4"/>
          <w:sz w:val="28"/>
          <w:szCs w:val="28"/>
        </w:rPr>
        <w:t xml:space="preserve"> гудрон 30%  </w:t>
      </w:r>
      <w:r w:rsidRPr="00171DFA">
        <w:rPr>
          <w:spacing w:val="4"/>
          <w:sz w:val="28"/>
          <w:szCs w:val="28"/>
        </w:rPr>
        <w:t xml:space="preserve"> при этом следует отметить, что по данным ТГА полимер в этом случае играет роль инициатора горения, выгорает при 500°С и в дальнейшем не влияет на поддержание температуры горения брикета.</w:t>
      </w:r>
    </w:p>
    <w:p w:rsidR="00564794" w:rsidRDefault="00564794" w:rsidP="00564794">
      <w:pPr>
        <w:spacing w:after="0" w:line="240" w:lineRule="auto"/>
        <w:ind w:right="-1" w:firstLine="567"/>
        <w:jc w:val="both"/>
        <w:rPr>
          <w:rFonts w:ascii="Times New Roman" w:hAnsi="Times New Roman" w:cs="Times New Roman"/>
          <w:sz w:val="28"/>
          <w:szCs w:val="28"/>
        </w:rPr>
      </w:pPr>
    </w:p>
    <w:p w:rsidR="00096E32" w:rsidRDefault="000612AF" w:rsidP="00564794">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2.2 Карбонизованная</w:t>
      </w:r>
      <w:r w:rsidR="00096E32">
        <w:rPr>
          <w:rFonts w:ascii="Times New Roman" w:hAnsi="Times New Roman" w:cs="Times New Roman"/>
          <w:sz w:val="28"/>
          <w:szCs w:val="28"/>
        </w:rPr>
        <w:t xml:space="preserve"> рисовая шелуха в </w:t>
      </w:r>
      <w:r>
        <w:rPr>
          <w:rFonts w:ascii="Times New Roman" w:hAnsi="Times New Roman" w:cs="Times New Roman"/>
          <w:sz w:val="28"/>
          <w:szCs w:val="28"/>
        </w:rPr>
        <w:t>качестве связующего</w:t>
      </w:r>
      <w:r w:rsidR="00096E32">
        <w:rPr>
          <w:rFonts w:ascii="Times New Roman" w:hAnsi="Times New Roman" w:cs="Times New Roman"/>
          <w:sz w:val="28"/>
          <w:szCs w:val="28"/>
        </w:rPr>
        <w:t xml:space="preserve"> для угольных брикетов с нефтяными битумами </w:t>
      </w:r>
    </w:p>
    <w:p w:rsidR="00096E32" w:rsidRDefault="00096E32" w:rsidP="00564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качестве связующего для угольных брикетов был использован нефтяной битум, одним из отрицательных факторов этого тандема явились повышенная </w:t>
      </w:r>
      <w:r w:rsidR="000612AF">
        <w:rPr>
          <w:rFonts w:ascii="Times New Roman" w:hAnsi="Times New Roman" w:cs="Times New Roman"/>
          <w:sz w:val="28"/>
          <w:szCs w:val="28"/>
        </w:rPr>
        <w:t>дымность и</w:t>
      </w:r>
      <w:r>
        <w:rPr>
          <w:rFonts w:ascii="Times New Roman" w:hAnsi="Times New Roman" w:cs="Times New Roman"/>
          <w:sz w:val="28"/>
          <w:szCs w:val="28"/>
        </w:rPr>
        <w:t xml:space="preserve"> значительные загрязняющие выбросы смесей оксидов и диокосида углерода.</w:t>
      </w:r>
      <w:r w:rsidR="00B37147">
        <w:rPr>
          <w:rFonts w:ascii="Times New Roman" w:hAnsi="Times New Roman" w:cs="Times New Roman"/>
          <w:sz w:val="28"/>
          <w:szCs w:val="28"/>
        </w:rPr>
        <w:t xml:space="preserve"> </w:t>
      </w:r>
      <w:r>
        <w:rPr>
          <w:rFonts w:ascii="Times New Roman" w:hAnsi="Times New Roman" w:cs="Times New Roman"/>
          <w:sz w:val="28"/>
          <w:szCs w:val="28"/>
        </w:rPr>
        <w:t>Мы задались целью исследовать экологическое обоснование приемлемости использования нефтебитумных связующих при производстве топливных брикетов, третьим компонентом, играющим роль адсорбции масляной фазы нефтебитума была использована карбонизованная рисовая шелуха (КРШ)</w:t>
      </w:r>
      <w:r w:rsidR="00173F85">
        <w:rPr>
          <w:rFonts w:ascii="Times New Roman" w:hAnsi="Times New Roman" w:cs="Times New Roman"/>
          <w:sz w:val="28"/>
          <w:szCs w:val="28"/>
        </w:rPr>
        <w:t xml:space="preserve"> (рисунок</w:t>
      </w:r>
      <w:r w:rsidR="00B37147">
        <w:rPr>
          <w:rFonts w:ascii="Times New Roman" w:hAnsi="Times New Roman" w:cs="Times New Roman"/>
          <w:sz w:val="28"/>
          <w:szCs w:val="28"/>
        </w:rPr>
        <w:t xml:space="preserve"> 1</w:t>
      </w:r>
      <w:r w:rsidR="00564794">
        <w:rPr>
          <w:rFonts w:ascii="Times New Roman" w:hAnsi="Times New Roman" w:cs="Times New Roman"/>
          <w:sz w:val="28"/>
          <w:szCs w:val="28"/>
        </w:rPr>
        <w:t>4</w:t>
      </w:r>
      <w:r w:rsidR="00173F85">
        <w:rPr>
          <w:rFonts w:ascii="Times New Roman" w:hAnsi="Times New Roman" w:cs="Times New Roman"/>
          <w:sz w:val="28"/>
          <w:szCs w:val="28"/>
        </w:rPr>
        <w:t>)</w:t>
      </w:r>
      <w:r>
        <w:rPr>
          <w:rFonts w:ascii="Times New Roman" w:hAnsi="Times New Roman" w:cs="Times New Roman"/>
          <w:sz w:val="28"/>
          <w:szCs w:val="28"/>
        </w:rPr>
        <w:t>, роль последнего улучшение межфазного взаимодействия между угольной мелочью и нефтебитумом, а также снижение экологической нагрузки от повышенной задымленности при горении брикетов.</w:t>
      </w:r>
    </w:p>
    <w:p w:rsidR="00A30F10" w:rsidRDefault="00A30F10" w:rsidP="00096E32">
      <w:pPr>
        <w:spacing w:after="0" w:line="240" w:lineRule="auto"/>
        <w:ind w:firstLine="709"/>
        <w:jc w:val="both"/>
        <w:rPr>
          <w:rFonts w:ascii="Times New Roman" w:hAnsi="Times New Roman" w:cs="Times New Roman"/>
          <w:sz w:val="28"/>
          <w:szCs w:val="28"/>
        </w:rPr>
      </w:pPr>
    </w:p>
    <w:p w:rsidR="00A30F10" w:rsidRDefault="00530876" w:rsidP="00A30F10">
      <w:pPr>
        <w:spacing w:after="0" w:line="240" w:lineRule="auto"/>
        <w:jc w:val="both"/>
        <w:rPr>
          <w:rFonts w:ascii="Times New Roman" w:hAnsi="Times New Roman" w:cs="Times New Roman"/>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81915</wp:posOffset>
                </wp:positionH>
                <wp:positionV relativeFrom="paragraph">
                  <wp:posOffset>0</wp:posOffset>
                </wp:positionV>
                <wp:extent cx="390525" cy="266700"/>
                <wp:effectExtent l="0" t="0" r="28575"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rect">
                          <a:avLst/>
                        </a:prstGeom>
                        <a:solidFill>
                          <a:srgbClr val="5B9BD5"/>
                        </a:solidFill>
                        <a:ln w="12700" cap="flat" cmpd="sng" algn="ctr">
                          <a:solidFill>
                            <a:srgbClr val="5B9BD5">
                              <a:shade val="50000"/>
                            </a:srgbClr>
                          </a:solidFill>
                          <a:prstDash val="solid"/>
                          <a:miter lim="800000"/>
                        </a:ln>
                        <a:effectLst/>
                      </wps:spPr>
                      <wps:txbx>
                        <w:txbxContent>
                          <w:p w:rsidR="007A5BBE" w:rsidRPr="00BB5A93" w:rsidRDefault="007A5BBE" w:rsidP="00656E7E">
                            <w:pPr>
                              <w:jc w:val="center"/>
                              <w:rPr>
                                <w:rFonts w:ascii="Times New Roman" w:hAnsi="Times New Roman" w:cs="Times New Roman"/>
                                <w:sz w:val="24"/>
                                <w:szCs w:val="24"/>
                              </w:rPr>
                            </w:pPr>
                            <w:r>
                              <w:rPr>
                                <w:rFonts w:ascii="Times New Roman" w:hAnsi="Times New Roman" w:cs="Times New Roman"/>
                                <w:sz w:val="24"/>
                                <w:szCs w:val="24"/>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27" style="position:absolute;left:0;text-align:left;margin-left:6.45pt;margin-top:0;width:30.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" fillcolor="#5b9bd5" strokecolor="#41719c" strokeweight="1pt">
                <v:path arrowok="t"/>
                <v:textbox>
                  <w:txbxContent>
                    <w:p w:rsidR="007A5BBE" w:rsidRPr="00BB5A93" w:rsidRDefault="007A5BBE" w:rsidP="00656E7E">
                      <w:pPr>
                        <w:jc w:val="center"/>
                        <w:rPr>
                          <w:rFonts w:ascii="Times New Roman" w:hAnsi="Times New Roman" w:cs="Times New Roman"/>
                          <w:sz w:val="24"/>
                          <w:szCs w:val="24"/>
                        </w:rPr>
                      </w:pPr>
                      <w:r>
                        <w:rPr>
                          <w:rFonts w:ascii="Times New Roman" w:hAnsi="Times New Roman" w:cs="Times New Roman"/>
                          <w:sz w:val="24"/>
                          <w:szCs w:val="24"/>
                        </w:rPr>
                        <w:t>а</w:t>
                      </w:r>
                    </w:p>
                  </w:txbxContent>
                </v:textbox>
              </v:rect>
            </w:pict>
          </mc:Fallback>
        </mc:AlternateContent>
      </w:r>
      <w:r w:rsidR="00A30F10" w:rsidRPr="00B87CFE">
        <w:rPr>
          <w:noProof/>
          <w:lang w:eastAsia="ru-RU"/>
        </w:rPr>
        <w:drawing>
          <wp:inline distT="0" distB="0" distL="0" distR="0">
            <wp:extent cx="2924175" cy="2028825"/>
            <wp:effectExtent l="0" t="0" r="9525" b="9525"/>
            <wp:docPr id="9" name="Рисунок 9" descr="C:\Users\TMI\Desktop\брикет из рисовой шелу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I\Desktop\брикет из рисовой шелухи.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1" t="28649" r="22873" b="25813"/>
                    <a:stretch/>
                  </pic:blipFill>
                  <pic:spPr bwMode="auto">
                    <a:xfrm>
                      <a:off x="0" y="0"/>
                      <a:ext cx="2924280" cy="2028898"/>
                    </a:xfrm>
                    <a:prstGeom prst="rect">
                      <a:avLst/>
                    </a:prstGeom>
                    <a:noFill/>
                    <a:ln>
                      <a:noFill/>
                    </a:ln>
                    <a:extLst>
                      <a:ext uri="{53640926-AAD7-44D8-BBD7-CCE9431645EC}">
                        <a14:shadowObscured xmlns:a14="http://schemas.microsoft.com/office/drawing/2010/main"/>
                      </a:ext>
                    </a:extLst>
                  </pic:spPr>
                </pic:pic>
              </a:graphicData>
            </a:graphic>
          </wp:inline>
        </w:drawing>
      </w:r>
      <w:r w:rsidR="00A30F10" w:rsidRPr="00A30F10">
        <w:rPr>
          <w:noProof/>
        </w:rPr>
        <w:t xml:space="preserve"> </w:t>
      </w:r>
      <w:r w:rsidR="00564794">
        <w:rPr>
          <w:noProof/>
        </w:rPr>
        <w:t xml:space="preserve"> </w:t>
      </w:r>
      <w:r w:rsidR="00656E7E">
        <w:rPr>
          <w:rFonts w:ascii="Times New Roman" w:hAnsi="Times New Roman" w:cs="Times New Roman"/>
          <w:noProof/>
          <w:sz w:val="28"/>
          <w:szCs w:val="28"/>
        </w:rPr>
        <w:t xml:space="preserve">  </w:t>
      </w:r>
      <w:r>
        <w:rPr>
          <w:rFonts w:ascii="Times New Roman" w:hAnsi="Times New Roman" w:cs="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3168015</wp:posOffset>
                </wp:positionH>
                <wp:positionV relativeFrom="paragraph">
                  <wp:posOffset>0</wp:posOffset>
                </wp:positionV>
                <wp:extent cx="390525" cy="266700"/>
                <wp:effectExtent l="0" t="0" r="28575" b="1905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rect">
                          <a:avLst/>
                        </a:prstGeom>
                        <a:solidFill>
                          <a:srgbClr val="5B9BD5"/>
                        </a:solidFill>
                        <a:ln w="12700" cap="flat" cmpd="sng" algn="ctr">
                          <a:solidFill>
                            <a:srgbClr val="5B9BD5">
                              <a:shade val="50000"/>
                            </a:srgbClr>
                          </a:solidFill>
                          <a:prstDash val="solid"/>
                          <a:miter lim="800000"/>
                        </a:ln>
                        <a:effectLst/>
                      </wps:spPr>
                      <wps:txbx>
                        <w:txbxContent>
                          <w:p w:rsidR="007A5BBE" w:rsidRPr="00BB5A93" w:rsidRDefault="007A5BBE" w:rsidP="00656E7E">
                            <w:pPr>
                              <w:jc w:val="center"/>
                              <w:rPr>
                                <w:rFonts w:ascii="Times New Roman" w:hAnsi="Times New Roman" w:cs="Times New Roman"/>
                                <w:sz w:val="24"/>
                                <w:szCs w:val="24"/>
                              </w:rPr>
                            </w:pPr>
                            <w:r>
                              <w:rPr>
                                <w:rFonts w:ascii="Times New Roman" w:hAnsi="Times New Roman" w:cs="Times New Roman"/>
                                <w:sz w:val="24"/>
                                <w:szCs w:val="24"/>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8" o:spid="_x0000_s1028" style="position:absolute;left:0;text-align:left;margin-left:249.45pt;margin-top:0;width:30.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" fillcolor="#5b9bd5" strokecolor="#41719c" strokeweight="1pt">
                <v:path arrowok="t"/>
                <v:textbox>
                  <w:txbxContent>
                    <w:p w:rsidR="007A5BBE" w:rsidRPr="00BB5A93" w:rsidRDefault="007A5BBE" w:rsidP="00656E7E">
                      <w:pPr>
                        <w:jc w:val="center"/>
                        <w:rPr>
                          <w:rFonts w:ascii="Times New Roman" w:hAnsi="Times New Roman" w:cs="Times New Roman"/>
                          <w:sz w:val="24"/>
                          <w:szCs w:val="24"/>
                        </w:rPr>
                      </w:pPr>
                      <w:r>
                        <w:rPr>
                          <w:rFonts w:ascii="Times New Roman" w:hAnsi="Times New Roman" w:cs="Times New Roman"/>
                          <w:sz w:val="24"/>
                          <w:szCs w:val="24"/>
                        </w:rPr>
                        <w:t>б</w:t>
                      </w:r>
                    </w:p>
                  </w:txbxContent>
                </v:textbox>
              </v:rect>
            </w:pict>
          </mc:Fallback>
        </mc:AlternateContent>
      </w:r>
      <w:r w:rsidR="00A30F10" w:rsidRPr="00B87CFE">
        <w:rPr>
          <w:noProof/>
          <w:lang w:eastAsia="ru-RU"/>
        </w:rPr>
        <w:drawing>
          <wp:inline distT="0" distB="0" distL="0" distR="0">
            <wp:extent cx="2714625" cy="2028825"/>
            <wp:effectExtent l="0" t="0" r="9525" b="9525"/>
            <wp:docPr id="25" name="Рисунок 25" descr="C:\Users\TMI\Desktop\брикет с ПЭТ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I\Desktop\брикет с ПЭТФ.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871" t="25656" r="21425" b="24097"/>
                    <a:stretch/>
                  </pic:blipFill>
                  <pic:spPr bwMode="auto">
                    <a:xfrm>
                      <a:off x="0" y="0"/>
                      <a:ext cx="2715012" cy="2029114"/>
                    </a:xfrm>
                    <a:prstGeom prst="rect">
                      <a:avLst/>
                    </a:prstGeom>
                    <a:noFill/>
                    <a:ln>
                      <a:noFill/>
                    </a:ln>
                    <a:extLst>
                      <a:ext uri="{53640926-AAD7-44D8-BBD7-CCE9431645EC}">
                        <a14:shadowObscured xmlns:a14="http://schemas.microsoft.com/office/drawing/2010/main"/>
                      </a:ext>
                    </a:extLst>
                  </pic:spPr>
                </pic:pic>
              </a:graphicData>
            </a:graphic>
          </wp:inline>
        </w:drawing>
      </w:r>
    </w:p>
    <w:p w:rsidR="00564794" w:rsidRDefault="00564794" w:rsidP="00B37147">
      <w:pPr>
        <w:spacing w:after="0" w:line="240" w:lineRule="auto"/>
        <w:ind w:firstLine="709"/>
        <w:jc w:val="center"/>
        <w:rPr>
          <w:rFonts w:ascii="Times New Roman" w:hAnsi="Times New Roman" w:cs="Times New Roman"/>
          <w:sz w:val="28"/>
          <w:szCs w:val="28"/>
        </w:rPr>
      </w:pPr>
    </w:p>
    <w:p w:rsidR="00A30F10" w:rsidRDefault="000612AF" w:rsidP="00B3714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14</w:t>
      </w:r>
      <w:r w:rsidR="00B37147">
        <w:rPr>
          <w:rFonts w:ascii="Times New Roman" w:hAnsi="Times New Roman" w:cs="Times New Roman"/>
          <w:sz w:val="28"/>
          <w:szCs w:val="28"/>
        </w:rPr>
        <w:t xml:space="preserve"> </w:t>
      </w:r>
      <w:r w:rsidR="00173F85">
        <w:rPr>
          <w:rFonts w:ascii="Times New Roman" w:hAnsi="Times New Roman" w:cs="Times New Roman"/>
          <w:sz w:val="28"/>
          <w:szCs w:val="28"/>
        </w:rPr>
        <w:t xml:space="preserve">– брикеты с </w:t>
      </w:r>
      <w:r w:rsidR="002D5E1B">
        <w:rPr>
          <w:rFonts w:ascii="Times New Roman" w:hAnsi="Times New Roman" w:cs="Times New Roman"/>
          <w:sz w:val="28"/>
          <w:szCs w:val="28"/>
        </w:rPr>
        <w:t xml:space="preserve">а) </w:t>
      </w:r>
      <w:r w:rsidR="00173F85">
        <w:rPr>
          <w:rFonts w:ascii="Times New Roman" w:hAnsi="Times New Roman" w:cs="Times New Roman"/>
          <w:sz w:val="28"/>
          <w:szCs w:val="28"/>
        </w:rPr>
        <w:t>карбонизованной рисовой шелухой</w:t>
      </w:r>
      <w:r w:rsidR="002D5E1B">
        <w:rPr>
          <w:rFonts w:ascii="Times New Roman" w:hAnsi="Times New Roman" w:cs="Times New Roman"/>
          <w:sz w:val="28"/>
          <w:szCs w:val="28"/>
        </w:rPr>
        <w:t xml:space="preserve"> и б) с битумом</w:t>
      </w:r>
    </w:p>
    <w:p w:rsidR="00B37147" w:rsidRDefault="00B37147" w:rsidP="00096E32">
      <w:pPr>
        <w:spacing w:after="0" w:line="240" w:lineRule="auto"/>
        <w:ind w:firstLine="709"/>
        <w:jc w:val="both"/>
        <w:rPr>
          <w:rFonts w:ascii="Times New Roman" w:hAnsi="Times New Roman" w:cs="Times New Roman"/>
          <w:sz w:val="28"/>
          <w:szCs w:val="28"/>
        </w:rPr>
      </w:pP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Предварительные исследования показали, что КРШ имеет низкую калорийность при горении </w:t>
      </w:r>
      <w:r w:rsidR="000612AF">
        <w:rPr>
          <w:rFonts w:ascii="Times New Roman" w:hAnsi="Times New Roman" w:cs="Times New Roman"/>
          <w:sz w:val="28"/>
          <w:szCs w:val="28"/>
        </w:rPr>
        <w:t>в сравнения</w:t>
      </w:r>
      <w:r>
        <w:rPr>
          <w:rFonts w:ascii="Times New Roman" w:hAnsi="Times New Roman" w:cs="Times New Roman"/>
          <w:sz w:val="28"/>
          <w:szCs w:val="28"/>
        </w:rPr>
        <w:t xml:space="preserve"> с нефтбитумами и углем и </w:t>
      </w:r>
      <w:r w:rsidR="000612AF">
        <w:rPr>
          <w:rFonts w:ascii="Times New Roman" w:hAnsi="Times New Roman" w:cs="Times New Roman"/>
          <w:sz w:val="28"/>
          <w:szCs w:val="28"/>
        </w:rPr>
        <w:t>оптимальное его</w:t>
      </w:r>
      <w:r>
        <w:rPr>
          <w:rFonts w:ascii="Times New Roman" w:hAnsi="Times New Roman" w:cs="Times New Roman"/>
          <w:sz w:val="28"/>
          <w:szCs w:val="28"/>
        </w:rPr>
        <w:t xml:space="preserve"> содержание не должен превышать 10%, поскольку превышение данного значения приводит к понижению теплоты сгорания.</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Исследования на полноту сгорания показали, что брикеты с содержанием в своем составе 10% КРШ в сравнении с каменным углем при слоевом горении имеют недожог 10- 15%, в то же время недожег каменного угля составил 30%.</w:t>
      </w:r>
    </w:p>
    <w:p w:rsidR="00564794" w:rsidRDefault="00564794" w:rsidP="00564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Исследовались также отходящие газы методом газовой хроматографии, в составе были обнаружены кроме оксидов, диоксидов углерода также оксиды </w:t>
      </w:r>
      <w:r>
        <w:rPr>
          <w:rFonts w:ascii="Times New Roman" w:hAnsi="Times New Roman" w:cs="Times New Roman"/>
          <w:sz w:val="28"/>
          <w:szCs w:val="28"/>
        </w:rPr>
        <w:lastRenderedPageBreak/>
        <w:t>азота и серы. Следует отметить, что выбросы загрязняющих веществ при сжигании брикета с присутствием рисовой шелухи значительно снизились.</w:t>
      </w:r>
    </w:p>
    <w:p w:rsidR="00B37147" w:rsidRDefault="00FB6694" w:rsidP="00096E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таблице 2 приведены </w:t>
      </w:r>
      <w:r>
        <w:rPr>
          <w:rFonts w:ascii="Times New Roman" w:hAnsi="Times New Roman" w:cs="Times New Roman"/>
          <w:sz w:val="28"/>
          <w:szCs w:val="28"/>
        </w:rPr>
        <w:t>энергетические</w:t>
      </w:r>
      <w:r w:rsidR="00744F13">
        <w:rPr>
          <w:rFonts w:ascii="Times New Roman" w:hAnsi="Times New Roman" w:cs="Times New Roman"/>
          <w:sz w:val="28"/>
          <w:szCs w:val="28"/>
        </w:rPr>
        <w:t xml:space="preserve"> характеристики брикетов от соотношения компонентов при слоевом горении</w:t>
      </w:r>
      <w:r w:rsidR="00744F13">
        <w:rPr>
          <w:rFonts w:ascii="Times New Roman" w:hAnsi="Times New Roman" w:cs="Times New Roman"/>
          <w:sz w:val="28"/>
          <w:szCs w:val="28"/>
          <w:lang w:val="kk-KZ"/>
        </w:rPr>
        <w:t>.</w:t>
      </w:r>
    </w:p>
    <w:p w:rsidR="00744F13" w:rsidRPr="00744F13" w:rsidRDefault="00744F13" w:rsidP="00096E32">
      <w:pPr>
        <w:spacing w:after="0" w:line="240" w:lineRule="auto"/>
        <w:ind w:firstLine="709"/>
        <w:jc w:val="both"/>
        <w:rPr>
          <w:rFonts w:ascii="Times New Roman" w:hAnsi="Times New Roman" w:cs="Times New Roman"/>
          <w:sz w:val="28"/>
          <w:szCs w:val="28"/>
          <w:lang w:val="kk-KZ"/>
        </w:rPr>
      </w:pPr>
    </w:p>
    <w:p w:rsidR="00096E32" w:rsidRDefault="00096E32" w:rsidP="00096E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37147">
        <w:rPr>
          <w:rFonts w:ascii="Times New Roman" w:hAnsi="Times New Roman" w:cs="Times New Roman"/>
          <w:sz w:val="28"/>
          <w:szCs w:val="28"/>
        </w:rPr>
        <w:t xml:space="preserve">2 </w:t>
      </w:r>
      <w:r>
        <w:rPr>
          <w:rFonts w:ascii="Times New Roman" w:hAnsi="Times New Roman" w:cs="Times New Roman"/>
          <w:sz w:val="28"/>
          <w:szCs w:val="28"/>
        </w:rPr>
        <w:t xml:space="preserve">– </w:t>
      </w:r>
      <w:r w:rsidR="000612AF">
        <w:rPr>
          <w:rFonts w:ascii="Times New Roman" w:hAnsi="Times New Roman" w:cs="Times New Roman"/>
          <w:sz w:val="28"/>
          <w:szCs w:val="28"/>
        </w:rPr>
        <w:t>Э</w:t>
      </w:r>
      <w:r>
        <w:rPr>
          <w:rFonts w:ascii="Times New Roman" w:hAnsi="Times New Roman" w:cs="Times New Roman"/>
          <w:sz w:val="28"/>
          <w:szCs w:val="28"/>
        </w:rPr>
        <w:t>нергетические характеристики брикетов от соотношения компонентов при слоевом горении</w:t>
      </w:r>
    </w:p>
    <w:p w:rsidR="00096E32" w:rsidRDefault="00096E32" w:rsidP="00096E32">
      <w:pPr>
        <w:spacing w:after="0" w:line="240" w:lineRule="auto"/>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4449"/>
        <w:gridCol w:w="2245"/>
        <w:gridCol w:w="2543"/>
      </w:tblGrid>
      <w:tr w:rsidR="00096E32" w:rsidTr="000D4C56">
        <w:tc>
          <w:tcPr>
            <w:tcW w:w="453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 брикетов</w:t>
            </w:r>
          </w:p>
        </w:tc>
        <w:tc>
          <w:tcPr>
            <w:tcW w:w="226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Недожог, %</w:t>
            </w:r>
          </w:p>
        </w:tc>
        <w:tc>
          <w:tcPr>
            <w:tcW w:w="2564" w:type="dxa"/>
          </w:tcPr>
          <w:p w:rsidR="00096E32" w:rsidRDefault="00096E32" w:rsidP="0098656F">
            <w:pPr>
              <w:spacing w:after="0" w:line="240" w:lineRule="auto"/>
              <w:jc w:val="both"/>
              <w:rPr>
                <w:rFonts w:ascii="Times New Roman" w:hAnsi="Times New Roman" w:cs="Times New Roman"/>
                <w:sz w:val="28"/>
                <w:szCs w:val="28"/>
              </w:rPr>
            </w:pPr>
            <w:r w:rsidRPr="007B35C9">
              <w:rPr>
                <w:rFonts w:ascii="Times New Roman" w:hAnsi="Times New Roman" w:cs="Times New Roman"/>
                <w:sz w:val="28"/>
                <w:szCs w:val="28"/>
              </w:rPr>
              <w:t xml:space="preserve">Температура в реакторе </w:t>
            </w:r>
            <w:r w:rsidRPr="007B35C9">
              <w:rPr>
                <w:rFonts w:ascii="Times New Roman" w:hAnsi="Times New Roman" w:cs="Times New Roman"/>
                <w:sz w:val="28"/>
                <w:szCs w:val="28"/>
                <w:vertAlign w:val="superscript"/>
              </w:rPr>
              <w:t>0</w:t>
            </w:r>
            <w:r w:rsidRPr="007B35C9">
              <w:rPr>
                <w:rFonts w:ascii="Times New Roman" w:hAnsi="Times New Roman" w:cs="Times New Roman"/>
                <w:sz w:val="28"/>
                <w:szCs w:val="28"/>
              </w:rPr>
              <w:t>С</w:t>
            </w:r>
          </w:p>
        </w:tc>
      </w:tr>
      <w:tr w:rsidR="00096E32" w:rsidTr="000D4C56">
        <w:tc>
          <w:tcPr>
            <w:tcW w:w="453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Исходный каменный уголь</w:t>
            </w:r>
          </w:p>
        </w:tc>
        <w:tc>
          <w:tcPr>
            <w:tcW w:w="226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2564"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600</w:t>
            </w:r>
          </w:p>
        </w:tc>
      </w:tr>
      <w:tr w:rsidR="00096E32" w:rsidTr="000D4C56">
        <w:tc>
          <w:tcPr>
            <w:tcW w:w="4531" w:type="dxa"/>
          </w:tcPr>
          <w:p w:rsidR="00096E32" w:rsidRDefault="00096E32" w:rsidP="005647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уголь: КРШ: битум</w:t>
            </w:r>
            <w:r w:rsidR="00564794">
              <w:rPr>
                <w:rFonts w:ascii="Times New Roman" w:hAnsi="Times New Roman" w:cs="Times New Roman"/>
                <w:sz w:val="28"/>
                <w:szCs w:val="28"/>
              </w:rPr>
              <w:t xml:space="preserve"> </w:t>
            </w:r>
            <w:r>
              <w:rPr>
                <w:rFonts w:ascii="Times New Roman" w:hAnsi="Times New Roman" w:cs="Times New Roman"/>
                <w:sz w:val="28"/>
                <w:szCs w:val="28"/>
              </w:rPr>
              <w:t>50:10:40</w:t>
            </w:r>
          </w:p>
        </w:tc>
        <w:tc>
          <w:tcPr>
            <w:tcW w:w="226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564"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800</w:t>
            </w:r>
          </w:p>
        </w:tc>
      </w:tr>
      <w:tr w:rsidR="00096E32" w:rsidTr="000D4C56">
        <w:tc>
          <w:tcPr>
            <w:tcW w:w="4531" w:type="dxa"/>
          </w:tcPr>
          <w:p w:rsidR="00096E32" w:rsidRDefault="00096E32" w:rsidP="00564794">
            <w:pPr>
              <w:spacing w:after="0" w:line="240" w:lineRule="auto"/>
              <w:jc w:val="both"/>
              <w:rPr>
                <w:rFonts w:ascii="Times New Roman" w:hAnsi="Times New Roman" w:cs="Times New Roman"/>
                <w:sz w:val="28"/>
                <w:szCs w:val="28"/>
              </w:rPr>
            </w:pPr>
            <w:r w:rsidRPr="007B35C9">
              <w:rPr>
                <w:rFonts w:ascii="Times New Roman" w:hAnsi="Times New Roman" w:cs="Times New Roman"/>
                <w:sz w:val="28"/>
                <w:szCs w:val="28"/>
              </w:rPr>
              <w:t xml:space="preserve">уголь: </w:t>
            </w:r>
            <w:r>
              <w:rPr>
                <w:rFonts w:ascii="Times New Roman" w:hAnsi="Times New Roman" w:cs="Times New Roman"/>
                <w:sz w:val="28"/>
                <w:szCs w:val="28"/>
              </w:rPr>
              <w:t>К</w:t>
            </w:r>
            <w:r w:rsidRPr="007B35C9">
              <w:rPr>
                <w:rFonts w:ascii="Times New Roman" w:hAnsi="Times New Roman" w:cs="Times New Roman"/>
                <w:sz w:val="28"/>
                <w:szCs w:val="28"/>
              </w:rPr>
              <w:t xml:space="preserve">РШ: </w:t>
            </w:r>
            <w:r>
              <w:rPr>
                <w:rFonts w:ascii="Times New Roman" w:hAnsi="Times New Roman" w:cs="Times New Roman"/>
                <w:sz w:val="28"/>
                <w:szCs w:val="28"/>
              </w:rPr>
              <w:t>ПЭТ</w:t>
            </w:r>
            <w:r w:rsidR="00744F13">
              <w:rPr>
                <w:rFonts w:ascii="Times New Roman" w:hAnsi="Times New Roman" w:cs="Times New Roman"/>
                <w:sz w:val="28"/>
                <w:szCs w:val="28"/>
                <w:lang w:val="kk-KZ"/>
              </w:rPr>
              <w:t>Ф</w:t>
            </w:r>
            <w:r w:rsidR="00564794">
              <w:rPr>
                <w:rFonts w:ascii="Times New Roman" w:hAnsi="Times New Roman" w:cs="Times New Roman"/>
                <w:sz w:val="28"/>
                <w:szCs w:val="28"/>
              </w:rPr>
              <w:t xml:space="preserve"> </w:t>
            </w:r>
            <w:r>
              <w:rPr>
                <w:rFonts w:ascii="Times New Roman" w:hAnsi="Times New Roman" w:cs="Times New Roman"/>
                <w:sz w:val="28"/>
                <w:szCs w:val="28"/>
              </w:rPr>
              <w:t>8</w:t>
            </w:r>
            <w:r w:rsidRPr="007B35C9">
              <w:rPr>
                <w:rFonts w:ascii="Times New Roman" w:hAnsi="Times New Roman" w:cs="Times New Roman"/>
                <w:sz w:val="28"/>
                <w:szCs w:val="28"/>
              </w:rPr>
              <w:t>0:10:</w:t>
            </w:r>
            <w:r>
              <w:rPr>
                <w:rFonts w:ascii="Times New Roman" w:hAnsi="Times New Roman" w:cs="Times New Roman"/>
                <w:sz w:val="28"/>
                <w:szCs w:val="28"/>
              </w:rPr>
              <w:t>1</w:t>
            </w:r>
            <w:r w:rsidRPr="007B35C9">
              <w:rPr>
                <w:rFonts w:ascii="Times New Roman" w:hAnsi="Times New Roman" w:cs="Times New Roman"/>
                <w:sz w:val="28"/>
                <w:szCs w:val="28"/>
              </w:rPr>
              <w:t>0</w:t>
            </w:r>
          </w:p>
        </w:tc>
        <w:tc>
          <w:tcPr>
            <w:tcW w:w="226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2564"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640</w:t>
            </w:r>
          </w:p>
        </w:tc>
      </w:tr>
      <w:tr w:rsidR="00096E32" w:rsidTr="000D4C56">
        <w:tc>
          <w:tcPr>
            <w:tcW w:w="4531" w:type="dxa"/>
          </w:tcPr>
          <w:p w:rsidR="00096E32" w:rsidRPr="007B35C9" w:rsidRDefault="00096E32" w:rsidP="00564794">
            <w:pPr>
              <w:spacing w:after="0" w:line="240" w:lineRule="auto"/>
              <w:jc w:val="both"/>
              <w:rPr>
                <w:rFonts w:ascii="Times New Roman" w:hAnsi="Times New Roman" w:cs="Times New Roman"/>
                <w:sz w:val="28"/>
                <w:szCs w:val="28"/>
              </w:rPr>
            </w:pPr>
            <w:r w:rsidRPr="007B35C9">
              <w:rPr>
                <w:rFonts w:ascii="Times New Roman" w:hAnsi="Times New Roman" w:cs="Times New Roman"/>
                <w:sz w:val="28"/>
                <w:szCs w:val="28"/>
              </w:rPr>
              <w:t xml:space="preserve">уголь: </w:t>
            </w:r>
            <w:r>
              <w:rPr>
                <w:rFonts w:ascii="Times New Roman" w:hAnsi="Times New Roman" w:cs="Times New Roman"/>
                <w:sz w:val="28"/>
                <w:szCs w:val="28"/>
              </w:rPr>
              <w:t>глина</w:t>
            </w:r>
            <w:r w:rsidR="00564794">
              <w:rPr>
                <w:rFonts w:ascii="Times New Roman" w:hAnsi="Times New Roman" w:cs="Times New Roman"/>
                <w:sz w:val="28"/>
                <w:szCs w:val="28"/>
              </w:rPr>
              <w:t xml:space="preserve"> </w:t>
            </w:r>
            <w:r w:rsidRPr="007B35C9">
              <w:rPr>
                <w:rFonts w:ascii="Times New Roman" w:hAnsi="Times New Roman" w:cs="Times New Roman"/>
                <w:sz w:val="28"/>
                <w:szCs w:val="28"/>
              </w:rPr>
              <w:t>80:</w:t>
            </w:r>
            <w:r>
              <w:rPr>
                <w:rFonts w:ascii="Times New Roman" w:hAnsi="Times New Roman" w:cs="Times New Roman"/>
                <w:sz w:val="28"/>
                <w:szCs w:val="28"/>
              </w:rPr>
              <w:t>2</w:t>
            </w:r>
            <w:r w:rsidRPr="007B35C9">
              <w:rPr>
                <w:rFonts w:ascii="Times New Roman" w:hAnsi="Times New Roman" w:cs="Times New Roman"/>
                <w:sz w:val="28"/>
                <w:szCs w:val="28"/>
              </w:rPr>
              <w:t>0</w:t>
            </w:r>
          </w:p>
        </w:tc>
        <w:tc>
          <w:tcPr>
            <w:tcW w:w="2261"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2564" w:type="dxa"/>
          </w:tcPr>
          <w:p w:rsidR="00096E32" w:rsidRDefault="00096E32" w:rsidP="00986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600</w:t>
            </w:r>
          </w:p>
        </w:tc>
      </w:tr>
    </w:tbl>
    <w:p w:rsidR="00744F13" w:rsidRDefault="00744F13" w:rsidP="00744F13">
      <w:pPr>
        <w:spacing w:after="0" w:line="240" w:lineRule="auto"/>
        <w:ind w:firstLine="567"/>
        <w:jc w:val="both"/>
        <w:rPr>
          <w:rFonts w:ascii="Times New Roman" w:hAnsi="Times New Roman" w:cs="Times New Roman"/>
          <w:sz w:val="28"/>
          <w:szCs w:val="28"/>
          <w:lang w:val="kk-KZ"/>
        </w:rPr>
      </w:pPr>
    </w:p>
    <w:p w:rsidR="00096E32" w:rsidRPr="00744F13" w:rsidRDefault="00744F13" w:rsidP="00744F13">
      <w:pPr>
        <w:spacing w:after="0" w:line="240" w:lineRule="auto"/>
        <w:ind w:firstLine="567"/>
        <w:jc w:val="both"/>
        <w:rPr>
          <w:rFonts w:ascii="Times New Roman" w:hAnsi="Times New Roman" w:cs="Times New Roman"/>
          <w:sz w:val="28"/>
          <w:szCs w:val="28"/>
          <w:lang w:val="kk-KZ"/>
        </w:rPr>
      </w:pPr>
      <w:r w:rsidRPr="00B37147">
        <w:rPr>
          <w:rFonts w:ascii="Times New Roman" w:hAnsi="Times New Roman" w:cs="Times New Roman"/>
          <w:sz w:val="28"/>
          <w:szCs w:val="28"/>
        </w:rPr>
        <w:t>Как видно из таблицы 2, оптимальное значение теплотворной способности с температурой в реакторе до 800</w:t>
      </w:r>
      <w:r w:rsidRPr="00B37147">
        <w:rPr>
          <w:rFonts w:ascii="Times New Roman" w:hAnsi="Times New Roman" w:cs="Times New Roman"/>
          <w:sz w:val="28"/>
          <w:szCs w:val="28"/>
          <w:vertAlign w:val="superscript"/>
        </w:rPr>
        <w:t xml:space="preserve">0 </w:t>
      </w:r>
      <w:r w:rsidRPr="00B37147">
        <w:rPr>
          <w:rFonts w:ascii="Times New Roman" w:hAnsi="Times New Roman" w:cs="Times New Roman"/>
          <w:sz w:val="28"/>
          <w:szCs w:val="28"/>
        </w:rPr>
        <w:t>С можно достичь с применением нефтебитума, при этом значительно снижается недожог до 10%. Недожог также снижается до 25 % в присутствии ПЭТ</w:t>
      </w:r>
      <w:r>
        <w:rPr>
          <w:rFonts w:ascii="Times New Roman" w:hAnsi="Times New Roman" w:cs="Times New Roman"/>
          <w:sz w:val="28"/>
          <w:szCs w:val="28"/>
          <w:lang w:val="kk-KZ"/>
        </w:rPr>
        <w:t>Ф</w:t>
      </w:r>
      <w:r w:rsidRPr="00B37147">
        <w:rPr>
          <w:rFonts w:ascii="Times New Roman" w:hAnsi="Times New Roman" w:cs="Times New Roman"/>
          <w:sz w:val="28"/>
          <w:szCs w:val="28"/>
        </w:rPr>
        <w:t>.</w:t>
      </w:r>
      <w:r w:rsidRPr="008B07C8">
        <w:rPr>
          <w:rFonts w:ascii="Times New Roman" w:hAnsi="Times New Roman" w:cs="Times New Roman"/>
          <w:sz w:val="28"/>
          <w:szCs w:val="28"/>
        </w:rPr>
        <w:t xml:space="preserve"> </w:t>
      </w:r>
      <w:r w:rsidRPr="00B37147">
        <w:rPr>
          <w:rFonts w:ascii="Times New Roman" w:hAnsi="Times New Roman" w:cs="Times New Roman"/>
          <w:sz w:val="28"/>
          <w:szCs w:val="28"/>
        </w:rPr>
        <w:t xml:space="preserve">  </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Известно, что влага играет большую роль в механизме образования брикетов, обычно при увеличении давления прессования создаются условия для молекулярного взаимодействия при сближении поверхности угольных частиц, также влага влияет на силы сцепления между частицами угля и при недостатке влаги уменьшается поверхность частиц, покрытых водяными пленками, что приводит к снижению прочности брикета.</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изготовлении брикета с нефтебитумами и углем карбонизованная рисовая шелуха играет роль сорбента, сорбирующего излишнее количество влаги и препятствует гидрофобизации мелкодисперной части угля, при этом снижается влажность брикета до 2-3 % (рисунок</w:t>
      </w:r>
      <w:r w:rsidR="00B37147">
        <w:rPr>
          <w:rFonts w:ascii="Times New Roman" w:hAnsi="Times New Roman" w:cs="Times New Roman"/>
          <w:sz w:val="28"/>
          <w:szCs w:val="28"/>
        </w:rPr>
        <w:t xml:space="preserve"> 1</w:t>
      </w:r>
      <w:r w:rsidR="00564794">
        <w:rPr>
          <w:rFonts w:ascii="Times New Roman" w:hAnsi="Times New Roman" w:cs="Times New Roman"/>
          <w:sz w:val="28"/>
          <w:szCs w:val="28"/>
        </w:rPr>
        <w:t>5</w:t>
      </w:r>
      <w:r>
        <w:rPr>
          <w:rFonts w:ascii="Times New Roman" w:hAnsi="Times New Roman" w:cs="Times New Roman"/>
          <w:sz w:val="28"/>
          <w:szCs w:val="28"/>
        </w:rPr>
        <w:t>).</w:t>
      </w:r>
    </w:p>
    <w:p w:rsidR="00B37147" w:rsidRPr="00F14968" w:rsidRDefault="00B37147" w:rsidP="008B07C8">
      <w:pPr>
        <w:spacing w:after="0" w:line="240" w:lineRule="auto"/>
        <w:ind w:firstLine="567"/>
        <w:jc w:val="center"/>
        <w:rPr>
          <w:rFonts w:ascii="Times New Roman" w:hAnsi="Times New Roman" w:cs="Times New Roman"/>
          <w:sz w:val="28"/>
          <w:szCs w:val="28"/>
        </w:rPr>
      </w:pPr>
    </w:p>
    <w:p w:rsidR="00096E32" w:rsidRPr="00622DBA" w:rsidRDefault="00096E32" w:rsidP="008B07C8">
      <w:pPr>
        <w:ind w:right="-1"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19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6E32" w:rsidRDefault="0064763E" w:rsidP="008B07C8">
      <w:pPr>
        <w:ind w:right="-1" w:firstLine="567"/>
        <w:jc w:val="center"/>
        <w:rPr>
          <w:rFonts w:ascii="Times New Roman" w:hAnsi="Times New Roman" w:cs="Times New Roman"/>
          <w:sz w:val="28"/>
          <w:szCs w:val="28"/>
        </w:rPr>
      </w:pPr>
      <w:r>
        <w:rPr>
          <w:rFonts w:ascii="Times New Roman" w:hAnsi="Times New Roman" w:cs="Times New Roman"/>
          <w:sz w:val="28"/>
          <w:szCs w:val="28"/>
        </w:rPr>
        <w:t>Рисунок 15</w:t>
      </w:r>
      <w:r w:rsidR="00B37147">
        <w:rPr>
          <w:rFonts w:ascii="Times New Roman" w:hAnsi="Times New Roman" w:cs="Times New Roman"/>
          <w:sz w:val="28"/>
          <w:szCs w:val="28"/>
        </w:rPr>
        <w:t xml:space="preserve"> </w:t>
      </w:r>
      <w:r w:rsidR="00744F13">
        <w:rPr>
          <w:rFonts w:ascii="Times New Roman" w:hAnsi="Times New Roman" w:cs="Times New Roman"/>
          <w:sz w:val="28"/>
          <w:szCs w:val="28"/>
        </w:rPr>
        <w:t xml:space="preserve">– </w:t>
      </w:r>
      <w:r w:rsidR="00744F13">
        <w:rPr>
          <w:rFonts w:ascii="Times New Roman" w:hAnsi="Times New Roman" w:cs="Times New Roman"/>
          <w:sz w:val="28"/>
          <w:szCs w:val="28"/>
          <w:lang w:val="kk-KZ"/>
        </w:rPr>
        <w:t>С</w:t>
      </w:r>
      <w:r w:rsidR="00096E32">
        <w:rPr>
          <w:rFonts w:ascii="Times New Roman" w:hAnsi="Times New Roman" w:cs="Times New Roman"/>
          <w:sz w:val="28"/>
          <w:szCs w:val="28"/>
        </w:rPr>
        <w:t>нижение влажности от содержания КРШ в брикете</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B37147">
        <w:rPr>
          <w:rFonts w:ascii="Times New Roman" w:hAnsi="Times New Roman" w:cs="Times New Roman"/>
          <w:sz w:val="28"/>
          <w:szCs w:val="28"/>
        </w:rPr>
        <w:t xml:space="preserve"> 1</w:t>
      </w:r>
      <w:r w:rsidR="00564794">
        <w:rPr>
          <w:rFonts w:ascii="Times New Roman" w:hAnsi="Times New Roman" w:cs="Times New Roman"/>
          <w:sz w:val="28"/>
          <w:szCs w:val="28"/>
        </w:rPr>
        <w:t>5,</w:t>
      </w:r>
      <w:r>
        <w:rPr>
          <w:rFonts w:ascii="Times New Roman" w:hAnsi="Times New Roman" w:cs="Times New Roman"/>
          <w:sz w:val="28"/>
          <w:szCs w:val="28"/>
        </w:rPr>
        <w:t xml:space="preserve"> карбонизованная рисовая шелуха за счет повышенной удельной поверхности повышает адгезионные взаимодействия </w:t>
      </w:r>
      <w:r>
        <w:rPr>
          <w:rFonts w:ascii="Times New Roman" w:hAnsi="Times New Roman" w:cs="Times New Roman"/>
          <w:sz w:val="28"/>
          <w:szCs w:val="28"/>
        </w:rPr>
        <w:lastRenderedPageBreak/>
        <w:t>внутри брикета и за счет гидрофобных свойств увеличивает сопротивляемость брикетов размоканию.</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 взаимовлияния количества битума и связующего КРШ показали, что оптимальное содержание битума, при котором брикет наиболее устойчив 15-20% битума в брикете, дальнейшее увеличение битума нецелесообразно, так как не происходит дальнейшее увеличение водостойкости брикета.</w:t>
      </w:r>
    </w:p>
    <w:p w:rsidR="00096E32" w:rsidRDefault="00096E32" w:rsidP="008B07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результаты по получению брикетов трехкомпонентного состава показали, что сорбционные свойства КРШ играют важную роль в водоустойчивости брикетов, оптимальный присутствие его составляет 20-25 %, </w:t>
      </w:r>
      <w:r w:rsidR="0064763E">
        <w:rPr>
          <w:rFonts w:ascii="Times New Roman" w:hAnsi="Times New Roman" w:cs="Times New Roman"/>
          <w:sz w:val="28"/>
          <w:szCs w:val="28"/>
        </w:rPr>
        <w:t>при содержаниях</w:t>
      </w:r>
      <w:r>
        <w:rPr>
          <w:rFonts w:ascii="Times New Roman" w:hAnsi="Times New Roman" w:cs="Times New Roman"/>
          <w:sz w:val="28"/>
          <w:szCs w:val="28"/>
        </w:rPr>
        <w:t xml:space="preserve"> нефтебитума не более 20%.</w:t>
      </w:r>
    </w:p>
    <w:p w:rsidR="00F5148E" w:rsidRPr="00524780" w:rsidRDefault="00F5148E" w:rsidP="008B07C8">
      <w:pPr>
        <w:pStyle w:val="a7"/>
        <w:spacing w:before="0" w:beforeAutospacing="0" w:after="0" w:afterAutospacing="0"/>
        <w:ind w:firstLine="567"/>
        <w:jc w:val="both"/>
        <w:rPr>
          <w:sz w:val="28"/>
          <w:szCs w:val="28"/>
        </w:rPr>
      </w:pPr>
    </w:p>
    <w:p w:rsidR="00F5148E" w:rsidRDefault="00F5148E"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B37147" w:rsidRDefault="00B37147"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0D4C56" w:rsidRDefault="000D4C56" w:rsidP="00171DFA">
      <w:pPr>
        <w:pStyle w:val="a7"/>
        <w:spacing w:before="0" w:beforeAutospacing="0" w:after="0" w:afterAutospacing="0"/>
        <w:ind w:firstLine="567"/>
        <w:jc w:val="both"/>
        <w:rPr>
          <w:sz w:val="28"/>
          <w:szCs w:val="28"/>
        </w:rPr>
      </w:pPr>
    </w:p>
    <w:p w:rsidR="00F66042" w:rsidRDefault="00F66042" w:rsidP="00744F13">
      <w:pPr>
        <w:pStyle w:val="a7"/>
        <w:spacing w:before="0" w:beforeAutospacing="0" w:after="0" w:afterAutospacing="0"/>
        <w:jc w:val="both"/>
        <w:rPr>
          <w:sz w:val="28"/>
          <w:szCs w:val="28"/>
          <w:lang w:val="kk-KZ"/>
        </w:rPr>
      </w:pPr>
    </w:p>
    <w:p w:rsidR="00D92B55" w:rsidRDefault="00D92B55" w:rsidP="00744F13">
      <w:pPr>
        <w:pStyle w:val="a7"/>
        <w:spacing w:before="0" w:beforeAutospacing="0" w:after="0" w:afterAutospacing="0"/>
        <w:jc w:val="both"/>
        <w:rPr>
          <w:sz w:val="28"/>
          <w:szCs w:val="28"/>
          <w:lang w:val="kk-KZ"/>
        </w:rPr>
      </w:pPr>
    </w:p>
    <w:p w:rsidR="00D92B55" w:rsidRPr="00744F13" w:rsidRDefault="00D92B55" w:rsidP="00744F13">
      <w:pPr>
        <w:pStyle w:val="a7"/>
        <w:spacing w:before="0" w:beforeAutospacing="0" w:after="0" w:afterAutospacing="0"/>
        <w:jc w:val="both"/>
        <w:rPr>
          <w:sz w:val="28"/>
          <w:szCs w:val="28"/>
          <w:lang w:val="kk-KZ"/>
        </w:rPr>
      </w:pPr>
    </w:p>
    <w:p w:rsidR="00F5148E" w:rsidRPr="00524780" w:rsidRDefault="00F5148E" w:rsidP="00BE1072">
      <w:pPr>
        <w:pStyle w:val="a7"/>
        <w:spacing w:before="0" w:beforeAutospacing="0" w:after="0" w:afterAutospacing="0"/>
        <w:ind w:firstLine="567"/>
        <w:jc w:val="both"/>
        <w:rPr>
          <w:sz w:val="28"/>
          <w:szCs w:val="28"/>
        </w:rPr>
      </w:pPr>
      <w:r w:rsidRPr="00524780">
        <w:rPr>
          <w:sz w:val="28"/>
          <w:szCs w:val="28"/>
        </w:rPr>
        <w:lastRenderedPageBreak/>
        <w:t xml:space="preserve">3 </w:t>
      </w:r>
      <w:r w:rsidR="00431C69">
        <w:rPr>
          <w:sz w:val="28"/>
          <w:szCs w:val="28"/>
        </w:rPr>
        <w:t>ХЛОВИНИЛ И ПОЛИЭТИЛЕНТРИНИФТАЛАТ</w:t>
      </w:r>
      <w:r w:rsidR="00345935">
        <w:rPr>
          <w:sz w:val="28"/>
          <w:szCs w:val="28"/>
        </w:rPr>
        <w:t xml:space="preserve"> В ПРОЦЕССАХ ВОЗГОРАНИЯ СМЕСИ С НЕКОНДИЦИОННЫМИ УГЛЯМИ</w:t>
      </w:r>
    </w:p>
    <w:p w:rsidR="00F5148E" w:rsidRPr="00524780" w:rsidRDefault="00F5148E" w:rsidP="00BE1072">
      <w:pPr>
        <w:pStyle w:val="a7"/>
        <w:spacing w:before="0" w:beforeAutospacing="0" w:after="0" w:afterAutospacing="0"/>
        <w:ind w:firstLine="567"/>
        <w:jc w:val="both"/>
        <w:rPr>
          <w:sz w:val="28"/>
          <w:szCs w:val="28"/>
          <w:lang w:val="kk-KZ"/>
        </w:rPr>
      </w:pPr>
    </w:p>
    <w:p w:rsidR="003945F1" w:rsidRPr="00564794" w:rsidRDefault="003945F1"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sidRPr="00564794">
        <w:rPr>
          <w:rFonts w:ascii="Times New Roman" w:hAnsi="Times New Roman" w:cs="Times New Roman"/>
          <w:bCs/>
          <w:sz w:val="28"/>
          <w:szCs w:val="28"/>
        </w:rPr>
        <w:t xml:space="preserve">3.1 Синтез угольных брикетов в матрице поливинилхлорида </w:t>
      </w:r>
      <w:r w:rsidR="00A70033" w:rsidRPr="00564794">
        <w:rPr>
          <w:rFonts w:ascii="Times New Roman" w:hAnsi="Times New Roman" w:cs="Times New Roman"/>
          <w:bCs/>
          <w:sz w:val="28"/>
          <w:szCs w:val="28"/>
        </w:rPr>
        <w:tab/>
      </w:r>
    </w:p>
    <w:p w:rsidR="006D6817" w:rsidRDefault="006D6817" w:rsidP="00744F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Предварительные исследования показали, </w:t>
      </w:r>
      <w:r w:rsidR="0029516F">
        <w:rPr>
          <w:rFonts w:ascii="Times New Roman" w:hAnsi="Times New Roman" w:cs="Times New Roman"/>
          <w:bCs/>
          <w:sz w:val="28"/>
          <w:szCs w:val="28"/>
        </w:rPr>
        <w:t xml:space="preserve">что </w:t>
      </w:r>
      <w:r w:rsidR="0029516F" w:rsidRPr="006D6817">
        <w:rPr>
          <w:rFonts w:ascii="Times New Roman" w:hAnsi="Times New Roman" w:cs="Times New Roman"/>
          <w:bCs/>
          <w:sz w:val="28"/>
          <w:szCs w:val="28"/>
        </w:rPr>
        <w:t>угольная</w:t>
      </w:r>
      <w:r>
        <w:rPr>
          <w:rFonts w:ascii="Times New Roman" w:hAnsi="Times New Roman" w:cs="Times New Roman"/>
          <w:bCs/>
          <w:sz w:val="28"/>
          <w:szCs w:val="28"/>
        </w:rPr>
        <w:t xml:space="preserve"> </w:t>
      </w:r>
      <w:r w:rsidRPr="006D6817">
        <w:rPr>
          <w:rFonts w:ascii="Times New Roman" w:hAnsi="Times New Roman" w:cs="Times New Roman"/>
          <w:bCs/>
          <w:sz w:val="28"/>
          <w:szCs w:val="28"/>
        </w:rPr>
        <w:t xml:space="preserve">мелочь из </w:t>
      </w:r>
      <w:r>
        <w:rPr>
          <w:rFonts w:ascii="Times New Roman" w:hAnsi="Times New Roman" w:cs="Times New Roman"/>
          <w:bCs/>
          <w:sz w:val="28"/>
          <w:szCs w:val="28"/>
        </w:rPr>
        <w:t xml:space="preserve">центральных регионов </w:t>
      </w:r>
      <w:r w:rsidR="006429D2">
        <w:rPr>
          <w:rFonts w:ascii="Times New Roman" w:hAnsi="Times New Roman" w:cs="Times New Roman"/>
          <w:bCs/>
          <w:sz w:val="28"/>
          <w:szCs w:val="28"/>
        </w:rPr>
        <w:t xml:space="preserve">Казахстана </w:t>
      </w:r>
      <w:r w:rsidR="006429D2" w:rsidRPr="006D6817">
        <w:rPr>
          <w:rFonts w:ascii="Times New Roman" w:hAnsi="Times New Roman" w:cs="Times New Roman"/>
          <w:bCs/>
          <w:sz w:val="28"/>
          <w:szCs w:val="28"/>
        </w:rPr>
        <w:t>размерами</w:t>
      </w:r>
      <w:r w:rsidRPr="006D6817">
        <w:rPr>
          <w:rFonts w:ascii="Times New Roman" w:hAnsi="Times New Roman" w:cs="Times New Roman"/>
          <w:bCs/>
          <w:sz w:val="28"/>
          <w:szCs w:val="28"/>
        </w:rPr>
        <w:t xml:space="preserve"> 0-5 мм</w:t>
      </w:r>
      <w:r>
        <w:rPr>
          <w:rFonts w:ascii="Times New Roman" w:hAnsi="Times New Roman" w:cs="Times New Roman"/>
          <w:bCs/>
          <w:sz w:val="28"/>
          <w:szCs w:val="28"/>
        </w:rPr>
        <w:t xml:space="preserve"> и более</w:t>
      </w:r>
      <w:r w:rsidRPr="006D6817">
        <w:rPr>
          <w:rFonts w:ascii="Times New Roman" w:hAnsi="Times New Roman" w:cs="Times New Roman"/>
          <w:bCs/>
          <w:sz w:val="28"/>
          <w:szCs w:val="28"/>
        </w:rPr>
        <w:t xml:space="preserve"> без</w:t>
      </w:r>
      <w:r>
        <w:rPr>
          <w:rFonts w:ascii="Times New Roman" w:hAnsi="Times New Roman" w:cs="Times New Roman"/>
          <w:bCs/>
          <w:sz w:val="28"/>
          <w:szCs w:val="28"/>
        </w:rPr>
        <w:t xml:space="preserve"> </w:t>
      </w:r>
      <w:r w:rsidRPr="006D6817">
        <w:rPr>
          <w:rFonts w:ascii="Times New Roman" w:hAnsi="Times New Roman" w:cs="Times New Roman"/>
          <w:bCs/>
          <w:sz w:val="28"/>
          <w:szCs w:val="28"/>
        </w:rPr>
        <w:t>связующих н</w:t>
      </w:r>
      <w:r>
        <w:rPr>
          <w:rFonts w:ascii="Times New Roman" w:hAnsi="Times New Roman" w:cs="Times New Roman"/>
          <w:bCs/>
          <w:sz w:val="28"/>
          <w:szCs w:val="28"/>
        </w:rPr>
        <w:t>е брикетируется в прочные куски,</w:t>
      </w:r>
      <w:r w:rsidRPr="006D6817">
        <w:rPr>
          <w:rFonts w:ascii="Times New Roman" w:hAnsi="Times New Roman" w:cs="Times New Roman"/>
          <w:bCs/>
          <w:sz w:val="28"/>
          <w:szCs w:val="28"/>
        </w:rPr>
        <w:t xml:space="preserve"> </w:t>
      </w:r>
      <w:r>
        <w:rPr>
          <w:rFonts w:ascii="Times New Roman" w:hAnsi="Times New Roman" w:cs="Times New Roman"/>
          <w:bCs/>
          <w:sz w:val="28"/>
          <w:szCs w:val="28"/>
        </w:rPr>
        <w:t>п</w:t>
      </w:r>
      <w:r w:rsidRPr="006D6817">
        <w:rPr>
          <w:rFonts w:ascii="Times New Roman" w:hAnsi="Times New Roman" w:cs="Times New Roman"/>
          <w:bCs/>
          <w:sz w:val="28"/>
          <w:szCs w:val="28"/>
        </w:rPr>
        <w:t>олученные брикеты</w:t>
      </w:r>
      <w:r>
        <w:rPr>
          <w:rFonts w:ascii="Times New Roman" w:hAnsi="Times New Roman" w:cs="Times New Roman"/>
          <w:bCs/>
          <w:sz w:val="28"/>
          <w:szCs w:val="28"/>
        </w:rPr>
        <w:t xml:space="preserve"> </w:t>
      </w:r>
      <w:r w:rsidRPr="006D6817">
        <w:rPr>
          <w:rFonts w:ascii="Times New Roman" w:hAnsi="Times New Roman" w:cs="Times New Roman"/>
          <w:bCs/>
          <w:sz w:val="28"/>
          <w:szCs w:val="28"/>
        </w:rPr>
        <w:t xml:space="preserve">самопроизвольно рассыпаются. Только при измельчении до 0,1 мм </w:t>
      </w:r>
      <w:r w:rsidR="0029516F" w:rsidRPr="006D6817">
        <w:rPr>
          <w:rFonts w:ascii="Times New Roman" w:hAnsi="Times New Roman" w:cs="Times New Roman"/>
          <w:bCs/>
          <w:sz w:val="28"/>
          <w:szCs w:val="28"/>
        </w:rPr>
        <w:t>и</w:t>
      </w:r>
      <w:r w:rsidR="0029516F">
        <w:rPr>
          <w:rFonts w:ascii="Times New Roman" w:hAnsi="Times New Roman" w:cs="Times New Roman"/>
          <w:bCs/>
          <w:sz w:val="28"/>
          <w:szCs w:val="28"/>
        </w:rPr>
        <w:t xml:space="preserve"> </w:t>
      </w:r>
      <w:r w:rsidR="0029516F" w:rsidRPr="006D6817">
        <w:rPr>
          <w:rFonts w:ascii="Times New Roman" w:hAnsi="Times New Roman" w:cs="Times New Roman"/>
          <w:bCs/>
          <w:sz w:val="28"/>
          <w:szCs w:val="28"/>
        </w:rPr>
        <w:t>давлении</w:t>
      </w:r>
      <w:r w:rsidRPr="006D6817">
        <w:rPr>
          <w:rFonts w:ascii="Times New Roman" w:hAnsi="Times New Roman" w:cs="Times New Roman"/>
          <w:bCs/>
          <w:sz w:val="28"/>
          <w:szCs w:val="28"/>
        </w:rPr>
        <w:t xml:space="preserve"> прессования до </w:t>
      </w:r>
      <w:r w:rsidR="006756CC">
        <w:rPr>
          <w:rFonts w:ascii="Times New Roman" w:hAnsi="Times New Roman" w:cs="Times New Roman"/>
          <w:bCs/>
          <w:sz w:val="28"/>
          <w:szCs w:val="28"/>
        </w:rPr>
        <w:t>25</w:t>
      </w:r>
      <w:r w:rsidR="00744F13">
        <w:rPr>
          <w:rFonts w:ascii="Times New Roman" w:hAnsi="Times New Roman" w:cs="Times New Roman"/>
          <w:bCs/>
          <w:sz w:val="28"/>
          <w:szCs w:val="28"/>
          <w:lang w:val="kk-KZ"/>
        </w:rPr>
        <w:t xml:space="preserve"> </w:t>
      </w:r>
      <w:r w:rsidRPr="006D6817">
        <w:rPr>
          <w:rFonts w:ascii="Times New Roman" w:hAnsi="Times New Roman" w:cs="Times New Roman"/>
          <w:bCs/>
          <w:sz w:val="28"/>
          <w:szCs w:val="28"/>
        </w:rPr>
        <w:t>МПа удалось получи</w:t>
      </w:r>
      <w:r>
        <w:rPr>
          <w:rFonts w:ascii="Times New Roman" w:hAnsi="Times New Roman" w:cs="Times New Roman"/>
          <w:bCs/>
          <w:sz w:val="28"/>
          <w:szCs w:val="28"/>
        </w:rPr>
        <w:t xml:space="preserve">ть относительно прочные </w:t>
      </w:r>
      <w:r w:rsidR="0029516F">
        <w:rPr>
          <w:rFonts w:ascii="Times New Roman" w:hAnsi="Times New Roman" w:cs="Times New Roman"/>
          <w:bCs/>
          <w:sz w:val="28"/>
          <w:szCs w:val="28"/>
        </w:rPr>
        <w:t xml:space="preserve">брикеты, </w:t>
      </w:r>
      <w:r w:rsidR="0029516F" w:rsidRPr="006D6817">
        <w:rPr>
          <w:rFonts w:ascii="Times New Roman" w:hAnsi="Times New Roman" w:cs="Times New Roman"/>
          <w:bCs/>
          <w:sz w:val="28"/>
          <w:szCs w:val="28"/>
        </w:rPr>
        <w:t>однако</w:t>
      </w:r>
      <w:r w:rsidRPr="006D6817">
        <w:rPr>
          <w:rFonts w:ascii="Times New Roman" w:hAnsi="Times New Roman" w:cs="Times New Roman"/>
          <w:bCs/>
          <w:sz w:val="28"/>
          <w:szCs w:val="28"/>
        </w:rPr>
        <w:t>, полученные</w:t>
      </w:r>
      <w:r>
        <w:rPr>
          <w:rFonts w:ascii="Times New Roman" w:hAnsi="Times New Roman" w:cs="Times New Roman"/>
          <w:bCs/>
          <w:sz w:val="28"/>
          <w:szCs w:val="28"/>
        </w:rPr>
        <w:t xml:space="preserve"> </w:t>
      </w:r>
      <w:r w:rsidRPr="006D6817">
        <w:rPr>
          <w:rFonts w:ascii="Times New Roman" w:hAnsi="Times New Roman" w:cs="Times New Roman"/>
          <w:bCs/>
          <w:sz w:val="28"/>
          <w:szCs w:val="28"/>
        </w:rPr>
        <w:t xml:space="preserve">брикеты не обладали водо- и термоустойчивостью. </w:t>
      </w:r>
    </w:p>
    <w:p w:rsidR="008B07C8" w:rsidRDefault="00CB5C20"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Использование нетрадиционных связующих проводятся с целью оптимизации состава брикетов, с повышенными энергетическими характеристиками, в частности на первом этапе исследовании нами был</w:t>
      </w:r>
      <w:r w:rsidR="006D6817">
        <w:rPr>
          <w:rFonts w:ascii="Times New Roman" w:hAnsi="Times New Roman" w:cs="Times New Roman"/>
          <w:bCs/>
          <w:sz w:val="28"/>
          <w:szCs w:val="28"/>
        </w:rPr>
        <w:t>и</w:t>
      </w:r>
      <w:r>
        <w:rPr>
          <w:rFonts w:ascii="Times New Roman" w:hAnsi="Times New Roman" w:cs="Times New Roman"/>
          <w:bCs/>
          <w:sz w:val="28"/>
          <w:szCs w:val="28"/>
        </w:rPr>
        <w:t xml:space="preserve"> </w:t>
      </w:r>
      <w:r w:rsidR="006D6817">
        <w:rPr>
          <w:rFonts w:ascii="Times New Roman" w:hAnsi="Times New Roman" w:cs="Times New Roman"/>
          <w:bCs/>
          <w:sz w:val="28"/>
          <w:szCs w:val="28"/>
        </w:rPr>
        <w:t xml:space="preserve">проведены </w:t>
      </w:r>
      <w:r>
        <w:rPr>
          <w:rFonts w:ascii="Times New Roman" w:hAnsi="Times New Roman" w:cs="Times New Roman"/>
          <w:bCs/>
          <w:sz w:val="28"/>
          <w:szCs w:val="28"/>
        </w:rPr>
        <w:t>исследовани</w:t>
      </w:r>
      <w:r w:rsidR="006D6817">
        <w:rPr>
          <w:rFonts w:ascii="Times New Roman" w:hAnsi="Times New Roman" w:cs="Times New Roman"/>
          <w:bCs/>
          <w:sz w:val="28"/>
          <w:szCs w:val="28"/>
        </w:rPr>
        <w:t>я</w:t>
      </w:r>
      <w:r>
        <w:rPr>
          <w:rFonts w:ascii="Times New Roman" w:hAnsi="Times New Roman" w:cs="Times New Roman"/>
          <w:bCs/>
          <w:sz w:val="28"/>
          <w:szCs w:val="28"/>
        </w:rPr>
        <w:t xml:space="preserve"> влияния хло</w:t>
      </w:r>
      <w:r w:rsidR="006756CC">
        <w:rPr>
          <w:rFonts w:ascii="Times New Roman" w:hAnsi="Times New Roman" w:cs="Times New Roman"/>
          <w:bCs/>
          <w:sz w:val="28"/>
          <w:szCs w:val="28"/>
        </w:rPr>
        <w:t>р</w:t>
      </w:r>
      <w:r>
        <w:rPr>
          <w:rFonts w:ascii="Times New Roman" w:hAnsi="Times New Roman" w:cs="Times New Roman"/>
          <w:bCs/>
          <w:sz w:val="28"/>
          <w:szCs w:val="28"/>
        </w:rPr>
        <w:t>винила на энергетические свойства брикетов.</w:t>
      </w:r>
      <w:r w:rsidR="0009563F">
        <w:rPr>
          <w:rFonts w:ascii="Times New Roman" w:hAnsi="Times New Roman" w:cs="Times New Roman"/>
          <w:bCs/>
          <w:sz w:val="28"/>
          <w:szCs w:val="28"/>
        </w:rPr>
        <w:t xml:space="preserve"> </w:t>
      </w:r>
    </w:p>
    <w:p w:rsidR="00BE1072" w:rsidRDefault="008B07C8"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Нами была собрана лабораторная установка для по</w:t>
      </w:r>
      <w:r w:rsidR="009B75B3">
        <w:rPr>
          <w:rFonts w:ascii="Times New Roman" w:hAnsi="Times New Roman" w:cs="Times New Roman"/>
          <w:bCs/>
          <w:sz w:val="28"/>
          <w:szCs w:val="28"/>
        </w:rPr>
        <w:t>лучения</w:t>
      </w:r>
      <w:r w:rsidR="00744F13" w:rsidRPr="00744F13">
        <w:rPr>
          <w:rFonts w:ascii="Times New Roman" w:hAnsi="Times New Roman" w:cs="Times New Roman"/>
          <w:bCs/>
          <w:sz w:val="28"/>
          <w:szCs w:val="28"/>
        </w:rPr>
        <w:t xml:space="preserve"> </w:t>
      </w:r>
      <w:r w:rsidR="00744F13">
        <w:rPr>
          <w:rFonts w:ascii="Times New Roman" w:hAnsi="Times New Roman" w:cs="Times New Roman"/>
          <w:bCs/>
          <w:sz w:val="28"/>
          <w:szCs w:val="28"/>
        </w:rPr>
        <w:t>брикета в матрице поливинилхлорида</w:t>
      </w:r>
      <w:r w:rsidR="009B75B3">
        <w:rPr>
          <w:rFonts w:ascii="Times New Roman" w:hAnsi="Times New Roman" w:cs="Times New Roman"/>
          <w:bCs/>
          <w:sz w:val="28"/>
          <w:szCs w:val="28"/>
        </w:rPr>
        <w:t>, состоящая из трех автоклавов (рисунок</w:t>
      </w:r>
      <w:r w:rsidR="00564794">
        <w:rPr>
          <w:rFonts w:ascii="Times New Roman" w:hAnsi="Times New Roman" w:cs="Times New Roman"/>
          <w:bCs/>
          <w:sz w:val="28"/>
          <w:szCs w:val="28"/>
        </w:rPr>
        <w:t xml:space="preserve"> 16</w:t>
      </w:r>
      <w:r w:rsidR="009B75B3">
        <w:rPr>
          <w:rFonts w:ascii="Times New Roman" w:hAnsi="Times New Roman" w:cs="Times New Roman"/>
          <w:bCs/>
          <w:sz w:val="28"/>
          <w:szCs w:val="28"/>
        </w:rPr>
        <w:t xml:space="preserve">). </w:t>
      </w:r>
    </w:p>
    <w:p w:rsidR="00BE1072" w:rsidRDefault="00BE1072" w:rsidP="005E65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BE1072" w:rsidRDefault="00530876"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4234815</wp:posOffset>
                </wp:positionH>
                <wp:positionV relativeFrom="paragraph">
                  <wp:posOffset>1437640</wp:posOffset>
                </wp:positionV>
                <wp:extent cx="390525" cy="257175"/>
                <wp:effectExtent l="0" t="0" r="28575"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BBE" w:rsidRPr="00BB5A93" w:rsidRDefault="007A5BBE" w:rsidP="00BB5A93">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0" o:spid="_x0000_s1029" style="position:absolute;left:0;text-align:left;margin-left:333.45pt;margin-top:113.2pt;width:30.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" fillcolor="#5b9bd5 [3204]" strokecolor="#1f4d78 [1604]" strokeweight="1pt">
                <v:path arrowok="t"/>
                <v:textbox>
                  <w:txbxContent>
                    <w:p w:rsidR="007A5BBE" w:rsidRPr="00BB5A93" w:rsidRDefault="007A5BBE" w:rsidP="00BB5A93">
                      <w:pPr>
                        <w:jc w:val="center"/>
                        <w:rPr>
                          <w:rFonts w:ascii="Times New Roman" w:hAnsi="Times New Roman" w:cs="Times New Roman"/>
                          <w:sz w:val="24"/>
                          <w:szCs w:val="24"/>
                        </w:rPr>
                      </w:pPr>
                      <w:r>
                        <w:rPr>
                          <w:rFonts w:ascii="Times New Roman" w:hAnsi="Times New Roman" w:cs="Times New Roman"/>
                          <w:sz w:val="24"/>
                          <w:szCs w:val="24"/>
                        </w:rPr>
                        <w:t>3</w:t>
                      </w:r>
                    </w:p>
                  </w:txbxContent>
                </v:textbox>
              </v:rect>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2196465</wp:posOffset>
                </wp:positionH>
                <wp:positionV relativeFrom="paragraph">
                  <wp:posOffset>1495425</wp:posOffset>
                </wp:positionV>
                <wp:extent cx="390525" cy="266700"/>
                <wp:effectExtent l="0" t="0" r="28575" b="190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BBE" w:rsidRPr="00BB5A93" w:rsidRDefault="007A5BBE" w:rsidP="00BB5A93">
                            <w:pPr>
                              <w:jc w:val="center"/>
                              <w:rPr>
                                <w:rFonts w:ascii="Times New Roman" w:hAnsi="Times New Roman" w:cs="Times New Roman"/>
                                <w:sz w:val="24"/>
                                <w:szCs w:val="24"/>
                              </w:rPr>
                            </w:pPr>
                            <w:r w:rsidRPr="00BB5A93">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3" o:spid="_x0000_s1030" style="position:absolute;left:0;text-align:left;margin-left:172.95pt;margin-top:117.75pt;width:30.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" fillcolor="#5b9bd5 [3204]" strokecolor="#1f4d78 [1604]" strokeweight="1pt">
                <v:path arrowok="t"/>
                <v:textbox>
                  <w:txbxContent>
                    <w:p w:rsidR="007A5BBE" w:rsidRPr="00BB5A93" w:rsidRDefault="007A5BBE" w:rsidP="00BB5A93">
                      <w:pPr>
                        <w:jc w:val="center"/>
                        <w:rPr>
                          <w:rFonts w:ascii="Times New Roman" w:hAnsi="Times New Roman" w:cs="Times New Roman"/>
                          <w:sz w:val="24"/>
                          <w:szCs w:val="24"/>
                        </w:rPr>
                      </w:pPr>
                      <w:r w:rsidRPr="00BB5A93">
                        <w:rPr>
                          <w:rFonts w:ascii="Times New Roman" w:hAnsi="Times New Roman" w:cs="Times New Roman"/>
                          <w:sz w:val="24"/>
                          <w:szCs w:val="24"/>
                        </w:rPr>
                        <w:t>2</w:t>
                      </w:r>
                    </w:p>
                  </w:txbxContent>
                </v:textbox>
              </v:rect>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3139440</wp:posOffset>
                </wp:positionH>
                <wp:positionV relativeFrom="paragraph">
                  <wp:posOffset>3390900</wp:posOffset>
                </wp:positionV>
                <wp:extent cx="390525" cy="266700"/>
                <wp:effectExtent l="0" t="0" r="28575"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BBE" w:rsidRPr="00BB5A93" w:rsidRDefault="007A5BBE" w:rsidP="00BB5A93">
                            <w:pPr>
                              <w:jc w:val="center"/>
                              <w:rPr>
                                <w:rFonts w:ascii="Times New Roman" w:hAnsi="Times New Roman" w:cs="Times New Roman"/>
                                <w:sz w:val="24"/>
                                <w:szCs w:val="24"/>
                              </w:rPr>
                            </w:pPr>
                            <w:r w:rsidRPr="00BB5A93">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9" o:spid="_x0000_s1031" style="position:absolute;left:0;text-align:left;margin-left:247.2pt;margin-top:267pt;width:30.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" fillcolor="#5b9bd5 [3204]" strokecolor="#1f4d78 [1604]" strokeweight="1pt">
                <v:path arrowok="t"/>
                <v:textbox>
                  <w:txbxContent>
                    <w:p w:rsidR="007A5BBE" w:rsidRPr="00BB5A93" w:rsidRDefault="007A5BBE" w:rsidP="00BB5A93">
                      <w:pPr>
                        <w:jc w:val="center"/>
                        <w:rPr>
                          <w:rFonts w:ascii="Times New Roman" w:hAnsi="Times New Roman" w:cs="Times New Roman"/>
                          <w:sz w:val="24"/>
                          <w:szCs w:val="24"/>
                        </w:rPr>
                      </w:pPr>
                      <w:r w:rsidRPr="00BB5A93">
                        <w:rPr>
                          <w:rFonts w:ascii="Times New Roman" w:hAnsi="Times New Roman" w:cs="Times New Roman"/>
                          <w:sz w:val="24"/>
                          <w:szCs w:val="24"/>
                        </w:rPr>
                        <w:t>1</w:t>
                      </w:r>
                    </w:p>
                  </w:txbxContent>
                </v:textbox>
              </v:rect>
            </w:pict>
          </mc:Fallback>
        </mc:AlternateContent>
      </w:r>
      <w:r w:rsidR="00BE1072" w:rsidRPr="00BE1072">
        <w:rPr>
          <w:rFonts w:ascii="Times New Roman" w:hAnsi="Times New Roman" w:cs="Times New Roman"/>
          <w:bCs/>
          <w:noProof/>
          <w:sz w:val="28"/>
          <w:szCs w:val="28"/>
          <w:lang w:eastAsia="ru-RU"/>
        </w:rPr>
        <w:drawing>
          <wp:inline distT="0" distB="0" distL="0" distR="0">
            <wp:extent cx="5819775" cy="4743450"/>
            <wp:effectExtent l="0" t="0" r="0" b="0"/>
            <wp:docPr id="51" name="Рисунок 51" descr="C:\Users\TMI\Downloads\20191013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MI\Downloads\20191013_1132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405" r="-1970"/>
                    <a:stretch/>
                  </pic:blipFill>
                  <pic:spPr bwMode="auto">
                    <a:xfrm>
                      <a:off x="0" y="0"/>
                      <a:ext cx="5824328" cy="4747161"/>
                    </a:xfrm>
                    <a:prstGeom prst="rect">
                      <a:avLst/>
                    </a:prstGeom>
                    <a:noFill/>
                    <a:ln>
                      <a:noFill/>
                    </a:ln>
                    <a:extLst>
                      <a:ext uri="{53640926-AAD7-44D8-BBD7-CCE9431645EC}">
                        <a14:shadowObscured xmlns:a14="http://schemas.microsoft.com/office/drawing/2010/main"/>
                      </a:ext>
                    </a:extLst>
                  </pic:spPr>
                </pic:pic>
              </a:graphicData>
            </a:graphic>
          </wp:inline>
        </w:drawing>
      </w:r>
    </w:p>
    <w:p w:rsidR="00BE1072" w:rsidRDefault="00BE1072"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BE1072" w:rsidRDefault="00BE1072" w:rsidP="00BB5A9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Рисунок</w:t>
      </w:r>
      <w:r w:rsidR="00564794">
        <w:rPr>
          <w:rFonts w:ascii="Times New Roman" w:hAnsi="Times New Roman" w:cs="Times New Roman"/>
          <w:bCs/>
          <w:sz w:val="28"/>
          <w:szCs w:val="28"/>
        </w:rPr>
        <w:t xml:space="preserve"> 16 </w:t>
      </w:r>
      <w:r w:rsidR="000612AF" w:rsidRPr="000612AF">
        <w:rPr>
          <w:rFonts w:ascii="Times New Roman" w:hAnsi="Times New Roman" w:cs="Times New Roman"/>
          <w:bCs/>
          <w:sz w:val="28"/>
          <w:szCs w:val="28"/>
        </w:rPr>
        <w:t xml:space="preserve">– </w:t>
      </w:r>
      <w:r w:rsidR="00C1397D">
        <w:rPr>
          <w:rFonts w:ascii="Times New Roman" w:hAnsi="Times New Roman" w:cs="Times New Roman"/>
          <w:bCs/>
          <w:sz w:val="28"/>
          <w:szCs w:val="28"/>
        </w:rPr>
        <w:t>Установка по получению</w:t>
      </w:r>
      <w:r w:rsidR="00BB5A93">
        <w:rPr>
          <w:rFonts w:ascii="Times New Roman" w:hAnsi="Times New Roman" w:cs="Times New Roman"/>
          <w:bCs/>
          <w:sz w:val="28"/>
          <w:szCs w:val="28"/>
        </w:rPr>
        <w:t xml:space="preserve"> брикета в матрице поливинилхлорида</w:t>
      </w:r>
    </w:p>
    <w:p w:rsidR="00BE1072" w:rsidRPr="00BE1072" w:rsidRDefault="003375B1" w:rsidP="00BE10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00BE1072" w:rsidRPr="00BE1072">
        <w:rPr>
          <w:rFonts w:ascii="Times New Roman" w:hAnsi="Times New Roman" w:cs="Times New Roman"/>
          <w:bCs/>
          <w:sz w:val="28"/>
          <w:szCs w:val="28"/>
        </w:rPr>
        <w:t>В первом нижнем автоклаве</w:t>
      </w:r>
      <w:r>
        <w:rPr>
          <w:rFonts w:ascii="Times New Roman" w:hAnsi="Times New Roman" w:cs="Times New Roman"/>
          <w:bCs/>
          <w:sz w:val="28"/>
          <w:szCs w:val="28"/>
          <w:lang w:val="kk-KZ"/>
        </w:rPr>
        <w:t xml:space="preserve"> </w:t>
      </w:r>
      <w:r>
        <w:rPr>
          <w:rFonts w:ascii="Times New Roman" w:hAnsi="Times New Roman" w:cs="Times New Roman"/>
          <w:bCs/>
          <w:sz w:val="28"/>
          <w:szCs w:val="28"/>
        </w:rPr>
        <w:t>№1</w:t>
      </w:r>
      <w:r w:rsidR="00BE1072" w:rsidRPr="00BE1072">
        <w:rPr>
          <w:rFonts w:ascii="Times New Roman" w:hAnsi="Times New Roman" w:cs="Times New Roman"/>
          <w:bCs/>
          <w:sz w:val="28"/>
          <w:szCs w:val="28"/>
        </w:rPr>
        <w:t xml:space="preserve"> находился карбид кальция, во втором автоклаве раствор </w:t>
      </w:r>
      <w:r w:rsidR="00896E8A">
        <w:rPr>
          <w:rFonts w:ascii="Times New Roman" w:hAnsi="Times New Roman" w:cs="Times New Roman"/>
          <w:bCs/>
          <w:sz w:val="28"/>
          <w:szCs w:val="28"/>
        </w:rPr>
        <w:t>разбавленной</w:t>
      </w:r>
      <w:r>
        <w:rPr>
          <w:rFonts w:ascii="Times New Roman" w:hAnsi="Times New Roman" w:cs="Times New Roman"/>
          <w:bCs/>
          <w:sz w:val="28"/>
          <w:szCs w:val="28"/>
        </w:rPr>
        <w:t xml:space="preserve"> соляной </w:t>
      </w:r>
      <w:r w:rsidR="0064763E">
        <w:rPr>
          <w:rFonts w:ascii="Times New Roman" w:hAnsi="Times New Roman" w:cs="Times New Roman"/>
          <w:bCs/>
          <w:sz w:val="28"/>
          <w:szCs w:val="28"/>
        </w:rPr>
        <w:t>кислоты,</w:t>
      </w:r>
      <w:r w:rsidR="00BE1072" w:rsidRPr="00BE1072">
        <w:rPr>
          <w:rFonts w:ascii="Times New Roman" w:hAnsi="Times New Roman" w:cs="Times New Roman"/>
          <w:bCs/>
          <w:sz w:val="28"/>
          <w:szCs w:val="28"/>
        </w:rPr>
        <w:t xml:space="preserve"> и в третьем навес угольного шлама. Для получения ацетилена на карбид кальция капали небольшое количество воды, после этого начиналась бурная реакция выделения ацетилена, для ее замедления использовалась поваренная соль. Далее выходящий ацетилен пропускался через раствор </w:t>
      </w:r>
      <w:r w:rsidR="0064763E" w:rsidRPr="00BE1072">
        <w:rPr>
          <w:rFonts w:ascii="Times New Roman" w:hAnsi="Times New Roman" w:cs="Times New Roman"/>
          <w:bCs/>
          <w:sz w:val="28"/>
          <w:szCs w:val="28"/>
        </w:rPr>
        <w:t>хлороводорода и</w:t>
      </w:r>
      <w:r w:rsidR="00BE1072" w:rsidRPr="00BE1072">
        <w:rPr>
          <w:rFonts w:ascii="Times New Roman" w:hAnsi="Times New Roman" w:cs="Times New Roman"/>
          <w:bCs/>
          <w:sz w:val="28"/>
          <w:szCs w:val="28"/>
        </w:rPr>
        <w:t xml:space="preserve"> проходя через этапы осушки подводился в автоклав с угольным шламом.</w:t>
      </w:r>
    </w:p>
    <w:p w:rsidR="003375B1" w:rsidRDefault="003375B1" w:rsidP="005E65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Конечные </w:t>
      </w:r>
      <w:r w:rsidR="0064763E">
        <w:rPr>
          <w:rFonts w:ascii="Times New Roman" w:hAnsi="Times New Roman" w:cs="Times New Roman"/>
          <w:bCs/>
          <w:sz w:val="28"/>
          <w:szCs w:val="28"/>
        </w:rPr>
        <w:t>реакции гидрохлорировании, с</w:t>
      </w:r>
      <w:r>
        <w:rPr>
          <w:rFonts w:ascii="Times New Roman" w:hAnsi="Times New Roman" w:cs="Times New Roman"/>
          <w:bCs/>
          <w:sz w:val="28"/>
          <w:szCs w:val="28"/>
        </w:rPr>
        <w:t xml:space="preserve"> </w:t>
      </w:r>
      <w:r w:rsidR="0064763E">
        <w:rPr>
          <w:rFonts w:ascii="Times New Roman" w:hAnsi="Times New Roman" w:cs="Times New Roman"/>
          <w:bCs/>
          <w:sz w:val="28"/>
          <w:szCs w:val="28"/>
        </w:rPr>
        <w:t>предварительными этапами</w:t>
      </w:r>
      <w:r>
        <w:rPr>
          <w:rFonts w:ascii="Times New Roman" w:hAnsi="Times New Roman" w:cs="Times New Roman"/>
          <w:bCs/>
          <w:sz w:val="28"/>
          <w:szCs w:val="28"/>
        </w:rPr>
        <w:t xml:space="preserve"> получения </w:t>
      </w:r>
      <w:r w:rsidR="0009563F">
        <w:rPr>
          <w:rFonts w:ascii="Times New Roman" w:hAnsi="Times New Roman" w:cs="Times New Roman"/>
          <w:bCs/>
          <w:sz w:val="28"/>
          <w:szCs w:val="28"/>
        </w:rPr>
        <w:t xml:space="preserve">газа ацетилена </w:t>
      </w:r>
      <w:r>
        <w:rPr>
          <w:rFonts w:ascii="Times New Roman" w:hAnsi="Times New Roman" w:cs="Times New Roman"/>
          <w:bCs/>
          <w:sz w:val="28"/>
          <w:szCs w:val="28"/>
        </w:rPr>
        <w:t xml:space="preserve">и </w:t>
      </w:r>
      <w:r w:rsidR="0064763E">
        <w:rPr>
          <w:rFonts w:ascii="Times New Roman" w:hAnsi="Times New Roman" w:cs="Times New Roman"/>
          <w:bCs/>
          <w:sz w:val="28"/>
          <w:szCs w:val="28"/>
        </w:rPr>
        <w:t>пропусканием его</w:t>
      </w:r>
      <w:r>
        <w:rPr>
          <w:rFonts w:ascii="Times New Roman" w:hAnsi="Times New Roman" w:cs="Times New Roman"/>
          <w:bCs/>
          <w:sz w:val="28"/>
          <w:szCs w:val="28"/>
        </w:rPr>
        <w:t xml:space="preserve"> </w:t>
      </w:r>
      <w:r w:rsidR="0009563F">
        <w:rPr>
          <w:rFonts w:ascii="Times New Roman" w:hAnsi="Times New Roman" w:cs="Times New Roman"/>
          <w:bCs/>
          <w:sz w:val="28"/>
          <w:szCs w:val="28"/>
        </w:rPr>
        <w:t xml:space="preserve">через раствор </w:t>
      </w:r>
      <w:r w:rsidR="0064763E">
        <w:rPr>
          <w:rFonts w:ascii="Times New Roman" w:hAnsi="Times New Roman" w:cs="Times New Roman"/>
          <w:bCs/>
          <w:sz w:val="28"/>
          <w:szCs w:val="28"/>
        </w:rPr>
        <w:t>хлороводорода в</w:t>
      </w:r>
      <w:r w:rsidR="00CB5C20">
        <w:rPr>
          <w:rFonts w:ascii="Times New Roman" w:hAnsi="Times New Roman" w:cs="Times New Roman"/>
          <w:bCs/>
          <w:sz w:val="28"/>
          <w:szCs w:val="28"/>
        </w:rPr>
        <w:t xml:space="preserve"> присутствии катализатора </w:t>
      </w:r>
      <w:r>
        <w:rPr>
          <w:rFonts w:ascii="Times New Roman" w:hAnsi="Times New Roman" w:cs="Times New Roman"/>
          <w:bCs/>
          <w:sz w:val="28"/>
          <w:szCs w:val="28"/>
        </w:rPr>
        <w:t>можно представить через уравнение реакции:</w:t>
      </w:r>
    </w:p>
    <w:p w:rsidR="0009563F" w:rsidRDefault="00CB5C20" w:rsidP="005E65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09563F" w:rsidRDefault="0009563F" w:rsidP="0009563F">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09563F">
        <w:rPr>
          <w:rFonts w:ascii="Times New Roman" w:hAnsi="Times New Roman" w:cs="Times New Roman"/>
          <w:bCs/>
          <w:sz w:val="28"/>
          <w:szCs w:val="28"/>
        </w:rPr>
        <w:t>С</w:t>
      </w:r>
      <w:r w:rsidRPr="00744F13">
        <w:rPr>
          <w:rFonts w:ascii="Times New Roman" w:hAnsi="Times New Roman" w:cs="Times New Roman"/>
          <w:bCs/>
          <w:sz w:val="28"/>
          <w:szCs w:val="28"/>
          <w:vertAlign w:val="subscript"/>
        </w:rPr>
        <w:t>2</w:t>
      </w:r>
      <w:r w:rsidRPr="0009563F">
        <w:rPr>
          <w:rFonts w:ascii="Times New Roman" w:hAnsi="Times New Roman" w:cs="Times New Roman"/>
          <w:bCs/>
          <w:sz w:val="28"/>
          <w:szCs w:val="28"/>
        </w:rPr>
        <w:t>Н</w:t>
      </w:r>
      <w:r w:rsidRPr="00744F13">
        <w:rPr>
          <w:rFonts w:ascii="Times New Roman" w:hAnsi="Times New Roman" w:cs="Times New Roman"/>
          <w:bCs/>
          <w:sz w:val="28"/>
          <w:szCs w:val="28"/>
          <w:vertAlign w:val="subscript"/>
        </w:rPr>
        <w:t>2</w:t>
      </w:r>
      <w:r w:rsidRPr="0009563F">
        <w:rPr>
          <w:rFonts w:ascii="Times New Roman" w:hAnsi="Times New Roman" w:cs="Times New Roman"/>
          <w:bCs/>
          <w:sz w:val="28"/>
          <w:szCs w:val="28"/>
        </w:rPr>
        <w:t xml:space="preserve"> + НCl </w:t>
      </w:r>
      <w:r w:rsidR="00656E7E" w:rsidRPr="0009563F">
        <w:rPr>
          <w:rFonts w:ascii="Times New Roman" w:hAnsi="Times New Roman" w:cs="Times New Roman"/>
          <w:bCs/>
          <w:sz w:val="28"/>
          <w:szCs w:val="28"/>
        </w:rPr>
        <w:t>=&gt; (</w:t>
      </w:r>
      <w:r w:rsidRPr="0009563F">
        <w:rPr>
          <w:rFonts w:ascii="Times New Roman" w:hAnsi="Times New Roman" w:cs="Times New Roman"/>
          <w:bCs/>
          <w:sz w:val="28"/>
          <w:szCs w:val="28"/>
        </w:rPr>
        <w:t>HgCl</w:t>
      </w:r>
      <w:r w:rsidR="00656E7E" w:rsidRPr="00744F13">
        <w:rPr>
          <w:rFonts w:ascii="Times New Roman" w:hAnsi="Times New Roman" w:cs="Times New Roman"/>
          <w:bCs/>
          <w:sz w:val="28"/>
          <w:szCs w:val="28"/>
          <w:vertAlign w:val="subscript"/>
        </w:rPr>
        <w:t>2</w:t>
      </w:r>
      <w:r w:rsidR="00656E7E" w:rsidRPr="0009563F">
        <w:rPr>
          <w:rFonts w:ascii="Times New Roman" w:hAnsi="Times New Roman" w:cs="Times New Roman"/>
          <w:bCs/>
          <w:sz w:val="28"/>
          <w:szCs w:val="28"/>
        </w:rPr>
        <w:t>) =</w:t>
      </w:r>
      <w:r w:rsidRPr="0009563F">
        <w:rPr>
          <w:rFonts w:ascii="Times New Roman" w:hAnsi="Times New Roman" w:cs="Times New Roman"/>
          <w:bCs/>
          <w:sz w:val="28"/>
          <w:szCs w:val="28"/>
        </w:rPr>
        <w:t>&gt; CH</w:t>
      </w:r>
      <w:r w:rsidRPr="00744F13">
        <w:rPr>
          <w:rFonts w:ascii="Times New Roman" w:hAnsi="Times New Roman" w:cs="Times New Roman"/>
          <w:bCs/>
          <w:sz w:val="28"/>
          <w:szCs w:val="28"/>
          <w:vertAlign w:val="subscript"/>
        </w:rPr>
        <w:t>2</w:t>
      </w:r>
      <w:r w:rsidRPr="0009563F">
        <w:rPr>
          <w:rFonts w:ascii="Times New Roman" w:hAnsi="Times New Roman" w:cs="Times New Roman"/>
          <w:bCs/>
          <w:sz w:val="28"/>
          <w:szCs w:val="28"/>
        </w:rPr>
        <w:t>=CHCl</w:t>
      </w:r>
    </w:p>
    <w:p w:rsidR="003375B1" w:rsidRDefault="003375B1" w:rsidP="0009563F">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8B07C8" w:rsidRPr="00744F13" w:rsidRDefault="003375B1" w:rsidP="005E65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 xml:space="preserve">Полученный газ </w:t>
      </w:r>
      <w:r w:rsidR="00CB5C20">
        <w:rPr>
          <w:rFonts w:ascii="Times New Roman" w:hAnsi="Times New Roman" w:cs="Times New Roman"/>
          <w:bCs/>
          <w:sz w:val="28"/>
          <w:szCs w:val="28"/>
        </w:rPr>
        <w:t>пропускался через состав угольных брикетов при температуре 150-200</w:t>
      </w:r>
      <w:r w:rsidR="00CB5C20">
        <w:rPr>
          <w:rFonts w:ascii="Times New Roman" w:hAnsi="Times New Roman" w:cs="Times New Roman"/>
          <w:bCs/>
          <w:sz w:val="28"/>
          <w:szCs w:val="28"/>
          <w:vertAlign w:val="superscript"/>
        </w:rPr>
        <w:t xml:space="preserve"> 0</w:t>
      </w:r>
      <w:r w:rsidR="00CB5C20">
        <w:rPr>
          <w:rFonts w:ascii="Times New Roman" w:hAnsi="Times New Roman" w:cs="Times New Roman"/>
          <w:bCs/>
          <w:sz w:val="28"/>
          <w:szCs w:val="28"/>
        </w:rPr>
        <w:t>С</w:t>
      </w:r>
      <w:r w:rsidR="00744F13">
        <w:rPr>
          <w:rFonts w:ascii="Times New Roman" w:hAnsi="Times New Roman" w:cs="Times New Roman"/>
          <w:bCs/>
          <w:sz w:val="28"/>
          <w:szCs w:val="28"/>
          <w:lang w:val="kk-KZ"/>
        </w:rPr>
        <w:t xml:space="preserve"> </w:t>
      </w:r>
      <w:r w:rsidR="008B07C8" w:rsidRPr="008B07C8">
        <w:rPr>
          <w:rFonts w:ascii="Times New Roman" w:hAnsi="Times New Roman" w:cs="Times New Roman"/>
          <w:bCs/>
          <w:sz w:val="28"/>
          <w:szCs w:val="28"/>
        </w:rPr>
        <w:t>(</w:t>
      </w:r>
      <w:r w:rsidR="008B07C8">
        <w:rPr>
          <w:rFonts w:ascii="Times New Roman" w:hAnsi="Times New Roman" w:cs="Times New Roman"/>
          <w:bCs/>
          <w:sz w:val="28"/>
          <w:szCs w:val="28"/>
        </w:rPr>
        <w:t xml:space="preserve">рисунок </w:t>
      </w:r>
      <w:r w:rsidR="00564794">
        <w:rPr>
          <w:rFonts w:ascii="Times New Roman" w:hAnsi="Times New Roman" w:cs="Times New Roman"/>
          <w:bCs/>
          <w:sz w:val="28"/>
          <w:szCs w:val="28"/>
        </w:rPr>
        <w:t>16</w:t>
      </w:r>
      <w:r w:rsidR="008B07C8">
        <w:rPr>
          <w:rFonts w:ascii="Times New Roman" w:hAnsi="Times New Roman" w:cs="Times New Roman"/>
          <w:bCs/>
          <w:sz w:val="28"/>
          <w:szCs w:val="28"/>
        </w:rPr>
        <w:t>)</w:t>
      </w:r>
      <w:r w:rsidR="00744F13">
        <w:rPr>
          <w:rFonts w:ascii="Times New Roman" w:hAnsi="Times New Roman" w:cs="Times New Roman"/>
          <w:bCs/>
          <w:sz w:val="28"/>
          <w:szCs w:val="28"/>
          <w:lang w:val="kk-KZ"/>
        </w:rPr>
        <w:t>.</w:t>
      </w:r>
    </w:p>
    <w:p w:rsidR="005E6513" w:rsidRDefault="009C4EC9" w:rsidP="005E65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D53AE5">
        <w:rPr>
          <w:rFonts w:ascii="Times New Roman" w:hAnsi="Times New Roman" w:cs="Times New Roman"/>
          <w:bCs/>
          <w:sz w:val="28"/>
          <w:szCs w:val="28"/>
        </w:rPr>
        <w:t xml:space="preserve">Известно, что хлорвинил </w:t>
      </w:r>
      <w:r w:rsidR="002B34F8">
        <w:rPr>
          <w:rFonts w:ascii="Times New Roman" w:hAnsi="Times New Roman" w:cs="Times New Roman"/>
          <w:bCs/>
          <w:sz w:val="28"/>
          <w:szCs w:val="28"/>
        </w:rPr>
        <w:t>при нагреваниях</w:t>
      </w:r>
      <w:r w:rsidR="00D53AE5">
        <w:rPr>
          <w:rFonts w:ascii="Times New Roman" w:hAnsi="Times New Roman" w:cs="Times New Roman"/>
          <w:bCs/>
          <w:sz w:val="28"/>
          <w:szCs w:val="28"/>
        </w:rPr>
        <w:t xml:space="preserve"> полимеризуется, превращаясь в поливинилхлорид. Располагая этой характеристикой, мы можем регулировать </w:t>
      </w:r>
      <w:r w:rsidR="00CB5C20">
        <w:rPr>
          <w:rFonts w:ascii="Times New Roman" w:hAnsi="Times New Roman" w:cs="Times New Roman"/>
          <w:bCs/>
          <w:sz w:val="28"/>
          <w:szCs w:val="28"/>
        </w:rPr>
        <w:t xml:space="preserve">  </w:t>
      </w:r>
      <w:r w:rsidR="006624D1">
        <w:rPr>
          <w:rFonts w:ascii="Times New Roman" w:hAnsi="Times New Roman" w:cs="Times New Roman"/>
          <w:bCs/>
          <w:sz w:val="28"/>
          <w:szCs w:val="28"/>
        </w:rPr>
        <w:t xml:space="preserve">такие </w:t>
      </w:r>
      <w:r w:rsidR="00D53AE5">
        <w:rPr>
          <w:rFonts w:ascii="Times New Roman" w:hAnsi="Times New Roman" w:cs="Times New Roman"/>
          <w:bCs/>
          <w:sz w:val="28"/>
          <w:szCs w:val="28"/>
        </w:rPr>
        <w:t>ф</w:t>
      </w:r>
      <w:r w:rsidR="005E6513" w:rsidRPr="005E6513">
        <w:rPr>
          <w:rFonts w:ascii="Times New Roman" w:hAnsi="Times New Roman" w:cs="Times New Roman"/>
          <w:bCs/>
          <w:sz w:val="28"/>
          <w:szCs w:val="28"/>
        </w:rPr>
        <w:t>изико-химические параметры</w:t>
      </w:r>
      <w:r w:rsidR="006624D1">
        <w:rPr>
          <w:rFonts w:ascii="Times New Roman" w:hAnsi="Times New Roman" w:cs="Times New Roman"/>
          <w:bCs/>
          <w:sz w:val="28"/>
          <w:szCs w:val="28"/>
        </w:rPr>
        <w:t xml:space="preserve"> брикета как водоустойчивость и прочность и оптимизировать процесс</w:t>
      </w:r>
      <w:r w:rsidR="005E6513" w:rsidRPr="005E6513">
        <w:rPr>
          <w:rFonts w:ascii="Times New Roman" w:hAnsi="Times New Roman" w:cs="Times New Roman"/>
          <w:bCs/>
          <w:sz w:val="28"/>
          <w:szCs w:val="28"/>
        </w:rPr>
        <w:t xml:space="preserve"> брикетирования отходов углей</w:t>
      </w:r>
      <w:r w:rsidR="005E6513">
        <w:rPr>
          <w:rFonts w:ascii="Times New Roman" w:hAnsi="Times New Roman" w:cs="Times New Roman"/>
          <w:bCs/>
          <w:sz w:val="28"/>
          <w:szCs w:val="28"/>
        </w:rPr>
        <w:t xml:space="preserve"> </w:t>
      </w:r>
      <w:r w:rsidR="005E6513" w:rsidRPr="005E6513">
        <w:rPr>
          <w:rFonts w:ascii="Times New Roman" w:hAnsi="Times New Roman" w:cs="Times New Roman"/>
          <w:bCs/>
          <w:sz w:val="28"/>
          <w:szCs w:val="28"/>
        </w:rPr>
        <w:t>с органическими связующими веществами</w:t>
      </w:r>
      <w:r w:rsidR="00D53AE5">
        <w:rPr>
          <w:rFonts w:ascii="Times New Roman" w:hAnsi="Times New Roman" w:cs="Times New Roman"/>
          <w:bCs/>
          <w:sz w:val="28"/>
          <w:szCs w:val="28"/>
        </w:rPr>
        <w:t xml:space="preserve">, которые </w:t>
      </w:r>
      <w:r w:rsidR="005E6513" w:rsidRPr="005E6513">
        <w:rPr>
          <w:rFonts w:ascii="Times New Roman" w:hAnsi="Times New Roman" w:cs="Times New Roman"/>
          <w:bCs/>
          <w:sz w:val="28"/>
          <w:szCs w:val="28"/>
        </w:rPr>
        <w:t>зависят от способа</w:t>
      </w:r>
      <w:r w:rsidR="005E6513">
        <w:rPr>
          <w:rFonts w:ascii="Times New Roman" w:hAnsi="Times New Roman" w:cs="Times New Roman"/>
          <w:bCs/>
          <w:sz w:val="28"/>
          <w:szCs w:val="28"/>
        </w:rPr>
        <w:t xml:space="preserve"> </w:t>
      </w:r>
      <w:r w:rsidR="005E6513" w:rsidRPr="005E6513">
        <w:rPr>
          <w:rFonts w:ascii="Times New Roman" w:hAnsi="Times New Roman" w:cs="Times New Roman"/>
          <w:bCs/>
          <w:sz w:val="28"/>
          <w:szCs w:val="28"/>
        </w:rPr>
        <w:t>брикетирования, свойств исходного сырья, используемых связующих,</w:t>
      </w:r>
      <w:r w:rsidR="005E6513">
        <w:rPr>
          <w:rFonts w:ascii="Times New Roman" w:hAnsi="Times New Roman" w:cs="Times New Roman"/>
          <w:bCs/>
          <w:sz w:val="28"/>
          <w:szCs w:val="28"/>
        </w:rPr>
        <w:t xml:space="preserve"> </w:t>
      </w:r>
      <w:r w:rsidR="005E6513" w:rsidRPr="005E6513">
        <w:rPr>
          <w:rFonts w:ascii="Times New Roman" w:hAnsi="Times New Roman" w:cs="Times New Roman"/>
          <w:bCs/>
          <w:sz w:val="28"/>
          <w:szCs w:val="28"/>
        </w:rPr>
        <w:t>условий упрочнения брикетов, а также от скоростей полимеризации</w:t>
      </w:r>
      <w:r w:rsidR="005E6513">
        <w:rPr>
          <w:rFonts w:ascii="Times New Roman" w:hAnsi="Times New Roman" w:cs="Times New Roman"/>
          <w:bCs/>
          <w:sz w:val="28"/>
          <w:szCs w:val="28"/>
        </w:rPr>
        <w:t xml:space="preserve"> </w:t>
      </w:r>
      <w:r w:rsidR="005E6513" w:rsidRPr="005E6513">
        <w:rPr>
          <w:rFonts w:ascii="Times New Roman" w:hAnsi="Times New Roman" w:cs="Times New Roman"/>
          <w:bCs/>
          <w:sz w:val="28"/>
          <w:szCs w:val="28"/>
        </w:rPr>
        <w:t>связующих</w:t>
      </w:r>
      <w:r w:rsidR="00D53AE5">
        <w:rPr>
          <w:rFonts w:ascii="Times New Roman" w:hAnsi="Times New Roman" w:cs="Times New Roman"/>
          <w:bCs/>
          <w:sz w:val="28"/>
          <w:szCs w:val="28"/>
        </w:rPr>
        <w:t xml:space="preserve"> в виде хлорвинила</w:t>
      </w:r>
      <w:r w:rsidR="005E6513" w:rsidRPr="005E6513">
        <w:rPr>
          <w:rFonts w:ascii="Times New Roman" w:hAnsi="Times New Roman" w:cs="Times New Roman"/>
          <w:bCs/>
          <w:sz w:val="28"/>
          <w:szCs w:val="28"/>
        </w:rPr>
        <w:t xml:space="preserve"> и образования различных цементирующих веществ в структуре</w:t>
      </w:r>
      <w:r w:rsidR="005E6513">
        <w:rPr>
          <w:rFonts w:ascii="Times New Roman" w:hAnsi="Times New Roman" w:cs="Times New Roman"/>
          <w:bCs/>
          <w:sz w:val="28"/>
          <w:szCs w:val="28"/>
        </w:rPr>
        <w:t xml:space="preserve"> </w:t>
      </w:r>
      <w:r w:rsidR="005E6513" w:rsidRPr="005E6513">
        <w:rPr>
          <w:rFonts w:ascii="Times New Roman" w:hAnsi="Times New Roman" w:cs="Times New Roman"/>
          <w:bCs/>
          <w:sz w:val="28"/>
          <w:szCs w:val="28"/>
        </w:rPr>
        <w:t>брикетов.</w:t>
      </w:r>
    </w:p>
    <w:p w:rsidR="006756CC" w:rsidRDefault="005C1FAB" w:rsidP="005C1FAB">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С</w:t>
      </w:r>
      <w:r w:rsidRPr="005C1FAB">
        <w:rPr>
          <w:rFonts w:ascii="Times New Roman" w:hAnsi="Times New Roman" w:cs="Times New Roman"/>
          <w:bCs/>
          <w:sz w:val="28"/>
          <w:szCs w:val="28"/>
        </w:rPr>
        <w:t>месь всех компонентов брикетов</w:t>
      </w:r>
      <w:r>
        <w:rPr>
          <w:rFonts w:ascii="Times New Roman" w:hAnsi="Times New Roman" w:cs="Times New Roman"/>
          <w:bCs/>
          <w:sz w:val="28"/>
          <w:szCs w:val="28"/>
        </w:rPr>
        <w:t xml:space="preserve"> находится в твердом агрегатном состоянии</w:t>
      </w:r>
      <w:r w:rsidRPr="005C1FAB">
        <w:rPr>
          <w:rFonts w:ascii="Times New Roman" w:hAnsi="Times New Roman" w:cs="Times New Roman"/>
          <w:bCs/>
          <w:sz w:val="28"/>
          <w:szCs w:val="28"/>
        </w:rPr>
        <w:t>, готовые брикеты</w:t>
      </w:r>
      <w:r>
        <w:rPr>
          <w:rFonts w:ascii="Times New Roman" w:hAnsi="Times New Roman" w:cs="Times New Roman"/>
          <w:bCs/>
          <w:sz w:val="28"/>
          <w:szCs w:val="28"/>
        </w:rPr>
        <w:t xml:space="preserve"> </w:t>
      </w:r>
      <w:r w:rsidRPr="005C1FAB">
        <w:rPr>
          <w:rFonts w:ascii="Times New Roman" w:hAnsi="Times New Roman" w:cs="Times New Roman"/>
          <w:bCs/>
          <w:sz w:val="28"/>
          <w:szCs w:val="28"/>
        </w:rPr>
        <w:t xml:space="preserve">представляют собой связнодисперсную систему </w:t>
      </w:r>
      <w:r w:rsidR="009C4EC9">
        <w:rPr>
          <w:rFonts w:ascii="Times New Roman" w:hAnsi="Times New Roman" w:cs="Times New Roman"/>
          <w:bCs/>
          <w:sz w:val="28"/>
          <w:szCs w:val="28"/>
        </w:rPr>
        <w:t xml:space="preserve">(рисунок </w:t>
      </w:r>
      <w:r w:rsidR="00160E9A">
        <w:rPr>
          <w:rFonts w:ascii="Times New Roman" w:hAnsi="Times New Roman" w:cs="Times New Roman"/>
          <w:bCs/>
          <w:sz w:val="28"/>
          <w:szCs w:val="28"/>
        </w:rPr>
        <w:t>1</w:t>
      </w:r>
      <w:r w:rsidR="00564794">
        <w:rPr>
          <w:rFonts w:ascii="Times New Roman" w:hAnsi="Times New Roman" w:cs="Times New Roman"/>
          <w:bCs/>
          <w:sz w:val="28"/>
          <w:szCs w:val="28"/>
        </w:rPr>
        <w:t>7</w:t>
      </w:r>
      <w:r w:rsidR="009C4EC9">
        <w:rPr>
          <w:rFonts w:ascii="Times New Roman" w:hAnsi="Times New Roman" w:cs="Times New Roman"/>
          <w:bCs/>
          <w:sz w:val="28"/>
          <w:szCs w:val="28"/>
        </w:rPr>
        <w:t>)</w:t>
      </w:r>
      <w:r w:rsidRPr="005C1FAB">
        <w:rPr>
          <w:rFonts w:ascii="Times New Roman" w:hAnsi="Times New Roman" w:cs="Times New Roman"/>
          <w:bCs/>
          <w:sz w:val="28"/>
          <w:szCs w:val="28"/>
        </w:rPr>
        <w:t>, в которой</w:t>
      </w:r>
      <w:r>
        <w:rPr>
          <w:rFonts w:ascii="Times New Roman" w:hAnsi="Times New Roman" w:cs="Times New Roman"/>
          <w:bCs/>
          <w:sz w:val="28"/>
          <w:szCs w:val="28"/>
        </w:rPr>
        <w:t xml:space="preserve"> </w:t>
      </w:r>
      <w:r w:rsidRPr="005C1FAB">
        <w:rPr>
          <w:rFonts w:ascii="Times New Roman" w:hAnsi="Times New Roman" w:cs="Times New Roman"/>
          <w:bCs/>
          <w:sz w:val="28"/>
          <w:szCs w:val="28"/>
        </w:rPr>
        <w:t>дисперсная фаза не может свободно передвигаться в сплошной среде.</w:t>
      </w:r>
      <w:r>
        <w:rPr>
          <w:rFonts w:ascii="Times New Roman" w:hAnsi="Times New Roman" w:cs="Times New Roman"/>
          <w:bCs/>
          <w:sz w:val="28"/>
          <w:szCs w:val="28"/>
        </w:rPr>
        <w:t xml:space="preserve"> </w:t>
      </w:r>
    </w:p>
    <w:p w:rsidR="003375B1" w:rsidRDefault="003375B1" w:rsidP="005C1FAB">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6756CC" w:rsidRDefault="009C4EC9" w:rsidP="005C1FAB">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2826926" cy="2218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3573" cy="2223907"/>
                    </a:xfrm>
                    <a:prstGeom prst="rect">
                      <a:avLst/>
                    </a:prstGeom>
                    <a:noFill/>
                  </pic:spPr>
                </pic:pic>
              </a:graphicData>
            </a:graphic>
          </wp:inline>
        </w:drawing>
      </w:r>
      <w:r>
        <w:rPr>
          <w:rFonts w:ascii="Times New Roman" w:hAnsi="Times New Roman" w:cs="Times New Roman"/>
          <w:bCs/>
          <w:noProof/>
          <w:sz w:val="28"/>
          <w:szCs w:val="28"/>
          <w:lang w:eastAsia="ru-RU"/>
        </w:rPr>
        <w:t xml:space="preserve">   </w:t>
      </w:r>
      <w:r w:rsidR="003945F1">
        <w:rPr>
          <w:rFonts w:ascii="Times New Roman" w:hAnsi="Times New Roman" w:cs="Times New Roman"/>
          <w:bCs/>
          <w:noProof/>
          <w:sz w:val="28"/>
          <w:szCs w:val="28"/>
          <w:lang w:eastAsia="ru-RU"/>
        </w:rPr>
        <w:drawing>
          <wp:inline distT="0" distB="0" distL="0" distR="0">
            <wp:extent cx="2854060" cy="21907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882" cy="2193684"/>
                    </a:xfrm>
                    <a:prstGeom prst="rect">
                      <a:avLst/>
                    </a:prstGeom>
                    <a:noFill/>
                  </pic:spPr>
                </pic:pic>
              </a:graphicData>
            </a:graphic>
          </wp:inline>
        </w:drawing>
      </w:r>
    </w:p>
    <w:p w:rsidR="009C4EC9" w:rsidRPr="009C4EC9" w:rsidRDefault="009C4EC9" w:rsidP="009C4EC9">
      <w:pPr>
        <w:spacing w:after="0" w:line="240" w:lineRule="auto"/>
        <w:jc w:val="center"/>
        <w:rPr>
          <w:rFonts w:ascii="Times New Roman" w:eastAsia="Times New Roman" w:hAnsi="Times New Roman" w:cs="Times New Roman"/>
          <w:sz w:val="28"/>
          <w:szCs w:val="28"/>
          <w:lang w:eastAsia="ru-RU"/>
        </w:rPr>
      </w:pPr>
      <w:r w:rsidRPr="009C4EC9">
        <w:rPr>
          <w:rFonts w:ascii="Times New Roman" w:eastAsia="Times New Roman" w:hAnsi="Times New Roman" w:cs="Times New Roman"/>
          <w:sz w:val="28"/>
          <w:szCs w:val="28"/>
          <w:lang w:eastAsia="ru-RU"/>
        </w:rPr>
        <w:t xml:space="preserve">Рисунок </w:t>
      </w:r>
      <w:r w:rsidR="00160E9A">
        <w:rPr>
          <w:rFonts w:ascii="Times New Roman" w:eastAsia="Times New Roman" w:hAnsi="Times New Roman" w:cs="Times New Roman"/>
          <w:sz w:val="28"/>
          <w:szCs w:val="28"/>
          <w:lang w:eastAsia="ru-RU"/>
        </w:rPr>
        <w:t>1</w:t>
      </w:r>
      <w:r w:rsidR="00564794">
        <w:rPr>
          <w:rFonts w:ascii="Times New Roman" w:eastAsia="Times New Roman" w:hAnsi="Times New Roman" w:cs="Times New Roman"/>
          <w:sz w:val="28"/>
          <w:szCs w:val="28"/>
          <w:lang w:eastAsia="ru-RU"/>
        </w:rPr>
        <w:t>7</w:t>
      </w:r>
      <w:r w:rsidRPr="009C4EC9">
        <w:rPr>
          <w:rFonts w:ascii="Times New Roman" w:eastAsia="Times New Roman" w:hAnsi="Times New Roman" w:cs="Times New Roman"/>
          <w:sz w:val="28"/>
          <w:szCs w:val="28"/>
          <w:lang w:eastAsia="ru-RU"/>
        </w:rPr>
        <w:t xml:space="preserve"> – СЭМ изображение и элементный состав брикета</w:t>
      </w:r>
      <w:r w:rsidR="003945F1">
        <w:rPr>
          <w:rFonts w:ascii="Times New Roman" w:eastAsia="Times New Roman" w:hAnsi="Times New Roman" w:cs="Times New Roman"/>
          <w:sz w:val="28"/>
          <w:szCs w:val="28"/>
          <w:lang w:eastAsia="ru-RU"/>
        </w:rPr>
        <w:t xml:space="preserve"> без присутствия хлорвинила</w:t>
      </w:r>
    </w:p>
    <w:p w:rsidR="003375B1" w:rsidRDefault="009C4EC9" w:rsidP="005C1FAB">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rsidR="005C1FAB" w:rsidRDefault="003375B1" w:rsidP="005C1FAB">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5C1FAB">
        <w:rPr>
          <w:rFonts w:ascii="Times New Roman" w:hAnsi="Times New Roman" w:cs="Times New Roman"/>
          <w:bCs/>
          <w:sz w:val="28"/>
          <w:szCs w:val="28"/>
        </w:rPr>
        <w:t>В связи с этим,</w:t>
      </w:r>
      <w:r w:rsidR="005C1FAB" w:rsidRPr="005C1FAB">
        <w:rPr>
          <w:rFonts w:ascii="Times New Roman" w:hAnsi="Times New Roman" w:cs="Times New Roman"/>
          <w:bCs/>
          <w:sz w:val="28"/>
          <w:szCs w:val="28"/>
        </w:rPr>
        <w:t xml:space="preserve"> </w:t>
      </w:r>
      <w:r w:rsidR="005C1FAB">
        <w:rPr>
          <w:rFonts w:ascii="Times New Roman" w:hAnsi="Times New Roman" w:cs="Times New Roman"/>
          <w:bCs/>
          <w:sz w:val="28"/>
          <w:szCs w:val="28"/>
        </w:rPr>
        <w:t xml:space="preserve">упрочнение брикетов через реакции </w:t>
      </w:r>
      <w:r w:rsidR="0064763E">
        <w:rPr>
          <w:rFonts w:ascii="Times New Roman" w:hAnsi="Times New Roman" w:cs="Times New Roman"/>
          <w:bCs/>
          <w:sz w:val="28"/>
          <w:szCs w:val="28"/>
        </w:rPr>
        <w:t>полимеризации достигается возникновением</w:t>
      </w:r>
      <w:r w:rsidR="005C1FAB" w:rsidRPr="005C1FAB">
        <w:rPr>
          <w:rFonts w:ascii="Times New Roman" w:hAnsi="Times New Roman" w:cs="Times New Roman"/>
          <w:bCs/>
          <w:sz w:val="28"/>
          <w:szCs w:val="28"/>
        </w:rPr>
        <w:t xml:space="preserve"> межмолекулярных связей между </w:t>
      </w:r>
      <w:r w:rsidR="00184F61">
        <w:rPr>
          <w:rFonts w:ascii="Times New Roman" w:hAnsi="Times New Roman" w:cs="Times New Roman"/>
          <w:bCs/>
          <w:sz w:val="28"/>
          <w:szCs w:val="28"/>
        </w:rPr>
        <w:t xml:space="preserve">твердой </w:t>
      </w:r>
      <w:r w:rsidR="005C1FAB" w:rsidRPr="005C1FAB">
        <w:rPr>
          <w:rFonts w:ascii="Times New Roman" w:hAnsi="Times New Roman" w:cs="Times New Roman"/>
          <w:bCs/>
          <w:sz w:val="28"/>
          <w:szCs w:val="28"/>
        </w:rPr>
        <w:t>фазой</w:t>
      </w:r>
      <w:r w:rsidR="00184F61">
        <w:rPr>
          <w:rFonts w:ascii="Times New Roman" w:hAnsi="Times New Roman" w:cs="Times New Roman"/>
          <w:bCs/>
          <w:sz w:val="28"/>
          <w:szCs w:val="28"/>
        </w:rPr>
        <w:t xml:space="preserve"> </w:t>
      </w:r>
      <w:r w:rsidR="00184F61">
        <w:rPr>
          <w:rFonts w:ascii="Times New Roman" w:hAnsi="Times New Roman" w:cs="Times New Roman"/>
          <w:bCs/>
          <w:sz w:val="28"/>
          <w:szCs w:val="28"/>
        </w:rPr>
        <w:lastRenderedPageBreak/>
        <w:t xml:space="preserve">угольной </w:t>
      </w:r>
      <w:r w:rsidR="0064763E">
        <w:rPr>
          <w:rFonts w:ascii="Times New Roman" w:hAnsi="Times New Roman" w:cs="Times New Roman"/>
          <w:bCs/>
          <w:sz w:val="28"/>
          <w:szCs w:val="28"/>
        </w:rPr>
        <w:t xml:space="preserve">шихты </w:t>
      </w:r>
      <w:r w:rsidR="0064763E" w:rsidRPr="005C1FAB">
        <w:rPr>
          <w:rFonts w:ascii="Times New Roman" w:hAnsi="Times New Roman" w:cs="Times New Roman"/>
          <w:bCs/>
          <w:sz w:val="28"/>
          <w:szCs w:val="28"/>
        </w:rPr>
        <w:t>и</w:t>
      </w:r>
      <w:r w:rsidR="005C1FAB" w:rsidRPr="005C1FAB">
        <w:rPr>
          <w:rFonts w:ascii="Times New Roman" w:hAnsi="Times New Roman" w:cs="Times New Roman"/>
          <w:bCs/>
          <w:sz w:val="28"/>
          <w:szCs w:val="28"/>
        </w:rPr>
        <w:t xml:space="preserve"> связующей</w:t>
      </w:r>
      <w:r w:rsidR="005C1FAB">
        <w:rPr>
          <w:rFonts w:ascii="Times New Roman" w:hAnsi="Times New Roman" w:cs="Times New Roman"/>
          <w:bCs/>
          <w:sz w:val="28"/>
          <w:szCs w:val="28"/>
        </w:rPr>
        <w:t xml:space="preserve"> </w:t>
      </w:r>
      <w:r w:rsidR="005C1FAB" w:rsidRPr="005C1FAB">
        <w:rPr>
          <w:rFonts w:ascii="Times New Roman" w:hAnsi="Times New Roman" w:cs="Times New Roman"/>
          <w:bCs/>
          <w:sz w:val="28"/>
          <w:szCs w:val="28"/>
        </w:rPr>
        <w:t xml:space="preserve">средой </w:t>
      </w:r>
      <w:r w:rsidR="00184F61">
        <w:rPr>
          <w:rFonts w:ascii="Times New Roman" w:hAnsi="Times New Roman" w:cs="Times New Roman"/>
          <w:bCs/>
          <w:sz w:val="28"/>
          <w:szCs w:val="28"/>
        </w:rPr>
        <w:t xml:space="preserve">хлорвинилом, что </w:t>
      </w:r>
      <w:r w:rsidR="005C1FAB" w:rsidRPr="005C1FAB">
        <w:rPr>
          <w:rFonts w:ascii="Times New Roman" w:hAnsi="Times New Roman" w:cs="Times New Roman"/>
          <w:bCs/>
          <w:sz w:val="28"/>
          <w:szCs w:val="28"/>
        </w:rPr>
        <w:t>приводит к образованию структурированн</w:t>
      </w:r>
      <w:r w:rsidR="00184F61">
        <w:rPr>
          <w:rFonts w:ascii="Times New Roman" w:hAnsi="Times New Roman" w:cs="Times New Roman"/>
          <w:bCs/>
          <w:sz w:val="28"/>
          <w:szCs w:val="28"/>
        </w:rPr>
        <w:t>ой полимерной матрицы</w:t>
      </w:r>
      <w:r w:rsidR="005C1FAB" w:rsidRPr="005C1FAB">
        <w:rPr>
          <w:rFonts w:ascii="Times New Roman" w:hAnsi="Times New Roman" w:cs="Times New Roman"/>
          <w:bCs/>
          <w:sz w:val="28"/>
          <w:szCs w:val="28"/>
        </w:rPr>
        <w:t>.</w:t>
      </w:r>
      <w:r w:rsidR="00184F61">
        <w:rPr>
          <w:rFonts w:ascii="Times New Roman" w:hAnsi="Times New Roman" w:cs="Times New Roman"/>
          <w:bCs/>
          <w:sz w:val="28"/>
          <w:szCs w:val="28"/>
        </w:rPr>
        <w:t xml:space="preserve"> Полученная с</w:t>
      </w:r>
      <w:r w:rsidR="005C1FAB" w:rsidRPr="005C1FAB">
        <w:rPr>
          <w:rFonts w:ascii="Times New Roman" w:hAnsi="Times New Roman" w:cs="Times New Roman"/>
          <w:bCs/>
          <w:sz w:val="28"/>
          <w:szCs w:val="28"/>
        </w:rPr>
        <w:t>вязнодисперсн</w:t>
      </w:r>
      <w:r w:rsidR="00184F61">
        <w:rPr>
          <w:rFonts w:ascii="Times New Roman" w:hAnsi="Times New Roman" w:cs="Times New Roman"/>
          <w:bCs/>
          <w:sz w:val="28"/>
          <w:szCs w:val="28"/>
        </w:rPr>
        <w:t>ая</w:t>
      </w:r>
      <w:r w:rsidR="005C1FAB" w:rsidRPr="005C1FAB">
        <w:rPr>
          <w:rFonts w:ascii="Times New Roman" w:hAnsi="Times New Roman" w:cs="Times New Roman"/>
          <w:bCs/>
          <w:sz w:val="28"/>
          <w:szCs w:val="28"/>
        </w:rPr>
        <w:t xml:space="preserve"> систем</w:t>
      </w:r>
      <w:r w:rsidR="00184F61">
        <w:rPr>
          <w:rFonts w:ascii="Times New Roman" w:hAnsi="Times New Roman" w:cs="Times New Roman"/>
          <w:bCs/>
          <w:sz w:val="28"/>
          <w:szCs w:val="28"/>
        </w:rPr>
        <w:t>а</w:t>
      </w:r>
      <w:r w:rsidR="005C1FAB" w:rsidRPr="005C1FAB">
        <w:rPr>
          <w:rFonts w:ascii="Times New Roman" w:hAnsi="Times New Roman" w:cs="Times New Roman"/>
          <w:bCs/>
          <w:sz w:val="28"/>
          <w:szCs w:val="28"/>
        </w:rPr>
        <w:t>, в отличие от свободнодисперсных, облада</w:t>
      </w:r>
      <w:r w:rsidR="00184F61">
        <w:rPr>
          <w:rFonts w:ascii="Times New Roman" w:hAnsi="Times New Roman" w:cs="Times New Roman"/>
          <w:bCs/>
          <w:sz w:val="28"/>
          <w:szCs w:val="28"/>
        </w:rPr>
        <w:t>е</w:t>
      </w:r>
      <w:r w:rsidR="005C1FAB" w:rsidRPr="005C1FAB">
        <w:rPr>
          <w:rFonts w:ascii="Times New Roman" w:hAnsi="Times New Roman" w:cs="Times New Roman"/>
          <w:bCs/>
          <w:sz w:val="28"/>
          <w:szCs w:val="28"/>
        </w:rPr>
        <w:t>т</w:t>
      </w:r>
      <w:r w:rsidR="00184F61">
        <w:rPr>
          <w:rFonts w:ascii="Times New Roman" w:hAnsi="Times New Roman" w:cs="Times New Roman"/>
          <w:bCs/>
          <w:sz w:val="28"/>
          <w:szCs w:val="28"/>
        </w:rPr>
        <w:t xml:space="preserve"> </w:t>
      </w:r>
      <w:r w:rsidR="005C1FAB" w:rsidRPr="005C1FAB">
        <w:rPr>
          <w:rFonts w:ascii="Times New Roman" w:hAnsi="Times New Roman" w:cs="Times New Roman"/>
          <w:bCs/>
          <w:sz w:val="28"/>
          <w:szCs w:val="28"/>
        </w:rPr>
        <w:t>новыми качествами: прочностью, упругостью</w:t>
      </w:r>
      <w:r w:rsidR="00184F61">
        <w:rPr>
          <w:rFonts w:ascii="Times New Roman" w:hAnsi="Times New Roman" w:cs="Times New Roman"/>
          <w:bCs/>
          <w:sz w:val="28"/>
          <w:szCs w:val="28"/>
        </w:rPr>
        <w:t xml:space="preserve"> и</w:t>
      </w:r>
      <w:r w:rsidR="005C1FAB" w:rsidRPr="005C1FAB">
        <w:rPr>
          <w:rFonts w:ascii="Times New Roman" w:hAnsi="Times New Roman" w:cs="Times New Roman"/>
          <w:bCs/>
          <w:sz w:val="28"/>
          <w:szCs w:val="28"/>
        </w:rPr>
        <w:t xml:space="preserve"> пластичностью.</w:t>
      </w:r>
    </w:p>
    <w:p w:rsidR="00296A12" w:rsidRDefault="005E6513" w:rsidP="00296A1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296A12">
        <w:rPr>
          <w:rFonts w:ascii="Times New Roman" w:hAnsi="Times New Roman" w:cs="Times New Roman"/>
          <w:bCs/>
          <w:sz w:val="28"/>
          <w:szCs w:val="28"/>
        </w:rPr>
        <w:t xml:space="preserve">Мелкодисперсность некондиционных углей </w:t>
      </w:r>
      <w:r w:rsidR="00160E9A">
        <w:rPr>
          <w:rFonts w:ascii="Times New Roman" w:hAnsi="Times New Roman" w:cs="Times New Roman"/>
          <w:bCs/>
          <w:sz w:val="28"/>
          <w:szCs w:val="28"/>
        </w:rPr>
        <w:t xml:space="preserve">обуславливает </w:t>
      </w:r>
      <w:r w:rsidR="00160E9A" w:rsidRPr="00296A12">
        <w:rPr>
          <w:rFonts w:ascii="Times New Roman" w:hAnsi="Times New Roman" w:cs="Times New Roman"/>
          <w:bCs/>
          <w:sz w:val="28"/>
          <w:szCs w:val="28"/>
        </w:rPr>
        <w:t>и</w:t>
      </w:r>
      <w:r w:rsidR="00296A12" w:rsidRPr="00296A12">
        <w:rPr>
          <w:rFonts w:ascii="Times New Roman" w:hAnsi="Times New Roman" w:cs="Times New Roman"/>
          <w:bCs/>
          <w:sz w:val="28"/>
          <w:szCs w:val="28"/>
        </w:rPr>
        <w:t xml:space="preserve"> больш</w:t>
      </w:r>
      <w:r w:rsidR="00296A12">
        <w:rPr>
          <w:rFonts w:ascii="Times New Roman" w:hAnsi="Times New Roman" w:cs="Times New Roman"/>
          <w:bCs/>
          <w:sz w:val="28"/>
          <w:szCs w:val="28"/>
        </w:rPr>
        <w:t>ую</w:t>
      </w:r>
      <w:r w:rsidR="00296A12" w:rsidRPr="00296A12">
        <w:rPr>
          <w:rFonts w:ascii="Times New Roman" w:hAnsi="Times New Roman" w:cs="Times New Roman"/>
          <w:bCs/>
          <w:sz w:val="28"/>
          <w:szCs w:val="28"/>
        </w:rPr>
        <w:t xml:space="preserve"> удельн</w:t>
      </w:r>
      <w:r w:rsidR="009C4EC9">
        <w:rPr>
          <w:rFonts w:ascii="Times New Roman" w:hAnsi="Times New Roman" w:cs="Times New Roman"/>
          <w:bCs/>
          <w:sz w:val="28"/>
          <w:szCs w:val="28"/>
        </w:rPr>
        <w:t>ую</w:t>
      </w:r>
      <w:r w:rsidR="00296A12" w:rsidRPr="00296A12">
        <w:rPr>
          <w:rFonts w:ascii="Times New Roman" w:hAnsi="Times New Roman" w:cs="Times New Roman"/>
          <w:bCs/>
          <w:sz w:val="28"/>
          <w:szCs w:val="28"/>
        </w:rPr>
        <w:t xml:space="preserve"> поверхность раздела фаз</w:t>
      </w:r>
      <w:r w:rsidR="00296A12">
        <w:rPr>
          <w:rFonts w:ascii="Times New Roman" w:hAnsi="Times New Roman" w:cs="Times New Roman"/>
          <w:bCs/>
          <w:sz w:val="28"/>
          <w:szCs w:val="28"/>
        </w:rPr>
        <w:t xml:space="preserve"> что приводит к</w:t>
      </w:r>
      <w:r w:rsidR="00296A12" w:rsidRPr="00296A12">
        <w:rPr>
          <w:rFonts w:ascii="Times New Roman" w:hAnsi="Times New Roman" w:cs="Times New Roman"/>
          <w:bCs/>
          <w:sz w:val="28"/>
          <w:szCs w:val="28"/>
        </w:rPr>
        <w:t xml:space="preserve"> значительн</w:t>
      </w:r>
      <w:r w:rsidR="00296A12">
        <w:rPr>
          <w:rFonts w:ascii="Times New Roman" w:hAnsi="Times New Roman" w:cs="Times New Roman"/>
          <w:bCs/>
          <w:sz w:val="28"/>
          <w:szCs w:val="28"/>
        </w:rPr>
        <w:t>ому</w:t>
      </w:r>
      <w:r w:rsidR="00296A12" w:rsidRPr="00296A12">
        <w:rPr>
          <w:rFonts w:ascii="Times New Roman" w:hAnsi="Times New Roman" w:cs="Times New Roman"/>
          <w:bCs/>
          <w:sz w:val="28"/>
          <w:szCs w:val="28"/>
        </w:rPr>
        <w:t xml:space="preserve"> избытк</w:t>
      </w:r>
      <w:r w:rsidR="00296A12">
        <w:rPr>
          <w:rFonts w:ascii="Times New Roman" w:hAnsi="Times New Roman" w:cs="Times New Roman"/>
          <w:bCs/>
          <w:sz w:val="28"/>
          <w:szCs w:val="28"/>
        </w:rPr>
        <w:t>у</w:t>
      </w:r>
      <w:r w:rsidR="00296A12" w:rsidRPr="00296A12">
        <w:rPr>
          <w:rFonts w:ascii="Times New Roman" w:hAnsi="Times New Roman" w:cs="Times New Roman"/>
          <w:bCs/>
          <w:sz w:val="28"/>
          <w:szCs w:val="28"/>
        </w:rPr>
        <w:t xml:space="preserve"> поверхностной энергии на</w:t>
      </w:r>
      <w:r w:rsidR="00296A12">
        <w:rPr>
          <w:rFonts w:ascii="Times New Roman" w:hAnsi="Times New Roman" w:cs="Times New Roman"/>
          <w:bCs/>
          <w:sz w:val="28"/>
          <w:szCs w:val="28"/>
        </w:rPr>
        <w:t xml:space="preserve"> поверхности уголь и пары хлорвинила. </w:t>
      </w:r>
    </w:p>
    <w:p w:rsidR="008E2BE8" w:rsidRPr="00296A12" w:rsidRDefault="008E2BE8" w:rsidP="00296A1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Процесс формирования </w:t>
      </w:r>
      <w:r w:rsidR="004174D2">
        <w:rPr>
          <w:rFonts w:ascii="Times New Roman" w:hAnsi="Times New Roman" w:cs="Times New Roman"/>
          <w:bCs/>
          <w:sz w:val="28"/>
          <w:szCs w:val="28"/>
        </w:rPr>
        <w:t xml:space="preserve">полимерной матрицы нами фиксировался исследованиями </w:t>
      </w:r>
      <w:r w:rsidR="00564794">
        <w:rPr>
          <w:rFonts w:ascii="Times New Roman" w:hAnsi="Times New Roman" w:cs="Times New Roman"/>
          <w:bCs/>
          <w:sz w:val="28"/>
          <w:szCs w:val="28"/>
        </w:rPr>
        <w:t>Р</w:t>
      </w:r>
      <w:r w:rsidR="004174D2">
        <w:rPr>
          <w:rFonts w:ascii="Times New Roman" w:hAnsi="Times New Roman" w:cs="Times New Roman"/>
          <w:bCs/>
          <w:sz w:val="28"/>
          <w:szCs w:val="28"/>
        </w:rPr>
        <w:t xml:space="preserve">аман спектроскопии (рисунки </w:t>
      </w:r>
      <w:r w:rsidR="00744F13">
        <w:rPr>
          <w:rFonts w:ascii="Times New Roman" w:hAnsi="Times New Roman" w:cs="Times New Roman"/>
          <w:bCs/>
          <w:sz w:val="28"/>
          <w:szCs w:val="28"/>
        </w:rPr>
        <w:t>18</w:t>
      </w:r>
      <w:r w:rsidR="00744F13">
        <w:rPr>
          <w:rFonts w:ascii="Times New Roman" w:hAnsi="Times New Roman" w:cs="Times New Roman"/>
          <w:bCs/>
          <w:sz w:val="28"/>
          <w:szCs w:val="28"/>
          <w:lang w:val="kk-KZ"/>
        </w:rPr>
        <w:t xml:space="preserve"> и </w:t>
      </w:r>
      <w:r w:rsidR="00564794">
        <w:rPr>
          <w:rFonts w:ascii="Times New Roman" w:hAnsi="Times New Roman" w:cs="Times New Roman"/>
          <w:bCs/>
          <w:sz w:val="28"/>
          <w:szCs w:val="28"/>
        </w:rPr>
        <w:t>19</w:t>
      </w:r>
      <w:r w:rsidR="004174D2">
        <w:rPr>
          <w:rFonts w:ascii="Times New Roman" w:hAnsi="Times New Roman" w:cs="Times New Roman"/>
          <w:bCs/>
          <w:sz w:val="28"/>
          <w:szCs w:val="28"/>
        </w:rPr>
        <w:t>), где представлены колебательные спектры исходного угля и после полимеризации</w:t>
      </w:r>
    </w:p>
    <w:p w:rsidR="004174D2" w:rsidRDefault="0009563F" w:rsidP="004174D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object w:dxaOrig="6556" w:dyaOrig="4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35.5pt" o:ole="">
            <v:imagedata r:id="rId33" o:title="" croptop="3064f" cropbottom="14997f" cropleft="2380f" cropright="19835f"/>
          </v:shape>
          <o:OLEObject Type="Embed" ProgID="Origin50.Graph" ShapeID="_x0000_i1025" DrawAspect="Content" ObjectID="_1633772742" r:id="rId34"/>
        </w:object>
      </w:r>
    </w:p>
    <w:p w:rsidR="004174D2" w:rsidRPr="004174D2" w:rsidRDefault="004174D2" w:rsidP="004174D2">
      <w:pPr>
        <w:spacing w:before="180"/>
        <w:ind w:firstLine="567"/>
        <w:jc w:val="center"/>
        <w:rPr>
          <w:rFonts w:ascii="Times New Roman" w:hAnsi="Times New Roman" w:cs="Times New Roman"/>
          <w:sz w:val="28"/>
          <w:szCs w:val="28"/>
        </w:rPr>
      </w:pPr>
      <w:r w:rsidRPr="004174D2">
        <w:rPr>
          <w:rFonts w:ascii="Times New Roman" w:hAnsi="Times New Roman" w:cs="Times New Roman"/>
          <w:sz w:val="28"/>
          <w:szCs w:val="28"/>
        </w:rPr>
        <w:t xml:space="preserve">Рисунок </w:t>
      </w:r>
      <w:r>
        <w:rPr>
          <w:rFonts w:ascii="Times New Roman" w:hAnsi="Times New Roman" w:cs="Times New Roman"/>
          <w:sz w:val="28"/>
          <w:szCs w:val="28"/>
        </w:rPr>
        <w:t>1</w:t>
      </w:r>
      <w:r w:rsidR="00564794">
        <w:rPr>
          <w:rFonts w:ascii="Times New Roman" w:hAnsi="Times New Roman" w:cs="Times New Roman"/>
          <w:sz w:val="28"/>
          <w:szCs w:val="28"/>
        </w:rPr>
        <w:t>8</w:t>
      </w:r>
      <w:r w:rsidRPr="004174D2">
        <w:rPr>
          <w:rFonts w:ascii="Times New Roman" w:hAnsi="Times New Roman" w:cs="Times New Roman"/>
          <w:sz w:val="28"/>
          <w:szCs w:val="28"/>
        </w:rPr>
        <w:t xml:space="preserve"> </w:t>
      </w:r>
      <w:r w:rsidR="000612AF" w:rsidRPr="000612AF">
        <w:rPr>
          <w:rFonts w:ascii="Times New Roman" w:hAnsi="Times New Roman" w:cs="Times New Roman"/>
          <w:sz w:val="28"/>
          <w:szCs w:val="28"/>
        </w:rPr>
        <w:t xml:space="preserve">– </w:t>
      </w:r>
      <w:r w:rsidRPr="004174D2">
        <w:rPr>
          <w:rFonts w:ascii="Times New Roman" w:hAnsi="Times New Roman" w:cs="Times New Roman"/>
          <w:sz w:val="28"/>
          <w:szCs w:val="28"/>
        </w:rPr>
        <w:t xml:space="preserve"> Раман спектр </w:t>
      </w:r>
      <w:r>
        <w:rPr>
          <w:rFonts w:ascii="Times New Roman" w:hAnsi="Times New Roman" w:cs="Times New Roman"/>
          <w:sz w:val="28"/>
          <w:szCs w:val="28"/>
        </w:rPr>
        <w:t>исходного угля</w:t>
      </w:r>
    </w:p>
    <w:p w:rsidR="004174D2" w:rsidRPr="004174D2" w:rsidRDefault="0009563F" w:rsidP="004174D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4174D2">
        <w:rPr>
          <w:rFonts w:ascii="Times New Roman" w:hAnsi="Times New Roman" w:cs="Times New Roman"/>
          <w:bCs/>
          <w:sz w:val="28"/>
          <w:szCs w:val="28"/>
        </w:rPr>
        <w:object w:dxaOrig="6567" w:dyaOrig="4608">
          <v:shape id="_x0000_i1026" type="#_x0000_t75" style="width:334.5pt;height:235.5pt" o:ole="">
            <v:imagedata r:id="rId35" o:title="" croptop="2258f" cropbottom="14997f" cropleft="2376f" cropright="18670f"/>
          </v:shape>
          <o:OLEObject Type="Embed" ProgID="Origin50.Graph" ShapeID="_x0000_i1026" DrawAspect="Content" ObjectID="_1633772743" r:id="rId36"/>
        </w:object>
      </w:r>
    </w:p>
    <w:p w:rsidR="004174D2" w:rsidRPr="004174D2" w:rsidRDefault="004174D2" w:rsidP="004174D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4174D2">
        <w:rPr>
          <w:rFonts w:ascii="Times New Roman" w:hAnsi="Times New Roman" w:cs="Times New Roman"/>
          <w:bCs/>
          <w:sz w:val="28"/>
          <w:szCs w:val="28"/>
        </w:rPr>
        <w:t xml:space="preserve">Рисунок </w:t>
      </w:r>
      <w:r>
        <w:rPr>
          <w:rFonts w:ascii="Times New Roman" w:hAnsi="Times New Roman" w:cs="Times New Roman"/>
          <w:bCs/>
          <w:sz w:val="28"/>
          <w:szCs w:val="28"/>
        </w:rPr>
        <w:t>1</w:t>
      </w:r>
      <w:r w:rsidR="00564794">
        <w:rPr>
          <w:rFonts w:ascii="Times New Roman" w:hAnsi="Times New Roman" w:cs="Times New Roman"/>
          <w:bCs/>
          <w:sz w:val="28"/>
          <w:szCs w:val="28"/>
        </w:rPr>
        <w:t>9</w:t>
      </w:r>
      <w:r w:rsidRPr="004174D2">
        <w:rPr>
          <w:rFonts w:ascii="Times New Roman" w:hAnsi="Times New Roman" w:cs="Times New Roman"/>
          <w:bCs/>
          <w:sz w:val="28"/>
          <w:szCs w:val="28"/>
        </w:rPr>
        <w:t xml:space="preserve"> </w:t>
      </w:r>
      <w:r w:rsidR="000612AF" w:rsidRPr="000612AF">
        <w:rPr>
          <w:rFonts w:ascii="Times New Roman" w:hAnsi="Times New Roman" w:cs="Times New Roman"/>
          <w:bCs/>
          <w:sz w:val="28"/>
          <w:szCs w:val="28"/>
        </w:rPr>
        <w:t xml:space="preserve">– </w:t>
      </w:r>
      <w:r w:rsidRPr="004174D2">
        <w:rPr>
          <w:rFonts w:ascii="Times New Roman" w:hAnsi="Times New Roman" w:cs="Times New Roman"/>
          <w:bCs/>
          <w:sz w:val="28"/>
          <w:szCs w:val="28"/>
        </w:rPr>
        <w:t xml:space="preserve">Раман спектр </w:t>
      </w:r>
      <w:r>
        <w:rPr>
          <w:rFonts w:ascii="Times New Roman" w:hAnsi="Times New Roman" w:cs="Times New Roman"/>
          <w:bCs/>
          <w:sz w:val="28"/>
          <w:szCs w:val="28"/>
        </w:rPr>
        <w:t>угля после полимеризации</w:t>
      </w:r>
    </w:p>
    <w:p w:rsidR="000612AF" w:rsidRDefault="004174D2"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rsidR="003945F1" w:rsidRDefault="000612AF"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00296A12" w:rsidRPr="00296A12">
        <w:rPr>
          <w:rFonts w:ascii="Times New Roman" w:hAnsi="Times New Roman" w:cs="Times New Roman"/>
          <w:bCs/>
          <w:sz w:val="28"/>
          <w:szCs w:val="28"/>
        </w:rPr>
        <w:t xml:space="preserve">Из </w:t>
      </w:r>
      <w:r w:rsidR="00296A12">
        <w:rPr>
          <w:rFonts w:ascii="Times New Roman" w:hAnsi="Times New Roman" w:cs="Times New Roman"/>
          <w:bCs/>
          <w:sz w:val="28"/>
          <w:szCs w:val="28"/>
        </w:rPr>
        <w:t>теории</w:t>
      </w:r>
      <w:r w:rsidR="00296A12" w:rsidRPr="00296A12">
        <w:rPr>
          <w:rFonts w:ascii="Times New Roman" w:hAnsi="Times New Roman" w:cs="Times New Roman"/>
          <w:bCs/>
          <w:sz w:val="28"/>
          <w:szCs w:val="28"/>
        </w:rPr>
        <w:t xml:space="preserve"> термодинамики известно, что самопроизвольно</w:t>
      </w:r>
      <w:r w:rsidR="00296A12">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протекают только те процессы, которые приводят к уменьшению</w:t>
      </w:r>
      <w:r w:rsidR="00296A12">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свободной энергии системы</w:t>
      </w:r>
      <w:r w:rsidR="00296A12">
        <w:rPr>
          <w:rFonts w:ascii="Times New Roman" w:hAnsi="Times New Roman" w:cs="Times New Roman"/>
          <w:bCs/>
          <w:sz w:val="28"/>
          <w:szCs w:val="28"/>
        </w:rPr>
        <w:t xml:space="preserve">, </w:t>
      </w:r>
      <w:r w:rsidR="00A53D4D">
        <w:rPr>
          <w:rFonts w:ascii="Times New Roman" w:hAnsi="Times New Roman" w:cs="Times New Roman"/>
          <w:bCs/>
          <w:sz w:val="28"/>
          <w:szCs w:val="28"/>
        </w:rPr>
        <w:t>следовательно,</w:t>
      </w:r>
      <w:r w:rsidR="00296A12">
        <w:rPr>
          <w:rFonts w:ascii="Times New Roman" w:hAnsi="Times New Roman" w:cs="Times New Roman"/>
          <w:bCs/>
          <w:sz w:val="28"/>
          <w:szCs w:val="28"/>
        </w:rPr>
        <w:t xml:space="preserve"> с</w:t>
      </w:r>
      <w:r w:rsidR="00296A12" w:rsidRPr="00296A12">
        <w:rPr>
          <w:rFonts w:ascii="Times New Roman" w:hAnsi="Times New Roman" w:cs="Times New Roman"/>
          <w:bCs/>
          <w:sz w:val="28"/>
          <w:szCs w:val="28"/>
        </w:rPr>
        <w:t>истемы с большим запасом свободной</w:t>
      </w:r>
      <w:r w:rsidR="00296A12">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энергии термодинамически неустойчивы. Поэтому дисперсные системы,</w:t>
      </w:r>
      <w:r w:rsidR="00296A12">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 xml:space="preserve">обладающие большой удельной поверхностью, </w:t>
      </w:r>
      <w:r w:rsidR="00702750">
        <w:rPr>
          <w:rFonts w:ascii="Times New Roman" w:hAnsi="Times New Roman" w:cs="Times New Roman"/>
          <w:bCs/>
          <w:sz w:val="28"/>
          <w:szCs w:val="28"/>
        </w:rPr>
        <w:t>обладают</w:t>
      </w:r>
      <w:r w:rsidR="00296A12" w:rsidRPr="00296A12">
        <w:rPr>
          <w:rFonts w:ascii="Times New Roman" w:hAnsi="Times New Roman" w:cs="Times New Roman"/>
          <w:bCs/>
          <w:sz w:val="28"/>
          <w:szCs w:val="28"/>
        </w:rPr>
        <w:t xml:space="preserve"> и больш</w:t>
      </w:r>
      <w:r w:rsidR="00702750">
        <w:rPr>
          <w:rFonts w:ascii="Times New Roman" w:hAnsi="Times New Roman" w:cs="Times New Roman"/>
          <w:bCs/>
          <w:sz w:val="28"/>
          <w:szCs w:val="28"/>
        </w:rPr>
        <w:t>е</w:t>
      </w:r>
      <w:r w:rsidR="00296A12" w:rsidRPr="00296A12">
        <w:rPr>
          <w:rFonts w:ascii="Times New Roman" w:hAnsi="Times New Roman" w:cs="Times New Roman"/>
          <w:bCs/>
          <w:sz w:val="28"/>
          <w:szCs w:val="28"/>
        </w:rPr>
        <w:t>й</w:t>
      </w:r>
      <w:r w:rsidR="00702750">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поверхностной энергией</w:t>
      </w:r>
      <w:r w:rsidR="00702750">
        <w:rPr>
          <w:rFonts w:ascii="Times New Roman" w:hAnsi="Times New Roman" w:cs="Times New Roman"/>
          <w:bCs/>
          <w:sz w:val="28"/>
          <w:szCs w:val="28"/>
        </w:rPr>
        <w:t>, что приводит к</w:t>
      </w:r>
      <w:r w:rsidR="00702750" w:rsidRPr="00296A12">
        <w:rPr>
          <w:rFonts w:ascii="Times New Roman" w:hAnsi="Times New Roman" w:cs="Times New Roman"/>
          <w:bCs/>
          <w:sz w:val="28"/>
          <w:szCs w:val="28"/>
        </w:rPr>
        <w:t xml:space="preserve"> снижению</w:t>
      </w:r>
      <w:r w:rsidR="00702750">
        <w:rPr>
          <w:rFonts w:ascii="Times New Roman" w:hAnsi="Times New Roman" w:cs="Times New Roman"/>
          <w:bCs/>
          <w:sz w:val="28"/>
          <w:szCs w:val="28"/>
        </w:rPr>
        <w:t xml:space="preserve"> </w:t>
      </w:r>
      <w:r w:rsidR="00702750" w:rsidRPr="00296A12">
        <w:rPr>
          <w:rFonts w:ascii="Times New Roman" w:hAnsi="Times New Roman" w:cs="Times New Roman"/>
          <w:bCs/>
          <w:sz w:val="28"/>
          <w:szCs w:val="28"/>
        </w:rPr>
        <w:t>свободной энергии</w:t>
      </w:r>
      <w:r w:rsidR="00702750">
        <w:rPr>
          <w:rFonts w:ascii="Times New Roman" w:hAnsi="Times New Roman" w:cs="Times New Roman"/>
          <w:bCs/>
          <w:sz w:val="28"/>
          <w:szCs w:val="28"/>
        </w:rPr>
        <w:t xml:space="preserve">.  </w:t>
      </w:r>
    </w:p>
    <w:p w:rsidR="00296A12" w:rsidRDefault="00702750"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296A12">
        <w:rPr>
          <w:rFonts w:ascii="Times New Roman" w:hAnsi="Times New Roman" w:cs="Times New Roman"/>
          <w:bCs/>
          <w:sz w:val="28"/>
          <w:szCs w:val="28"/>
        </w:rPr>
        <w:t>Эти</w:t>
      </w:r>
      <w:r>
        <w:rPr>
          <w:rFonts w:ascii="Times New Roman" w:hAnsi="Times New Roman" w:cs="Times New Roman"/>
          <w:bCs/>
          <w:sz w:val="28"/>
          <w:szCs w:val="28"/>
        </w:rPr>
        <w:t xml:space="preserve"> </w:t>
      </w:r>
      <w:r w:rsidRPr="00296A12">
        <w:rPr>
          <w:rFonts w:ascii="Times New Roman" w:hAnsi="Times New Roman" w:cs="Times New Roman"/>
          <w:bCs/>
          <w:sz w:val="28"/>
          <w:szCs w:val="28"/>
        </w:rPr>
        <w:t>явления происходят на границе раздела фаз</w:t>
      </w:r>
      <w:r>
        <w:rPr>
          <w:rFonts w:ascii="Times New Roman" w:hAnsi="Times New Roman" w:cs="Times New Roman"/>
          <w:bCs/>
          <w:sz w:val="28"/>
          <w:szCs w:val="28"/>
        </w:rPr>
        <w:t xml:space="preserve"> системы твердая поверхность и газ, эти системы </w:t>
      </w:r>
      <w:r w:rsidR="00296A12" w:rsidRPr="00296A12">
        <w:rPr>
          <w:rFonts w:ascii="Times New Roman" w:hAnsi="Times New Roman" w:cs="Times New Roman"/>
          <w:bCs/>
          <w:sz w:val="28"/>
          <w:szCs w:val="28"/>
        </w:rPr>
        <w:t>термодинамически</w:t>
      </w:r>
      <w:r>
        <w:rPr>
          <w:rFonts w:ascii="Times New Roman" w:hAnsi="Times New Roman" w:cs="Times New Roman"/>
          <w:bCs/>
          <w:sz w:val="28"/>
          <w:szCs w:val="28"/>
        </w:rPr>
        <w:t xml:space="preserve"> неустойчивы и </w:t>
      </w:r>
      <w:r w:rsidR="00296A12" w:rsidRPr="00296A12">
        <w:rPr>
          <w:rFonts w:ascii="Times New Roman" w:hAnsi="Times New Roman" w:cs="Times New Roman"/>
          <w:bCs/>
          <w:sz w:val="28"/>
          <w:szCs w:val="28"/>
        </w:rPr>
        <w:t>в них</w:t>
      </w:r>
      <w:r>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самопроизвольно протекают процессы, приводящие</w:t>
      </w:r>
      <w:r>
        <w:rPr>
          <w:rFonts w:ascii="Times New Roman" w:hAnsi="Times New Roman" w:cs="Times New Roman"/>
          <w:bCs/>
          <w:sz w:val="28"/>
          <w:szCs w:val="28"/>
        </w:rPr>
        <w:t xml:space="preserve"> к образованию </w:t>
      </w:r>
      <w:r w:rsidR="003945F1">
        <w:rPr>
          <w:rFonts w:ascii="Times New Roman" w:hAnsi="Times New Roman" w:cs="Times New Roman"/>
          <w:bCs/>
          <w:sz w:val="28"/>
          <w:szCs w:val="28"/>
        </w:rPr>
        <w:t>п</w:t>
      </w:r>
      <w:r w:rsidR="003945F1" w:rsidRPr="00296A12">
        <w:rPr>
          <w:rFonts w:ascii="Times New Roman" w:hAnsi="Times New Roman" w:cs="Times New Roman"/>
          <w:bCs/>
          <w:sz w:val="28"/>
          <w:szCs w:val="28"/>
        </w:rPr>
        <w:t>оверхностн</w:t>
      </w:r>
      <w:r w:rsidR="003945F1">
        <w:rPr>
          <w:rFonts w:ascii="Times New Roman" w:hAnsi="Times New Roman" w:cs="Times New Roman"/>
          <w:bCs/>
          <w:sz w:val="28"/>
          <w:szCs w:val="28"/>
        </w:rPr>
        <w:t>ых</w:t>
      </w:r>
      <w:r w:rsidR="00296A12" w:rsidRPr="00296A12">
        <w:rPr>
          <w:rFonts w:ascii="Times New Roman" w:hAnsi="Times New Roman" w:cs="Times New Roman"/>
          <w:bCs/>
          <w:sz w:val="28"/>
          <w:szCs w:val="28"/>
        </w:rPr>
        <w:t xml:space="preserve"> явлени</w:t>
      </w:r>
      <w:r>
        <w:rPr>
          <w:rFonts w:ascii="Times New Roman" w:hAnsi="Times New Roman" w:cs="Times New Roman"/>
          <w:bCs/>
          <w:sz w:val="28"/>
          <w:szCs w:val="28"/>
        </w:rPr>
        <w:t>и</w:t>
      </w:r>
      <w:r w:rsidR="00296A12" w:rsidRPr="00296A12">
        <w:rPr>
          <w:rFonts w:ascii="Times New Roman" w:hAnsi="Times New Roman" w:cs="Times New Roman"/>
          <w:bCs/>
          <w:sz w:val="28"/>
          <w:szCs w:val="28"/>
        </w:rPr>
        <w:t>, которые вызваны</w:t>
      </w:r>
      <w:r>
        <w:rPr>
          <w:rFonts w:ascii="Times New Roman" w:hAnsi="Times New Roman" w:cs="Times New Roman"/>
          <w:bCs/>
          <w:sz w:val="28"/>
          <w:szCs w:val="28"/>
        </w:rPr>
        <w:t xml:space="preserve"> </w:t>
      </w:r>
      <w:r w:rsidR="00296A12" w:rsidRPr="00296A12">
        <w:rPr>
          <w:rFonts w:ascii="Times New Roman" w:hAnsi="Times New Roman" w:cs="Times New Roman"/>
          <w:bCs/>
          <w:sz w:val="28"/>
          <w:szCs w:val="28"/>
        </w:rPr>
        <w:t xml:space="preserve">самопроизвольным уменьшением поверхностной энергии. </w:t>
      </w:r>
    </w:p>
    <w:p w:rsidR="003945F1" w:rsidRDefault="00702750"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702750">
        <w:rPr>
          <w:rFonts w:ascii="Times New Roman" w:hAnsi="Times New Roman" w:cs="Times New Roman"/>
          <w:bCs/>
          <w:sz w:val="28"/>
          <w:szCs w:val="28"/>
        </w:rPr>
        <w:t xml:space="preserve">Для частиц связующих – </w:t>
      </w:r>
      <w:r>
        <w:rPr>
          <w:rFonts w:ascii="Times New Roman" w:hAnsi="Times New Roman" w:cs="Times New Roman"/>
          <w:bCs/>
          <w:sz w:val="28"/>
          <w:szCs w:val="28"/>
        </w:rPr>
        <w:t xml:space="preserve">газообразного хлорвинила </w:t>
      </w:r>
      <w:r w:rsidRPr="00702750">
        <w:rPr>
          <w:rFonts w:ascii="Times New Roman" w:hAnsi="Times New Roman" w:cs="Times New Roman"/>
          <w:bCs/>
          <w:sz w:val="28"/>
          <w:szCs w:val="28"/>
        </w:rPr>
        <w:t xml:space="preserve">характерно укрупнение частиц </w:t>
      </w:r>
      <w:r>
        <w:rPr>
          <w:rFonts w:ascii="Times New Roman" w:hAnsi="Times New Roman" w:cs="Times New Roman"/>
          <w:bCs/>
          <w:sz w:val="28"/>
          <w:szCs w:val="28"/>
        </w:rPr>
        <w:t xml:space="preserve">в </w:t>
      </w:r>
      <w:r w:rsidRPr="00702750">
        <w:rPr>
          <w:rFonts w:ascii="Times New Roman" w:hAnsi="Times New Roman" w:cs="Times New Roman"/>
          <w:bCs/>
          <w:sz w:val="28"/>
          <w:szCs w:val="28"/>
        </w:rPr>
        <w:t>тверд</w:t>
      </w:r>
      <w:r>
        <w:rPr>
          <w:rFonts w:ascii="Times New Roman" w:hAnsi="Times New Roman" w:cs="Times New Roman"/>
          <w:bCs/>
          <w:sz w:val="28"/>
          <w:szCs w:val="28"/>
        </w:rPr>
        <w:t>ую</w:t>
      </w:r>
      <w:r w:rsidRPr="00702750">
        <w:rPr>
          <w:rFonts w:ascii="Times New Roman" w:hAnsi="Times New Roman" w:cs="Times New Roman"/>
          <w:bCs/>
          <w:sz w:val="28"/>
          <w:szCs w:val="28"/>
        </w:rPr>
        <w:t xml:space="preserve"> </w:t>
      </w:r>
      <w:r>
        <w:rPr>
          <w:rFonts w:ascii="Times New Roman" w:hAnsi="Times New Roman" w:cs="Times New Roman"/>
          <w:bCs/>
          <w:sz w:val="28"/>
          <w:szCs w:val="28"/>
        </w:rPr>
        <w:t>полимерную</w:t>
      </w:r>
      <w:r w:rsidRPr="00702750">
        <w:rPr>
          <w:rFonts w:ascii="Times New Roman" w:hAnsi="Times New Roman" w:cs="Times New Roman"/>
          <w:bCs/>
          <w:sz w:val="28"/>
          <w:szCs w:val="28"/>
        </w:rPr>
        <w:t xml:space="preserve"> фаз</w:t>
      </w:r>
      <w:r>
        <w:rPr>
          <w:rFonts w:ascii="Times New Roman" w:hAnsi="Times New Roman" w:cs="Times New Roman"/>
          <w:bCs/>
          <w:sz w:val="28"/>
          <w:szCs w:val="28"/>
        </w:rPr>
        <w:t>у при незначительном повышении температуры</w:t>
      </w:r>
      <w:r w:rsidRPr="00702750">
        <w:rPr>
          <w:rFonts w:ascii="Times New Roman" w:hAnsi="Times New Roman" w:cs="Times New Roman"/>
          <w:bCs/>
          <w:sz w:val="28"/>
          <w:szCs w:val="28"/>
        </w:rPr>
        <w:t xml:space="preserve"> за счет слипания</w:t>
      </w:r>
      <w:r>
        <w:rPr>
          <w:rFonts w:ascii="Times New Roman" w:hAnsi="Times New Roman" w:cs="Times New Roman"/>
          <w:bCs/>
          <w:sz w:val="28"/>
          <w:szCs w:val="28"/>
        </w:rPr>
        <w:t xml:space="preserve"> </w:t>
      </w:r>
      <w:r w:rsidRPr="00702750">
        <w:rPr>
          <w:rFonts w:ascii="Times New Roman" w:hAnsi="Times New Roman" w:cs="Times New Roman"/>
          <w:bCs/>
          <w:sz w:val="28"/>
          <w:szCs w:val="28"/>
        </w:rPr>
        <w:t xml:space="preserve">и образования более крупных агрегатов </w:t>
      </w:r>
      <w:r>
        <w:rPr>
          <w:rFonts w:ascii="Times New Roman" w:hAnsi="Times New Roman" w:cs="Times New Roman"/>
          <w:bCs/>
          <w:sz w:val="28"/>
          <w:szCs w:val="28"/>
        </w:rPr>
        <w:t>–</w:t>
      </w:r>
      <w:r w:rsidRPr="00702750">
        <w:rPr>
          <w:rFonts w:ascii="Times New Roman" w:hAnsi="Times New Roman" w:cs="Times New Roman"/>
          <w:bCs/>
          <w:sz w:val="28"/>
          <w:szCs w:val="28"/>
        </w:rPr>
        <w:t xml:space="preserve"> коагуля</w:t>
      </w:r>
      <w:r>
        <w:rPr>
          <w:rFonts w:ascii="Times New Roman" w:hAnsi="Times New Roman" w:cs="Times New Roman"/>
          <w:bCs/>
          <w:sz w:val="28"/>
          <w:szCs w:val="28"/>
        </w:rPr>
        <w:t>нтов</w:t>
      </w:r>
      <w:r w:rsidR="001839FD">
        <w:rPr>
          <w:rFonts w:ascii="Times New Roman" w:hAnsi="Times New Roman" w:cs="Times New Roman"/>
          <w:bCs/>
          <w:sz w:val="28"/>
          <w:szCs w:val="28"/>
        </w:rPr>
        <w:t xml:space="preserve"> полимера</w:t>
      </w:r>
      <w:r>
        <w:rPr>
          <w:rFonts w:ascii="Times New Roman" w:hAnsi="Times New Roman" w:cs="Times New Roman"/>
          <w:bCs/>
          <w:sz w:val="28"/>
          <w:szCs w:val="28"/>
        </w:rPr>
        <w:t xml:space="preserve">, что сопровождается </w:t>
      </w:r>
      <w:r w:rsidRPr="00702750">
        <w:rPr>
          <w:rFonts w:ascii="Times New Roman" w:hAnsi="Times New Roman" w:cs="Times New Roman"/>
          <w:bCs/>
          <w:sz w:val="28"/>
          <w:szCs w:val="28"/>
        </w:rPr>
        <w:t>физико-химическими</w:t>
      </w:r>
      <w:r w:rsidR="00E609F3">
        <w:rPr>
          <w:rFonts w:ascii="Times New Roman" w:hAnsi="Times New Roman" w:cs="Times New Roman"/>
          <w:bCs/>
          <w:sz w:val="28"/>
          <w:szCs w:val="28"/>
        </w:rPr>
        <w:t xml:space="preserve"> и</w:t>
      </w:r>
      <w:r w:rsidRPr="00702750">
        <w:rPr>
          <w:rFonts w:ascii="Times New Roman" w:hAnsi="Times New Roman" w:cs="Times New Roman"/>
          <w:bCs/>
          <w:sz w:val="28"/>
          <w:szCs w:val="28"/>
        </w:rPr>
        <w:t xml:space="preserve"> тепловыми процессами</w:t>
      </w:r>
      <w:r w:rsidR="001839FD">
        <w:rPr>
          <w:rFonts w:ascii="Times New Roman" w:hAnsi="Times New Roman" w:cs="Times New Roman"/>
          <w:bCs/>
          <w:sz w:val="28"/>
          <w:szCs w:val="28"/>
        </w:rPr>
        <w:t xml:space="preserve"> как </w:t>
      </w:r>
      <w:r w:rsidRPr="00702750">
        <w:rPr>
          <w:rFonts w:ascii="Times New Roman" w:hAnsi="Times New Roman" w:cs="Times New Roman"/>
          <w:bCs/>
          <w:sz w:val="28"/>
          <w:szCs w:val="28"/>
        </w:rPr>
        <w:t xml:space="preserve">адсорбция, адгезия, </w:t>
      </w:r>
      <w:r w:rsidR="001839FD">
        <w:rPr>
          <w:rFonts w:ascii="Times New Roman" w:hAnsi="Times New Roman" w:cs="Times New Roman"/>
          <w:bCs/>
          <w:sz w:val="28"/>
          <w:szCs w:val="28"/>
        </w:rPr>
        <w:t xml:space="preserve">коагуляция и </w:t>
      </w:r>
      <w:r w:rsidRPr="00702750">
        <w:rPr>
          <w:rFonts w:ascii="Times New Roman" w:hAnsi="Times New Roman" w:cs="Times New Roman"/>
          <w:bCs/>
          <w:sz w:val="28"/>
          <w:szCs w:val="28"/>
        </w:rPr>
        <w:t>образование</w:t>
      </w:r>
      <w:r w:rsidR="00E609F3">
        <w:rPr>
          <w:rFonts w:ascii="Times New Roman" w:hAnsi="Times New Roman" w:cs="Times New Roman"/>
          <w:bCs/>
          <w:sz w:val="28"/>
          <w:szCs w:val="28"/>
        </w:rPr>
        <w:t xml:space="preserve"> новых фаз</w:t>
      </w:r>
      <w:r w:rsidRPr="00702750">
        <w:rPr>
          <w:rFonts w:ascii="Times New Roman" w:hAnsi="Times New Roman" w:cs="Times New Roman"/>
          <w:bCs/>
          <w:sz w:val="28"/>
          <w:szCs w:val="28"/>
        </w:rPr>
        <w:t>.</w:t>
      </w:r>
    </w:p>
    <w:p w:rsidR="003945F1" w:rsidRDefault="00C567C4"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702750">
        <w:rPr>
          <w:rFonts w:ascii="Times New Roman" w:hAnsi="Times New Roman" w:cs="Times New Roman"/>
          <w:bCs/>
          <w:sz w:val="28"/>
          <w:szCs w:val="28"/>
        </w:rPr>
        <w:t>При смешивании всех компонентов брикетов – угольной мелочи и связующего (</w:t>
      </w:r>
      <w:r>
        <w:rPr>
          <w:rFonts w:ascii="Times New Roman" w:hAnsi="Times New Roman" w:cs="Times New Roman"/>
          <w:bCs/>
          <w:sz w:val="28"/>
          <w:szCs w:val="28"/>
        </w:rPr>
        <w:t>хлорвинила</w:t>
      </w:r>
      <w:r w:rsidRPr="00702750">
        <w:rPr>
          <w:rFonts w:ascii="Times New Roman" w:hAnsi="Times New Roman" w:cs="Times New Roman"/>
          <w:bCs/>
          <w:sz w:val="28"/>
          <w:szCs w:val="28"/>
        </w:rPr>
        <w:t>) происходит явление</w:t>
      </w:r>
      <w:r>
        <w:rPr>
          <w:rFonts w:ascii="Times New Roman" w:hAnsi="Times New Roman" w:cs="Times New Roman"/>
          <w:bCs/>
          <w:sz w:val="28"/>
          <w:szCs w:val="28"/>
        </w:rPr>
        <w:t xml:space="preserve"> </w:t>
      </w:r>
      <w:r w:rsidRPr="00702750">
        <w:rPr>
          <w:rFonts w:ascii="Times New Roman" w:hAnsi="Times New Roman" w:cs="Times New Roman"/>
          <w:bCs/>
          <w:sz w:val="28"/>
          <w:szCs w:val="28"/>
        </w:rPr>
        <w:t xml:space="preserve">адсорбции – самопроизвольное концентрирование </w:t>
      </w:r>
      <w:r>
        <w:rPr>
          <w:rFonts w:ascii="Times New Roman" w:hAnsi="Times New Roman" w:cs="Times New Roman"/>
          <w:bCs/>
          <w:sz w:val="28"/>
          <w:szCs w:val="28"/>
        </w:rPr>
        <w:t>хлорвинила</w:t>
      </w:r>
      <w:r w:rsidRPr="00702750">
        <w:rPr>
          <w:rFonts w:ascii="Times New Roman" w:hAnsi="Times New Roman" w:cs="Times New Roman"/>
          <w:bCs/>
          <w:sz w:val="28"/>
          <w:szCs w:val="28"/>
        </w:rPr>
        <w:t xml:space="preserve"> по поверхности</w:t>
      </w:r>
      <w:r>
        <w:rPr>
          <w:rFonts w:ascii="Times New Roman" w:hAnsi="Times New Roman" w:cs="Times New Roman"/>
          <w:bCs/>
          <w:sz w:val="28"/>
          <w:szCs w:val="28"/>
        </w:rPr>
        <w:t xml:space="preserve"> </w:t>
      </w:r>
      <w:r w:rsidR="0064763E">
        <w:rPr>
          <w:rFonts w:ascii="Times New Roman" w:hAnsi="Times New Roman" w:cs="Times New Roman"/>
          <w:bCs/>
          <w:sz w:val="28"/>
          <w:szCs w:val="28"/>
        </w:rPr>
        <w:t>угля (</w:t>
      </w:r>
      <w:r>
        <w:rPr>
          <w:rFonts w:ascii="Times New Roman" w:hAnsi="Times New Roman" w:cs="Times New Roman"/>
          <w:bCs/>
          <w:sz w:val="28"/>
          <w:szCs w:val="28"/>
        </w:rPr>
        <w:t xml:space="preserve">рисунок </w:t>
      </w:r>
      <w:r w:rsidR="008F240E">
        <w:rPr>
          <w:rFonts w:ascii="Times New Roman" w:hAnsi="Times New Roman" w:cs="Times New Roman"/>
          <w:bCs/>
          <w:sz w:val="28"/>
          <w:szCs w:val="28"/>
        </w:rPr>
        <w:t>20</w:t>
      </w:r>
      <w:r>
        <w:rPr>
          <w:rFonts w:ascii="Times New Roman" w:hAnsi="Times New Roman" w:cs="Times New Roman"/>
          <w:bCs/>
          <w:sz w:val="28"/>
          <w:szCs w:val="28"/>
        </w:rPr>
        <w:t>)</w:t>
      </w:r>
      <w:r w:rsidRPr="00702750">
        <w:rPr>
          <w:rFonts w:ascii="Times New Roman" w:hAnsi="Times New Roman" w:cs="Times New Roman"/>
          <w:bCs/>
          <w:sz w:val="28"/>
          <w:szCs w:val="28"/>
        </w:rPr>
        <w:t>.</w:t>
      </w:r>
    </w:p>
    <w:p w:rsidR="00C567C4" w:rsidRDefault="00C567C4"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3945F1" w:rsidRDefault="003945F1"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Pr>
          <w:rFonts w:ascii="Times New Roman" w:hAnsi="Times New Roman" w:cs="Times New Roman"/>
          <w:bCs/>
          <w:noProof/>
          <w:sz w:val="28"/>
          <w:szCs w:val="28"/>
          <w:lang w:eastAsia="ru-RU"/>
        </w:rPr>
        <w:drawing>
          <wp:inline distT="0" distB="0" distL="0" distR="0">
            <wp:extent cx="2822068" cy="2200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1352" cy="2207514"/>
                    </a:xfrm>
                    <a:prstGeom prst="rect">
                      <a:avLst/>
                    </a:prstGeom>
                    <a:noFill/>
                  </pic:spPr>
                </pic:pic>
              </a:graphicData>
            </a:graphic>
          </wp:inline>
        </w:drawing>
      </w:r>
      <w:r>
        <w:rPr>
          <w:rFonts w:ascii="Times New Roman" w:hAnsi="Times New Roman" w:cs="Times New Roman"/>
          <w:bCs/>
          <w:noProof/>
          <w:sz w:val="28"/>
          <w:szCs w:val="28"/>
          <w:lang w:eastAsia="ru-RU"/>
        </w:rPr>
        <w:t xml:space="preserve"> </w:t>
      </w:r>
      <w:r>
        <w:rPr>
          <w:rFonts w:ascii="Times New Roman" w:hAnsi="Times New Roman" w:cs="Times New Roman"/>
          <w:bCs/>
          <w:noProof/>
          <w:sz w:val="28"/>
          <w:szCs w:val="28"/>
          <w:lang w:eastAsia="ru-RU"/>
        </w:rPr>
        <w:drawing>
          <wp:inline distT="0" distB="0" distL="0" distR="0">
            <wp:extent cx="2920365" cy="2212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2212975"/>
                    </a:xfrm>
                    <a:prstGeom prst="rect">
                      <a:avLst/>
                    </a:prstGeom>
                    <a:noFill/>
                  </pic:spPr>
                </pic:pic>
              </a:graphicData>
            </a:graphic>
          </wp:inline>
        </w:drawing>
      </w:r>
      <w:r>
        <w:rPr>
          <w:rFonts w:ascii="Times New Roman" w:hAnsi="Times New Roman" w:cs="Times New Roman"/>
          <w:bCs/>
          <w:noProof/>
          <w:sz w:val="28"/>
          <w:szCs w:val="28"/>
          <w:lang w:eastAsia="ru-RU"/>
        </w:rPr>
        <w:t xml:space="preserve">  </w:t>
      </w:r>
    </w:p>
    <w:p w:rsidR="003945F1" w:rsidRDefault="003945F1"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3945F1" w:rsidRPr="009C4EC9" w:rsidRDefault="00702750" w:rsidP="003945F1">
      <w:pPr>
        <w:spacing w:after="0" w:line="240" w:lineRule="auto"/>
        <w:jc w:val="center"/>
        <w:rPr>
          <w:rFonts w:ascii="Times New Roman" w:eastAsia="Times New Roman" w:hAnsi="Times New Roman" w:cs="Times New Roman"/>
          <w:sz w:val="28"/>
          <w:szCs w:val="28"/>
          <w:lang w:eastAsia="ru-RU"/>
        </w:rPr>
      </w:pPr>
      <w:r w:rsidRPr="00702750">
        <w:rPr>
          <w:rFonts w:ascii="Times New Roman" w:hAnsi="Times New Roman" w:cs="Times New Roman"/>
          <w:bCs/>
          <w:sz w:val="28"/>
          <w:szCs w:val="28"/>
        </w:rPr>
        <w:t xml:space="preserve"> </w:t>
      </w:r>
      <w:r w:rsidR="003945F1" w:rsidRPr="009C4EC9">
        <w:rPr>
          <w:rFonts w:ascii="Times New Roman" w:eastAsia="Times New Roman" w:hAnsi="Times New Roman" w:cs="Times New Roman"/>
          <w:sz w:val="28"/>
          <w:szCs w:val="28"/>
          <w:lang w:eastAsia="ru-RU"/>
        </w:rPr>
        <w:t xml:space="preserve">Рисунок </w:t>
      </w:r>
      <w:r w:rsidR="008F240E">
        <w:rPr>
          <w:rFonts w:ascii="Times New Roman" w:eastAsia="Times New Roman" w:hAnsi="Times New Roman" w:cs="Times New Roman"/>
          <w:sz w:val="28"/>
          <w:szCs w:val="28"/>
          <w:lang w:eastAsia="ru-RU"/>
        </w:rPr>
        <w:t>20</w:t>
      </w:r>
      <w:r w:rsidR="003945F1" w:rsidRPr="009C4EC9">
        <w:rPr>
          <w:rFonts w:ascii="Times New Roman" w:eastAsia="Times New Roman" w:hAnsi="Times New Roman" w:cs="Times New Roman"/>
          <w:sz w:val="28"/>
          <w:szCs w:val="28"/>
          <w:lang w:eastAsia="ru-RU"/>
        </w:rPr>
        <w:t xml:space="preserve"> – СЭМ изображение и элементный состав брикета</w:t>
      </w:r>
      <w:r w:rsidR="003945F1">
        <w:rPr>
          <w:rFonts w:ascii="Times New Roman" w:eastAsia="Times New Roman" w:hAnsi="Times New Roman" w:cs="Times New Roman"/>
          <w:sz w:val="28"/>
          <w:szCs w:val="28"/>
          <w:lang w:eastAsia="ru-RU"/>
        </w:rPr>
        <w:t xml:space="preserve"> с образованием поливинилхлорида в структуре</w:t>
      </w:r>
    </w:p>
    <w:p w:rsidR="00667111" w:rsidRDefault="00667111" w:rsidP="001839FD">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1839FD" w:rsidRDefault="00E609F3" w:rsidP="001839FD">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1839FD" w:rsidRPr="001839FD">
        <w:t xml:space="preserve"> </w:t>
      </w:r>
      <w:r w:rsidR="001839FD" w:rsidRPr="001839FD">
        <w:rPr>
          <w:rFonts w:ascii="Times New Roman" w:hAnsi="Times New Roman" w:cs="Times New Roman"/>
          <w:bCs/>
          <w:sz w:val="28"/>
          <w:szCs w:val="28"/>
        </w:rPr>
        <w:t xml:space="preserve">В </w:t>
      </w:r>
      <w:r w:rsidR="001839FD">
        <w:rPr>
          <w:rFonts w:ascii="Times New Roman" w:hAnsi="Times New Roman" w:cs="Times New Roman"/>
          <w:bCs/>
          <w:sz w:val="28"/>
          <w:szCs w:val="28"/>
        </w:rPr>
        <w:t xml:space="preserve">этом случае </w:t>
      </w:r>
      <w:r w:rsidR="001839FD" w:rsidRPr="001839FD">
        <w:rPr>
          <w:rFonts w:ascii="Times New Roman" w:hAnsi="Times New Roman" w:cs="Times New Roman"/>
          <w:bCs/>
          <w:sz w:val="28"/>
          <w:szCs w:val="28"/>
        </w:rPr>
        <w:t>формирования брикетов частиц угля являются фазой, на поверхности которой происходит адсорбция</w:t>
      </w:r>
      <w:r w:rsidR="001839FD">
        <w:rPr>
          <w:rFonts w:ascii="Times New Roman" w:hAnsi="Times New Roman" w:cs="Times New Roman"/>
          <w:bCs/>
          <w:sz w:val="28"/>
          <w:szCs w:val="28"/>
        </w:rPr>
        <w:t xml:space="preserve"> </w:t>
      </w:r>
      <w:r w:rsidR="001839FD" w:rsidRPr="001839FD">
        <w:rPr>
          <w:rFonts w:ascii="Times New Roman" w:hAnsi="Times New Roman" w:cs="Times New Roman"/>
          <w:bCs/>
          <w:sz w:val="28"/>
          <w:szCs w:val="28"/>
        </w:rPr>
        <w:t>молекул связующего, т.е. они являются адсорбентами. При этом, часть</w:t>
      </w:r>
      <w:r w:rsidR="001839FD">
        <w:rPr>
          <w:rFonts w:ascii="Times New Roman" w:hAnsi="Times New Roman" w:cs="Times New Roman"/>
          <w:bCs/>
          <w:sz w:val="28"/>
          <w:szCs w:val="28"/>
        </w:rPr>
        <w:t xml:space="preserve"> </w:t>
      </w:r>
      <w:r w:rsidR="001839FD" w:rsidRPr="001839FD">
        <w:rPr>
          <w:rFonts w:ascii="Times New Roman" w:hAnsi="Times New Roman" w:cs="Times New Roman"/>
          <w:bCs/>
          <w:sz w:val="28"/>
          <w:szCs w:val="28"/>
        </w:rPr>
        <w:t>связующего, находящееся в пространстве между твердыми частицами</w:t>
      </w:r>
      <w:r w:rsidR="001839FD">
        <w:rPr>
          <w:rFonts w:ascii="Times New Roman" w:hAnsi="Times New Roman" w:cs="Times New Roman"/>
          <w:bCs/>
          <w:sz w:val="28"/>
          <w:szCs w:val="28"/>
        </w:rPr>
        <w:t xml:space="preserve"> угля </w:t>
      </w:r>
      <w:r w:rsidR="001839FD" w:rsidRPr="001839FD">
        <w:rPr>
          <w:rFonts w:ascii="Times New Roman" w:hAnsi="Times New Roman" w:cs="Times New Roman"/>
          <w:bCs/>
          <w:sz w:val="28"/>
          <w:szCs w:val="28"/>
        </w:rPr>
        <w:t>является адсорбтивом, а прилипшая к поверхности твердых частиц –адсорбатом</w:t>
      </w:r>
      <w:r w:rsidR="001839FD">
        <w:t xml:space="preserve">, </w:t>
      </w:r>
      <w:r w:rsidR="001839FD">
        <w:rPr>
          <w:rFonts w:ascii="Times New Roman" w:hAnsi="Times New Roman" w:cs="Times New Roman"/>
          <w:bCs/>
          <w:sz w:val="28"/>
          <w:szCs w:val="28"/>
        </w:rPr>
        <w:t xml:space="preserve">то есть </w:t>
      </w:r>
      <w:r w:rsidR="00656E7E">
        <w:rPr>
          <w:rFonts w:ascii="Times New Roman" w:hAnsi="Times New Roman" w:cs="Times New Roman"/>
          <w:bCs/>
          <w:sz w:val="28"/>
          <w:szCs w:val="28"/>
        </w:rPr>
        <w:t xml:space="preserve">происходит </w:t>
      </w:r>
      <w:r w:rsidR="00656E7E" w:rsidRPr="001839FD">
        <w:rPr>
          <w:rFonts w:ascii="Times New Roman" w:hAnsi="Times New Roman" w:cs="Times New Roman"/>
          <w:bCs/>
          <w:sz w:val="28"/>
          <w:szCs w:val="28"/>
        </w:rPr>
        <w:t>как</w:t>
      </w:r>
      <w:r w:rsidR="001839FD" w:rsidRPr="001839FD">
        <w:rPr>
          <w:rFonts w:ascii="Times New Roman" w:hAnsi="Times New Roman" w:cs="Times New Roman"/>
          <w:bCs/>
          <w:sz w:val="28"/>
          <w:szCs w:val="28"/>
        </w:rPr>
        <w:t xml:space="preserve"> физическая, так и химическая</w:t>
      </w:r>
      <w:r w:rsidR="001839FD">
        <w:rPr>
          <w:rFonts w:ascii="Times New Roman" w:hAnsi="Times New Roman" w:cs="Times New Roman"/>
          <w:bCs/>
          <w:sz w:val="28"/>
          <w:szCs w:val="28"/>
        </w:rPr>
        <w:t xml:space="preserve"> </w:t>
      </w:r>
      <w:r w:rsidR="001839FD" w:rsidRPr="001839FD">
        <w:rPr>
          <w:rFonts w:ascii="Times New Roman" w:hAnsi="Times New Roman" w:cs="Times New Roman"/>
          <w:bCs/>
          <w:sz w:val="28"/>
          <w:szCs w:val="28"/>
        </w:rPr>
        <w:t>сорбция.</w:t>
      </w:r>
    </w:p>
    <w:p w:rsidR="001839FD" w:rsidRDefault="001839FD" w:rsidP="001839FD">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Таким образом, м</w:t>
      </w:r>
      <w:r w:rsidRPr="001839FD">
        <w:rPr>
          <w:rFonts w:ascii="Times New Roman" w:hAnsi="Times New Roman" w:cs="Times New Roman"/>
          <w:bCs/>
          <w:sz w:val="28"/>
          <w:szCs w:val="28"/>
        </w:rPr>
        <w:t>ежфазное взаимодействие</w:t>
      </w:r>
      <w:r w:rsidR="00097EC9">
        <w:rPr>
          <w:rFonts w:ascii="Times New Roman" w:hAnsi="Times New Roman" w:cs="Times New Roman"/>
          <w:bCs/>
          <w:sz w:val="28"/>
          <w:szCs w:val="28"/>
        </w:rPr>
        <w:t xml:space="preserve"> между поверхностью угля и газообразным </w:t>
      </w:r>
      <w:r w:rsidR="00656E7E">
        <w:rPr>
          <w:rFonts w:ascii="Times New Roman" w:hAnsi="Times New Roman" w:cs="Times New Roman"/>
          <w:bCs/>
          <w:sz w:val="28"/>
          <w:szCs w:val="28"/>
        </w:rPr>
        <w:t xml:space="preserve">хлорвинилом </w:t>
      </w:r>
      <w:r w:rsidR="00656E7E" w:rsidRPr="001839FD">
        <w:rPr>
          <w:rFonts w:ascii="Times New Roman" w:hAnsi="Times New Roman" w:cs="Times New Roman"/>
          <w:bCs/>
          <w:sz w:val="28"/>
          <w:szCs w:val="28"/>
        </w:rPr>
        <w:t>приводит</w:t>
      </w:r>
      <w:r w:rsidR="00656E7E">
        <w:rPr>
          <w:rFonts w:ascii="Times New Roman" w:hAnsi="Times New Roman" w:cs="Times New Roman"/>
          <w:bCs/>
          <w:sz w:val="28"/>
          <w:szCs w:val="28"/>
        </w:rPr>
        <w:t xml:space="preserve"> </w:t>
      </w:r>
      <w:r w:rsidR="00656E7E" w:rsidRPr="001839FD">
        <w:rPr>
          <w:rFonts w:ascii="Times New Roman" w:hAnsi="Times New Roman" w:cs="Times New Roman"/>
          <w:bCs/>
          <w:sz w:val="28"/>
          <w:szCs w:val="28"/>
        </w:rPr>
        <w:t>в</w:t>
      </w:r>
      <w:r w:rsidRPr="001839FD">
        <w:rPr>
          <w:rFonts w:ascii="Times New Roman" w:hAnsi="Times New Roman" w:cs="Times New Roman"/>
          <w:bCs/>
          <w:sz w:val="28"/>
          <w:szCs w:val="28"/>
        </w:rPr>
        <w:t xml:space="preserve"> контакт конденсированных тел разной природы, </w:t>
      </w:r>
      <w:r w:rsidR="00097EC9">
        <w:rPr>
          <w:rFonts w:ascii="Times New Roman" w:hAnsi="Times New Roman" w:cs="Times New Roman"/>
          <w:bCs/>
          <w:sz w:val="28"/>
          <w:szCs w:val="28"/>
        </w:rPr>
        <w:t>и</w:t>
      </w:r>
      <w:r w:rsidRPr="001839FD">
        <w:rPr>
          <w:rFonts w:ascii="Times New Roman" w:hAnsi="Times New Roman" w:cs="Times New Roman"/>
          <w:bCs/>
          <w:sz w:val="28"/>
          <w:szCs w:val="28"/>
        </w:rPr>
        <w:t xml:space="preserve"> адгезия </w:t>
      </w:r>
      <w:r w:rsidR="00097EC9">
        <w:rPr>
          <w:rFonts w:ascii="Times New Roman" w:hAnsi="Times New Roman" w:cs="Times New Roman"/>
          <w:bCs/>
          <w:sz w:val="28"/>
          <w:szCs w:val="28"/>
        </w:rPr>
        <w:t xml:space="preserve">хлорвинила в полихлорвинил в присутствии частиц угля </w:t>
      </w:r>
      <w:r w:rsidRPr="001839FD">
        <w:rPr>
          <w:rFonts w:ascii="Times New Roman" w:hAnsi="Times New Roman" w:cs="Times New Roman"/>
          <w:bCs/>
          <w:sz w:val="28"/>
          <w:szCs w:val="28"/>
        </w:rPr>
        <w:lastRenderedPageBreak/>
        <w:t>обеспечивает между частицами брикетов соединение определенной</w:t>
      </w:r>
      <w:r w:rsidR="00097EC9">
        <w:rPr>
          <w:rFonts w:ascii="Times New Roman" w:hAnsi="Times New Roman" w:cs="Times New Roman"/>
          <w:bCs/>
          <w:sz w:val="28"/>
          <w:szCs w:val="28"/>
        </w:rPr>
        <w:t xml:space="preserve"> </w:t>
      </w:r>
      <w:r w:rsidRPr="001839FD">
        <w:rPr>
          <w:rFonts w:ascii="Times New Roman" w:hAnsi="Times New Roman" w:cs="Times New Roman"/>
          <w:bCs/>
          <w:sz w:val="28"/>
          <w:szCs w:val="28"/>
        </w:rPr>
        <w:t>прочности благодаря физическим или химическим молекулярным силам.</w:t>
      </w:r>
    </w:p>
    <w:p w:rsidR="003945F1" w:rsidRDefault="003945F1"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1839FD" w:rsidRPr="008F240E" w:rsidRDefault="00C567C4" w:rsidP="00702750">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ab/>
      </w:r>
      <w:r w:rsidR="003945F1" w:rsidRPr="008F240E">
        <w:rPr>
          <w:rFonts w:ascii="Times New Roman" w:hAnsi="Times New Roman" w:cs="Times New Roman"/>
          <w:bCs/>
          <w:sz w:val="28"/>
          <w:szCs w:val="28"/>
        </w:rPr>
        <w:t xml:space="preserve">3.2 </w:t>
      </w:r>
      <w:r w:rsidRPr="008F240E">
        <w:rPr>
          <w:rFonts w:ascii="Times New Roman" w:hAnsi="Times New Roman" w:cs="Times New Roman"/>
          <w:bCs/>
          <w:sz w:val="28"/>
          <w:szCs w:val="28"/>
        </w:rPr>
        <w:t>Улучшение прочностных характеристик брикетов с использованием полиэтилентерефталата</w:t>
      </w:r>
    </w:p>
    <w:p w:rsidR="00A70033" w:rsidRDefault="005E6513" w:rsidP="00C567C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sidRPr="005E6513">
        <w:rPr>
          <w:rFonts w:ascii="Times New Roman" w:hAnsi="Times New Roman" w:cs="Times New Roman"/>
          <w:bCs/>
          <w:sz w:val="28"/>
          <w:szCs w:val="28"/>
        </w:rPr>
        <w:t xml:space="preserve">Для получения прочных брикетов также </w:t>
      </w:r>
      <w:r w:rsidR="0064763E" w:rsidRPr="005E6513">
        <w:rPr>
          <w:rFonts w:ascii="Times New Roman" w:hAnsi="Times New Roman" w:cs="Times New Roman"/>
          <w:bCs/>
          <w:sz w:val="28"/>
          <w:szCs w:val="28"/>
        </w:rPr>
        <w:t>использовались добавки</w:t>
      </w:r>
      <w:r w:rsidR="00D53AE5">
        <w:rPr>
          <w:rFonts w:ascii="Times New Roman" w:hAnsi="Times New Roman" w:cs="Times New Roman"/>
          <w:bCs/>
          <w:sz w:val="28"/>
          <w:szCs w:val="28"/>
        </w:rPr>
        <w:t xml:space="preserve"> </w:t>
      </w:r>
      <w:r w:rsidR="00D53AE5" w:rsidRPr="00D53AE5">
        <w:rPr>
          <w:rFonts w:ascii="Times New Roman" w:hAnsi="Times New Roman" w:cs="Times New Roman"/>
          <w:sz w:val="28"/>
          <w:szCs w:val="28"/>
        </w:rPr>
        <w:t>полиэтилентр</w:t>
      </w:r>
      <w:r w:rsidR="000612AF">
        <w:rPr>
          <w:rFonts w:ascii="Times New Roman" w:hAnsi="Times New Roman" w:cs="Times New Roman"/>
          <w:sz w:val="28"/>
          <w:szCs w:val="28"/>
        </w:rPr>
        <w:t>ереф</w:t>
      </w:r>
      <w:r w:rsidR="00D53AE5" w:rsidRPr="00D53AE5">
        <w:rPr>
          <w:rFonts w:ascii="Times New Roman" w:hAnsi="Times New Roman" w:cs="Times New Roman"/>
          <w:sz w:val="28"/>
          <w:szCs w:val="28"/>
        </w:rPr>
        <w:t>талат</w:t>
      </w:r>
      <w:r w:rsidR="00D53AE5">
        <w:rPr>
          <w:rFonts w:ascii="Times New Roman" w:hAnsi="Times New Roman" w:cs="Times New Roman"/>
          <w:sz w:val="28"/>
          <w:szCs w:val="28"/>
        </w:rPr>
        <w:t>а</w:t>
      </w:r>
      <w:r w:rsidRPr="005E6513">
        <w:rPr>
          <w:rFonts w:ascii="Times New Roman" w:hAnsi="Times New Roman" w:cs="Times New Roman"/>
          <w:bCs/>
          <w:sz w:val="28"/>
          <w:szCs w:val="28"/>
        </w:rPr>
        <w:t>, улучшающ</w:t>
      </w:r>
      <w:r w:rsidR="00D53AE5">
        <w:rPr>
          <w:rFonts w:ascii="Times New Roman" w:hAnsi="Times New Roman" w:cs="Times New Roman"/>
          <w:bCs/>
          <w:sz w:val="28"/>
          <w:szCs w:val="28"/>
        </w:rPr>
        <w:t>ие</w:t>
      </w:r>
      <w:r w:rsidRPr="005E6513">
        <w:rPr>
          <w:rFonts w:ascii="Times New Roman" w:hAnsi="Times New Roman" w:cs="Times New Roman"/>
          <w:bCs/>
          <w:sz w:val="28"/>
          <w:szCs w:val="28"/>
        </w:rPr>
        <w:t xml:space="preserve"> </w:t>
      </w:r>
      <w:r w:rsidR="000612AF">
        <w:rPr>
          <w:rFonts w:ascii="Times New Roman" w:hAnsi="Times New Roman" w:cs="Times New Roman"/>
          <w:bCs/>
          <w:sz w:val="28"/>
          <w:szCs w:val="28"/>
        </w:rPr>
        <w:t>теплотворн</w:t>
      </w:r>
      <w:r w:rsidR="006624D1">
        <w:rPr>
          <w:rFonts w:ascii="Times New Roman" w:hAnsi="Times New Roman" w:cs="Times New Roman"/>
          <w:bCs/>
          <w:sz w:val="28"/>
          <w:szCs w:val="28"/>
        </w:rPr>
        <w:t xml:space="preserve">ые и </w:t>
      </w:r>
      <w:r w:rsidR="0064763E">
        <w:rPr>
          <w:rFonts w:ascii="Times New Roman" w:hAnsi="Times New Roman" w:cs="Times New Roman"/>
          <w:bCs/>
          <w:sz w:val="28"/>
          <w:szCs w:val="28"/>
        </w:rPr>
        <w:t>энергетические свойства</w:t>
      </w:r>
      <w:r w:rsidR="00D53AE5">
        <w:rPr>
          <w:rFonts w:ascii="Times New Roman" w:hAnsi="Times New Roman" w:cs="Times New Roman"/>
          <w:bCs/>
          <w:sz w:val="28"/>
          <w:szCs w:val="28"/>
        </w:rPr>
        <w:t xml:space="preserve"> получаемых брикетов</w:t>
      </w:r>
      <w:r w:rsidRPr="005E6513">
        <w:rPr>
          <w:rFonts w:ascii="Times New Roman" w:hAnsi="Times New Roman" w:cs="Times New Roman"/>
          <w:bCs/>
          <w:sz w:val="28"/>
          <w:szCs w:val="28"/>
        </w:rPr>
        <w:t>.</w:t>
      </w:r>
    </w:p>
    <w:p w:rsidR="00D365B7" w:rsidRPr="00D365B7" w:rsidRDefault="00D365B7" w:rsidP="00C567C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sidRPr="00D365B7">
        <w:rPr>
          <w:rFonts w:ascii="Times New Roman" w:hAnsi="Times New Roman" w:cs="Times New Roman"/>
          <w:bCs/>
          <w:sz w:val="28"/>
          <w:szCs w:val="28"/>
        </w:rPr>
        <w:t xml:space="preserve">Эксперименты с различной концентрацией </w:t>
      </w:r>
      <w:r>
        <w:rPr>
          <w:rFonts w:ascii="Times New Roman" w:hAnsi="Times New Roman" w:cs="Times New Roman"/>
          <w:bCs/>
          <w:sz w:val="28"/>
          <w:szCs w:val="28"/>
        </w:rPr>
        <w:t>полиэтилентринифталата</w:t>
      </w:r>
      <w:r w:rsidR="00C567C4">
        <w:rPr>
          <w:rFonts w:ascii="Times New Roman" w:hAnsi="Times New Roman" w:cs="Times New Roman"/>
          <w:bCs/>
          <w:sz w:val="28"/>
          <w:szCs w:val="28"/>
        </w:rPr>
        <w:t xml:space="preserve"> </w:t>
      </w:r>
      <w:r w:rsidR="00656E7E">
        <w:rPr>
          <w:rFonts w:ascii="Times New Roman" w:hAnsi="Times New Roman" w:cs="Times New Roman"/>
          <w:bCs/>
          <w:sz w:val="28"/>
          <w:szCs w:val="28"/>
        </w:rPr>
        <w:t>в смеси</w:t>
      </w:r>
      <w:r w:rsidR="00C567C4">
        <w:rPr>
          <w:rFonts w:ascii="Times New Roman" w:hAnsi="Times New Roman" w:cs="Times New Roman"/>
          <w:bCs/>
          <w:sz w:val="28"/>
          <w:szCs w:val="28"/>
        </w:rPr>
        <w:t xml:space="preserve"> с </w:t>
      </w:r>
      <w:r w:rsidR="00A53D4D">
        <w:rPr>
          <w:rFonts w:ascii="Times New Roman" w:hAnsi="Times New Roman" w:cs="Times New Roman"/>
          <w:bCs/>
          <w:sz w:val="28"/>
          <w:szCs w:val="28"/>
        </w:rPr>
        <w:t xml:space="preserve">углем </w:t>
      </w:r>
      <w:r w:rsidR="00A53D4D" w:rsidRPr="00D365B7">
        <w:rPr>
          <w:rFonts w:ascii="Times New Roman" w:hAnsi="Times New Roman" w:cs="Times New Roman"/>
          <w:bCs/>
          <w:sz w:val="28"/>
          <w:szCs w:val="28"/>
        </w:rPr>
        <w:t>показали</w:t>
      </w:r>
      <w:r w:rsidRPr="00D365B7">
        <w:rPr>
          <w:rFonts w:ascii="Times New Roman" w:hAnsi="Times New Roman" w:cs="Times New Roman"/>
          <w:bCs/>
          <w:sz w:val="28"/>
          <w:szCs w:val="28"/>
        </w:rPr>
        <w:t>, что с увеличением концентрации</w:t>
      </w:r>
      <w:r>
        <w:rPr>
          <w:rFonts w:ascii="Times New Roman" w:hAnsi="Times New Roman" w:cs="Times New Roman"/>
          <w:bCs/>
          <w:sz w:val="28"/>
          <w:szCs w:val="28"/>
        </w:rPr>
        <w:t xml:space="preserve"> этого </w:t>
      </w:r>
      <w:r w:rsidRPr="00D365B7">
        <w:rPr>
          <w:rFonts w:ascii="Times New Roman" w:hAnsi="Times New Roman" w:cs="Times New Roman"/>
          <w:bCs/>
          <w:sz w:val="28"/>
          <w:szCs w:val="28"/>
        </w:rPr>
        <w:t>связующ</w:t>
      </w:r>
      <w:r>
        <w:rPr>
          <w:rFonts w:ascii="Times New Roman" w:hAnsi="Times New Roman" w:cs="Times New Roman"/>
          <w:bCs/>
          <w:sz w:val="28"/>
          <w:szCs w:val="28"/>
        </w:rPr>
        <w:t>его</w:t>
      </w:r>
      <w:r w:rsidRPr="00D365B7">
        <w:rPr>
          <w:rFonts w:ascii="Times New Roman" w:hAnsi="Times New Roman" w:cs="Times New Roman"/>
          <w:bCs/>
          <w:sz w:val="28"/>
          <w:szCs w:val="28"/>
        </w:rPr>
        <w:t>,</w:t>
      </w:r>
      <w:r>
        <w:rPr>
          <w:rFonts w:ascii="Times New Roman" w:hAnsi="Times New Roman" w:cs="Times New Roman"/>
          <w:bCs/>
          <w:sz w:val="28"/>
          <w:szCs w:val="28"/>
        </w:rPr>
        <w:t xml:space="preserve"> </w:t>
      </w:r>
      <w:r w:rsidRPr="00D365B7">
        <w:rPr>
          <w:rFonts w:ascii="Times New Roman" w:hAnsi="Times New Roman" w:cs="Times New Roman"/>
          <w:bCs/>
          <w:sz w:val="28"/>
          <w:szCs w:val="28"/>
        </w:rPr>
        <w:t>теплотворность брикетов линейно возрастает. Это объясняется увеличением в</w:t>
      </w:r>
      <w:r>
        <w:rPr>
          <w:rFonts w:ascii="Times New Roman" w:hAnsi="Times New Roman" w:cs="Times New Roman"/>
          <w:bCs/>
          <w:sz w:val="28"/>
          <w:szCs w:val="28"/>
        </w:rPr>
        <w:t xml:space="preserve"> </w:t>
      </w:r>
      <w:r w:rsidRPr="00D365B7">
        <w:rPr>
          <w:rFonts w:ascii="Times New Roman" w:hAnsi="Times New Roman" w:cs="Times New Roman"/>
          <w:bCs/>
          <w:sz w:val="28"/>
          <w:szCs w:val="28"/>
        </w:rPr>
        <w:t>составе брикетов количества органического (горючего) вещества</w:t>
      </w:r>
      <w:r w:rsidR="006624D1">
        <w:rPr>
          <w:rFonts w:ascii="Times New Roman" w:hAnsi="Times New Roman" w:cs="Times New Roman"/>
          <w:bCs/>
          <w:sz w:val="28"/>
          <w:szCs w:val="28"/>
        </w:rPr>
        <w:t>, изначальная теплотворность которого составляет приблизительно 39-45</w:t>
      </w:r>
      <w:r w:rsidR="006624D1" w:rsidRPr="006624D1">
        <w:rPr>
          <w:rFonts w:ascii="Times New Roman" w:hAnsi="Times New Roman" w:cs="Times New Roman"/>
          <w:bCs/>
          <w:sz w:val="28"/>
          <w:szCs w:val="28"/>
        </w:rPr>
        <w:t xml:space="preserve"> </w:t>
      </w:r>
      <w:r w:rsidR="00656E7E">
        <w:rPr>
          <w:rFonts w:ascii="Times New Roman" w:hAnsi="Times New Roman" w:cs="Times New Roman"/>
          <w:bCs/>
          <w:sz w:val="28"/>
          <w:szCs w:val="28"/>
        </w:rPr>
        <w:t>к</w:t>
      </w:r>
      <w:r w:rsidR="006624D1" w:rsidRPr="006624D1">
        <w:rPr>
          <w:rFonts w:ascii="Times New Roman" w:hAnsi="Times New Roman" w:cs="Times New Roman"/>
          <w:bCs/>
          <w:sz w:val="28"/>
          <w:szCs w:val="28"/>
        </w:rPr>
        <w:t>Дж/кг</w:t>
      </w:r>
      <w:r w:rsidR="006624D1">
        <w:rPr>
          <w:rFonts w:ascii="Times New Roman" w:hAnsi="Times New Roman" w:cs="Times New Roman"/>
          <w:bCs/>
          <w:sz w:val="28"/>
          <w:szCs w:val="28"/>
        </w:rPr>
        <w:t xml:space="preserve">, исходная теплотворность же угля составляет 20-35 </w:t>
      </w:r>
      <w:r w:rsidR="00656E7E">
        <w:rPr>
          <w:rFonts w:ascii="Times New Roman" w:hAnsi="Times New Roman" w:cs="Times New Roman"/>
          <w:bCs/>
          <w:sz w:val="28"/>
          <w:szCs w:val="28"/>
        </w:rPr>
        <w:t>к</w:t>
      </w:r>
      <w:r w:rsidR="006624D1" w:rsidRPr="006624D1">
        <w:rPr>
          <w:rFonts w:ascii="Times New Roman" w:hAnsi="Times New Roman" w:cs="Times New Roman"/>
          <w:bCs/>
          <w:sz w:val="28"/>
          <w:szCs w:val="28"/>
        </w:rPr>
        <w:t>Дж/кг</w:t>
      </w:r>
      <w:r w:rsidR="006624D1">
        <w:rPr>
          <w:rFonts w:ascii="Times New Roman" w:hAnsi="Times New Roman" w:cs="Times New Roman"/>
          <w:bCs/>
          <w:sz w:val="28"/>
          <w:szCs w:val="28"/>
        </w:rPr>
        <w:t xml:space="preserve">, естественно следует предположить, </w:t>
      </w:r>
      <w:r w:rsidR="00A53D4D">
        <w:rPr>
          <w:rFonts w:ascii="Times New Roman" w:hAnsi="Times New Roman" w:cs="Times New Roman"/>
          <w:bCs/>
          <w:sz w:val="28"/>
          <w:szCs w:val="28"/>
        </w:rPr>
        <w:t xml:space="preserve">что теплотворность </w:t>
      </w:r>
      <w:r w:rsidR="00A53D4D" w:rsidRPr="00D365B7">
        <w:rPr>
          <w:rFonts w:ascii="Times New Roman" w:hAnsi="Times New Roman" w:cs="Times New Roman"/>
          <w:bCs/>
          <w:sz w:val="28"/>
          <w:szCs w:val="28"/>
        </w:rPr>
        <w:t>связующего</w:t>
      </w:r>
      <w:r w:rsidR="0026332B">
        <w:rPr>
          <w:rFonts w:ascii="Times New Roman" w:hAnsi="Times New Roman" w:cs="Times New Roman"/>
          <w:bCs/>
          <w:sz w:val="28"/>
          <w:szCs w:val="28"/>
        </w:rPr>
        <w:t xml:space="preserve"> </w:t>
      </w:r>
      <w:r w:rsidR="00160E9A">
        <w:rPr>
          <w:rFonts w:ascii="Times New Roman" w:hAnsi="Times New Roman" w:cs="Times New Roman"/>
          <w:bCs/>
          <w:sz w:val="28"/>
          <w:szCs w:val="28"/>
        </w:rPr>
        <w:t>полиэтилетринифталата значительно</w:t>
      </w:r>
      <w:r w:rsidR="006624D1">
        <w:rPr>
          <w:rFonts w:ascii="Times New Roman" w:hAnsi="Times New Roman" w:cs="Times New Roman"/>
          <w:bCs/>
          <w:sz w:val="28"/>
          <w:szCs w:val="28"/>
        </w:rPr>
        <w:t xml:space="preserve"> повышает теплотворную способность брикетов, однако </w:t>
      </w:r>
      <w:r w:rsidR="00160E9A">
        <w:rPr>
          <w:rFonts w:ascii="Times New Roman" w:hAnsi="Times New Roman" w:cs="Times New Roman"/>
          <w:bCs/>
          <w:sz w:val="28"/>
          <w:szCs w:val="28"/>
        </w:rPr>
        <w:t>увеличивает и</w:t>
      </w:r>
      <w:r w:rsidR="006624D1">
        <w:rPr>
          <w:rFonts w:ascii="Times New Roman" w:hAnsi="Times New Roman" w:cs="Times New Roman"/>
          <w:bCs/>
          <w:sz w:val="28"/>
          <w:szCs w:val="28"/>
        </w:rPr>
        <w:t xml:space="preserve"> </w:t>
      </w:r>
      <w:r w:rsidR="00656E7E">
        <w:rPr>
          <w:rFonts w:ascii="Times New Roman" w:hAnsi="Times New Roman" w:cs="Times New Roman"/>
          <w:bCs/>
          <w:sz w:val="28"/>
          <w:szCs w:val="28"/>
        </w:rPr>
        <w:t>скорость горения</w:t>
      </w:r>
      <w:r w:rsidRPr="00D365B7">
        <w:rPr>
          <w:rFonts w:ascii="Times New Roman" w:hAnsi="Times New Roman" w:cs="Times New Roman"/>
          <w:bCs/>
          <w:sz w:val="28"/>
          <w:szCs w:val="28"/>
        </w:rPr>
        <w:t>.</w:t>
      </w:r>
    </w:p>
    <w:p w:rsidR="00D365B7" w:rsidRPr="00744F13" w:rsidRDefault="00D365B7" w:rsidP="00744F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r w:rsidRPr="00D365B7">
        <w:rPr>
          <w:rFonts w:ascii="Times New Roman" w:hAnsi="Times New Roman" w:cs="Times New Roman"/>
          <w:bCs/>
          <w:sz w:val="28"/>
          <w:szCs w:val="28"/>
        </w:rPr>
        <w:t>При увеличении концентрации негорючего компонента – бентонитовой</w:t>
      </w:r>
      <w:r w:rsidR="00A23879">
        <w:rPr>
          <w:rFonts w:ascii="Times New Roman" w:hAnsi="Times New Roman" w:cs="Times New Roman"/>
          <w:bCs/>
          <w:sz w:val="28"/>
          <w:szCs w:val="28"/>
        </w:rPr>
        <w:t xml:space="preserve"> </w:t>
      </w:r>
      <w:r w:rsidRPr="00D365B7">
        <w:rPr>
          <w:rFonts w:ascii="Times New Roman" w:hAnsi="Times New Roman" w:cs="Times New Roman"/>
          <w:bCs/>
          <w:sz w:val="28"/>
          <w:szCs w:val="28"/>
        </w:rPr>
        <w:t>глины – по существу балласта – теплотворность брикетов, как и следовало</w:t>
      </w:r>
      <w:r w:rsidR="00A22F15">
        <w:rPr>
          <w:rFonts w:ascii="Times New Roman" w:hAnsi="Times New Roman" w:cs="Times New Roman"/>
          <w:bCs/>
          <w:sz w:val="28"/>
          <w:szCs w:val="28"/>
        </w:rPr>
        <w:t xml:space="preserve"> </w:t>
      </w:r>
      <w:r w:rsidRPr="00D365B7">
        <w:rPr>
          <w:rFonts w:ascii="Times New Roman" w:hAnsi="Times New Roman" w:cs="Times New Roman"/>
          <w:bCs/>
          <w:sz w:val="28"/>
          <w:szCs w:val="28"/>
        </w:rPr>
        <w:t>ожидать, снижается.</w:t>
      </w:r>
      <w:r w:rsidR="00744F13">
        <w:rPr>
          <w:rFonts w:ascii="Times New Roman" w:hAnsi="Times New Roman" w:cs="Times New Roman"/>
          <w:bCs/>
          <w:sz w:val="28"/>
          <w:szCs w:val="28"/>
          <w:lang w:val="kk-KZ"/>
        </w:rPr>
        <w:t xml:space="preserve"> </w:t>
      </w:r>
      <w:r w:rsidR="00744F13" w:rsidRPr="00D365B7">
        <w:rPr>
          <w:rFonts w:ascii="Times New Roman" w:hAnsi="Times New Roman" w:cs="Times New Roman"/>
          <w:bCs/>
          <w:sz w:val="28"/>
          <w:szCs w:val="28"/>
        </w:rPr>
        <w:t>На рис</w:t>
      </w:r>
      <w:r w:rsidR="00744F13">
        <w:rPr>
          <w:rFonts w:ascii="Times New Roman" w:hAnsi="Times New Roman" w:cs="Times New Roman"/>
          <w:bCs/>
          <w:sz w:val="28"/>
          <w:szCs w:val="28"/>
        </w:rPr>
        <w:t>унке 21</w:t>
      </w:r>
      <w:r w:rsidR="00744F13" w:rsidRPr="00D365B7">
        <w:rPr>
          <w:rFonts w:ascii="Times New Roman" w:hAnsi="Times New Roman" w:cs="Times New Roman"/>
          <w:bCs/>
          <w:sz w:val="28"/>
          <w:szCs w:val="28"/>
        </w:rPr>
        <w:t xml:space="preserve"> показаны </w:t>
      </w:r>
      <w:r w:rsidR="00744F13">
        <w:rPr>
          <w:rFonts w:ascii="Times New Roman" w:hAnsi="Times New Roman" w:cs="Times New Roman"/>
          <w:bCs/>
          <w:sz w:val="28"/>
          <w:szCs w:val="28"/>
        </w:rPr>
        <w:t xml:space="preserve">гистограмма </w:t>
      </w:r>
      <w:r w:rsidR="00744F13" w:rsidRPr="00D365B7">
        <w:rPr>
          <w:rFonts w:ascii="Times New Roman" w:hAnsi="Times New Roman" w:cs="Times New Roman"/>
          <w:bCs/>
          <w:sz w:val="28"/>
          <w:szCs w:val="28"/>
        </w:rPr>
        <w:t>зависимости теплотворно</w:t>
      </w:r>
      <w:r w:rsidR="00744F13">
        <w:rPr>
          <w:rFonts w:ascii="Times New Roman" w:hAnsi="Times New Roman" w:cs="Times New Roman"/>
          <w:bCs/>
          <w:sz w:val="28"/>
          <w:szCs w:val="28"/>
        </w:rPr>
        <w:t>й способности брикетов от концентрации</w:t>
      </w:r>
      <w:r w:rsidR="00744F13" w:rsidRPr="00D365B7">
        <w:rPr>
          <w:rFonts w:ascii="Times New Roman" w:hAnsi="Times New Roman" w:cs="Times New Roman"/>
          <w:bCs/>
          <w:sz w:val="28"/>
          <w:szCs w:val="28"/>
        </w:rPr>
        <w:t xml:space="preserve"> </w:t>
      </w:r>
      <w:r w:rsidR="00744F13">
        <w:rPr>
          <w:rFonts w:ascii="Times New Roman" w:hAnsi="Times New Roman" w:cs="Times New Roman"/>
          <w:bCs/>
          <w:sz w:val="28"/>
          <w:szCs w:val="28"/>
        </w:rPr>
        <w:t xml:space="preserve">связующего. </w:t>
      </w:r>
    </w:p>
    <w:p w:rsidR="00343DB9" w:rsidRDefault="00343DB9"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p>
    <w:p w:rsidR="00E606C3" w:rsidRDefault="00A23879"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A23879">
        <w:rPr>
          <w:rFonts w:ascii="Times New Roman" w:hAnsi="Times New Roman" w:cs="Times New Roman"/>
          <w:bCs/>
          <w:noProof/>
          <w:color w:val="000000" w:themeColor="text1"/>
          <w:sz w:val="28"/>
          <w:szCs w:val="28"/>
          <w:highlight w:val="black"/>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606C3" w:rsidRDefault="00E606C3"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p>
    <w:p w:rsidR="00E606C3" w:rsidRDefault="003261EA"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F240E">
        <w:rPr>
          <w:rFonts w:ascii="Times New Roman" w:hAnsi="Times New Roman" w:cs="Times New Roman"/>
          <w:bCs/>
          <w:sz w:val="28"/>
          <w:szCs w:val="28"/>
        </w:rPr>
        <w:t>21</w:t>
      </w:r>
      <w:r>
        <w:rPr>
          <w:rFonts w:ascii="Times New Roman" w:hAnsi="Times New Roman" w:cs="Times New Roman"/>
          <w:bCs/>
          <w:sz w:val="28"/>
          <w:szCs w:val="28"/>
        </w:rPr>
        <w:t xml:space="preserve"> – Зависимость теплотворной способности брикетов от концентрации связующего</w:t>
      </w:r>
    </w:p>
    <w:p w:rsidR="003261EA" w:rsidRDefault="003261EA"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p>
    <w:p w:rsidR="00A70033" w:rsidRDefault="003261EA"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Как видно из рисунка</w:t>
      </w:r>
      <w:r w:rsidR="00744F13">
        <w:rPr>
          <w:rFonts w:ascii="Times New Roman" w:hAnsi="Times New Roman" w:cs="Times New Roman"/>
          <w:bCs/>
          <w:sz w:val="28"/>
          <w:szCs w:val="28"/>
          <w:lang w:val="kk-KZ"/>
        </w:rPr>
        <w:t xml:space="preserve"> 21</w:t>
      </w:r>
      <w:r>
        <w:rPr>
          <w:rFonts w:ascii="Times New Roman" w:hAnsi="Times New Roman" w:cs="Times New Roman"/>
          <w:bCs/>
          <w:sz w:val="28"/>
          <w:szCs w:val="28"/>
        </w:rPr>
        <w:t xml:space="preserve"> угольный шлам сам по себе не имеет постоянного значения теплотворной способности, но предел изменения этого параметра составляет порядка 7-10%, этот фактор можно объяснить тем, что </w:t>
      </w:r>
      <w:r>
        <w:rPr>
          <w:rFonts w:ascii="Times New Roman" w:hAnsi="Times New Roman" w:cs="Times New Roman"/>
          <w:bCs/>
          <w:sz w:val="28"/>
          <w:szCs w:val="28"/>
        </w:rPr>
        <w:lastRenderedPageBreak/>
        <w:t>зачастую угли от одного и того же месторождения могут отличаться по своим физико-химическим параметрам, одним из факторов влияющим на свойства брикетов является содержание влаги, зачастую бурые угли, который имеют   молодой возраст имеют большее содержание влаги. Содержание влаги напрямую снижают теплотворную способность.</w:t>
      </w:r>
    </w:p>
    <w:p w:rsidR="003261EA" w:rsidRDefault="003261EA"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Далее добавление в состав угля П</w:t>
      </w:r>
      <w:r w:rsidR="00FB53C0">
        <w:rPr>
          <w:rFonts w:ascii="Times New Roman" w:hAnsi="Times New Roman" w:cs="Times New Roman"/>
          <w:bCs/>
          <w:sz w:val="28"/>
          <w:szCs w:val="28"/>
        </w:rPr>
        <w:t>Э</w:t>
      </w:r>
      <w:r>
        <w:rPr>
          <w:rFonts w:ascii="Times New Roman" w:hAnsi="Times New Roman" w:cs="Times New Roman"/>
          <w:bCs/>
          <w:sz w:val="28"/>
          <w:szCs w:val="28"/>
        </w:rPr>
        <w:t xml:space="preserve">ТФ ведет </w:t>
      </w:r>
      <w:r w:rsidR="000279D2">
        <w:rPr>
          <w:rFonts w:ascii="Times New Roman" w:hAnsi="Times New Roman" w:cs="Times New Roman"/>
          <w:bCs/>
          <w:sz w:val="28"/>
          <w:szCs w:val="28"/>
        </w:rPr>
        <w:t xml:space="preserve">к увеличению теплотворной способности брикетов до </w:t>
      </w:r>
      <w:r w:rsidR="000279D2">
        <w:rPr>
          <w:rFonts w:ascii="Times New Roman" w:hAnsi="Times New Roman" w:cs="Times New Roman"/>
          <w:bCs/>
          <w:sz w:val="28"/>
          <w:szCs w:val="28"/>
          <w:lang w:val="en-US"/>
        </w:rPr>
        <w:t>Q</w:t>
      </w:r>
      <w:r w:rsidR="000279D2">
        <w:rPr>
          <w:rFonts w:ascii="Times New Roman" w:hAnsi="Times New Roman" w:cs="Times New Roman"/>
          <w:bCs/>
          <w:sz w:val="28"/>
          <w:szCs w:val="28"/>
        </w:rPr>
        <w:t xml:space="preserve"> = 35 </w:t>
      </w:r>
      <w:r w:rsidR="00656E7E">
        <w:rPr>
          <w:rFonts w:ascii="Times New Roman" w:hAnsi="Times New Roman" w:cs="Times New Roman"/>
          <w:bCs/>
          <w:sz w:val="28"/>
          <w:szCs w:val="28"/>
        </w:rPr>
        <w:t>кД</w:t>
      </w:r>
      <w:r w:rsidR="000279D2">
        <w:rPr>
          <w:rFonts w:ascii="Times New Roman" w:hAnsi="Times New Roman" w:cs="Times New Roman"/>
          <w:bCs/>
          <w:sz w:val="28"/>
          <w:szCs w:val="28"/>
        </w:rPr>
        <w:t>ж/кг. Увеличение этого параметра на прямую связано с увеличением количества полимер содержащего продукта, у последнего обычно теплотворность в чистом показателе может находиться в пределах 40-50</w:t>
      </w:r>
      <w:r w:rsidR="000279D2" w:rsidRPr="000279D2">
        <w:rPr>
          <w:rFonts w:ascii="Times New Roman" w:hAnsi="Times New Roman" w:cs="Times New Roman"/>
          <w:bCs/>
          <w:sz w:val="28"/>
          <w:szCs w:val="28"/>
        </w:rPr>
        <w:t xml:space="preserve"> </w:t>
      </w:r>
      <w:r w:rsidR="00656E7E">
        <w:rPr>
          <w:rFonts w:ascii="Times New Roman" w:hAnsi="Times New Roman" w:cs="Times New Roman"/>
          <w:bCs/>
          <w:sz w:val="28"/>
          <w:szCs w:val="28"/>
        </w:rPr>
        <w:t>кД</w:t>
      </w:r>
      <w:r w:rsidR="000279D2">
        <w:rPr>
          <w:rFonts w:ascii="Times New Roman" w:hAnsi="Times New Roman" w:cs="Times New Roman"/>
          <w:bCs/>
          <w:sz w:val="28"/>
          <w:szCs w:val="28"/>
        </w:rPr>
        <w:t>ж/кг.</w:t>
      </w:r>
    </w:p>
    <w:p w:rsidR="000279D2" w:rsidRDefault="000279D2"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Присутствие глины и минеральных составляющих наоборот ведет к снижению теплотворной </w:t>
      </w:r>
      <w:r w:rsidR="00177BC9">
        <w:rPr>
          <w:rFonts w:ascii="Times New Roman" w:hAnsi="Times New Roman" w:cs="Times New Roman"/>
          <w:bCs/>
          <w:sz w:val="28"/>
          <w:szCs w:val="28"/>
        </w:rPr>
        <w:t>способности брикета</w:t>
      </w:r>
      <w:r>
        <w:rPr>
          <w:rFonts w:ascii="Times New Roman" w:hAnsi="Times New Roman" w:cs="Times New Roman"/>
          <w:bCs/>
          <w:sz w:val="28"/>
          <w:szCs w:val="28"/>
        </w:rPr>
        <w:t xml:space="preserve"> </w:t>
      </w:r>
      <w:r w:rsidR="00177BC9">
        <w:rPr>
          <w:rFonts w:ascii="Times New Roman" w:hAnsi="Times New Roman" w:cs="Times New Roman"/>
          <w:bCs/>
          <w:sz w:val="28"/>
          <w:szCs w:val="28"/>
        </w:rPr>
        <w:t>до Q</w:t>
      </w:r>
      <w:r>
        <w:rPr>
          <w:rFonts w:ascii="Times New Roman" w:hAnsi="Times New Roman" w:cs="Times New Roman"/>
          <w:bCs/>
          <w:sz w:val="28"/>
          <w:szCs w:val="28"/>
        </w:rPr>
        <w:t xml:space="preserve"> = 12 </w:t>
      </w:r>
      <w:r w:rsidR="00656E7E">
        <w:rPr>
          <w:rFonts w:ascii="Times New Roman" w:hAnsi="Times New Roman" w:cs="Times New Roman"/>
          <w:bCs/>
          <w:sz w:val="28"/>
          <w:szCs w:val="28"/>
        </w:rPr>
        <w:t>кД</w:t>
      </w:r>
      <w:r>
        <w:rPr>
          <w:rFonts w:ascii="Times New Roman" w:hAnsi="Times New Roman" w:cs="Times New Roman"/>
          <w:bCs/>
          <w:sz w:val="28"/>
          <w:szCs w:val="28"/>
        </w:rPr>
        <w:t xml:space="preserve">ж/кг. </w:t>
      </w:r>
    </w:p>
    <w:p w:rsidR="00A70033" w:rsidRDefault="000279D2" w:rsidP="00C5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Оптимизация состава брикета подразумевает добавку в состав брикетов как глины, так и П</w:t>
      </w:r>
      <w:r w:rsidR="00C567C4">
        <w:rPr>
          <w:rFonts w:ascii="Times New Roman" w:hAnsi="Times New Roman" w:cs="Times New Roman"/>
          <w:bCs/>
          <w:sz w:val="28"/>
          <w:szCs w:val="28"/>
        </w:rPr>
        <w:t>Э</w:t>
      </w:r>
      <w:r>
        <w:rPr>
          <w:rFonts w:ascii="Times New Roman" w:hAnsi="Times New Roman" w:cs="Times New Roman"/>
          <w:bCs/>
          <w:sz w:val="28"/>
          <w:szCs w:val="28"/>
        </w:rPr>
        <w:t xml:space="preserve">ТФ, присутствие этих обеих компонентов позволят получить оптимальный состав брикетов, имеющих постоянную теплотворную способность в </w:t>
      </w:r>
      <w:r w:rsidR="00177BC9">
        <w:rPr>
          <w:rFonts w:ascii="Times New Roman" w:hAnsi="Times New Roman" w:cs="Times New Roman"/>
          <w:bCs/>
          <w:sz w:val="28"/>
          <w:szCs w:val="28"/>
        </w:rPr>
        <w:t>пределах Q</w:t>
      </w:r>
      <w:r w:rsidRPr="000279D2">
        <w:rPr>
          <w:rFonts w:ascii="Times New Roman" w:hAnsi="Times New Roman" w:cs="Times New Roman"/>
          <w:bCs/>
          <w:sz w:val="28"/>
          <w:szCs w:val="28"/>
        </w:rPr>
        <w:t xml:space="preserve"> = </w:t>
      </w:r>
      <w:r>
        <w:rPr>
          <w:rFonts w:ascii="Times New Roman" w:hAnsi="Times New Roman" w:cs="Times New Roman"/>
          <w:bCs/>
          <w:sz w:val="28"/>
          <w:szCs w:val="28"/>
        </w:rPr>
        <w:t>20-25</w:t>
      </w:r>
      <w:r w:rsidRPr="000279D2">
        <w:rPr>
          <w:rFonts w:ascii="Times New Roman" w:hAnsi="Times New Roman" w:cs="Times New Roman"/>
          <w:bCs/>
          <w:sz w:val="28"/>
          <w:szCs w:val="28"/>
        </w:rPr>
        <w:t xml:space="preserve"> </w:t>
      </w:r>
      <w:r w:rsidR="00656E7E">
        <w:rPr>
          <w:rFonts w:ascii="Times New Roman" w:hAnsi="Times New Roman" w:cs="Times New Roman"/>
          <w:bCs/>
          <w:sz w:val="28"/>
          <w:szCs w:val="28"/>
        </w:rPr>
        <w:t>кД</w:t>
      </w:r>
      <w:r w:rsidRPr="000279D2">
        <w:rPr>
          <w:rFonts w:ascii="Times New Roman" w:hAnsi="Times New Roman" w:cs="Times New Roman"/>
          <w:bCs/>
          <w:sz w:val="28"/>
          <w:szCs w:val="28"/>
        </w:rPr>
        <w:t>ж/кг.</w:t>
      </w:r>
    </w:p>
    <w:p w:rsidR="00C567C4" w:rsidRDefault="00C567C4" w:rsidP="00A70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C567C4" w:rsidRDefault="00C567C4" w:rsidP="00A70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D92B55" w:rsidRDefault="00D92B55" w:rsidP="00F5148E">
      <w:pPr>
        <w:pStyle w:val="Style4"/>
        <w:widowControl/>
        <w:ind w:firstLine="709"/>
        <w:jc w:val="both"/>
        <w:rPr>
          <w:sz w:val="28"/>
          <w:szCs w:val="28"/>
        </w:rPr>
      </w:pPr>
    </w:p>
    <w:p w:rsidR="00C567C4" w:rsidRDefault="00C567C4" w:rsidP="00F5148E">
      <w:pPr>
        <w:pStyle w:val="Style4"/>
        <w:widowControl/>
        <w:ind w:firstLine="709"/>
        <w:jc w:val="both"/>
        <w:rPr>
          <w:sz w:val="28"/>
          <w:szCs w:val="28"/>
        </w:rPr>
      </w:pPr>
    </w:p>
    <w:p w:rsidR="00896E8A" w:rsidRPr="00744F13" w:rsidRDefault="00896E8A" w:rsidP="00744F13">
      <w:pPr>
        <w:pStyle w:val="Style4"/>
        <w:widowControl/>
        <w:jc w:val="both"/>
        <w:rPr>
          <w:sz w:val="28"/>
          <w:szCs w:val="28"/>
          <w:lang w:val="kk-KZ"/>
        </w:rPr>
      </w:pPr>
    </w:p>
    <w:p w:rsidR="00F5148E" w:rsidRPr="00524780" w:rsidRDefault="00821B5C" w:rsidP="00177BC9">
      <w:pPr>
        <w:pStyle w:val="Style4"/>
        <w:widowControl/>
        <w:ind w:firstLine="567"/>
        <w:jc w:val="both"/>
        <w:rPr>
          <w:sz w:val="28"/>
          <w:szCs w:val="28"/>
        </w:rPr>
      </w:pPr>
      <w:r>
        <w:rPr>
          <w:sz w:val="28"/>
          <w:szCs w:val="28"/>
        </w:rPr>
        <w:lastRenderedPageBreak/>
        <w:t>4</w:t>
      </w:r>
      <w:r w:rsidR="00F5148E" w:rsidRPr="00524780">
        <w:rPr>
          <w:sz w:val="28"/>
          <w:szCs w:val="28"/>
        </w:rPr>
        <w:t xml:space="preserve"> </w:t>
      </w:r>
      <w:r>
        <w:rPr>
          <w:sz w:val="28"/>
          <w:szCs w:val="28"/>
        </w:rPr>
        <w:t>ОПРЕДЕЛЕНИЕ ЭНЕРГЕТИЧЕСКИХ ХАРАКТЕРИСТИК БРИКЕТОВ С РАЗЛИЧНЫМ СООТНОШЕНИЕМ УГЛЕЙ И МУЛЬТИПОЛИМЕРНЫХ СВЯЗУЮЩИХ</w:t>
      </w:r>
      <w:r w:rsidR="00F5148E" w:rsidRPr="00524780">
        <w:rPr>
          <w:sz w:val="28"/>
          <w:szCs w:val="28"/>
        </w:rPr>
        <w:t xml:space="preserve">  </w:t>
      </w:r>
    </w:p>
    <w:p w:rsidR="00F5148E" w:rsidRPr="00524780" w:rsidRDefault="00F5148E" w:rsidP="00F5148E">
      <w:pPr>
        <w:pStyle w:val="Style4"/>
        <w:widowControl/>
        <w:ind w:firstLine="709"/>
        <w:jc w:val="both"/>
        <w:rPr>
          <w:b/>
          <w:sz w:val="28"/>
          <w:szCs w:val="28"/>
        </w:rPr>
      </w:pPr>
    </w:p>
    <w:p w:rsidR="00AC3305" w:rsidRDefault="00AC3305" w:rsidP="00177BC9">
      <w:pPr>
        <w:spacing w:after="0" w:line="240" w:lineRule="auto"/>
        <w:ind w:firstLine="567"/>
        <w:jc w:val="both"/>
        <w:rPr>
          <w:rFonts w:ascii="Times New Roman" w:hAnsi="Times New Roman" w:cs="Times New Roman"/>
          <w:sz w:val="28"/>
          <w:szCs w:val="28"/>
        </w:rPr>
      </w:pPr>
      <w:r w:rsidRPr="00FB53C0">
        <w:rPr>
          <w:rFonts w:ascii="Times New Roman" w:hAnsi="Times New Roman" w:cs="Times New Roman"/>
          <w:sz w:val="28"/>
          <w:szCs w:val="28"/>
        </w:rPr>
        <w:t xml:space="preserve">Основным фактором при выборе оптимального </w:t>
      </w:r>
      <w:r>
        <w:rPr>
          <w:rFonts w:ascii="Times New Roman" w:hAnsi="Times New Roman" w:cs="Times New Roman"/>
          <w:sz w:val="28"/>
          <w:szCs w:val="28"/>
        </w:rPr>
        <w:t>связующего</w:t>
      </w:r>
      <w:r w:rsidRPr="00FB53C0">
        <w:rPr>
          <w:rFonts w:ascii="Times New Roman" w:hAnsi="Times New Roman" w:cs="Times New Roman"/>
          <w:sz w:val="28"/>
          <w:szCs w:val="28"/>
        </w:rPr>
        <w:t xml:space="preserve"> для производства брикетов является</w:t>
      </w:r>
      <w:r>
        <w:rPr>
          <w:rFonts w:ascii="Times New Roman" w:hAnsi="Times New Roman" w:cs="Times New Roman"/>
          <w:sz w:val="28"/>
          <w:szCs w:val="28"/>
        </w:rPr>
        <w:t xml:space="preserve"> </w:t>
      </w:r>
      <w:r w:rsidRPr="00FB53C0">
        <w:rPr>
          <w:rFonts w:ascii="Times New Roman" w:hAnsi="Times New Roman" w:cs="Times New Roman"/>
          <w:sz w:val="28"/>
          <w:szCs w:val="28"/>
        </w:rPr>
        <w:t>обеспечение наиболее плотной упаковки с минимальным количеством пустот и полостей, используя при этом в качестве сырья</w:t>
      </w:r>
      <w:r>
        <w:rPr>
          <w:rFonts w:ascii="Times New Roman" w:hAnsi="Times New Roman" w:cs="Times New Roman"/>
          <w:sz w:val="28"/>
          <w:szCs w:val="28"/>
        </w:rPr>
        <w:t xml:space="preserve"> </w:t>
      </w:r>
      <w:r w:rsidRPr="00FB53C0">
        <w:rPr>
          <w:rFonts w:ascii="Times New Roman" w:hAnsi="Times New Roman" w:cs="Times New Roman"/>
          <w:sz w:val="28"/>
          <w:szCs w:val="28"/>
        </w:rPr>
        <w:t>невостребованные тонкие классы угля.</w:t>
      </w:r>
    </w:p>
    <w:p w:rsidR="00FB53C0" w:rsidRDefault="00FB53C0"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показали предварительные исследования</w:t>
      </w:r>
      <w:r w:rsidRPr="00FB53C0">
        <w:rPr>
          <w:rFonts w:ascii="Times New Roman" w:hAnsi="Times New Roman" w:cs="Times New Roman"/>
          <w:sz w:val="28"/>
          <w:szCs w:val="28"/>
        </w:rPr>
        <w:t>, каменноугольные отсевы и шламы,</w:t>
      </w:r>
      <w:r>
        <w:rPr>
          <w:rFonts w:ascii="Times New Roman" w:hAnsi="Times New Roman" w:cs="Times New Roman"/>
          <w:sz w:val="28"/>
          <w:szCs w:val="28"/>
        </w:rPr>
        <w:t xml:space="preserve"> </w:t>
      </w:r>
      <w:r w:rsidRPr="00FB53C0">
        <w:rPr>
          <w:rFonts w:ascii="Times New Roman" w:hAnsi="Times New Roman" w:cs="Times New Roman"/>
          <w:sz w:val="28"/>
          <w:szCs w:val="28"/>
        </w:rPr>
        <w:t xml:space="preserve">являясь фактически отходами производства, как правило, не уступают добываемым углям по </w:t>
      </w:r>
      <w:r w:rsidR="00AC3305">
        <w:rPr>
          <w:rFonts w:ascii="Times New Roman" w:hAnsi="Times New Roman" w:cs="Times New Roman"/>
          <w:sz w:val="28"/>
          <w:szCs w:val="28"/>
        </w:rPr>
        <w:t>энергетическим</w:t>
      </w:r>
      <w:r w:rsidRPr="00FB53C0">
        <w:rPr>
          <w:rFonts w:ascii="Times New Roman" w:hAnsi="Times New Roman" w:cs="Times New Roman"/>
          <w:sz w:val="28"/>
          <w:szCs w:val="28"/>
        </w:rPr>
        <w:t xml:space="preserve"> характеристикам.</w:t>
      </w:r>
      <w:r w:rsidRPr="00FB53C0">
        <w:t xml:space="preserve"> </w:t>
      </w:r>
      <w:r w:rsidRPr="00FB53C0">
        <w:rPr>
          <w:rFonts w:ascii="Times New Roman" w:hAnsi="Times New Roman" w:cs="Times New Roman"/>
          <w:sz w:val="28"/>
          <w:szCs w:val="28"/>
        </w:rPr>
        <w:t>Основным требованием к сырьевой смеси</w:t>
      </w:r>
      <w:r>
        <w:rPr>
          <w:rFonts w:ascii="Times New Roman" w:hAnsi="Times New Roman" w:cs="Times New Roman"/>
          <w:sz w:val="28"/>
          <w:szCs w:val="28"/>
        </w:rPr>
        <w:t xml:space="preserve"> </w:t>
      </w:r>
      <w:r w:rsidRPr="00FB53C0">
        <w:rPr>
          <w:rFonts w:ascii="Times New Roman" w:hAnsi="Times New Roman" w:cs="Times New Roman"/>
          <w:sz w:val="28"/>
          <w:szCs w:val="28"/>
        </w:rPr>
        <w:t>для производства брикетов являются гранулометрический состав</w:t>
      </w:r>
      <w:r>
        <w:rPr>
          <w:rFonts w:ascii="Times New Roman" w:hAnsi="Times New Roman" w:cs="Times New Roman"/>
          <w:sz w:val="28"/>
          <w:szCs w:val="28"/>
        </w:rPr>
        <w:t xml:space="preserve"> </w:t>
      </w:r>
      <w:r w:rsidRPr="00FB53C0">
        <w:rPr>
          <w:rFonts w:ascii="Times New Roman" w:hAnsi="Times New Roman" w:cs="Times New Roman"/>
          <w:sz w:val="28"/>
          <w:szCs w:val="28"/>
        </w:rPr>
        <w:t>шихты и расход связующего</w:t>
      </w:r>
      <w:r>
        <w:rPr>
          <w:rFonts w:ascii="Times New Roman" w:hAnsi="Times New Roman" w:cs="Times New Roman"/>
          <w:sz w:val="28"/>
          <w:szCs w:val="28"/>
        </w:rPr>
        <w:t>.</w:t>
      </w:r>
      <w:r w:rsidRPr="00FB53C0">
        <w:t xml:space="preserve"> </w:t>
      </w:r>
    </w:p>
    <w:p w:rsidR="00FB53C0" w:rsidRDefault="00FB53C0"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подборе связующего в</w:t>
      </w:r>
      <w:r w:rsidRPr="00FB53C0">
        <w:rPr>
          <w:rFonts w:ascii="Times New Roman" w:hAnsi="Times New Roman" w:cs="Times New Roman"/>
          <w:sz w:val="28"/>
          <w:szCs w:val="28"/>
        </w:rPr>
        <w:t>озникает вопрос изыскания эффективных, нетоксичных, дешевых и много тоннажных материалов, обладающих адгезивными</w:t>
      </w:r>
      <w:r>
        <w:rPr>
          <w:rFonts w:ascii="Times New Roman" w:hAnsi="Times New Roman" w:cs="Times New Roman"/>
          <w:sz w:val="28"/>
          <w:szCs w:val="28"/>
        </w:rPr>
        <w:t xml:space="preserve"> </w:t>
      </w:r>
      <w:r w:rsidRPr="00FB53C0">
        <w:rPr>
          <w:rFonts w:ascii="Times New Roman" w:hAnsi="Times New Roman" w:cs="Times New Roman"/>
          <w:sz w:val="28"/>
          <w:szCs w:val="28"/>
        </w:rPr>
        <w:t>свойствами.</w:t>
      </w:r>
    </w:p>
    <w:p w:rsidR="002E174C" w:rsidRDefault="00AC3305"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определения энергетических характеристик б</w:t>
      </w:r>
      <w:r w:rsidR="009E4898">
        <w:rPr>
          <w:rFonts w:ascii="Times New Roman" w:hAnsi="Times New Roman" w:cs="Times New Roman"/>
          <w:sz w:val="28"/>
          <w:szCs w:val="28"/>
        </w:rPr>
        <w:t xml:space="preserve">ыли экспериментально </w:t>
      </w:r>
      <w:r w:rsidR="002C07DE">
        <w:rPr>
          <w:rFonts w:ascii="Times New Roman" w:hAnsi="Times New Roman" w:cs="Times New Roman"/>
          <w:sz w:val="28"/>
          <w:szCs w:val="28"/>
        </w:rPr>
        <w:t>протестированы брикеты</w:t>
      </w:r>
      <w:r w:rsidR="009E4898">
        <w:rPr>
          <w:rFonts w:ascii="Times New Roman" w:hAnsi="Times New Roman" w:cs="Times New Roman"/>
          <w:sz w:val="28"/>
          <w:szCs w:val="28"/>
        </w:rPr>
        <w:t xml:space="preserve"> с</w:t>
      </w:r>
      <w:r>
        <w:rPr>
          <w:rFonts w:ascii="Times New Roman" w:hAnsi="Times New Roman" w:cs="Times New Roman"/>
          <w:sz w:val="28"/>
          <w:szCs w:val="28"/>
        </w:rPr>
        <w:t xml:space="preserve"> такими</w:t>
      </w:r>
      <w:r w:rsidR="009E4898">
        <w:rPr>
          <w:rFonts w:ascii="Times New Roman" w:hAnsi="Times New Roman" w:cs="Times New Roman"/>
          <w:sz w:val="28"/>
          <w:szCs w:val="28"/>
        </w:rPr>
        <w:t xml:space="preserve"> связующими</w:t>
      </w:r>
      <w:r>
        <w:rPr>
          <w:rFonts w:ascii="Times New Roman" w:hAnsi="Times New Roman" w:cs="Times New Roman"/>
          <w:sz w:val="28"/>
          <w:szCs w:val="28"/>
        </w:rPr>
        <w:t>, как</w:t>
      </w:r>
      <w:r w:rsidR="009E4898">
        <w:rPr>
          <w:rFonts w:ascii="Times New Roman" w:hAnsi="Times New Roman" w:cs="Times New Roman"/>
          <w:sz w:val="28"/>
          <w:szCs w:val="28"/>
        </w:rPr>
        <w:t xml:space="preserve"> жидкое </w:t>
      </w:r>
      <w:r w:rsidR="000612AF">
        <w:rPr>
          <w:rFonts w:ascii="Times New Roman" w:hAnsi="Times New Roman" w:cs="Times New Roman"/>
          <w:sz w:val="28"/>
          <w:szCs w:val="28"/>
        </w:rPr>
        <w:t>стекло, глина</w:t>
      </w:r>
      <w:r>
        <w:rPr>
          <w:rFonts w:ascii="Times New Roman" w:hAnsi="Times New Roman" w:cs="Times New Roman"/>
          <w:sz w:val="28"/>
          <w:szCs w:val="28"/>
        </w:rPr>
        <w:t xml:space="preserve"> и</w:t>
      </w:r>
      <w:r w:rsidR="002C07DE">
        <w:rPr>
          <w:rFonts w:ascii="Times New Roman" w:hAnsi="Times New Roman" w:cs="Times New Roman"/>
          <w:sz w:val="28"/>
          <w:szCs w:val="28"/>
        </w:rPr>
        <w:t xml:space="preserve"> полиэтилен.</w:t>
      </w:r>
      <w:r>
        <w:rPr>
          <w:rFonts w:ascii="Times New Roman" w:hAnsi="Times New Roman" w:cs="Times New Roman"/>
          <w:sz w:val="28"/>
          <w:szCs w:val="28"/>
        </w:rPr>
        <w:t xml:space="preserve"> </w:t>
      </w:r>
      <w:r w:rsidR="009E4898" w:rsidRPr="009E4898">
        <w:rPr>
          <w:rFonts w:ascii="Times New Roman" w:hAnsi="Times New Roman" w:cs="Times New Roman"/>
          <w:sz w:val="28"/>
          <w:szCs w:val="28"/>
        </w:rPr>
        <w:t xml:space="preserve">Было изучено влияние </w:t>
      </w:r>
      <w:r w:rsidR="001D066D">
        <w:rPr>
          <w:rFonts w:ascii="Times New Roman" w:hAnsi="Times New Roman" w:cs="Times New Roman"/>
          <w:sz w:val="28"/>
          <w:szCs w:val="28"/>
        </w:rPr>
        <w:t xml:space="preserve">потока кислорода </w:t>
      </w:r>
      <w:r w:rsidR="009E4898" w:rsidRPr="009E4898">
        <w:rPr>
          <w:rFonts w:ascii="Times New Roman" w:hAnsi="Times New Roman" w:cs="Times New Roman"/>
          <w:sz w:val="28"/>
          <w:szCs w:val="28"/>
        </w:rPr>
        <w:t xml:space="preserve">на </w:t>
      </w:r>
      <w:r w:rsidR="001D066D">
        <w:rPr>
          <w:rFonts w:ascii="Times New Roman" w:hAnsi="Times New Roman" w:cs="Times New Roman"/>
          <w:sz w:val="28"/>
          <w:szCs w:val="28"/>
        </w:rPr>
        <w:t>такие энергетические характеристики как убыль массы брикета при сгорании и степень обгара</w:t>
      </w:r>
      <w:r w:rsidR="002E174C">
        <w:rPr>
          <w:rFonts w:ascii="Times New Roman" w:hAnsi="Times New Roman" w:cs="Times New Roman"/>
          <w:sz w:val="28"/>
          <w:szCs w:val="28"/>
        </w:rPr>
        <w:t xml:space="preserve"> (рисунок </w:t>
      </w:r>
      <w:r w:rsidR="008F240E">
        <w:rPr>
          <w:rFonts w:ascii="Times New Roman" w:hAnsi="Times New Roman" w:cs="Times New Roman"/>
          <w:sz w:val="28"/>
          <w:szCs w:val="28"/>
        </w:rPr>
        <w:t>22</w:t>
      </w:r>
      <w:r w:rsidR="002E174C">
        <w:rPr>
          <w:rFonts w:ascii="Times New Roman" w:hAnsi="Times New Roman" w:cs="Times New Roman"/>
          <w:sz w:val="28"/>
          <w:szCs w:val="28"/>
        </w:rPr>
        <w:t>)</w:t>
      </w:r>
      <w:r w:rsidR="009E4898" w:rsidRPr="009E4898">
        <w:rPr>
          <w:rFonts w:ascii="Times New Roman" w:hAnsi="Times New Roman" w:cs="Times New Roman"/>
          <w:sz w:val="28"/>
          <w:szCs w:val="28"/>
        </w:rPr>
        <w:t xml:space="preserve">. </w:t>
      </w:r>
    </w:p>
    <w:p w:rsidR="002E174C" w:rsidRDefault="002E174C" w:rsidP="00177BC9">
      <w:pPr>
        <w:spacing w:after="0" w:line="240" w:lineRule="auto"/>
        <w:ind w:firstLine="567"/>
        <w:jc w:val="both"/>
        <w:rPr>
          <w:rFonts w:ascii="Times New Roman" w:hAnsi="Times New Roman" w:cs="Times New Roman"/>
          <w:sz w:val="28"/>
          <w:szCs w:val="28"/>
        </w:rPr>
      </w:pPr>
    </w:p>
    <w:p w:rsidR="002E174C" w:rsidRDefault="002E174C" w:rsidP="00175D31">
      <w:pPr>
        <w:pStyle w:val="34"/>
        <w:shd w:val="clear" w:color="auto" w:fill="auto"/>
        <w:spacing w:after="0" w:line="240" w:lineRule="auto"/>
        <w:ind w:left="40" w:right="20" w:hanging="40"/>
        <w:jc w:val="center"/>
        <w:rPr>
          <w:sz w:val="28"/>
          <w:szCs w:val="28"/>
          <w:highlight w:val="yellow"/>
        </w:rPr>
      </w:pPr>
      <w:r w:rsidRPr="005306B3">
        <w:rPr>
          <w:noProof/>
          <w:sz w:val="28"/>
          <w:szCs w:val="28"/>
          <w:lang w:eastAsia="ru-RU"/>
        </w:rPr>
        <w:drawing>
          <wp:inline distT="0" distB="0" distL="0" distR="0">
            <wp:extent cx="4695825" cy="2638425"/>
            <wp:effectExtent l="0" t="0" r="9525" b="9525"/>
            <wp:docPr id="52" name="Рисунок 52" descr="Картинки по запросу рисунки кварцевого реа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рисунки кварцевого реактора"/>
                    <pic:cNvPicPr>
                      <a:picLocks noChangeAspect="1" noChangeArrowheads="1"/>
                    </pic:cNvPicPr>
                  </pic:nvPicPr>
                  <pic:blipFill>
                    <a:blip r:embed="rId40" cstate="print">
                      <a:extLst>
                        <a:ext uri="{28A0092B-C50C-407E-A947-70E740481C1C}">
                          <a14:useLocalDpi xmlns:a14="http://schemas.microsoft.com/office/drawing/2010/main" val="0"/>
                        </a:ext>
                      </a:extLst>
                    </a:blip>
                    <a:srcRect t="29971" r="30132" b="10677"/>
                    <a:stretch>
                      <a:fillRect/>
                    </a:stretch>
                  </pic:blipFill>
                  <pic:spPr bwMode="auto">
                    <a:xfrm>
                      <a:off x="0" y="0"/>
                      <a:ext cx="4695825" cy="2638425"/>
                    </a:xfrm>
                    <a:prstGeom prst="rect">
                      <a:avLst/>
                    </a:prstGeom>
                    <a:noFill/>
                    <a:ln>
                      <a:noFill/>
                    </a:ln>
                  </pic:spPr>
                </pic:pic>
              </a:graphicData>
            </a:graphic>
          </wp:inline>
        </w:drawing>
      </w:r>
    </w:p>
    <w:p w:rsidR="002E174C" w:rsidRDefault="002E174C" w:rsidP="002E174C">
      <w:pPr>
        <w:pStyle w:val="34"/>
        <w:shd w:val="clear" w:color="auto" w:fill="auto"/>
        <w:spacing w:after="0" w:line="240" w:lineRule="auto"/>
        <w:ind w:left="40" w:right="20" w:firstLine="527"/>
        <w:rPr>
          <w:sz w:val="28"/>
          <w:szCs w:val="28"/>
          <w:highlight w:val="yellow"/>
        </w:rPr>
      </w:pPr>
    </w:p>
    <w:p w:rsidR="002E174C" w:rsidRPr="00B756BF" w:rsidRDefault="002E174C" w:rsidP="002E174C">
      <w:pPr>
        <w:pStyle w:val="34"/>
        <w:shd w:val="clear" w:color="auto" w:fill="auto"/>
        <w:spacing w:after="0" w:line="240" w:lineRule="auto"/>
        <w:ind w:left="40" w:right="20" w:firstLine="527"/>
        <w:jc w:val="center"/>
        <w:rPr>
          <w:sz w:val="28"/>
          <w:szCs w:val="28"/>
        </w:rPr>
      </w:pPr>
      <w:r w:rsidRPr="00B756BF">
        <w:rPr>
          <w:sz w:val="28"/>
          <w:szCs w:val="28"/>
        </w:rPr>
        <w:t xml:space="preserve">Рисунок </w:t>
      </w:r>
      <w:r w:rsidR="008F240E">
        <w:rPr>
          <w:sz w:val="28"/>
          <w:szCs w:val="28"/>
        </w:rPr>
        <w:t>22</w:t>
      </w:r>
      <w:r w:rsidRPr="00B756BF">
        <w:rPr>
          <w:sz w:val="28"/>
          <w:szCs w:val="28"/>
        </w:rPr>
        <w:t xml:space="preserve"> </w:t>
      </w:r>
      <w:r w:rsidR="00FB6694" w:rsidRPr="000612AF">
        <w:rPr>
          <w:sz w:val="28"/>
          <w:szCs w:val="28"/>
        </w:rPr>
        <w:t xml:space="preserve">– </w:t>
      </w:r>
      <w:r w:rsidR="00FB6694">
        <w:rPr>
          <w:sz w:val="28"/>
          <w:szCs w:val="28"/>
        </w:rPr>
        <w:t>Цилиндр</w:t>
      </w:r>
      <w:r w:rsidRPr="00B756BF">
        <w:rPr>
          <w:sz w:val="28"/>
          <w:szCs w:val="28"/>
        </w:rPr>
        <w:t xml:space="preserve"> для испытани</w:t>
      </w:r>
      <w:r>
        <w:rPr>
          <w:sz w:val="28"/>
          <w:szCs w:val="28"/>
        </w:rPr>
        <w:t>я</w:t>
      </w:r>
      <w:r w:rsidRPr="00B756BF">
        <w:rPr>
          <w:sz w:val="28"/>
          <w:szCs w:val="28"/>
        </w:rPr>
        <w:t xml:space="preserve"> горения </w:t>
      </w:r>
      <w:r w:rsidR="00422161">
        <w:rPr>
          <w:sz w:val="28"/>
          <w:szCs w:val="28"/>
        </w:rPr>
        <w:t>брикетов и степени обгара</w:t>
      </w:r>
    </w:p>
    <w:p w:rsidR="002E174C" w:rsidRDefault="002E174C" w:rsidP="00177BC9">
      <w:pPr>
        <w:spacing w:after="0" w:line="240" w:lineRule="auto"/>
        <w:ind w:firstLine="567"/>
        <w:jc w:val="both"/>
        <w:rPr>
          <w:rFonts w:ascii="Times New Roman" w:hAnsi="Times New Roman" w:cs="Times New Roman"/>
          <w:sz w:val="28"/>
          <w:szCs w:val="28"/>
        </w:rPr>
      </w:pPr>
    </w:p>
    <w:p w:rsidR="00FB53C0" w:rsidRDefault="002C07DE"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9E4898" w:rsidRPr="009E4898">
        <w:rPr>
          <w:rFonts w:ascii="Times New Roman" w:hAnsi="Times New Roman" w:cs="Times New Roman"/>
          <w:sz w:val="28"/>
          <w:szCs w:val="28"/>
        </w:rPr>
        <w:t>ритерием оптимизации являлась</w:t>
      </w:r>
      <w:r w:rsidR="00AC3305">
        <w:rPr>
          <w:rFonts w:ascii="Times New Roman" w:hAnsi="Times New Roman" w:cs="Times New Roman"/>
          <w:sz w:val="28"/>
          <w:szCs w:val="28"/>
        </w:rPr>
        <w:t xml:space="preserve"> </w:t>
      </w:r>
      <w:r w:rsidR="001D066D">
        <w:rPr>
          <w:rFonts w:ascii="Times New Roman" w:hAnsi="Times New Roman" w:cs="Times New Roman"/>
          <w:sz w:val="28"/>
          <w:szCs w:val="28"/>
        </w:rPr>
        <w:t xml:space="preserve">скорость </w:t>
      </w:r>
      <w:r w:rsidR="00DD7826">
        <w:rPr>
          <w:rFonts w:ascii="Times New Roman" w:hAnsi="Times New Roman" w:cs="Times New Roman"/>
          <w:sz w:val="28"/>
          <w:szCs w:val="28"/>
        </w:rPr>
        <w:t>убыли основного вещества в зависимости от потока кислорода. Исследуя эти параметры, мы можем оценить</w:t>
      </w:r>
      <w:r w:rsidR="009E4898" w:rsidRPr="009E4898">
        <w:rPr>
          <w:rFonts w:ascii="Times New Roman" w:hAnsi="Times New Roman" w:cs="Times New Roman"/>
          <w:sz w:val="28"/>
          <w:szCs w:val="28"/>
        </w:rPr>
        <w:t>,</w:t>
      </w:r>
      <w:r>
        <w:rPr>
          <w:rFonts w:ascii="Times New Roman" w:hAnsi="Times New Roman" w:cs="Times New Roman"/>
          <w:sz w:val="28"/>
          <w:szCs w:val="28"/>
        </w:rPr>
        <w:t xml:space="preserve"> энергетическ</w:t>
      </w:r>
      <w:r w:rsidR="00DD7826">
        <w:rPr>
          <w:rFonts w:ascii="Times New Roman" w:hAnsi="Times New Roman" w:cs="Times New Roman"/>
          <w:sz w:val="28"/>
          <w:szCs w:val="28"/>
        </w:rPr>
        <w:t>ую</w:t>
      </w:r>
      <w:r>
        <w:rPr>
          <w:rFonts w:ascii="Times New Roman" w:hAnsi="Times New Roman" w:cs="Times New Roman"/>
          <w:sz w:val="28"/>
          <w:szCs w:val="28"/>
        </w:rPr>
        <w:t xml:space="preserve"> калорийность </w:t>
      </w:r>
      <w:r w:rsidR="00DD7826">
        <w:rPr>
          <w:rFonts w:ascii="Times New Roman" w:hAnsi="Times New Roman" w:cs="Times New Roman"/>
          <w:sz w:val="28"/>
          <w:szCs w:val="28"/>
        </w:rPr>
        <w:t xml:space="preserve">и </w:t>
      </w:r>
      <w:r w:rsidR="00DD7826" w:rsidRPr="009E4898">
        <w:rPr>
          <w:rFonts w:ascii="Times New Roman" w:hAnsi="Times New Roman" w:cs="Times New Roman"/>
          <w:sz w:val="28"/>
          <w:szCs w:val="28"/>
        </w:rPr>
        <w:t>технические</w:t>
      </w:r>
      <w:r w:rsidR="009E4898" w:rsidRPr="009E4898">
        <w:rPr>
          <w:rFonts w:ascii="Times New Roman" w:hAnsi="Times New Roman" w:cs="Times New Roman"/>
          <w:sz w:val="28"/>
          <w:szCs w:val="28"/>
        </w:rPr>
        <w:t xml:space="preserve"> аспекты использования</w:t>
      </w:r>
      <w:r w:rsidR="00AC3305">
        <w:rPr>
          <w:rFonts w:ascii="Times New Roman" w:hAnsi="Times New Roman" w:cs="Times New Roman"/>
          <w:sz w:val="28"/>
          <w:szCs w:val="28"/>
        </w:rPr>
        <w:t xml:space="preserve"> </w:t>
      </w:r>
      <w:r w:rsidR="009E4898" w:rsidRPr="009E4898">
        <w:rPr>
          <w:rFonts w:ascii="Times New Roman" w:hAnsi="Times New Roman" w:cs="Times New Roman"/>
          <w:sz w:val="28"/>
          <w:szCs w:val="28"/>
        </w:rPr>
        <w:t>связующих</w:t>
      </w:r>
      <w:r w:rsidR="00DD7826" w:rsidRPr="00DD7826">
        <w:rPr>
          <w:rFonts w:ascii="Times New Roman" w:hAnsi="Times New Roman" w:cs="Times New Roman"/>
          <w:sz w:val="28"/>
          <w:szCs w:val="28"/>
        </w:rPr>
        <w:t xml:space="preserve"> </w:t>
      </w:r>
      <w:r w:rsidR="00DD7826" w:rsidRPr="009E4898">
        <w:rPr>
          <w:rFonts w:ascii="Times New Roman" w:hAnsi="Times New Roman" w:cs="Times New Roman"/>
          <w:sz w:val="28"/>
          <w:szCs w:val="28"/>
        </w:rPr>
        <w:t>готового брикета</w:t>
      </w:r>
      <w:r w:rsidR="009E4898" w:rsidRPr="009E4898">
        <w:rPr>
          <w:rFonts w:ascii="Times New Roman" w:hAnsi="Times New Roman" w:cs="Times New Roman"/>
          <w:sz w:val="28"/>
          <w:szCs w:val="28"/>
        </w:rPr>
        <w:t>.</w:t>
      </w:r>
    </w:p>
    <w:p w:rsidR="00FB53C0" w:rsidRDefault="002C07DE"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AC3305" w:rsidRPr="00AC3305">
        <w:rPr>
          <w:rFonts w:ascii="Times New Roman" w:hAnsi="Times New Roman" w:cs="Times New Roman"/>
          <w:sz w:val="28"/>
          <w:szCs w:val="28"/>
        </w:rPr>
        <w:t>авление прессования было принято постоянным около 2</w:t>
      </w:r>
      <w:r>
        <w:rPr>
          <w:rFonts w:ascii="Times New Roman" w:hAnsi="Times New Roman" w:cs="Times New Roman"/>
          <w:sz w:val="28"/>
          <w:szCs w:val="28"/>
        </w:rPr>
        <w:t>5 МПа,</w:t>
      </w:r>
      <w:r w:rsidR="00AC3305" w:rsidRPr="00AC3305">
        <w:rPr>
          <w:rFonts w:ascii="Times New Roman" w:hAnsi="Times New Roman" w:cs="Times New Roman"/>
          <w:sz w:val="28"/>
          <w:szCs w:val="28"/>
        </w:rPr>
        <w:t xml:space="preserve"> </w:t>
      </w:r>
      <w:r>
        <w:rPr>
          <w:rFonts w:ascii="Times New Roman" w:hAnsi="Times New Roman" w:cs="Times New Roman"/>
          <w:sz w:val="28"/>
          <w:szCs w:val="28"/>
        </w:rPr>
        <w:t>р</w:t>
      </w:r>
      <w:r w:rsidR="00AC3305" w:rsidRPr="00AC3305">
        <w:rPr>
          <w:rFonts w:ascii="Times New Roman" w:hAnsi="Times New Roman" w:cs="Times New Roman"/>
          <w:sz w:val="28"/>
          <w:szCs w:val="28"/>
        </w:rPr>
        <w:t>асходы связующего варьировались в диапазоне от 1</w:t>
      </w:r>
      <w:r>
        <w:rPr>
          <w:rFonts w:ascii="Times New Roman" w:hAnsi="Times New Roman" w:cs="Times New Roman"/>
          <w:sz w:val="28"/>
          <w:szCs w:val="28"/>
        </w:rPr>
        <w:t>0</w:t>
      </w:r>
      <w:r w:rsidR="00AC3305" w:rsidRPr="00AC3305">
        <w:rPr>
          <w:rFonts w:ascii="Times New Roman" w:hAnsi="Times New Roman" w:cs="Times New Roman"/>
          <w:sz w:val="28"/>
          <w:szCs w:val="28"/>
        </w:rPr>
        <w:t xml:space="preserve"> до</w:t>
      </w:r>
      <w:r>
        <w:rPr>
          <w:rFonts w:ascii="Times New Roman" w:hAnsi="Times New Roman" w:cs="Times New Roman"/>
          <w:sz w:val="28"/>
          <w:szCs w:val="28"/>
        </w:rPr>
        <w:t xml:space="preserve"> 50</w:t>
      </w:r>
      <w:r w:rsidR="00AC3305" w:rsidRPr="00AC3305">
        <w:rPr>
          <w:rFonts w:ascii="Times New Roman" w:hAnsi="Times New Roman" w:cs="Times New Roman"/>
          <w:sz w:val="28"/>
          <w:szCs w:val="28"/>
        </w:rPr>
        <w:t xml:space="preserve"> % от массы шихты.</w:t>
      </w:r>
      <w:r>
        <w:rPr>
          <w:rFonts w:ascii="Times New Roman" w:hAnsi="Times New Roman" w:cs="Times New Roman"/>
          <w:sz w:val="28"/>
          <w:szCs w:val="28"/>
        </w:rPr>
        <w:t xml:space="preserve"> </w:t>
      </w:r>
      <w:r w:rsidR="00AC3305" w:rsidRPr="00AC3305">
        <w:rPr>
          <w:rFonts w:ascii="Times New Roman" w:hAnsi="Times New Roman" w:cs="Times New Roman"/>
          <w:sz w:val="28"/>
          <w:szCs w:val="28"/>
        </w:rPr>
        <w:lastRenderedPageBreak/>
        <w:t>Полученные брикеты после прессования отправлялись</w:t>
      </w:r>
      <w:r>
        <w:rPr>
          <w:rFonts w:ascii="Times New Roman" w:hAnsi="Times New Roman" w:cs="Times New Roman"/>
          <w:sz w:val="28"/>
          <w:szCs w:val="28"/>
        </w:rPr>
        <w:t xml:space="preserve"> </w:t>
      </w:r>
      <w:r w:rsidR="00AC3305" w:rsidRPr="00AC3305">
        <w:rPr>
          <w:rFonts w:ascii="Times New Roman" w:hAnsi="Times New Roman" w:cs="Times New Roman"/>
          <w:sz w:val="28"/>
          <w:szCs w:val="28"/>
        </w:rPr>
        <w:t>в сушильный шкаф при температуре около 10</w:t>
      </w:r>
      <w:r>
        <w:rPr>
          <w:rFonts w:ascii="Times New Roman" w:hAnsi="Times New Roman" w:cs="Times New Roman"/>
          <w:sz w:val="28"/>
          <w:szCs w:val="28"/>
        </w:rPr>
        <w:t>0</w:t>
      </w:r>
      <w:r w:rsidR="00AC3305" w:rsidRPr="00AC3305">
        <w:rPr>
          <w:rFonts w:ascii="Times New Roman" w:hAnsi="Times New Roman" w:cs="Times New Roman"/>
          <w:sz w:val="28"/>
          <w:szCs w:val="28"/>
        </w:rPr>
        <w:t xml:space="preserve"> °С на </w:t>
      </w:r>
      <w:r>
        <w:rPr>
          <w:rFonts w:ascii="Times New Roman" w:hAnsi="Times New Roman" w:cs="Times New Roman"/>
          <w:sz w:val="28"/>
          <w:szCs w:val="28"/>
        </w:rPr>
        <w:t>2</w:t>
      </w:r>
      <w:r w:rsidR="00AC3305" w:rsidRPr="00AC3305">
        <w:rPr>
          <w:rFonts w:ascii="Times New Roman" w:hAnsi="Times New Roman" w:cs="Times New Roman"/>
          <w:sz w:val="28"/>
          <w:szCs w:val="28"/>
        </w:rPr>
        <w:t xml:space="preserve"> часа. Влажность брикетов после сушки не превышала 1</w:t>
      </w:r>
      <w:r>
        <w:rPr>
          <w:rFonts w:ascii="Times New Roman" w:hAnsi="Times New Roman" w:cs="Times New Roman"/>
          <w:sz w:val="28"/>
          <w:szCs w:val="28"/>
        </w:rPr>
        <w:t>-5</w:t>
      </w:r>
      <w:r w:rsidR="00AC3305" w:rsidRPr="00AC3305">
        <w:rPr>
          <w:rFonts w:ascii="Times New Roman" w:hAnsi="Times New Roman" w:cs="Times New Roman"/>
          <w:sz w:val="28"/>
          <w:szCs w:val="28"/>
        </w:rPr>
        <w:t xml:space="preserve"> %. </w:t>
      </w:r>
    </w:p>
    <w:p w:rsidR="00DD7826" w:rsidRDefault="00DD7826" w:rsidP="002C07DE">
      <w:pPr>
        <w:spacing w:after="0" w:line="240" w:lineRule="auto"/>
        <w:ind w:firstLine="708"/>
        <w:jc w:val="both"/>
        <w:rPr>
          <w:rFonts w:ascii="Times New Roman" w:hAnsi="Times New Roman" w:cs="Times New Roman"/>
          <w:sz w:val="28"/>
          <w:szCs w:val="28"/>
        </w:rPr>
      </w:pPr>
    </w:p>
    <w:p w:rsidR="001F4316" w:rsidRDefault="001F4316" w:rsidP="001F43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31EF5">
        <w:rPr>
          <w:rFonts w:ascii="Times New Roman" w:hAnsi="Times New Roman" w:cs="Times New Roman"/>
          <w:sz w:val="28"/>
          <w:szCs w:val="28"/>
        </w:rPr>
        <w:t xml:space="preserve">3 </w:t>
      </w:r>
      <w:r w:rsidR="000612AF" w:rsidRPr="000612AF">
        <w:rPr>
          <w:rFonts w:ascii="Times New Roman" w:hAnsi="Times New Roman" w:cs="Times New Roman"/>
          <w:sz w:val="28"/>
          <w:szCs w:val="28"/>
        </w:rPr>
        <w:t xml:space="preserve">– </w:t>
      </w:r>
      <w:r>
        <w:rPr>
          <w:rFonts w:ascii="Times New Roman" w:hAnsi="Times New Roman" w:cs="Times New Roman"/>
          <w:sz w:val="28"/>
          <w:szCs w:val="28"/>
        </w:rPr>
        <w:t xml:space="preserve">Энергетические характеристики углей в зависимости от потока кислорода </w:t>
      </w:r>
    </w:p>
    <w:p w:rsidR="001F4316" w:rsidRDefault="001F4316" w:rsidP="001F4316">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593"/>
        <w:gridCol w:w="2270"/>
        <w:gridCol w:w="2239"/>
        <w:gridCol w:w="2243"/>
      </w:tblGrid>
      <w:tr w:rsidR="00DD7826" w:rsidTr="00DD7826">
        <w:tc>
          <w:tcPr>
            <w:tcW w:w="2681" w:type="dxa"/>
          </w:tcPr>
          <w:p w:rsidR="00DD7826" w:rsidRPr="001F4316" w:rsidRDefault="001F4316" w:rsidP="00895F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Поток кислорода, </w:t>
            </w:r>
            <w:r w:rsidR="00177BC9">
              <w:rPr>
                <w:rFonts w:ascii="Times New Roman" w:hAnsi="Times New Roman" w:cs="Times New Roman"/>
                <w:sz w:val="28"/>
                <w:szCs w:val="28"/>
                <w:lang w:val="en-US"/>
              </w:rPr>
              <w:t>q</w:t>
            </w:r>
            <w:r w:rsidR="00177BC9" w:rsidRPr="001F4316">
              <w:rPr>
                <w:rFonts w:ascii="Times New Roman" w:hAnsi="Times New Roman" w:cs="Times New Roman"/>
                <w:sz w:val="28"/>
                <w:szCs w:val="28"/>
              </w:rPr>
              <w:t xml:space="preserve"> </w:t>
            </w:r>
            <w:r w:rsidR="00177BC9">
              <w:rPr>
                <w:rFonts w:ascii="Times New Roman" w:hAnsi="Times New Roman" w:cs="Times New Roman"/>
                <w:sz w:val="28"/>
                <w:szCs w:val="28"/>
              </w:rPr>
              <w:t>см</w:t>
            </w:r>
            <w:r>
              <w:rPr>
                <w:rFonts w:ascii="Times New Roman" w:hAnsi="Times New Roman" w:cs="Times New Roman"/>
                <w:sz w:val="28"/>
                <w:szCs w:val="28"/>
                <w:vertAlign w:val="superscript"/>
              </w:rPr>
              <w:t>3</w:t>
            </w:r>
            <w:r>
              <w:rPr>
                <w:rFonts w:ascii="Times New Roman" w:hAnsi="Times New Roman" w:cs="Times New Roman"/>
                <w:sz w:val="28"/>
                <w:szCs w:val="28"/>
              </w:rPr>
              <w:t>/мин</w:t>
            </w:r>
          </w:p>
        </w:tc>
        <w:tc>
          <w:tcPr>
            <w:tcW w:w="2313" w:type="dxa"/>
          </w:tcPr>
          <w:p w:rsidR="00DD7826" w:rsidRPr="00DD7826" w:rsidRDefault="00DD7826" w:rsidP="00895F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Температура в реакторе</w:t>
            </w:r>
            <w:r w:rsidR="00744F13">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vertAlign w:val="superscript"/>
              </w:rPr>
              <w:t>0</w:t>
            </w:r>
            <w:r>
              <w:rPr>
                <w:rFonts w:ascii="Times New Roman" w:hAnsi="Times New Roman" w:cs="Times New Roman"/>
                <w:sz w:val="28"/>
                <w:szCs w:val="28"/>
              </w:rPr>
              <w:t>С</w:t>
            </w:r>
          </w:p>
        </w:tc>
        <w:tc>
          <w:tcPr>
            <w:tcW w:w="2314" w:type="dxa"/>
          </w:tcPr>
          <w:p w:rsidR="00DD7826" w:rsidRDefault="00DD7826" w:rsidP="00895F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Скорость убыли массы брикета мг/г в минуту</w:t>
            </w:r>
          </w:p>
        </w:tc>
        <w:tc>
          <w:tcPr>
            <w:tcW w:w="2314" w:type="dxa"/>
          </w:tcPr>
          <w:p w:rsidR="00DD7826" w:rsidRDefault="00DD7826" w:rsidP="00895F42">
            <w:pPr>
              <w:spacing w:after="0" w:line="240" w:lineRule="auto"/>
              <w:rPr>
                <w:rFonts w:ascii="Times New Roman" w:hAnsi="Times New Roman" w:cs="Times New Roman"/>
                <w:sz w:val="28"/>
                <w:szCs w:val="28"/>
              </w:rPr>
            </w:pPr>
            <w:r>
              <w:rPr>
                <w:rFonts w:ascii="Times New Roman" w:hAnsi="Times New Roman" w:cs="Times New Roman"/>
                <w:sz w:val="28"/>
                <w:szCs w:val="28"/>
              </w:rPr>
              <w:t>Степень обгара, %</w:t>
            </w:r>
          </w:p>
        </w:tc>
      </w:tr>
      <w:tr w:rsidR="00DD7826" w:rsidTr="00DD7826">
        <w:tc>
          <w:tcPr>
            <w:tcW w:w="2681"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20</w:t>
            </w:r>
          </w:p>
        </w:tc>
        <w:tc>
          <w:tcPr>
            <w:tcW w:w="2313" w:type="dxa"/>
          </w:tcPr>
          <w:p w:rsidR="00DD7826" w:rsidRDefault="00D33FFC"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3</w:t>
            </w:r>
            <w:r w:rsidR="001F4316">
              <w:rPr>
                <w:rFonts w:ascii="Times New Roman" w:hAnsi="Times New Roman" w:cs="Times New Roman"/>
                <w:sz w:val="28"/>
                <w:szCs w:val="28"/>
              </w:rPr>
              <w:t>50</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8,5</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50</w:t>
            </w:r>
          </w:p>
        </w:tc>
      </w:tr>
      <w:tr w:rsidR="00DD7826" w:rsidTr="00DD7826">
        <w:tc>
          <w:tcPr>
            <w:tcW w:w="2681"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30</w:t>
            </w:r>
          </w:p>
        </w:tc>
        <w:tc>
          <w:tcPr>
            <w:tcW w:w="2313" w:type="dxa"/>
          </w:tcPr>
          <w:p w:rsidR="00DD7826" w:rsidRDefault="00D33FFC"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4</w:t>
            </w:r>
            <w:r w:rsidR="001F4316">
              <w:rPr>
                <w:rFonts w:ascii="Times New Roman" w:hAnsi="Times New Roman" w:cs="Times New Roman"/>
                <w:sz w:val="28"/>
                <w:szCs w:val="28"/>
              </w:rPr>
              <w:t>00</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8,7</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60</w:t>
            </w:r>
          </w:p>
        </w:tc>
      </w:tr>
      <w:tr w:rsidR="00DD7826" w:rsidTr="00DD7826">
        <w:tc>
          <w:tcPr>
            <w:tcW w:w="2681"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40</w:t>
            </w:r>
          </w:p>
        </w:tc>
        <w:tc>
          <w:tcPr>
            <w:tcW w:w="2313" w:type="dxa"/>
          </w:tcPr>
          <w:p w:rsidR="00DD7826" w:rsidRDefault="00D33FFC"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6</w:t>
            </w:r>
            <w:r w:rsidR="001F4316">
              <w:rPr>
                <w:rFonts w:ascii="Times New Roman" w:hAnsi="Times New Roman" w:cs="Times New Roman"/>
                <w:sz w:val="28"/>
                <w:szCs w:val="28"/>
              </w:rPr>
              <w:t>20</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9,2</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62</w:t>
            </w:r>
          </w:p>
        </w:tc>
      </w:tr>
      <w:tr w:rsidR="00DD7826" w:rsidTr="00DD7826">
        <w:tc>
          <w:tcPr>
            <w:tcW w:w="2681"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50</w:t>
            </w:r>
          </w:p>
        </w:tc>
        <w:tc>
          <w:tcPr>
            <w:tcW w:w="2313" w:type="dxa"/>
          </w:tcPr>
          <w:p w:rsidR="00DD7826" w:rsidRDefault="00D33FFC"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7</w:t>
            </w:r>
            <w:r w:rsidR="001F4316">
              <w:rPr>
                <w:rFonts w:ascii="Times New Roman" w:hAnsi="Times New Roman" w:cs="Times New Roman"/>
                <w:sz w:val="28"/>
                <w:szCs w:val="28"/>
              </w:rPr>
              <w:t>50</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9,5</w:t>
            </w:r>
          </w:p>
        </w:tc>
        <w:tc>
          <w:tcPr>
            <w:tcW w:w="2314" w:type="dxa"/>
          </w:tcPr>
          <w:p w:rsidR="00DD7826" w:rsidRDefault="001F4316" w:rsidP="00895F42">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65</w:t>
            </w:r>
          </w:p>
        </w:tc>
      </w:tr>
    </w:tbl>
    <w:p w:rsidR="00895F42" w:rsidRDefault="00895F42" w:rsidP="00937233">
      <w:pPr>
        <w:spacing w:after="0" w:line="240" w:lineRule="auto"/>
        <w:ind w:right="-1" w:firstLine="708"/>
        <w:jc w:val="both"/>
        <w:rPr>
          <w:rFonts w:ascii="Times New Roman" w:hAnsi="Times New Roman" w:cs="Times New Roman"/>
          <w:sz w:val="28"/>
          <w:szCs w:val="28"/>
        </w:rPr>
      </w:pPr>
    </w:p>
    <w:p w:rsidR="00FB53C0" w:rsidRDefault="00B91E03" w:rsidP="00937233">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Как видно из </w:t>
      </w:r>
      <w:r w:rsidR="001F4316">
        <w:rPr>
          <w:rFonts w:ascii="Times New Roman" w:hAnsi="Times New Roman" w:cs="Times New Roman"/>
          <w:sz w:val="28"/>
          <w:szCs w:val="28"/>
        </w:rPr>
        <w:t>таблицы</w:t>
      </w:r>
      <w:r w:rsidR="008E2BE8">
        <w:rPr>
          <w:rFonts w:ascii="Times New Roman" w:hAnsi="Times New Roman" w:cs="Times New Roman"/>
          <w:sz w:val="28"/>
          <w:szCs w:val="28"/>
        </w:rPr>
        <w:t xml:space="preserve"> 3</w:t>
      </w:r>
      <w:r w:rsidR="001D066D">
        <w:rPr>
          <w:rFonts w:ascii="Times New Roman" w:hAnsi="Times New Roman" w:cs="Times New Roman"/>
          <w:sz w:val="28"/>
          <w:szCs w:val="28"/>
        </w:rPr>
        <w:t xml:space="preserve"> с </w:t>
      </w:r>
      <w:r w:rsidRPr="00B91E03">
        <w:rPr>
          <w:rFonts w:ascii="Times New Roman" w:hAnsi="Times New Roman" w:cs="Times New Roman"/>
          <w:sz w:val="28"/>
          <w:szCs w:val="28"/>
        </w:rPr>
        <w:t xml:space="preserve">увеличением расхода </w:t>
      </w:r>
      <w:r w:rsidR="001F4316">
        <w:rPr>
          <w:rFonts w:ascii="Times New Roman" w:hAnsi="Times New Roman" w:cs="Times New Roman"/>
          <w:sz w:val="28"/>
          <w:szCs w:val="28"/>
        </w:rPr>
        <w:t xml:space="preserve">потока </w:t>
      </w:r>
      <w:r w:rsidR="00177BC9">
        <w:rPr>
          <w:rFonts w:ascii="Times New Roman" w:hAnsi="Times New Roman" w:cs="Times New Roman"/>
          <w:sz w:val="28"/>
          <w:szCs w:val="28"/>
        </w:rPr>
        <w:t xml:space="preserve">окислителя </w:t>
      </w:r>
      <w:r w:rsidR="00177BC9" w:rsidRPr="00B91E03">
        <w:rPr>
          <w:rFonts w:ascii="Times New Roman" w:hAnsi="Times New Roman" w:cs="Times New Roman"/>
          <w:sz w:val="28"/>
          <w:szCs w:val="28"/>
        </w:rPr>
        <w:t>температура</w:t>
      </w:r>
      <w:r w:rsidR="001F4316">
        <w:rPr>
          <w:rFonts w:ascii="Times New Roman" w:hAnsi="Times New Roman" w:cs="Times New Roman"/>
          <w:sz w:val="28"/>
          <w:szCs w:val="28"/>
        </w:rPr>
        <w:t xml:space="preserve"> поверхности брикета растет, при этом степень </w:t>
      </w:r>
      <w:r w:rsidR="00177BC9">
        <w:rPr>
          <w:rFonts w:ascii="Times New Roman" w:hAnsi="Times New Roman" w:cs="Times New Roman"/>
          <w:sz w:val="28"/>
          <w:szCs w:val="28"/>
        </w:rPr>
        <w:t xml:space="preserve">обгара </w:t>
      </w:r>
      <w:r w:rsidR="00177BC9" w:rsidRPr="00B91E03">
        <w:rPr>
          <w:rFonts w:ascii="Times New Roman" w:hAnsi="Times New Roman" w:cs="Times New Roman"/>
          <w:sz w:val="28"/>
          <w:szCs w:val="28"/>
        </w:rPr>
        <w:t>по</w:t>
      </w:r>
      <w:r w:rsidR="001F4316">
        <w:rPr>
          <w:rFonts w:ascii="Times New Roman" w:hAnsi="Times New Roman" w:cs="Times New Roman"/>
          <w:sz w:val="28"/>
          <w:szCs w:val="28"/>
        </w:rPr>
        <w:t xml:space="preserve"> </w:t>
      </w:r>
      <w:r w:rsidRPr="00B91E03">
        <w:rPr>
          <w:rFonts w:ascii="Times New Roman" w:hAnsi="Times New Roman" w:cs="Times New Roman"/>
          <w:sz w:val="28"/>
          <w:szCs w:val="28"/>
        </w:rPr>
        <w:t>экспоненте до</w:t>
      </w:r>
      <w:r w:rsidR="001F4316">
        <w:rPr>
          <w:rFonts w:ascii="Times New Roman" w:hAnsi="Times New Roman" w:cs="Times New Roman"/>
          <w:sz w:val="28"/>
          <w:szCs w:val="28"/>
        </w:rPr>
        <w:t>стигает до</w:t>
      </w:r>
      <w:r w:rsidRPr="00B91E03">
        <w:rPr>
          <w:rFonts w:ascii="Times New Roman" w:hAnsi="Times New Roman" w:cs="Times New Roman"/>
          <w:sz w:val="28"/>
          <w:szCs w:val="28"/>
        </w:rPr>
        <w:t xml:space="preserve"> определенного максимума. Вероятно, что дальнейшее увеличение расхода </w:t>
      </w:r>
      <w:r w:rsidR="001F4316">
        <w:rPr>
          <w:rFonts w:ascii="Times New Roman" w:hAnsi="Times New Roman" w:cs="Times New Roman"/>
          <w:sz w:val="28"/>
          <w:szCs w:val="28"/>
        </w:rPr>
        <w:t>окислителя нецелесообразно</w:t>
      </w:r>
      <w:r w:rsidRPr="00B91E03">
        <w:rPr>
          <w:rFonts w:ascii="Times New Roman" w:hAnsi="Times New Roman" w:cs="Times New Roman"/>
          <w:sz w:val="28"/>
          <w:szCs w:val="28"/>
        </w:rPr>
        <w:t>, так как</w:t>
      </w:r>
      <w:r w:rsidR="001F4316">
        <w:rPr>
          <w:rFonts w:ascii="Times New Roman" w:hAnsi="Times New Roman" w:cs="Times New Roman"/>
          <w:sz w:val="28"/>
          <w:szCs w:val="28"/>
        </w:rPr>
        <w:t xml:space="preserve"> </w:t>
      </w:r>
      <w:r w:rsidRPr="00B91E03">
        <w:rPr>
          <w:rFonts w:ascii="Times New Roman" w:hAnsi="Times New Roman" w:cs="Times New Roman"/>
          <w:sz w:val="28"/>
          <w:szCs w:val="28"/>
        </w:rPr>
        <w:t xml:space="preserve">не дает существенного прироста </w:t>
      </w:r>
      <w:r w:rsidR="001F4316">
        <w:rPr>
          <w:rFonts w:ascii="Times New Roman" w:hAnsi="Times New Roman" w:cs="Times New Roman"/>
          <w:sz w:val="28"/>
          <w:szCs w:val="28"/>
        </w:rPr>
        <w:t>температуры</w:t>
      </w:r>
      <w:r w:rsidRPr="00B91E03">
        <w:rPr>
          <w:rFonts w:ascii="Times New Roman" w:hAnsi="Times New Roman" w:cs="Times New Roman"/>
          <w:sz w:val="28"/>
          <w:szCs w:val="28"/>
        </w:rPr>
        <w:t xml:space="preserve">, а еще большее увеличение расхода, вероятно, приведет к снижению </w:t>
      </w:r>
      <w:r w:rsidR="001F4316">
        <w:rPr>
          <w:rFonts w:ascii="Times New Roman" w:hAnsi="Times New Roman" w:cs="Times New Roman"/>
          <w:sz w:val="28"/>
          <w:szCs w:val="28"/>
        </w:rPr>
        <w:t>обгара</w:t>
      </w:r>
      <w:r w:rsidRPr="00B91E03">
        <w:rPr>
          <w:rFonts w:ascii="Times New Roman" w:hAnsi="Times New Roman" w:cs="Times New Roman"/>
          <w:sz w:val="28"/>
          <w:szCs w:val="28"/>
        </w:rPr>
        <w:t xml:space="preserve"> из-за проявления пластифицирующих свойств связующего</w:t>
      </w:r>
      <w:r w:rsidR="001F4316">
        <w:rPr>
          <w:rFonts w:ascii="Times New Roman" w:hAnsi="Times New Roman" w:cs="Times New Roman"/>
          <w:sz w:val="28"/>
          <w:szCs w:val="28"/>
        </w:rPr>
        <w:t xml:space="preserve"> и блокировке потока окислителя</w:t>
      </w:r>
      <w:r w:rsidRPr="00B91E03">
        <w:rPr>
          <w:rFonts w:ascii="Times New Roman" w:hAnsi="Times New Roman" w:cs="Times New Roman"/>
          <w:sz w:val="28"/>
          <w:szCs w:val="28"/>
        </w:rPr>
        <w:t>. В связи с</w:t>
      </w:r>
      <w:r w:rsidR="001F4316">
        <w:rPr>
          <w:rFonts w:ascii="Times New Roman" w:hAnsi="Times New Roman" w:cs="Times New Roman"/>
          <w:sz w:val="28"/>
          <w:szCs w:val="28"/>
        </w:rPr>
        <w:t xml:space="preserve"> </w:t>
      </w:r>
      <w:r w:rsidRPr="00B91E03">
        <w:rPr>
          <w:rFonts w:ascii="Times New Roman" w:hAnsi="Times New Roman" w:cs="Times New Roman"/>
          <w:sz w:val="28"/>
          <w:szCs w:val="28"/>
        </w:rPr>
        <w:t>этим, целесообразно выбирать оптимальный расход связующего,</w:t>
      </w:r>
      <w:r w:rsidR="001F4316">
        <w:rPr>
          <w:rFonts w:ascii="Times New Roman" w:hAnsi="Times New Roman" w:cs="Times New Roman"/>
          <w:sz w:val="28"/>
          <w:szCs w:val="28"/>
        </w:rPr>
        <w:t xml:space="preserve"> </w:t>
      </w:r>
      <w:r w:rsidR="00937233">
        <w:rPr>
          <w:rFonts w:ascii="Times New Roman" w:hAnsi="Times New Roman" w:cs="Times New Roman"/>
          <w:sz w:val="28"/>
          <w:szCs w:val="28"/>
        </w:rPr>
        <w:t>учитывать конвективные потоки окислителя, степень обдува,</w:t>
      </w:r>
      <w:r w:rsidRPr="00B91E03">
        <w:rPr>
          <w:rFonts w:ascii="Times New Roman" w:hAnsi="Times New Roman" w:cs="Times New Roman"/>
          <w:sz w:val="28"/>
          <w:szCs w:val="28"/>
        </w:rPr>
        <w:t xml:space="preserve"> </w:t>
      </w:r>
      <w:r w:rsidR="00937233">
        <w:rPr>
          <w:rFonts w:ascii="Times New Roman" w:hAnsi="Times New Roman" w:cs="Times New Roman"/>
          <w:sz w:val="28"/>
          <w:szCs w:val="28"/>
        </w:rPr>
        <w:t>к</w:t>
      </w:r>
      <w:r w:rsidRPr="00B91E03">
        <w:rPr>
          <w:rFonts w:ascii="Times New Roman" w:hAnsi="Times New Roman" w:cs="Times New Roman"/>
          <w:sz w:val="28"/>
          <w:szCs w:val="28"/>
        </w:rPr>
        <w:t>роме того,</w:t>
      </w:r>
      <w:r w:rsidR="00937233">
        <w:rPr>
          <w:rFonts w:ascii="Times New Roman" w:hAnsi="Times New Roman" w:cs="Times New Roman"/>
          <w:sz w:val="28"/>
          <w:szCs w:val="28"/>
        </w:rPr>
        <w:t xml:space="preserve"> </w:t>
      </w:r>
      <w:r w:rsidRPr="00B91E03">
        <w:rPr>
          <w:rFonts w:ascii="Times New Roman" w:hAnsi="Times New Roman" w:cs="Times New Roman"/>
          <w:sz w:val="28"/>
          <w:szCs w:val="28"/>
        </w:rPr>
        <w:t>высокое содержание неорганического связующего</w:t>
      </w:r>
      <w:r w:rsidR="00937233">
        <w:rPr>
          <w:rFonts w:ascii="Times New Roman" w:hAnsi="Times New Roman" w:cs="Times New Roman"/>
          <w:sz w:val="28"/>
          <w:szCs w:val="28"/>
        </w:rPr>
        <w:t xml:space="preserve"> в виде минеральной составляющей  </w:t>
      </w:r>
      <w:r w:rsidRPr="00B91E03">
        <w:rPr>
          <w:rFonts w:ascii="Times New Roman" w:hAnsi="Times New Roman" w:cs="Times New Roman"/>
          <w:sz w:val="28"/>
          <w:szCs w:val="28"/>
        </w:rPr>
        <w:t xml:space="preserve"> затрудняет горение брикета и существенно повышает его зольность.</w:t>
      </w:r>
    </w:p>
    <w:p w:rsidR="0009563F" w:rsidRDefault="0009563F" w:rsidP="008575D2">
      <w:pPr>
        <w:spacing w:line="240" w:lineRule="auto"/>
        <w:ind w:right="-1" w:firstLine="708"/>
        <w:jc w:val="both"/>
        <w:rPr>
          <w:rFonts w:ascii="Times New Roman" w:hAnsi="Times New Roman" w:cs="Times New Roman"/>
          <w:sz w:val="28"/>
          <w:szCs w:val="28"/>
        </w:rPr>
      </w:pPr>
    </w:p>
    <w:p w:rsidR="008575D2" w:rsidRDefault="008575D2" w:rsidP="000956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4.1 </w:t>
      </w:r>
      <w:r w:rsidR="0098656F">
        <w:rPr>
          <w:rFonts w:ascii="Times New Roman" w:hAnsi="Times New Roman" w:cs="Times New Roman"/>
          <w:sz w:val="28"/>
          <w:szCs w:val="28"/>
        </w:rPr>
        <w:t>Т</w:t>
      </w:r>
      <w:r>
        <w:rPr>
          <w:rFonts w:ascii="Times New Roman" w:hAnsi="Times New Roman" w:cs="Times New Roman"/>
          <w:sz w:val="28"/>
          <w:szCs w:val="28"/>
        </w:rPr>
        <w:t>ермодинамически</w:t>
      </w:r>
      <w:r w:rsidR="0098656F">
        <w:rPr>
          <w:rFonts w:ascii="Times New Roman" w:hAnsi="Times New Roman" w:cs="Times New Roman"/>
          <w:sz w:val="28"/>
          <w:szCs w:val="28"/>
        </w:rPr>
        <w:t>е</w:t>
      </w:r>
      <w:r>
        <w:rPr>
          <w:rFonts w:ascii="Times New Roman" w:hAnsi="Times New Roman" w:cs="Times New Roman"/>
          <w:sz w:val="28"/>
          <w:szCs w:val="28"/>
        </w:rPr>
        <w:t xml:space="preserve"> показател</w:t>
      </w:r>
      <w:r w:rsidR="0098656F">
        <w:rPr>
          <w:rFonts w:ascii="Times New Roman" w:hAnsi="Times New Roman" w:cs="Times New Roman"/>
          <w:sz w:val="28"/>
          <w:szCs w:val="28"/>
        </w:rPr>
        <w:t>и</w:t>
      </w:r>
      <w:r>
        <w:rPr>
          <w:rFonts w:ascii="Times New Roman" w:hAnsi="Times New Roman" w:cs="Times New Roman"/>
          <w:sz w:val="28"/>
          <w:szCs w:val="28"/>
        </w:rPr>
        <w:t xml:space="preserve"> оценки </w:t>
      </w:r>
      <w:r w:rsidR="0098656F">
        <w:rPr>
          <w:rFonts w:ascii="Times New Roman" w:hAnsi="Times New Roman" w:cs="Times New Roman"/>
          <w:sz w:val="28"/>
          <w:szCs w:val="28"/>
        </w:rPr>
        <w:t>энергетических характеристик брикетов</w:t>
      </w:r>
      <w:r w:rsidR="001A2964">
        <w:rPr>
          <w:rFonts w:ascii="Times New Roman" w:hAnsi="Times New Roman" w:cs="Times New Roman"/>
          <w:sz w:val="28"/>
          <w:szCs w:val="28"/>
        </w:rPr>
        <w:t xml:space="preserve"> из угля различных месторождений</w:t>
      </w:r>
    </w:p>
    <w:p w:rsidR="0098656F" w:rsidRDefault="0000476C" w:rsidP="000956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известно угли </w:t>
      </w:r>
      <w:r w:rsidR="00D07A24">
        <w:rPr>
          <w:rFonts w:ascii="Times New Roman" w:hAnsi="Times New Roman" w:cs="Times New Roman"/>
          <w:sz w:val="28"/>
          <w:szCs w:val="28"/>
        </w:rPr>
        <w:t>из различного месторождения</w:t>
      </w:r>
      <w:r w:rsidR="00ED6727">
        <w:rPr>
          <w:rFonts w:ascii="Times New Roman" w:hAnsi="Times New Roman" w:cs="Times New Roman"/>
          <w:sz w:val="28"/>
          <w:szCs w:val="28"/>
        </w:rPr>
        <w:t xml:space="preserve"> </w:t>
      </w:r>
      <w:r w:rsidR="00ED6727" w:rsidRPr="0098656F">
        <w:rPr>
          <w:rFonts w:ascii="Times New Roman" w:hAnsi="Times New Roman" w:cs="Times New Roman"/>
          <w:sz w:val="28"/>
          <w:szCs w:val="28"/>
        </w:rPr>
        <w:t>в</w:t>
      </w:r>
      <w:r w:rsidR="0098656F" w:rsidRPr="0098656F">
        <w:rPr>
          <w:rFonts w:ascii="Times New Roman" w:hAnsi="Times New Roman" w:cs="Times New Roman"/>
          <w:sz w:val="28"/>
          <w:szCs w:val="28"/>
        </w:rPr>
        <w:t xml:space="preserve"> вещественном составе и </w:t>
      </w:r>
      <w:r w:rsidR="00ED6727">
        <w:rPr>
          <w:rFonts w:ascii="Times New Roman" w:hAnsi="Times New Roman" w:cs="Times New Roman"/>
          <w:sz w:val="28"/>
          <w:szCs w:val="28"/>
        </w:rPr>
        <w:t>по технологическим показателям</w:t>
      </w:r>
      <w:r w:rsidR="0098656F" w:rsidRPr="0098656F">
        <w:rPr>
          <w:rFonts w:ascii="Times New Roman" w:hAnsi="Times New Roman" w:cs="Times New Roman"/>
          <w:sz w:val="28"/>
          <w:szCs w:val="28"/>
        </w:rPr>
        <w:t xml:space="preserve"> обуслов</w:t>
      </w:r>
      <w:r w:rsidR="00ED6727">
        <w:rPr>
          <w:rFonts w:ascii="Times New Roman" w:hAnsi="Times New Roman" w:cs="Times New Roman"/>
          <w:sz w:val="28"/>
          <w:szCs w:val="28"/>
        </w:rPr>
        <w:t xml:space="preserve">ливают </w:t>
      </w:r>
      <w:r w:rsidR="0098656F" w:rsidRPr="0098656F">
        <w:rPr>
          <w:rFonts w:ascii="Times New Roman" w:hAnsi="Times New Roman" w:cs="Times New Roman"/>
          <w:sz w:val="28"/>
          <w:szCs w:val="28"/>
        </w:rPr>
        <w:t xml:space="preserve">большую дифференциацию </w:t>
      </w:r>
      <w:r w:rsidR="00ED6727">
        <w:rPr>
          <w:rFonts w:ascii="Times New Roman" w:hAnsi="Times New Roman" w:cs="Times New Roman"/>
          <w:sz w:val="28"/>
          <w:szCs w:val="28"/>
        </w:rPr>
        <w:t>энергетических</w:t>
      </w:r>
      <w:r w:rsidR="0098656F" w:rsidRPr="0098656F">
        <w:rPr>
          <w:rFonts w:ascii="Times New Roman" w:hAnsi="Times New Roman" w:cs="Times New Roman"/>
          <w:sz w:val="28"/>
          <w:szCs w:val="28"/>
        </w:rPr>
        <w:t xml:space="preserve"> свойств углей</w:t>
      </w:r>
      <w:r w:rsidR="00ED6727">
        <w:rPr>
          <w:rFonts w:ascii="Times New Roman" w:hAnsi="Times New Roman" w:cs="Times New Roman"/>
          <w:sz w:val="28"/>
          <w:szCs w:val="28"/>
        </w:rPr>
        <w:t>, что определяет и разные пути использования исходного сырья</w:t>
      </w:r>
      <w:r w:rsidR="0098656F" w:rsidRPr="0098656F">
        <w:rPr>
          <w:rFonts w:ascii="Times New Roman" w:hAnsi="Times New Roman" w:cs="Times New Roman"/>
          <w:sz w:val="28"/>
          <w:szCs w:val="28"/>
        </w:rPr>
        <w:t xml:space="preserve">. В настоящее время одним из распространенных параметров для оценки угля является его теплота сгорания. Для получения информации об энергетической ценности угля и эффективности его термохимических превращений </w:t>
      </w:r>
      <w:r w:rsidR="00ED6727">
        <w:rPr>
          <w:rFonts w:ascii="Times New Roman" w:hAnsi="Times New Roman" w:cs="Times New Roman"/>
          <w:sz w:val="28"/>
          <w:szCs w:val="28"/>
        </w:rPr>
        <w:t>нами исследовалась</w:t>
      </w:r>
      <w:r w:rsidR="0098656F" w:rsidRPr="0098656F">
        <w:rPr>
          <w:rFonts w:ascii="Times New Roman" w:hAnsi="Times New Roman" w:cs="Times New Roman"/>
          <w:sz w:val="28"/>
          <w:szCs w:val="28"/>
        </w:rPr>
        <w:t xml:space="preserve"> энтальпия образования, </w:t>
      </w:r>
      <w:r w:rsidR="00ED6727">
        <w:rPr>
          <w:rFonts w:ascii="Times New Roman" w:hAnsi="Times New Roman" w:cs="Times New Roman"/>
          <w:sz w:val="28"/>
          <w:szCs w:val="28"/>
        </w:rPr>
        <w:t xml:space="preserve">которая </w:t>
      </w:r>
      <w:r w:rsidR="00ED6727" w:rsidRPr="0098656F">
        <w:rPr>
          <w:rFonts w:ascii="Times New Roman" w:hAnsi="Times New Roman" w:cs="Times New Roman"/>
          <w:sz w:val="28"/>
          <w:szCs w:val="28"/>
        </w:rPr>
        <w:t xml:space="preserve">в отличие от теплоты сгорания </w:t>
      </w:r>
      <w:r w:rsidR="0098656F" w:rsidRPr="0098656F">
        <w:rPr>
          <w:rFonts w:ascii="Times New Roman" w:hAnsi="Times New Roman" w:cs="Times New Roman"/>
          <w:sz w:val="28"/>
          <w:szCs w:val="28"/>
        </w:rPr>
        <w:t>позволя</w:t>
      </w:r>
      <w:r w:rsidR="00ED6727">
        <w:rPr>
          <w:rFonts w:ascii="Times New Roman" w:hAnsi="Times New Roman" w:cs="Times New Roman"/>
          <w:sz w:val="28"/>
          <w:szCs w:val="28"/>
        </w:rPr>
        <w:t xml:space="preserve">ет </w:t>
      </w:r>
      <w:r w:rsidR="0098656F" w:rsidRPr="0098656F">
        <w:rPr>
          <w:rFonts w:ascii="Times New Roman" w:hAnsi="Times New Roman" w:cs="Times New Roman"/>
          <w:sz w:val="28"/>
          <w:szCs w:val="28"/>
        </w:rPr>
        <w:t>оценить весь исходный термодинамический потенциал угля, а не только теплоту, выделяющуюся при его горении</w:t>
      </w:r>
      <w:r w:rsidR="000328C0">
        <w:rPr>
          <w:rFonts w:ascii="Times New Roman" w:hAnsi="Times New Roman" w:cs="Times New Roman"/>
          <w:sz w:val="28"/>
          <w:szCs w:val="28"/>
        </w:rPr>
        <w:t>.</w:t>
      </w:r>
    </w:p>
    <w:p w:rsidR="008464FC" w:rsidRDefault="008464FC"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Необходимость учета энтальпии для энергетической оценки угля обусловлена тем, что</w:t>
      </w:r>
      <w:r w:rsidR="00E0536B">
        <w:rPr>
          <w:rFonts w:ascii="Times New Roman" w:hAnsi="Times New Roman" w:cs="Times New Roman"/>
          <w:sz w:val="28"/>
          <w:szCs w:val="28"/>
        </w:rPr>
        <w:t xml:space="preserve"> в</w:t>
      </w:r>
      <w:r w:rsidR="00E0536B" w:rsidRPr="00E0536B">
        <w:rPr>
          <w:rFonts w:ascii="Times New Roman" w:hAnsi="Times New Roman" w:cs="Times New Roman"/>
          <w:sz w:val="28"/>
          <w:szCs w:val="28"/>
        </w:rPr>
        <w:t xml:space="preserve">о время химических </w:t>
      </w:r>
      <w:r w:rsidR="00D07A24" w:rsidRPr="00E0536B">
        <w:rPr>
          <w:rFonts w:ascii="Times New Roman" w:hAnsi="Times New Roman" w:cs="Times New Roman"/>
          <w:sz w:val="28"/>
          <w:szCs w:val="28"/>
        </w:rPr>
        <w:t xml:space="preserve">реакций </w:t>
      </w:r>
      <w:r w:rsidR="00D07A24">
        <w:rPr>
          <w:rFonts w:ascii="Times New Roman" w:hAnsi="Times New Roman" w:cs="Times New Roman"/>
          <w:sz w:val="28"/>
          <w:szCs w:val="28"/>
        </w:rPr>
        <w:t>горения</w:t>
      </w:r>
      <w:r>
        <w:rPr>
          <w:rFonts w:ascii="Times New Roman" w:hAnsi="Times New Roman" w:cs="Times New Roman"/>
          <w:sz w:val="28"/>
          <w:szCs w:val="28"/>
        </w:rPr>
        <w:t xml:space="preserve"> брикетов </w:t>
      </w:r>
      <w:r w:rsidR="00D07A24" w:rsidRPr="00E0536B">
        <w:rPr>
          <w:rFonts w:ascii="Times New Roman" w:hAnsi="Times New Roman" w:cs="Times New Roman"/>
          <w:sz w:val="28"/>
          <w:szCs w:val="28"/>
        </w:rPr>
        <w:t xml:space="preserve">происходит </w:t>
      </w:r>
      <w:r w:rsidR="00D07A24">
        <w:rPr>
          <w:rFonts w:ascii="Times New Roman" w:hAnsi="Times New Roman" w:cs="Times New Roman"/>
          <w:sz w:val="28"/>
          <w:szCs w:val="28"/>
        </w:rPr>
        <w:t>не</w:t>
      </w:r>
      <w:r>
        <w:rPr>
          <w:rFonts w:ascii="Times New Roman" w:hAnsi="Times New Roman" w:cs="Times New Roman"/>
          <w:sz w:val="28"/>
          <w:szCs w:val="28"/>
        </w:rPr>
        <w:t xml:space="preserve"> только </w:t>
      </w:r>
      <w:r w:rsidRPr="00E0536B">
        <w:rPr>
          <w:rFonts w:ascii="Times New Roman" w:hAnsi="Times New Roman" w:cs="Times New Roman"/>
          <w:sz w:val="28"/>
          <w:szCs w:val="28"/>
        </w:rPr>
        <w:t>выделение тепла в окружающую среду</w:t>
      </w:r>
      <w:r>
        <w:rPr>
          <w:rFonts w:ascii="Times New Roman" w:hAnsi="Times New Roman" w:cs="Times New Roman"/>
          <w:sz w:val="28"/>
          <w:szCs w:val="28"/>
        </w:rPr>
        <w:t>, но и поглощение</w:t>
      </w:r>
      <w:r w:rsidR="00E0536B" w:rsidRPr="00E0536B">
        <w:rPr>
          <w:rFonts w:ascii="Times New Roman" w:hAnsi="Times New Roman" w:cs="Times New Roman"/>
          <w:sz w:val="28"/>
          <w:szCs w:val="28"/>
        </w:rPr>
        <w:t xml:space="preserve">. </w:t>
      </w:r>
      <w:r>
        <w:rPr>
          <w:rFonts w:ascii="Times New Roman" w:hAnsi="Times New Roman" w:cs="Times New Roman"/>
          <w:sz w:val="28"/>
          <w:szCs w:val="28"/>
        </w:rPr>
        <w:t>Изменения таких параметров как</w:t>
      </w:r>
      <w:r w:rsidR="00E0536B" w:rsidRPr="00E0536B">
        <w:rPr>
          <w:rFonts w:ascii="Times New Roman" w:hAnsi="Times New Roman" w:cs="Times New Roman"/>
          <w:sz w:val="28"/>
          <w:szCs w:val="28"/>
        </w:rPr>
        <w:t xml:space="preserve"> теплообмен между химической реакцией и окружающей средой </w:t>
      </w:r>
      <w:r>
        <w:rPr>
          <w:rFonts w:ascii="Times New Roman" w:hAnsi="Times New Roman" w:cs="Times New Roman"/>
          <w:sz w:val="28"/>
          <w:szCs w:val="28"/>
        </w:rPr>
        <w:t>может характеризовать только</w:t>
      </w:r>
      <w:r w:rsidR="00E0536B" w:rsidRPr="00E0536B">
        <w:rPr>
          <w:rFonts w:ascii="Times New Roman" w:hAnsi="Times New Roman" w:cs="Times New Roman"/>
          <w:sz w:val="28"/>
          <w:szCs w:val="28"/>
        </w:rPr>
        <w:t xml:space="preserve"> </w:t>
      </w:r>
      <w:r w:rsidR="00D52978" w:rsidRPr="00E0536B">
        <w:rPr>
          <w:rFonts w:ascii="Times New Roman" w:hAnsi="Times New Roman" w:cs="Times New Roman"/>
          <w:sz w:val="28"/>
          <w:szCs w:val="28"/>
        </w:rPr>
        <w:t>энтальпие</w:t>
      </w:r>
      <w:r w:rsidR="00D52978">
        <w:rPr>
          <w:rFonts w:ascii="Times New Roman" w:hAnsi="Times New Roman" w:cs="Times New Roman"/>
          <w:sz w:val="28"/>
          <w:szCs w:val="28"/>
        </w:rPr>
        <w:t>й</w:t>
      </w:r>
      <w:r w:rsidR="00E0536B" w:rsidRPr="00E0536B">
        <w:rPr>
          <w:rFonts w:ascii="Times New Roman" w:hAnsi="Times New Roman" w:cs="Times New Roman"/>
          <w:sz w:val="28"/>
          <w:szCs w:val="28"/>
        </w:rPr>
        <w:t>, или H.</w:t>
      </w:r>
    </w:p>
    <w:p w:rsidR="008464FC" w:rsidRDefault="00E0536B" w:rsidP="00177BC9">
      <w:pPr>
        <w:spacing w:after="0" w:line="240" w:lineRule="auto"/>
        <w:ind w:firstLine="567"/>
        <w:jc w:val="both"/>
        <w:rPr>
          <w:rFonts w:ascii="Times New Roman" w:hAnsi="Times New Roman" w:cs="Times New Roman"/>
          <w:sz w:val="28"/>
          <w:szCs w:val="28"/>
        </w:rPr>
      </w:pPr>
      <w:r w:rsidRPr="00E0536B">
        <w:rPr>
          <w:rFonts w:ascii="Times New Roman" w:hAnsi="Times New Roman" w:cs="Times New Roman"/>
          <w:sz w:val="28"/>
          <w:szCs w:val="28"/>
        </w:rPr>
        <w:lastRenderedPageBreak/>
        <w:t>Рассчитыва</w:t>
      </w:r>
      <w:r w:rsidR="008464FC">
        <w:rPr>
          <w:rFonts w:ascii="Times New Roman" w:hAnsi="Times New Roman" w:cs="Times New Roman"/>
          <w:sz w:val="28"/>
          <w:szCs w:val="28"/>
        </w:rPr>
        <w:t>ли</w:t>
      </w:r>
      <w:r w:rsidRPr="00E0536B">
        <w:rPr>
          <w:rFonts w:ascii="Times New Roman" w:hAnsi="Times New Roman" w:cs="Times New Roman"/>
          <w:sz w:val="28"/>
          <w:szCs w:val="28"/>
        </w:rPr>
        <w:t xml:space="preserve"> </w:t>
      </w:r>
      <w:r w:rsidR="00D07A24" w:rsidRPr="00E0536B">
        <w:rPr>
          <w:rFonts w:ascii="Times New Roman" w:hAnsi="Times New Roman" w:cs="Times New Roman"/>
          <w:sz w:val="28"/>
          <w:szCs w:val="28"/>
        </w:rPr>
        <w:t>энтальпи</w:t>
      </w:r>
      <w:r w:rsidR="00D07A24">
        <w:rPr>
          <w:rFonts w:ascii="Times New Roman" w:hAnsi="Times New Roman" w:cs="Times New Roman"/>
          <w:sz w:val="28"/>
          <w:szCs w:val="28"/>
        </w:rPr>
        <w:t>ю</w:t>
      </w:r>
      <w:r w:rsidR="008464FC">
        <w:rPr>
          <w:rFonts w:ascii="Times New Roman" w:hAnsi="Times New Roman" w:cs="Times New Roman"/>
          <w:sz w:val="28"/>
          <w:szCs w:val="28"/>
        </w:rPr>
        <w:t xml:space="preserve"> следующей классической </w:t>
      </w:r>
      <w:r w:rsidR="00D07A24">
        <w:rPr>
          <w:rFonts w:ascii="Times New Roman" w:hAnsi="Times New Roman" w:cs="Times New Roman"/>
          <w:sz w:val="28"/>
          <w:szCs w:val="28"/>
        </w:rPr>
        <w:t>формуле:</w:t>
      </w:r>
    </w:p>
    <w:p w:rsidR="00FB6694" w:rsidRDefault="00E0536B" w:rsidP="0064763E">
      <w:pPr>
        <w:spacing w:after="0" w:line="240" w:lineRule="auto"/>
        <w:ind w:firstLine="567"/>
        <w:jc w:val="right"/>
        <w:rPr>
          <w:rFonts w:ascii="Times New Roman" w:hAnsi="Times New Roman" w:cs="Times New Roman"/>
          <w:sz w:val="28"/>
          <w:szCs w:val="28"/>
        </w:rPr>
      </w:pPr>
      <w:r w:rsidRPr="00E0536B">
        <w:rPr>
          <w:rFonts w:ascii="Times New Roman" w:hAnsi="Times New Roman" w:cs="Times New Roman"/>
          <w:sz w:val="28"/>
          <w:szCs w:val="28"/>
        </w:rPr>
        <w:t> </w:t>
      </w:r>
    </w:p>
    <w:p w:rsidR="008464FC" w:rsidRDefault="00E0536B" w:rsidP="0064763E">
      <w:pPr>
        <w:spacing w:after="0" w:line="240" w:lineRule="auto"/>
        <w:ind w:firstLine="567"/>
        <w:jc w:val="right"/>
        <w:rPr>
          <w:rFonts w:ascii="Times New Roman" w:hAnsi="Times New Roman" w:cs="Times New Roman"/>
          <w:sz w:val="28"/>
          <w:szCs w:val="28"/>
        </w:rPr>
      </w:pPr>
      <w:r w:rsidRPr="008464FC">
        <w:rPr>
          <w:rFonts w:ascii="Times New Roman" w:hAnsi="Times New Roman" w:cs="Times New Roman"/>
          <w:bCs/>
          <w:sz w:val="28"/>
          <w:szCs w:val="28"/>
        </w:rPr>
        <w:t xml:space="preserve">∆H = m </w:t>
      </w:r>
      <w:r w:rsidR="00744F13">
        <w:rPr>
          <w:rFonts w:ascii="Times New Roman" w:hAnsi="Times New Roman" w:cs="Times New Roman"/>
          <w:bCs/>
          <w:sz w:val="28"/>
          <w:szCs w:val="28"/>
        </w:rPr>
        <w:sym w:font="Symbol" w:char="F0D7"/>
      </w:r>
      <w:r w:rsidRPr="008464FC">
        <w:rPr>
          <w:rFonts w:ascii="Times New Roman" w:hAnsi="Times New Roman" w:cs="Times New Roman"/>
          <w:bCs/>
          <w:sz w:val="28"/>
          <w:szCs w:val="28"/>
        </w:rPr>
        <w:t xml:space="preserve">s </w:t>
      </w:r>
      <w:r w:rsidR="00744F13">
        <w:rPr>
          <w:rFonts w:ascii="Times New Roman" w:hAnsi="Times New Roman" w:cs="Times New Roman"/>
          <w:bCs/>
          <w:sz w:val="28"/>
          <w:szCs w:val="28"/>
        </w:rPr>
        <w:sym w:font="Symbol" w:char="F0D7"/>
      </w:r>
      <w:r w:rsidRPr="008464FC">
        <w:rPr>
          <w:rFonts w:ascii="Times New Roman" w:hAnsi="Times New Roman" w:cs="Times New Roman"/>
          <w:bCs/>
          <w:sz w:val="28"/>
          <w:szCs w:val="28"/>
        </w:rPr>
        <w:t>∆T</w:t>
      </w:r>
      <w:r w:rsidRPr="008464FC">
        <w:rPr>
          <w:rFonts w:ascii="Times New Roman" w:hAnsi="Times New Roman" w:cs="Times New Roman"/>
          <w:sz w:val="28"/>
          <w:szCs w:val="28"/>
        </w:rPr>
        <w:t xml:space="preserve"> </w:t>
      </w:r>
      <w:r w:rsidR="0064763E">
        <w:rPr>
          <w:rFonts w:ascii="Times New Roman" w:hAnsi="Times New Roman" w:cs="Times New Roman"/>
          <w:sz w:val="28"/>
          <w:szCs w:val="28"/>
        </w:rPr>
        <w:t xml:space="preserve">                                                  </w:t>
      </w:r>
      <w:r w:rsidR="000612AF">
        <w:rPr>
          <w:rFonts w:ascii="Times New Roman" w:hAnsi="Times New Roman" w:cs="Times New Roman"/>
          <w:sz w:val="28"/>
          <w:szCs w:val="28"/>
        </w:rPr>
        <w:t xml:space="preserve">  (</w:t>
      </w:r>
      <w:r w:rsidR="0064763E">
        <w:rPr>
          <w:rFonts w:ascii="Times New Roman" w:hAnsi="Times New Roman" w:cs="Times New Roman"/>
          <w:sz w:val="28"/>
          <w:szCs w:val="28"/>
        </w:rPr>
        <w:t>1)</w:t>
      </w:r>
    </w:p>
    <w:p w:rsidR="0064763E" w:rsidRPr="008464FC" w:rsidRDefault="0064763E" w:rsidP="0064763E">
      <w:pPr>
        <w:spacing w:after="0" w:line="240" w:lineRule="auto"/>
        <w:ind w:firstLine="567"/>
        <w:jc w:val="right"/>
        <w:rPr>
          <w:rFonts w:ascii="Times New Roman" w:hAnsi="Times New Roman" w:cs="Times New Roman"/>
          <w:sz w:val="28"/>
          <w:szCs w:val="28"/>
        </w:rPr>
      </w:pPr>
    </w:p>
    <w:p w:rsidR="00A53D4D" w:rsidRDefault="00E0536B" w:rsidP="00C80D34">
      <w:pPr>
        <w:spacing w:after="0" w:line="240" w:lineRule="auto"/>
        <w:ind w:firstLine="567"/>
        <w:jc w:val="both"/>
        <w:rPr>
          <w:rFonts w:ascii="Times New Roman" w:hAnsi="Times New Roman" w:cs="Times New Roman"/>
          <w:sz w:val="28"/>
          <w:szCs w:val="28"/>
        </w:rPr>
      </w:pPr>
      <w:r w:rsidRPr="00E0536B">
        <w:rPr>
          <w:rFonts w:ascii="Times New Roman" w:hAnsi="Times New Roman" w:cs="Times New Roman"/>
          <w:sz w:val="28"/>
          <w:szCs w:val="28"/>
        </w:rPr>
        <w:t>где m — масса реагентов</w:t>
      </w:r>
      <w:r w:rsidR="00744F13">
        <w:rPr>
          <w:rFonts w:ascii="Times New Roman" w:hAnsi="Times New Roman" w:cs="Times New Roman"/>
          <w:sz w:val="28"/>
          <w:szCs w:val="28"/>
          <w:lang w:val="kk-KZ"/>
        </w:rPr>
        <w:t>;</w:t>
      </w:r>
      <w:r w:rsidRPr="00E0536B">
        <w:rPr>
          <w:rFonts w:ascii="Times New Roman" w:hAnsi="Times New Roman" w:cs="Times New Roman"/>
          <w:sz w:val="28"/>
          <w:szCs w:val="28"/>
        </w:rPr>
        <w:t xml:space="preserve"> s — теплоемкость продукта реакции</w:t>
      </w:r>
      <w:r w:rsidR="00744F13">
        <w:rPr>
          <w:rFonts w:ascii="Times New Roman" w:hAnsi="Times New Roman" w:cs="Times New Roman"/>
          <w:sz w:val="28"/>
          <w:szCs w:val="28"/>
          <w:lang w:val="kk-KZ"/>
        </w:rPr>
        <w:t>;</w:t>
      </w:r>
      <w:r w:rsidRPr="00E0536B">
        <w:rPr>
          <w:rFonts w:ascii="Times New Roman" w:hAnsi="Times New Roman" w:cs="Times New Roman"/>
          <w:sz w:val="28"/>
          <w:szCs w:val="28"/>
        </w:rPr>
        <w:t xml:space="preserve"> ∆T — изменение температуры в результате реакции.</w:t>
      </w:r>
    </w:p>
    <w:p w:rsidR="0098656F" w:rsidRDefault="008464FC"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исследований учитывал</w:t>
      </w:r>
      <w:r w:rsidR="001A2964">
        <w:rPr>
          <w:rFonts w:ascii="Times New Roman" w:hAnsi="Times New Roman" w:cs="Times New Roman"/>
          <w:sz w:val="28"/>
          <w:szCs w:val="28"/>
        </w:rPr>
        <w:t>и</w:t>
      </w:r>
      <w:r>
        <w:rPr>
          <w:rFonts w:ascii="Times New Roman" w:hAnsi="Times New Roman" w:cs="Times New Roman"/>
          <w:sz w:val="28"/>
          <w:szCs w:val="28"/>
        </w:rPr>
        <w:t xml:space="preserve">сь </w:t>
      </w:r>
      <w:r w:rsidR="001A2964">
        <w:rPr>
          <w:rFonts w:ascii="Times New Roman" w:hAnsi="Times New Roman" w:cs="Times New Roman"/>
          <w:sz w:val="28"/>
          <w:szCs w:val="28"/>
        </w:rPr>
        <w:t>теплоемкости продуктов реакции при определении энтальпии образования Шубаркольского, Ойкарагайского и месторождения Каражира.</w:t>
      </w:r>
    </w:p>
    <w:p w:rsidR="00AD5F7D" w:rsidRDefault="0020111A" w:rsidP="00177B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изменения энтальпии образования в зависимости от связующих брикетов представлены на рисунке </w:t>
      </w:r>
      <w:r w:rsidR="008F240E">
        <w:rPr>
          <w:rFonts w:ascii="Times New Roman" w:hAnsi="Times New Roman" w:cs="Times New Roman"/>
          <w:sz w:val="28"/>
          <w:szCs w:val="28"/>
        </w:rPr>
        <w:t>23</w:t>
      </w:r>
      <w:r>
        <w:rPr>
          <w:rFonts w:ascii="Times New Roman" w:hAnsi="Times New Roman" w:cs="Times New Roman"/>
          <w:sz w:val="28"/>
          <w:szCs w:val="28"/>
        </w:rPr>
        <w:t>.</w:t>
      </w:r>
    </w:p>
    <w:p w:rsidR="00BC2B12" w:rsidRDefault="00BC2B12" w:rsidP="00177BC9">
      <w:pPr>
        <w:spacing w:after="0" w:line="240" w:lineRule="auto"/>
        <w:ind w:firstLine="567"/>
        <w:jc w:val="both"/>
        <w:rPr>
          <w:rFonts w:ascii="Times New Roman" w:hAnsi="Times New Roman" w:cs="Times New Roman"/>
          <w:sz w:val="28"/>
          <w:szCs w:val="28"/>
        </w:rPr>
      </w:pPr>
    </w:p>
    <w:p w:rsidR="00AD5F7D" w:rsidRDefault="0020111A" w:rsidP="0020111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95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07A24" w:rsidRDefault="0020111A" w:rsidP="0020111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240E">
        <w:rPr>
          <w:rFonts w:ascii="Times New Roman" w:hAnsi="Times New Roman" w:cs="Times New Roman"/>
          <w:sz w:val="28"/>
          <w:szCs w:val="28"/>
        </w:rPr>
        <w:t>23</w:t>
      </w:r>
      <w:r w:rsidR="008E2BE8">
        <w:rPr>
          <w:rFonts w:ascii="Times New Roman" w:hAnsi="Times New Roman" w:cs="Times New Roman"/>
          <w:sz w:val="28"/>
          <w:szCs w:val="28"/>
        </w:rPr>
        <w:t xml:space="preserve"> </w:t>
      </w:r>
      <w:r w:rsidR="000612AF" w:rsidRPr="000612AF">
        <w:rPr>
          <w:rFonts w:ascii="Times New Roman" w:hAnsi="Times New Roman" w:cs="Times New Roman"/>
          <w:sz w:val="28"/>
          <w:szCs w:val="28"/>
        </w:rPr>
        <w:t xml:space="preserve">– </w:t>
      </w:r>
      <w:r w:rsidR="008E2BE8">
        <w:rPr>
          <w:rFonts w:ascii="Times New Roman" w:hAnsi="Times New Roman" w:cs="Times New Roman"/>
          <w:sz w:val="28"/>
          <w:szCs w:val="28"/>
        </w:rPr>
        <w:t>Э</w:t>
      </w:r>
      <w:r>
        <w:rPr>
          <w:rFonts w:ascii="Times New Roman" w:hAnsi="Times New Roman" w:cs="Times New Roman"/>
          <w:sz w:val="28"/>
          <w:szCs w:val="28"/>
        </w:rPr>
        <w:t>нтальпии образования брикетов в зависимости от добавки связующих</w:t>
      </w:r>
    </w:p>
    <w:p w:rsidR="00744F13" w:rsidRDefault="00744F13" w:rsidP="00744F13">
      <w:pPr>
        <w:spacing w:after="0" w:line="240" w:lineRule="auto"/>
        <w:ind w:firstLine="567"/>
        <w:jc w:val="both"/>
        <w:rPr>
          <w:rFonts w:ascii="Times New Roman" w:hAnsi="Times New Roman" w:cs="Times New Roman"/>
          <w:sz w:val="28"/>
          <w:szCs w:val="28"/>
          <w:lang w:val="kk-KZ"/>
        </w:rPr>
      </w:pPr>
    </w:p>
    <w:p w:rsidR="00744F13" w:rsidRPr="00A53D4D" w:rsidRDefault="00744F13" w:rsidP="00744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рисунк</w:t>
      </w:r>
      <w:r>
        <w:rPr>
          <w:rFonts w:ascii="Times New Roman" w:hAnsi="Times New Roman" w:cs="Times New Roman"/>
          <w:sz w:val="28"/>
          <w:szCs w:val="28"/>
          <w:lang w:val="kk-KZ"/>
        </w:rPr>
        <w:t>а 23</w:t>
      </w:r>
      <w:r w:rsidR="00FB6694">
        <w:rPr>
          <w:rFonts w:ascii="Times New Roman" w:hAnsi="Times New Roman" w:cs="Times New Roman"/>
          <w:sz w:val="28"/>
          <w:szCs w:val="28"/>
          <w:lang w:val="kk-KZ"/>
        </w:rPr>
        <w:t>, что</w:t>
      </w:r>
      <w:r w:rsidRPr="00A53D4D">
        <w:rPr>
          <w:rFonts w:ascii="Times New Roman" w:hAnsi="Times New Roman" w:cs="Times New Roman"/>
          <w:sz w:val="28"/>
          <w:szCs w:val="28"/>
        </w:rPr>
        <w:t xml:space="preserve"> наименьшее значение энтальпии образования наблюдается состава уголь+битум + глина, которое составляет (-2200) кДж/кг месторождения Шубарколь, а наибольшее у угля месторождения Каражыра композицией уголь+битум, которое составляет (-</w:t>
      </w:r>
      <w:r>
        <w:rPr>
          <w:rFonts w:ascii="Times New Roman" w:hAnsi="Times New Roman" w:cs="Times New Roman"/>
          <w:sz w:val="28"/>
          <w:szCs w:val="28"/>
        </w:rPr>
        <w:t xml:space="preserve"> </w:t>
      </w:r>
      <w:r w:rsidRPr="00A53D4D">
        <w:rPr>
          <w:rFonts w:ascii="Times New Roman" w:hAnsi="Times New Roman" w:cs="Times New Roman"/>
          <w:sz w:val="28"/>
          <w:szCs w:val="28"/>
        </w:rPr>
        <w:t xml:space="preserve">6800) кДж/кг. </w:t>
      </w:r>
    </w:p>
    <w:p w:rsidR="001A2964" w:rsidRPr="00744F13" w:rsidRDefault="00744F13" w:rsidP="00744F13">
      <w:pPr>
        <w:spacing w:after="0" w:line="240" w:lineRule="auto"/>
        <w:ind w:firstLine="567"/>
        <w:jc w:val="both"/>
        <w:rPr>
          <w:rFonts w:ascii="Times New Roman" w:hAnsi="Times New Roman" w:cs="Times New Roman"/>
          <w:sz w:val="28"/>
          <w:szCs w:val="28"/>
          <w:lang w:val="kk-KZ"/>
        </w:rPr>
      </w:pPr>
      <w:r w:rsidRPr="00A53D4D">
        <w:rPr>
          <w:rFonts w:ascii="Times New Roman" w:hAnsi="Times New Roman" w:cs="Times New Roman"/>
          <w:sz w:val="28"/>
          <w:szCs w:val="28"/>
        </w:rPr>
        <w:t xml:space="preserve">По полученным значениям энтальпии образования можно оценить пригодность конкретной марки угля в композиции со связующими ПЭТФ, битум либо глина для определенной технологии переработки и использования. Так, некондиционные угли месторождения Шубарколь, обладающие наименьшей энтальпией образования, а соответственно и наименьшим энергетическим потенциалом наиболее пригодны для химической переработки. </w:t>
      </w:r>
    </w:p>
    <w:p w:rsidR="006534F8" w:rsidRDefault="006534F8" w:rsidP="00734435">
      <w:pPr>
        <w:spacing w:after="0" w:line="240" w:lineRule="auto"/>
        <w:ind w:firstLine="709"/>
        <w:jc w:val="both"/>
        <w:rPr>
          <w:rFonts w:ascii="Times New Roman" w:eastAsiaTheme="minorHAnsi" w:hAnsi="Times New Roman" w:cs="Times New Roman"/>
          <w:color w:val="000000"/>
          <w:sz w:val="28"/>
          <w:szCs w:val="28"/>
          <w:lang w:eastAsia="en-US"/>
        </w:rPr>
      </w:pPr>
      <w:r w:rsidRPr="006534F8">
        <w:rPr>
          <w:rFonts w:ascii="Times New Roman" w:eastAsiaTheme="minorHAnsi" w:hAnsi="Times New Roman" w:cs="Times New Roman"/>
          <w:color w:val="000000"/>
          <w:sz w:val="28"/>
          <w:szCs w:val="28"/>
          <w:lang w:eastAsia="en-US"/>
        </w:rPr>
        <w:t>Как известно, уголь низкой и средней стадии метаморфизма, к которым относится бурый уголь</w:t>
      </w:r>
      <w:r>
        <w:rPr>
          <w:rFonts w:ascii="Times New Roman" w:eastAsiaTheme="minorHAnsi" w:hAnsi="Times New Roman" w:cs="Times New Roman"/>
          <w:color w:val="000000"/>
          <w:sz w:val="28"/>
          <w:szCs w:val="28"/>
          <w:lang w:eastAsia="en-US"/>
        </w:rPr>
        <w:t xml:space="preserve"> месторождения Каражыра</w:t>
      </w:r>
      <w:r w:rsidRPr="006534F8">
        <w:rPr>
          <w:rFonts w:ascii="Times New Roman" w:eastAsiaTheme="minorHAnsi" w:hAnsi="Times New Roman" w:cs="Times New Roman"/>
          <w:color w:val="000000"/>
          <w:sz w:val="28"/>
          <w:szCs w:val="28"/>
          <w:lang w:eastAsia="en-US"/>
        </w:rPr>
        <w:t xml:space="preserve">, отличается очень большим содержанием гетероатомов, которые связали в своей структуре атомы углерода и водорода, поэтому в бурых углях отсутствуют углеводородные соединения. Таким образом, низкая энтальпия образования объясняется в основном высоким содержанием кислорода и отсутствием углеводородных </w:t>
      </w:r>
      <w:r w:rsidRPr="006534F8">
        <w:rPr>
          <w:rFonts w:ascii="Times New Roman" w:eastAsiaTheme="minorHAnsi" w:hAnsi="Times New Roman" w:cs="Times New Roman"/>
          <w:color w:val="000000"/>
          <w:sz w:val="28"/>
          <w:szCs w:val="28"/>
          <w:lang w:eastAsia="en-US"/>
        </w:rPr>
        <w:lastRenderedPageBreak/>
        <w:t>соединений</w:t>
      </w:r>
      <w:r w:rsidR="005679A3">
        <w:rPr>
          <w:rFonts w:ascii="Times New Roman" w:eastAsiaTheme="minorHAnsi" w:hAnsi="Times New Roman" w:cs="Times New Roman"/>
          <w:color w:val="000000"/>
          <w:sz w:val="28"/>
          <w:szCs w:val="28"/>
          <w:lang w:eastAsia="en-US"/>
        </w:rPr>
        <w:t xml:space="preserve">, </w:t>
      </w:r>
      <w:r w:rsidR="00A53D4D">
        <w:rPr>
          <w:rFonts w:ascii="Times New Roman" w:eastAsiaTheme="minorHAnsi" w:hAnsi="Times New Roman" w:cs="Times New Roman"/>
          <w:color w:val="000000"/>
          <w:sz w:val="28"/>
          <w:szCs w:val="28"/>
          <w:lang w:eastAsia="en-US"/>
        </w:rPr>
        <w:t>следовательно,</w:t>
      </w:r>
      <w:r w:rsidRPr="006534F8">
        <w:rPr>
          <w:rFonts w:ascii="Times New Roman" w:eastAsiaTheme="minorHAnsi" w:hAnsi="Times New Roman" w:cs="Times New Roman"/>
          <w:color w:val="000000"/>
          <w:sz w:val="28"/>
          <w:szCs w:val="28"/>
          <w:lang w:eastAsia="en-US"/>
        </w:rPr>
        <w:t xml:space="preserve"> </w:t>
      </w:r>
      <w:r w:rsidR="005679A3">
        <w:rPr>
          <w:rFonts w:ascii="Times New Roman" w:eastAsiaTheme="minorHAnsi" w:hAnsi="Times New Roman" w:cs="Times New Roman"/>
          <w:color w:val="000000"/>
          <w:sz w:val="28"/>
          <w:szCs w:val="28"/>
          <w:lang w:eastAsia="en-US"/>
        </w:rPr>
        <w:t>у</w:t>
      </w:r>
      <w:r w:rsidR="00734435" w:rsidRPr="00734435">
        <w:rPr>
          <w:rFonts w:ascii="Times New Roman" w:eastAsiaTheme="minorHAnsi" w:hAnsi="Times New Roman" w:cs="Times New Roman"/>
          <w:color w:val="000000"/>
          <w:sz w:val="28"/>
          <w:szCs w:val="28"/>
          <w:lang w:eastAsia="en-US"/>
        </w:rPr>
        <w:t>гли</w:t>
      </w:r>
      <w:r w:rsidR="00734435">
        <w:rPr>
          <w:rFonts w:ascii="Times New Roman" w:eastAsiaTheme="minorHAnsi" w:hAnsi="Times New Roman" w:cs="Times New Roman"/>
          <w:color w:val="000000"/>
          <w:sz w:val="28"/>
          <w:szCs w:val="28"/>
          <w:lang w:eastAsia="en-US"/>
        </w:rPr>
        <w:t xml:space="preserve"> месторождения Каражыра, содержащие в своем составе большее количество антрацитов</w:t>
      </w:r>
      <w:r w:rsidR="00734435" w:rsidRPr="00734435">
        <w:rPr>
          <w:rFonts w:ascii="Times New Roman" w:eastAsiaTheme="minorHAnsi" w:hAnsi="Times New Roman" w:cs="Times New Roman"/>
          <w:color w:val="000000"/>
          <w:sz w:val="28"/>
          <w:szCs w:val="28"/>
          <w:lang w:eastAsia="en-US"/>
        </w:rPr>
        <w:t xml:space="preserve"> наиболее пригодны для различных способов сжигания (слоевого, пылевидного), что подтверждается относительно низкой энтальпией образования и </w:t>
      </w:r>
      <w:r w:rsidR="00734435">
        <w:rPr>
          <w:rFonts w:ascii="Times New Roman" w:eastAsiaTheme="minorHAnsi" w:hAnsi="Times New Roman" w:cs="Times New Roman"/>
          <w:color w:val="000000"/>
          <w:sz w:val="28"/>
          <w:szCs w:val="28"/>
          <w:lang w:eastAsia="en-US"/>
        </w:rPr>
        <w:t>соответственно не</w:t>
      </w:r>
      <w:r w:rsidR="00734435" w:rsidRPr="00734435">
        <w:rPr>
          <w:rFonts w:ascii="Times New Roman" w:eastAsiaTheme="minorHAnsi" w:hAnsi="Times New Roman" w:cs="Times New Roman"/>
          <w:color w:val="000000"/>
          <w:sz w:val="28"/>
          <w:szCs w:val="28"/>
          <w:lang w:eastAsia="en-US"/>
        </w:rPr>
        <w:t xml:space="preserve"> высоким энергетическим потенциалом. </w:t>
      </w:r>
      <w:r w:rsidR="00734435">
        <w:rPr>
          <w:rFonts w:ascii="Times New Roman" w:eastAsiaTheme="minorHAnsi" w:hAnsi="Times New Roman" w:cs="Times New Roman"/>
          <w:color w:val="000000"/>
          <w:sz w:val="28"/>
          <w:szCs w:val="28"/>
          <w:lang w:eastAsia="en-US"/>
        </w:rPr>
        <w:t>У</w:t>
      </w:r>
      <w:r w:rsidR="00734435" w:rsidRPr="00734435">
        <w:rPr>
          <w:rFonts w:ascii="Times New Roman" w:eastAsiaTheme="minorHAnsi" w:hAnsi="Times New Roman" w:cs="Times New Roman"/>
          <w:color w:val="000000"/>
          <w:sz w:val="28"/>
          <w:szCs w:val="28"/>
          <w:lang w:eastAsia="en-US"/>
        </w:rPr>
        <w:t>гли</w:t>
      </w:r>
      <w:r w:rsidR="00734435">
        <w:rPr>
          <w:rFonts w:ascii="Times New Roman" w:eastAsiaTheme="minorHAnsi" w:hAnsi="Times New Roman" w:cs="Times New Roman"/>
          <w:color w:val="000000"/>
          <w:sz w:val="28"/>
          <w:szCs w:val="28"/>
          <w:lang w:eastAsia="en-US"/>
        </w:rPr>
        <w:t xml:space="preserve"> месторождения Ой </w:t>
      </w:r>
      <w:r w:rsidR="005679A3">
        <w:rPr>
          <w:rFonts w:ascii="Times New Roman" w:eastAsiaTheme="minorHAnsi" w:hAnsi="Times New Roman" w:cs="Times New Roman"/>
          <w:color w:val="000000"/>
          <w:sz w:val="28"/>
          <w:szCs w:val="28"/>
          <w:lang w:eastAsia="en-US"/>
        </w:rPr>
        <w:t xml:space="preserve">карагай </w:t>
      </w:r>
      <w:r w:rsidR="005679A3" w:rsidRPr="00734435">
        <w:rPr>
          <w:rFonts w:ascii="Times New Roman" w:eastAsiaTheme="minorHAnsi" w:hAnsi="Times New Roman" w:cs="Times New Roman"/>
          <w:color w:val="000000"/>
          <w:sz w:val="28"/>
          <w:szCs w:val="28"/>
          <w:lang w:eastAsia="en-US"/>
        </w:rPr>
        <w:t>обладают</w:t>
      </w:r>
      <w:r w:rsidR="00734435" w:rsidRPr="00734435">
        <w:rPr>
          <w:rFonts w:ascii="Times New Roman" w:eastAsiaTheme="minorHAnsi" w:hAnsi="Times New Roman" w:cs="Times New Roman"/>
          <w:color w:val="000000"/>
          <w:sz w:val="28"/>
          <w:szCs w:val="28"/>
          <w:lang w:eastAsia="en-US"/>
        </w:rPr>
        <w:t xml:space="preserve"> достаточно </w:t>
      </w:r>
      <w:r w:rsidR="00A54080">
        <w:rPr>
          <w:rFonts w:ascii="Times New Roman" w:eastAsiaTheme="minorHAnsi" w:hAnsi="Times New Roman" w:cs="Times New Roman"/>
          <w:color w:val="000000"/>
          <w:sz w:val="28"/>
          <w:szCs w:val="28"/>
          <w:lang w:eastAsia="en-US"/>
        </w:rPr>
        <w:t xml:space="preserve">высоким энергетическим потенциалом, который достигается за счет </w:t>
      </w:r>
      <w:r w:rsidR="00734435" w:rsidRPr="00734435">
        <w:rPr>
          <w:rFonts w:ascii="Times New Roman" w:eastAsiaTheme="minorHAnsi" w:hAnsi="Times New Roman" w:cs="Times New Roman"/>
          <w:color w:val="000000"/>
          <w:sz w:val="28"/>
          <w:szCs w:val="28"/>
          <w:lang w:eastAsia="en-US"/>
        </w:rPr>
        <w:t>больш</w:t>
      </w:r>
      <w:r w:rsidR="00A54080">
        <w:rPr>
          <w:rFonts w:ascii="Times New Roman" w:eastAsiaTheme="minorHAnsi" w:hAnsi="Times New Roman" w:cs="Times New Roman"/>
          <w:color w:val="000000"/>
          <w:sz w:val="28"/>
          <w:szCs w:val="28"/>
          <w:lang w:eastAsia="en-US"/>
        </w:rPr>
        <w:t xml:space="preserve">его </w:t>
      </w:r>
      <w:r w:rsidR="00734435" w:rsidRPr="00734435">
        <w:rPr>
          <w:rFonts w:ascii="Times New Roman" w:eastAsiaTheme="minorHAnsi" w:hAnsi="Times New Roman" w:cs="Times New Roman"/>
          <w:color w:val="000000"/>
          <w:sz w:val="28"/>
          <w:szCs w:val="28"/>
          <w:lang w:eastAsia="en-US"/>
        </w:rPr>
        <w:t>выход</w:t>
      </w:r>
      <w:r w:rsidR="00A54080">
        <w:rPr>
          <w:rFonts w:ascii="Times New Roman" w:eastAsiaTheme="minorHAnsi" w:hAnsi="Times New Roman" w:cs="Times New Roman"/>
          <w:color w:val="000000"/>
          <w:sz w:val="28"/>
          <w:szCs w:val="28"/>
          <w:lang w:eastAsia="en-US"/>
        </w:rPr>
        <w:t>а</w:t>
      </w:r>
      <w:r w:rsidR="00734435" w:rsidRPr="00734435">
        <w:rPr>
          <w:rFonts w:ascii="Times New Roman" w:eastAsiaTheme="minorHAnsi" w:hAnsi="Times New Roman" w:cs="Times New Roman"/>
          <w:color w:val="000000"/>
          <w:sz w:val="28"/>
          <w:szCs w:val="28"/>
          <w:lang w:eastAsia="en-US"/>
        </w:rPr>
        <w:t xml:space="preserve"> летучих и, благодаря этому, наиболее пригодны для газификации, что подтверждается величиной их </w:t>
      </w:r>
      <w:r w:rsidR="00A54080">
        <w:rPr>
          <w:rFonts w:ascii="Times New Roman" w:eastAsiaTheme="minorHAnsi" w:hAnsi="Times New Roman" w:cs="Times New Roman"/>
          <w:color w:val="000000"/>
          <w:sz w:val="28"/>
          <w:szCs w:val="28"/>
          <w:lang w:eastAsia="en-US"/>
        </w:rPr>
        <w:t xml:space="preserve">энтальпии варьируемого в пределах от </w:t>
      </w:r>
      <w:r w:rsidR="00A54080" w:rsidRPr="00A54080">
        <w:rPr>
          <w:rFonts w:ascii="Times New Roman" w:eastAsiaTheme="minorHAnsi" w:hAnsi="Times New Roman" w:cs="Times New Roman"/>
          <w:color w:val="000000"/>
          <w:sz w:val="28"/>
          <w:szCs w:val="28"/>
          <w:lang w:eastAsia="en-US"/>
        </w:rPr>
        <w:t>-</w:t>
      </w:r>
      <w:r w:rsidR="00A54080">
        <w:rPr>
          <w:rFonts w:ascii="Times New Roman" w:eastAsiaTheme="minorHAnsi" w:hAnsi="Times New Roman" w:cs="Times New Roman"/>
          <w:color w:val="000000"/>
          <w:sz w:val="28"/>
          <w:szCs w:val="28"/>
          <w:lang w:eastAsia="en-US"/>
        </w:rPr>
        <w:t>2</w:t>
      </w:r>
      <w:r w:rsidR="00A54080" w:rsidRPr="00A54080">
        <w:rPr>
          <w:rFonts w:ascii="Times New Roman" w:eastAsiaTheme="minorHAnsi" w:hAnsi="Times New Roman" w:cs="Times New Roman"/>
          <w:color w:val="000000"/>
          <w:sz w:val="28"/>
          <w:szCs w:val="28"/>
          <w:lang w:eastAsia="en-US"/>
        </w:rPr>
        <w:t>800</w:t>
      </w:r>
      <w:r w:rsidR="00A54080">
        <w:rPr>
          <w:rFonts w:ascii="Times New Roman" w:eastAsiaTheme="minorHAnsi" w:hAnsi="Times New Roman" w:cs="Times New Roman"/>
          <w:color w:val="000000"/>
          <w:sz w:val="28"/>
          <w:szCs w:val="28"/>
          <w:lang w:eastAsia="en-US"/>
        </w:rPr>
        <w:t xml:space="preserve"> до - 4500</w:t>
      </w:r>
      <w:r w:rsidR="00A54080" w:rsidRPr="00A54080">
        <w:rPr>
          <w:rFonts w:ascii="Times New Roman" w:eastAsiaTheme="minorHAnsi" w:hAnsi="Times New Roman" w:cs="Times New Roman"/>
          <w:color w:val="000000"/>
          <w:sz w:val="28"/>
          <w:szCs w:val="28"/>
          <w:lang w:eastAsia="en-US"/>
        </w:rPr>
        <w:t xml:space="preserve"> кДж/кг.</w:t>
      </w:r>
    </w:p>
    <w:p w:rsidR="008274EB" w:rsidRDefault="00A54080" w:rsidP="00177BC9">
      <w:pPr>
        <w:spacing w:after="0" w:line="240" w:lineRule="auto"/>
        <w:ind w:firstLine="567"/>
        <w:jc w:val="both"/>
        <w:rPr>
          <w:rFonts w:ascii="Times New Roman" w:hAnsi="Times New Roman" w:cs="Times New Roman"/>
          <w:sz w:val="28"/>
          <w:szCs w:val="28"/>
        </w:rPr>
      </w:pPr>
      <w:r w:rsidRPr="00A54080">
        <w:rPr>
          <w:rFonts w:ascii="Times New Roman" w:eastAsiaTheme="minorHAnsi" w:hAnsi="Times New Roman" w:cs="Times New Roman"/>
          <w:color w:val="000000"/>
          <w:sz w:val="28"/>
          <w:szCs w:val="28"/>
          <w:lang w:eastAsia="en-US"/>
        </w:rPr>
        <w:t xml:space="preserve"> </w:t>
      </w:r>
      <w:r>
        <w:rPr>
          <w:rFonts w:ascii="Times New Roman" w:hAnsi="Times New Roman" w:cs="Times New Roman"/>
          <w:sz w:val="28"/>
          <w:szCs w:val="28"/>
        </w:rPr>
        <w:t>О</w:t>
      </w:r>
      <w:r w:rsidRPr="00A54080">
        <w:rPr>
          <w:rFonts w:ascii="Times New Roman" w:hAnsi="Times New Roman" w:cs="Times New Roman"/>
          <w:sz w:val="28"/>
          <w:szCs w:val="28"/>
        </w:rPr>
        <w:t xml:space="preserve">дним из </w:t>
      </w:r>
      <w:r w:rsidR="00177BC9" w:rsidRPr="00A54080">
        <w:rPr>
          <w:rFonts w:ascii="Times New Roman" w:hAnsi="Times New Roman" w:cs="Times New Roman"/>
          <w:sz w:val="28"/>
          <w:szCs w:val="28"/>
        </w:rPr>
        <w:t>существенных факторов,</w:t>
      </w:r>
      <w:r w:rsidRPr="00A54080">
        <w:rPr>
          <w:rFonts w:ascii="Times New Roman" w:hAnsi="Times New Roman" w:cs="Times New Roman"/>
          <w:sz w:val="28"/>
          <w:szCs w:val="28"/>
        </w:rPr>
        <w:t xml:space="preserve"> влияющих на энтальпию </w:t>
      </w:r>
      <w:r w:rsidR="00177BC9" w:rsidRPr="00A54080">
        <w:rPr>
          <w:rFonts w:ascii="Times New Roman" w:hAnsi="Times New Roman" w:cs="Times New Roman"/>
          <w:sz w:val="28"/>
          <w:szCs w:val="28"/>
        </w:rPr>
        <w:t>образования угля,</w:t>
      </w:r>
      <w:r w:rsidRPr="00A54080">
        <w:rPr>
          <w:rFonts w:ascii="Times New Roman" w:hAnsi="Times New Roman" w:cs="Times New Roman"/>
          <w:sz w:val="28"/>
          <w:szCs w:val="28"/>
        </w:rPr>
        <w:t xml:space="preserve"> является </w:t>
      </w:r>
      <w:r>
        <w:rPr>
          <w:rFonts w:ascii="Times New Roman" w:hAnsi="Times New Roman" w:cs="Times New Roman"/>
          <w:sz w:val="28"/>
          <w:szCs w:val="28"/>
        </w:rPr>
        <w:t>присутствие</w:t>
      </w:r>
      <w:r w:rsidR="008274EB">
        <w:rPr>
          <w:rFonts w:ascii="Times New Roman" w:hAnsi="Times New Roman" w:cs="Times New Roman"/>
          <w:sz w:val="28"/>
          <w:szCs w:val="28"/>
        </w:rPr>
        <w:t xml:space="preserve"> связующих в виде</w:t>
      </w:r>
      <w:r>
        <w:rPr>
          <w:rFonts w:ascii="Times New Roman" w:hAnsi="Times New Roman" w:cs="Times New Roman"/>
          <w:sz w:val="28"/>
          <w:szCs w:val="28"/>
        </w:rPr>
        <w:t xml:space="preserve"> битума</w:t>
      </w:r>
      <w:r w:rsidR="008274EB">
        <w:rPr>
          <w:rFonts w:ascii="Times New Roman" w:hAnsi="Times New Roman" w:cs="Times New Roman"/>
          <w:sz w:val="28"/>
          <w:szCs w:val="28"/>
        </w:rPr>
        <w:t xml:space="preserve"> и ПЭТФ</w:t>
      </w:r>
      <w:r w:rsidRPr="00A54080">
        <w:rPr>
          <w:rFonts w:ascii="Times New Roman" w:hAnsi="Times New Roman" w:cs="Times New Roman"/>
          <w:sz w:val="28"/>
          <w:szCs w:val="28"/>
        </w:rPr>
        <w:t xml:space="preserve">. </w:t>
      </w:r>
      <w:r>
        <w:rPr>
          <w:rFonts w:ascii="Times New Roman" w:hAnsi="Times New Roman" w:cs="Times New Roman"/>
          <w:sz w:val="28"/>
          <w:szCs w:val="28"/>
        </w:rPr>
        <w:t xml:space="preserve">Увеличение количества ароматического составляющего в </w:t>
      </w:r>
      <w:r w:rsidR="00177BC9">
        <w:rPr>
          <w:rFonts w:ascii="Times New Roman" w:hAnsi="Times New Roman" w:cs="Times New Roman"/>
          <w:sz w:val="28"/>
          <w:szCs w:val="28"/>
        </w:rPr>
        <w:t xml:space="preserve">угле </w:t>
      </w:r>
      <w:r w:rsidR="00177BC9" w:rsidRPr="00A54080">
        <w:rPr>
          <w:rFonts w:ascii="Times New Roman" w:hAnsi="Times New Roman" w:cs="Times New Roman"/>
          <w:sz w:val="28"/>
          <w:szCs w:val="28"/>
        </w:rPr>
        <w:t>при</w:t>
      </w:r>
      <w:r w:rsidRPr="00A54080">
        <w:rPr>
          <w:rFonts w:ascii="Times New Roman" w:hAnsi="Times New Roman" w:cs="Times New Roman"/>
          <w:sz w:val="28"/>
          <w:szCs w:val="28"/>
        </w:rPr>
        <w:t xml:space="preserve"> его термической переработке может </w:t>
      </w:r>
      <w:r w:rsidR="00750574">
        <w:rPr>
          <w:rFonts w:ascii="Times New Roman" w:hAnsi="Times New Roman" w:cs="Times New Roman"/>
          <w:sz w:val="28"/>
          <w:szCs w:val="28"/>
        </w:rPr>
        <w:t>значительно увеличить энергетические характеристики углей</w:t>
      </w:r>
      <w:r w:rsidRPr="00A54080">
        <w:rPr>
          <w:rFonts w:ascii="Times New Roman" w:hAnsi="Times New Roman" w:cs="Times New Roman"/>
          <w:sz w:val="28"/>
          <w:szCs w:val="28"/>
        </w:rPr>
        <w:t xml:space="preserve">, что отражается на составе топлива, </w:t>
      </w:r>
      <w:r w:rsidR="00750574">
        <w:rPr>
          <w:rFonts w:ascii="Times New Roman" w:hAnsi="Times New Roman" w:cs="Times New Roman"/>
          <w:sz w:val="28"/>
          <w:szCs w:val="28"/>
        </w:rPr>
        <w:t>и</w:t>
      </w:r>
      <w:r w:rsidRPr="00A54080">
        <w:rPr>
          <w:rFonts w:ascii="Times New Roman" w:hAnsi="Times New Roman" w:cs="Times New Roman"/>
          <w:sz w:val="28"/>
          <w:szCs w:val="28"/>
        </w:rPr>
        <w:t xml:space="preserve"> на энтальпии образования. Для оценки влияния </w:t>
      </w:r>
      <w:r w:rsidR="00750574">
        <w:rPr>
          <w:rFonts w:ascii="Times New Roman" w:hAnsi="Times New Roman" w:cs="Times New Roman"/>
          <w:sz w:val="28"/>
          <w:szCs w:val="28"/>
        </w:rPr>
        <w:t xml:space="preserve">количества </w:t>
      </w:r>
      <w:r w:rsidR="00177BC9">
        <w:rPr>
          <w:rFonts w:ascii="Times New Roman" w:hAnsi="Times New Roman" w:cs="Times New Roman"/>
          <w:sz w:val="28"/>
          <w:szCs w:val="28"/>
        </w:rPr>
        <w:t>битума и</w:t>
      </w:r>
      <w:r w:rsidR="008274EB">
        <w:rPr>
          <w:rFonts w:ascii="Times New Roman" w:hAnsi="Times New Roman" w:cs="Times New Roman"/>
          <w:sz w:val="28"/>
          <w:szCs w:val="28"/>
        </w:rPr>
        <w:t xml:space="preserve"> ПЭТФ </w:t>
      </w:r>
      <w:r w:rsidR="00750574">
        <w:rPr>
          <w:rFonts w:ascii="Times New Roman" w:hAnsi="Times New Roman" w:cs="Times New Roman"/>
          <w:sz w:val="28"/>
          <w:szCs w:val="28"/>
        </w:rPr>
        <w:t xml:space="preserve">на энергетические характеристики </w:t>
      </w:r>
      <w:r w:rsidR="00177BC9" w:rsidRPr="00A54080">
        <w:rPr>
          <w:rFonts w:ascii="Times New Roman" w:hAnsi="Times New Roman" w:cs="Times New Roman"/>
          <w:sz w:val="28"/>
          <w:szCs w:val="28"/>
        </w:rPr>
        <w:t xml:space="preserve">угля </w:t>
      </w:r>
      <w:r w:rsidR="00177BC9">
        <w:rPr>
          <w:rFonts w:ascii="Times New Roman" w:hAnsi="Times New Roman" w:cs="Times New Roman"/>
          <w:sz w:val="28"/>
          <w:szCs w:val="28"/>
        </w:rPr>
        <w:t>и</w:t>
      </w:r>
      <w:r w:rsidR="008274EB">
        <w:rPr>
          <w:rFonts w:ascii="Times New Roman" w:hAnsi="Times New Roman" w:cs="Times New Roman"/>
          <w:sz w:val="28"/>
          <w:szCs w:val="28"/>
        </w:rPr>
        <w:t xml:space="preserve"> </w:t>
      </w:r>
      <w:r w:rsidRPr="00A54080">
        <w:rPr>
          <w:rFonts w:ascii="Times New Roman" w:hAnsi="Times New Roman" w:cs="Times New Roman"/>
          <w:sz w:val="28"/>
          <w:szCs w:val="28"/>
        </w:rPr>
        <w:t xml:space="preserve">на его энтальпию образования были проведены </w:t>
      </w:r>
      <w:r w:rsidR="008274EB">
        <w:rPr>
          <w:rFonts w:ascii="Times New Roman" w:hAnsi="Times New Roman" w:cs="Times New Roman"/>
          <w:sz w:val="28"/>
          <w:szCs w:val="28"/>
        </w:rPr>
        <w:t xml:space="preserve">последовательные </w:t>
      </w:r>
      <w:r w:rsidRPr="00A54080">
        <w:rPr>
          <w:rFonts w:ascii="Times New Roman" w:hAnsi="Times New Roman" w:cs="Times New Roman"/>
          <w:sz w:val="28"/>
          <w:szCs w:val="28"/>
        </w:rPr>
        <w:t xml:space="preserve">исследования влияния количества </w:t>
      </w:r>
      <w:r w:rsidR="00750574">
        <w:rPr>
          <w:rFonts w:ascii="Times New Roman" w:hAnsi="Times New Roman" w:cs="Times New Roman"/>
          <w:sz w:val="28"/>
          <w:szCs w:val="28"/>
        </w:rPr>
        <w:t>битума</w:t>
      </w:r>
      <w:r w:rsidR="008274EB">
        <w:rPr>
          <w:rFonts w:ascii="Times New Roman" w:hAnsi="Times New Roman" w:cs="Times New Roman"/>
          <w:sz w:val="28"/>
          <w:szCs w:val="28"/>
        </w:rPr>
        <w:t xml:space="preserve"> и ПЭТФ</w:t>
      </w:r>
      <w:r w:rsidRPr="00A54080">
        <w:rPr>
          <w:rFonts w:ascii="Times New Roman" w:hAnsi="Times New Roman" w:cs="Times New Roman"/>
          <w:sz w:val="28"/>
          <w:szCs w:val="28"/>
        </w:rPr>
        <w:t xml:space="preserve">, содержащейся в топливе на энтальпию образования. Результаты исследований представлены в виде графической зависимости энтальпии образования от </w:t>
      </w:r>
      <w:r w:rsidR="00750574">
        <w:rPr>
          <w:rFonts w:ascii="Times New Roman" w:hAnsi="Times New Roman" w:cs="Times New Roman"/>
          <w:sz w:val="28"/>
          <w:szCs w:val="28"/>
        </w:rPr>
        <w:t>содержания битума</w:t>
      </w:r>
      <w:r w:rsidR="008274EB">
        <w:rPr>
          <w:rFonts w:ascii="Times New Roman" w:hAnsi="Times New Roman" w:cs="Times New Roman"/>
          <w:sz w:val="28"/>
          <w:szCs w:val="28"/>
        </w:rPr>
        <w:t xml:space="preserve"> и ПЭТФ</w:t>
      </w:r>
      <w:r w:rsidR="00750574">
        <w:rPr>
          <w:rFonts w:ascii="Times New Roman" w:hAnsi="Times New Roman" w:cs="Times New Roman"/>
          <w:sz w:val="28"/>
          <w:szCs w:val="28"/>
        </w:rPr>
        <w:t xml:space="preserve"> в угле </w:t>
      </w:r>
      <w:r w:rsidR="008274EB" w:rsidRPr="008274EB">
        <w:rPr>
          <w:rFonts w:ascii="Times New Roman" w:hAnsi="Times New Roman" w:cs="Times New Roman"/>
          <w:sz w:val="28"/>
          <w:szCs w:val="28"/>
        </w:rPr>
        <w:t>на рис</w:t>
      </w:r>
      <w:r w:rsidR="008E2BE8">
        <w:rPr>
          <w:rFonts w:ascii="Times New Roman" w:hAnsi="Times New Roman" w:cs="Times New Roman"/>
          <w:sz w:val="28"/>
          <w:szCs w:val="28"/>
        </w:rPr>
        <w:t>унке</w:t>
      </w:r>
      <w:r w:rsidR="008274EB" w:rsidRPr="008274EB">
        <w:rPr>
          <w:rFonts w:ascii="Times New Roman" w:hAnsi="Times New Roman" w:cs="Times New Roman"/>
          <w:sz w:val="28"/>
          <w:szCs w:val="28"/>
        </w:rPr>
        <w:t xml:space="preserve"> </w:t>
      </w:r>
      <w:r w:rsidR="00B7035E">
        <w:rPr>
          <w:rFonts w:ascii="Times New Roman" w:hAnsi="Times New Roman" w:cs="Times New Roman"/>
          <w:sz w:val="28"/>
          <w:szCs w:val="28"/>
        </w:rPr>
        <w:t>2</w:t>
      </w:r>
      <w:r w:rsidR="008F240E">
        <w:rPr>
          <w:rFonts w:ascii="Times New Roman" w:hAnsi="Times New Roman" w:cs="Times New Roman"/>
          <w:sz w:val="28"/>
          <w:szCs w:val="28"/>
        </w:rPr>
        <w:t>4</w:t>
      </w:r>
      <w:r w:rsidR="008274EB" w:rsidRPr="008274EB">
        <w:rPr>
          <w:rFonts w:ascii="Times New Roman" w:hAnsi="Times New Roman" w:cs="Times New Roman"/>
          <w:sz w:val="28"/>
          <w:szCs w:val="28"/>
        </w:rPr>
        <w:t>.</w:t>
      </w:r>
    </w:p>
    <w:p w:rsidR="00750574" w:rsidRDefault="00750574" w:rsidP="002E174C">
      <w:pPr>
        <w:spacing w:line="240" w:lineRule="auto"/>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552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74EB" w:rsidRPr="008274EB" w:rsidRDefault="0064763E" w:rsidP="008274EB">
      <w:pPr>
        <w:spacing w:line="240" w:lineRule="auto"/>
        <w:ind w:right="-1" w:firstLine="708"/>
        <w:jc w:val="center"/>
        <w:rPr>
          <w:rFonts w:ascii="Times New Roman" w:hAnsi="Times New Roman" w:cs="Times New Roman"/>
          <w:sz w:val="28"/>
          <w:szCs w:val="28"/>
        </w:rPr>
      </w:pPr>
      <w:r w:rsidRPr="008274EB">
        <w:rPr>
          <w:rFonts w:ascii="Times New Roman" w:hAnsi="Times New Roman" w:cs="Times New Roman"/>
          <w:sz w:val="28"/>
          <w:szCs w:val="28"/>
        </w:rPr>
        <w:t xml:space="preserve">Рисунок </w:t>
      </w:r>
      <w:r>
        <w:rPr>
          <w:rFonts w:ascii="Times New Roman" w:hAnsi="Times New Roman" w:cs="Times New Roman"/>
          <w:sz w:val="28"/>
          <w:szCs w:val="28"/>
        </w:rPr>
        <w:t>24</w:t>
      </w:r>
      <w:r w:rsidR="00B7035E">
        <w:rPr>
          <w:rFonts w:ascii="Times New Roman" w:hAnsi="Times New Roman" w:cs="Times New Roman"/>
          <w:sz w:val="28"/>
          <w:szCs w:val="28"/>
        </w:rPr>
        <w:t xml:space="preserve"> </w:t>
      </w:r>
      <w:r w:rsidR="000612AF" w:rsidRPr="000612AF">
        <w:rPr>
          <w:rFonts w:ascii="Times New Roman" w:hAnsi="Times New Roman" w:cs="Times New Roman"/>
          <w:sz w:val="28"/>
          <w:szCs w:val="28"/>
        </w:rPr>
        <w:t xml:space="preserve">– </w:t>
      </w:r>
      <w:r w:rsidR="00DE5DAD">
        <w:rPr>
          <w:rFonts w:ascii="Times New Roman" w:hAnsi="Times New Roman" w:cs="Times New Roman"/>
          <w:sz w:val="28"/>
          <w:szCs w:val="28"/>
        </w:rPr>
        <w:t>Э</w:t>
      </w:r>
      <w:r w:rsidR="008274EB" w:rsidRPr="008274EB">
        <w:rPr>
          <w:rFonts w:ascii="Times New Roman" w:hAnsi="Times New Roman" w:cs="Times New Roman"/>
          <w:sz w:val="28"/>
          <w:szCs w:val="28"/>
        </w:rPr>
        <w:t xml:space="preserve">нтальпии образования брикетов в зависимости от </w:t>
      </w:r>
      <w:r w:rsidR="0035764A">
        <w:rPr>
          <w:rFonts w:ascii="Times New Roman" w:hAnsi="Times New Roman" w:cs="Times New Roman"/>
          <w:sz w:val="28"/>
          <w:szCs w:val="28"/>
        </w:rPr>
        <w:t>содержания ПЭТФ и битума</w:t>
      </w:r>
    </w:p>
    <w:p w:rsidR="00DD6AF0" w:rsidRDefault="00DE5DAD" w:rsidP="00DD6AF0">
      <w:pPr>
        <w:spacing w:after="0" w:line="240" w:lineRule="auto"/>
        <w:ind w:firstLine="709"/>
        <w:jc w:val="both"/>
        <w:rPr>
          <w:rFonts w:ascii="Times New Roman" w:hAnsi="Times New Roman" w:cs="Times New Roman"/>
          <w:sz w:val="28"/>
          <w:szCs w:val="28"/>
        </w:rPr>
      </w:pPr>
      <w:r w:rsidRPr="00DE5DAD">
        <w:rPr>
          <w:rFonts w:ascii="Times New Roman" w:hAnsi="Times New Roman" w:cs="Times New Roman"/>
          <w:sz w:val="28"/>
          <w:szCs w:val="28"/>
        </w:rPr>
        <w:t xml:space="preserve">Как видно из полученных данных увеличение </w:t>
      </w:r>
      <w:r>
        <w:rPr>
          <w:rFonts w:ascii="Times New Roman" w:hAnsi="Times New Roman" w:cs="Times New Roman"/>
          <w:sz w:val="28"/>
          <w:szCs w:val="28"/>
        </w:rPr>
        <w:t>количества битума и ПЭТФ</w:t>
      </w:r>
      <w:r w:rsidRPr="00DE5DAD">
        <w:rPr>
          <w:rFonts w:ascii="Times New Roman" w:hAnsi="Times New Roman" w:cs="Times New Roman"/>
          <w:sz w:val="28"/>
          <w:szCs w:val="28"/>
        </w:rPr>
        <w:t xml:space="preserve"> приводит к уменьшению энтальпии образования. При этом </w:t>
      </w:r>
      <w:r>
        <w:rPr>
          <w:rFonts w:ascii="Times New Roman" w:hAnsi="Times New Roman" w:cs="Times New Roman"/>
          <w:sz w:val="28"/>
          <w:szCs w:val="28"/>
        </w:rPr>
        <w:t xml:space="preserve">стоит отметить, что характер влияния битума и ПЭТФ </w:t>
      </w:r>
      <w:r w:rsidR="00177BC9">
        <w:rPr>
          <w:rFonts w:ascii="Times New Roman" w:hAnsi="Times New Roman" w:cs="Times New Roman"/>
          <w:sz w:val="28"/>
          <w:szCs w:val="28"/>
        </w:rPr>
        <w:t>на уголь, хоть</w:t>
      </w:r>
      <w:r>
        <w:rPr>
          <w:rFonts w:ascii="Times New Roman" w:hAnsi="Times New Roman" w:cs="Times New Roman"/>
          <w:sz w:val="28"/>
          <w:szCs w:val="28"/>
        </w:rPr>
        <w:t xml:space="preserve"> и имеют одинаковую закономерность, </w:t>
      </w:r>
      <w:r w:rsidR="00177BC9">
        <w:rPr>
          <w:rFonts w:ascii="Times New Roman" w:hAnsi="Times New Roman" w:cs="Times New Roman"/>
          <w:sz w:val="28"/>
          <w:szCs w:val="28"/>
        </w:rPr>
        <w:t>но отличаются на</w:t>
      </w:r>
      <w:r>
        <w:rPr>
          <w:rFonts w:ascii="Times New Roman" w:hAnsi="Times New Roman" w:cs="Times New Roman"/>
          <w:sz w:val="28"/>
          <w:szCs w:val="28"/>
        </w:rPr>
        <w:t xml:space="preserve"> порядок в пределах от минус 200 до 900 кДж/моль, в частности </w:t>
      </w:r>
      <w:r w:rsidRPr="00DE5DAD">
        <w:rPr>
          <w:rFonts w:ascii="Times New Roman" w:hAnsi="Times New Roman" w:cs="Times New Roman"/>
          <w:sz w:val="28"/>
          <w:szCs w:val="28"/>
        </w:rPr>
        <w:t xml:space="preserve">при увеличении </w:t>
      </w:r>
      <w:r>
        <w:rPr>
          <w:rFonts w:ascii="Times New Roman" w:hAnsi="Times New Roman" w:cs="Times New Roman"/>
          <w:sz w:val="28"/>
          <w:szCs w:val="28"/>
        </w:rPr>
        <w:t>содержания ПЭТФ</w:t>
      </w:r>
      <w:r w:rsidRPr="00DE5DAD">
        <w:rPr>
          <w:rFonts w:ascii="Times New Roman" w:hAnsi="Times New Roman" w:cs="Times New Roman"/>
          <w:sz w:val="28"/>
          <w:szCs w:val="28"/>
        </w:rPr>
        <w:t xml:space="preserve"> </w:t>
      </w:r>
      <w:r>
        <w:rPr>
          <w:rFonts w:ascii="Times New Roman" w:hAnsi="Times New Roman" w:cs="Times New Roman"/>
          <w:sz w:val="28"/>
          <w:szCs w:val="28"/>
        </w:rPr>
        <w:t>до</w:t>
      </w:r>
      <w:r w:rsidRPr="00DE5DAD">
        <w:rPr>
          <w:rFonts w:ascii="Times New Roman" w:hAnsi="Times New Roman" w:cs="Times New Roman"/>
          <w:sz w:val="28"/>
          <w:szCs w:val="28"/>
        </w:rPr>
        <w:t xml:space="preserve"> </w:t>
      </w:r>
      <w:r>
        <w:rPr>
          <w:rFonts w:ascii="Times New Roman" w:hAnsi="Times New Roman" w:cs="Times New Roman"/>
          <w:sz w:val="28"/>
          <w:szCs w:val="28"/>
        </w:rPr>
        <w:t>2</w:t>
      </w:r>
      <w:r w:rsidRPr="00DE5DAD">
        <w:rPr>
          <w:rFonts w:ascii="Times New Roman" w:hAnsi="Times New Roman" w:cs="Times New Roman"/>
          <w:sz w:val="28"/>
          <w:szCs w:val="28"/>
        </w:rPr>
        <w:t xml:space="preserve">5 % энтальпия образования </w:t>
      </w:r>
      <w:r>
        <w:rPr>
          <w:rFonts w:ascii="Times New Roman" w:hAnsi="Times New Roman" w:cs="Times New Roman"/>
          <w:sz w:val="28"/>
          <w:szCs w:val="28"/>
        </w:rPr>
        <w:t xml:space="preserve">значительно отличается от битума, здесь следует отметить </w:t>
      </w:r>
      <w:r w:rsidR="00DD6AF0">
        <w:rPr>
          <w:rFonts w:ascii="Times New Roman" w:hAnsi="Times New Roman" w:cs="Times New Roman"/>
          <w:sz w:val="28"/>
          <w:szCs w:val="28"/>
        </w:rPr>
        <w:t xml:space="preserve">эндотермический эффект макромолекул полимера, который играет роль ингибитора при повышении температур. </w:t>
      </w:r>
    </w:p>
    <w:p w:rsidR="00750574" w:rsidRDefault="00DE5DAD" w:rsidP="00DD6AF0">
      <w:pPr>
        <w:spacing w:after="0" w:line="240" w:lineRule="auto"/>
        <w:ind w:firstLine="709"/>
        <w:jc w:val="both"/>
        <w:rPr>
          <w:rFonts w:ascii="Times New Roman" w:hAnsi="Times New Roman" w:cs="Times New Roman"/>
          <w:sz w:val="28"/>
          <w:szCs w:val="28"/>
        </w:rPr>
      </w:pPr>
      <w:r w:rsidRPr="00DE5DAD">
        <w:rPr>
          <w:rFonts w:ascii="Times New Roman" w:hAnsi="Times New Roman" w:cs="Times New Roman"/>
          <w:sz w:val="28"/>
          <w:szCs w:val="28"/>
        </w:rPr>
        <w:lastRenderedPageBreak/>
        <w:t xml:space="preserve">Важным фактором, влияющим на энтальпию образования угля, </w:t>
      </w:r>
      <w:r w:rsidR="00DD6AF0">
        <w:rPr>
          <w:rFonts w:ascii="Times New Roman" w:hAnsi="Times New Roman" w:cs="Times New Roman"/>
          <w:sz w:val="28"/>
          <w:szCs w:val="28"/>
        </w:rPr>
        <w:t xml:space="preserve">играет также присутствие глины в составе, последний </w:t>
      </w:r>
      <w:r w:rsidR="00177BC9">
        <w:rPr>
          <w:rFonts w:ascii="Times New Roman" w:hAnsi="Times New Roman" w:cs="Times New Roman"/>
          <w:sz w:val="28"/>
          <w:szCs w:val="28"/>
        </w:rPr>
        <w:t>непосредственно характеризует</w:t>
      </w:r>
      <w:r w:rsidR="00DD6AF0">
        <w:rPr>
          <w:rFonts w:ascii="Times New Roman" w:hAnsi="Times New Roman" w:cs="Times New Roman"/>
          <w:sz w:val="28"/>
          <w:szCs w:val="28"/>
        </w:rPr>
        <w:t xml:space="preserve"> </w:t>
      </w:r>
      <w:r w:rsidRPr="00DE5DAD">
        <w:rPr>
          <w:rFonts w:ascii="Times New Roman" w:hAnsi="Times New Roman" w:cs="Times New Roman"/>
          <w:sz w:val="28"/>
          <w:szCs w:val="28"/>
        </w:rPr>
        <w:t xml:space="preserve">его зольность. При термической переработки углей происходит нагрев минеральной массы </w:t>
      </w:r>
      <w:r w:rsidR="00DD6AF0">
        <w:rPr>
          <w:rFonts w:ascii="Times New Roman" w:hAnsi="Times New Roman" w:cs="Times New Roman"/>
          <w:sz w:val="28"/>
          <w:szCs w:val="28"/>
        </w:rPr>
        <w:t xml:space="preserve">глины </w:t>
      </w:r>
      <w:r w:rsidRPr="00DE5DAD">
        <w:rPr>
          <w:rFonts w:ascii="Times New Roman" w:hAnsi="Times New Roman" w:cs="Times New Roman"/>
          <w:sz w:val="28"/>
          <w:szCs w:val="28"/>
        </w:rPr>
        <w:t>до высоких температур, в результате чего вещества минеральной массы претерпевают превращения, включая процессы разложения и образования новых веществ при различных взаимодействиях.</w:t>
      </w:r>
    </w:p>
    <w:p w:rsidR="00E174FC" w:rsidRDefault="00E174FC" w:rsidP="00DD6AF0">
      <w:pPr>
        <w:spacing w:after="0" w:line="240" w:lineRule="auto"/>
        <w:ind w:firstLine="709"/>
        <w:jc w:val="both"/>
        <w:rPr>
          <w:rFonts w:ascii="Times New Roman" w:hAnsi="Times New Roman" w:cs="Times New Roman"/>
          <w:sz w:val="28"/>
          <w:szCs w:val="28"/>
        </w:rPr>
      </w:pPr>
      <w:r w:rsidRPr="00E174FC">
        <w:rPr>
          <w:rFonts w:ascii="Times New Roman" w:hAnsi="Times New Roman" w:cs="Times New Roman"/>
          <w:sz w:val="28"/>
          <w:szCs w:val="28"/>
        </w:rPr>
        <w:t xml:space="preserve">В результате исследований получены зависимости изменения энтальпии образования угля от изменения содержания </w:t>
      </w:r>
      <w:r>
        <w:rPr>
          <w:rFonts w:ascii="Times New Roman" w:hAnsi="Times New Roman" w:cs="Times New Roman"/>
          <w:sz w:val="28"/>
          <w:szCs w:val="28"/>
        </w:rPr>
        <w:t>глины</w:t>
      </w:r>
      <w:r w:rsidRPr="00E174FC">
        <w:rPr>
          <w:rFonts w:ascii="Times New Roman" w:hAnsi="Times New Roman" w:cs="Times New Roman"/>
          <w:sz w:val="28"/>
          <w:szCs w:val="28"/>
        </w:rPr>
        <w:t xml:space="preserve"> в угле в пределах от </w:t>
      </w:r>
      <w:r>
        <w:rPr>
          <w:rFonts w:ascii="Times New Roman" w:hAnsi="Times New Roman" w:cs="Times New Roman"/>
          <w:sz w:val="28"/>
          <w:szCs w:val="28"/>
        </w:rPr>
        <w:t xml:space="preserve">10 </w:t>
      </w:r>
      <w:r w:rsidRPr="00E174FC">
        <w:rPr>
          <w:rFonts w:ascii="Times New Roman" w:hAnsi="Times New Roman" w:cs="Times New Roman"/>
          <w:sz w:val="28"/>
          <w:szCs w:val="28"/>
        </w:rPr>
        <w:t>до 4</w:t>
      </w:r>
      <w:r>
        <w:rPr>
          <w:rFonts w:ascii="Times New Roman" w:hAnsi="Times New Roman" w:cs="Times New Roman"/>
          <w:sz w:val="28"/>
          <w:szCs w:val="28"/>
        </w:rPr>
        <w:t>0</w:t>
      </w:r>
      <w:r w:rsidRPr="00E174FC">
        <w:rPr>
          <w:rFonts w:ascii="Times New Roman" w:hAnsi="Times New Roman" w:cs="Times New Roman"/>
          <w:sz w:val="28"/>
          <w:szCs w:val="28"/>
        </w:rPr>
        <w:t xml:space="preserve"> %. Полученная графическая зависимость представлена на рис</w:t>
      </w:r>
      <w:r w:rsidR="008E2BE8">
        <w:rPr>
          <w:rFonts w:ascii="Times New Roman" w:hAnsi="Times New Roman" w:cs="Times New Roman"/>
          <w:sz w:val="28"/>
          <w:szCs w:val="28"/>
        </w:rPr>
        <w:t>унке</w:t>
      </w:r>
      <w:r w:rsidRPr="00E174FC">
        <w:rPr>
          <w:rFonts w:ascii="Times New Roman" w:hAnsi="Times New Roman" w:cs="Times New Roman"/>
          <w:sz w:val="28"/>
          <w:szCs w:val="28"/>
        </w:rPr>
        <w:t xml:space="preserve"> </w:t>
      </w:r>
      <w:r w:rsidR="008E2BE8">
        <w:rPr>
          <w:rFonts w:ascii="Times New Roman" w:hAnsi="Times New Roman" w:cs="Times New Roman"/>
          <w:sz w:val="28"/>
          <w:szCs w:val="28"/>
        </w:rPr>
        <w:t>20</w:t>
      </w:r>
      <w:r w:rsidRPr="00E174FC">
        <w:rPr>
          <w:rFonts w:ascii="Times New Roman" w:hAnsi="Times New Roman" w:cs="Times New Roman"/>
          <w:sz w:val="28"/>
          <w:szCs w:val="28"/>
        </w:rPr>
        <w:t xml:space="preserve">, из которой видно, что </w:t>
      </w:r>
      <w:r w:rsidR="002C2FAE">
        <w:rPr>
          <w:rFonts w:ascii="Times New Roman" w:hAnsi="Times New Roman" w:cs="Times New Roman"/>
          <w:sz w:val="28"/>
          <w:szCs w:val="28"/>
        </w:rPr>
        <w:t>в отличие от битума и ПЭТФ присутствие глины значительно уменьшает энергетические характеристики углей и соответственно энтальпию образования, что объясняется увеличением</w:t>
      </w:r>
      <w:r w:rsidRPr="00E174FC">
        <w:rPr>
          <w:rFonts w:ascii="Times New Roman" w:hAnsi="Times New Roman" w:cs="Times New Roman"/>
          <w:sz w:val="28"/>
          <w:szCs w:val="28"/>
        </w:rPr>
        <w:t xml:space="preserve"> зольности</w:t>
      </w:r>
      <w:r w:rsidR="002C2FAE">
        <w:rPr>
          <w:rFonts w:ascii="Times New Roman" w:hAnsi="Times New Roman" w:cs="Times New Roman"/>
          <w:sz w:val="28"/>
          <w:szCs w:val="28"/>
        </w:rPr>
        <w:t xml:space="preserve"> брикета</w:t>
      </w:r>
      <w:r w:rsidRPr="00E174FC">
        <w:rPr>
          <w:rFonts w:ascii="Times New Roman" w:hAnsi="Times New Roman" w:cs="Times New Roman"/>
          <w:sz w:val="28"/>
          <w:szCs w:val="28"/>
        </w:rPr>
        <w:t>.</w:t>
      </w:r>
    </w:p>
    <w:p w:rsidR="008E2BE8" w:rsidRPr="008E2BE8" w:rsidRDefault="008E2BE8" w:rsidP="008E2BE8">
      <w:pPr>
        <w:spacing w:after="0" w:line="240" w:lineRule="auto"/>
        <w:ind w:firstLine="709"/>
        <w:jc w:val="both"/>
        <w:rPr>
          <w:rFonts w:ascii="Times New Roman" w:hAnsi="Times New Roman" w:cs="Times New Roman"/>
          <w:sz w:val="28"/>
          <w:szCs w:val="28"/>
        </w:rPr>
      </w:pPr>
      <w:r w:rsidRPr="008E2BE8">
        <w:rPr>
          <w:rFonts w:ascii="Times New Roman" w:hAnsi="Times New Roman" w:cs="Times New Roman"/>
          <w:sz w:val="28"/>
          <w:szCs w:val="28"/>
        </w:rPr>
        <w:t xml:space="preserve">Таким образом, расчеты энтальпии образования углей с различными составляющими играют важную роль при оценке энергетических составляющих углей, результаты расчетов энтальпии также важны в частности для определения адиабатической температуры процесса, а, следовательно, для свойств и состава продуктов переработки в процессах сжигания и газификации углей. </w:t>
      </w:r>
    </w:p>
    <w:p w:rsidR="005679A3" w:rsidRDefault="005679A3" w:rsidP="00DD6AF0">
      <w:pPr>
        <w:spacing w:after="0" w:line="240" w:lineRule="auto"/>
        <w:ind w:firstLine="709"/>
        <w:jc w:val="both"/>
        <w:rPr>
          <w:rFonts w:ascii="Times New Roman" w:hAnsi="Times New Roman" w:cs="Times New Roman"/>
          <w:sz w:val="28"/>
          <w:szCs w:val="28"/>
        </w:rPr>
      </w:pPr>
    </w:p>
    <w:p w:rsidR="00DD6AF0" w:rsidRDefault="00DD6AF0" w:rsidP="002E174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3241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612AF" w:rsidRDefault="00E174FC" w:rsidP="000612AF">
      <w:pPr>
        <w:spacing w:after="0" w:line="240" w:lineRule="auto"/>
        <w:jc w:val="center"/>
        <w:rPr>
          <w:rFonts w:ascii="Times New Roman" w:hAnsi="Times New Roman" w:cs="Times New Roman"/>
          <w:sz w:val="28"/>
          <w:szCs w:val="28"/>
        </w:rPr>
      </w:pPr>
      <w:r w:rsidRPr="00E174FC">
        <w:rPr>
          <w:rFonts w:ascii="Times New Roman" w:hAnsi="Times New Roman" w:cs="Times New Roman"/>
          <w:sz w:val="28"/>
          <w:szCs w:val="28"/>
        </w:rPr>
        <w:t xml:space="preserve">Рисунок </w:t>
      </w:r>
      <w:r w:rsidR="008E2BE8">
        <w:rPr>
          <w:rFonts w:ascii="Times New Roman" w:hAnsi="Times New Roman" w:cs="Times New Roman"/>
          <w:sz w:val="28"/>
          <w:szCs w:val="28"/>
        </w:rPr>
        <w:t>2</w:t>
      </w:r>
      <w:r w:rsidR="008F240E">
        <w:rPr>
          <w:rFonts w:ascii="Times New Roman" w:hAnsi="Times New Roman" w:cs="Times New Roman"/>
          <w:sz w:val="28"/>
          <w:szCs w:val="28"/>
        </w:rPr>
        <w:t>5</w:t>
      </w:r>
      <w:r w:rsidR="008E2BE8">
        <w:rPr>
          <w:rFonts w:ascii="Times New Roman" w:hAnsi="Times New Roman" w:cs="Times New Roman"/>
          <w:sz w:val="28"/>
          <w:szCs w:val="28"/>
        </w:rPr>
        <w:t xml:space="preserve"> </w:t>
      </w:r>
      <w:r w:rsidR="000612AF" w:rsidRPr="000612AF">
        <w:rPr>
          <w:rFonts w:ascii="Times New Roman" w:hAnsi="Times New Roman" w:cs="Times New Roman"/>
          <w:sz w:val="28"/>
          <w:szCs w:val="28"/>
        </w:rPr>
        <w:t xml:space="preserve">– </w:t>
      </w:r>
      <w:r w:rsidRPr="00E174FC">
        <w:rPr>
          <w:rFonts w:ascii="Times New Roman" w:hAnsi="Times New Roman" w:cs="Times New Roman"/>
          <w:sz w:val="28"/>
          <w:szCs w:val="28"/>
        </w:rPr>
        <w:t>Энтальпии образования брикетов в зависимости</w:t>
      </w:r>
    </w:p>
    <w:p w:rsidR="00E174FC" w:rsidRPr="00E174FC" w:rsidRDefault="00E174FC" w:rsidP="000612AF">
      <w:pPr>
        <w:spacing w:after="0" w:line="240" w:lineRule="auto"/>
        <w:jc w:val="center"/>
        <w:rPr>
          <w:rFonts w:ascii="Times New Roman" w:hAnsi="Times New Roman" w:cs="Times New Roman"/>
          <w:sz w:val="28"/>
          <w:szCs w:val="28"/>
        </w:rPr>
      </w:pPr>
      <w:r w:rsidRPr="00E174FC">
        <w:rPr>
          <w:rFonts w:ascii="Times New Roman" w:hAnsi="Times New Roman" w:cs="Times New Roman"/>
          <w:sz w:val="28"/>
          <w:szCs w:val="28"/>
        </w:rPr>
        <w:t xml:space="preserve"> от содержания </w:t>
      </w:r>
      <w:r w:rsidR="002C2FAE">
        <w:rPr>
          <w:rFonts w:ascii="Times New Roman" w:hAnsi="Times New Roman" w:cs="Times New Roman"/>
          <w:sz w:val="28"/>
          <w:szCs w:val="28"/>
        </w:rPr>
        <w:t>глины</w:t>
      </w:r>
    </w:p>
    <w:p w:rsidR="000612AF" w:rsidRDefault="000612AF" w:rsidP="002C2FAE">
      <w:pPr>
        <w:spacing w:after="0" w:line="240" w:lineRule="auto"/>
        <w:ind w:right="-1" w:firstLine="560"/>
        <w:jc w:val="both"/>
        <w:rPr>
          <w:rFonts w:ascii="Times New Roman" w:eastAsiaTheme="minorHAnsi" w:hAnsi="Times New Roman" w:cs="Times New Roman"/>
          <w:color w:val="000000"/>
          <w:sz w:val="28"/>
          <w:szCs w:val="28"/>
          <w:lang w:eastAsia="en-US"/>
        </w:rPr>
      </w:pPr>
    </w:p>
    <w:p w:rsidR="00A54080" w:rsidRDefault="002C2FAE" w:rsidP="002C2FAE">
      <w:pPr>
        <w:spacing w:after="0" w:line="240" w:lineRule="auto"/>
        <w:ind w:right="-1" w:firstLine="560"/>
        <w:jc w:val="both"/>
        <w:rPr>
          <w:rFonts w:ascii="Times New Roman" w:eastAsiaTheme="minorHAnsi" w:hAnsi="Times New Roman" w:cs="Times New Roman"/>
          <w:color w:val="000000"/>
          <w:sz w:val="28"/>
          <w:szCs w:val="28"/>
          <w:lang w:eastAsia="en-US"/>
        </w:rPr>
      </w:pPr>
      <w:r w:rsidRPr="002C2FAE">
        <w:rPr>
          <w:rFonts w:ascii="Times New Roman" w:eastAsiaTheme="minorHAnsi" w:hAnsi="Times New Roman" w:cs="Times New Roman"/>
          <w:color w:val="000000"/>
          <w:sz w:val="28"/>
          <w:szCs w:val="28"/>
          <w:lang w:eastAsia="en-US"/>
        </w:rPr>
        <w:t>По полученным значениям энтальпии образования угля можно оценить температурный уровень протекания процесса термической переработки угля</w:t>
      </w:r>
      <w:r>
        <w:rPr>
          <w:rFonts w:ascii="Times New Roman" w:eastAsiaTheme="minorHAnsi" w:hAnsi="Times New Roman" w:cs="Times New Roman"/>
          <w:color w:val="000000"/>
          <w:sz w:val="28"/>
          <w:szCs w:val="28"/>
          <w:lang w:eastAsia="en-US"/>
        </w:rPr>
        <w:t xml:space="preserve"> в присутствии связующих и окислителей</w:t>
      </w:r>
      <w:r w:rsidRPr="002C2FAE">
        <w:rPr>
          <w:rFonts w:ascii="Times New Roman" w:eastAsiaTheme="minorHAnsi" w:hAnsi="Times New Roman" w:cs="Times New Roman"/>
          <w:color w:val="000000"/>
          <w:sz w:val="28"/>
          <w:szCs w:val="28"/>
          <w:lang w:eastAsia="en-US"/>
        </w:rPr>
        <w:t>, а также определить и</w:t>
      </w:r>
      <w:r>
        <w:rPr>
          <w:rFonts w:ascii="Times New Roman" w:eastAsiaTheme="minorHAnsi" w:hAnsi="Times New Roman" w:cs="Times New Roman"/>
          <w:color w:val="000000"/>
          <w:sz w:val="28"/>
          <w:szCs w:val="28"/>
          <w:lang w:eastAsia="en-US"/>
        </w:rPr>
        <w:t xml:space="preserve">х влияние на </w:t>
      </w:r>
      <w:r w:rsidRPr="002C2FAE">
        <w:rPr>
          <w:rFonts w:ascii="Times New Roman" w:eastAsiaTheme="minorHAnsi" w:hAnsi="Times New Roman" w:cs="Times New Roman"/>
          <w:color w:val="000000"/>
          <w:sz w:val="28"/>
          <w:szCs w:val="28"/>
          <w:lang w:eastAsia="en-US"/>
        </w:rPr>
        <w:t>температур</w:t>
      </w:r>
      <w:r w:rsidR="00F86159">
        <w:rPr>
          <w:rFonts w:ascii="Times New Roman" w:eastAsiaTheme="minorHAnsi" w:hAnsi="Times New Roman" w:cs="Times New Roman"/>
          <w:color w:val="000000"/>
          <w:sz w:val="28"/>
          <w:szCs w:val="28"/>
          <w:lang w:eastAsia="en-US"/>
        </w:rPr>
        <w:t>ы</w:t>
      </w:r>
      <w:r w:rsidRPr="002C2FAE">
        <w:rPr>
          <w:rFonts w:ascii="Times New Roman" w:eastAsiaTheme="minorHAnsi" w:hAnsi="Times New Roman" w:cs="Times New Roman"/>
          <w:color w:val="000000"/>
          <w:sz w:val="28"/>
          <w:szCs w:val="28"/>
          <w:lang w:eastAsia="en-US"/>
        </w:rPr>
        <w:t xml:space="preserve"> процесса. </w:t>
      </w:r>
    </w:p>
    <w:p w:rsidR="002C2FAE" w:rsidRDefault="002C2FAE" w:rsidP="00F86159">
      <w:pPr>
        <w:spacing w:after="0" w:line="240" w:lineRule="auto"/>
        <w:ind w:right="-1" w:firstLine="560"/>
        <w:jc w:val="both"/>
        <w:rPr>
          <w:rFonts w:ascii="Times New Roman" w:hAnsi="Times New Roman" w:cs="Times New Roman"/>
          <w:sz w:val="28"/>
          <w:szCs w:val="28"/>
        </w:rPr>
      </w:pPr>
      <w:r w:rsidRPr="002C2FAE">
        <w:rPr>
          <w:rFonts w:ascii="Times New Roman" w:hAnsi="Times New Roman" w:cs="Times New Roman"/>
          <w:sz w:val="28"/>
          <w:szCs w:val="28"/>
        </w:rPr>
        <w:t xml:space="preserve">Используя полученные значения энтальпии образования угля, можно определить </w:t>
      </w:r>
      <w:r w:rsidR="00F86159">
        <w:rPr>
          <w:rFonts w:ascii="Times New Roman" w:hAnsi="Times New Roman" w:cs="Times New Roman"/>
          <w:sz w:val="28"/>
          <w:szCs w:val="28"/>
        </w:rPr>
        <w:t xml:space="preserve">технологические требования к получению </w:t>
      </w:r>
      <w:r w:rsidR="005D5BFA">
        <w:rPr>
          <w:rFonts w:ascii="Times New Roman" w:hAnsi="Times New Roman" w:cs="Times New Roman"/>
          <w:sz w:val="28"/>
          <w:szCs w:val="28"/>
        </w:rPr>
        <w:t xml:space="preserve">брикетов, </w:t>
      </w:r>
      <w:r w:rsidR="005D5BFA" w:rsidRPr="002C2FAE">
        <w:rPr>
          <w:rFonts w:ascii="Times New Roman" w:hAnsi="Times New Roman" w:cs="Times New Roman"/>
          <w:sz w:val="28"/>
          <w:szCs w:val="28"/>
        </w:rPr>
        <w:t>провести</w:t>
      </w:r>
      <w:r w:rsidRPr="002C2FAE">
        <w:rPr>
          <w:rFonts w:ascii="Times New Roman" w:hAnsi="Times New Roman" w:cs="Times New Roman"/>
          <w:sz w:val="28"/>
          <w:szCs w:val="28"/>
        </w:rPr>
        <w:t xml:space="preserve"> предварительную энергетическую и экономическую оценку </w:t>
      </w:r>
      <w:r w:rsidR="00F86159">
        <w:rPr>
          <w:rFonts w:ascii="Times New Roman" w:hAnsi="Times New Roman" w:cs="Times New Roman"/>
          <w:sz w:val="28"/>
          <w:szCs w:val="28"/>
        </w:rPr>
        <w:t>брикетирования углей различных месторождении</w:t>
      </w:r>
      <w:r w:rsidRPr="002C2FAE">
        <w:rPr>
          <w:rFonts w:ascii="Times New Roman" w:hAnsi="Times New Roman" w:cs="Times New Roman"/>
          <w:sz w:val="28"/>
          <w:szCs w:val="28"/>
        </w:rPr>
        <w:t>.</w:t>
      </w:r>
    </w:p>
    <w:p w:rsidR="00744F13" w:rsidRDefault="00744F13" w:rsidP="00B27403">
      <w:pPr>
        <w:spacing w:line="240" w:lineRule="auto"/>
        <w:ind w:right="-1" w:firstLine="560"/>
        <w:jc w:val="both"/>
        <w:rPr>
          <w:rFonts w:ascii="Times New Roman" w:hAnsi="Times New Roman" w:cs="Times New Roman"/>
          <w:sz w:val="28"/>
          <w:szCs w:val="28"/>
          <w:lang w:val="kk-KZ"/>
        </w:rPr>
      </w:pPr>
    </w:p>
    <w:p w:rsidR="006534F8" w:rsidRDefault="00B7035E" w:rsidP="00B27403">
      <w:pPr>
        <w:spacing w:line="240" w:lineRule="auto"/>
        <w:ind w:right="-1" w:firstLine="560"/>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6534F8">
        <w:rPr>
          <w:rFonts w:ascii="Times New Roman" w:hAnsi="Times New Roman" w:cs="Times New Roman"/>
          <w:sz w:val="28"/>
          <w:szCs w:val="28"/>
        </w:rPr>
        <w:t>ПОВЫШЕНИЕ КАЛОРИЙНОСТИ И ТЕПЛОТВОРНОЙ СПОСОБНОСТИ БРИКЕТОВ</w:t>
      </w:r>
    </w:p>
    <w:p w:rsidR="003A2C29" w:rsidRDefault="003A2C29" w:rsidP="00BC2864">
      <w:pPr>
        <w:spacing w:after="0" w:line="240" w:lineRule="auto"/>
        <w:ind w:firstLine="561"/>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из литературы провели анализ калорийности и теплотворной способности распространенных видов топлива (таблица </w:t>
      </w:r>
      <w:r w:rsidR="00B7035E">
        <w:rPr>
          <w:rFonts w:ascii="Times New Roman" w:hAnsi="Times New Roman" w:cs="Times New Roman"/>
          <w:sz w:val="28"/>
          <w:szCs w:val="28"/>
        </w:rPr>
        <w:t>4</w:t>
      </w:r>
      <w:r>
        <w:rPr>
          <w:rFonts w:ascii="Times New Roman" w:hAnsi="Times New Roman" w:cs="Times New Roman"/>
          <w:sz w:val="28"/>
          <w:szCs w:val="28"/>
        </w:rPr>
        <w:t>)</w:t>
      </w:r>
    </w:p>
    <w:p w:rsidR="003A2C29" w:rsidRDefault="003A2C29" w:rsidP="003A2C29">
      <w:pPr>
        <w:spacing w:after="0" w:line="240" w:lineRule="auto"/>
        <w:ind w:firstLine="561"/>
        <w:jc w:val="both"/>
        <w:rPr>
          <w:rFonts w:ascii="Times New Roman" w:hAnsi="Times New Roman" w:cs="Times New Roman"/>
          <w:sz w:val="28"/>
          <w:szCs w:val="28"/>
        </w:rPr>
      </w:pPr>
    </w:p>
    <w:p w:rsid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7035E">
        <w:rPr>
          <w:rFonts w:ascii="Times New Roman" w:hAnsi="Times New Roman" w:cs="Times New Roman"/>
          <w:sz w:val="28"/>
          <w:szCs w:val="28"/>
        </w:rPr>
        <w:t>4</w:t>
      </w:r>
      <w:r>
        <w:rPr>
          <w:rFonts w:ascii="Times New Roman" w:hAnsi="Times New Roman" w:cs="Times New Roman"/>
          <w:sz w:val="28"/>
          <w:szCs w:val="28"/>
        </w:rPr>
        <w:t xml:space="preserve"> - Теплотворная способность некоторых видов топлива</w:t>
      </w:r>
      <w:r w:rsidR="0029516F">
        <w:rPr>
          <w:rFonts w:ascii="Times New Roman" w:hAnsi="Times New Roman" w:cs="Times New Roman"/>
          <w:sz w:val="28"/>
          <w:szCs w:val="28"/>
        </w:rPr>
        <w:t xml:space="preserve"> </w:t>
      </w:r>
    </w:p>
    <w:p w:rsidR="003A2C29" w:rsidRPr="003A2C29" w:rsidRDefault="003A2C29" w:rsidP="003A2C29">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675"/>
        <w:gridCol w:w="4670"/>
      </w:tblGrid>
      <w:tr w:rsidR="003A2C29" w:rsidRPr="003A2C29" w:rsidTr="003A2C29">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Наименование топлива </w:t>
            </w:r>
          </w:p>
        </w:tc>
        <w:tc>
          <w:tcPr>
            <w:tcW w:w="4811" w:type="dxa"/>
          </w:tcPr>
          <w:p w:rsidR="003A2C29" w:rsidRPr="00744F13" w:rsidRDefault="003A2C29" w:rsidP="003A2C2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Теплотворная способность </w:t>
            </w:r>
            <w:r>
              <w:rPr>
                <w:rFonts w:ascii="Times New Roman" w:hAnsi="Times New Roman" w:cs="Times New Roman"/>
                <w:sz w:val="28"/>
                <w:szCs w:val="28"/>
                <w:lang w:val="en-US"/>
              </w:rPr>
              <w:t>Q</w:t>
            </w:r>
            <w:r w:rsidR="00744F13">
              <w:rPr>
                <w:rFonts w:ascii="Times New Roman" w:hAnsi="Times New Roman" w:cs="Times New Roman"/>
                <w:sz w:val="28"/>
                <w:szCs w:val="28"/>
                <w:lang w:val="kk-KZ"/>
              </w:rPr>
              <w:t>,</w:t>
            </w:r>
            <w:r w:rsidRPr="003A2C29">
              <w:rPr>
                <w:rFonts w:ascii="Times New Roman" w:hAnsi="Times New Roman" w:cs="Times New Roman"/>
                <w:sz w:val="28"/>
                <w:szCs w:val="28"/>
              </w:rPr>
              <w:t xml:space="preserve"> </w:t>
            </w:r>
            <w:r>
              <w:rPr>
                <w:rFonts w:ascii="Times New Roman" w:hAnsi="Times New Roman" w:cs="Times New Roman"/>
                <w:sz w:val="28"/>
                <w:szCs w:val="28"/>
              </w:rPr>
              <w:t>ккал/кг</w:t>
            </w:r>
          </w:p>
        </w:tc>
      </w:tr>
      <w:tr w:rsidR="003A2C29" w:rsidRPr="003A2C29" w:rsidTr="003A2C29">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Каменный уголь</w:t>
            </w:r>
          </w:p>
        </w:tc>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5600 -7000</w:t>
            </w:r>
          </w:p>
        </w:tc>
      </w:tr>
      <w:tr w:rsidR="003A2C29" w:rsidRPr="003A2C29" w:rsidTr="003A2C29">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Бурый уголь </w:t>
            </w:r>
          </w:p>
        </w:tc>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2200-3200</w:t>
            </w:r>
          </w:p>
        </w:tc>
      </w:tr>
      <w:tr w:rsidR="003A2C29" w:rsidRPr="003A2C29" w:rsidTr="003A2C29">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Мазут </w:t>
            </w:r>
          </w:p>
        </w:tc>
        <w:tc>
          <w:tcPr>
            <w:tcW w:w="4811" w:type="dxa"/>
          </w:tcPr>
          <w:p w:rsidR="003A2C29" w:rsidRP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10000-11000</w:t>
            </w:r>
          </w:p>
        </w:tc>
      </w:tr>
      <w:tr w:rsidR="003A2C29" w:rsidRPr="003A2C29" w:rsidTr="003A2C29">
        <w:tc>
          <w:tcPr>
            <w:tcW w:w="4811" w:type="dxa"/>
          </w:tcPr>
          <w:p w:rsid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Торф</w:t>
            </w:r>
          </w:p>
        </w:tc>
        <w:tc>
          <w:tcPr>
            <w:tcW w:w="4811" w:type="dxa"/>
          </w:tcPr>
          <w:p w:rsidR="003A2C29" w:rsidRDefault="003A2C29"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2100 -2800</w:t>
            </w:r>
          </w:p>
        </w:tc>
      </w:tr>
      <w:tr w:rsidR="0029516F" w:rsidRPr="003A2C29" w:rsidTr="003A2C29">
        <w:tc>
          <w:tcPr>
            <w:tcW w:w="4811" w:type="dxa"/>
          </w:tcPr>
          <w:p w:rsidR="0029516F" w:rsidRDefault="0029516F"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Дрова</w:t>
            </w:r>
          </w:p>
        </w:tc>
        <w:tc>
          <w:tcPr>
            <w:tcW w:w="4811" w:type="dxa"/>
          </w:tcPr>
          <w:p w:rsidR="0029516F" w:rsidRDefault="0029516F" w:rsidP="003A2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2700 -3200</w:t>
            </w:r>
          </w:p>
        </w:tc>
      </w:tr>
    </w:tbl>
    <w:p w:rsidR="003A2C29" w:rsidRPr="003A2C29" w:rsidRDefault="003A2C29" w:rsidP="003A2C29">
      <w:pPr>
        <w:spacing w:after="0" w:line="240" w:lineRule="auto"/>
        <w:ind w:firstLine="561"/>
        <w:jc w:val="both"/>
        <w:rPr>
          <w:rFonts w:ascii="Times New Roman" w:hAnsi="Times New Roman" w:cs="Times New Roman"/>
          <w:sz w:val="28"/>
          <w:szCs w:val="28"/>
        </w:rPr>
      </w:pPr>
    </w:p>
    <w:p w:rsidR="00BC2864" w:rsidRDefault="0029516F" w:rsidP="00BC2864">
      <w:pPr>
        <w:spacing w:after="0" w:line="240" w:lineRule="auto"/>
        <w:ind w:firstLine="561"/>
        <w:jc w:val="both"/>
        <w:rPr>
          <w:rFonts w:ascii="Times New Roman" w:hAnsi="Times New Roman" w:cs="Times New Roman"/>
          <w:sz w:val="28"/>
          <w:szCs w:val="28"/>
        </w:rPr>
      </w:pPr>
      <w:r>
        <w:rPr>
          <w:rFonts w:ascii="Times New Roman" w:hAnsi="Times New Roman" w:cs="Times New Roman"/>
          <w:sz w:val="28"/>
          <w:szCs w:val="28"/>
        </w:rPr>
        <w:t xml:space="preserve">Как видно из таблицы </w:t>
      </w:r>
      <w:r w:rsidR="00B7035E">
        <w:rPr>
          <w:rFonts w:ascii="Times New Roman" w:hAnsi="Times New Roman" w:cs="Times New Roman"/>
          <w:sz w:val="28"/>
          <w:szCs w:val="28"/>
        </w:rPr>
        <w:t>4</w:t>
      </w:r>
      <w:r>
        <w:rPr>
          <w:rFonts w:ascii="Times New Roman" w:hAnsi="Times New Roman" w:cs="Times New Roman"/>
          <w:sz w:val="28"/>
          <w:szCs w:val="28"/>
        </w:rPr>
        <w:t>,</w:t>
      </w:r>
      <w:r w:rsidR="003A2C29">
        <w:rPr>
          <w:rFonts w:ascii="Times New Roman" w:hAnsi="Times New Roman" w:cs="Times New Roman"/>
          <w:sz w:val="28"/>
          <w:szCs w:val="28"/>
        </w:rPr>
        <w:t xml:space="preserve"> </w:t>
      </w:r>
      <w:r>
        <w:rPr>
          <w:rFonts w:ascii="Times New Roman" w:hAnsi="Times New Roman" w:cs="Times New Roman"/>
          <w:sz w:val="28"/>
          <w:szCs w:val="28"/>
        </w:rPr>
        <w:t>н</w:t>
      </w:r>
      <w:r w:rsidR="005679A3" w:rsidRPr="0000608F">
        <w:rPr>
          <w:rFonts w:ascii="Times New Roman" w:hAnsi="Times New Roman" w:cs="Times New Roman"/>
          <w:sz w:val="28"/>
          <w:szCs w:val="28"/>
        </w:rPr>
        <w:t>изкая теплотворная способность бурых углей</w:t>
      </w:r>
      <w:r>
        <w:rPr>
          <w:rFonts w:ascii="Times New Roman" w:hAnsi="Times New Roman" w:cs="Times New Roman"/>
          <w:sz w:val="28"/>
          <w:szCs w:val="28"/>
        </w:rPr>
        <w:t xml:space="preserve"> относительно каменных</w:t>
      </w:r>
      <w:r w:rsidR="005679A3" w:rsidRPr="0000608F">
        <w:rPr>
          <w:rFonts w:ascii="Times New Roman" w:hAnsi="Times New Roman" w:cs="Times New Roman"/>
          <w:sz w:val="28"/>
          <w:szCs w:val="28"/>
        </w:rPr>
        <w:t xml:space="preserve"> обусловлена наличием значительного количества кислородсодержащих соединений, кроме того, в бурых углях отсутствуют углеводородные соединения, при разложении которых и выделяется основное количество энергии. Поэтому эти факторы необходимо учесть при выборе способа переработки углей</w:t>
      </w:r>
      <w:r>
        <w:rPr>
          <w:rFonts w:ascii="Times New Roman" w:hAnsi="Times New Roman" w:cs="Times New Roman"/>
          <w:sz w:val="28"/>
          <w:szCs w:val="28"/>
        </w:rPr>
        <w:t xml:space="preserve"> и изготовлении брикетов</w:t>
      </w:r>
      <w:r w:rsidR="00BC2864">
        <w:rPr>
          <w:rFonts w:ascii="Times New Roman" w:hAnsi="Times New Roman" w:cs="Times New Roman"/>
          <w:sz w:val="28"/>
          <w:szCs w:val="28"/>
        </w:rPr>
        <w:t xml:space="preserve">. </w:t>
      </w:r>
    </w:p>
    <w:p w:rsidR="00BC2864" w:rsidRDefault="00BC2864" w:rsidP="00BC2864">
      <w:pPr>
        <w:spacing w:after="0" w:line="240" w:lineRule="auto"/>
        <w:ind w:firstLine="561"/>
        <w:jc w:val="both"/>
        <w:rPr>
          <w:rFonts w:ascii="Times New Roman" w:hAnsi="Times New Roman" w:cs="Times New Roman"/>
          <w:bCs/>
          <w:sz w:val="28"/>
          <w:szCs w:val="28"/>
          <w:lang w:val="kk-KZ"/>
        </w:rPr>
      </w:pPr>
      <w:r>
        <w:rPr>
          <w:rFonts w:ascii="Times New Roman" w:hAnsi="Times New Roman" w:cs="Times New Roman"/>
          <w:sz w:val="28"/>
          <w:szCs w:val="28"/>
        </w:rPr>
        <w:t xml:space="preserve">Для повышения калорийности и теплотворной способности брикетов </w:t>
      </w:r>
      <w:r w:rsidR="0029516F">
        <w:rPr>
          <w:rFonts w:ascii="Times New Roman" w:hAnsi="Times New Roman" w:cs="Times New Roman"/>
          <w:sz w:val="28"/>
          <w:szCs w:val="28"/>
        </w:rPr>
        <w:t xml:space="preserve">необходимо было увеличить количество углеводородных соединении. В связи с этим, необходимо было подобрать </w:t>
      </w:r>
      <w:r>
        <w:rPr>
          <w:rFonts w:ascii="Times New Roman" w:hAnsi="Times New Roman" w:cs="Times New Roman"/>
          <w:sz w:val="28"/>
          <w:szCs w:val="28"/>
        </w:rPr>
        <w:t>мультиполимерную связующую</w:t>
      </w:r>
      <w:r w:rsidR="0029516F">
        <w:rPr>
          <w:rFonts w:ascii="Times New Roman" w:hAnsi="Times New Roman" w:cs="Times New Roman"/>
          <w:sz w:val="28"/>
          <w:szCs w:val="28"/>
        </w:rPr>
        <w:t>, в качестве которых были подобраны</w:t>
      </w:r>
      <w:r>
        <w:rPr>
          <w:rFonts w:ascii="Times New Roman" w:hAnsi="Times New Roman" w:cs="Times New Roman"/>
          <w:sz w:val="28"/>
          <w:szCs w:val="28"/>
        </w:rPr>
        <w:t xml:space="preserve"> </w:t>
      </w:r>
      <w:r w:rsidRPr="00BC2864">
        <w:rPr>
          <w:rFonts w:ascii="Times New Roman" w:hAnsi="Times New Roman" w:cs="Times New Roman"/>
          <w:bCs/>
          <w:sz w:val="28"/>
          <w:szCs w:val="28"/>
        </w:rPr>
        <w:t>полиметилсилоксаны</w:t>
      </w:r>
      <w:r>
        <w:rPr>
          <w:rFonts w:ascii="Times New Roman" w:hAnsi="Times New Roman" w:cs="Times New Roman"/>
          <w:sz w:val="28"/>
          <w:szCs w:val="28"/>
        </w:rPr>
        <w:t xml:space="preserve"> с</w:t>
      </w:r>
      <w:r w:rsidRPr="00BC2864">
        <w:rPr>
          <w:rFonts w:ascii="Times New Roman" w:hAnsi="Times New Roman" w:cs="Times New Roman"/>
          <w:sz w:val="28"/>
          <w:szCs w:val="28"/>
        </w:rPr>
        <w:t xml:space="preserve"> особым физико-химическим свойствам </w:t>
      </w:r>
      <w:r w:rsidRPr="00BC2864">
        <w:rPr>
          <w:rFonts w:ascii="Times New Roman" w:hAnsi="Times New Roman" w:cs="Times New Roman"/>
          <w:bCs/>
          <w:sz w:val="28"/>
          <w:szCs w:val="28"/>
        </w:rPr>
        <w:t>кремнийор</w:t>
      </w:r>
      <w:r>
        <w:rPr>
          <w:rFonts w:ascii="Times New Roman" w:hAnsi="Times New Roman" w:cs="Times New Roman"/>
          <w:bCs/>
          <w:sz w:val="28"/>
          <w:szCs w:val="28"/>
        </w:rPr>
        <w:t>ганических полимерных жидкостей.</w:t>
      </w:r>
      <w:r w:rsidRPr="00BC2864">
        <w:rPr>
          <w:rFonts w:ascii="Times New Roman" w:hAnsi="Times New Roman" w:cs="Times New Roman"/>
          <w:bCs/>
          <w:sz w:val="28"/>
          <w:szCs w:val="28"/>
        </w:rPr>
        <w:t xml:space="preserve"> Полиметилсилоксановые жидкости </w:t>
      </w:r>
      <w:r w:rsidR="0064763E" w:rsidRPr="00BC2864">
        <w:rPr>
          <w:rFonts w:ascii="Times New Roman" w:hAnsi="Times New Roman" w:cs="Times New Roman"/>
          <w:bCs/>
          <w:sz w:val="28"/>
          <w:szCs w:val="28"/>
        </w:rPr>
        <w:t xml:space="preserve">представляют </w:t>
      </w:r>
      <w:r w:rsidR="0064763E">
        <w:rPr>
          <w:rFonts w:ascii="Times New Roman" w:hAnsi="Times New Roman" w:cs="Times New Roman"/>
          <w:bCs/>
          <w:sz w:val="28"/>
          <w:szCs w:val="28"/>
        </w:rPr>
        <w:t>собой</w:t>
      </w:r>
      <w:r w:rsidR="00B7035E">
        <w:rPr>
          <w:rFonts w:ascii="Times New Roman" w:hAnsi="Times New Roman" w:cs="Times New Roman"/>
          <w:bCs/>
          <w:sz w:val="28"/>
          <w:szCs w:val="28"/>
        </w:rPr>
        <w:t xml:space="preserve"> </w:t>
      </w:r>
      <w:r w:rsidRPr="00BC2864">
        <w:rPr>
          <w:rFonts w:ascii="Times New Roman" w:hAnsi="Times New Roman" w:cs="Times New Roman"/>
          <w:bCs/>
          <w:sz w:val="28"/>
          <w:szCs w:val="28"/>
        </w:rPr>
        <w:t>полимеры линейного и разветвленного строения</w:t>
      </w:r>
      <w:r w:rsidR="0029516F">
        <w:rPr>
          <w:rFonts w:ascii="Times New Roman" w:hAnsi="Times New Roman" w:cs="Times New Roman"/>
          <w:bCs/>
          <w:sz w:val="28"/>
          <w:szCs w:val="28"/>
        </w:rPr>
        <w:t xml:space="preserve"> с достаточным количеством углеводородов</w:t>
      </w:r>
      <w:r w:rsidRPr="00BC2864">
        <w:rPr>
          <w:rFonts w:ascii="Times New Roman" w:hAnsi="Times New Roman" w:cs="Times New Roman"/>
          <w:bCs/>
          <w:sz w:val="28"/>
          <w:szCs w:val="28"/>
        </w:rPr>
        <w:t xml:space="preserve"> (рисун</w:t>
      </w:r>
      <w:r w:rsidR="00B7035E">
        <w:rPr>
          <w:rFonts w:ascii="Times New Roman" w:hAnsi="Times New Roman" w:cs="Times New Roman"/>
          <w:bCs/>
          <w:sz w:val="28"/>
          <w:szCs w:val="28"/>
        </w:rPr>
        <w:t>ок</w:t>
      </w:r>
      <w:r w:rsidRPr="00BC2864">
        <w:rPr>
          <w:rFonts w:ascii="Times New Roman" w:hAnsi="Times New Roman" w:cs="Times New Roman"/>
          <w:bCs/>
          <w:sz w:val="28"/>
          <w:szCs w:val="28"/>
        </w:rPr>
        <w:t xml:space="preserve"> </w:t>
      </w:r>
      <w:r w:rsidR="0064763E">
        <w:rPr>
          <w:rFonts w:ascii="Times New Roman" w:hAnsi="Times New Roman" w:cs="Times New Roman"/>
          <w:bCs/>
          <w:sz w:val="28"/>
          <w:szCs w:val="28"/>
        </w:rPr>
        <w:t>26</w:t>
      </w:r>
      <w:r w:rsidR="0064763E" w:rsidRPr="00BC2864">
        <w:rPr>
          <w:rFonts w:ascii="Times New Roman" w:hAnsi="Times New Roman" w:cs="Times New Roman"/>
          <w:bCs/>
          <w:sz w:val="28"/>
          <w:szCs w:val="28"/>
        </w:rPr>
        <w:t>)</w:t>
      </w:r>
      <w:r w:rsidRPr="00BC2864">
        <w:rPr>
          <w:rFonts w:ascii="Times New Roman" w:hAnsi="Times New Roman" w:cs="Times New Roman"/>
          <w:bCs/>
          <w:sz w:val="28"/>
          <w:szCs w:val="28"/>
        </w:rPr>
        <w:t>:</w:t>
      </w:r>
    </w:p>
    <w:p w:rsidR="00744F13" w:rsidRPr="00744F13" w:rsidRDefault="00744F13" w:rsidP="00BC2864">
      <w:pPr>
        <w:spacing w:after="0" w:line="240" w:lineRule="auto"/>
        <w:ind w:firstLine="561"/>
        <w:jc w:val="both"/>
        <w:rPr>
          <w:rFonts w:ascii="Times New Roman" w:hAnsi="Times New Roman" w:cs="Times New Roman"/>
          <w:bCs/>
          <w:sz w:val="28"/>
          <w:szCs w:val="28"/>
          <w:lang w:val="kk-KZ"/>
        </w:rPr>
      </w:pPr>
    </w:p>
    <w:p w:rsidR="00BC2864" w:rsidRPr="00BC2864" w:rsidRDefault="00BC2864" w:rsidP="00BC2864">
      <w:pPr>
        <w:spacing w:line="240" w:lineRule="auto"/>
        <w:ind w:right="-1"/>
        <w:jc w:val="both"/>
        <w:rPr>
          <w:rFonts w:ascii="Times New Roman" w:hAnsi="Times New Roman" w:cs="Times New Roman"/>
          <w:bCs/>
          <w:sz w:val="28"/>
          <w:szCs w:val="28"/>
        </w:rPr>
      </w:pPr>
      <w:r w:rsidRPr="00BC2864">
        <w:rPr>
          <w:rFonts w:ascii="Times New Roman" w:hAnsi="Times New Roman" w:cs="Times New Roman"/>
          <w:noProof/>
          <w:sz w:val="28"/>
          <w:szCs w:val="28"/>
          <w:lang w:eastAsia="ru-RU"/>
        </w:rPr>
        <w:drawing>
          <wp:inline distT="0" distB="0" distL="0" distR="0">
            <wp:extent cx="3209435" cy="1592580"/>
            <wp:effectExtent l="0" t="0" r="0" b="7620"/>
            <wp:docPr id="38" name="Рисунок 38" descr="Полидиметилсилоксан разветвлённого стро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идиметилсилоксан разветвлённого строения">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6631" cy="1611037"/>
                    </a:xfrm>
                    <a:prstGeom prst="rect">
                      <a:avLst/>
                    </a:prstGeom>
                    <a:noFill/>
                    <a:ln>
                      <a:noFill/>
                    </a:ln>
                  </pic:spPr>
                </pic:pic>
              </a:graphicData>
            </a:graphic>
          </wp:inline>
        </w:drawing>
      </w:r>
      <w:r w:rsidRPr="00BC2864">
        <w:rPr>
          <w:rFonts w:ascii="Times New Roman" w:hAnsi="Times New Roman" w:cs="Times New Roman"/>
          <w:noProof/>
          <w:sz w:val="28"/>
          <w:szCs w:val="28"/>
          <w:lang w:eastAsia="ru-RU"/>
        </w:rPr>
        <w:drawing>
          <wp:inline distT="0" distB="0" distL="0" distR="0">
            <wp:extent cx="2295525" cy="729126"/>
            <wp:effectExtent l="0" t="0" r="0" b="0"/>
            <wp:docPr id="33" name="Рисунок 33" descr="Полидиметилсилоксан линейного стро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идиметилсилоксан линейного строения">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1835" cy="747012"/>
                    </a:xfrm>
                    <a:prstGeom prst="rect">
                      <a:avLst/>
                    </a:prstGeom>
                    <a:noFill/>
                    <a:ln>
                      <a:noFill/>
                    </a:ln>
                  </pic:spPr>
                </pic:pic>
              </a:graphicData>
            </a:graphic>
          </wp:inline>
        </w:drawing>
      </w:r>
    </w:p>
    <w:p w:rsidR="00BC2864" w:rsidRPr="00BC2864" w:rsidRDefault="00BC2864" w:rsidP="00C379F4">
      <w:pPr>
        <w:spacing w:line="240" w:lineRule="auto"/>
        <w:ind w:right="-1" w:firstLine="560"/>
        <w:jc w:val="center"/>
        <w:rPr>
          <w:rFonts w:ascii="Times New Roman" w:hAnsi="Times New Roman" w:cs="Times New Roman"/>
          <w:sz w:val="28"/>
          <w:szCs w:val="28"/>
        </w:rPr>
      </w:pPr>
      <w:r w:rsidRPr="00BC2864">
        <w:rPr>
          <w:rFonts w:ascii="Times New Roman" w:hAnsi="Times New Roman" w:cs="Times New Roman"/>
          <w:bCs/>
          <w:sz w:val="28"/>
          <w:szCs w:val="28"/>
        </w:rPr>
        <w:t xml:space="preserve">Рисунок </w:t>
      </w:r>
      <w:r w:rsidR="00B7035E">
        <w:rPr>
          <w:rFonts w:ascii="Times New Roman" w:hAnsi="Times New Roman" w:cs="Times New Roman"/>
          <w:bCs/>
          <w:sz w:val="28"/>
          <w:szCs w:val="28"/>
        </w:rPr>
        <w:t>2</w:t>
      </w:r>
      <w:r w:rsidR="008F240E">
        <w:rPr>
          <w:rFonts w:ascii="Times New Roman" w:hAnsi="Times New Roman" w:cs="Times New Roman"/>
          <w:bCs/>
          <w:sz w:val="28"/>
          <w:szCs w:val="28"/>
        </w:rPr>
        <w:t>6</w:t>
      </w:r>
      <w:r w:rsidRPr="00BC2864">
        <w:rPr>
          <w:rFonts w:ascii="Times New Roman" w:hAnsi="Times New Roman" w:cs="Times New Roman"/>
          <w:bCs/>
          <w:sz w:val="28"/>
          <w:szCs w:val="28"/>
        </w:rPr>
        <w:t xml:space="preserve"> – Структурная формула </w:t>
      </w:r>
      <w:r w:rsidRPr="00BC2864">
        <w:rPr>
          <w:rFonts w:ascii="Times New Roman" w:hAnsi="Times New Roman" w:cs="Times New Roman"/>
          <w:sz w:val="28"/>
          <w:szCs w:val="28"/>
        </w:rPr>
        <w:t>полиметилсилоксанов</w:t>
      </w:r>
      <w:r w:rsidRPr="00BC2864">
        <w:rPr>
          <w:rFonts w:ascii="Times New Roman" w:hAnsi="Times New Roman" w:cs="Times New Roman"/>
          <w:bCs/>
          <w:sz w:val="28"/>
          <w:szCs w:val="28"/>
        </w:rPr>
        <w:t xml:space="preserve"> с линейным </w:t>
      </w:r>
      <w:r w:rsidRPr="00BC2864">
        <w:rPr>
          <w:rFonts w:ascii="Times New Roman" w:hAnsi="Times New Roman" w:cs="Times New Roman"/>
          <w:sz w:val="28"/>
          <w:szCs w:val="28"/>
        </w:rPr>
        <w:t>строением</w:t>
      </w:r>
    </w:p>
    <w:p w:rsidR="00BC2864" w:rsidRPr="00BA6DF2" w:rsidRDefault="00BC2864" w:rsidP="00BC2864">
      <w:pPr>
        <w:tabs>
          <w:tab w:val="left" w:pos="708"/>
        </w:tabs>
        <w:suppressAutoHyphens/>
        <w:spacing w:after="0" w:line="240" w:lineRule="auto"/>
        <w:ind w:firstLine="567"/>
        <w:jc w:val="both"/>
        <w:rPr>
          <w:rFonts w:ascii="Times New Roman" w:hAnsi="Times New Roman"/>
          <w:sz w:val="28"/>
          <w:szCs w:val="28"/>
        </w:rPr>
      </w:pPr>
      <w:r w:rsidRPr="0092243F">
        <w:rPr>
          <w:rFonts w:ascii="Times New Roman" w:hAnsi="Times New Roman"/>
          <w:sz w:val="28"/>
          <w:szCs w:val="28"/>
        </w:rPr>
        <w:t xml:space="preserve">Молекулы линейных полиметилсилоксановых жидкостей построены регулярно, симметрично. </w:t>
      </w:r>
      <w:r w:rsidRPr="008D4DFA">
        <w:rPr>
          <w:rFonts w:ascii="Times New Roman" w:hAnsi="Times New Roman"/>
          <w:sz w:val="28"/>
          <w:szCs w:val="28"/>
        </w:rPr>
        <w:t xml:space="preserve">Гибкость и спиралевидная структура молекулы полиметилсилоксана определяет реологические свойства олигомеров. На практике именно вязкость выступает в роли основной эксплуатационной </w:t>
      </w:r>
      <w:r w:rsidRPr="008D4DFA">
        <w:rPr>
          <w:rFonts w:ascii="Times New Roman" w:hAnsi="Times New Roman"/>
          <w:sz w:val="28"/>
          <w:szCs w:val="28"/>
        </w:rPr>
        <w:lastRenderedPageBreak/>
        <w:t>характеристики полиметилсилоксанов. Вязкость полиметилсилоксановых жидкостей монотонно возрастает с увеличением их молекулярной массы.</w:t>
      </w:r>
    </w:p>
    <w:p w:rsidR="008D4DFA" w:rsidRPr="008D4DFA" w:rsidRDefault="00BC2864" w:rsidP="00BC2864">
      <w:pPr>
        <w:tabs>
          <w:tab w:val="left" w:pos="708"/>
        </w:tabs>
        <w:suppressAutoHyphens/>
        <w:spacing w:after="0" w:line="240" w:lineRule="auto"/>
        <w:ind w:firstLine="567"/>
        <w:jc w:val="both"/>
        <w:rPr>
          <w:rFonts w:ascii="Times New Roman" w:hAnsi="Times New Roman"/>
          <w:bCs/>
          <w:sz w:val="28"/>
          <w:szCs w:val="28"/>
        </w:rPr>
      </w:pPr>
      <w:r w:rsidRPr="008D4DFA">
        <w:rPr>
          <w:rFonts w:ascii="Times New Roman" w:hAnsi="Times New Roman"/>
          <w:sz w:val="28"/>
          <w:szCs w:val="28"/>
        </w:rPr>
        <w:t>Предельные значения основных физических свойств достигаются у полиметилсилоксановых жидкостей с вязкостью порядка 500 – 1000 мм</w:t>
      </w:r>
      <w:r w:rsidRPr="008D4DFA">
        <w:rPr>
          <w:rFonts w:ascii="Times New Roman" w:hAnsi="Times New Roman"/>
          <w:sz w:val="28"/>
          <w:szCs w:val="28"/>
          <w:vertAlign w:val="superscript"/>
        </w:rPr>
        <w:t>2</w:t>
      </w:r>
      <w:r w:rsidRPr="008D4DFA">
        <w:rPr>
          <w:rFonts w:ascii="Times New Roman" w:hAnsi="Times New Roman"/>
          <w:sz w:val="28"/>
          <w:szCs w:val="28"/>
        </w:rPr>
        <w:t>/с. Сравнительно низкие значения плотности жидких полиметилсилоксанов (820 – 980 кг/м</w:t>
      </w:r>
      <w:r w:rsidRPr="008D4DFA">
        <w:rPr>
          <w:rFonts w:ascii="Times New Roman" w:hAnsi="Times New Roman"/>
          <w:sz w:val="28"/>
          <w:szCs w:val="28"/>
          <w:vertAlign w:val="superscript"/>
        </w:rPr>
        <w:t>3</w:t>
      </w:r>
      <w:r w:rsidRPr="008D4DFA">
        <w:rPr>
          <w:rFonts w:ascii="Times New Roman" w:hAnsi="Times New Roman"/>
          <w:sz w:val="28"/>
          <w:szCs w:val="28"/>
        </w:rPr>
        <w:t>) объясняется наличием в них свободного вращения ме</w:t>
      </w:r>
      <w:r w:rsidR="00B7035E">
        <w:rPr>
          <w:rFonts w:ascii="Times New Roman" w:hAnsi="Times New Roman"/>
          <w:sz w:val="28"/>
          <w:szCs w:val="28"/>
        </w:rPr>
        <w:t>тильных групп вокруг связи Si-C</w:t>
      </w:r>
      <w:r w:rsidRPr="008D4DFA">
        <w:rPr>
          <w:rFonts w:ascii="Times New Roman" w:hAnsi="Times New Roman"/>
          <w:sz w:val="28"/>
          <w:szCs w:val="28"/>
        </w:rPr>
        <w:t>. Дополнительное разрыхляющее влияние на упаковку молекул в полидиметилсилоксанах оказывает вращение отдельных фрагментов молекул вокруг связи Si-O.</w:t>
      </w:r>
      <w:r w:rsidR="00B7035E">
        <w:rPr>
          <w:rFonts w:ascii="Times New Roman" w:hAnsi="Times New Roman"/>
          <w:sz w:val="28"/>
          <w:szCs w:val="28"/>
        </w:rPr>
        <w:t xml:space="preserve"> </w:t>
      </w:r>
      <w:r w:rsidRPr="008D4DFA">
        <w:rPr>
          <w:rFonts w:ascii="Times New Roman" w:hAnsi="Times New Roman"/>
          <w:sz w:val="28"/>
          <w:szCs w:val="28"/>
          <w:lang w:val="kk-KZ"/>
        </w:rPr>
        <w:t xml:space="preserve">Учитывая </w:t>
      </w:r>
      <w:r w:rsidRPr="008D4DFA">
        <w:rPr>
          <w:rFonts w:ascii="Times New Roman" w:hAnsi="Times New Roman"/>
          <w:bCs/>
          <w:sz w:val="28"/>
          <w:szCs w:val="28"/>
        </w:rPr>
        <w:t xml:space="preserve">совокупность свойств, присущим только этому классу полимерных соединений, и не повторяющимся ни в одном из других известных в настоящее время природных или синтетических материалов, полиметилсилоксановые жидкости были выбраны в качестве </w:t>
      </w:r>
      <w:r w:rsidR="008D4DFA" w:rsidRPr="008D4DFA">
        <w:rPr>
          <w:rFonts w:ascii="Times New Roman" w:hAnsi="Times New Roman"/>
          <w:bCs/>
          <w:sz w:val="28"/>
          <w:szCs w:val="28"/>
        </w:rPr>
        <w:t>связующих брикетов</w:t>
      </w:r>
    </w:p>
    <w:p w:rsidR="00BC2864" w:rsidRPr="008D4DFA" w:rsidRDefault="00BC2864" w:rsidP="00BC2864">
      <w:pPr>
        <w:tabs>
          <w:tab w:val="left" w:pos="708"/>
        </w:tabs>
        <w:suppressAutoHyphens/>
        <w:spacing w:after="0" w:line="240" w:lineRule="auto"/>
        <w:ind w:firstLine="567"/>
        <w:jc w:val="both"/>
        <w:rPr>
          <w:rFonts w:ascii="Times New Roman" w:hAnsi="Times New Roman"/>
          <w:sz w:val="28"/>
          <w:szCs w:val="28"/>
        </w:rPr>
      </w:pPr>
      <w:r w:rsidRPr="008D4DFA">
        <w:rPr>
          <w:rFonts w:ascii="Times New Roman" w:hAnsi="Times New Roman"/>
          <w:sz w:val="28"/>
          <w:szCs w:val="28"/>
        </w:rPr>
        <w:t xml:space="preserve">Первоочередная задача при введении полиметилсилоксановой жидкости - в состав </w:t>
      </w:r>
      <w:r w:rsidR="008D4DFA" w:rsidRPr="008D4DFA">
        <w:rPr>
          <w:rFonts w:ascii="Times New Roman" w:hAnsi="Times New Roman"/>
          <w:sz w:val="28"/>
          <w:szCs w:val="28"/>
        </w:rPr>
        <w:t>брикетов</w:t>
      </w:r>
      <w:r w:rsidRPr="008D4DFA">
        <w:rPr>
          <w:rFonts w:ascii="Times New Roman" w:hAnsi="Times New Roman"/>
          <w:sz w:val="28"/>
          <w:szCs w:val="28"/>
        </w:rPr>
        <w:t xml:space="preserve"> – это условие равномерного распределения малого количества </w:t>
      </w:r>
      <w:r w:rsidR="008D4DFA" w:rsidRPr="008D4DFA">
        <w:rPr>
          <w:rFonts w:ascii="Times New Roman" w:hAnsi="Times New Roman"/>
          <w:sz w:val="28"/>
          <w:szCs w:val="28"/>
        </w:rPr>
        <w:t>полимера</w:t>
      </w:r>
      <w:r w:rsidRPr="008D4DFA">
        <w:rPr>
          <w:rFonts w:ascii="Times New Roman" w:hAnsi="Times New Roman"/>
          <w:sz w:val="28"/>
          <w:szCs w:val="28"/>
        </w:rPr>
        <w:t xml:space="preserve"> по всему составу </w:t>
      </w:r>
      <w:r w:rsidR="008D4DFA" w:rsidRPr="008D4DFA">
        <w:rPr>
          <w:rFonts w:ascii="Times New Roman" w:hAnsi="Times New Roman"/>
          <w:sz w:val="28"/>
          <w:szCs w:val="28"/>
        </w:rPr>
        <w:t>брикета</w:t>
      </w:r>
      <w:r w:rsidRPr="008D4DFA">
        <w:rPr>
          <w:rFonts w:ascii="Times New Roman" w:hAnsi="Times New Roman"/>
          <w:sz w:val="28"/>
          <w:szCs w:val="28"/>
        </w:rPr>
        <w:t>.</w:t>
      </w:r>
    </w:p>
    <w:p w:rsidR="00BC2864" w:rsidRDefault="00BC2864" w:rsidP="00BC2864">
      <w:pPr>
        <w:tabs>
          <w:tab w:val="left" w:pos="708"/>
        </w:tabs>
        <w:suppressAutoHyphens/>
        <w:spacing w:after="0" w:line="240" w:lineRule="auto"/>
        <w:ind w:firstLine="567"/>
        <w:jc w:val="both"/>
        <w:rPr>
          <w:rFonts w:ascii="Times New Roman" w:hAnsi="Times New Roman"/>
          <w:sz w:val="28"/>
          <w:szCs w:val="28"/>
        </w:rPr>
      </w:pPr>
      <w:r w:rsidRPr="008D4DFA">
        <w:rPr>
          <w:rFonts w:ascii="Times New Roman" w:hAnsi="Times New Roman"/>
          <w:sz w:val="28"/>
          <w:szCs w:val="28"/>
        </w:rPr>
        <w:t>Весьма важной особенностью молекул полиметилсилоксанов является их способность в монослоях свертываться в спирали и вновь обратимо развертываться. На основе этого явления может быть объяснен низкий температурный коэффициент вязкости полиорганосилоксанов</w:t>
      </w:r>
      <w:r w:rsidR="00B7035E">
        <w:rPr>
          <w:rFonts w:ascii="Times New Roman" w:hAnsi="Times New Roman"/>
          <w:sz w:val="28"/>
          <w:szCs w:val="28"/>
        </w:rPr>
        <w:t>.</w:t>
      </w:r>
    </w:p>
    <w:p w:rsidR="00B7035E" w:rsidRPr="008D4DFA" w:rsidRDefault="00B7035E" w:rsidP="00BC2864">
      <w:pPr>
        <w:tabs>
          <w:tab w:val="left" w:pos="708"/>
        </w:tabs>
        <w:suppressAutoHyphens/>
        <w:spacing w:after="0" w:line="240" w:lineRule="auto"/>
        <w:ind w:firstLine="567"/>
        <w:jc w:val="both"/>
        <w:rPr>
          <w:rFonts w:ascii="Times New Roman" w:hAnsi="Times New Roman"/>
          <w:sz w:val="28"/>
          <w:szCs w:val="28"/>
        </w:rPr>
      </w:pPr>
    </w:p>
    <w:p w:rsidR="00DF3AAB" w:rsidRDefault="00EA0265" w:rsidP="00BC2864">
      <w:pPr>
        <w:tabs>
          <w:tab w:val="left" w:pos="708"/>
        </w:tabs>
        <w:suppressAutoHyphens/>
        <w:spacing w:after="0" w:line="240" w:lineRule="auto"/>
        <w:ind w:firstLine="567"/>
        <w:jc w:val="both"/>
        <w:rPr>
          <w:rFonts w:ascii="Times New Roman" w:hAnsi="Times New Roman"/>
          <w:sz w:val="28"/>
          <w:szCs w:val="28"/>
        </w:rPr>
      </w:pPr>
      <w:r w:rsidRPr="00B7035E">
        <w:rPr>
          <w:rFonts w:ascii="Times New Roman" w:hAnsi="Times New Roman"/>
          <w:sz w:val="28"/>
          <w:szCs w:val="28"/>
        </w:rPr>
        <w:t>5</w:t>
      </w:r>
      <w:r w:rsidR="00BC2864" w:rsidRPr="00B7035E">
        <w:rPr>
          <w:rFonts w:ascii="Times New Roman" w:hAnsi="Times New Roman"/>
          <w:sz w:val="28"/>
          <w:szCs w:val="28"/>
        </w:rPr>
        <w:t xml:space="preserve">.1 Экспериментальное определение </w:t>
      </w:r>
      <w:r w:rsidR="00B817DC">
        <w:rPr>
          <w:rFonts w:ascii="Times New Roman" w:hAnsi="Times New Roman"/>
          <w:sz w:val="28"/>
          <w:szCs w:val="28"/>
        </w:rPr>
        <w:t xml:space="preserve">физико-химических параметров </w:t>
      </w:r>
      <w:r w:rsidR="00DF3AAB" w:rsidRPr="00B7035E">
        <w:rPr>
          <w:rFonts w:ascii="Times New Roman" w:hAnsi="Times New Roman"/>
          <w:sz w:val="28"/>
          <w:szCs w:val="28"/>
        </w:rPr>
        <w:t>мультиполимерных связующих</w:t>
      </w:r>
      <w:r w:rsidR="00BC2864" w:rsidRPr="00B7035E">
        <w:rPr>
          <w:rFonts w:ascii="Times New Roman" w:hAnsi="Times New Roman"/>
          <w:sz w:val="28"/>
          <w:szCs w:val="28"/>
        </w:rPr>
        <w:t xml:space="preserve"> ПМС-10 и PMX-200 </w:t>
      </w:r>
    </w:p>
    <w:p w:rsidR="00BC2864" w:rsidRPr="0038073F" w:rsidRDefault="00BC2864" w:rsidP="00BC2864">
      <w:pPr>
        <w:tabs>
          <w:tab w:val="left" w:pos="708"/>
        </w:tabs>
        <w:suppressAutoHyphens/>
        <w:spacing w:after="0" w:line="240" w:lineRule="auto"/>
        <w:ind w:firstLine="567"/>
        <w:jc w:val="both"/>
        <w:rPr>
          <w:rFonts w:ascii="Times New Roman" w:hAnsi="Times New Roman"/>
          <w:sz w:val="28"/>
          <w:szCs w:val="28"/>
          <w:highlight w:val="green"/>
        </w:rPr>
      </w:pPr>
      <w:r w:rsidRPr="00EA0265">
        <w:rPr>
          <w:rFonts w:ascii="Times New Roman" w:hAnsi="Times New Roman"/>
          <w:sz w:val="28"/>
          <w:szCs w:val="28"/>
        </w:rPr>
        <w:t xml:space="preserve">За температуру вспышки принимали температуру, при которой на поверхности полиметилсилоксановых жидкостей появлялось первое синее пламя (рисунок </w:t>
      </w:r>
      <w:r w:rsidR="00B7035E">
        <w:rPr>
          <w:rFonts w:ascii="Times New Roman" w:hAnsi="Times New Roman"/>
          <w:sz w:val="28"/>
          <w:szCs w:val="28"/>
        </w:rPr>
        <w:t>2</w:t>
      </w:r>
      <w:r w:rsidR="008F240E">
        <w:rPr>
          <w:rFonts w:ascii="Times New Roman" w:hAnsi="Times New Roman"/>
          <w:sz w:val="28"/>
          <w:szCs w:val="28"/>
        </w:rPr>
        <w:t>7</w:t>
      </w:r>
      <w:r w:rsidRPr="00EA0265">
        <w:rPr>
          <w:rFonts w:ascii="Times New Roman" w:hAnsi="Times New Roman"/>
          <w:sz w:val="28"/>
          <w:szCs w:val="28"/>
        </w:rPr>
        <w:t xml:space="preserve">). </w:t>
      </w:r>
    </w:p>
    <w:p w:rsidR="00BC2864" w:rsidRPr="0038073F" w:rsidRDefault="00BC2864" w:rsidP="00BC2864">
      <w:pPr>
        <w:tabs>
          <w:tab w:val="left" w:pos="708"/>
        </w:tabs>
        <w:suppressAutoHyphens/>
        <w:spacing w:after="0" w:line="240" w:lineRule="auto"/>
        <w:ind w:firstLine="567"/>
        <w:jc w:val="both"/>
        <w:rPr>
          <w:rFonts w:ascii="Times New Roman" w:hAnsi="Times New Roman"/>
          <w:sz w:val="28"/>
          <w:szCs w:val="28"/>
          <w:highlight w:val="green"/>
        </w:rPr>
      </w:pPr>
    </w:p>
    <w:p w:rsidR="00BC2864" w:rsidRPr="00EA0265" w:rsidRDefault="00BC2864" w:rsidP="00BC2864">
      <w:pPr>
        <w:tabs>
          <w:tab w:val="left" w:pos="708"/>
        </w:tabs>
        <w:suppressAutoHyphens/>
        <w:spacing w:after="0" w:line="240" w:lineRule="auto"/>
        <w:jc w:val="center"/>
        <w:rPr>
          <w:rFonts w:ascii="Times New Roman" w:hAnsi="Times New Roman"/>
          <w:sz w:val="28"/>
          <w:szCs w:val="28"/>
        </w:rPr>
      </w:pPr>
      <w:r w:rsidRPr="00EA0265">
        <w:rPr>
          <w:rFonts w:ascii="Times New Roman" w:hAnsi="Times New Roman"/>
          <w:sz w:val="28"/>
          <w:szCs w:val="28"/>
        </w:rPr>
        <w:t xml:space="preserve">а </w:t>
      </w:r>
      <w:r w:rsidRPr="00EA0265">
        <w:rPr>
          <w:rFonts w:ascii="Times New Roman" w:hAnsi="Times New Roman"/>
          <w:noProof/>
          <w:sz w:val="28"/>
          <w:szCs w:val="28"/>
          <w:lang w:eastAsia="ru-RU"/>
        </w:rPr>
        <w:drawing>
          <wp:inline distT="0" distB="0" distL="0" distR="0">
            <wp:extent cx="2331077" cy="1463395"/>
            <wp:effectExtent l="0" t="0" r="0" b="3810"/>
            <wp:docPr id="14" name="Рисунок 14" descr="I:\ВРЕМЕННАЯ\_КазГУ\Диссертация\Рабочий материал\листы скан\пмс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ВРЕМЕННАЯ\_КазГУ\Диссертация\Рабочий материал\листы скан\пмс10_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5443" cy="1510080"/>
                    </a:xfrm>
                    <a:prstGeom prst="rect">
                      <a:avLst/>
                    </a:prstGeom>
                    <a:noFill/>
                    <a:ln>
                      <a:noFill/>
                    </a:ln>
                  </pic:spPr>
                </pic:pic>
              </a:graphicData>
            </a:graphic>
          </wp:inline>
        </w:drawing>
      </w:r>
      <w:r w:rsidRPr="00EA0265">
        <w:rPr>
          <w:rFonts w:ascii="Times New Roman" w:hAnsi="Times New Roman"/>
          <w:sz w:val="28"/>
          <w:szCs w:val="28"/>
        </w:rPr>
        <w:t xml:space="preserve">  б  </w:t>
      </w:r>
      <w:r w:rsidRPr="00EA0265">
        <w:rPr>
          <w:rFonts w:ascii="Times New Roman" w:hAnsi="Times New Roman"/>
          <w:noProof/>
          <w:sz w:val="28"/>
          <w:szCs w:val="28"/>
          <w:lang w:eastAsia="ru-RU"/>
        </w:rPr>
        <w:drawing>
          <wp:inline distT="0" distB="0" distL="0" distR="0">
            <wp:extent cx="2147949" cy="1481071"/>
            <wp:effectExtent l="0" t="0" r="5080" b="5080"/>
            <wp:docPr id="15" name="Рисунок 15" descr="I:\ВРЕМЕННАЯ\_КазГУ\Диссертация\Рабочий материал\листы скан\пмс2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ВРЕМЕННАЯ\_КазГУ\Диссертация\Рабочий материал\листы скан\пмс200_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996" cy="1523854"/>
                    </a:xfrm>
                    <a:prstGeom prst="rect">
                      <a:avLst/>
                    </a:prstGeom>
                    <a:noFill/>
                    <a:ln>
                      <a:noFill/>
                    </a:ln>
                  </pic:spPr>
                </pic:pic>
              </a:graphicData>
            </a:graphic>
          </wp:inline>
        </w:drawing>
      </w:r>
    </w:p>
    <w:p w:rsidR="00B7035E" w:rsidRDefault="00B7035E" w:rsidP="00BC2864">
      <w:pPr>
        <w:tabs>
          <w:tab w:val="left" w:pos="708"/>
        </w:tabs>
        <w:suppressAutoHyphens/>
        <w:spacing w:after="0" w:line="240" w:lineRule="auto"/>
        <w:jc w:val="center"/>
        <w:rPr>
          <w:rFonts w:ascii="Times New Roman" w:hAnsi="Times New Roman"/>
          <w:bCs/>
          <w:sz w:val="28"/>
          <w:szCs w:val="28"/>
        </w:rPr>
      </w:pPr>
    </w:p>
    <w:p w:rsidR="00BC2864" w:rsidRPr="00EA0265" w:rsidRDefault="00BC2864" w:rsidP="00BC2864">
      <w:pPr>
        <w:tabs>
          <w:tab w:val="left" w:pos="708"/>
        </w:tabs>
        <w:suppressAutoHyphens/>
        <w:spacing w:after="0" w:line="240" w:lineRule="auto"/>
        <w:jc w:val="center"/>
        <w:rPr>
          <w:rFonts w:ascii="Times New Roman" w:hAnsi="Times New Roman"/>
          <w:sz w:val="28"/>
          <w:szCs w:val="28"/>
        </w:rPr>
      </w:pPr>
      <w:r w:rsidRPr="00EA0265">
        <w:rPr>
          <w:rFonts w:ascii="Times New Roman" w:hAnsi="Times New Roman"/>
          <w:bCs/>
          <w:sz w:val="28"/>
          <w:szCs w:val="28"/>
        </w:rPr>
        <w:t xml:space="preserve">Рисунок </w:t>
      </w:r>
      <w:r w:rsidR="00B7035E">
        <w:rPr>
          <w:rFonts w:ascii="Times New Roman" w:hAnsi="Times New Roman"/>
          <w:bCs/>
          <w:sz w:val="28"/>
          <w:szCs w:val="28"/>
        </w:rPr>
        <w:t>2</w:t>
      </w:r>
      <w:r w:rsidR="008F240E">
        <w:rPr>
          <w:rFonts w:ascii="Times New Roman" w:hAnsi="Times New Roman"/>
          <w:bCs/>
          <w:sz w:val="28"/>
          <w:szCs w:val="28"/>
        </w:rPr>
        <w:t>7</w:t>
      </w:r>
      <w:r w:rsidRPr="00EA0265">
        <w:rPr>
          <w:rFonts w:ascii="Times New Roman" w:hAnsi="Times New Roman"/>
          <w:bCs/>
          <w:sz w:val="28"/>
          <w:szCs w:val="28"/>
        </w:rPr>
        <w:t xml:space="preserve"> – Образование на поверхности полиметилсилоксановых жидкостей ПМС-10 (а) и PMX-200 (б) </w:t>
      </w:r>
      <w:r w:rsidRPr="00EA0265">
        <w:rPr>
          <w:rFonts w:ascii="Times New Roman" w:hAnsi="Times New Roman"/>
          <w:sz w:val="28"/>
          <w:szCs w:val="28"/>
        </w:rPr>
        <w:t>первого синего пламени</w:t>
      </w:r>
    </w:p>
    <w:p w:rsidR="00BC2864" w:rsidRPr="00EA0265" w:rsidRDefault="00BC2864" w:rsidP="00BC2864">
      <w:pPr>
        <w:tabs>
          <w:tab w:val="left" w:pos="708"/>
        </w:tabs>
        <w:suppressAutoHyphens/>
        <w:spacing w:after="0" w:line="240" w:lineRule="auto"/>
        <w:ind w:firstLine="567"/>
        <w:jc w:val="both"/>
        <w:rPr>
          <w:rFonts w:ascii="Times New Roman" w:hAnsi="Times New Roman"/>
          <w:sz w:val="28"/>
          <w:szCs w:val="28"/>
        </w:rPr>
      </w:pPr>
    </w:p>
    <w:p w:rsidR="00BC2864" w:rsidRPr="00EA0265" w:rsidRDefault="00BC2864" w:rsidP="00BC2864">
      <w:pPr>
        <w:tabs>
          <w:tab w:val="left" w:pos="708"/>
        </w:tabs>
        <w:suppressAutoHyphens/>
        <w:spacing w:after="0" w:line="240" w:lineRule="auto"/>
        <w:ind w:firstLine="567"/>
        <w:jc w:val="both"/>
        <w:rPr>
          <w:rFonts w:ascii="Times New Roman" w:hAnsi="Times New Roman"/>
          <w:sz w:val="28"/>
          <w:szCs w:val="28"/>
        </w:rPr>
      </w:pPr>
      <w:r w:rsidRPr="00EA0265">
        <w:rPr>
          <w:rFonts w:ascii="Times New Roman" w:hAnsi="Times New Roman"/>
          <w:sz w:val="28"/>
          <w:szCs w:val="28"/>
        </w:rPr>
        <w:t xml:space="preserve">Как видно из рисунка </w:t>
      </w:r>
      <w:r w:rsidR="00744F13">
        <w:rPr>
          <w:rFonts w:ascii="Times New Roman" w:hAnsi="Times New Roman"/>
          <w:sz w:val="28"/>
          <w:szCs w:val="28"/>
        </w:rPr>
        <w:t>27</w:t>
      </w:r>
      <w:r w:rsidRPr="00EA0265">
        <w:rPr>
          <w:rFonts w:ascii="Times New Roman" w:hAnsi="Times New Roman"/>
          <w:sz w:val="28"/>
          <w:szCs w:val="28"/>
        </w:rPr>
        <w:t xml:space="preserve"> </w:t>
      </w:r>
      <w:r w:rsidR="00744F13">
        <w:rPr>
          <w:rFonts w:ascii="Times New Roman" w:hAnsi="Times New Roman"/>
          <w:sz w:val="28"/>
          <w:szCs w:val="28"/>
        </w:rPr>
        <w:t>(</w:t>
      </w:r>
      <w:r w:rsidRPr="00EA0265">
        <w:rPr>
          <w:rFonts w:ascii="Times New Roman" w:hAnsi="Times New Roman"/>
          <w:sz w:val="28"/>
          <w:szCs w:val="28"/>
        </w:rPr>
        <w:t>а</w:t>
      </w:r>
      <w:r w:rsidR="00744F13">
        <w:rPr>
          <w:rFonts w:ascii="Times New Roman" w:hAnsi="Times New Roman"/>
          <w:sz w:val="28"/>
          <w:szCs w:val="28"/>
        </w:rPr>
        <w:t>),</w:t>
      </w:r>
      <w:r w:rsidRPr="00EA0265">
        <w:rPr>
          <w:rFonts w:ascii="Times New Roman" w:hAnsi="Times New Roman"/>
          <w:sz w:val="28"/>
          <w:szCs w:val="28"/>
        </w:rPr>
        <w:t xml:space="preserve"> </w:t>
      </w:r>
      <w:r w:rsidRPr="00EA0265">
        <w:rPr>
          <w:rFonts w:ascii="Times New Roman" w:hAnsi="Times New Roman"/>
          <w:bCs/>
          <w:sz w:val="28"/>
          <w:szCs w:val="28"/>
        </w:rPr>
        <w:t xml:space="preserve">на поверхности полиметилсилоксановой жидкости ПМС-10 уже при температуре </w:t>
      </w:r>
      <w:r w:rsidRPr="00EA0265">
        <w:rPr>
          <w:rFonts w:ascii="Times New Roman" w:hAnsi="Times New Roman"/>
          <w:sz w:val="28"/>
          <w:szCs w:val="28"/>
        </w:rPr>
        <w:t xml:space="preserve">164 °С образовалось хорошо заметное первое ярко-синее пламя, в то время как </w:t>
      </w:r>
      <w:r w:rsidRPr="00EA0265">
        <w:rPr>
          <w:rFonts w:ascii="Times New Roman" w:hAnsi="Times New Roman"/>
          <w:bCs/>
          <w:sz w:val="28"/>
          <w:szCs w:val="28"/>
        </w:rPr>
        <w:t>на поверхности полиметилсилоксановой жидкости PMX-200 (</w:t>
      </w:r>
      <w:r w:rsidRPr="00EA0265">
        <w:rPr>
          <w:rFonts w:ascii="Times New Roman" w:hAnsi="Times New Roman"/>
          <w:sz w:val="28"/>
          <w:szCs w:val="28"/>
        </w:rPr>
        <w:t xml:space="preserve">рисунок </w:t>
      </w:r>
      <w:r w:rsidR="00B817DC">
        <w:rPr>
          <w:rFonts w:ascii="Times New Roman" w:hAnsi="Times New Roman"/>
          <w:sz w:val="28"/>
          <w:szCs w:val="28"/>
        </w:rPr>
        <w:t>2</w:t>
      </w:r>
      <w:r w:rsidR="008F240E">
        <w:rPr>
          <w:rFonts w:ascii="Times New Roman" w:hAnsi="Times New Roman"/>
          <w:sz w:val="28"/>
          <w:szCs w:val="28"/>
        </w:rPr>
        <w:t>7</w:t>
      </w:r>
      <w:r w:rsidRPr="00EA0265">
        <w:rPr>
          <w:rFonts w:ascii="Times New Roman" w:hAnsi="Times New Roman"/>
          <w:sz w:val="28"/>
          <w:szCs w:val="28"/>
        </w:rPr>
        <w:t xml:space="preserve"> б) только </w:t>
      </w:r>
      <w:r w:rsidRPr="00EA0265">
        <w:rPr>
          <w:rFonts w:ascii="Times New Roman" w:hAnsi="Times New Roman"/>
          <w:bCs/>
          <w:sz w:val="28"/>
          <w:szCs w:val="28"/>
        </w:rPr>
        <w:t xml:space="preserve">при температуре </w:t>
      </w:r>
      <w:r w:rsidRPr="00EA0265">
        <w:rPr>
          <w:rFonts w:ascii="Times New Roman" w:hAnsi="Times New Roman"/>
          <w:sz w:val="28"/>
          <w:szCs w:val="28"/>
        </w:rPr>
        <w:t xml:space="preserve">316 °С заметно появление первого слабого синего пламени. Из результатов </w:t>
      </w:r>
      <w:r w:rsidR="00EA0265" w:rsidRPr="00EA0265">
        <w:rPr>
          <w:rFonts w:ascii="Times New Roman" w:hAnsi="Times New Roman"/>
          <w:sz w:val="28"/>
          <w:szCs w:val="28"/>
        </w:rPr>
        <w:t>эксперименто</w:t>
      </w:r>
      <w:r w:rsidR="00EA0265">
        <w:rPr>
          <w:rFonts w:ascii="Times New Roman" w:hAnsi="Times New Roman"/>
          <w:sz w:val="28"/>
          <w:szCs w:val="28"/>
        </w:rPr>
        <w:t>в</w:t>
      </w:r>
      <w:r w:rsidRPr="00EA0265">
        <w:rPr>
          <w:rFonts w:ascii="Times New Roman" w:hAnsi="Times New Roman"/>
          <w:sz w:val="28"/>
          <w:szCs w:val="28"/>
        </w:rPr>
        <w:t xml:space="preserve"> видно, что температура вспышки </w:t>
      </w:r>
      <w:r w:rsidRPr="00EA0265">
        <w:rPr>
          <w:rFonts w:ascii="Times New Roman" w:hAnsi="Times New Roman"/>
          <w:sz w:val="28"/>
          <w:szCs w:val="28"/>
        </w:rPr>
        <w:lastRenderedPageBreak/>
        <w:t>полиметилсилоксановых жидкостей повышается с увеличением молекулярной массы, вязкости и плотности.</w:t>
      </w:r>
    </w:p>
    <w:p w:rsidR="00BC2864" w:rsidRPr="00EA0265" w:rsidRDefault="00BC2864" w:rsidP="00BC2864">
      <w:pPr>
        <w:tabs>
          <w:tab w:val="left" w:pos="708"/>
        </w:tabs>
        <w:suppressAutoHyphens/>
        <w:spacing w:after="0" w:line="240" w:lineRule="auto"/>
        <w:ind w:firstLine="567"/>
        <w:jc w:val="both"/>
        <w:rPr>
          <w:rFonts w:ascii="Times New Roman" w:hAnsi="Times New Roman"/>
          <w:sz w:val="28"/>
          <w:szCs w:val="28"/>
        </w:rPr>
      </w:pPr>
      <w:r w:rsidRPr="00EA0265">
        <w:rPr>
          <w:rFonts w:ascii="Times New Roman" w:hAnsi="Times New Roman"/>
          <w:sz w:val="28"/>
          <w:szCs w:val="28"/>
        </w:rPr>
        <w:t>Данные, представленные на рисунке 2</w:t>
      </w:r>
      <w:r w:rsidR="008F240E">
        <w:rPr>
          <w:rFonts w:ascii="Times New Roman" w:hAnsi="Times New Roman"/>
          <w:sz w:val="28"/>
          <w:szCs w:val="28"/>
        </w:rPr>
        <w:t>8</w:t>
      </w:r>
      <w:r w:rsidR="00B817DC">
        <w:rPr>
          <w:rFonts w:ascii="Times New Roman" w:hAnsi="Times New Roman"/>
          <w:sz w:val="28"/>
          <w:szCs w:val="28"/>
        </w:rPr>
        <w:t xml:space="preserve">, полученные </w:t>
      </w:r>
      <w:r w:rsidR="00B817DC" w:rsidRPr="00EA0265">
        <w:rPr>
          <w:rFonts w:ascii="Times New Roman" w:hAnsi="Times New Roman"/>
          <w:sz w:val="28"/>
          <w:szCs w:val="28"/>
        </w:rPr>
        <w:t xml:space="preserve">методом термогравиметрического анализа (ТГА) анализа на приборе AND MX-50 </w:t>
      </w:r>
      <w:r w:rsidR="0064763E">
        <w:rPr>
          <w:rFonts w:ascii="Times New Roman" w:hAnsi="Times New Roman"/>
          <w:sz w:val="28"/>
          <w:szCs w:val="28"/>
        </w:rPr>
        <w:t xml:space="preserve">показывают </w:t>
      </w:r>
      <w:r w:rsidR="0064763E" w:rsidRPr="00EA0265">
        <w:rPr>
          <w:rFonts w:ascii="Times New Roman" w:hAnsi="Times New Roman"/>
          <w:sz w:val="28"/>
          <w:szCs w:val="28"/>
        </w:rPr>
        <w:t>летучесть</w:t>
      </w:r>
      <w:r w:rsidRPr="00EA0265">
        <w:rPr>
          <w:rFonts w:ascii="Times New Roman" w:hAnsi="Times New Roman"/>
          <w:sz w:val="28"/>
          <w:szCs w:val="28"/>
        </w:rPr>
        <w:t xml:space="preserve"> полиметилсилоксано</w:t>
      </w:r>
      <w:r w:rsidR="00B817DC">
        <w:rPr>
          <w:rFonts w:ascii="Times New Roman" w:hAnsi="Times New Roman"/>
          <w:sz w:val="28"/>
          <w:szCs w:val="28"/>
        </w:rPr>
        <w:t>вых жидкостей ПМС-10 и PMX-200.</w:t>
      </w:r>
    </w:p>
    <w:p w:rsidR="00BC2864" w:rsidRPr="0038073F" w:rsidRDefault="00BC2864" w:rsidP="00BC2864">
      <w:pPr>
        <w:tabs>
          <w:tab w:val="left" w:pos="708"/>
        </w:tabs>
        <w:suppressAutoHyphens/>
        <w:spacing w:after="0" w:line="240" w:lineRule="auto"/>
        <w:jc w:val="center"/>
        <w:rPr>
          <w:rFonts w:ascii="Times New Roman" w:hAnsi="Times New Roman"/>
          <w:sz w:val="28"/>
          <w:szCs w:val="28"/>
          <w:highlight w:val="green"/>
        </w:rPr>
      </w:pPr>
      <w:r w:rsidRPr="0038073F">
        <w:rPr>
          <w:rFonts w:ascii="Times New Roman" w:hAnsi="Times New Roman"/>
          <w:noProof/>
          <w:sz w:val="28"/>
          <w:szCs w:val="28"/>
          <w:highlight w:val="green"/>
          <w:lang w:eastAsia="ru-RU"/>
        </w:rPr>
        <w:drawing>
          <wp:inline distT="0" distB="0" distL="0" distR="0">
            <wp:extent cx="5724525" cy="4533364"/>
            <wp:effectExtent l="0" t="0" r="0" b="635"/>
            <wp:docPr id="21" name="Рисунок 21" descr="F:\ВРЕМЕННАЯ\_КазГУ\Диссертация\Рабочий материал\Графики\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РЕМЕННАЯ\_КазГУ\Диссертация\Рабочий материал\Графики\AND.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7042"/>
                    <a:stretch/>
                  </pic:blipFill>
                  <pic:spPr bwMode="auto">
                    <a:xfrm>
                      <a:off x="0" y="0"/>
                      <a:ext cx="5724752" cy="4533544"/>
                    </a:xfrm>
                    <a:prstGeom prst="rect">
                      <a:avLst/>
                    </a:prstGeom>
                    <a:noFill/>
                    <a:ln>
                      <a:noFill/>
                    </a:ln>
                    <a:extLst>
                      <a:ext uri="{53640926-AAD7-44D8-BBD7-CCE9431645EC}">
                        <a14:shadowObscured xmlns:a14="http://schemas.microsoft.com/office/drawing/2010/main"/>
                      </a:ext>
                    </a:extLst>
                  </pic:spPr>
                </pic:pic>
              </a:graphicData>
            </a:graphic>
          </wp:inline>
        </w:drawing>
      </w:r>
    </w:p>
    <w:p w:rsidR="00C379F4" w:rsidRDefault="00C379F4" w:rsidP="00BC2864">
      <w:pPr>
        <w:tabs>
          <w:tab w:val="left" w:pos="708"/>
        </w:tabs>
        <w:suppressAutoHyphens/>
        <w:spacing w:after="0" w:line="240" w:lineRule="auto"/>
        <w:jc w:val="center"/>
        <w:rPr>
          <w:rFonts w:ascii="Times New Roman" w:hAnsi="Times New Roman"/>
          <w:sz w:val="28"/>
          <w:szCs w:val="28"/>
        </w:rPr>
      </w:pPr>
    </w:p>
    <w:p w:rsidR="00BC2864" w:rsidRPr="00EA0265" w:rsidRDefault="00BC2864" w:rsidP="00BC2864">
      <w:pPr>
        <w:tabs>
          <w:tab w:val="left" w:pos="708"/>
        </w:tabs>
        <w:suppressAutoHyphens/>
        <w:spacing w:after="0" w:line="240" w:lineRule="auto"/>
        <w:jc w:val="center"/>
        <w:rPr>
          <w:rFonts w:ascii="Times New Roman" w:hAnsi="Times New Roman"/>
          <w:sz w:val="28"/>
          <w:szCs w:val="28"/>
        </w:rPr>
      </w:pPr>
      <w:r w:rsidRPr="00EA0265">
        <w:rPr>
          <w:rFonts w:ascii="Times New Roman" w:hAnsi="Times New Roman"/>
          <w:sz w:val="28"/>
          <w:szCs w:val="28"/>
        </w:rPr>
        <w:t>Рисунок 2</w:t>
      </w:r>
      <w:r w:rsidR="008F240E">
        <w:rPr>
          <w:rFonts w:ascii="Times New Roman" w:hAnsi="Times New Roman"/>
          <w:sz w:val="28"/>
          <w:szCs w:val="28"/>
        </w:rPr>
        <w:t>8</w:t>
      </w:r>
      <w:r w:rsidRPr="00EA0265">
        <w:rPr>
          <w:rFonts w:ascii="Times New Roman" w:hAnsi="Times New Roman"/>
          <w:sz w:val="28"/>
          <w:szCs w:val="28"/>
        </w:rPr>
        <w:t xml:space="preserve"> – Данные ТГА анализа полиметилсилоксановых жидкостей </w:t>
      </w:r>
    </w:p>
    <w:p w:rsidR="00BC2864" w:rsidRPr="00EA0265" w:rsidRDefault="00BC2864" w:rsidP="00BC2864">
      <w:pPr>
        <w:tabs>
          <w:tab w:val="left" w:pos="708"/>
        </w:tabs>
        <w:suppressAutoHyphens/>
        <w:spacing w:after="0" w:line="240" w:lineRule="auto"/>
        <w:jc w:val="center"/>
        <w:rPr>
          <w:rFonts w:ascii="Times New Roman" w:hAnsi="Times New Roman"/>
          <w:sz w:val="28"/>
          <w:szCs w:val="28"/>
        </w:rPr>
      </w:pPr>
      <w:r w:rsidRPr="00EA0265">
        <w:rPr>
          <w:rFonts w:ascii="Times New Roman" w:hAnsi="Times New Roman"/>
          <w:sz w:val="28"/>
          <w:szCs w:val="28"/>
        </w:rPr>
        <w:t xml:space="preserve">ПМС-10 и PMX-200 </w:t>
      </w:r>
    </w:p>
    <w:p w:rsidR="00C379F4" w:rsidRDefault="00C379F4" w:rsidP="00BC2864">
      <w:pPr>
        <w:tabs>
          <w:tab w:val="left" w:pos="708"/>
        </w:tabs>
        <w:suppressAutoHyphens/>
        <w:spacing w:after="0" w:line="240" w:lineRule="auto"/>
        <w:ind w:firstLine="567"/>
        <w:jc w:val="both"/>
        <w:rPr>
          <w:rFonts w:ascii="Times New Roman" w:hAnsi="Times New Roman"/>
          <w:sz w:val="28"/>
          <w:szCs w:val="28"/>
        </w:rPr>
      </w:pPr>
    </w:p>
    <w:p w:rsidR="00BC2864" w:rsidRPr="00EA0265" w:rsidRDefault="00BC2864" w:rsidP="00BC2864">
      <w:pPr>
        <w:tabs>
          <w:tab w:val="left" w:pos="708"/>
        </w:tabs>
        <w:suppressAutoHyphens/>
        <w:spacing w:after="0" w:line="240" w:lineRule="auto"/>
        <w:ind w:firstLine="567"/>
        <w:jc w:val="both"/>
        <w:rPr>
          <w:rFonts w:ascii="Times New Roman" w:hAnsi="Times New Roman"/>
          <w:sz w:val="28"/>
          <w:szCs w:val="28"/>
        </w:rPr>
      </w:pPr>
      <w:r w:rsidRPr="00EA0265">
        <w:rPr>
          <w:rFonts w:ascii="Times New Roman" w:hAnsi="Times New Roman"/>
          <w:sz w:val="28"/>
          <w:szCs w:val="28"/>
        </w:rPr>
        <w:t xml:space="preserve">Из ТГА диаграммы видно, что полиметилсилоксановая жидкость ПМС-10 при достижении </w:t>
      </w:r>
      <w:r w:rsidR="003D3A11" w:rsidRPr="00EA0265">
        <w:rPr>
          <w:rFonts w:ascii="Times New Roman" w:hAnsi="Times New Roman"/>
          <w:sz w:val="28"/>
          <w:szCs w:val="28"/>
        </w:rPr>
        <w:t>температуры</w:t>
      </w:r>
      <w:r w:rsidRPr="00EA0265">
        <w:rPr>
          <w:rFonts w:ascii="Times New Roman" w:hAnsi="Times New Roman"/>
          <w:sz w:val="28"/>
          <w:szCs w:val="28"/>
        </w:rPr>
        <w:t xml:space="preserve"> 150 °С теряет 4,8 % от изначальной своей массы (при 20 °С), а полиметилсилоксановая жидкость PMX-200 – только 0,9 % от изначальной своей массы при аналогичных условиях. При достижении температуры кипения 178 °С полиметилсилоксановая жидкость ПМС-10 теряет уже более 6 % от изначальной своей массы, а при достижении 200 °С происходит потер</w:t>
      </w:r>
      <w:r w:rsidR="00B817DC">
        <w:rPr>
          <w:rFonts w:ascii="Times New Roman" w:hAnsi="Times New Roman"/>
          <w:sz w:val="28"/>
          <w:szCs w:val="28"/>
        </w:rPr>
        <w:t>я</w:t>
      </w:r>
      <w:r w:rsidRPr="00EA0265">
        <w:rPr>
          <w:rFonts w:ascii="Times New Roman" w:hAnsi="Times New Roman"/>
          <w:sz w:val="28"/>
          <w:szCs w:val="28"/>
        </w:rPr>
        <w:t xml:space="preserve"> массы до 7,2 %. </w:t>
      </w:r>
    </w:p>
    <w:p w:rsidR="00BC2864" w:rsidRDefault="00BC2864" w:rsidP="00BC2864">
      <w:pPr>
        <w:tabs>
          <w:tab w:val="left" w:pos="708"/>
        </w:tabs>
        <w:suppressAutoHyphens/>
        <w:spacing w:after="0" w:line="240" w:lineRule="auto"/>
        <w:ind w:firstLine="567"/>
        <w:jc w:val="both"/>
        <w:rPr>
          <w:rFonts w:ascii="Times New Roman" w:hAnsi="Times New Roman"/>
          <w:sz w:val="28"/>
          <w:szCs w:val="28"/>
        </w:rPr>
      </w:pPr>
      <w:r w:rsidRPr="003D3A11">
        <w:rPr>
          <w:rFonts w:ascii="Times New Roman" w:hAnsi="Times New Roman"/>
          <w:sz w:val="28"/>
          <w:szCs w:val="28"/>
        </w:rPr>
        <w:t>При достижении температуры кипения 300 °С полиметилсилоксановая жидкость PMX-200 теряет лишь 4,75 % от изначальной своей массы.</w:t>
      </w:r>
    </w:p>
    <w:p w:rsidR="00C379F4" w:rsidRPr="00C379F4" w:rsidRDefault="00C379F4" w:rsidP="00C379F4">
      <w:pPr>
        <w:tabs>
          <w:tab w:val="left" w:pos="708"/>
        </w:tabs>
        <w:suppressAutoHyphens/>
        <w:spacing w:after="0" w:line="240" w:lineRule="auto"/>
        <w:ind w:firstLine="567"/>
        <w:jc w:val="both"/>
        <w:rPr>
          <w:rFonts w:ascii="Times New Roman" w:hAnsi="Times New Roman"/>
          <w:sz w:val="28"/>
          <w:szCs w:val="28"/>
        </w:rPr>
      </w:pPr>
      <w:r w:rsidRPr="00C379F4">
        <w:rPr>
          <w:rFonts w:ascii="Times New Roman" w:hAnsi="Times New Roman"/>
          <w:sz w:val="28"/>
          <w:szCs w:val="28"/>
        </w:rPr>
        <w:t>Жидкие полиметилсилоксаны обладают низким поверхностным натяжением, которое п</w:t>
      </w:r>
      <w:r w:rsidR="00744F13">
        <w:rPr>
          <w:rFonts w:ascii="Times New Roman" w:hAnsi="Times New Roman"/>
          <w:sz w:val="28"/>
          <w:szCs w:val="28"/>
        </w:rPr>
        <w:t>ри 20 °С повышается от 15,5</w:t>
      </w:r>
      <w:r w:rsidRPr="00C379F4">
        <w:rPr>
          <w:rFonts w:ascii="Times New Roman" w:hAnsi="Times New Roman"/>
          <w:sz w:val="28"/>
          <w:szCs w:val="28"/>
        </w:rPr>
        <w:t xml:space="preserve"> до 21 мН/м для полидиметилсилоксанов с вязкостью 100 - 150 мм</w:t>
      </w:r>
      <w:r w:rsidRPr="00C379F4">
        <w:rPr>
          <w:rFonts w:ascii="Times New Roman" w:hAnsi="Times New Roman"/>
          <w:sz w:val="28"/>
          <w:szCs w:val="28"/>
          <w:vertAlign w:val="superscript"/>
        </w:rPr>
        <w:t>2</w:t>
      </w:r>
      <w:r w:rsidRPr="00C379F4">
        <w:rPr>
          <w:rFonts w:ascii="Times New Roman" w:hAnsi="Times New Roman"/>
          <w:sz w:val="28"/>
          <w:szCs w:val="28"/>
        </w:rPr>
        <w:t xml:space="preserve">/с и выше и далее не </w:t>
      </w:r>
      <w:r w:rsidRPr="00C379F4">
        <w:rPr>
          <w:rFonts w:ascii="Times New Roman" w:hAnsi="Times New Roman"/>
          <w:sz w:val="28"/>
          <w:szCs w:val="28"/>
        </w:rPr>
        <w:lastRenderedPageBreak/>
        <w:t>меняется. Низкое поверхностное натяжение полиметилсилоксановых жидкостей обусловливает их хорошую растекаемость на различных поверхностях и способность проявлять водоотталкивающие свойства. При увеличении вязкости, температуры кипения жидких полиметилсилоксанов возрастают до 300 °С и остаются постоянными. Это явление связано с началом деполимеризации силоксановой цепи при 300 °С, когда кипение олигомера связано с выделением более низкомолекулярных продуктов деполимеризации.</w:t>
      </w:r>
    </w:p>
    <w:p w:rsidR="00B817DC" w:rsidRDefault="00B817DC" w:rsidP="00B817DC">
      <w:pPr>
        <w:tabs>
          <w:tab w:val="left" w:pos="708"/>
        </w:tabs>
        <w:suppressAutoHyphens/>
        <w:spacing w:after="0" w:line="240" w:lineRule="auto"/>
        <w:ind w:firstLine="567"/>
        <w:jc w:val="both"/>
        <w:rPr>
          <w:rFonts w:ascii="Times New Roman" w:hAnsi="Times New Roman"/>
          <w:sz w:val="28"/>
          <w:szCs w:val="28"/>
          <w:lang w:val="kk-KZ"/>
        </w:rPr>
      </w:pPr>
      <w:r w:rsidRPr="00B817DC">
        <w:rPr>
          <w:rFonts w:ascii="Times New Roman" w:hAnsi="Times New Roman"/>
          <w:sz w:val="28"/>
          <w:szCs w:val="28"/>
          <w:lang w:val="kk-KZ"/>
        </w:rPr>
        <w:t>Результаты всех проведенных экспериментов по определению физико-химических параметров полиметилсилоксано</w:t>
      </w:r>
      <w:r w:rsidR="00665001">
        <w:rPr>
          <w:rFonts w:ascii="Times New Roman" w:hAnsi="Times New Roman"/>
          <w:sz w:val="28"/>
          <w:szCs w:val="28"/>
          <w:lang w:val="kk-KZ"/>
        </w:rPr>
        <w:t>вых жидкостей ПМС-10 и PMX-200 представлены в таблице</w:t>
      </w:r>
      <w:r w:rsidRPr="00B817DC">
        <w:rPr>
          <w:rFonts w:ascii="Times New Roman" w:hAnsi="Times New Roman"/>
          <w:sz w:val="28"/>
          <w:szCs w:val="28"/>
          <w:lang w:val="kk-KZ"/>
        </w:rPr>
        <w:t xml:space="preserve"> </w:t>
      </w:r>
      <w:r w:rsidR="00E64025">
        <w:rPr>
          <w:rFonts w:ascii="Times New Roman" w:hAnsi="Times New Roman"/>
          <w:sz w:val="28"/>
          <w:szCs w:val="28"/>
          <w:lang w:val="kk-KZ"/>
        </w:rPr>
        <w:t>5</w:t>
      </w:r>
      <w:r w:rsidRPr="00B817DC">
        <w:rPr>
          <w:rFonts w:ascii="Times New Roman" w:hAnsi="Times New Roman"/>
          <w:sz w:val="28"/>
          <w:szCs w:val="28"/>
          <w:lang w:val="kk-KZ"/>
        </w:rPr>
        <w:t>.</w:t>
      </w:r>
    </w:p>
    <w:p w:rsidR="00E64025" w:rsidRDefault="00E64025" w:rsidP="00E64025">
      <w:pPr>
        <w:tabs>
          <w:tab w:val="left" w:pos="708"/>
        </w:tabs>
        <w:suppressAutoHyphens/>
        <w:spacing w:after="0" w:line="240" w:lineRule="auto"/>
        <w:jc w:val="both"/>
        <w:rPr>
          <w:rFonts w:ascii="Times New Roman" w:hAnsi="Times New Roman"/>
          <w:sz w:val="28"/>
          <w:szCs w:val="28"/>
          <w:lang w:val="kk-KZ"/>
        </w:rPr>
      </w:pPr>
    </w:p>
    <w:p w:rsidR="00B817DC" w:rsidRPr="00B817DC" w:rsidRDefault="00B817DC" w:rsidP="00E64025">
      <w:pPr>
        <w:tabs>
          <w:tab w:val="left" w:pos="708"/>
        </w:tabs>
        <w:suppressAutoHyphens/>
        <w:spacing w:after="0" w:line="240" w:lineRule="auto"/>
        <w:jc w:val="both"/>
        <w:rPr>
          <w:rFonts w:ascii="Times New Roman" w:hAnsi="Times New Roman"/>
          <w:bCs/>
          <w:sz w:val="28"/>
          <w:szCs w:val="28"/>
        </w:rPr>
      </w:pPr>
      <w:r w:rsidRPr="00B817DC">
        <w:rPr>
          <w:rFonts w:ascii="Times New Roman" w:hAnsi="Times New Roman"/>
          <w:sz w:val="28"/>
          <w:szCs w:val="28"/>
          <w:lang w:val="kk-KZ"/>
        </w:rPr>
        <w:t xml:space="preserve">Таблица </w:t>
      </w:r>
      <w:r w:rsidR="00E64025">
        <w:rPr>
          <w:rFonts w:ascii="Times New Roman" w:hAnsi="Times New Roman"/>
          <w:sz w:val="28"/>
          <w:szCs w:val="28"/>
          <w:lang w:val="kk-KZ"/>
        </w:rPr>
        <w:t>5</w:t>
      </w:r>
      <w:r w:rsidRPr="00B817DC">
        <w:rPr>
          <w:rFonts w:ascii="Times New Roman" w:hAnsi="Times New Roman"/>
          <w:sz w:val="28"/>
          <w:szCs w:val="28"/>
          <w:lang w:val="kk-KZ"/>
        </w:rPr>
        <w:t xml:space="preserve"> – Результаты проведенных экспериментов по определению физико-химических параметров полиметилсилоксановых жидкостей ПМС-10 и PMX-200</w:t>
      </w:r>
    </w:p>
    <w:tbl>
      <w:tblPr>
        <w:tblStyle w:val="a4"/>
        <w:tblW w:w="0" w:type="auto"/>
        <w:tblLook w:val="04A0" w:firstRow="1" w:lastRow="0" w:firstColumn="1" w:lastColumn="0" w:noHBand="0" w:noVBand="1"/>
      </w:tblPr>
      <w:tblGrid>
        <w:gridCol w:w="3052"/>
        <w:gridCol w:w="1392"/>
        <w:gridCol w:w="1392"/>
        <w:gridCol w:w="1781"/>
        <w:gridCol w:w="1728"/>
      </w:tblGrid>
      <w:tr w:rsidR="00B817DC" w:rsidRPr="008F240E" w:rsidTr="008B07C8">
        <w:trPr>
          <w:trHeight w:val="838"/>
        </w:trPr>
        <w:tc>
          <w:tcPr>
            <w:tcW w:w="3251" w:type="dxa"/>
            <w:vMerge w:val="restart"/>
            <w:vAlign w:val="center"/>
          </w:tcPr>
          <w:p w:rsidR="00B817DC" w:rsidRPr="008F240E" w:rsidRDefault="00B817DC" w:rsidP="00E64025">
            <w:pPr>
              <w:suppressAutoHyphens/>
              <w:spacing w:after="0" w:line="240" w:lineRule="auto"/>
              <w:jc w:val="both"/>
              <w:rPr>
                <w:rFonts w:ascii="Times New Roman" w:hAnsi="Times New Roman"/>
                <w:bCs/>
                <w:sz w:val="28"/>
                <w:szCs w:val="28"/>
              </w:rPr>
            </w:pPr>
            <w:r w:rsidRPr="008F240E">
              <w:rPr>
                <w:rFonts w:ascii="Times New Roman" w:hAnsi="Times New Roman"/>
                <w:bCs/>
                <w:sz w:val="28"/>
                <w:szCs w:val="28"/>
              </w:rPr>
              <w:t>Наименование определяемых показателей</w:t>
            </w:r>
          </w:p>
        </w:tc>
        <w:tc>
          <w:tcPr>
            <w:tcW w:w="2801" w:type="dxa"/>
            <w:gridSpan w:val="2"/>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Дизельное топливо марок:</w:t>
            </w:r>
          </w:p>
        </w:tc>
        <w:tc>
          <w:tcPr>
            <w:tcW w:w="3570" w:type="dxa"/>
            <w:gridSpan w:val="2"/>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Полиметилсилоксановые жидкости</w:t>
            </w:r>
          </w:p>
        </w:tc>
      </w:tr>
      <w:tr w:rsidR="00B817DC" w:rsidRPr="008F240E" w:rsidTr="00B817DC">
        <w:tc>
          <w:tcPr>
            <w:tcW w:w="3251" w:type="dxa"/>
            <w:vMerge/>
            <w:vAlign w:val="center"/>
          </w:tcPr>
          <w:p w:rsidR="00B817DC" w:rsidRPr="008F240E" w:rsidRDefault="00B817DC" w:rsidP="00E64025">
            <w:pPr>
              <w:suppressAutoHyphens/>
              <w:spacing w:after="0" w:line="240" w:lineRule="auto"/>
              <w:jc w:val="both"/>
              <w:rPr>
                <w:rFonts w:ascii="Times New Roman" w:hAnsi="Times New Roman"/>
                <w:bCs/>
                <w:sz w:val="28"/>
                <w:szCs w:val="28"/>
              </w:rPr>
            </w:pP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Л</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З</w:t>
            </w:r>
          </w:p>
        </w:tc>
        <w:tc>
          <w:tcPr>
            <w:tcW w:w="1804" w:type="dxa"/>
            <w:vAlign w:val="center"/>
          </w:tcPr>
          <w:p w:rsidR="00B817DC" w:rsidRPr="008F240E" w:rsidRDefault="00B817DC" w:rsidP="00665001">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ПМС-10</w:t>
            </w:r>
          </w:p>
        </w:tc>
        <w:tc>
          <w:tcPr>
            <w:tcW w:w="1766" w:type="dxa"/>
            <w:vAlign w:val="center"/>
          </w:tcPr>
          <w:p w:rsidR="00B817DC" w:rsidRPr="008F240E" w:rsidRDefault="00B817DC" w:rsidP="00665001">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PMX-200</w:t>
            </w:r>
          </w:p>
        </w:tc>
      </w:tr>
      <w:tr w:rsidR="00B817DC" w:rsidRPr="008F240E" w:rsidTr="00B817DC">
        <w:tc>
          <w:tcPr>
            <w:tcW w:w="3251" w:type="dxa"/>
          </w:tcPr>
          <w:p w:rsidR="00B817DC" w:rsidRPr="008F240E" w:rsidRDefault="00B817DC" w:rsidP="00E64025">
            <w:pPr>
              <w:suppressAutoHyphens/>
              <w:spacing w:after="0" w:line="240" w:lineRule="auto"/>
              <w:jc w:val="both"/>
              <w:rPr>
                <w:rFonts w:ascii="Times New Roman" w:hAnsi="Times New Roman"/>
                <w:bCs/>
                <w:sz w:val="28"/>
                <w:szCs w:val="28"/>
              </w:rPr>
            </w:pPr>
            <w:r w:rsidRPr="008F240E">
              <w:rPr>
                <w:rFonts w:ascii="Times New Roman" w:hAnsi="Times New Roman"/>
                <w:bCs/>
                <w:sz w:val="28"/>
                <w:szCs w:val="28"/>
              </w:rPr>
              <w:t>Кинематическая вязкость при 20 °С, мм</w:t>
            </w:r>
            <w:r w:rsidRPr="008F240E">
              <w:rPr>
                <w:rFonts w:ascii="Times New Roman" w:hAnsi="Times New Roman"/>
                <w:bCs/>
                <w:sz w:val="28"/>
                <w:szCs w:val="28"/>
                <w:vertAlign w:val="superscript"/>
              </w:rPr>
              <w:t>2</w:t>
            </w:r>
            <w:r w:rsidRPr="008F240E">
              <w:rPr>
                <w:rFonts w:ascii="Times New Roman" w:hAnsi="Times New Roman"/>
                <w:bCs/>
                <w:sz w:val="28"/>
                <w:szCs w:val="28"/>
              </w:rPr>
              <w:t>/с (сСт)</w:t>
            </w: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3,0-6,0</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1,8-5,0</w:t>
            </w:r>
          </w:p>
        </w:tc>
        <w:tc>
          <w:tcPr>
            <w:tcW w:w="1804"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10,1</w:t>
            </w:r>
          </w:p>
        </w:tc>
        <w:tc>
          <w:tcPr>
            <w:tcW w:w="1766"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200</w:t>
            </w:r>
          </w:p>
        </w:tc>
      </w:tr>
      <w:tr w:rsidR="00B817DC" w:rsidRPr="008F240E" w:rsidTr="00B817DC">
        <w:tc>
          <w:tcPr>
            <w:tcW w:w="3251" w:type="dxa"/>
          </w:tcPr>
          <w:p w:rsidR="00B817DC" w:rsidRPr="008F240E" w:rsidRDefault="00B817DC" w:rsidP="00E64025">
            <w:pPr>
              <w:suppressAutoHyphens/>
              <w:spacing w:after="0" w:line="240" w:lineRule="auto"/>
              <w:jc w:val="both"/>
              <w:rPr>
                <w:rFonts w:ascii="Times New Roman" w:hAnsi="Times New Roman"/>
                <w:bCs/>
                <w:sz w:val="28"/>
                <w:szCs w:val="28"/>
              </w:rPr>
            </w:pPr>
            <w:r w:rsidRPr="008F240E">
              <w:rPr>
                <w:rFonts w:ascii="Times New Roman" w:hAnsi="Times New Roman"/>
                <w:bCs/>
                <w:sz w:val="28"/>
                <w:szCs w:val="28"/>
              </w:rPr>
              <w:t>Температура застывания, °С, не выше</w:t>
            </w: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-10</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-45</w:t>
            </w:r>
          </w:p>
        </w:tc>
        <w:tc>
          <w:tcPr>
            <w:tcW w:w="1804"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-60</w:t>
            </w:r>
          </w:p>
        </w:tc>
        <w:tc>
          <w:tcPr>
            <w:tcW w:w="1766"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-55</w:t>
            </w:r>
          </w:p>
        </w:tc>
      </w:tr>
      <w:tr w:rsidR="00B817DC" w:rsidRPr="008F240E" w:rsidTr="00B817DC">
        <w:tc>
          <w:tcPr>
            <w:tcW w:w="3251" w:type="dxa"/>
          </w:tcPr>
          <w:p w:rsidR="00B817DC" w:rsidRPr="008F240E" w:rsidRDefault="00B817DC" w:rsidP="00E64025">
            <w:pPr>
              <w:suppressAutoHyphens/>
              <w:spacing w:after="0" w:line="240" w:lineRule="auto"/>
              <w:jc w:val="both"/>
              <w:rPr>
                <w:rFonts w:ascii="Times New Roman" w:hAnsi="Times New Roman"/>
                <w:bCs/>
                <w:sz w:val="28"/>
                <w:szCs w:val="28"/>
              </w:rPr>
            </w:pPr>
            <w:r w:rsidRPr="008F240E">
              <w:rPr>
                <w:rFonts w:ascii="Times New Roman" w:hAnsi="Times New Roman"/>
                <w:bCs/>
                <w:sz w:val="28"/>
                <w:szCs w:val="28"/>
              </w:rPr>
              <w:t>Температура вспышки, °С, не ниже:</w:t>
            </w: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40</w:t>
            </w:r>
          </w:p>
          <w:p w:rsidR="00B817DC" w:rsidRPr="008F240E" w:rsidRDefault="00B817DC" w:rsidP="00E64025">
            <w:pPr>
              <w:tabs>
                <w:tab w:val="left" w:pos="0"/>
                <w:tab w:val="left" w:pos="38"/>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 xml:space="preserve">(в </w:t>
            </w:r>
            <w:r w:rsidR="00E64025" w:rsidRPr="008F240E">
              <w:rPr>
                <w:rFonts w:ascii="Times New Roman" w:hAnsi="Times New Roman"/>
                <w:bCs/>
                <w:sz w:val="28"/>
                <w:szCs w:val="28"/>
              </w:rPr>
              <w:t>з</w:t>
            </w:r>
            <w:r w:rsidRPr="008F240E">
              <w:rPr>
                <w:rFonts w:ascii="Times New Roman" w:hAnsi="Times New Roman"/>
                <w:bCs/>
                <w:sz w:val="28"/>
                <w:szCs w:val="28"/>
              </w:rPr>
              <w:t>акрытом тигле)</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35</w:t>
            </w:r>
          </w:p>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(в закрытом тигле)</w:t>
            </w:r>
          </w:p>
        </w:tc>
        <w:tc>
          <w:tcPr>
            <w:tcW w:w="1804"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164</w:t>
            </w:r>
          </w:p>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(в открытом тигле)</w:t>
            </w:r>
          </w:p>
        </w:tc>
        <w:tc>
          <w:tcPr>
            <w:tcW w:w="1766"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316</w:t>
            </w:r>
          </w:p>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(в открытом тигле)</w:t>
            </w:r>
          </w:p>
        </w:tc>
      </w:tr>
      <w:tr w:rsidR="00B817DC" w:rsidRPr="008F240E" w:rsidTr="00B817DC">
        <w:trPr>
          <w:trHeight w:val="270"/>
        </w:trPr>
        <w:tc>
          <w:tcPr>
            <w:tcW w:w="3251" w:type="dxa"/>
          </w:tcPr>
          <w:p w:rsidR="00B817DC" w:rsidRPr="008F240E" w:rsidRDefault="00B817DC" w:rsidP="00E64025">
            <w:pPr>
              <w:suppressAutoHyphens/>
              <w:spacing w:after="0" w:line="240" w:lineRule="auto"/>
              <w:jc w:val="both"/>
              <w:rPr>
                <w:rFonts w:ascii="Times New Roman" w:hAnsi="Times New Roman"/>
                <w:bCs/>
                <w:sz w:val="28"/>
                <w:szCs w:val="28"/>
              </w:rPr>
            </w:pPr>
            <w:r w:rsidRPr="008F240E">
              <w:rPr>
                <w:rFonts w:ascii="Times New Roman" w:hAnsi="Times New Roman"/>
                <w:sz w:val="28"/>
                <w:szCs w:val="28"/>
              </w:rPr>
              <w:t>Плотность при 20 °С, кг/м</w:t>
            </w:r>
            <w:r w:rsidRPr="008F240E">
              <w:rPr>
                <w:rFonts w:ascii="Times New Roman" w:hAnsi="Times New Roman"/>
                <w:sz w:val="28"/>
                <w:szCs w:val="28"/>
                <w:vertAlign w:val="superscript"/>
              </w:rPr>
              <w:t>3</w:t>
            </w:r>
            <w:r w:rsidRPr="008F240E">
              <w:rPr>
                <w:rFonts w:ascii="Times New Roman" w:hAnsi="Times New Roman"/>
                <w:sz w:val="28"/>
                <w:szCs w:val="28"/>
              </w:rPr>
              <w:t>, не более</w:t>
            </w: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860</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840</w:t>
            </w:r>
          </w:p>
        </w:tc>
        <w:tc>
          <w:tcPr>
            <w:tcW w:w="1804"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935</w:t>
            </w:r>
          </w:p>
        </w:tc>
        <w:tc>
          <w:tcPr>
            <w:tcW w:w="1766"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sz w:val="28"/>
                <w:szCs w:val="28"/>
              </w:rPr>
              <w:t>968</w:t>
            </w:r>
          </w:p>
        </w:tc>
      </w:tr>
      <w:tr w:rsidR="00B817DC" w:rsidRPr="008F240E" w:rsidTr="00B817DC">
        <w:trPr>
          <w:trHeight w:val="270"/>
        </w:trPr>
        <w:tc>
          <w:tcPr>
            <w:tcW w:w="3251" w:type="dxa"/>
          </w:tcPr>
          <w:p w:rsidR="00B817DC" w:rsidRPr="008F240E" w:rsidRDefault="00B817DC" w:rsidP="00E64025">
            <w:pPr>
              <w:suppressAutoHyphens/>
              <w:spacing w:after="0" w:line="240" w:lineRule="auto"/>
              <w:jc w:val="both"/>
              <w:rPr>
                <w:rFonts w:ascii="Times New Roman" w:hAnsi="Times New Roman"/>
                <w:sz w:val="28"/>
                <w:szCs w:val="28"/>
              </w:rPr>
            </w:pPr>
            <w:r w:rsidRPr="008F240E">
              <w:rPr>
                <w:rFonts w:ascii="Times New Roman" w:hAnsi="Times New Roman"/>
                <w:sz w:val="28"/>
                <w:szCs w:val="28"/>
              </w:rPr>
              <w:t>Летучесть, % потери массы через 24 ч при 150°C</w:t>
            </w:r>
          </w:p>
        </w:tc>
        <w:tc>
          <w:tcPr>
            <w:tcW w:w="1401"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100</w:t>
            </w:r>
          </w:p>
        </w:tc>
        <w:tc>
          <w:tcPr>
            <w:tcW w:w="1400" w:type="dxa"/>
            <w:vAlign w:val="center"/>
          </w:tcPr>
          <w:p w:rsidR="00B817DC" w:rsidRPr="008F240E" w:rsidRDefault="00B817DC" w:rsidP="00E64025">
            <w:pPr>
              <w:tabs>
                <w:tab w:val="left" w:pos="0"/>
              </w:tabs>
              <w:suppressAutoHyphens/>
              <w:spacing w:after="0" w:line="240" w:lineRule="auto"/>
              <w:jc w:val="center"/>
              <w:rPr>
                <w:rFonts w:ascii="Times New Roman" w:hAnsi="Times New Roman"/>
                <w:bCs/>
                <w:sz w:val="28"/>
                <w:szCs w:val="28"/>
              </w:rPr>
            </w:pPr>
            <w:r w:rsidRPr="008F240E">
              <w:rPr>
                <w:rFonts w:ascii="Times New Roman" w:hAnsi="Times New Roman"/>
                <w:bCs/>
                <w:sz w:val="28"/>
                <w:szCs w:val="28"/>
              </w:rPr>
              <w:t>100</w:t>
            </w:r>
          </w:p>
        </w:tc>
        <w:tc>
          <w:tcPr>
            <w:tcW w:w="1804"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bCs/>
                <w:sz w:val="28"/>
                <w:szCs w:val="28"/>
              </w:rPr>
            </w:pPr>
            <w:r w:rsidRPr="008F240E">
              <w:rPr>
                <w:rFonts w:ascii="Times New Roman" w:hAnsi="Times New Roman"/>
                <w:bCs/>
                <w:sz w:val="28"/>
                <w:szCs w:val="28"/>
              </w:rPr>
              <w:t>10</w:t>
            </w:r>
          </w:p>
        </w:tc>
        <w:tc>
          <w:tcPr>
            <w:tcW w:w="1766" w:type="dxa"/>
            <w:vAlign w:val="center"/>
          </w:tcPr>
          <w:p w:rsidR="00B817DC" w:rsidRPr="008F240E" w:rsidRDefault="00B817DC" w:rsidP="00E64025">
            <w:pPr>
              <w:tabs>
                <w:tab w:val="left" w:pos="0"/>
              </w:tabs>
              <w:suppressAutoHyphens/>
              <w:spacing w:after="0" w:line="240" w:lineRule="auto"/>
              <w:ind w:firstLine="567"/>
              <w:jc w:val="center"/>
              <w:rPr>
                <w:rFonts w:ascii="Times New Roman" w:hAnsi="Times New Roman"/>
                <w:sz w:val="28"/>
                <w:szCs w:val="28"/>
              </w:rPr>
            </w:pPr>
            <w:r w:rsidRPr="008F240E">
              <w:rPr>
                <w:rFonts w:ascii="Times New Roman" w:hAnsi="Times New Roman"/>
                <w:sz w:val="28"/>
                <w:szCs w:val="28"/>
              </w:rPr>
              <w:t>0,5</w:t>
            </w:r>
          </w:p>
        </w:tc>
      </w:tr>
    </w:tbl>
    <w:p w:rsidR="00B817DC" w:rsidRPr="00B817DC" w:rsidRDefault="00B817DC" w:rsidP="00B817DC">
      <w:pPr>
        <w:tabs>
          <w:tab w:val="left" w:pos="708"/>
        </w:tabs>
        <w:suppressAutoHyphens/>
        <w:spacing w:after="0" w:line="240" w:lineRule="auto"/>
        <w:ind w:firstLine="567"/>
        <w:jc w:val="both"/>
        <w:rPr>
          <w:rFonts w:ascii="Times New Roman" w:hAnsi="Times New Roman"/>
          <w:sz w:val="28"/>
          <w:szCs w:val="28"/>
          <w:lang w:val="kk-KZ"/>
        </w:rPr>
      </w:pPr>
    </w:p>
    <w:p w:rsidR="00B817DC" w:rsidRPr="00B817DC" w:rsidRDefault="00B817DC" w:rsidP="00B817DC">
      <w:pPr>
        <w:tabs>
          <w:tab w:val="left" w:pos="708"/>
        </w:tabs>
        <w:suppressAutoHyphens/>
        <w:spacing w:after="0" w:line="240" w:lineRule="auto"/>
        <w:ind w:firstLine="567"/>
        <w:jc w:val="both"/>
        <w:rPr>
          <w:rFonts w:ascii="Times New Roman" w:hAnsi="Times New Roman"/>
          <w:bCs/>
          <w:sz w:val="28"/>
          <w:szCs w:val="28"/>
        </w:rPr>
      </w:pPr>
      <w:r w:rsidRPr="00B817DC">
        <w:rPr>
          <w:rFonts w:ascii="Times New Roman" w:hAnsi="Times New Roman"/>
          <w:bCs/>
          <w:sz w:val="28"/>
          <w:szCs w:val="28"/>
        </w:rPr>
        <w:t xml:space="preserve">Из таблицы </w:t>
      </w:r>
      <w:r w:rsidR="00E64025">
        <w:rPr>
          <w:rFonts w:ascii="Times New Roman" w:hAnsi="Times New Roman"/>
          <w:bCs/>
          <w:sz w:val="28"/>
          <w:szCs w:val="28"/>
        </w:rPr>
        <w:t>5</w:t>
      </w:r>
      <w:r w:rsidRPr="00B817DC">
        <w:rPr>
          <w:rFonts w:ascii="Times New Roman" w:hAnsi="Times New Roman"/>
          <w:bCs/>
          <w:sz w:val="28"/>
          <w:szCs w:val="28"/>
        </w:rPr>
        <w:t xml:space="preserve"> видно, что физические свойства полиметилсилоксановых жидкостей ПМС-10 и PMX-200 (температура застывания, температура вспышки,  летучесть и др.) зависят от их кинематической вязкости. Если при ПМС -10 потеря массы при 150 </w:t>
      </w:r>
      <w:r w:rsidRPr="00B817DC">
        <w:rPr>
          <w:rFonts w:ascii="Times New Roman" w:hAnsi="Times New Roman"/>
          <w:bCs/>
          <w:sz w:val="28"/>
          <w:szCs w:val="28"/>
          <w:vertAlign w:val="superscript"/>
        </w:rPr>
        <w:t>0</w:t>
      </w:r>
      <w:r w:rsidRPr="00B817DC">
        <w:rPr>
          <w:rFonts w:ascii="Times New Roman" w:hAnsi="Times New Roman"/>
          <w:bCs/>
          <w:sz w:val="28"/>
          <w:szCs w:val="28"/>
        </w:rPr>
        <w:t xml:space="preserve">С составляет 10%, то у РМХ-200 при той же температуре потеря массы меняется незначительно, всего на 0,5%, </w:t>
      </w:r>
      <w:r w:rsidR="00E64025" w:rsidRPr="00B817DC">
        <w:rPr>
          <w:rFonts w:ascii="Times New Roman" w:hAnsi="Times New Roman"/>
          <w:bCs/>
          <w:sz w:val="28"/>
          <w:szCs w:val="28"/>
        </w:rPr>
        <w:t>следовательно,</w:t>
      </w:r>
      <w:r w:rsidRPr="00B817DC">
        <w:rPr>
          <w:rFonts w:ascii="Times New Roman" w:hAnsi="Times New Roman"/>
          <w:bCs/>
          <w:sz w:val="28"/>
          <w:szCs w:val="28"/>
        </w:rPr>
        <w:t xml:space="preserve"> с увеличением кинематической вязкости полиметилсилоксановых жидкостей, понижается летучесть и возрастает термостойкость исследуемых жидкостей.</w:t>
      </w:r>
    </w:p>
    <w:p w:rsidR="00B817DC" w:rsidRPr="00B817DC" w:rsidRDefault="00B817DC" w:rsidP="00B817DC">
      <w:pPr>
        <w:tabs>
          <w:tab w:val="left" w:pos="708"/>
        </w:tabs>
        <w:suppressAutoHyphens/>
        <w:spacing w:after="0" w:line="240" w:lineRule="auto"/>
        <w:ind w:firstLine="567"/>
        <w:jc w:val="both"/>
        <w:rPr>
          <w:rFonts w:ascii="Times New Roman" w:hAnsi="Times New Roman"/>
          <w:bCs/>
          <w:sz w:val="28"/>
          <w:szCs w:val="28"/>
        </w:rPr>
      </w:pPr>
      <w:r w:rsidRPr="00B817DC">
        <w:rPr>
          <w:rFonts w:ascii="Times New Roman" w:hAnsi="Times New Roman"/>
          <w:bCs/>
          <w:sz w:val="28"/>
          <w:szCs w:val="28"/>
        </w:rPr>
        <w:t xml:space="preserve">В свою очередь летучесть незначительно влияет на температуру вспышки в открытом тигле, поскольку у ПМС -10 она составляет 164 </w:t>
      </w:r>
      <w:r w:rsidRPr="00B817DC">
        <w:rPr>
          <w:rFonts w:ascii="Times New Roman" w:hAnsi="Times New Roman"/>
          <w:bCs/>
          <w:sz w:val="28"/>
          <w:szCs w:val="28"/>
          <w:vertAlign w:val="superscript"/>
        </w:rPr>
        <w:t>0</w:t>
      </w:r>
      <w:r w:rsidRPr="00B817DC">
        <w:rPr>
          <w:rFonts w:ascii="Times New Roman" w:hAnsi="Times New Roman"/>
          <w:bCs/>
          <w:sz w:val="28"/>
          <w:szCs w:val="28"/>
        </w:rPr>
        <w:t>С, а у РМХ -200 она равна 316</w:t>
      </w:r>
      <w:r w:rsidRPr="00B817DC">
        <w:rPr>
          <w:rFonts w:ascii="Times New Roman" w:hAnsi="Times New Roman"/>
          <w:bCs/>
          <w:sz w:val="28"/>
          <w:szCs w:val="28"/>
          <w:vertAlign w:val="superscript"/>
        </w:rPr>
        <w:t xml:space="preserve"> 0</w:t>
      </w:r>
      <w:r w:rsidRPr="00B817DC">
        <w:rPr>
          <w:rFonts w:ascii="Times New Roman" w:hAnsi="Times New Roman"/>
          <w:bCs/>
          <w:sz w:val="28"/>
          <w:szCs w:val="28"/>
        </w:rPr>
        <w:t xml:space="preserve"> С. Высокая термостойкость полиметилсилоксановых </w:t>
      </w:r>
      <w:r w:rsidRPr="00B817DC">
        <w:rPr>
          <w:rFonts w:ascii="Times New Roman" w:hAnsi="Times New Roman"/>
          <w:bCs/>
          <w:sz w:val="28"/>
          <w:szCs w:val="28"/>
        </w:rPr>
        <w:lastRenderedPageBreak/>
        <w:t xml:space="preserve">жидкостей с увеличением кинематической вязкости объясняется, прежде всего, высокой энергией связи Si–O. </w:t>
      </w:r>
    </w:p>
    <w:p w:rsidR="00BC2864" w:rsidRPr="001E0561" w:rsidRDefault="00BC2864" w:rsidP="00BC2864">
      <w:pPr>
        <w:tabs>
          <w:tab w:val="left" w:pos="708"/>
        </w:tabs>
        <w:suppressAutoHyphens/>
        <w:spacing w:after="0" w:line="240" w:lineRule="auto"/>
        <w:ind w:firstLine="567"/>
        <w:jc w:val="both"/>
        <w:rPr>
          <w:rFonts w:ascii="Times New Roman" w:hAnsi="Times New Roman"/>
          <w:bCs/>
          <w:sz w:val="28"/>
          <w:szCs w:val="28"/>
        </w:rPr>
      </w:pPr>
      <w:r w:rsidRPr="001E0561">
        <w:rPr>
          <w:rFonts w:ascii="Times New Roman" w:hAnsi="Times New Roman"/>
          <w:bCs/>
          <w:sz w:val="28"/>
          <w:szCs w:val="28"/>
        </w:rPr>
        <w:t>Установлено, что при повышениях температуры на воздухе до 175° с полиметилсилоксановыми жидкостями заметных изменений не происходит и только при 200° начинается окисление, которое проявляется в изменении вязкости и выделении формальдегида и муравьиной кислоты.</w:t>
      </w:r>
    </w:p>
    <w:p w:rsidR="00BC2864" w:rsidRPr="00BA6DF2" w:rsidRDefault="00BC2864" w:rsidP="00BC2864">
      <w:pPr>
        <w:tabs>
          <w:tab w:val="left" w:pos="708"/>
        </w:tabs>
        <w:suppressAutoHyphens/>
        <w:spacing w:after="0" w:line="240" w:lineRule="auto"/>
        <w:ind w:firstLine="567"/>
        <w:jc w:val="both"/>
        <w:rPr>
          <w:rFonts w:ascii="Times New Roman" w:hAnsi="Times New Roman"/>
          <w:bCs/>
          <w:sz w:val="28"/>
          <w:szCs w:val="28"/>
        </w:rPr>
      </w:pPr>
      <w:r w:rsidRPr="001E0561">
        <w:rPr>
          <w:rFonts w:ascii="Times New Roman" w:hAnsi="Times New Roman"/>
          <w:bCs/>
          <w:sz w:val="28"/>
          <w:szCs w:val="28"/>
        </w:rPr>
        <w:t>Повышение вязкости при окислении объясняется конденсацией силоксановых молекул, от которых под действием кислорода отщепляются метильные радикалы. При температуре выше 200° стойкость к окислению у метилсиликоновых жидкостей сильно уменьшается.</w:t>
      </w:r>
    </w:p>
    <w:p w:rsidR="00BC2864" w:rsidRPr="001E0561" w:rsidRDefault="00BC2864" w:rsidP="00BC2864">
      <w:pPr>
        <w:suppressAutoHyphens/>
        <w:spacing w:after="0" w:line="240" w:lineRule="auto"/>
        <w:ind w:firstLine="709"/>
        <w:jc w:val="both"/>
        <w:rPr>
          <w:rFonts w:ascii="Times New Roman" w:hAnsi="Times New Roman"/>
          <w:sz w:val="28"/>
          <w:szCs w:val="28"/>
        </w:rPr>
      </w:pPr>
      <w:r w:rsidRPr="001E0561">
        <w:rPr>
          <w:rFonts w:ascii="Times New Roman" w:hAnsi="Times New Roman"/>
          <w:sz w:val="28"/>
          <w:szCs w:val="28"/>
        </w:rPr>
        <w:t xml:space="preserve">Продукт синтеза </w:t>
      </w:r>
      <w:r w:rsidR="001E0561" w:rsidRPr="001E0561">
        <w:rPr>
          <w:rFonts w:ascii="Times New Roman" w:hAnsi="Times New Roman"/>
          <w:sz w:val="28"/>
          <w:szCs w:val="28"/>
        </w:rPr>
        <w:t>мультиполимерных связующих</w:t>
      </w:r>
      <w:r w:rsidRPr="001E0561">
        <w:rPr>
          <w:rFonts w:ascii="Times New Roman" w:hAnsi="Times New Roman"/>
          <w:sz w:val="28"/>
          <w:szCs w:val="28"/>
        </w:rPr>
        <w:t>, чем является полиметилсилоксановая жидкость PMX-200, представляет собой смесь полимеров с различной длиной молекулярной цепи. При этом, какой-то определенный изомер находится в данной смеси в преобладающем количестве. Типичная хроматограмма, выполненная на исследовательском жидкостном хроматографе, «не очищенной» полиметилсилоксановой жидкости PMX-200 представлена на рисунке 2</w:t>
      </w:r>
      <w:r w:rsidR="008F240E">
        <w:rPr>
          <w:rFonts w:ascii="Times New Roman" w:hAnsi="Times New Roman"/>
          <w:sz w:val="28"/>
          <w:szCs w:val="28"/>
        </w:rPr>
        <w:t>9</w:t>
      </w:r>
      <w:r w:rsidRPr="001E0561">
        <w:rPr>
          <w:rFonts w:ascii="Times New Roman" w:hAnsi="Times New Roman"/>
          <w:sz w:val="28"/>
          <w:szCs w:val="28"/>
        </w:rPr>
        <w:t>, где наглядно показано, что исследуемый продукт, состоит из множества полиметилсилоксанов с разной молекулярной массой.</w:t>
      </w:r>
    </w:p>
    <w:p w:rsidR="00BC2864" w:rsidRPr="003C19E1" w:rsidRDefault="00BC2864" w:rsidP="00BC2864">
      <w:pPr>
        <w:suppressAutoHyphens/>
        <w:spacing w:after="0" w:line="240" w:lineRule="auto"/>
        <w:ind w:firstLine="709"/>
        <w:jc w:val="both"/>
        <w:rPr>
          <w:rFonts w:ascii="Times New Roman" w:hAnsi="Times New Roman"/>
          <w:sz w:val="28"/>
          <w:szCs w:val="28"/>
          <w:highlight w:val="green"/>
        </w:rPr>
      </w:pPr>
    </w:p>
    <w:p w:rsidR="00BC2864" w:rsidRPr="00E64025" w:rsidRDefault="00BC2864" w:rsidP="00BC2864">
      <w:pPr>
        <w:suppressAutoHyphens/>
        <w:spacing w:after="0" w:line="240" w:lineRule="auto"/>
        <w:jc w:val="center"/>
        <w:rPr>
          <w:rFonts w:ascii="Times New Roman" w:hAnsi="Times New Roman"/>
          <w:sz w:val="28"/>
          <w:szCs w:val="28"/>
        </w:rPr>
      </w:pPr>
      <w:r w:rsidRPr="00E64025">
        <w:rPr>
          <w:rFonts w:ascii="Times New Roman" w:hAnsi="Times New Roman"/>
          <w:noProof/>
          <w:sz w:val="28"/>
          <w:szCs w:val="28"/>
          <w:lang w:eastAsia="ru-RU"/>
        </w:rPr>
        <w:drawing>
          <wp:inline distT="0" distB="0" distL="0" distR="0">
            <wp:extent cx="5513705" cy="3181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grayscl/>
                      <a:lum contrast="20000"/>
                      <a:extLst>
                        <a:ext uri="{28A0092B-C50C-407E-A947-70E740481C1C}">
                          <a14:useLocalDpi xmlns:a14="http://schemas.microsoft.com/office/drawing/2010/main" val="0"/>
                        </a:ext>
                      </a:extLst>
                    </a:blip>
                    <a:srcRect/>
                    <a:stretch>
                      <a:fillRect/>
                    </a:stretch>
                  </pic:blipFill>
                  <pic:spPr bwMode="auto">
                    <a:xfrm>
                      <a:off x="0" y="0"/>
                      <a:ext cx="5518832" cy="3184308"/>
                    </a:xfrm>
                    <a:prstGeom prst="rect">
                      <a:avLst/>
                    </a:prstGeom>
                    <a:noFill/>
                    <a:ln>
                      <a:noFill/>
                    </a:ln>
                  </pic:spPr>
                </pic:pic>
              </a:graphicData>
            </a:graphic>
          </wp:inline>
        </w:drawing>
      </w:r>
    </w:p>
    <w:p w:rsidR="00BC2864" w:rsidRPr="00E64025" w:rsidRDefault="00BC2864" w:rsidP="00BC2864">
      <w:pPr>
        <w:suppressAutoHyphens/>
        <w:spacing w:after="0" w:line="240" w:lineRule="auto"/>
        <w:jc w:val="center"/>
        <w:rPr>
          <w:rFonts w:ascii="Times New Roman" w:hAnsi="Times New Roman"/>
          <w:sz w:val="28"/>
          <w:szCs w:val="28"/>
        </w:rPr>
      </w:pPr>
      <w:r w:rsidRPr="00E64025">
        <w:rPr>
          <w:rFonts w:ascii="Times New Roman" w:hAnsi="Times New Roman"/>
          <w:sz w:val="28"/>
          <w:szCs w:val="28"/>
        </w:rPr>
        <w:t>Рисунок 2</w:t>
      </w:r>
      <w:r w:rsidR="008F240E">
        <w:rPr>
          <w:rFonts w:ascii="Times New Roman" w:hAnsi="Times New Roman"/>
          <w:sz w:val="28"/>
          <w:szCs w:val="28"/>
        </w:rPr>
        <w:t>9</w:t>
      </w:r>
      <w:r w:rsidRPr="00E64025">
        <w:rPr>
          <w:rFonts w:ascii="Times New Roman" w:hAnsi="Times New Roman"/>
          <w:sz w:val="28"/>
          <w:szCs w:val="28"/>
        </w:rPr>
        <w:t xml:space="preserve"> </w:t>
      </w:r>
      <w:r w:rsidR="00F04A18" w:rsidRPr="000612AF">
        <w:rPr>
          <w:rFonts w:ascii="Times New Roman" w:hAnsi="Times New Roman"/>
          <w:sz w:val="28"/>
          <w:szCs w:val="28"/>
        </w:rPr>
        <w:t xml:space="preserve">– </w:t>
      </w:r>
      <w:r w:rsidR="00F04A18" w:rsidRPr="00E64025">
        <w:rPr>
          <w:rFonts w:ascii="Times New Roman" w:hAnsi="Times New Roman"/>
          <w:sz w:val="28"/>
          <w:szCs w:val="28"/>
        </w:rPr>
        <w:t>Жидкостная</w:t>
      </w:r>
      <w:r w:rsidRPr="00E64025">
        <w:rPr>
          <w:rFonts w:ascii="Times New Roman" w:hAnsi="Times New Roman"/>
          <w:sz w:val="28"/>
          <w:szCs w:val="28"/>
        </w:rPr>
        <w:t xml:space="preserve"> хроматограмма «не очищенной» полиметилсилоксановой жидкости PMX-200</w:t>
      </w:r>
    </w:p>
    <w:p w:rsidR="001E0561" w:rsidRPr="00E64025" w:rsidRDefault="001E0561" w:rsidP="00BC2864">
      <w:pPr>
        <w:suppressAutoHyphens/>
        <w:spacing w:after="0" w:line="240" w:lineRule="auto"/>
        <w:ind w:firstLine="709"/>
        <w:jc w:val="both"/>
        <w:rPr>
          <w:rFonts w:ascii="Times New Roman" w:hAnsi="Times New Roman"/>
          <w:sz w:val="28"/>
          <w:szCs w:val="28"/>
        </w:rPr>
      </w:pPr>
    </w:p>
    <w:p w:rsidR="00E64025" w:rsidRPr="003C19E1" w:rsidRDefault="00E64025" w:rsidP="00E64025">
      <w:pPr>
        <w:tabs>
          <w:tab w:val="left" w:pos="708"/>
        </w:tabs>
        <w:suppressAutoHyphens/>
        <w:spacing w:after="0" w:line="240" w:lineRule="auto"/>
        <w:ind w:firstLine="567"/>
        <w:jc w:val="both"/>
        <w:rPr>
          <w:rFonts w:ascii="Times New Roman" w:hAnsi="Times New Roman"/>
          <w:sz w:val="28"/>
          <w:szCs w:val="28"/>
          <w:highlight w:val="green"/>
        </w:rPr>
      </w:pPr>
      <w:r>
        <w:rPr>
          <w:rFonts w:ascii="Times New Roman" w:hAnsi="Times New Roman"/>
          <w:sz w:val="28"/>
          <w:szCs w:val="28"/>
        </w:rPr>
        <w:t>Таким образом, с</w:t>
      </w:r>
      <w:r w:rsidRPr="003D3A11">
        <w:rPr>
          <w:rFonts w:ascii="Times New Roman" w:hAnsi="Times New Roman"/>
          <w:sz w:val="28"/>
          <w:szCs w:val="28"/>
        </w:rPr>
        <w:t xml:space="preserve">опоставляя </w:t>
      </w:r>
      <w:r>
        <w:rPr>
          <w:rFonts w:ascii="Times New Roman" w:hAnsi="Times New Roman"/>
          <w:sz w:val="28"/>
          <w:szCs w:val="28"/>
        </w:rPr>
        <w:t>выше</w:t>
      </w:r>
      <w:r w:rsidRPr="003D3A11">
        <w:rPr>
          <w:rFonts w:ascii="Times New Roman" w:hAnsi="Times New Roman"/>
          <w:sz w:val="28"/>
          <w:szCs w:val="28"/>
        </w:rPr>
        <w:t xml:space="preserve"> приведённые </w:t>
      </w:r>
      <w:r>
        <w:rPr>
          <w:rFonts w:ascii="Times New Roman" w:hAnsi="Times New Roman"/>
          <w:sz w:val="28"/>
          <w:szCs w:val="28"/>
        </w:rPr>
        <w:t>данные</w:t>
      </w:r>
      <w:r w:rsidRPr="003D3A11">
        <w:rPr>
          <w:rFonts w:ascii="Times New Roman" w:hAnsi="Times New Roman"/>
          <w:sz w:val="28"/>
          <w:szCs w:val="28"/>
        </w:rPr>
        <w:t xml:space="preserve"> сделан вывод, что полиметилсилоксановая жидкость PMX-200 обладает более высокой энергией полярных связей -Si-O- (≈450 кДж/</w:t>
      </w:r>
      <w:r w:rsidR="00F04A18" w:rsidRPr="003D3A11">
        <w:rPr>
          <w:rFonts w:ascii="Times New Roman" w:hAnsi="Times New Roman"/>
          <w:sz w:val="28"/>
          <w:szCs w:val="28"/>
        </w:rPr>
        <w:t xml:space="preserve">моль) </w:t>
      </w:r>
      <w:r w:rsidR="00F04A18" w:rsidRPr="001E0561">
        <w:rPr>
          <w:rFonts w:ascii="Times New Roman" w:hAnsi="Times New Roman"/>
          <w:sz w:val="28"/>
          <w:szCs w:val="28"/>
        </w:rPr>
        <w:t>и</w:t>
      </w:r>
      <w:r w:rsidRPr="001E0561">
        <w:rPr>
          <w:rFonts w:ascii="Times New Roman" w:hAnsi="Times New Roman"/>
          <w:sz w:val="28"/>
          <w:szCs w:val="28"/>
        </w:rPr>
        <w:t xml:space="preserve"> соответственно значительно меньшей летучестью чем ПМС-10, а значит будет сохранять химическую стабильность и исключать потери при взаимодействии с компонентами </w:t>
      </w:r>
      <w:r>
        <w:rPr>
          <w:rFonts w:ascii="Times New Roman" w:hAnsi="Times New Roman"/>
          <w:sz w:val="28"/>
          <w:szCs w:val="28"/>
        </w:rPr>
        <w:t>брикета.</w:t>
      </w:r>
      <w:r w:rsidRPr="001E0561">
        <w:rPr>
          <w:rFonts w:ascii="Times New Roman" w:hAnsi="Times New Roman"/>
          <w:sz w:val="28"/>
          <w:szCs w:val="28"/>
        </w:rPr>
        <w:t xml:space="preserve"> </w:t>
      </w:r>
    </w:p>
    <w:p w:rsidR="003B082B" w:rsidRPr="00A03EE4" w:rsidRDefault="00B27403" w:rsidP="00A03EE4">
      <w:pPr>
        <w:spacing w:after="0" w:line="240" w:lineRule="auto"/>
        <w:ind w:firstLine="567"/>
        <w:jc w:val="both"/>
        <w:rPr>
          <w:rFonts w:ascii="Times New Roman" w:hAnsi="Times New Roman" w:cs="Times New Roman"/>
          <w:sz w:val="28"/>
          <w:szCs w:val="28"/>
        </w:rPr>
      </w:pPr>
      <w:r w:rsidRPr="00A03EE4">
        <w:rPr>
          <w:rFonts w:ascii="Times New Roman" w:hAnsi="Times New Roman" w:cs="Times New Roman"/>
          <w:sz w:val="28"/>
          <w:szCs w:val="28"/>
        </w:rPr>
        <w:lastRenderedPageBreak/>
        <w:t>5.2</w:t>
      </w:r>
      <w:r w:rsidR="00876DA0" w:rsidRPr="00A03EE4">
        <w:rPr>
          <w:rFonts w:ascii="Times New Roman" w:hAnsi="Times New Roman" w:cs="Times New Roman"/>
          <w:sz w:val="28"/>
          <w:szCs w:val="28"/>
        </w:rPr>
        <w:t xml:space="preserve"> </w:t>
      </w:r>
      <w:r w:rsidR="00A03EE4" w:rsidRPr="00A03EE4">
        <w:rPr>
          <w:rFonts w:ascii="Times New Roman" w:hAnsi="Times New Roman" w:cs="Times New Roman"/>
          <w:sz w:val="28"/>
          <w:szCs w:val="28"/>
        </w:rPr>
        <w:t>П</w:t>
      </w:r>
      <w:r w:rsidR="00876DA0" w:rsidRPr="00A03EE4">
        <w:rPr>
          <w:rFonts w:ascii="Times New Roman" w:hAnsi="Times New Roman" w:cs="Times New Roman"/>
          <w:sz w:val="28"/>
          <w:szCs w:val="28"/>
        </w:rPr>
        <w:t>рочностны</w:t>
      </w:r>
      <w:r w:rsidR="00A03EE4" w:rsidRPr="00A03EE4">
        <w:rPr>
          <w:rFonts w:ascii="Times New Roman" w:hAnsi="Times New Roman" w:cs="Times New Roman"/>
          <w:sz w:val="28"/>
          <w:szCs w:val="28"/>
        </w:rPr>
        <w:t>е</w:t>
      </w:r>
      <w:r w:rsidR="00876DA0" w:rsidRPr="00A03EE4">
        <w:rPr>
          <w:rFonts w:ascii="Times New Roman" w:hAnsi="Times New Roman" w:cs="Times New Roman"/>
          <w:sz w:val="28"/>
          <w:szCs w:val="28"/>
        </w:rPr>
        <w:t xml:space="preserve"> характеристик</w:t>
      </w:r>
      <w:r w:rsidR="00A03EE4" w:rsidRPr="00A03EE4">
        <w:rPr>
          <w:rFonts w:ascii="Times New Roman" w:hAnsi="Times New Roman" w:cs="Times New Roman"/>
          <w:sz w:val="28"/>
          <w:szCs w:val="28"/>
        </w:rPr>
        <w:t xml:space="preserve">и брикетов с </w:t>
      </w:r>
      <w:r w:rsidR="00A03EE4">
        <w:rPr>
          <w:rFonts w:ascii="Times New Roman" w:hAnsi="Times New Roman" w:cs="Times New Roman"/>
          <w:sz w:val="28"/>
          <w:szCs w:val="28"/>
        </w:rPr>
        <w:t>мульти</w:t>
      </w:r>
      <w:r w:rsidR="00A03EE4" w:rsidRPr="00A03EE4">
        <w:rPr>
          <w:rFonts w:ascii="Times New Roman" w:hAnsi="Times New Roman" w:cs="Times New Roman"/>
          <w:sz w:val="28"/>
          <w:szCs w:val="28"/>
        </w:rPr>
        <w:t xml:space="preserve">полимерными связующими </w:t>
      </w:r>
      <w:r w:rsidR="00876DA0" w:rsidRPr="00A03EE4">
        <w:rPr>
          <w:rFonts w:ascii="Times New Roman" w:hAnsi="Times New Roman" w:cs="Times New Roman"/>
          <w:sz w:val="28"/>
          <w:szCs w:val="28"/>
        </w:rPr>
        <w:t>на основе полиметилсилоксановой жидкости PMX-200</w:t>
      </w:r>
    </w:p>
    <w:p w:rsidR="008B07C8" w:rsidRDefault="008B07C8" w:rsidP="00A03E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Проводили </w:t>
      </w:r>
      <w:r w:rsidR="002E174C">
        <w:rPr>
          <w:rFonts w:ascii="Times New Roman" w:hAnsi="Times New Roman" w:cs="Times New Roman"/>
          <w:sz w:val="28"/>
          <w:szCs w:val="28"/>
        </w:rPr>
        <w:t xml:space="preserve">исследование </w:t>
      </w:r>
      <w:r w:rsidR="002E174C" w:rsidRPr="00720F9B">
        <w:rPr>
          <w:rFonts w:ascii="Times New Roman" w:hAnsi="Times New Roman" w:cs="Times New Roman"/>
          <w:sz w:val="28"/>
          <w:szCs w:val="28"/>
        </w:rPr>
        <w:t>твердого</w:t>
      </w:r>
      <w:r w:rsidRPr="00720F9B">
        <w:rPr>
          <w:rFonts w:ascii="Times New Roman" w:hAnsi="Times New Roman" w:cs="Times New Roman"/>
          <w:sz w:val="28"/>
          <w:szCs w:val="28"/>
        </w:rPr>
        <w:t xml:space="preserve"> топлив</w:t>
      </w:r>
      <w:r>
        <w:rPr>
          <w:rFonts w:ascii="Times New Roman" w:hAnsi="Times New Roman" w:cs="Times New Roman"/>
          <w:sz w:val="28"/>
          <w:szCs w:val="28"/>
        </w:rPr>
        <w:t xml:space="preserve">а на основе </w:t>
      </w:r>
      <w:r w:rsidR="00A03EE4">
        <w:rPr>
          <w:rFonts w:ascii="Times New Roman" w:hAnsi="Times New Roman" w:cs="Times New Roman"/>
          <w:sz w:val="28"/>
          <w:szCs w:val="28"/>
        </w:rPr>
        <w:t>брикетов в зависимости от способа</w:t>
      </w:r>
      <w:r w:rsidRPr="00720F9B">
        <w:rPr>
          <w:rFonts w:ascii="Times New Roman" w:hAnsi="Times New Roman" w:cs="Times New Roman"/>
          <w:sz w:val="28"/>
          <w:szCs w:val="28"/>
        </w:rPr>
        <w:t xml:space="preserve"> его формирования</w:t>
      </w:r>
      <w:r w:rsidR="00500FC1">
        <w:rPr>
          <w:rFonts w:ascii="Times New Roman" w:hAnsi="Times New Roman" w:cs="Times New Roman"/>
          <w:sz w:val="28"/>
          <w:szCs w:val="28"/>
        </w:rPr>
        <w:t xml:space="preserve"> с изменением градиента температурной обработки  с конечным определением их прочностных характеристик</w:t>
      </w:r>
      <w:r w:rsidRPr="00720F9B">
        <w:rPr>
          <w:rFonts w:ascii="Times New Roman" w:hAnsi="Times New Roman" w:cs="Times New Roman"/>
          <w:sz w:val="28"/>
          <w:szCs w:val="28"/>
        </w:rPr>
        <w:t xml:space="preserve">. </w:t>
      </w:r>
      <w:r w:rsidR="00A03EE4">
        <w:rPr>
          <w:rFonts w:ascii="Times New Roman" w:hAnsi="Times New Roman" w:cs="Times New Roman"/>
          <w:sz w:val="28"/>
          <w:szCs w:val="28"/>
        </w:rPr>
        <w:t>Изготавлива</w:t>
      </w:r>
      <w:r w:rsidR="00500FC1">
        <w:rPr>
          <w:rFonts w:ascii="Times New Roman" w:hAnsi="Times New Roman" w:cs="Times New Roman"/>
          <w:sz w:val="28"/>
          <w:szCs w:val="28"/>
        </w:rPr>
        <w:t>лся</w:t>
      </w:r>
      <w:r w:rsidRPr="00720F9B">
        <w:rPr>
          <w:rFonts w:ascii="Times New Roman" w:hAnsi="Times New Roman" w:cs="Times New Roman"/>
          <w:sz w:val="28"/>
          <w:szCs w:val="28"/>
        </w:rPr>
        <w:t xml:space="preserve"> твердый топливный продукт в виде таблеток на основе спрессованных мелких углеродсодержащих частиц с </w:t>
      </w:r>
      <w:r w:rsidR="003534B2">
        <w:rPr>
          <w:rFonts w:ascii="Times New Roman" w:hAnsi="Times New Roman" w:cs="Times New Roman"/>
          <w:sz w:val="28"/>
          <w:szCs w:val="28"/>
        </w:rPr>
        <w:t xml:space="preserve">полиметилсилоксаном </w:t>
      </w:r>
      <w:r w:rsidRPr="00720F9B">
        <w:rPr>
          <w:rFonts w:ascii="Times New Roman" w:hAnsi="Times New Roman" w:cs="Times New Roman"/>
          <w:sz w:val="28"/>
          <w:szCs w:val="28"/>
        </w:rPr>
        <w:t xml:space="preserve">, заключающийся в том, что полимерное связующее </w:t>
      </w:r>
      <w:r w:rsidR="00500FC1">
        <w:rPr>
          <w:rFonts w:ascii="Times New Roman" w:hAnsi="Times New Roman" w:cs="Times New Roman"/>
          <w:sz w:val="28"/>
          <w:szCs w:val="28"/>
        </w:rPr>
        <w:t xml:space="preserve">представляет собой вязкую массу и </w:t>
      </w:r>
      <w:r w:rsidRPr="00720F9B">
        <w:rPr>
          <w:rFonts w:ascii="Times New Roman" w:hAnsi="Times New Roman" w:cs="Times New Roman"/>
          <w:sz w:val="28"/>
          <w:szCs w:val="28"/>
        </w:rPr>
        <w:t xml:space="preserve">образовано в результате реакции свободных карбоксильных ионов </w:t>
      </w:r>
      <w:r w:rsidR="00500FC1">
        <w:rPr>
          <w:rFonts w:ascii="Times New Roman" w:hAnsi="Times New Roman" w:cs="Times New Roman"/>
          <w:sz w:val="28"/>
          <w:szCs w:val="28"/>
        </w:rPr>
        <w:t xml:space="preserve">и метильных радикалов полиметилсилоксана </w:t>
      </w:r>
      <w:r w:rsidRPr="00720F9B">
        <w:rPr>
          <w:rFonts w:ascii="Times New Roman" w:hAnsi="Times New Roman" w:cs="Times New Roman"/>
          <w:sz w:val="28"/>
          <w:szCs w:val="28"/>
        </w:rPr>
        <w:t>на поверхности угл</w:t>
      </w:r>
      <w:r w:rsidR="00500FC1">
        <w:rPr>
          <w:rFonts w:ascii="Times New Roman" w:hAnsi="Times New Roman" w:cs="Times New Roman"/>
          <w:sz w:val="28"/>
          <w:szCs w:val="28"/>
        </w:rPr>
        <w:t>я с по</w:t>
      </w:r>
      <w:r w:rsidRPr="00720F9B">
        <w:rPr>
          <w:rFonts w:ascii="Times New Roman" w:hAnsi="Times New Roman" w:cs="Times New Roman"/>
          <w:sz w:val="28"/>
          <w:szCs w:val="28"/>
        </w:rPr>
        <w:t>лучением длинноцепного полимера, образующего химические связи с частицами</w:t>
      </w:r>
      <w:r w:rsidR="0072675D">
        <w:rPr>
          <w:rFonts w:ascii="Times New Roman" w:hAnsi="Times New Roman" w:cs="Times New Roman"/>
          <w:sz w:val="28"/>
          <w:szCs w:val="28"/>
        </w:rPr>
        <w:t xml:space="preserve"> угля</w:t>
      </w:r>
      <w:r w:rsidRPr="00720F9B">
        <w:rPr>
          <w:rFonts w:ascii="Times New Roman" w:hAnsi="Times New Roman" w:cs="Times New Roman"/>
          <w:sz w:val="28"/>
          <w:szCs w:val="28"/>
        </w:rPr>
        <w:t xml:space="preserve"> и обеспечивающего длительную сохранность топливного продукта. </w:t>
      </w:r>
      <w:r w:rsidR="00500FC1">
        <w:rPr>
          <w:rFonts w:ascii="Times New Roman" w:hAnsi="Times New Roman" w:cs="Times New Roman"/>
          <w:sz w:val="28"/>
          <w:szCs w:val="28"/>
        </w:rPr>
        <w:t xml:space="preserve">Конечный брикет представляет собой </w:t>
      </w:r>
      <w:r w:rsidR="00500FC1" w:rsidRPr="00720F9B">
        <w:rPr>
          <w:rFonts w:ascii="Times New Roman" w:hAnsi="Times New Roman" w:cs="Times New Roman"/>
          <w:sz w:val="28"/>
          <w:szCs w:val="28"/>
        </w:rPr>
        <w:t>относительно</w:t>
      </w:r>
      <w:r w:rsidRPr="00720F9B">
        <w:rPr>
          <w:rFonts w:ascii="Times New Roman" w:hAnsi="Times New Roman" w:cs="Times New Roman"/>
          <w:sz w:val="28"/>
          <w:szCs w:val="28"/>
        </w:rPr>
        <w:t xml:space="preserve"> тверд</w:t>
      </w:r>
      <w:r w:rsidR="00500FC1">
        <w:rPr>
          <w:rFonts w:ascii="Times New Roman" w:hAnsi="Times New Roman" w:cs="Times New Roman"/>
          <w:sz w:val="28"/>
          <w:szCs w:val="28"/>
        </w:rPr>
        <w:t>ый</w:t>
      </w:r>
      <w:r w:rsidRPr="00720F9B">
        <w:rPr>
          <w:rFonts w:ascii="Times New Roman" w:hAnsi="Times New Roman" w:cs="Times New Roman"/>
          <w:sz w:val="28"/>
          <w:szCs w:val="28"/>
        </w:rPr>
        <w:t xml:space="preserve"> продукт, </w:t>
      </w:r>
      <w:r w:rsidR="00500FC1">
        <w:rPr>
          <w:rFonts w:ascii="Times New Roman" w:hAnsi="Times New Roman" w:cs="Times New Roman"/>
          <w:sz w:val="28"/>
          <w:szCs w:val="28"/>
        </w:rPr>
        <w:t>обладающий достаточной прочностью.</w:t>
      </w:r>
    </w:p>
    <w:p w:rsidR="008B07C8" w:rsidRDefault="008B07C8" w:rsidP="008B07C8">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Исследование влияния режимов термообработки на механические свойства брикетов показало, что прочность при сжатии брикетов увеличивается с ростом температуры конечной обработки и достигает максимального значения при 230</w:t>
      </w:r>
      <w:r w:rsidRPr="00BD4FD8">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lang w:val="kk-KZ"/>
        </w:rPr>
        <w:t>с выдержкой при этой температуре в течение 180 мин</w:t>
      </w:r>
      <w:r w:rsidR="00665001">
        <w:rPr>
          <w:rFonts w:ascii="Times New Roman" w:hAnsi="Times New Roman" w:cs="Times New Roman"/>
          <w:sz w:val="28"/>
          <w:szCs w:val="28"/>
          <w:lang w:val="kk-KZ"/>
        </w:rPr>
        <w:t xml:space="preserve"> </w:t>
      </w:r>
      <w:r>
        <w:rPr>
          <w:rFonts w:ascii="Times New Roman" w:hAnsi="Times New Roman" w:cs="Times New Roman"/>
          <w:sz w:val="28"/>
          <w:szCs w:val="28"/>
        </w:rPr>
        <w:t>(таблица</w:t>
      </w:r>
      <w:r w:rsidR="00665001">
        <w:rPr>
          <w:rFonts w:ascii="Times New Roman" w:hAnsi="Times New Roman" w:cs="Times New Roman"/>
          <w:sz w:val="28"/>
          <w:szCs w:val="28"/>
        </w:rPr>
        <w:t xml:space="preserve"> 6</w:t>
      </w:r>
      <w:r w:rsidRPr="001E0FB3">
        <w:rPr>
          <w:rFonts w:ascii="Times New Roman" w:hAnsi="Times New Roman" w:cs="Times New Roman"/>
          <w:sz w:val="28"/>
          <w:szCs w:val="28"/>
        </w:rPr>
        <w:t>)</w:t>
      </w:r>
      <w:r>
        <w:rPr>
          <w:rFonts w:ascii="Times New Roman" w:hAnsi="Times New Roman" w:cs="Times New Roman"/>
          <w:sz w:val="28"/>
          <w:szCs w:val="28"/>
          <w:lang w:val="kk-KZ"/>
        </w:rPr>
        <w:t>. Повышение температуры выше 230</w:t>
      </w:r>
      <w:r w:rsidRPr="00BD4FD8">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 xml:space="preserve"> приводит к возгоранию и разрушению брикетов</w:t>
      </w:r>
      <w:r>
        <w:rPr>
          <w:rFonts w:ascii="Times New Roman" w:hAnsi="Times New Roman" w:cs="Times New Roman"/>
          <w:sz w:val="28"/>
          <w:szCs w:val="28"/>
          <w:lang w:val="kk-KZ"/>
        </w:rPr>
        <w:t>.</w:t>
      </w:r>
    </w:p>
    <w:p w:rsidR="008B07C8" w:rsidRDefault="008B07C8" w:rsidP="008B07C8">
      <w:pPr>
        <w:spacing w:after="0" w:line="240" w:lineRule="auto"/>
        <w:ind w:right="-1" w:firstLine="567"/>
        <w:jc w:val="both"/>
        <w:rPr>
          <w:rFonts w:ascii="Times New Roman" w:hAnsi="Times New Roman" w:cs="Times New Roman"/>
          <w:sz w:val="28"/>
          <w:szCs w:val="28"/>
          <w:lang w:val="kk-KZ"/>
        </w:rPr>
      </w:pPr>
    </w:p>
    <w:p w:rsidR="008B07C8" w:rsidRDefault="008F240E" w:rsidP="008F240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6 </w:t>
      </w:r>
      <w:r w:rsidR="000612AF" w:rsidRPr="000612AF">
        <w:rPr>
          <w:rFonts w:ascii="Times New Roman" w:hAnsi="Times New Roman" w:cs="Times New Roman"/>
          <w:sz w:val="28"/>
          <w:szCs w:val="28"/>
        </w:rPr>
        <w:t xml:space="preserve">– </w:t>
      </w:r>
      <w:r w:rsidR="008B07C8">
        <w:rPr>
          <w:rFonts w:ascii="Times New Roman" w:hAnsi="Times New Roman" w:cs="Times New Roman"/>
          <w:sz w:val="28"/>
          <w:szCs w:val="28"/>
          <w:lang w:val="kk-KZ"/>
        </w:rPr>
        <w:t>Зависимость прочности при сжатии брикетов от температуры обработки</w:t>
      </w:r>
    </w:p>
    <w:p w:rsidR="000E000D" w:rsidRPr="001E0FB3" w:rsidRDefault="000E000D" w:rsidP="008F240E">
      <w:pPr>
        <w:spacing w:after="0" w:line="240" w:lineRule="auto"/>
        <w:ind w:right="-1"/>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4667"/>
        <w:gridCol w:w="4678"/>
      </w:tblGrid>
      <w:tr w:rsidR="008B07C8" w:rsidTr="00846F72">
        <w:tc>
          <w:tcPr>
            <w:tcW w:w="4667" w:type="dxa"/>
          </w:tcPr>
          <w:p w:rsidR="008B07C8" w:rsidRPr="0097595E" w:rsidRDefault="008B07C8" w:rsidP="008B07C8">
            <w:pPr>
              <w:spacing w:after="0" w:line="240" w:lineRule="auto"/>
              <w:ind w:right="-1"/>
              <w:jc w:val="center"/>
              <w:rPr>
                <w:rFonts w:ascii="Times New Roman" w:eastAsia="SimSun" w:hAnsi="Times New Roman" w:cs="Times New Roman"/>
                <w:sz w:val="28"/>
                <w:szCs w:val="28"/>
                <w:lang w:val="kk-KZ"/>
              </w:rPr>
            </w:pPr>
            <w:r>
              <w:rPr>
                <w:rFonts w:ascii="Times New Roman" w:hAnsi="Times New Roman" w:cs="Times New Roman"/>
                <w:sz w:val="28"/>
                <w:szCs w:val="28"/>
                <w:lang w:val="kk-KZ"/>
              </w:rPr>
              <w:t>Прочность при сжатии брикетов, σ</w:t>
            </w:r>
            <w:r w:rsidRPr="0097595E">
              <w:rPr>
                <w:rFonts w:ascii="Times New Roman" w:hAnsi="Times New Roman" w:cs="Times New Roman"/>
                <w:sz w:val="28"/>
                <w:szCs w:val="28"/>
                <w:vertAlign w:val="subscript"/>
                <w:lang w:val="kk-KZ"/>
              </w:rPr>
              <w:t>сж</w:t>
            </w:r>
            <w:r>
              <w:rPr>
                <w:rFonts w:ascii="Times New Roman" w:hAnsi="Times New Roman" w:cs="Times New Roman"/>
                <w:sz w:val="28"/>
                <w:szCs w:val="28"/>
                <w:lang w:val="kk-KZ"/>
              </w:rPr>
              <w:t>, МПа</w:t>
            </w:r>
          </w:p>
        </w:tc>
        <w:tc>
          <w:tcPr>
            <w:tcW w:w="4678"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Температура обработки, </w:t>
            </w:r>
            <w:r w:rsidRPr="00BD4FD8">
              <w:rPr>
                <w:rFonts w:ascii="Times New Roman" w:hAnsi="Times New Roman" w:cs="Times New Roman"/>
                <w:sz w:val="28"/>
                <w:szCs w:val="28"/>
                <w:vertAlign w:val="superscript"/>
              </w:rPr>
              <w:t>0</w:t>
            </w:r>
            <w:r>
              <w:rPr>
                <w:rFonts w:ascii="Times New Roman" w:hAnsi="Times New Roman" w:cs="Times New Roman"/>
                <w:sz w:val="28"/>
                <w:szCs w:val="28"/>
                <w:lang w:val="en-US"/>
              </w:rPr>
              <w:t>C</w:t>
            </w:r>
          </w:p>
        </w:tc>
      </w:tr>
      <w:tr w:rsidR="008B07C8" w:rsidTr="00846F72">
        <w:tc>
          <w:tcPr>
            <w:tcW w:w="4667"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4678"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120</w:t>
            </w:r>
          </w:p>
        </w:tc>
      </w:tr>
      <w:tr w:rsidR="008B07C8" w:rsidTr="00846F72">
        <w:tc>
          <w:tcPr>
            <w:tcW w:w="4667"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6,3</w:t>
            </w:r>
          </w:p>
        </w:tc>
        <w:tc>
          <w:tcPr>
            <w:tcW w:w="4678"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160</w:t>
            </w:r>
          </w:p>
        </w:tc>
      </w:tr>
      <w:tr w:rsidR="008B07C8" w:rsidTr="00846F72">
        <w:tc>
          <w:tcPr>
            <w:tcW w:w="4667"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9,5</w:t>
            </w:r>
          </w:p>
        </w:tc>
        <w:tc>
          <w:tcPr>
            <w:tcW w:w="4678"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190</w:t>
            </w:r>
          </w:p>
        </w:tc>
      </w:tr>
      <w:tr w:rsidR="008B07C8" w:rsidTr="00846F72">
        <w:tc>
          <w:tcPr>
            <w:tcW w:w="4667"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4678" w:type="dxa"/>
          </w:tcPr>
          <w:p w:rsidR="008B07C8" w:rsidRDefault="008B07C8"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230</w:t>
            </w:r>
          </w:p>
        </w:tc>
      </w:tr>
    </w:tbl>
    <w:p w:rsidR="008B07C8" w:rsidRDefault="008B07C8" w:rsidP="008B07C8">
      <w:pPr>
        <w:spacing w:after="0" w:line="240" w:lineRule="auto"/>
        <w:ind w:right="-1" w:firstLine="567"/>
        <w:jc w:val="both"/>
        <w:rPr>
          <w:rFonts w:ascii="Times New Roman" w:hAnsi="Times New Roman" w:cs="Times New Roman"/>
          <w:sz w:val="28"/>
          <w:szCs w:val="28"/>
          <w:lang w:val="kk-KZ"/>
        </w:rPr>
      </w:pPr>
    </w:p>
    <w:p w:rsidR="008B07C8" w:rsidRDefault="008B07C8" w:rsidP="008B07C8">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Рост прочности брикетов с повышением температуры, вероятнее всего, связан с увеличением скорости процесса окисления </w:t>
      </w:r>
      <w:r w:rsidRPr="00CC25F6">
        <w:rPr>
          <w:rFonts w:ascii="Times New Roman" w:hAnsi="Times New Roman" w:cs="Times New Roman"/>
          <w:sz w:val="28"/>
          <w:szCs w:val="28"/>
          <w:lang w:val="kk-KZ"/>
        </w:rPr>
        <w:t>полиметилсилоксановой жидкости PMX-200</w:t>
      </w:r>
      <w:r>
        <w:rPr>
          <w:rFonts w:ascii="Times New Roman" w:hAnsi="Times New Roman" w:cs="Times New Roman"/>
          <w:sz w:val="28"/>
          <w:szCs w:val="28"/>
          <w:lang w:val="kk-KZ"/>
        </w:rPr>
        <w:t xml:space="preserve">. В результате окислительной полимеризации и поликонденсации связующего </w:t>
      </w:r>
      <w:r>
        <w:rPr>
          <w:rFonts w:ascii="Times New Roman" w:hAnsi="Times New Roman" w:cs="Times New Roman"/>
          <w:sz w:val="28"/>
          <w:szCs w:val="28"/>
        </w:rPr>
        <w:t>(</w:t>
      </w:r>
      <w:r w:rsidRPr="00CC25F6">
        <w:rPr>
          <w:rFonts w:ascii="Times New Roman" w:hAnsi="Times New Roman" w:cs="Times New Roman"/>
          <w:sz w:val="28"/>
          <w:szCs w:val="28"/>
          <w:lang w:val="kk-KZ"/>
        </w:rPr>
        <w:t>полиметилсилоксановой жидкости</w:t>
      </w:r>
      <w:r>
        <w:rPr>
          <w:rFonts w:ascii="Times New Roman" w:hAnsi="Times New Roman" w:cs="Times New Roman"/>
          <w:sz w:val="28"/>
          <w:szCs w:val="28"/>
        </w:rPr>
        <w:t>) происходит его отверждение</w:t>
      </w:r>
      <w:r w:rsidR="0072675D">
        <w:rPr>
          <w:rFonts w:ascii="Times New Roman" w:hAnsi="Times New Roman" w:cs="Times New Roman"/>
          <w:sz w:val="28"/>
          <w:szCs w:val="28"/>
        </w:rPr>
        <w:t xml:space="preserve"> и </w:t>
      </w:r>
      <w:r>
        <w:rPr>
          <w:rFonts w:ascii="Times New Roman" w:hAnsi="Times New Roman" w:cs="Times New Roman"/>
          <w:sz w:val="28"/>
          <w:szCs w:val="28"/>
        </w:rPr>
        <w:t xml:space="preserve"> образование твердых высокомолекулярных соединений обеспечивающих прочную связь между зернами брикетов</w:t>
      </w:r>
      <w:r>
        <w:rPr>
          <w:rFonts w:ascii="Times New Roman" w:hAnsi="Times New Roman" w:cs="Times New Roman"/>
          <w:sz w:val="28"/>
          <w:szCs w:val="28"/>
          <w:lang w:val="kk-KZ"/>
        </w:rPr>
        <w:t xml:space="preserve">.  </w:t>
      </w:r>
    </w:p>
    <w:p w:rsidR="008B07C8" w:rsidRDefault="008B07C8" w:rsidP="008B07C8">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 </w:t>
      </w:r>
      <w:r w:rsidR="003534B2">
        <w:rPr>
          <w:rFonts w:ascii="Times New Roman" w:hAnsi="Times New Roman" w:cs="Times New Roman"/>
          <w:sz w:val="28"/>
          <w:szCs w:val="28"/>
          <w:lang w:val="kk-KZ"/>
        </w:rPr>
        <w:t>показывают</w:t>
      </w:r>
      <w:r>
        <w:rPr>
          <w:rFonts w:ascii="Times New Roman" w:hAnsi="Times New Roman" w:cs="Times New Roman"/>
          <w:sz w:val="28"/>
          <w:szCs w:val="28"/>
          <w:lang w:val="kk-KZ"/>
        </w:rPr>
        <w:t xml:space="preserve"> результаты исследования зависимости прочности при сжатии от содержания </w:t>
      </w:r>
      <w:r w:rsidRPr="00583355">
        <w:rPr>
          <w:rFonts w:ascii="Times New Roman" w:hAnsi="Times New Roman" w:cs="Times New Roman"/>
          <w:sz w:val="28"/>
          <w:szCs w:val="28"/>
          <w:lang w:val="kk-KZ"/>
        </w:rPr>
        <w:t>полиметилсилоксановой жидкости PMX-200</w:t>
      </w:r>
      <w:r>
        <w:rPr>
          <w:rFonts w:ascii="Times New Roman" w:hAnsi="Times New Roman" w:cs="Times New Roman"/>
          <w:sz w:val="28"/>
          <w:szCs w:val="28"/>
          <w:lang w:val="kk-KZ"/>
        </w:rPr>
        <w:t xml:space="preserve">, представленные на рисунке </w:t>
      </w:r>
      <w:r w:rsidR="003534B2">
        <w:rPr>
          <w:rFonts w:ascii="Times New Roman" w:hAnsi="Times New Roman" w:cs="Times New Roman"/>
          <w:sz w:val="28"/>
          <w:szCs w:val="28"/>
          <w:lang w:val="kk-KZ"/>
        </w:rPr>
        <w:t>30</w:t>
      </w:r>
      <w:r>
        <w:rPr>
          <w:rFonts w:ascii="Times New Roman" w:hAnsi="Times New Roman" w:cs="Times New Roman"/>
          <w:sz w:val="28"/>
          <w:szCs w:val="28"/>
          <w:lang w:val="kk-KZ"/>
        </w:rPr>
        <w:t>,  увеличени</w:t>
      </w:r>
      <w:r w:rsidR="00E63556">
        <w:rPr>
          <w:rFonts w:ascii="Times New Roman" w:hAnsi="Times New Roman" w:cs="Times New Roman"/>
          <w:sz w:val="28"/>
          <w:szCs w:val="28"/>
          <w:lang w:val="kk-KZ"/>
        </w:rPr>
        <w:t>е</w:t>
      </w:r>
      <w:r>
        <w:rPr>
          <w:rFonts w:ascii="Times New Roman" w:hAnsi="Times New Roman" w:cs="Times New Roman"/>
          <w:sz w:val="28"/>
          <w:szCs w:val="28"/>
          <w:lang w:val="kk-KZ"/>
        </w:rPr>
        <w:t xml:space="preserve"> содержания связующего значительно влияет на механические характеристики брикетов. Повышение содержания связующего в шихте с 7 до 15 мас. </w:t>
      </w:r>
      <w:r>
        <w:rPr>
          <w:rFonts w:ascii="Times New Roman" w:hAnsi="Times New Roman" w:cs="Times New Roman"/>
          <w:sz w:val="28"/>
          <w:szCs w:val="28"/>
        </w:rPr>
        <w:t>% способствует резкому увеличению прочности брикетов</w:t>
      </w:r>
      <w:r>
        <w:rPr>
          <w:rFonts w:ascii="Times New Roman" w:hAnsi="Times New Roman" w:cs="Times New Roman"/>
          <w:sz w:val="28"/>
          <w:szCs w:val="28"/>
          <w:lang w:val="kk-KZ"/>
        </w:rPr>
        <w:t xml:space="preserve">, полученных при оптимальных </w:t>
      </w:r>
      <w:r>
        <w:rPr>
          <w:rFonts w:ascii="Times New Roman" w:hAnsi="Times New Roman" w:cs="Times New Roman"/>
          <w:sz w:val="28"/>
          <w:szCs w:val="28"/>
          <w:lang w:val="kk-KZ"/>
        </w:rPr>
        <w:lastRenderedPageBreak/>
        <w:t>технологических режимах. Прочность на сжатие σ</w:t>
      </w:r>
      <w:r w:rsidRPr="0097595E">
        <w:rPr>
          <w:rFonts w:ascii="Times New Roman" w:hAnsi="Times New Roman" w:cs="Times New Roman"/>
          <w:sz w:val="28"/>
          <w:szCs w:val="28"/>
          <w:vertAlign w:val="subscript"/>
          <w:lang w:val="kk-KZ"/>
        </w:rPr>
        <w:t>сж</w:t>
      </w:r>
      <w:r>
        <w:rPr>
          <w:rFonts w:ascii="Times New Roman" w:hAnsi="Times New Roman" w:cs="Times New Roman"/>
          <w:sz w:val="28"/>
          <w:szCs w:val="28"/>
          <w:lang w:val="kk-KZ"/>
        </w:rPr>
        <w:t xml:space="preserve">получаемых брикетов при этом возрастает до 16 МПа. Далее при повышении содержания связующего свыше 15 мас. </w:t>
      </w:r>
      <w:r>
        <w:rPr>
          <w:rFonts w:ascii="Times New Roman" w:hAnsi="Times New Roman" w:cs="Times New Roman"/>
          <w:sz w:val="28"/>
          <w:szCs w:val="28"/>
        </w:rPr>
        <w:t>%</w:t>
      </w:r>
      <w:r>
        <w:rPr>
          <w:rFonts w:ascii="Times New Roman" w:hAnsi="Times New Roman" w:cs="Times New Roman"/>
          <w:sz w:val="28"/>
          <w:szCs w:val="28"/>
          <w:lang w:val="kk-KZ"/>
        </w:rPr>
        <w:t xml:space="preserve"> прочность при сжатии начинает падать, что возможно объясняется эффектом образования пленки связующего на поверхности образца, которая препятствует процессу окисления связуюещго в объеме изделия. Данное обстоятельство не только влияет на прочность брикетов, но и определяет оптимальное содержание связующего. </w:t>
      </w:r>
    </w:p>
    <w:p w:rsidR="000E000D" w:rsidRDefault="000E000D" w:rsidP="008B07C8">
      <w:pPr>
        <w:spacing w:after="0" w:line="240" w:lineRule="auto"/>
        <w:ind w:right="-1" w:firstLine="567"/>
        <w:jc w:val="both"/>
        <w:rPr>
          <w:rFonts w:ascii="Times New Roman" w:hAnsi="Times New Roman" w:cs="Times New Roman"/>
          <w:sz w:val="28"/>
          <w:szCs w:val="28"/>
          <w:lang w:val="kk-KZ"/>
        </w:rPr>
      </w:pPr>
    </w:p>
    <w:p w:rsidR="008B07C8" w:rsidRDefault="008B07C8" w:rsidP="002E174C">
      <w:pPr>
        <w:spacing w:after="0" w:line="240" w:lineRule="auto"/>
        <w:ind w:right="-1"/>
        <w:jc w:val="center"/>
        <w:rPr>
          <w:rFonts w:ascii="Times New Roman" w:hAnsi="Times New Roman" w:cs="Times New Roman"/>
          <w:sz w:val="28"/>
          <w:szCs w:val="28"/>
          <w:lang w:val="kk-KZ"/>
        </w:rPr>
      </w:pPr>
      <w:r w:rsidRPr="008E7CBF">
        <w:rPr>
          <w:rFonts w:ascii="Times New Roman" w:hAnsi="Times New Roman" w:cs="Times New Roman"/>
          <w:noProof/>
          <w:sz w:val="28"/>
          <w:szCs w:val="28"/>
          <w:lang w:eastAsia="ru-RU"/>
        </w:rPr>
        <w:drawing>
          <wp:inline distT="0" distB="0" distL="0" distR="0">
            <wp:extent cx="4572000" cy="2476500"/>
            <wp:effectExtent l="0" t="0" r="0" b="0"/>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B07C8" w:rsidRDefault="008B07C8" w:rsidP="008B07C8">
      <w:pPr>
        <w:spacing w:after="0" w:line="240" w:lineRule="auto"/>
        <w:ind w:right="-1" w:firstLine="567"/>
        <w:jc w:val="center"/>
        <w:rPr>
          <w:rFonts w:ascii="Times New Roman" w:hAnsi="Times New Roman" w:cs="Times New Roman"/>
          <w:sz w:val="28"/>
          <w:szCs w:val="28"/>
          <w:lang w:val="kk-KZ"/>
        </w:rPr>
      </w:pPr>
    </w:p>
    <w:p w:rsidR="008B07C8" w:rsidRDefault="008F240E" w:rsidP="008B07C8">
      <w:pPr>
        <w:spacing w:after="0" w:line="240" w:lineRule="auto"/>
        <w:ind w:right="-1"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30 </w:t>
      </w:r>
      <w:r w:rsidR="000612AF" w:rsidRPr="000612AF">
        <w:rPr>
          <w:rFonts w:ascii="Times New Roman" w:hAnsi="Times New Roman" w:cs="Times New Roman"/>
          <w:sz w:val="28"/>
          <w:szCs w:val="28"/>
        </w:rPr>
        <w:t xml:space="preserve">– </w:t>
      </w:r>
      <w:r w:rsidR="008B07C8">
        <w:rPr>
          <w:rFonts w:ascii="Times New Roman" w:hAnsi="Times New Roman" w:cs="Times New Roman"/>
          <w:sz w:val="28"/>
          <w:szCs w:val="28"/>
          <w:lang w:val="kk-KZ"/>
        </w:rPr>
        <w:t>Зависимость прочности брикетов от количества связующего</w:t>
      </w:r>
    </w:p>
    <w:p w:rsidR="008B07C8" w:rsidRDefault="008B07C8" w:rsidP="008B07C8">
      <w:pPr>
        <w:spacing w:after="0" w:line="240" w:lineRule="auto"/>
        <w:ind w:right="-1" w:firstLine="567"/>
        <w:jc w:val="center"/>
        <w:rPr>
          <w:rFonts w:ascii="Times New Roman" w:hAnsi="Times New Roman" w:cs="Times New Roman"/>
          <w:sz w:val="28"/>
          <w:szCs w:val="28"/>
          <w:lang w:val="kk-KZ"/>
        </w:rPr>
      </w:pPr>
    </w:p>
    <w:p w:rsidR="008B07C8" w:rsidRDefault="008B07C8" w:rsidP="008B07C8">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Анализ полученных результатов показал, что более высокие показатели механических свойств имею</w:t>
      </w:r>
      <w:r w:rsidR="002E174C">
        <w:rPr>
          <w:rFonts w:ascii="Times New Roman" w:hAnsi="Times New Roman" w:cs="Times New Roman"/>
          <w:sz w:val="28"/>
          <w:szCs w:val="28"/>
          <w:lang w:val="kk-KZ"/>
        </w:rPr>
        <w:t>т</w:t>
      </w:r>
      <w:r>
        <w:rPr>
          <w:rFonts w:ascii="Times New Roman" w:hAnsi="Times New Roman" w:cs="Times New Roman"/>
          <w:sz w:val="28"/>
          <w:szCs w:val="28"/>
          <w:lang w:val="kk-KZ"/>
        </w:rPr>
        <w:t xml:space="preserve"> брикет следующего состава, изготовленный при давлении прессования 15 МПа и обработанный при температуре 230</w:t>
      </w:r>
      <w:r w:rsidRPr="00BD4FD8">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lang w:val="kk-KZ"/>
        </w:rPr>
        <w:t xml:space="preserve"> в течение 180 мин:</w:t>
      </w:r>
    </w:p>
    <w:p w:rsidR="008B07C8" w:rsidRDefault="008B07C8" w:rsidP="00665001">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Уголь 90мас. </w:t>
      </w:r>
      <w:r>
        <w:rPr>
          <w:rFonts w:ascii="Times New Roman" w:hAnsi="Times New Roman" w:cs="Times New Roman"/>
          <w:sz w:val="28"/>
          <w:szCs w:val="28"/>
        </w:rPr>
        <w:t>%</w:t>
      </w:r>
      <w:r>
        <w:rPr>
          <w:rFonts w:ascii="Times New Roman" w:hAnsi="Times New Roman" w:cs="Times New Roman"/>
          <w:sz w:val="28"/>
          <w:szCs w:val="28"/>
          <w:lang w:val="kk-KZ"/>
        </w:rPr>
        <w:t xml:space="preserve"> + полиметилсилоксановая жидкость</w:t>
      </w:r>
      <w:r w:rsidR="00665001">
        <w:rPr>
          <w:rFonts w:ascii="Times New Roman" w:hAnsi="Times New Roman" w:cs="Times New Roman"/>
          <w:sz w:val="28"/>
          <w:szCs w:val="28"/>
          <w:lang w:val="kk-KZ"/>
        </w:rPr>
        <w:t xml:space="preserve"> </w:t>
      </w:r>
      <w:r>
        <w:rPr>
          <w:rFonts w:ascii="Times New Roman" w:hAnsi="Times New Roman" w:cs="Times New Roman"/>
          <w:sz w:val="28"/>
          <w:szCs w:val="28"/>
        </w:rPr>
        <w:t>(ПЖ)</w:t>
      </w:r>
      <w:r w:rsidRPr="009F63EC">
        <w:rPr>
          <w:rFonts w:ascii="Times New Roman" w:hAnsi="Times New Roman" w:cs="Times New Roman"/>
          <w:sz w:val="28"/>
          <w:szCs w:val="28"/>
          <w:lang w:val="kk-KZ"/>
        </w:rPr>
        <w:t xml:space="preserve"> PMX-200</w:t>
      </w:r>
      <w:r>
        <w:rPr>
          <w:rFonts w:ascii="Times New Roman" w:hAnsi="Times New Roman" w:cs="Times New Roman"/>
          <w:sz w:val="28"/>
          <w:szCs w:val="28"/>
          <w:lang w:val="kk-KZ"/>
        </w:rPr>
        <w:t xml:space="preserve"> </w:t>
      </w:r>
      <w:r w:rsidR="006650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10 мас. </w:t>
      </w:r>
      <w:r>
        <w:rPr>
          <w:rFonts w:ascii="Times New Roman" w:hAnsi="Times New Roman" w:cs="Times New Roman"/>
          <w:sz w:val="28"/>
          <w:szCs w:val="28"/>
        </w:rPr>
        <w:t>%</w:t>
      </w:r>
      <w:r>
        <w:rPr>
          <w:rFonts w:ascii="Times New Roman" w:hAnsi="Times New Roman" w:cs="Times New Roman"/>
          <w:sz w:val="28"/>
          <w:szCs w:val="28"/>
          <w:lang w:val="kk-KZ"/>
        </w:rPr>
        <w:t>.</w:t>
      </w:r>
      <w:r w:rsidR="00E635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Для разработанного брикетного состава были определены следующие основные характеристики: прочность при сжатии, общее содержание </w:t>
      </w:r>
      <w:r w:rsidR="00E63556">
        <w:rPr>
          <w:rFonts w:ascii="Times New Roman" w:hAnsi="Times New Roman" w:cs="Times New Roman"/>
          <w:sz w:val="28"/>
          <w:szCs w:val="28"/>
          <w:lang w:val="kk-KZ"/>
        </w:rPr>
        <w:t xml:space="preserve">углерода и  водопоглощение </w:t>
      </w:r>
      <w:r>
        <w:rPr>
          <w:rFonts w:ascii="Times New Roman" w:hAnsi="Times New Roman" w:cs="Times New Roman"/>
          <w:sz w:val="28"/>
          <w:szCs w:val="28"/>
        </w:rPr>
        <w:t>(табл</w:t>
      </w:r>
      <w:r w:rsidR="008F240E">
        <w:rPr>
          <w:rFonts w:ascii="Times New Roman" w:hAnsi="Times New Roman" w:cs="Times New Roman"/>
          <w:sz w:val="28"/>
          <w:szCs w:val="28"/>
        </w:rPr>
        <w:t>ица 7</w:t>
      </w:r>
      <w:r>
        <w:rPr>
          <w:rFonts w:ascii="Times New Roman" w:hAnsi="Times New Roman" w:cs="Times New Roman"/>
          <w:sz w:val="28"/>
          <w:szCs w:val="28"/>
        </w:rPr>
        <w:t>)</w:t>
      </w:r>
      <w:r>
        <w:rPr>
          <w:rFonts w:ascii="Times New Roman" w:hAnsi="Times New Roman" w:cs="Times New Roman"/>
          <w:sz w:val="28"/>
          <w:szCs w:val="28"/>
          <w:lang w:val="kk-KZ"/>
        </w:rPr>
        <w:t>.</w:t>
      </w:r>
    </w:p>
    <w:p w:rsidR="00665001" w:rsidRDefault="00665001" w:rsidP="00E63556">
      <w:pPr>
        <w:spacing w:after="0" w:line="240" w:lineRule="auto"/>
        <w:ind w:right="-1"/>
        <w:jc w:val="both"/>
        <w:rPr>
          <w:rFonts w:ascii="Times New Roman" w:hAnsi="Times New Roman" w:cs="Times New Roman"/>
          <w:sz w:val="28"/>
          <w:szCs w:val="28"/>
          <w:lang w:val="kk-KZ"/>
        </w:rPr>
      </w:pPr>
    </w:p>
    <w:p w:rsidR="008B07C8" w:rsidRDefault="008B07C8" w:rsidP="00E6355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w:t>
      </w:r>
      <w:r w:rsidR="008F240E">
        <w:rPr>
          <w:rFonts w:ascii="Times New Roman" w:hAnsi="Times New Roman" w:cs="Times New Roman"/>
          <w:sz w:val="28"/>
          <w:szCs w:val="28"/>
          <w:lang w:val="kk-KZ"/>
        </w:rPr>
        <w:t xml:space="preserve"> 7 </w:t>
      </w:r>
      <w:r w:rsidR="000612AF" w:rsidRPr="000612AF">
        <w:rPr>
          <w:rFonts w:ascii="Times New Roman" w:hAnsi="Times New Roman" w:cs="Times New Roman"/>
          <w:sz w:val="28"/>
          <w:szCs w:val="28"/>
        </w:rPr>
        <w:t xml:space="preserve">– </w:t>
      </w:r>
      <w:r>
        <w:rPr>
          <w:rFonts w:ascii="Times New Roman" w:hAnsi="Times New Roman" w:cs="Times New Roman"/>
          <w:sz w:val="28"/>
          <w:szCs w:val="28"/>
          <w:lang w:val="kk-KZ"/>
        </w:rPr>
        <w:t>Основные технические характеристики брикетов</w:t>
      </w:r>
    </w:p>
    <w:p w:rsidR="000E000D" w:rsidRDefault="000E000D" w:rsidP="00E63556">
      <w:pPr>
        <w:spacing w:after="0" w:line="240" w:lineRule="auto"/>
        <w:jc w:val="both"/>
        <w:rPr>
          <w:rFonts w:ascii="Times New Roman" w:hAnsi="Times New Roman" w:cs="Times New Roman"/>
          <w:sz w:val="28"/>
          <w:szCs w:val="28"/>
          <w:lang w:val="kk-KZ"/>
        </w:rPr>
      </w:pPr>
    </w:p>
    <w:tbl>
      <w:tblPr>
        <w:tblStyle w:val="a4"/>
        <w:tblW w:w="9634" w:type="dxa"/>
        <w:tblLook w:val="04A0" w:firstRow="1" w:lastRow="0" w:firstColumn="1" w:lastColumn="0" w:noHBand="0" w:noVBand="1"/>
      </w:tblPr>
      <w:tblGrid>
        <w:gridCol w:w="5513"/>
        <w:gridCol w:w="1712"/>
        <w:gridCol w:w="1275"/>
        <w:gridCol w:w="1134"/>
      </w:tblGrid>
      <w:tr w:rsidR="00E63556" w:rsidTr="00E63556">
        <w:tc>
          <w:tcPr>
            <w:tcW w:w="5513" w:type="dxa"/>
          </w:tcPr>
          <w:p w:rsidR="00E63556" w:rsidRDefault="00E63556" w:rsidP="008B07C8">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Состав</w:t>
            </w:r>
          </w:p>
        </w:tc>
        <w:tc>
          <w:tcPr>
            <w:tcW w:w="1712" w:type="dxa"/>
          </w:tcPr>
          <w:p w:rsidR="00E63556" w:rsidRPr="001E5CE6" w:rsidRDefault="00E63556" w:rsidP="008B07C8">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σ</w:t>
            </w:r>
            <w:r w:rsidRPr="0097595E">
              <w:rPr>
                <w:rFonts w:ascii="Times New Roman" w:hAnsi="Times New Roman" w:cs="Times New Roman"/>
                <w:sz w:val="28"/>
                <w:szCs w:val="28"/>
                <w:vertAlign w:val="subscript"/>
                <w:lang w:val="kk-KZ"/>
              </w:rPr>
              <w:t>сж</w:t>
            </w:r>
            <w:r>
              <w:rPr>
                <w:rFonts w:ascii="Times New Roman" w:hAnsi="Times New Roman" w:cs="Times New Roman"/>
                <w:sz w:val="28"/>
                <w:szCs w:val="28"/>
                <w:lang w:val="kk-KZ"/>
              </w:rPr>
              <w:t>, МПа</w:t>
            </w:r>
          </w:p>
        </w:tc>
        <w:tc>
          <w:tcPr>
            <w:tcW w:w="1275" w:type="dxa"/>
          </w:tcPr>
          <w:p w:rsidR="00E63556" w:rsidRPr="005447BB" w:rsidRDefault="00E63556" w:rsidP="008B07C8">
            <w:pPr>
              <w:spacing w:after="0" w:line="240" w:lineRule="auto"/>
              <w:ind w:right="-1"/>
              <w:jc w:val="both"/>
              <w:rPr>
                <w:rFonts w:ascii="Times New Roman" w:hAnsi="Times New Roman" w:cs="Times New Roman"/>
                <w:sz w:val="28"/>
                <w:szCs w:val="28"/>
                <w:lang w:val="en-GB"/>
              </w:rPr>
            </w:pPr>
            <w:r>
              <w:rPr>
                <w:rFonts w:ascii="Times New Roman" w:hAnsi="Times New Roman" w:cs="Times New Roman"/>
                <w:sz w:val="28"/>
                <w:szCs w:val="28"/>
              </w:rPr>
              <w:t>С</w:t>
            </w:r>
            <w:r w:rsidRPr="005447BB">
              <w:rPr>
                <w:rFonts w:ascii="Times New Roman" w:hAnsi="Times New Roman" w:cs="Times New Roman"/>
                <w:sz w:val="28"/>
                <w:szCs w:val="28"/>
                <w:lang w:val="en-GB"/>
              </w:rPr>
              <w:t>, %</w:t>
            </w:r>
          </w:p>
        </w:tc>
        <w:tc>
          <w:tcPr>
            <w:tcW w:w="1134" w:type="dxa"/>
          </w:tcPr>
          <w:p w:rsidR="00E63556" w:rsidRPr="001E5CE6" w:rsidRDefault="00E63556" w:rsidP="008B07C8">
            <w:p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W, %</w:t>
            </w:r>
          </w:p>
        </w:tc>
      </w:tr>
      <w:tr w:rsidR="00E63556" w:rsidTr="00E63556">
        <w:tc>
          <w:tcPr>
            <w:tcW w:w="5513" w:type="dxa"/>
          </w:tcPr>
          <w:p w:rsidR="00E63556" w:rsidRPr="005447BB" w:rsidRDefault="00E63556" w:rsidP="008B07C8">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lang w:val="kk-KZ"/>
              </w:rPr>
              <w:t>Уголь + полиметилсилоксановая</w:t>
            </w:r>
            <w:r w:rsidRPr="005447BB">
              <w:rPr>
                <w:rFonts w:ascii="Times New Roman" w:hAnsi="Times New Roman" w:cs="Times New Roman"/>
                <w:sz w:val="28"/>
                <w:szCs w:val="28"/>
                <w:lang w:val="kk-KZ"/>
              </w:rPr>
              <w:t xml:space="preserve"> жидкост</w:t>
            </w:r>
            <w:r>
              <w:rPr>
                <w:rFonts w:ascii="Times New Roman" w:hAnsi="Times New Roman" w:cs="Times New Roman"/>
                <w:sz w:val="28"/>
                <w:szCs w:val="28"/>
              </w:rPr>
              <w:t xml:space="preserve">ь </w:t>
            </w:r>
            <w:r w:rsidRPr="00E63556">
              <w:rPr>
                <w:rFonts w:ascii="Times New Roman" w:hAnsi="Times New Roman" w:cs="Times New Roman"/>
                <w:sz w:val="28"/>
                <w:szCs w:val="28"/>
                <w:lang w:val="kk-KZ"/>
              </w:rPr>
              <w:t xml:space="preserve"> PMX-200</w:t>
            </w:r>
          </w:p>
        </w:tc>
        <w:tc>
          <w:tcPr>
            <w:tcW w:w="1712" w:type="dxa"/>
          </w:tcPr>
          <w:p w:rsidR="00E63556" w:rsidRPr="005447BB" w:rsidRDefault="00E63556" w:rsidP="008B07C8">
            <w:pPr>
              <w:spacing w:after="0" w:line="240" w:lineRule="auto"/>
              <w:ind w:right="-1"/>
              <w:jc w:val="both"/>
              <w:rPr>
                <w:rFonts w:ascii="Times New Roman" w:hAnsi="Times New Roman" w:cs="Times New Roman"/>
                <w:sz w:val="28"/>
                <w:szCs w:val="28"/>
                <w:lang w:val="en-GB"/>
              </w:rPr>
            </w:pPr>
            <w:r>
              <w:rPr>
                <w:rFonts w:ascii="Times New Roman" w:hAnsi="Times New Roman" w:cs="Times New Roman"/>
                <w:sz w:val="28"/>
                <w:szCs w:val="28"/>
                <w:lang w:val="en-GB"/>
              </w:rPr>
              <w:t>11,83</w:t>
            </w:r>
          </w:p>
        </w:tc>
        <w:tc>
          <w:tcPr>
            <w:tcW w:w="1275" w:type="dxa"/>
          </w:tcPr>
          <w:p w:rsidR="00E63556" w:rsidRPr="005447BB" w:rsidRDefault="00E63556" w:rsidP="008B07C8">
            <w:pPr>
              <w:spacing w:after="0" w:line="240" w:lineRule="auto"/>
              <w:ind w:right="-1"/>
              <w:jc w:val="both"/>
              <w:rPr>
                <w:rFonts w:ascii="Times New Roman" w:hAnsi="Times New Roman" w:cs="Times New Roman"/>
                <w:sz w:val="28"/>
                <w:szCs w:val="28"/>
                <w:lang w:val="en-GB"/>
              </w:rPr>
            </w:pPr>
            <w:r>
              <w:rPr>
                <w:rFonts w:ascii="Times New Roman" w:hAnsi="Times New Roman" w:cs="Times New Roman"/>
                <w:sz w:val="28"/>
                <w:szCs w:val="28"/>
              </w:rPr>
              <w:t>93</w:t>
            </w:r>
            <w:r>
              <w:rPr>
                <w:rFonts w:ascii="Times New Roman" w:hAnsi="Times New Roman" w:cs="Times New Roman"/>
                <w:sz w:val="28"/>
                <w:szCs w:val="28"/>
                <w:lang w:val="en-GB"/>
              </w:rPr>
              <w:t>,39</w:t>
            </w:r>
          </w:p>
        </w:tc>
        <w:tc>
          <w:tcPr>
            <w:tcW w:w="1134" w:type="dxa"/>
          </w:tcPr>
          <w:p w:rsidR="00E63556" w:rsidRPr="001E5CE6" w:rsidRDefault="00E63556" w:rsidP="008B07C8">
            <w:p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1,86</w:t>
            </w:r>
          </w:p>
        </w:tc>
      </w:tr>
      <w:tr w:rsidR="00665001" w:rsidTr="000D4C56">
        <w:tc>
          <w:tcPr>
            <w:tcW w:w="9634" w:type="dxa"/>
            <w:gridSpan w:val="4"/>
          </w:tcPr>
          <w:p w:rsidR="00665001" w:rsidRPr="000E715C" w:rsidRDefault="00665001" w:rsidP="00665001">
            <w:pPr>
              <w:spacing w:after="0" w:line="240" w:lineRule="auto"/>
              <w:ind w:right="-1" w:firstLine="567"/>
              <w:jc w:val="both"/>
              <w:rPr>
                <w:rFonts w:ascii="Times New Roman" w:hAnsi="Times New Roman" w:cs="Times New Roman"/>
                <w:sz w:val="26"/>
                <w:szCs w:val="26"/>
                <w:lang w:val="kk-KZ"/>
              </w:rPr>
            </w:pPr>
            <w:r w:rsidRPr="000E715C">
              <w:rPr>
                <w:rFonts w:ascii="Times New Roman" w:hAnsi="Times New Roman" w:cs="Times New Roman"/>
                <w:sz w:val="26"/>
                <w:szCs w:val="26"/>
                <w:lang w:val="kk-KZ"/>
              </w:rPr>
              <w:t>Примечание: Полученные результаты свидетельствуют о том, что оптимальны следующе параметры получения качественных угольных брикетов: крупность угля – 0-2,5 мм; влага аналитическая угля – 10-11</w:t>
            </w:r>
            <w:r w:rsidRPr="000E715C">
              <w:rPr>
                <w:rFonts w:ascii="Times New Roman" w:hAnsi="Times New Roman" w:cs="Times New Roman"/>
                <w:sz w:val="26"/>
                <w:szCs w:val="26"/>
              </w:rPr>
              <w:t>%</w:t>
            </w:r>
            <w:r w:rsidRPr="000E715C">
              <w:rPr>
                <w:rFonts w:ascii="Times New Roman" w:hAnsi="Times New Roman" w:cs="Times New Roman"/>
                <w:sz w:val="26"/>
                <w:szCs w:val="26"/>
                <w:lang w:val="kk-KZ"/>
              </w:rPr>
              <w:t xml:space="preserve">, давление прессования – 15 МПа; температура обработки –230 </w:t>
            </w:r>
            <w:r w:rsidRPr="000E715C">
              <w:rPr>
                <w:rFonts w:ascii="Times New Roman" w:hAnsi="Times New Roman" w:cs="Times New Roman"/>
                <w:sz w:val="26"/>
                <w:szCs w:val="26"/>
                <w:vertAlign w:val="superscript"/>
              </w:rPr>
              <w:t>0</w:t>
            </w:r>
            <w:r w:rsidRPr="000E715C">
              <w:rPr>
                <w:rFonts w:ascii="Times New Roman" w:hAnsi="Times New Roman" w:cs="Times New Roman"/>
                <w:sz w:val="26"/>
                <w:szCs w:val="26"/>
                <w:lang w:val="en-US"/>
              </w:rPr>
              <w:t>C</w:t>
            </w:r>
            <w:r w:rsidRPr="000E715C">
              <w:rPr>
                <w:rFonts w:ascii="Times New Roman" w:hAnsi="Times New Roman" w:cs="Times New Roman"/>
                <w:sz w:val="26"/>
                <w:szCs w:val="26"/>
                <w:lang w:val="kk-KZ"/>
              </w:rPr>
              <w:t>, время термообработки – 180мин.</w:t>
            </w:r>
          </w:p>
        </w:tc>
      </w:tr>
    </w:tbl>
    <w:p w:rsidR="000E000D" w:rsidRDefault="000E000D" w:rsidP="008B07C8">
      <w:pPr>
        <w:spacing w:after="0" w:line="240" w:lineRule="auto"/>
        <w:ind w:right="-1" w:firstLine="567"/>
        <w:jc w:val="both"/>
        <w:rPr>
          <w:rFonts w:ascii="Times New Roman" w:hAnsi="Times New Roman" w:cs="Times New Roman"/>
          <w:sz w:val="28"/>
          <w:szCs w:val="28"/>
          <w:lang w:val="kk-KZ"/>
        </w:rPr>
      </w:pPr>
    </w:p>
    <w:p w:rsidR="00BC2B12" w:rsidRDefault="00BC2B12" w:rsidP="00A03EE4">
      <w:pPr>
        <w:spacing w:after="0" w:line="240" w:lineRule="auto"/>
        <w:ind w:right="-1" w:firstLine="567"/>
        <w:jc w:val="both"/>
        <w:rPr>
          <w:rFonts w:ascii="Times New Roman" w:hAnsi="Times New Roman" w:cs="Times New Roman"/>
          <w:sz w:val="28"/>
          <w:szCs w:val="28"/>
        </w:rPr>
      </w:pPr>
    </w:p>
    <w:p w:rsidR="00BC2B12" w:rsidRDefault="00BC2B12" w:rsidP="00A03EE4">
      <w:pPr>
        <w:spacing w:after="0" w:line="240" w:lineRule="auto"/>
        <w:ind w:right="-1" w:firstLine="567"/>
        <w:jc w:val="both"/>
        <w:rPr>
          <w:rFonts w:ascii="Times New Roman" w:hAnsi="Times New Roman" w:cs="Times New Roman"/>
          <w:sz w:val="28"/>
          <w:szCs w:val="28"/>
        </w:rPr>
      </w:pPr>
    </w:p>
    <w:p w:rsidR="00A03EE4" w:rsidRPr="00E63556" w:rsidRDefault="00A03EE4" w:rsidP="00A03EE4">
      <w:pPr>
        <w:spacing w:after="0" w:line="240" w:lineRule="auto"/>
        <w:ind w:right="-1" w:firstLine="567"/>
        <w:jc w:val="both"/>
        <w:rPr>
          <w:rFonts w:ascii="Times New Roman" w:hAnsi="Times New Roman" w:cs="Times New Roman"/>
          <w:sz w:val="28"/>
          <w:szCs w:val="28"/>
        </w:rPr>
      </w:pPr>
      <w:r w:rsidRPr="00E63556">
        <w:rPr>
          <w:rFonts w:ascii="Times New Roman" w:hAnsi="Times New Roman" w:cs="Times New Roman"/>
          <w:sz w:val="28"/>
          <w:szCs w:val="28"/>
        </w:rPr>
        <w:lastRenderedPageBreak/>
        <w:t>5.</w:t>
      </w:r>
      <w:r w:rsidR="00B921AD">
        <w:rPr>
          <w:rFonts w:ascii="Times New Roman" w:hAnsi="Times New Roman" w:cs="Times New Roman"/>
          <w:sz w:val="28"/>
          <w:szCs w:val="28"/>
        </w:rPr>
        <w:t>3</w:t>
      </w:r>
      <w:r w:rsidRPr="00E63556">
        <w:rPr>
          <w:rFonts w:ascii="Times New Roman" w:hAnsi="Times New Roman" w:cs="Times New Roman"/>
          <w:sz w:val="28"/>
          <w:szCs w:val="28"/>
        </w:rPr>
        <w:t xml:space="preserve"> </w:t>
      </w:r>
      <w:r w:rsidR="00E63556" w:rsidRPr="00E63556">
        <w:rPr>
          <w:rFonts w:ascii="Times New Roman" w:hAnsi="Times New Roman" w:cs="Times New Roman"/>
          <w:sz w:val="28"/>
          <w:szCs w:val="28"/>
        </w:rPr>
        <w:t>Оптимизация</w:t>
      </w:r>
      <w:r w:rsidRPr="00E63556">
        <w:rPr>
          <w:rFonts w:ascii="Times New Roman" w:hAnsi="Times New Roman" w:cs="Times New Roman"/>
          <w:sz w:val="28"/>
          <w:szCs w:val="28"/>
        </w:rPr>
        <w:t xml:space="preserve"> теплотворной способности и калорийности брикетов на основе полиметилсилоксановой жидкости PMX-200</w:t>
      </w:r>
    </w:p>
    <w:p w:rsidR="008F240E" w:rsidRDefault="002E174C" w:rsidP="00E63556">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Последующей задачей проекта было установление улучшенных эксплуатационных характеристик </w:t>
      </w:r>
      <w:r w:rsidR="00962FEB">
        <w:rPr>
          <w:rFonts w:ascii="Times New Roman" w:hAnsi="Times New Roman" w:cs="Times New Roman"/>
          <w:sz w:val="28"/>
          <w:szCs w:val="28"/>
          <w:lang w:val="kk-KZ"/>
        </w:rPr>
        <w:t xml:space="preserve">брикетов </w:t>
      </w:r>
      <w:r w:rsidR="00A03EE4">
        <w:rPr>
          <w:rFonts w:ascii="Times New Roman" w:hAnsi="Times New Roman" w:cs="Times New Roman"/>
          <w:sz w:val="28"/>
          <w:szCs w:val="28"/>
          <w:lang w:val="kk-KZ"/>
        </w:rPr>
        <w:t xml:space="preserve">с </w:t>
      </w:r>
      <w:r w:rsidR="00962FEB">
        <w:rPr>
          <w:rFonts w:ascii="Times New Roman" w:hAnsi="Times New Roman" w:cs="Times New Roman"/>
          <w:sz w:val="28"/>
          <w:szCs w:val="28"/>
          <w:lang w:val="kk-KZ"/>
        </w:rPr>
        <w:t>сповышенной калорийностью и теплотворной способностью.</w:t>
      </w:r>
      <w:r w:rsidR="00E63556">
        <w:rPr>
          <w:rFonts w:ascii="Times New Roman" w:hAnsi="Times New Roman" w:cs="Times New Roman"/>
          <w:sz w:val="28"/>
          <w:szCs w:val="28"/>
          <w:lang w:val="kk-KZ"/>
        </w:rPr>
        <w:t xml:space="preserve"> </w:t>
      </w:r>
      <w:r w:rsidR="00A03EE4">
        <w:rPr>
          <w:rFonts w:ascii="Times New Roman" w:hAnsi="Times New Roman" w:cs="Times New Roman"/>
          <w:sz w:val="28"/>
          <w:szCs w:val="28"/>
          <w:lang w:val="kk-KZ"/>
        </w:rPr>
        <w:t>Для этой цели нами была</w:t>
      </w:r>
      <w:r w:rsidR="00610371">
        <w:rPr>
          <w:rFonts w:ascii="Times New Roman" w:hAnsi="Times New Roman" w:cs="Times New Roman"/>
          <w:sz w:val="28"/>
          <w:szCs w:val="28"/>
          <w:lang w:val="kk-KZ"/>
        </w:rPr>
        <w:t xml:space="preserve"> собрана калориметрическая бомба, состоящая из двух стен (рисунок</w:t>
      </w:r>
      <w:r w:rsidR="008F240E">
        <w:rPr>
          <w:rFonts w:ascii="Times New Roman" w:hAnsi="Times New Roman" w:cs="Times New Roman"/>
          <w:sz w:val="28"/>
          <w:szCs w:val="28"/>
          <w:lang w:val="kk-KZ"/>
        </w:rPr>
        <w:t xml:space="preserve"> 31</w:t>
      </w:r>
      <w:r w:rsidR="00A03EE4">
        <w:rPr>
          <w:rFonts w:ascii="Times New Roman" w:hAnsi="Times New Roman" w:cs="Times New Roman"/>
          <w:sz w:val="28"/>
          <w:szCs w:val="28"/>
          <w:lang w:val="kk-KZ"/>
        </w:rPr>
        <w:t>) .</w:t>
      </w:r>
      <w:r w:rsidR="00962826" w:rsidRPr="00962826">
        <w:t xml:space="preserve"> </w:t>
      </w:r>
      <w:r w:rsidR="00962826" w:rsidRPr="00962826">
        <w:rPr>
          <w:rFonts w:ascii="Times New Roman" w:hAnsi="Times New Roman" w:cs="Times New Roman"/>
          <w:sz w:val="28"/>
          <w:szCs w:val="28"/>
        </w:rPr>
        <w:t>Сущность метода</w:t>
      </w:r>
      <w:r w:rsidR="00A03EE4">
        <w:rPr>
          <w:rFonts w:ascii="Times New Roman" w:hAnsi="Times New Roman" w:cs="Times New Roman"/>
          <w:sz w:val="28"/>
          <w:szCs w:val="28"/>
        </w:rPr>
        <w:t xml:space="preserve"> заключается </w:t>
      </w:r>
      <w:r w:rsidR="00962826" w:rsidRPr="00962826">
        <w:rPr>
          <w:rFonts w:ascii="Times New Roman" w:hAnsi="Times New Roman" w:cs="Times New Roman"/>
          <w:sz w:val="28"/>
          <w:szCs w:val="28"/>
        </w:rPr>
        <w:t xml:space="preserve">в том, что </w:t>
      </w:r>
      <w:r w:rsidR="00A03EE4">
        <w:rPr>
          <w:rFonts w:ascii="Times New Roman" w:hAnsi="Times New Roman" w:cs="Times New Roman"/>
          <w:sz w:val="28"/>
          <w:szCs w:val="28"/>
        </w:rPr>
        <w:t xml:space="preserve">во внутреннюю часть закладывалась навеска с брикетом, к которому подводилась </w:t>
      </w:r>
      <w:r w:rsidR="00665001">
        <w:rPr>
          <w:rFonts w:ascii="Times New Roman" w:hAnsi="Times New Roman" w:cs="Times New Roman"/>
          <w:sz w:val="28"/>
          <w:szCs w:val="28"/>
        </w:rPr>
        <w:t xml:space="preserve">спираль для поджига, </w:t>
      </w:r>
      <w:r w:rsidR="00A03EE4">
        <w:rPr>
          <w:rFonts w:ascii="Times New Roman" w:hAnsi="Times New Roman" w:cs="Times New Roman"/>
          <w:sz w:val="28"/>
          <w:szCs w:val="28"/>
        </w:rPr>
        <w:t>с нижней стороны подавался поток кислорода</w:t>
      </w:r>
      <w:r w:rsidR="00BE7A72">
        <w:rPr>
          <w:rFonts w:ascii="Times New Roman" w:hAnsi="Times New Roman" w:cs="Times New Roman"/>
          <w:sz w:val="28"/>
          <w:szCs w:val="28"/>
        </w:rPr>
        <w:t xml:space="preserve">, с верхней  отводились продукты сгорания,  </w:t>
      </w:r>
      <w:r w:rsidR="00962826" w:rsidRPr="00962826">
        <w:rPr>
          <w:rFonts w:ascii="Times New Roman" w:hAnsi="Times New Roman" w:cs="Times New Roman"/>
          <w:sz w:val="28"/>
          <w:szCs w:val="28"/>
        </w:rPr>
        <w:t xml:space="preserve">выделившееся в процессе </w:t>
      </w:r>
      <w:r w:rsidR="00BE7A72">
        <w:rPr>
          <w:rFonts w:ascii="Times New Roman" w:hAnsi="Times New Roman" w:cs="Times New Roman"/>
          <w:sz w:val="28"/>
          <w:szCs w:val="28"/>
        </w:rPr>
        <w:t xml:space="preserve">горения </w:t>
      </w:r>
      <w:r w:rsidR="00962826" w:rsidRPr="00962826">
        <w:rPr>
          <w:rFonts w:ascii="Times New Roman" w:hAnsi="Times New Roman" w:cs="Times New Roman"/>
          <w:sz w:val="28"/>
          <w:szCs w:val="28"/>
        </w:rPr>
        <w:t>тепло нагревает определенный объем воды. По изменению температуры жидкости вычисляют количество теплоты.</w:t>
      </w:r>
      <w:r w:rsidR="00A03EE4" w:rsidRPr="00A03EE4">
        <w:rPr>
          <w:rFonts w:ascii="Times New Roman" w:hAnsi="Times New Roman" w:cs="Times New Roman"/>
          <w:sz w:val="28"/>
          <w:szCs w:val="28"/>
        </w:rPr>
        <w:t xml:space="preserve"> </w:t>
      </w:r>
    </w:p>
    <w:p w:rsidR="000E000D" w:rsidRDefault="000E000D" w:rsidP="00E63556">
      <w:pPr>
        <w:spacing w:after="0" w:line="240" w:lineRule="auto"/>
        <w:ind w:right="-1" w:firstLine="567"/>
        <w:jc w:val="both"/>
        <w:rPr>
          <w:rFonts w:ascii="Times New Roman" w:hAnsi="Times New Roman" w:cs="Times New Roman"/>
          <w:sz w:val="28"/>
          <w:szCs w:val="28"/>
        </w:rPr>
      </w:pPr>
    </w:p>
    <w:p w:rsidR="008F240E" w:rsidRDefault="00A03EE4" w:rsidP="0064763E">
      <w:pPr>
        <w:spacing w:after="0" w:line="240" w:lineRule="auto"/>
        <w:ind w:right="-1" w:firstLine="567"/>
        <w:jc w:val="right"/>
        <w:rPr>
          <w:rFonts w:ascii="Times New Roman" w:hAnsi="Times New Roman" w:cs="Times New Roman"/>
          <w:sz w:val="28"/>
          <w:szCs w:val="28"/>
        </w:rPr>
      </w:pPr>
      <w:r w:rsidRPr="00962826">
        <w:rPr>
          <w:rFonts w:ascii="Times New Roman" w:hAnsi="Times New Roman" w:cs="Times New Roman"/>
          <w:sz w:val="28"/>
          <w:szCs w:val="28"/>
        </w:rPr>
        <w:t>Q = W · ∆Т,</w:t>
      </w:r>
      <w:r w:rsidR="0064763E">
        <w:rPr>
          <w:rFonts w:ascii="Times New Roman" w:hAnsi="Times New Roman" w:cs="Times New Roman"/>
          <w:sz w:val="28"/>
          <w:szCs w:val="28"/>
        </w:rPr>
        <w:t xml:space="preserve">                                                                      (2)</w:t>
      </w:r>
    </w:p>
    <w:p w:rsidR="00665001" w:rsidRDefault="00665001" w:rsidP="0064763E">
      <w:pPr>
        <w:spacing w:after="0" w:line="240" w:lineRule="auto"/>
        <w:ind w:right="-1" w:firstLine="567"/>
        <w:jc w:val="right"/>
        <w:rPr>
          <w:rFonts w:ascii="Times New Roman" w:hAnsi="Times New Roman" w:cs="Times New Roman"/>
          <w:sz w:val="28"/>
          <w:szCs w:val="28"/>
        </w:rPr>
      </w:pPr>
    </w:p>
    <w:p w:rsidR="00E45160" w:rsidRDefault="00665001" w:rsidP="00E63556">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г</w:t>
      </w:r>
      <w:r w:rsidR="00A03EE4" w:rsidRPr="00962826">
        <w:rPr>
          <w:rFonts w:ascii="Times New Roman" w:hAnsi="Times New Roman" w:cs="Times New Roman"/>
          <w:sz w:val="28"/>
          <w:szCs w:val="28"/>
        </w:rPr>
        <w:t>де</w:t>
      </w:r>
      <w:r>
        <w:rPr>
          <w:rFonts w:ascii="Times New Roman" w:hAnsi="Times New Roman" w:cs="Times New Roman"/>
          <w:sz w:val="28"/>
          <w:szCs w:val="28"/>
        </w:rPr>
        <w:t>,</w:t>
      </w:r>
      <w:r w:rsidR="00A03EE4" w:rsidRPr="00962826">
        <w:rPr>
          <w:rFonts w:ascii="Times New Roman" w:hAnsi="Times New Roman" w:cs="Times New Roman"/>
          <w:sz w:val="28"/>
          <w:szCs w:val="28"/>
        </w:rPr>
        <w:t xml:space="preserve"> ∆Т - изменение температуры калориметрической системы; W - теплоемкость системы или энергетический эквивалент калориметра</w:t>
      </w:r>
      <w:r w:rsidR="00A03EE4">
        <w:rPr>
          <w:rFonts w:ascii="Times New Roman" w:hAnsi="Times New Roman" w:cs="Times New Roman"/>
          <w:sz w:val="28"/>
          <w:szCs w:val="28"/>
        </w:rPr>
        <w:t>.</w:t>
      </w:r>
    </w:p>
    <w:p w:rsidR="00BE7A72" w:rsidRDefault="00BE7A72" w:rsidP="00E63556">
      <w:pPr>
        <w:spacing w:after="0" w:line="240" w:lineRule="auto"/>
        <w:ind w:right="-1" w:firstLine="567"/>
        <w:jc w:val="both"/>
        <w:rPr>
          <w:rFonts w:ascii="Times New Roman" w:hAnsi="Times New Roman" w:cs="Times New Roman"/>
          <w:sz w:val="28"/>
          <w:szCs w:val="28"/>
          <w:lang w:val="kk-KZ"/>
        </w:rPr>
      </w:pPr>
    </w:p>
    <w:p w:rsidR="00A03EE4" w:rsidRPr="008B07C8" w:rsidRDefault="00E20FFF" w:rsidP="00610371">
      <w:pPr>
        <w:ind w:right="-1"/>
        <w:jc w:val="center"/>
        <w:rPr>
          <w:rFonts w:ascii="Times New Roman" w:hAnsi="Times New Roman" w:cs="Times New Roman"/>
          <w:sz w:val="28"/>
          <w:szCs w:val="28"/>
          <w:lang w:val="kk-KZ"/>
        </w:rPr>
      </w:pPr>
      <w:r w:rsidRPr="00BE1072">
        <w:rPr>
          <w:rFonts w:ascii="Times New Roman" w:hAnsi="Times New Roman" w:cs="Times New Roman"/>
          <w:bCs/>
          <w:noProof/>
          <w:sz w:val="28"/>
          <w:szCs w:val="28"/>
          <w:lang w:eastAsia="ru-RU"/>
        </w:rPr>
        <w:drawing>
          <wp:anchor distT="0" distB="0" distL="114300" distR="114300" simplePos="0" relativeHeight="251675648" behindDoc="0" locked="0" layoutInCell="1" allowOverlap="1">
            <wp:simplePos x="0" y="0"/>
            <wp:positionH relativeFrom="column">
              <wp:posOffset>24765</wp:posOffset>
            </wp:positionH>
            <wp:positionV relativeFrom="paragraph">
              <wp:posOffset>2540</wp:posOffset>
            </wp:positionV>
            <wp:extent cx="1809750" cy="2619375"/>
            <wp:effectExtent l="0" t="0" r="0" b="9525"/>
            <wp:wrapSquare wrapText="bothSides"/>
            <wp:docPr id="53" name="Рисунок 53" descr="C:\Users\TMI\Downloads\20191013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MI\Downloads\20191013_11323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7912" t="16691" r="19214" b="51877"/>
                    <a:stretch/>
                  </pic:blipFill>
                  <pic:spPr bwMode="auto">
                    <a:xfrm>
                      <a:off x="0" y="0"/>
                      <a:ext cx="1809750" cy="26193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E20FFF">
        <w:t xml:space="preserve"> </w:t>
      </w:r>
      <w:r>
        <w:rPr>
          <w:noProof/>
          <w:lang w:eastAsia="ru-RU"/>
        </w:rPr>
        <w:drawing>
          <wp:inline distT="0" distB="0" distL="0" distR="0">
            <wp:extent cx="3371849" cy="2641600"/>
            <wp:effectExtent l="0" t="0" r="635" b="6350"/>
            <wp:docPr id="1" name="Рисунок 1" descr="C:\Users\TMI\AppData\Local\Microsoft\Windows\Temporary Internet Files\Content.Word\20191014_08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I\AppData\Local\Microsoft\Windows\Temporary Internet Files\Content.Word\20191014_08580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470" t="8572" r="29761"/>
                    <a:stretch/>
                  </pic:blipFill>
                  <pic:spPr bwMode="auto">
                    <a:xfrm>
                      <a:off x="0" y="0"/>
                      <a:ext cx="3372287" cy="2641943"/>
                    </a:xfrm>
                    <a:prstGeom prst="rect">
                      <a:avLst/>
                    </a:prstGeom>
                    <a:noFill/>
                    <a:ln>
                      <a:noFill/>
                    </a:ln>
                    <a:extLst>
                      <a:ext uri="{53640926-AAD7-44D8-BBD7-CCE9431645EC}">
                        <a14:shadowObscured xmlns:a14="http://schemas.microsoft.com/office/drawing/2010/main"/>
                      </a:ext>
                    </a:extLst>
                  </pic:spPr>
                </pic:pic>
              </a:graphicData>
            </a:graphic>
          </wp:inline>
        </w:drawing>
      </w:r>
      <w:r w:rsidR="00A03EE4">
        <w:rPr>
          <w:rFonts w:ascii="Times New Roman" w:hAnsi="Times New Roman" w:cs="Times New Roman"/>
          <w:sz w:val="28"/>
          <w:szCs w:val="28"/>
          <w:lang w:val="kk-KZ"/>
        </w:rPr>
        <w:t xml:space="preserve">ая </w:t>
      </w:r>
      <w:r w:rsidR="00665001">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31 – Калориметрическ</w:t>
      </w:r>
      <w:r w:rsidRPr="00E20FFF">
        <w:t xml:space="preserve"> </w:t>
      </w:r>
      <w:r w:rsidR="00A03EE4">
        <w:rPr>
          <w:rFonts w:ascii="Times New Roman" w:hAnsi="Times New Roman" w:cs="Times New Roman"/>
          <w:sz w:val="28"/>
          <w:szCs w:val="28"/>
          <w:lang w:val="kk-KZ"/>
        </w:rPr>
        <w:t>бомба для определения теплотворной способности</w:t>
      </w:r>
    </w:p>
    <w:p w:rsidR="00962826" w:rsidRDefault="00BE7A72" w:rsidP="000E000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Проводили исследования по определению высшей теплотворности  с пресчет</w:t>
      </w:r>
      <w:r w:rsidR="00665001">
        <w:rPr>
          <w:rFonts w:ascii="Times New Roman" w:hAnsi="Times New Roman" w:cs="Times New Roman"/>
          <w:sz w:val="28"/>
          <w:szCs w:val="28"/>
          <w:lang w:val="kk-KZ"/>
        </w:rPr>
        <w:t>ом на ккал/кг. Результаты приведены в таблице</w:t>
      </w:r>
      <w:r w:rsidR="000E000D">
        <w:rPr>
          <w:rFonts w:ascii="Times New Roman" w:hAnsi="Times New Roman" w:cs="Times New Roman"/>
          <w:sz w:val="28"/>
          <w:szCs w:val="28"/>
          <w:lang w:val="kk-KZ"/>
        </w:rPr>
        <w:t xml:space="preserve"> 8.</w:t>
      </w:r>
    </w:p>
    <w:p w:rsidR="000E000D" w:rsidRPr="000E000D" w:rsidRDefault="000E715C" w:rsidP="000E00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предварительным исследованиям</w:t>
      </w:r>
      <w:r w:rsidR="000E000D" w:rsidRPr="000E000D">
        <w:rPr>
          <w:rFonts w:ascii="Times New Roman" w:hAnsi="Times New Roman" w:cs="Times New Roman"/>
          <w:sz w:val="28"/>
          <w:szCs w:val="28"/>
        </w:rPr>
        <w:t xml:space="preserve">, топлива с наибольшим количеством углеводородов, которым относятся гудрон, мазут, дизельные топлива и бензин </w:t>
      </w:r>
      <w:r w:rsidRPr="000E000D">
        <w:rPr>
          <w:rFonts w:ascii="Times New Roman" w:hAnsi="Times New Roman" w:cs="Times New Roman"/>
          <w:sz w:val="28"/>
          <w:szCs w:val="28"/>
        </w:rPr>
        <w:t>имеют высокие</w:t>
      </w:r>
      <w:r w:rsidR="000E000D" w:rsidRPr="000E000D">
        <w:rPr>
          <w:rFonts w:ascii="Times New Roman" w:hAnsi="Times New Roman" w:cs="Times New Roman"/>
          <w:sz w:val="28"/>
          <w:szCs w:val="28"/>
        </w:rPr>
        <w:t xml:space="preserve"> теплотворные способности, колеблющиеся в пределах от 7 000 до 11 000 ккал/кг. </w:t>
      </w:r>
    </w:p>
    <w:p w:rsidR="000E000D" w:rsidRPr="000E000D" w:rsidRDefault="000E000D" w:rsidP="000E000D">
      <w:pPr>
        <w:spacing w:after="0" w:line="240" w:lineRule="auto"/>
        <w:ind w:firstLine="708"/>
        <w:jc w:val="both"/>
        <w:rPr>
          <w:rFonts w:ascii="Times New Roman" w:hAnsi="Times New Roman" w:cs="Times New Roman"/>
          <w:sz w:val="28"/>
          <w:szCs w:val="28"/>
          <w:lang w:val="kk-KZ"/>
        </w:rPr>
      </w:pPr>
      <w:r w:rsidRPr="000E000D">
        <w:rPr>
          <w:rFonts w:ascii="Times New Roman" w:hAnsi="Times New Roman" w:cs="Times New Roman"/>
          <w:sz w:val="28"/>
          <w:szCs w:val="28"/>
        </w:rPr>
        <w:t xml:space="preserve">Как таковое добавка в состав брикетов мультиполимерной связующей в виде </w:t>
      </w:r>
      <w:r w:rsidRPr="000E000D">
        <w:rPr>
          <w:rFonts w:ascii="Times New Roman" w:hAnsi="Times New Roman" w:cs="Times New Roman"/>
          <w:sz w:val="28"/>
          <w:szCs w:val="28"/>
          <w:lang w:val="kk-KZ"/>
        </w:rPr>
        <w:t>РМХ -</w:t>
      </w:r>
      <w:r w:rsidR="000E715C" w:rsidRPr="000E000D">
        <w:rPr>
          <w:rFonts w:ascii="Times New Roman" w:hAnsi="Times New Roman" w:cs="Times New Roman"/>
          <w:sz w:val="28"/>
          <w:szCs w:val="28"/>
          <w:lang w:val="kk-KZ"/>
        </w:rPr>
        <w:t>200 не</w:t>
      </w:r>
      <w:r w:rsidRPr="000E000D">
        <w:rPr>
          <w:rFonts w:ascii="Times New Roman" w:hAnsi="Times New Roman" w:cs="Times New Roman"/>
          <w:sz w:val="28"/>
          <w:szCs w:val="28"/>
          <w:lang w:val="kk-KZ"/>
        </w:rPr>
        <w:t xml:space="preserve"> приводит к значительному увеличению их энергетической характеристики, однако последний в природу своей повышенной вязкости и окислительных процесов на поверхности, в которых будет участвовать </w:t>
      </w:r>
      <w:r w:rsidRPr="000E000D">
        <w:rPr>
          <w:rFonts w:ascii="Times New Roman" w:hAnsi="Times New Roman" w:cs="Times New Roman"/>
          <w:sz w:val="28"/>
          <w:szCs w:val="28"/>
          <w:lang w:val="kk-KZ"/>
        </w:rPr>
        <w:lastRenderedPageBreak/>
        <w:t>мультиполимерный связующий будет повышать теплотворность и калорийность брикетов.</w:t>
      </w:r>
    </w:p>
    <w:p w:rsidR="00BE7A72" w:rsidRDefault="008F240E" w:rsidP="00962826">
      <w:pPr>
        <w:spacing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Таблица  8 – Кал</w:t>
      </w:r>
      <w:r w:rsidR="00D71B3C">
        <w:rPr>
          <w:rFonts w:ascii="Times New Roman" w:hAnsi="Times New Roman" w:cs="Times New Roman"/>
          <w:sz w:val="28"/>
          <w:szCs w:val="28"/>
          <w:lang w:val="kk-KZ"/>
        </w:rPr>
        <w:t xml:space="preserve">орииность </w:t>
      </w:r>
      <w:r w:rsidR="00573996">
        <w:rPr>
          <w:rFonts w:ascii="Times New Roman" w:hAnsi="Times New Roman" w:cs="Times New Roman"/>
          <w:sz w:val="28"/>
          <w:szCs w:val="28"/>
          <w:lang w:val="kk-KZ"/>
        </w:rPr>
        <w:t>и теплотворная способность топлив</w:t>
      </w:r>
    </w:p>
    <w:tbl>
      <w:tblPr>
        <w:tblStyle w:val="a4"/>
        <w:tblW w:w="0" w:type="auto"/>
        <w:tblLook w:val="04A0" w:firstRow="1" w:lastRow="0" w:firstColumn="1" w:lastColumn="0" w:noHBand="0" w:noVBand="1"/>
      </w:tblPr>
      <w:tblGrid>
        <w:gridCol w:w="3098"/>
        <w:gridCol w:w="3123"/>
        <w:gridCol w:w="3124"/>
      </w:tblGrid>
      <w:tr w:rsidR="00BE7A72" w:rsidTr="00BE7A72">
        <w:tc>
          <w:tcPr>
            <w:tcW w:w="3207" w:type="dxa"/>
          </w:tcPr>
          <w:p w:rsidR="00BE7A72" w:rsidRDefault="00BE7A72" w:rsidP="00D71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Топливо</w:t>
            </w:r>
          </w:p>
        </w:tc>
        <w:tc>
          <w:tcPr>
            <w:tcW w:w="3207" w:type="dxa"/>
          </w:tcPr>
          <w:p w:rsidR="00BE7A72" w:rsidRDefault="00665001"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Теплотворная способность,</w:t>
            </w:r>
            <w:r w:rsidR="00573996">
              <w:rPr>
                <w:rFonts w:ascii="Times New Roman" w:hAnsi="Times New Roman" w:cs="Times New Roman"/>
                <w:sz w:val="28"/>
                <w:szCs w:val="28"/>
                <w:lang w:val="kk-KZ"/>
              </w:rPr>
              <w:t xml:space="preserve"> кДж/кг</w:t>
            </w:r>
          </w:p>
        </w:tc>
        <w:tc>
          <w:tcPr>
            <w:tcW w:w="3208" w:type="dxa"/>
          </w:tcPr>
          <w:p w:rsidR="00BE7A72" w:rsidRDefault="00D71B3C"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Теплотворная способность</w:t>
            </w:r>
            <w:r w:rsidR="00665001">
              <w:rPr>
                <w:rFonts w:ascii="Times New Roman" w:hAnsi="Times New Roman" w:cs="Times New Roman"/>
                <w:sz w:val="28"/>
                <w:szCs w:val="28"/>
                <w:lang w:val="kk-KZ"/>
              </w:rPr>
              <w:t>,</w:t>
            </w:r>
            <w:r>
              <w:rPr>
                <w:rFonts w:ascii="Times New Roman" w:hAnsi="Times New Roman" w:cs="Times New Roman"/>
                <w:sz w:val="28"/>
                <w:szCs w:val="28"/>
                <w:lang w:val="kk-KZ"/>
              </w:rPr>
              <w:t xml:space="preserve"> ккал/кг</w:t>
            </w:r>
          </w:p>
        </w:tc>
      </w:tr>
      <w:tr w:rsidR="00BE7A72" w:rsidTr="00BE7A72">
        <w:tc>
          <w:tcPr>
            <w:tcW w:w="3207" w:type="dxa"/>
          </w:tcPr>
          <w:p w:rsidR="00BE7A72" w:rsidRDefault="00D71B3C" w:rsidP="00D71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Гудрон</w:t>
            </w:r>
          </w:p>
        </w:tc>
        <w:tc>
          <w:tcPr>
            <w:tcW w:w="3207"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35 000</w:t>
            </w:r>
          </w:p>
        </w:tc>
        <w:tc>
          <w:tcPr>
            <w:tcW w:w="3208" w:type="dxa"/>
          </w:tcPr>
          <w:p w:rsidR="00BE7A72" w:rsidRDefault="00D71B3C"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7000-8000</w:t>
            </w:r>
          </w:p>
        </w:tc>
      </w:tr>
      <w:tr w:rsidR="00BE7A72" w:rsidTr="00BE7A72">
        <w:tc>
          <w:tcPr>
            <w:tcW w:w="3207" w:type="dxa"/>
          </w:tcPr>
          <w:p w:rsidR="00BE7A72" w:rsidRDefault="00D71B3C" w:rsidP="00D71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Дизельное топливо, бензин</w:t>
            </w:r>
          </w:p>
        </w:tc>
        <w:tc>
          <w:tcPr>
            <w:tcW w:w="3207"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43 000</w:t>
            </w:r>
          </w:p>
        </w:tc>
        <w:tc>
          <w:tcPr>
            <w:tcW w:w="3208"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10 000- 11000</w:t>
            </w:r>
          </w:p>
        </w:tc>
      </w:tr>
      <w:tr w:rsidR="00BE7A72" w:rsidTr="00BE7A72">
        <w:tc>
          <w:tcPr>
            <w:tcW w:w="3207" w:type="dxa"/>
          </w:tcPr>
          <w:p w:rsidR="00BE7A72" w:rsidRDefault="00D71B3C" w:rsidP="00D71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Угольный шлам </w:t>
            </w:r>
          </w:p>
        </w:tc>
        <w:tc>
          <w:tcPr>
            <w:tcW w:w="3207"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12 000</w:t>
            </w:r>
          </w:p>
        </w:tc>
        <w:tc>
          <w:tcPr>
            <w:tcW w:w="3208"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2000- 3000</w:t>
            </w:r>
          </w:p>
        </w:tc>
      </w:tr>
      <w:tr w:rsidR="00BE7A72" w:rsidTr="00BE7A72">
        <w:tc>
          <w:tcPr>
            <w:tcW w:w="3207" w:type="dxa"/>
          </w:tcPr>
          <w:p w:rsidR="00BE7A72" w:rsidRDefault="00D71B3C" w:rsidP="00D71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Угольный шлам + гудрон</w:t>
            </w:r>
            <w:r w:rsidR="00573996">
              <w:rPr>
                <w:rFonts w:ascii="Times New Roman" w:hAnsi="Times New Roman" w:cs="Times New Roman"/>
                <w:sz w:val="28"/>
                <w:szCs w:val="28"/>
                <w:lang w:val="kk-KZ"/>
              </w:rPr>
              <w:t xml:space="preserve"> 50:50</w:t>
            </w:r>
          </w:p>
        </w:tc>
        <w:tc>
          <w:tcPr>
            <w:tcW w:w="3207"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20 000</w:t>
            </w:r>
          </w:p>
        </w:tc>
        <w:tc>
          <w:tcPr>
            <w:tcW w:w="3208" w:type="dxa"/>
          </w:tcPr>
          <w:p w:rsidR="00BE7A72" w:rsidRDefault="00573996" w:rsidP="001530A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4000-5000</w:t>
            </w:r>
          </w:p>
        </w:tc>
      </w:tr>
      <w:tr w:rsidR="00D71B3C" w:rsidTr="00BE7A72">
        <w:tc>
          <w:tcPr>
            <w:tcW w:w="3207" w:type="dxa"/>
          </w:tcPr>
          <w:p w:rsidR="00D71B3C" w:rsidRDefault="00D71B3C" w:rsidP="00D71B3C">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Угольный шлам + РМХ -200</w:t>
            </w:r>
            <w:r w:rsidR="00573996">
              <w:rPr>
                <w:rFonts w:ascii="Times New Roman" w:hAnsi="Times New Roman" w:cs="Times New Roman"/>
                <w:sz w:val="28"/>
                <w:szCs w:val="28"/>
                <w:lang w:val="kk-KZ"/>
              </w:rPr>
              <w:t xml:space="preserve">    80:20 </w:t>
            </w:r>
          </w:p>
        </w:tc>
        <w:tc>
          <w:tcPr>
            <w:tcW w:w="3207" w:type="dxa"/>
          </w:tcPr>
          <w:p w:rsidR="00D71B3C" w:rsidRDefault="00573996" w:rsidP="001530A5">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10 000</w:t>
            </w:r>
          </w:p>
        </w:tc>
        <w:tc>
          <w:tcPr>
            <w:tcW w:w="3208" w:type="dxa"/>
          </w:tcPr>
          <w:p w:rsidR="00D71B3C" w:rsidRDefault="00573996" w:rsidP="001530A5">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2500 -3000</w:t>
            </w:r>
          </w:p>
        </w:tc>
      </w:tr>
      <w:tr w:rsidR="00D71B3C" w:rsidTr="00BE7A72">
        <w:tc>
          <w:tcPr>
            <w:tcW w:w="3207" w:type="dxa"/>
          </w:tcPr>
          <w:p w:rsidR="00D71B3C" w:rsidRDefault="00D71B3C" w:rsidP="00D71B3C">
            <w:pPr>
              <w:spacing w:after="0" w:line="240" w:lineRule="auto"/>
              <w:ind w:right="-1"/>
              <w:jc w:val="both"/>
              <w:rPr>
                <w:rFonts w:ascii="Times New Roman" w:hAnsi="Times New Roman" w:cs="Times New Roman"/>
                <w:sz w:val="28"/>
                <w:szCs w:val="28"/>
                <w:lang w:val="kk-KZ"/>
              </w:rPr>
            </w:pPr>
            <w:r w:rsidRPr="00D71B3C">
              <w:rPr>
                <w:rFonts w:ascii="Times New Roman" w:hAnsi="Times New Roman" w:cs="Times New Roman"/>
                <w:sz w:val="28"/>
                <w:szCs w:val="28"/>
                <w:lang w:val="kk-KZ"/>
              </w:rPr>
              <w:t>Угольный шлам + РМХ -200</w:t>
            </w:r>
            <w:r>
              <w:rPr>
                <w:rFonts w:ascii="Times New Roman" w:hAnsi="Times New Roman" w:cs="Times New Roman"/>
                <w:sz w:val="28"/>
                <w:szCs w:val="28"/>
                <w:lang w:val="kk-KZ"/>
              </w:rPr>
              <w:t xml:space="preserve"> + гудрон</w:t>
            </w:r>
            <w:r w:rsidR="00573996">
              <w:rPr>
                <w:rFonts w:ascii="Times New Roman" w:hAnsi="Times New Roman" w:cs="Times New Roman"/>
                <w:sz w:val="28"/>
                <w:szCs w:val="28"/>
                <w:lang w:val="kk-KZ"/>
              </w:rPr>
              <w:t xml:space="preserve"> 50:20:30</w:t>
            </w:r>
          </w:p>
        </w:tc>
        <w:tc>
          <w:tcPr>
            <w:tcW w:w="3207" w:type="dxa"/>
          </w:tcPr>
          <w:p w:rsidR="00D71B3C" w:rsidRDefault="00573996" w:rsidP="001530A5">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16 000</w:t>
            </w:r>
          </w:p>
        </w:tc>
        <w:tc>
          <w:tcPr>
            <w:tcW w:w="3208" w:type="dxa"/>
          </w:tcPr>
          <w:p w:rsidR="00D71B3C" w:rsidRDefault="00573996" w:rsidP="001530A5">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4000</w:t>
            </w:r>
          </w:p>
        </w:tc>
      </w:tr>
    </w:tbl>
    <w:p w:rsidR="000E000D" w:rsidRDefault="000E000D" w:rsidP="001530A5">
      <w:pPr>
        <w:spacing w:after="0" w:line="240" w:lineRule="auto"/>
        <w:ind w:right="-1" w:firstLine="567"/>
        <w:jc w:val="both"/>
        <w:rPr>
          <w:rFonts w:ascii="Times New Roman" w:hAnsi="Times New Roman" w:cs="Times New Roman"/>
          <w:sz w:val="28"/>
          <w:szCs w:val="28"/>
          <w:lang w:val="kk-KZ"/>
        </w:rPr>
      </w:pPr>
    </w:p>
    <w:p w:rsidR="001530A5" w:rsidRDefault="001530A5" w:rsidP="001530A5">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Как видно из таблицы </w:t>
      </w:r>
      <w:r w:rsidR="008F240E">
        <w:rPr>
          <w:rFonts w:ascii="Times New Roman" w:hAnsi="Times New Roman" w:cs="Times New Roman"/>
          <w:sz w:val="28"/>
          <w:szCs w:val="28"/>
          <w:lang w:val="kk-KZ"/>
        </w:rPr>
        <w:t xml:space="preserve"> 8 </w:t>
      </w:r>
      <w:r>
        <w:rPr>
          <w:rFonts w:ascii="Times New Roman" w:hAnsi="Times New Roman" w:cs="Times New Roman"/>
          <w:sz w:val="28"/>
          <w:szCs w:val="28"/>
          <w:lang w:val="kk-KZ"/>
        </w:rPr>
        <w:t>трехкомпонентный состав : у</w:t>
      </w:r>
      <w:r w:rsidRPr="001530A5">
        <w:rPr>
          <w:rFonts w:ascii="Times New Roman" w:hAnsi="Times New Roman" w:cs="Times New Roman"/>
          <w:sz w:val="28"/>
          <w:szCs w:val="28"/>
          <w:lang w:val="kk-KZ"/>
        </w:rPr>
        <w:t>гольный шлам + РМХ -200 + гудрон 50:20:30</w:t>
      </w:r>
      <w:r>
        <w:rPr>
          <w:rFonts w:ascii="Times New Roman" w:hAnsi="Times New Roman" w:cs="Times New Roman"/>
          <w:sz w:val="28"/>
          <w:szCs w:val="28"/>
          <w:lang w:val="kk-KZ"/>
        </w:rPr>
        <w:t xml:space="preserve"> характерезуется  теплотворной способностью  до 4</w:t>
      </w:r>
      <w:r w:rsidRPr="001530A5">
        <w:rPr>
          <w:rFonts w:ascii="Times New Roman" w:hAnsi="Times New Roman" w:cs="Times New Roman"/>
          <w:sz w:val="28"/>
          <w:szCs w:val="28"/>
        </w:rPr>
        <w:t> 000 ккал/кг</w:t>
      </w:r>
      <w:r>
        <w:rPr>
          <w:rFonts w:ascii="Times New Roman" w:hAnsi="Times New Roman" w:cs="Times New Roman"/>
          <w:sz w:val="28"/>
          <w:szCs w:val="28"/>
        </w:rPr>
        <w:t>, что непосредственно выше чем у угольного шлама.</w:t>
      </w:r>
    </w:p>
    <w:p w:rsidR="001530A5" w:rsidRDefault="001530A5" w:rsidP="001530A5">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Таким образом мультиполимерные связующие могут использоватся не только </w:t>
      </w:r>
      <w:r w:rsidR="00DB4F1D">
        <w:rPr>
          <w:rFonts w:ascii="Times New Roman" w:hAnsi="Times New Roman" w:cs="Times New Roman"/>
          <w:sz w:val="28"/>
          <w:szCs w:val="28"/>
          <w:lang w:val="kk-KZ"/>
        </w:rPr>
        <w:t>в виде связующего</w:t>
      </w:r>
      <w:r>
        <w:rPr>
          <w:rFonts w:ascii="Times New Roman" w:hAnsi="Times New Roman" w:cs="Times New Roman"/>
          <w:sz w:val="28"/>
          <w:szCs w:val="28"/>
          <w:lang w:val="kk-KZ"/>
        </w:rPr>
        <w:t xml:space="preserve"> в синтезе брикетов</w:t>
      </w:r>
      <w:r w:rsidR="00DB4F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но </w:t>
      </w:r>
      <w:r w:rsidR="00DB4F1D">
        <w:rPr>
          <w:rFonts w:ascii="Times New Roman" w:hAnsi="Times New Roman" w:cs="Times New Roman"/>
          <w:sz w:val="28"/>
          <w:szCs w:val="28"/>
          <w:lang w:val="kk-KZ"/>
        </w:rPr>
        <w:t xml:space="preserve">и </w:t>
      </w:r>
      <w:r>
        <w:rPr>
          <w:rFonts w:ascii="Times New Roman" w:hAnsi="Times New Roman" w:cs="Times New Roman"/>
          <w:sz w:val="28"/>
          <w:szCs w:val="28"/>
          <w:lang w:val="kk-KZ"/>
        </w:rPr>
        <w:t>постовляют углеводороды, которые активно участвуют в окислительных процессах повышая экзотермичность реакции горения  и в целом повышая энергетические характеристики углей и их энергетический потенциал.</w:t>
      </w:r>
    </w:p>
    <w:p w:rsidR="001530A5" w:rsidRDefault="001530A5" w:rsidP="00F5148E">
      <w:pPr>
        <w:ind w:right="-1"/>
        <w:jc w:val="center"/>
        <w:rPr>
          <w:rFonts w:ascii="Times New Roman" w:hAnsi="Times New Roman" w:cs="Times New Roman"/>
          <w:sz w:val="28"/>
          <w:szCs w:val="28"/>
        </w:rPr>
      </w:pPr>
    </w:p>
    <w:p w:rsidR="001530A5" w:rsidRDefault="001530A5" w:rsidP="00F5148E">
      <w:pPr>
        <w:ind w:right="-1"/>
        <w:jc w:val="center"/>
        <w:rPr>
          <w:rFonts w:ascii="Times New Roman" w:hAnsi="Times New Roman" w:cs="Times New Roman"/>
          <w:sz w:val="28"/>
          <w:szCs w:val="28"/>
        </w:rPr>
      </w:pPr>
    </w:p>
    <w:p w:rsidR="001530A5" w:rsidRDefault="001530A5" w:rsidP="00F5148E">
      <w:pPr>
        <w:ind w:right="-1"/>
        <w:jc w:val="center"/>
        <w:rPr>
          <w:rFonts w:ascii="Times New Roman" w:hAnsi="Times New Roman" w:cs="Times New Roman"/>
          <w:sz w:val="28"/>
          <w:szCs w:val="28"/>
        </w:rPr>
      </w:pPr>
    </w:p>
    <w:p w:rsidR="001530A5" w:rsidRDefault="001530A5" w:rsidP="00F5148E">
      <w:pPr>
        <w:ind w:right="-1"/>
        <w:jc w:val="center"/>
        <w:rPr>
          <w:rFonts w:ascii="Times New Roman" w:hAnsi="Times New Roman" w:cs="Times New Roman"/>
          <w:sz w:val="28"/>
          <w:szCs w:val="28"/>
        </w:rPr>
      </w:pPr>
    </w:p>
    <w:p w:rsidR="001530A5" w:rsidRDefault="001530A5" w:rsidP="00F5148E">
      <w:pPr>
        <w:ind w:right="-1"/>
        <w:jc w:val="center"/>
        <w:rPr>
          <w:rFonts w:ascii="Times New Roman" w:hAnsi="Times New Roman" w:cs="Times New Roman"/>
          <w:sz w:val="28"/>
          <w:szCs w:val="28"/>
        </w:rPr>
      </w:pPr>
    </w:p>
    <w:p w:rsidR="001530A5" w:rsidRDefault="001530A5" w:rsidP="00F5148E">
      <w:pPr>
        <w:ind w:right="-1"/>
        <w:jc w:val="center"/>
        <w:rPr>
          <w:rFonts w:ascii="Times New Roman" w:hAnsi="Times New Roman" w:cs="Times New Roman"/>
          <w:sz w:val="28"/>
          <w:szCs w:val="28"/>
        </w:rPr>
      </w:pPr>
    </w:p>
    <w:p w:rsidR="00806682" w:rsidRDefault="00806682" w:rsidP="00665001">
      <w:pPr>
        <w:ind w:right="-1"/>
        <w:rPr>
          <w:rFonts w:ascii="Times New Roman" w:hAnsi="Times New Roman" w:cs="Times New Roman"/>
          <w:sz w:val="28"/>
          <w:szCs w:val="28"/>
        </w:rPr>
      </w:pPr>
    </w:p>
    <w:p w:rsidR="00BC2B12" w:rsidRDefault="00BC2B12" w:rsidP="00665001">
      <w:pPr>
        <w:ind w:right="-1"/>
        <w:rPr>
          <w:rFonts w:ascii="Times New Roman" w:hAnsi="Times New Roman" w:cs="Times New Roman"/>
          <w:sz w:val="28"/>
          <w:szCs w:val="28"/>
        </w:rPr>
      </w:pPr>
    </w:p>
    <w:p w:rsidR="00BC2B12" w:rsidRDefault="00BC2B12" w:rsidP="00665001">
      <w:pPr>
        <w:ind w:right="-1"/>
        <w:rPr>
          <w:rFonts w:ascii="Times New Roman" w:hAnsi="Times New Roman" w:cs="Times New Roman"/>
          <w:sz w:val="28"/>
          <w:szCs w:val="28"/>
        </w:rPr>
      </w:pPr>
    </w:p>
    <w:p w:rsidR="00BC2B12" w:rsidRDefault="00BC2B12" w:rsidP="00665001">
      <w:pPr>
        <w:ind w:right="-1"/>
        <w:rPr>
          <w:rFonts w:ascii="Times New Roman" w:hAnsi="Times New Roman" w:cs="Times New Roman"/>
          <w:sz w:val="28"/>
          <w:szCs w:val="28"/>
        </w:rPr>
      </w:pPr>
    </w:p>
    <w:p w:rsidR="00BC2B12" w:rsidRDefault="00BC2B12" w:rsidP="00665001">
      <w:pPr>
        <w:ind w:right="-1"/>
        <w:rPr>
          <w:rFonts w:ascii="Times New Roman" w:hAnsi="Times New Roman" w:cs="Times New Roman"/>
          <w:sz w:val="28"/>
          <w:szCs w:val="28"/>
        </w:rPr>
      </w:pPr>
    </w:p>
    <w:p w:rsidR="00F5148E" w:rsidRPr="00524780" w:rsidRDefault="00F5148E" w:rsidP="00F5148E">
      <w:pPr>
        <w:ind w:right="-1"/>
        <w:jc w:val="center"/>
        <w:rPr>
          <w:rFonts w:ascii="Times New Roman" w:hAnsi="Times New Roman" w:cs="Times New Roman"/>
          <w:sz w:val="28"/>
          <w:szCs w:val="28"/>
        </w:rPr>
      </w:pPr>
      <w:r w:rsidRPr="00524780">
        <w:rPr>
          <w:rFonts w:ascii="Times New Roman" w:hAnsi="Times New Roman" w:cs="Times New Roman"/>
          <w:sz w:val="28"/>
          <w:szCs w:val="28"/>
        </w:rPr>
        <w:lastRenderedPageBreak/>
        <w:t>ЗАКЛЮЧЕНИЕ</w:t>
      </w:r>
    </w:p>
    <w:p w:rsidR="00C21D67" w:rsidRPr="00C21D67" w:rsidRDefault="00C21D67" w:rsidP="00C21D67">
      <w:pPr>
        <w:spacing w:after="0" w:line="240" w:lineRule="auto"/>
        <w:ind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по данным термогравиметрического анализа установлено</w:t>
      </w:r>
      <w:r w:rsidRPr="00C21D67">
        <w:rPr>
          <w:rFonts w:ascii="Times New Roman" w:eastAsia="Times New Roman" w:hAnsi="Times New Roman" w:cs="Times New Roman"/>
          <w:sz w:val="28"/>
          <w:szCs w:val="28"/>
        </w:rPr>
        <w:t xml:space="preserve">, что </w:t>
      </w:r>
      <w:r w:rsidR="000612AF" w:rsidRPr="00C21D67">
        <w:rPr>
          <w:rFonts w:ascii="Times New Roman" w:eastAsia="Times New Roman" w:hAnsi="Times New Roman" w:cs="Times New Roman"/>
          <w:sz w:val="28"/>
          <w:szCs w:val="28"/>
        </w:rPr>
        <w:t>пенопласт в</w:t>
      </w:r>
      <w:r w:rsidRPr="00C21D67">
        <w:rPr>
          <w:rFonts w:ascii="Times New Roman" w:eastAsia="Times New Roman" w:hAnsi="Times New Roman" w:cs="Times New Roman"/>
          <w:sz w:val="28"/>
          <w:szCs w:val="28"/>
        </w:rPr>
        <w:t xml:space="preserve"> атмосфере азота деградирует при более низких температурах, в случае же с полиэтиленом температура деградации смещается в более высокую область, которая, вероятно, связана с более высокой степенью ветвления, линейных </w:t>
      </w:r>
      <w:r w:rsidR="000612AF" w:rsidRPr="00C21D67">
        <w:rPr>
          <w:rFonts w:ascii="Times New Roman" w:eastAsia="Times New Roman" w:hAnsi="Times New Roman" w:cs="Times New Roman"/>
          <w:sz w:val="28"/>
          <w:szCs w:val="28"/>
        </w:rPr>
        <w:t>полимеров, при</w:t>
      </w:r>
      <w:r w:rsidRPr="00C21D67">
        <w:rPr>
          <w:rFonts w:ascii="Times New Roman" w:eastAsia="Times New Roman" w:hAnsi="Times New Roman" w:cs="Times New Roman"/>
          <w:sz w:val="28"/>
          <w:szCs w:val="28"/>
        </w:rPr>
        <w:t xml:space="preserve"> этом появляется более высокая доля реакционноспособных третичных атомов </w:t>
      </w:r>
      <w:r w:rsidR="000612AF" w:rsidRPr="00C21D67">
        <w:rPr>
          <w:rFonts w:ascii="Times New Roman" w:eastAsia="Times New Roman" w:hAnsi="Times New Roman" w:cs="Times New Roman"/>
          <w:sz w:val="28"/>
          <w:szCs w:val="28"/>
        </w:rPr>
        <w:t>углерода из</w:t>
      </w:r>
      <w:r w:rsidRPr="00C21D67">
        <w:rPr>
          <w:rFonts w:ascii="Times New Roman" w:eastAsia="Times New Roman" w:hAnsi="Times New Roman" w:cs="Times New Roman"/>
          <w:sz w:val="28"/>
          <w:szCs w:val="28"/>
        </w:rPr>
        <w:t xml:space="preserve"> угля и полимера для инициирования этапа деградации. В обоих случаях полиолефины полностью выгорают и испаряются при температурах выше 500 </w:t>
      </w:r>
      <w:r w:rsidRPr="00C21D67">
        <w:rPr>
          <w:rFonts w:ascii="Times New Roman" w:eastAsia="Times New Roman" w:hAnsi="Times New Roman" w:cs="Times New Roman"/>
          <w:sz w:val="28"/>
          <w:szCs w:val="28"/>
          <w:vertAlign w:val="superscript"/>
        </w:rPr>
        <w:t>0</w:t>
      </w:r>
      <w:r w:rsidRPr="00C21D67">
        <w:rPr>
          <w:rFonts w:ascii="Times New Roman" w:eastAsia="Times New Roman" w:hAnsi="Times New Roman" w:cs="Times New Roman"/>
          <w:sz w:val="28"/>
          <w:szCs w:val="28"/>
        </w:rPr>
        <w:t xml:space="preserve">С, когда происходит </w:t>
      </w:r>
      <w:r w:rsidR="000612AF" w:rsidRPr="00C21D67">
        <w:rPr>
          <w:rFonts w:ascii="Times New Roman" w:eastAsia="Times New Roman" w:hAnsi="Times New Roman" w:cs="Times New Roman"/>
          <w:sz w:val="28"/>
          <w:szCs w:val="28"/>
        </w:rPr>
        <w:t>разложение оставшихся</w:t>
      </w:r>
      <w:r w:rsidRPr="00C21D67">
        <w:rPr>
          <w:rFonts w:ascii="Times New Roman" w:eastAsia="Times New Roman" w:hAnsi="Times New Roman" w:cs="Times New Roman"/>
          <w:sz w:val="28"/>
          <w:szCs w:val="28"/>
        </w:rPr>
        <w:t xml:space="preserve"> углеродистых остатков.</w:t>
      </w:r>
    </w:p>
    <w:p w:rsidR="00C21D67" w:rsidRPr="00C21D67" w:rsidRDefault="00C21D67" w:rsidP="00C21D67">
      <w:pPr>
        <w:spacing w:after="0" w:line="240" w:lineRule="auto"/>
        <w:ind w:right="-20" w:firstLine="567"/>
        <w:jc w:val="both"/>
        <w:rPr>
          <w:rFonts w:ascii="Times New Roman" w:eastAsia="Times New Roman" w:hAnsi="Times New Roman" w:cs="Times New Roman"/>
          <w:sz w:val="28"/>
          <w:szCs w:val="28"/>
        </w:rPr>
      </w:pPr>
      <w:r w:rsidRPr="00C21D67">
        <w:rPr>
          <w:rFonts w:ascii="Times New Roman" w:eastAsia="Times New Roman" w:hAnsi="Times New Roman" w:cs="Times New Roman"/>
          <w:sz w:val="28"/>
          <w:szCs w:val="28"/>
        </w:rPr>
        <w:t>Были исследованы процессы горения брикетов с пенопластом и полиэтиленом со снятием температурных характеристик пирометром. Установлено, что сжигание брикетов с компонентами органического происхождения ступенчато и не характеризуется стационарным режимом, это объясняется взаимным влиянием стадий пиролиза полиолефинов и догорания коксового остатка некондиционного угля. В зоне горения одновременно проходили пиролиз полиэтилена и окисление продуктов деструкции макромолекул угля, за счет чего поддерживалась достаточно высокая температура во фронте горения. Температура не зависела от содержания полиэтилена и составляла 400 - 500°С в зоне догорания угля.</w:t>
      </w:r>
    </w:p>
    <w:p w:rsidR="00C21D67" w:rsidRPr="00C21D67" w:rsidRDefault="00C21D67" w:rsidP="00C21D67">
      <w:pPr>
        <w:spacing w:after="0" w:line="240" w:lineRule="auto"/>
        <w:ind w:right="-20" w:firstLine="567"/>
        <w:jc w:val="both"/>
        <w:rPr>
          <w:rFonts w:ascii="Times New Roman" w:eastAsia="Times New Roman" w:hAnsi="Times New Roman" w:cs="Times New Roman"/>
          <w:sz w:val="28"/>
          <w:szCs w:val="28"/>
        </w:rPr>
      </w:pPr>
      <w:r w:rsidRPr="00C21D67">
        <w:rPr>
          <w:rFonts w:ascii="Times New Roman" w:eastAsia="Times New Roman" w:hAnsi="Times New Roman" w:cs="Times New Roman"/>
          <w:sz w:val="28"/>
          <w:szCs w:val="28"/>
        </w:rPr>
        <w:t xml:space="preserve">При горении смесей, содержащих 70% и более угля, начинала формироваться так называемая пологая структура волны горения с относительно длительным подъемом температуры и резким остыванием за зоной горения. Характеристики горения смесей, </w:t>
      </w:r>
      <w:r w:rsidR="000612AF" w:rsidRPr="00C21D67">
        <w:rPr>
          <w:rFonts w:ascii="Times New Roman" w:eastAsia="Times New Roman" w:hAnsi="Times New Roman" w:cs="Times New Roman"/>
          <w:sz w:val="28"/>
          <w:szCs w:val="28"/>
        </w:rPr>
        <w:t>содержащих от</w:t>
      </w:r>
      <w:r w:rsidR="00665001">
        <w:rPr>
          <w:rFonts w:ascii="Times New Roman" w:eastAsia="Times New Roman" w:hAnsi="Times New Roman" w:cs="Times New Roman"/>
          <w:sz w:val="28"/>
          <w:szCs w:val="28"/>
        </w:rPr>
        <w:t xml:space="preserve"> 50</w:t>
      </w:r>
      <w:r w:rsidRPr="00C21D67">
        <w:rPr>
          <w:rFonts w:ascii="Times New Roman" w:eastAsia="Times New Roman" w:hAnsi="Times New Roman" w:cs="Times New Roman"/>
          <w:sz w:val="28"/>
          <w:szCs w:val="28"/>
        </w:rPr>
        <w:t xml:space="preserve"> - 60% угля и смесей, не содержащих глины (смесь полиэтилена с углем), практически идентичны. При увеличении содержания </w:t>
      </w:r>
      <w:r w:rsidR="000E715C" w:rsidRPr="00C21D67">
        <w:rPr>
          <w:rFonts w:ascii="Times New Roman" w:eastAsia="Times New Roman" w:hAnsi="Times New Roman" w:cs="Times New Roman"/>
          <w:sz w:val="28"/>
          <w:szCs w:val="28"/>
        </w:rPr>
        <w:t xml:space="preserve">полиэтилена </w:t>
      </w:r>
      <w:r w:rsidR="000E715C">
        <w:rPr>
          <w:rFonts w:ascii="Times New Roman" w:eastAsia="Times New Roman" w:hAnsi="Times New Roman" w:cs="Times New Roman"/>
          <w:sz w:val="28"/>
          <w:szCs w:val="28"/>
        </w:rPr>
        <w:t>и</w:t>
      </w:r>
      <w:r w:rsidR="005F04E3">
        <w:rPr>
          <w:rFonts w:ascii="Times New Roman" w:eastAsia="Times New Roman" w:hAnsi="Times New Roman" w:cs="Times New Roman"/>
          <w:sz w:val="28"/>
          <w:szCs w:val="28"/>
        </w:rPr>
        <w:t xml:space="preserve"> гудрона </w:t>
      </w:r>
      <w:r w:rsidRPr="00C21D67">
        <w:rPr>
          <w:rFonts w:ascii="Times New Roman" w:eastAsia="Times New Roman" w:hAnsi="Times New Roman" w:cs="Times New Roman"/>
          <w:sz w:val="28"/>
          <w:szCs w:val="28"/>
        </w:rPr>
        <w:t>до 30-40% в смеси максимальная температура горения</w:t>
      </w:r>
      <w:r w:rsidR="005F04E3">
        <w:rPr>
          <w:rFonts w:ascii="Times New Roman" w:eastAsia="Times New Roman" w:hAnsi="Times New Roman" w:cs="Times New Roman"/>
          <w:sz w:val="28"/>
          <w:szCs w:val="28"/>
        </w:rPr>
        <w:t xml:space="preserve"> брикетов</w:t>
      </w:r>
      <w:r w:rsidRPr="00C21D67">
        <w:rPr>
          <w:rFonts w:ascii="Times New Roman" w:eastAsia="Times New Roman" w:hAnsi="Times New Roman" w:cs="Times New Roman"/>
          <w:sz w:val="28"/>
          <w:szCs w:val="28"/>
        </w:rPr>
        <w:t xml:space="preserve"> во всех случаях была </w:t>
      </w:r>
      <w:r w:rsidR="005F04E3">
        <w:rPr>
          <w:rFonts w:ascii="Times New Roman" w:eastAsia="Times New Roman" w:hAnsi="Times New Roman" w:cs="Times New Roman"/>
          <w:sz w:val="28"/>
          <w:szCs w:val="28"/>
        </w:rPr>
        <w:t>достигала</w:t>
      </w:r>
      <w:r w:rsidRPr="00C21D67">
        <w:rPr>
          <w:rFonts w:ascii="Times New Roman" w:eastAsia="Times New Roman" w:hAnsi="Times New Roman" w:cs="Times New Roman"/>
          <w:sz w:val="28"/>
          <w:szCs w:val="28"/>
        </w:rPr>
        <w:t xml:space="preserve"> 1300°С.</w:t>
      </w:r>
    </w:p>
    <w:p w:rsidR="00C21D67" w:rsidRPr="00C21D67" w:rsidRDefault="00C21D67" w:rsidP="00C21D67">
      <w:pPr>
        <w:spacing w:after="0" w:line="240" w:lineRule="auto"/>
        <w:ind w:right="-20" w:firstLine="567"/>
        <w:jc w:val="both"/>
        <w:rPr>
          <w:rFonts w:ascii="Times New Roman" w:eastAsia="Times New Roman" w:hAnsi="Times New Roman" w:cs="Times New Roman"/>
          <w:sz w:val="28"/>
          <w:szCs w:val="28"/>
        </w:rPr>
      </w:pPr>
      <w:r w:rsidRPr="00C21D67">
        <w:rPr>
          <w:rFonts w:ascii="Times New Roman" w:eastAsia="Times New Roman" w:hAnsi="Times New Roman" w:cs="Times New Roman"/>
          <w:sz w:val="28"/>
          <w:szCs w:val="28"/>
        </w:rPr>
        <w:t xml:space="preserve">Таким образом, на первом этапе исследовании определены оптимальные составы брикетов, поддерживающих </w:t>
      </w:r>
      <w:r w:rsidR="000612AF" w:rsidRPr="00C21D67">
        <w:rPr>
          <w:rFonts w:ascii="Times New Roman" w:eastAsia="Times New Roman" w:hAnsi="Times New Roman" w:cs="Times New Roman"/>
          <w:sz w:val="28"/>
          <w:szCs w:val="28"/>
        </w:rPr>
        <w:t>температуру горения</w:t>
      </w:r>
      <w:r w:rsidRPr="00C21D67">
        <w:rPr>
          <w:rFonts w:ascii="Times New Roman" w:eastAsia="Times New Roman" w:hAnsi="Times New Roman" w:cs="Times New Roman"/>
          <w:sz w:val="28"/>
          <w:szCs w:val="28"/>
        </w:rPr>
        <w:t xml:space="preserve"> - 1300°С следующего состава: уголь - </w:t>
      </w:r>
      <w:r w:rsidR="005F04E3">
        <w:rPr>
          <w:rFonts w:ascii="Times New Roman" w:eastAsia="Times New Roman" w:hAnsi="Times New Roman" w:cs="Times New Roman"/>
          <w:sz w:val="28"/>
          <w:szCs w:val="28"/>
        </w:rPr>
        <w:t>30 %, глина 1</w:t>
      </w:r>
      <w:r w:rsidRPr="00C21D67">
        <w:rPr>
          <w:rFonts w:ascii="Times New Roman" w:eastAsia="Times New Roman" w:hAnsi="Times New Roman" w:cs="Times New Roman"/>
          <w:sz w:val="28"/>
          <w:szCs w:val="28"/>
        </w:rPr>
        <w:t>0 %, полиэтилен -</w:t>
      </w:r>
      <w:r w:rsidR="005F04E3">
        <w:rPr>
          <w:rFonts w:ascii="Times New Roman" w:eastAsia="Times New Roman" w:hAnsi="Times New Roman" w:cs="Times New Roman"/>
          <w:sz w:val="28"/>
          <w:szCs w:val="28"/>
        </w:rPr>
        <w:t>3</w:t>
      </w:r>
      <w:r w:rsidRPr="00C21D67">
        <w:rPr>
          <w:rFonts w:ascii="Times New Roman" w:eastAsia="Times New Roman" w:hAnsi="Times New Roman" w:cs="Times New Roman"/>
          <w:sz w:val="28"/>
          <w:szCs w:val="28"/>
        </w:rPr>
        <w:t xml:space="preserve">0 </w:t>
      </w:r>
      <w:r w:rsidR="000612AF" w:rsidRPr="00C21D67">
        <w:rPr>
          <w:rFonts w:ascii="Times New Roman" w:eastAsia="Times New Roman" w:hAnsi="Times New Roman" w:cs="Times New Roman"/>
          <w:sz w:val="28"/>
          <w:szCs w:val="28"/>
        </w:rPr>
        <w:t>%</w:t>
      </w:r>
      <w:r w:rsidR="000612AF">
        <w:rPr>
          <w:rFonts w:ascii="Times New Roman" w:eastAsia="Times New Roman" w:hAnsi="Times New Roman" w:cs="Times New Roman"/>
          <w:sz w:val="28"/>
          <w:szCs w:val="28"/>
        </w:rPr>
        <w:t>,</w:t>
      </w:r>
      <w:r w:rsidR="005F04E3">
        <w:rPr>
          <w:rFonts w:ascii="Times New Roman" w:eastAsia="Times New Roman" w:hAnsi="Times New Roman" w:cs="Times New Roman"/>
          <w:sz w:val="28"/>
          <w:szCs w:val="28"/>
        </w:rPr>
        <w:t xml:space="preserve"> гудрон 30%</w:t>
      </w:r>
      <w:r w:rsidRPr="00C21D67">
        <w:rPr>
          <w:rFonts w:ascii="Times New Roman" w:eastAsia="Times New Roman" w:hAnsi="Times New Roman" w:cs="Times New Roman"/>
          <w:sz w:val="28"/>
          <w:szCs w:val="28"/>
        </w:rPr>
        <w:t xml:space="preserve"> при этом следует отметить, что по данным ТГА полиэтилен в этом случае играет роль инициатора горения, выгорает при 500°С и в дальнейшем не влияет на поддержание температуры горения брикета.</w:t>
      </w:r>
    </w:p>
    <w:p w:rsidR="00C21D67" w:rsidRPr="00593EB7" w:rsidRDefault="00593EB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6"/>
          <w:szCs w:val="26"/>
        </w:rPr>
        <w:tab/>
        <w:t>Н</w:t>
      </w:r>
      <w:r w:rsidR="00C21D67" w:rsidRPr="00593EB7">
        <w:rPr>
          <w:rFonts w:ascii="Times New Roman" w:hAnsi="Times New Roman" w:cs="Times New Roman"/>
          <w:bCs/>
          <w:sz w:val="28"/>
          <w:szCs w:val="28"/>
        </w:rPr>
        <w:t>ами были проведены исследования влияния хлорвинила на энергетические свойства брикетов.</w:t>
      </w:r>
      <w:r w:rsidR="00C21D67" w:rsidRPr="00593EB7">
        <w:rPr>
          <w:rFonts w:ascii="Times New Roman" w:hAnsi="Times New Roman" w:cs="Times New Roman"/>
          <w:b/>
          <w:bCs/>
          <w:i/>
          <w:sz w:val="28"/>
          <w:szCs w:val="28"/>
        </w:rPr>
        <w:t xml:space="preserve"> </w:t>
      </w:r>
      <w:r w:rsidR="00C21D67" w:rsidRPr="00593EB7">
        <w:rPr>
          <w:rFonts w:ascii="Times New Roman" w:hAnsi="Times New Roman" w:cs="Times New Roman"/>
          <w:bCs/>
          <w:sz w:val="28"/>
          <w:szCs w:val="28"/>
        </w:rPr>
        <w:t xml:space="preserve">Энергетические свойства брикетов оценивались теплотворными способностями брикетов, последние в свою очередь обосновывались температурами пиролиза в процессах возгорания смеси с некондиционными углями. </w:t>
      </w:r>
    </w:p>
    <w:p w:rsidR="00C21D67" w:rsidRPr="00593EB7"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93EB7">
        <w:rPr>
          <w:rFonts w:ascii="Times New Roman" w:hAnsi="Times New Roman" w:cs="Times New Roman"/>
          <w:bCs/>
          <w:sz w:val="28"/>
          <w:szCs w:val="28"/>
        </w:rPr>
        <w:tab/>
        <w:t xml:space="preserve">Хлорвинил лишь участвует в формировании брикета, который характеризуется как мультиполимерный, поскольку получаемая полимерная матрица не может быть классифицирована как полиэтилен, пластмасса или полиэтилентерефталат. </w:t>
      </w:r>
    </w:p>
    <w:p w:rsidR="00C21D67" w:rsidRPr="00593EB7"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
          <w:bCs/>
          <w:i/>
          <w:sz w:val="26"/>
          <w:szCs w:val="26"/>
        </w:rPr>
        <w:lastRenderedPageBreak/>
        <w:tab/>
      </w:r>
      <w:r w:rsidRPr="00593EB7">
        <w:rPr>
          <w:rFonts w:ascii="Times New Roman" w:hAnsi="Times New Roman" w:cs="Times New Roman"/>
          <w:bCs/>
          <w:sz w:val="28"/>
          <w:szCs w:val="28"/>
        </w:rPr>
        <w:t xml:space="preserve">Упрочнение брикетов проводилось через реакции </w:t>
      </w:r>
      <w:r w:rsidR="000612AF" w:rsidRPr="00593EB7">
        <w:rPr>
          <w:rFonts w:ascii="Times New Roman" w:hAnsi="Times New Roman" w:cs="Times New Roman"/>
          <w:bCs/>
          <w:sz w:val="28"/>
          <w:szCs w:val="28"/>
        </w:rPr>
        <w:t>полимеризации с возникновением</w:t>
      </w:r>
      <w:r w:rsidRPr="00593EB7">
        <w:rPr>
          <w:rFonts w:ascii="Times New Roman" w:hAnsi="Times New Roman" w:cs="Times New Roman"/>
          <w:bCs/>
          <w:sz w:val="28"/>
          <w:szCs w:val="28"/>
        </w:rPr>
        <w:t xml:space="preserve"> межмолекулярных связей между твердой фазой угольной </w:t>
      </w:r>
      <w:r w:rsidR="000612AF" w:rsidRPr="00593EB7">
        <w:rPr>
          <w:rFonts w:ascii="Times New Roman" w:hAnsi="Times New Roman" w:cs="Times New Roman"/>
          <w:bCs/>
          <w:sz w:val="28"/>
          <w:szCs w:val="28"/>
        </w:rPr>
        <w:t>шихты и</w:t>
      </w:r>
      <w:r w:rsidRPr="00593EB7">
        <w:rPr>
          <w:rFonts w:ascii="Times New Roman" w:hAnsi="Times New Roman" w:cs="Times New Roman"/>
          <w:bCs/>
          <w:sz w:val="28"/>
          <w:szCs w:val="28"/>
        </w:rPr>
        <w:t xml:space="preserve"> связующей средой хлорвинилом, что приводит к образованию структурированной полимерной матрицы. Полученная связнодисперсная система, в отличие от свободнодисперсных, обладает новыми качествами: прочностью, упругостью и пластичностью.</w:t>
      </w:r>
    </w:p>
    <w:p w:rsidR="00C21D67" w:rsidRPr="00593EB7"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636E8A">
        <w:rPr>
          <w:rFonts w:ascii="Times New Roman" w:hAnsi="Times New Roman" w:cs="Times New Roman"/>
          <w:bCs/>
          <w:sz w:val="26"/>
          <w:szCs w:val="26"/>
        </w:rPr>
        <w:tab/>
      </w:r>
      <w:r w:rsidRPr="00593EB7">
        <w:rPr>
          <w:rFonts w:ascii="Times New Roman" w:hAnsi="Times New Roman" w:cs="Times New Roman"/>
          <w:bCs/>
          <w:sz w:val="28"/>
          <w:szCs w:val="28"/>
        </w:rPr>
        <w:t>По данным сканирующего электронного микроскопа для газообразного хлорвинила в присутствии угля характерно укрупнение частиц в твердую полимерную фазу при незначительном повышении температуры за счет слипания и образования более крупных агрегатов – коагулянтов полимера, что сопровождается физико-химическими и тепловыми процессами как адсорбция, адгезия, коагуляция и образование новых фаз.</w:t>
      </w:r>
    </w:p>
    <w:p w:rsidR="00C21D67" w:rsidRPr="00593EB7"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93EB7">
        <w:rPr>
          <w:rFonts w:ascii="Times New Roman" w:hAnsi="Times New Roman" w:cs="Times New Roman"/>
          <w:bCs/>
          <w:sz w:val="28"/>
          <w:szCs w:val="28"/>
        </w:rPr>
        <w:tab/>
        <w:t>Таким образом, межфазное взаимодействие между поверхностью угля и газообразным хлорвинилом приводит в контакт конденсированных тел разной природы, и адгезия хлорвинила в полихлорвинил в присутствии частиц угля обеспечивает между частицами брикетов соединение определенной прочности благодаря физическим или химическим молекулярным силам.</w:t>
      </w:r>
    </w:p>
    <w:p w:rsidR="00C21D67" w:rsidRPr="00846F72" w:rsidRDefault="00C21D67" w:rsidP="00846F72">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636E8A">
        <w:rPr>
          <w:rFonts w:ascii="Times New Roman" w:hAnsi="Times New Roman" w:cs="Times New Roman"/>
          <w:b/>
          <w:bCs/>
          <w:sz w:val="26"/>
          <w:szCs w:val="26"/>
        </w:rPr>
        <w:tab/>
      </w:r>
      <w:r w:rsidRPr="00846F72">
        <w:rPr>
          <w:rFonts w:ascii="Times New Roman" w:hAnsi="Times New Roman" w:cs="Times New Roman"/>
          <w:bCs/>
          <w:sz w:val="28"/>
          <w:szCs w:val="28"/>
        </w:rPr>
        <w:t xml:space="preserve">Для получения прочных брикетов также </w:t>
      </w:r>
      <w:r w:rsidR="000612AF" w:rsidRPr="00846F72">
        <w:rPr>
          <w:rFonts w:ascii="Times New Roman" w:hAnsi="Times New Roman" w:cs="Times New Roman"/>
          <w:bCs/>
          <w:sz w:val="28"/>
          <w:szCs w:val="28"/>
        </w:rPr>
        <w:t>использовались добавки</w:t>
      </w:r>
      <w:r w:rsidRPr="00846F72">
        <w:rPr>
          <w:rFonts w:ascii="Times New Roman" w:hAnsi="Times New Roman" w:cs="Times New Roman"/>
          <w:bCs/>
          <w:sz w:val="28"/>
          <w:szCs w:val="28"/>
        </w:rPr>
        <w:t xml:space="preserve"> ПЭТФ, улучшающие теплотворные и </w:t>
      </w:r>
      <w:r w:rsidR="000612AF" w:rsidRPr="00846F72">
        <w:rPr>
          <w:rFonts w:ascii="Times New Roman" w:hAnsi="Times New Roman" w:cs="Times New Roman"/>
          <w:bCs/>
          <w:sz w:val="28"/>
          <w:szCs w:val="28"/>
        </w:rPr>
        <w:t>энергетические свойства</w:t>
      </w:r>
      <w:r w:rsidRPr="00846F72">
        <w:rPr>
          <w:rFonts w:ascii="Times New Roman" w:hAnsi="Times New Roman" w:cs="Times New Roman"/>
          <w:bCs/>
          <w:sz w:val="28"/>
          <w:szCs w:val="28"/>
        </w:rPr>
        <w:t xml:space="preserve"> получаемых брикетов.</w:t>
      </w:r>
      <w:r w:rsidRPr="00846F72">
        <w:rPr>
          <w:rFonts w:ascii="Times New Roman" w:hAnsi="Times New Roman" w:cs="Times New Roman"/>
          <w:b/>
          <w:bCs/>
          <w:i/>
          <w:sz w:val="28"/>
          <w:szCs w:val="28"/>
        </w:rPr>
        <w:t xml:space="preserve"> </w:t>
      </w:r>
    </w:p>
    <w:p w:rsidR="00C21D67" w:rsidRPr="00846F72"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sidRPr="00846F72">
        <w:rPr>
          <w:rFonts w:ascii="Times New Roman" w:hAnsi="Times New Roman" w:cs="Times New Roman"/>
          <w:bCs/>
          <w:sz w:val="28"/>
          <w:szCs w:val="28"/>
        </w:rPr>
        <w:t xml:space="preserve">Эксперименты с различной концентрацией   ПЭТФ в смеси с </w:t>
      </w:r>
      <w:r w:rsidR="00806682" w:rsidRPr="00846F72">
        <w:rPr>
          <w:rFonts w:ascii="Times New Roman" w:hAnsi="Times New Roman" w:cs="Times New Roman"/>
          <w:bCs/>
          <w:sz w:val="28"/>
          <w:szCs w:val="28"/>
        </w:rPr>
        <w:t>углем показали</w:t>
      </w:r>
      <w:r w:rsidRPr="00846F72">
        <w:rPr>
          <w:rFonts w:ascii="Times New Roman" w:hAnsi="Times New Roman" w:cs="Times New Roman"/>
          <w:bCs/>
          <w:sz w:val="28"/>
          <w:szCs w:val="28"/>
        </w:rPr>
        <w:t xml:space="preserve">, что с увеличением концентрации этого связующего, теплотворность брикетов линейно возрастает. Это объясняется увеличением в составе брикетов количества органического (горючего) вещества, изначальная теплотворность которого составляет приблизительно 39-45 </w:t>
      </w:r>
      <w:r w:rsidR="00846F72">
        <w:rPr>
          <w:rFonts w:ascii="Times New Roman" w:hAnsi="Times New Roman" w:cs="Times New Roman"/>
          <w:bCs/>
          <w:sz w:val="28"/>
          <w:szCs w:val="28"/>
        </w:rPr>
        <w:t>к</w:t>
      </w:r>
      <w:r w:rsidRPr="00846F72">
        <w:rPr>
          <w:rFonts w:ascii="Times New Roman" w:hAnsi="Times New Roman" w:cs="Times New Roman"/>
          <w:bCs/>
          <w:sz w:val="28"/>
          <w:szCs w:val="28"/>
        </w:rPr>
        <w:t xml:space="preserve">Дж/кг, исходная теплотворность же угля составляет 20-35 </w:t>
      </w:r>
      <w:r w:rsidR="00846F72">
        <w:rPr>
          <w:rFonts w:ascii="Times New Roman" w:hAnsi="Times New Roman" w:cs="Times New Roman"/>
          <w:bCs/>
          <w:sz w:val="28"/>
          <w:szCs w:val="28"/>
        </w:rPr>
        <w:t>к</w:t>
      </w:r>
      <w:r w:rsidRPr="00846F72">
        <w:rPr>
          <w:rFonts w:ascii="Times New Roman" w:hAnsi="Times New Roman" w:cs="Times New Roman"/>
          <w:bCs/>
          <w:sz w:val="28"/>
          <w:szCs w:val="28"/>
        </w:rPr>
        <w:t xml:space="preserve">Дж/кг, естественно следует предположить, что теплотворность связующего ПЭТФ значительно повышает теплотворную способность брикетов, однако </w:t>
      </w:r>
      <w:r w:rsidR="00806682" w:rsidRPr="00846F72">
        <w:rPr>
          <w:rFonts w:ascii="Times New Roman" w:hAnsi="Times New Roman" w:cs="Times New Roman"/>
          <w:bCs/>
          <w:sz w:val="28"/>
          <w:szCs w:val="28"/>
        </w:rPr>
        <w:t>увеличивает и</w:t>
      </w:r>
      <w:r w:rsidRPr="00846F72">
        <w:rPr>
          <w:rFonts w:ascii="Times New Roman" w:hAnsi="Times New Roman" w:cs="Times New Roman"/>
          <w:bCs/>
          <w:sz w:val="28"/>
          <w:szCs w:val="28"/>
        </w:rPr>
        <w:t xml:space="preserve"> </w:t>
      </w:r>
      <w:r w:rsidR="00806682" w:rsidRPr="00846F72">
        <w:rPr>
          <w:rFonts w:ascii="Times New Roman" w:hAnsi="Times New Roman" w:cs="Times New Roman"/>
          <w:bCs/>
          <w:sz w:val="28"/>
          <w:szCs w:val="28"/>
        </w:rPr>
        <w:t>скорость горения</w:t>
      </w:r>
      <w:r w:rsidRPr="00846F72">
        <w:rPr>
          <w:rFonts w:ascii="Times New Roman" w:hAnsi="Times New Roman" w:cs="Times New Roman"/>
          <w:bCs/>
          <w:sz w:val="28"/>
          <w:szCs w:val="28"/>
        </w:rPr>
        <w:t>.</w:t>
      </w:r>
    </w:p>
    <w:p w:rsidR="00C21D67" w:rsidRPr="00806682" w:rsidRDefault="00C21D67" w:rsidP="00C21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rPr>
      </w:pPr>
      <w:r w:rsidRPr="00806682">
        <w:rPr>
          <w:rFonts w:ascii="Times New Roman" w:hAnsi="Times New Roman" w:cs="Times New Roman"/>
          <w:bCs/>
          <w:sz w:val="28"/>
          <w:szCs w:val="28"/>
        </w:rPr>
        <w:t xml:space="preserve">Таким образом, оптимизация состава брикета подразумевает добавку в состав брикетов как глины, так и ПЭТФ, присутствие этих обеих компонентов позволят получить оптимальный состав брикетов, имеющих постоянную теплотворную способность в </w:t>
      </w:r>
      <w:r w:rsidR="00806682" w:rsidRPr="00806682">
        <w:rPr>
          <w:rFonts w:ascii="Times New Roman" w:hAnsi="Times New Roman" w:cs="Times New Roman"/>
          <w:bCs/>
          <w:sz w:val="28"/>
          <w:szCs w:val="28"/>
        </w:rPr>
        <w:t>пределах Q</w:t>
      </w:r>
      <w:r w:rsidR="007E2153">
        <w:rPr>
          <w:rFonts w:ascii="Times New Roman" w:hAnsi="Times New Roman" w:cs="Times New Roman"/>
          <w:bCs/>
          <w:sz w:val="28"/>
          <w:szCs w:val="28"/>
        </w:rPr>
        <w:t xml:space="preserve"> = 20-25 к</w:t>
      </w:r>
      <w:r w:rsidRPr="00806682">
        <w:rPr>
          <w:rFonts w:ascii="Times New Roman" w:hAnsi="Times New Roman" w:cs="Times New Roman"/>
          <w:bCs/>
          <w:sz w:val="28"/>
          <w:szCs w:val="28"/>
        </w:rPr>
        <w:t>Дж/кг. На основе реакции полимеризации между твердой фазой угольной шихты и связующей средой хлорвинилом получен мультиполимерный брикет.</w:t>
      </w:r>
    </w:p>
    <w:p w:rsidR="00C21D67" w:rsidRPr="00806682"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E13F9">
        <w:rPr>
          <w:rFonts w:ascii="Times New Roman" w:hAnsi="Times New Roman" w:cs="Times New Roman"/>
          <w:bCs/>
          <w:sz w:val="26"/>
          <w:szCs w:val="26"/>
        </w:rPr>
        <w:tab/>
      </w:r>
      <w:r w:rsidRPr="00806682">
        <w:rPr>
          <w:rFonts w:ascii="Times New Roman" w:hAnsi="Times New Roman" w:cs="Times New Roman"/>
          <w:bCs/>
          <w:sz w:val="28"/>
          <w:szCs w:val="28"/>
        </w:rPr>
        <w:t xml:space="preserve">Полученные данные показали, что увеличение количества битума и ПЭТФ приводит к уменьшению энтальпии образования. При этом стоит отметить, что характер влияния битума и ПЭТФ на уголь, хоть и имеют одинаковую закономерность, но отличаются на порядок в пределах от минус 200 до 900 кДж/моль, в частности при увеличении содержания ПЭТФ до 25 % энтальпия образования значительно отличается от битума, здесь следует отметить эндотермический эффект макромолекул полимера, который играет роль ингибитора при повышении температур. </w:t>
      </w:r>
    </w:p>
    <w:p w:rsidR="00C21D67" w:rsidRPr="00806682" w:rsidRDefault="00C21D67" w:rsidP="00C21D6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E13F9">
        <w:rPr>
          <w:rFonts w:ascii="Times New Roman" w:hAnsi="Times New Roman" w:cs="Times New Roman"/>
          <w:bCs/>
          <w:sz w:val="26"/>
          <w:szCs w:val="26"/>
        </w:rPr>
        <w:tab/>
      </w:r>
      <w:r w:rsidRPr="00806682">
        <w:rPr>
          <w:rFonts w:ascii="Times New Roman" w:hAnsi="Times New Roman" w:cs="Times New Roman"/>
          <w:bCs/>
          <w:sz w:val="28"/>
          <w:szCs w:val="28"/>
        </w:rPr>
        <w:t xml:space="preserve">Таким образом, по экспериментальным данным оценки энергетических характеристик брикетов с различным соотношением углей и мультиполимерных связующих проведены расчеты энтальпии, установлен </w:t>
      </w:r>
      <w:r w:rsidRPr="00806682">
        <w:rPr>
          <w:rFonts w:ascii="Times New Roman" w:hAnsi="Times New Roman" w:cs="Times New Roman"/>
          <w:bCs/>
          <w:sz w:val="28"/>
          <w:szCs w:val="28"/>
        </w:rPr>
        <w:lastRenderedPageBreak/>
        <w:t xml:space="preserve">температурный уровень протекания процесса термической переработки углей в присутствии связующих и окислителей, а также определены их влияние на температуры процесса. </w:t>
      </w:r>
    </w:p>
    <w:p w:rsidR="00C21D67" w:rsidRPr="00806682" w:rsidRDefault="00806682"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r>
        <w:rPr>
          <w:rFonts w:ascii="Times New Roman" w:hAnsi="Times New Roman" w:cs="Times New Roman"/>
          <w:sz w:val="28"/>
          <w:szCs w:val="28"/>
        </w:rPr>
        <w:t xml:space="preserve">Для повышения калорийности и теплотворной способности брикетов необходимо было увеличить количество углеводородных соединении. В связи с этим, необходимо было подобрать мультиполимерную связующую, в качестве которых были подобраны </w:t>
      </w:r>
      <w:r w:rsidRPr="00BC2864">
        <w:rPr>
          <w:rFonts w:ascii="Times New Roman" w:hAnsi="Times New Roman" w:cs="Times New Roman"/>
          <w:bCs/>
          <w:sz w:val="28"/>
          <w:szCs w:val="28"/>
        </w:rPr>
        <w:t>полиметилсилоксаны</w:t>
      </w:r>
      <w:r>
        <w:rPr>
          <w:rFonts w:ascii="Times New Roman" w:hAnsi="Times New Roman" w:cs="Times New Roman"/>
          <w:sz w:val="28"/>
          <w:szCs w:val="28"/>
        </w:rPr>
        <w:t xml:space="preserve"> с</w:t>
      </w:r>
      <w:r w:rsidRPr="00BC2864">
        <w:rPr>
          <w:rFonts w:ascii="Times New Roman" w:hAnsi="Times New Roman" w:cs="Times New Roman"/>
          <w:sz w:val="28"/>
          <w:szCs w:val="28"/>
        </w:rPr>
        <w:t xml:space="preserve"> особым физико-химическим свойствам </w:t>
      </w:r>
      <w:r w:rsidRPr="00BC2864">
        <w:rPr>
          <w:rFonts w:ascii="Times New Roman" w:hAnsi="Times New Roman" w:cs="Times New Roman"/>
          <w:bCs/>
          <w:sz w:val="28"/>
          <w:szCs w:val="28"/>
        </w:rPr>
        <w:t>кремнийор</w:t>
      </w:r>
      <w:r>
        <w:rPr>
          <w:rFonts w:ascii="Times New Roman" w:hAnsi="Times New Roman" w:cs="Times New Roman"/>
          <w:bCs/>
          <w:sz w:val="28"/>
          <w:szCs w:val="28"/>
        </w:rPr>
        <w:t>ганических полимерных жидкостей.</w:t>
      </w:r>
    </w:p>
    <w:p w:rsidR="00806682" w:rsidRDefault="00806682" w:rsidP="008066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Как таковое добавка в состав брикетов мультиполимерной связующей в виде </w:t>
      </w:r>
      <w:r w:rsidRPr="00DB4F1D">
        <w:rPr>
          <w:rFonts w:ascii="Times New Roman" w:hAnsi="Times New Roman" w:cs="Times New Roman"/>
          <w:sz w:val="28"/>
          <w:szCs w:val="28"/>
          <w:lang w:val="kk-KZ"/>
        </w:rPr>
        <w:t>РМХ -</w:t>
      </w:r>
      <w:r w:rsidR="000612AF" w:rsidRPr="00DB4F1D">
        <w:rPr>
          <w:rFonts w:ascii="Times New Roman" w:hAnsi="Times New Roman" w:cs="Times New Roman"/>
          <w:sz w:val="28"/>
          <w:szCs w:val="28"/>
          <w:lang w:val="kk-KZ"/>
        </w:rPr>
        <w:t xml:space="preserve">200 </w:t>
      </w:r>
      <w:r w:rsidR="000612AF">
        <w:rPr>
          <w:rFonts w:ascii="Times New Roman" w:hAnsi="Times New Roman" w:cs="Times New Roman"/>
          <w:sz w:val="28"/>
          <w:szCs w:val="28"/>
          <w:lang w:val="kk-KZ"/>
        </w:rPr>
        <w:t>не</w:t>
      </w:r>
      <w:r>
        <w:rPr>
          <w:rFonts w:ascii="Times New Roman" w:hAnsi="Times New Roman" w:cs="Times New Roman"/>
          <w:sz w:val="28"/>
          <w:szCs w:val="28"/>
          <w:lang w:val="kk-KZ"/>
        </w:rPr>
        <w:t xml:space="preserve"> приводит к значительному увеличению их энергетической характеристики, однако последний в природу своей повышенной вязкости и окислительных процесов на поверхности, в которых будет участвовать мультиполимерный связующий будет повышать теплотворность и калорийность брикетов.</w:t>
      </w:r>
    </w:p>
    <w:p w:rsidR="00806682" w:rsidRDefault="00806682" w:rsidP="00806682">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lang w:val="kk-KZ"/>
        </w:rPr>
        <w:t>Определено оптимальное соотношение трехкомпонентного состава : у</w:t>
      </w:r>
      <w:r w:rsidRPr="001530A5">
        <w:rPr>
          <w:rFonts w:ascii="Times New Roman" w:hAnsi="Times New Roman" w:cs="Times New Roman"/>
          <w:sz w:val="28"/>
          <w:szCs w:val="28"/>
          <w:lang w:val="kk-KZ"/>
        </w:rPr>
        <w:t>гольный шлам + РМХ -200 + гудрон 50:20:30</w:t>
      </w:r>
      <w:r>
        <w:rPr>
          <w:rFonts w:ascii="Times New Roman" w:hAnsi="Times New Roman" w:cs="Times New Roman"/>
          <w:sz w:val="28"/>
          <w:szCs w:val="28"/>
          <w:lang w:val="kk-KZ"/>
        </w:rPr>
        <w:t xml:space="preserve"> характерезуещееся  теплотворной способностью  до 4</w:t>
      </w:r>
      <w:r w:rsidRPr="001530A5">
        <w:rPr>
          <w:rFonts w:ascii="Times New Roman" w:hAnsi="Times New Roman" w:cs="Times New Roman"/>
          <w:sz w:val="28"/>
          <w:szCs w:val="28"/>
        </w:rPr>
        <w:t> 000 ккал/кг</w:t>
      </w:r>
      <w:r>
        <w:rPr>
          <w:rFonts w:ascii="Times New Roman" w:hAnsi="Times New Roman" w:cs="Times New Roman"/>
          <w:sz w:val="28"/>
          <w:szCs w:val="28"/>
        </w:rPr>
        <w:t>, что непосредственно выше чем у угольного шлама.</w:t>
      </w:r>
    </w:p>
    <w:p w:rsidR="00806682" w:rsidRDefault="00806682" w:rsidP="00806682">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мультиполимерные связующие могут использоватся не только в виде связующего в синтезе брикетов,  но и пост</w:t>
      </w:r>
      <w:r w:rsidR="00FA6D04">
        <w:rPr>
          <w:rFonts w:ascii="Times New Roman" w:hAnsi="Times New Roman" w:cs="Times New Roman"/>
          <w:sz w:val="28"/>
          <w:szCs w:val="28"/>
          <w:lang w:val="kk-KZ"/>
        </w:rPr>
        <w:t>а</w:t>
      </w:r>
      <w:r>
        <w:rPr>
          <w:rFonts w:ascii="Times New Roman" w:hAnsi="Times New Roman" w:cs="Times New Roman"/>
          <w:sz w:val="28"/>
          <w:szCs w:val="28"/>
          <w:lang w:val="kk-KZ"/>
        </w:rPr>
        <w:t>вляют углеводороды, которые активно участвуют в окислительных процессах повышая экзотермичность реакции горения  и в целом повышая энергетические характеристики углей и их энергетический потенциал.</w:t>
      </w:r>
    </w:p>
    <w:p w:rsidR="00C21D67" w:rsidRPr="00806682" w:rsidRDefault="00C21D67" w:rsidP="00C21D67">
      <w:pPr>
        <w:spacing w:after="0" w:line="240" w:lineRule="auto"/>
        <w:ind w:right="-20" w:firstLine="567"/>
        <w:jc w:val="both"/>
        <w:rPr>
          <w:rFonts w:ascii="Times New Roman" w:eastAsia="Times New Roman" w:hAnsi="Times New Roman" w:cs="Times New Roman"/>
          <w:sz w:val="28"/>
          <w:szCs w:val="28"/>
          <w:highlight w:val="yellow"/>
          <w:lang w:val="kk-KZ" w:eastAsia="ru-RU"/>
        </w:rPr>
      </w:pPr>
    </w:p>
    <w:p w:rsidR="00C21D67" w:rsidRPr="00806682"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Pr="00806682"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D92B55" w:rsidRDefault="00D92B55"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D92B55" w:rsidRDefault="00D92B55"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D92B55" w:rsidRDefault="00D92B55"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C21D67">
      <w:pPr>
        <w:spacing w:after="0" w:line="240" w:lineRule="auto"/>
        <w:ind w:right="-20" w:firstLine="567"/>
        <w:jc w:val="both"/>
        <w:rPr>
          <w:rFonts w:ascii="Times New Roman" w:eastAsia="Times New Roman" w:hAnsi="Times New Roman" w:cs="Times New Roman"/>
          <w:sz w:val="28"/>
          <w:szCs w:val="28"/>
          <w:highlight w:val="yellow"/>
          <w:lang w:eastAsia="ru-RU"/>
        </w:rPr>
      </w:pPr>
    </w:p>
    <w:p w:rsidR="00C21D67" w:rsidRDefault="00C21D67" w:rsidP="00665001">
      <w:pPr>
        <w:spacing w:after="0" w:line="240" w:lineRule="auto"/>
        <w:ind w:right="-20"/>
        <w:jc w:val="both"/>
        <w:rPr>
          <w:rFonts w:ascii="Times New Roman" w:eastAsia="Times New Roman" w:hAnsi="Times New Roman" w:cs="Times New Roman"/>
          <w:sz w:val="28"/>
          <w:szCs w:val="28"/>
          <w:highlight w:val="yellow"/>
          <w:lang w:eastAsia="ru-RU"/>
        </w:rPr>
      </w:pPr>
    </w:p>
    <w:p w:rsidR="0022545F" w:rsidRPr="0022545F" w:rsidRDefault="0022545F" w:rsidP="0022545F">
      <w:pPr>
        <w:spacing w:after="0" w:line="240" w:lineRule="auto"/>
        <w:jc w:val="center"/>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lastRenderedPageBreak/>
        <w:t>СПИСОК ИСПОЛЬЗОВАННЫХ ИСТОЧНИКОВ</w:t>
      </w:r>
    </w:p>
    <w:p w:rsidR="0022545F" w:rsidRPr="0022545F" w:rsidRDefault="0022545F" w:rsidP="0022545F">
      <w:pPr>
        <w:spacing w:after="0" w:line="240" w:lineRule="auto"/>
        <w:jc w:val="center"/>
        <w:rPr>
          <w:rFonts w:ascii="Times New Roman" w:eastAsia="Times New Roman" w:hAnsi="Times New Roman" w:cs="Times New Roman"/>
          <w:sz w:val="28"/>
          <w:szCs w:val="28"/>
          <w:lang w:eastAsia="ru-RU"/>
        </w:rPr>
      </w:pP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 xml:space="preserve">1 Ермагамбет Б.Т., Касенов Б.К., Бектурганов Н.С., Байбеков С.Н., Набиев М.А., Касенова Ш.Б. Чистые угольные технологии: теория и практика. -Караганда: </w:t>
      </w:r>
      <w:r w:rsidRPr="0022545F">
        <w:rPr>
          <w:rFonts w:ascii="Times New Roman" w:eastAsia="Times New Roman" w:hAnsi="Times New Roman" w:cs="Times New Roman"/>
          <w:sz w:val="28"/>
          <w:szCs w:val="28"/>
          <w:lang w:val="en-US" w:eastAsia="ru-RU"/>
        </w:rPr>
        <w:t>Tengri</w:t>
      </w:r>
      <w:r w:rsidRPr="0022545F">
        <w:rPr>
          <w:rFonts w:ascii="Times New Roman" w:eastAsia="Times New Roman" w:hAnsi="Times New Roman" w:cs="Times New Roman"/>
          <w:sz w:val="28"/>
          <w:szCs w:val="28"/>
          <w:lang w:eastAsia="ru-RU"/>
        </w:rPr>
        <w:t xml:space="preserve"> </w:t>
      </w:r>
      <w:r w:rsidRPr="0022545F">
        <w:rPr>
          <w:rFonts w:ascii="Times New Roman" w:eastAsia="Times New Roman" w:hAnsi="Times New Roman" w:cs="Times New Roman"/>
          <w:sz w:val="28"/>
          <w:szCs w:val="28"/>
          <w:lang w:val="en-US" w:eastAsia="ru-RU"/>
        </w:rPr>
        <w:t>ltd</w:t>
      </w:r>
      <w:r w:rsidRPr="0022545F">
        <w:rPr>
          <w:rFonts w:ascii="Times New Roman" w:eastAsia="Times New Roman" w:hAnsi="Times New Roman" w:cs="Times New Roman"/>
          <w:sz w:val="28"/>
          <w:szCs w:val="28"/>
          <w:lang w:eastAsia="ru-RU"/>
        </w:rPr>
        <w:t xml:space="preserve">, 2013. - 276 </w:t>
      </w:r>
      <w:r w:rsidRPr="0022545F">
        <w:rPr>
          <w:rFonts w:ascii="Times New Roman" w:eastAsia="Times New Roman" w:hAnsi="Times New Roman" w:cs="Times New Roman"/>
          <w:sz w:val="28"/>
          <w:szCs w:val="28"/>
          <w:lang w:val="en-US" w:eastAsia="ru-RU"/>
        </w:rPr>
        <w:t>c</w:t>
      </w:r>
      <w:r w:rsidRPr="0022545F">
        <w:rPr>
          <w:rFonts w:ascii="Times New Roman" w:eastAsia="Times New Roman" w:hAnsi="Times New Roman" w:cs="Times New Roman"/>
          <w:sz w:val="28"/>
          <w:szCs w:val="28"/>
          <w:lang w:eastAsia="ru-RU"/>
        </w:rPr>
        <w:t xml:space="preserve">. </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2 Папин А.В., Игнатова А.Ю., Неведров А.В., Черкасова Т.Г.</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Получение топливных брикетов из тонкодисперсных отходов угледобычи и углепераработки</w:t>
      </w:r>
      <w:r>
        <w:rPr>
          <w:rFonts w:ascii="Times New Roman" w:eastAsia="Times New Roman" w:hAnsi="Times New Roman" w:cs="Times New Roman"/>
          <w:sz w:val="28"/>
          <w:szCs w:val="28"/>
          <w:lang w:eastAsia="ru-RU"/>
        </w:rPr>
        <w:t xml:space="preserve"> </w:t>
      </w:r>
      <w:r w:rsidRPr="0022545F">
        <w:rPr>
          <w:rFonts w:ascii="Times New Roman" w:eastAsia="Times New Roman" w:hAnsi="Times New Roman" w:cs="Times New Roman"/>
          <w:sz w:val="28"/>
          <w:szCs w:val="28"/>
          <w:lang w:eastAsia="ru-RU"/>
        </w:rPr>
        <w:t xml:space="preserve">// Физико-технические проблемы разработки полезных ископаемых. </w:t>
      </w:r>
      <w:r w:rsidRPr="0022545F">
        <w:rPr>
          <w:rFonts w:ascii="Times New Roman" w:eastAsia="Times New Roman" w:hAnsi="Times New Roman" w:cs="Times New Roman"/>
          <w:sz w:val="28"/>
          <w:szCs w:val="28"/>
          <w:lang w:val="kk-KZ" w:eastAsia="ru-RU"/>
        </w:rPr>
        <w:t>-</w:t>
      </w:r>
      <w:r w:rsidRPr="0022545F">
        <w:rPr>
          <w:rFonts w:ascii="Times New Roman" w:eastAsia="Times New Roman" w:hAnsi="Times New Roman" w:cs="Times New Roman"/>
          <w:sz w:val="28"/>
          <w:szCs w:val="28"/>
          <w:lang w:eastAsia="ru-RU"/>
        </w:rPr>
        <w:t>2015.</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 5.</w:t>
      </w:r>
      <w:r w:rsidRPr="0022545F">
        <w:rPr>
          <w:rFonts w:ascii="Times New Roman" w:eastAsia="Times New Roman" w:hAnsi="Times New Roman" w:cs="Times New Roman"/>
          <w:sz w:val="28"/>
          <w:szCs w:val="28"/>
          <w:lang w:val="kk-KZ" w:eastAsia="ru-RU"/>
        </w:rPr>
        <w:t>-</w:t>
      </w:r>
      <w:r w:rsidRPr="0022545F">
        <w:rPr>
          <w:rFonts w:ascii="Times New Roman" w:eastAsia="Times New Roman" w:hAnsi="Times New Roman" w:cs="Times New Roman"/>
          <w:sz w:val="28"/>
          <w:szCs w:val="28"/>
          <w:lang w:eastAsia="ru-RU"/>
        </w:rPr>
        <w:t xml:space="preserve"> С.43-49.</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 xml:space="preserve">3 Сухомлинов Д.В. Технологии изготовления топливных брикетов с низкой температурой воспламенения из отходов угольной промышленности // Горный информационно-аналитический бюллетень. </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2013.</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 5.</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С.14-17.</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 xml:space="preserve">4 Ширшиков В. И. Химия и технология производства древесно-угольных брикетов. – СПб.: Химиздат, 2012. – 196 </w:t>
      </w:r>
      <w:r w:rsidRPr="0022545F">
        <w:rPr>
          <w:rFonts w:ascii="Times New Roman" w:eastAsia="Times New Roman" w:hAnsi="Times New Roman" w:cs="Times New Roman"/>
          <w:sz w:val="28"/>
          <w:szCs w:val="28"/>
          <w:lang w:val="en-US" w:eastAsia="ru-RU"/>
        </w:rPr>
        <w:t>c</w:t>
      </w:r>
      <w:r w:rsidRPr="0022545F">
        <w:rPr>
          <w:rFonts w:ascii="Times New Roman" w:eastAsia="Times New Roman" w:hAnsi="Times New Roman" w:cs="Times New Roman"/>
          <w:sz w:val="28"/>
          <w:szCs w:val="28"/>
          <w:lang w:eastAsia="ru-RU"/>
        </w:rPr>
        <w:t>.</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hAnsi="Times New Roman" w:cs="Times New Roman"/>
          <w:bCs/>
          <w:iCs/>
          <w:sz w:val="28"/>
          <w:szCs w:val="28"/>
        </w:rPr>
        <w:t xml:space="preserve">5 </w:t>
      </w:r>
      <w:r w:rsidRPr="0022545F">
        <w:rPr>
          <w:rFonts w:ascii="Times New Roman" w:eastAsia="Times New Roman" w:hAnsi="Times New Roman" w:cs="Times New Roman"/>
          <w:sz w:val="28"/>
          <w:szCs w:val="28"/>
          <w:lang w:eastAsia="ru-RU"/>
        </w:rPr>
        <w:t xml:space="preserve">Буравчук Н.И. Влияние технологических параметров на качество топливных брикетов из мелкозернистых угольных отходов // Химия твердого топлива. </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2015.</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 5. </w:t>
      </w:r>
      <w:r w:rsidRPr="0022545F">
        <w:rPr>
          <w:rFonts w:ascii="Times New Roman" w:eastAsia="Times New Roman" w:hAnsi="Times New Roman" w:cs="Times New Roman"/>
          <w:sz w:val="28"/>
          <w:szCs w:val="28"/>
          <w:lang w:val="kk-KZ" w:eastAsia="ru-RU"/>
        </w:rPr>
        <w:t xml:space="preserve">– С. </w:t>
      </w:r>
      <w:r w:rsidRPr="0022545F">
        <w:rPr>
          <w:rFonts w:ascii="Times New Roman" w:eastAsia="Times New Roman" w:hAnsi="Times New Roman" w:cs="Times New Roman"/>
          <w:sz w:val="28"/>
          <w:szCs w:val="28"/>
          <w:lang w:eastAsia="ru-RU"/>
        </w:rPr>
        <w:t>25</w:t>
      </w:r>
      <w:r w:rsidRPr="0022545F">
        <w:rPr>
          <w:rFonts w:ascii="Times New Roman" w:eastAsia="Times New Roman" w:hAnsi="Times New Roman" w:cs="Times New Roman"/>
          <w:sz w:val="28"/>
          <w:szCs w:val="28"/>
          <w:lang w:val="kk-KZ" w:eastAsia="ru-RU"/>
        </w:rPr>
        <w:t xml:space="preserve"> - 32</w:t>
      </w:r>
      <w:r w:rsidRPr="0022545F">
        <w:rPr>
          <w:rFonts w:ascii="Times New Roman" w:eastAsia="Times New Roman" w:hAnsi="Times New Roman" w:cs="Times New Roman"/>
          <w:sz w:val="28"/>
          <w:szCs w:val="28"/>
          <w:lang w:eastAsia="ru-RU"/>
        </w:rPr>
        <w:t>.</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6 Александрова Т.Н. Разработка технологии брикетирования буроугольной мелочи на основе связующей композиции из отходов</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Горный информационно-аналитический бюллетень. </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2012.</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 9.</w:t>
      </w:r>
      <w:r w:rsidRPr="0022545F">
        <w:rPr>
          <w:rFonts w:ascii="Times New Roman" w:eastAsia="Times New Roman" w:hAnsi="Times New Roman" w:cs="Times New Roman"/>
          <w:sz w:val="28"/>
          <w:szCs w:val="28"/>
          <w:lang w:val="kk-KZ" w:eastAsia="ru-RU"/>
        </w:rPr>
        <w:t xml:space="preserve"> -</w:t>
      </w:r>
      <w:r w:rsidRPr="0022545F">
        <w:rPr>
          <w:rFonts w:ascii="Times New Roman" w:eastAsia="Times New Roman" w:hAnsi="Times New Roman" w:cs="Times New Roman"/>
          <w:sz w:val="28"/>
          <w:szCs w:val="28"/>
          <w:lang w:eastAsia="ru-RU"/>
        </w:rPr>
        <w:t xml:space="preserve"> С.284-289.</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 xml:space="preserve">7 </w:t>
      </w:r>
      <w:r w:rsidRPr="0022545F">
        <w:rPr>
          <w:rFonts w:ascii="Times New Roman" w:eastAsiaTheme="minorHAnsi" w:hAnsi="Times New Roman" w:cs="Times New Roman"/>
          <w:sz w:val="28"/>
          <w:szCs w:val="28"/>
          <w:lang w:eastAsia="en-US"/>
        </w:rPr>
        <w:t>Буренина О.Н., Петрова Л.А. Исследование и разработка связующих материалов для брикетирования бурых углей. – Сб. трудов I международного форума молодых ученых и студентов «Актуальные проблемы современной науки». – Самара, 2005.</w:t>
      </w:r>
      <w:r w:rsidRPr="0022545F">
        <w:rPr>
          <w:rFonts w:ascii="Times New Roman" w:eastAsia="Times New Roman" w:hAnsi="Times New Roman" w:cs="Times New Roman"/>
          <w:sz w:val="28"/>
          <w:szCs w:val="28"/>
          <w:lang w:eastAsia="ru-RU"/>
        </w:rPr>
        <w:t xml:space="preserve"> - С.188-190.</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imes New Roman" w:hAnsi="Times New Roman" w:cs="Times New Roman"/>
          <w:sz w:val="28"/>
          <w:szCs w:val="28"/>
          <w:lang w:eastAsia="ru-RU"/>
        </w:rPr>
        <w:t>8</w:t>
      </w:r>
      <w:r w:rsidRPr="0022545F">
        <w:rPr>
          <w:rFonts w:ascii="Times New Roman" w:eastAsia="Times New Roman" w:hAnsi="Times New Roman" w:cs="Times New Roman"/>
          <w:spacing w:val="-2"/>
          <w:sz w:val="28"/>
          <w:szCs w:val="28"/>
        </w:rPr>
        <w:t xml:space="preserve"> </w:t>
      </w:r>
      <w:r w:rsidRPr="0022545F">
        <w:rPr>
          <w:rFonts w:eastAsiaTheme="minorHAnsi"/>
          <w:lang w:eastAsia="en-US"/>
        </w:rPr>
        <w:t xml:space="preserve"> </w:t>
      </w:r>
      <w:r w:rsidRPr="0022545F">
        <w:rPr>
          <w:rFonts w:ascii="Times New Roman" w:eastAsiaTheme="minorHAnsi" w:hAnsi="Times New Roman" w:cs="Times New Roman"/>
          <w:sz w:val="28"/>
          <w:szCs w:val="28"/>
          <w:lang w:eastAsia="en-US"/>
        </w:rPr>
        <w:t>Каблов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 Авиационные материалы и технологии. 2015. №1 (34). С. 3–33.</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9 Гуняев Г.М., Каблов Е.Н. Конструкционные углепластики на рубеже веков / В кн. Авиационные материалы. Избранные труды «ВИАМ» 1932–2002: юбилейный науч.-технич. сб. М.: МИСИС–ВИАМ, 2002. С. 242–247.</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10 Каблов Е.Н. России нужны материалы нового поколения // Редкие земли. 2014. №3. С. 8–13.</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heme="minorHAnsi" w:hAnsi="Times New Roman" w:cs="Times New Roman"/>
          <w:sz w:val="28"/>
          <w:szCs w:val="28"/>
          <w:lang w:eastAsia="en-US"/>
        </w:rPr>
        <w:t>11 Плюдеман Э. Поверхности раздела в полимерных композитах. М.: Мир. Композиционные материалы, 1978. Т. 6. 296 с.</w:t>
      </w:r>
    </w:p>
    <w:p w:rsidR="0022545F" w:rsidRPr="0022545F" w:rsidRDefault="0022545F" w:rsidP="0022545F">
      <w:pPr>
        <w:spacing w:after="0" w:line="240" w:lineRule="auto"/>
        <w:ind w:firstLine="567"/>
        <w:jc w:val="both"/>
        <w:rPr>
          <w:rFonts w:ascii="Arial" w:eastAsiaTheme="minorHAnsi" w:hAnsi="Arial" w:cs="Arial"/>
          <w:color w:val="333333"/>
          <w:sz w:val="21"/>
          <w:szCs w:val="21"/>
          <w:shd w:val="clear" w:color="auto" w:fill="FFFFFF"/>
          <w:lang w:eastAsia="en-US"/>
        </w:rPr>
      </w:pPr>
      <w:r w:rsidRPr="0022545F">
        <w:rPr>
          <w:rFonts w:ascii="Times New Roman" w:eastAsia="Times New Roman" w:hAnsi="Times New Roman" w:cs="Times New Roman"/>
          <w:sz w:val="28"/>
          <w:szCs w:val="28"/>
          <w:lang w:eastAsia="ru-RU"/>
        </w:rPr>
        <w:t xml:space="preserve">12 </w:t>
      </w:r>
      <w:r w:rsidRPr="0022545F">
        <w:rPr>
          <w:rFonts w:ascii="Times New Roman" w:eastAsiaTheme="minorHAnsi" w:hAnsi="Times New Roman" w:cs="Times New Roman"/>
          <w:sz w:val="28"/>
          <w:szCs w:val="28"/>
          <w:lang w:eastAsia="en-US"/>
        </w:rPr>
        <w:t>RU 2468070, МПК C10L 5/02, C10L 5/14, C10L 5/10, C10L 5/14. Топливный брикет и способ его получения. Опубликовано 27.11.2012 г.</w:t>
      </w:r>
    </w:p>
    <w:p w:rsidR="0022545F" w:rsidRPr="0022545F" w:rsidRDefault="0022545F" w:rsidP="0022545F">
      <w:pPr>
        <w:spacing w:after="0" w:line="240" w:lineRule="auto"/>
        <w:ind w:firstLine="567"/>
        <w:jc w:val="both"/>
        <w:rPr>
          <w:rFonts w:ascii="Times New Roman" w:eastAsia="Times New Roman" w:hAnsi="Times New Roman" w:cs="Times New Roman"/>
          <w:sz w:val="28"/>
          <w:szCs w:val="28"/>
          <w:lang w:eastAsia="ru-RU"/>
        </w:rPr>
      </w:pPr>
      <w:r w:rsidRPr="0022545F">
        <w:rPr>
          <w:rFonts w:ascii="Times New Roman" w:eastAsia="Times New Roman" w:hAnsi="Times New Roman" w:cs="Times New Roman"/>
          <w:sz w:val="28"/>
          <w:szCs w:val="28"/>
          <w:lang w:eastAsia="ru-RU"/>
        </w:rPr>
        <w:t>13 Аринова С.К. Исследование технологии получения угольных брикетов с заданными физико-механическими характеристиками в лабораторных условиях // Современные научные исследования и инновации. - 2015. - № 5. - С.127-133.</w:t>
      </w:r>
    </w:p>
    <w:p w:rsidR="0022545F" w:rsidRPr="0022545F" w:rsidRDefault="0022545F" w:rsidP="0022545F">
      <w:pPr>
        <w:spacing w:after="0" w:line="240" w:lineRule="auto"/>
        <w:ind w:firstLine="567"/>
        <w:jc w:val="both"/>
        <w:rPr>
          <w:rFonts w:ascii="Times New Roman" w:eastAsiaTheme="minorHAnsi" w:hAnsi="Times New Roman" w:cs="Times New Roman"/>
          <w:sz w:val="28"/>
          <w:szCs w:val="28"/>
          <w:lang w:eastAsia="en-US"/>
        </w:rPr>
      </w:pPr>
      <w:r w:rsidRPr="0022545F">
        <w:rPr>
          <w:rFonts w:ascii="Times New Roman" w:eastAsia="Times New Roman" w:hAnsi="Times New Roman" w:cs="Times New Roman"/>
          <w:sz w:val="28"/>
          <w:szCs w:val="28"/>
          <w:lang w:eastAsia="ru-RU"/>
        </w:rPr>
        <w:t xml:space="preserve">14 </w:t>
      </w:r>
      <w:r w:rsidRPr="0022545F">
        <w:rPr>
          <w:rFonts w:ascii="Times New Roman" w:eastAsiaTheme="minorHAnsi" w:hAnsi="Times New Roman" w:cs="Times New Roman"/>
          <w:sz w:val="28"/>
          <w:szCs w:val="28"/>
          <w:lang w:val="kk-KZ" w:eastAsia="en-US"/>
        </w:rPr>
        <w:t xml:space="preserve">Петрова Л.А., Латышев В.Г., Буренина О.Н. Получение бытовых топливных брикетов с использованием нефтяных связующих // Нефтегазовое дело. – 2007. – С. </w:t>
      </w:r>
      <w:r w:rsidRPr="0022545F">
        <w:rPr>
          <w:rFonts w:ascii="Times New Roman" w:eastAsia="Times New Roman" w:hAnsi="Times New Roman" w:cs="Times New Roman"/>
          <w:sz w:val="28"/>
          <w:szCs w:val="28"/>
          <w:lang w:eastAsia="ru-RU"/>
        </w:rPr>
        <w:t>114-127.</w:t>
      </w:r>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r w:rsidRPr="00524780">
        <w:rPr>
          <w:rFonts w:ascii="Times New Roman" w:hAnsi="Times New Roman" w:cs="Times New Roman"/>
          <w:sz w:val="28"/>
          <w:szCs w:val="28"/>
        </w:rPr>
        <w:lastRenderedPageBreak/>
        <w:t>ПРИЛОЖЕНИЕ А</w:t>
      </w:r>
    </w:p>
    <w:p w:rsidR="00F5148E" w:rsidRDefault="00F5148E" w:rsidP="00F5148E">
      <w:pPr>
        <w:pStyle w:val="ae"/>
        <w:spacing w:after="0" w:line="240" w:lineRule="auto"/>
        <w:ind w:left="0" w:firstLine="567"/>
        <w:jc w:val="center"/>
        <w:rPr>
          <w:rFonts w:ascii="Times New Roman" w:hAnsi="Times New Roman" w:cs="Times New Roman"/>
          <w:sz w:val="28"/>
          <w:szCs w:val="28"/>
        </w:rPr>
      </w:pPr>
      <w:r w:rsidRPr="00524780">
        <w:rPr>
          <w:rFonts w:ascii="Times New Roman" w:hAnsi="Times New Roman" w:cs="Times New Roman"/>
          <w:sz w:val="28"/>
          <w:szCs w:val="28"/>
        </w:rPr>
        <w:t>ПЕРЕЧЕНЬ СТАТЕЙ И ТЕЗИСОВ, ОПУБЛИКОВАННЫХ В 2018 г.</w:t>
      </w:r>
    </w:p>
    <w:p w:rsidR="001530A5" w:rsidRPr="00FF5C5B" w:rsidRDefault="001530A5" w:rsidP="00530876">
      <w:pPr>
        <w:spacing w:after="0" w:line="240" w:lineRule="auto"/>
        <w:ind w:firstLine="567"/>
        <w:rPr>
          <w:rFonts w:ascii="Times New Roman" w:hAnsi="Times New Roman" w:cs="Times New Roman"/>
          <w:sz w:val="28"/>
          <w:szCs w:val="28"/>
        </w:rPr>
      </w:pPr>
    </w:p>
    <w:p w:rsidR="00F95116" w:rsidRDefault="001530A5" w:rsidP="00530876">
      <w:pPr>
        <w:spacing w:after="0" w:line="240" w:lineRule="auto"/>
        <w:ind w:firstLine="567"/>
        <w:jc w:val="both"/>
        <w:rPr>
          <w:rFonts w:ascii="Times New Roman" w:eastAsiaTheme="minorHAnsi" w:hAnsi="Times New Roman" w:cs="Times New Roman"/>
          <w:bCs/>
          <w:sz w:val="28"/>
          <w:szCs w:val="28"/>
          <w:lang w:val="en-US" w:eastAsia="en-US"/>
        </w:rPr>
      </w:pPr>
      <w:r w:rsidRPr="00F95116">
        <w:rPr>
          <w:rFonts w:ascii="Times New Roman" w:eastAsiaTheme="minorHAnsi" w:hAnsi="Times New Roman" w:cs="Times New Roman"/>
          <w:sz w:val="28"/>
          <w:szCs w:val="28"/>
          <w:lang w:val="en-US" w:eastAsia="en-US"/>
        </w:rPr>
        <w:t>1</w:t>
      </w:r>
      <w:r w:rsidR="00530876" w:rsidRPr="00530876">
        <w:rPr>
          <w:rFonts w:ascii="Times New Roman" w:eastAsiaTheme="minorHAnsi" w:hAnsi="Times New Roman" w:cs="Times New Roman"/>
          <w:sz w:val="28"/>
          <w:szCs w:val="28"/>
          <w:lang w:val="en-US" w:eastAsia="en-US"/>
        </w:rPr>
        <w:t xml:space="preserve"> </w:t>
      </w:r>
      <w:r w:rsidR="00F95116" w:rsidRPr="00F95116">
        <w:rPr>
          <w:rFonts w:ascii="Times New Roman" w:eastAsiaTheme="minorHAnsi" w:hAnsi="Times New Roman" w:cs="Times New Roman"/>
          <w:bCs/>
          <w:sz w:val="28"/>
          <w:szCs w:val="28"/>
          <w:lang w:val="en-US" w:eastAsia="en-US"/>
        </w:rPr>
        <w:t>Tulepov MI  Sassykova LR  Kerimkulova, AR  ; Tureshova, GO ; Zhapekova, AO  Spanova, GA  ; Abdrakova, FY  ; Mansurov, ZA  Preparation of Coal Briquettes and Determination of Their Physical and Chemical Properties  ORIENTAL JOURNAL OF CHEMISTRY Volume 35 Iss. 1, 2019 180-185 pp.</w:t>
      </w:r>
    </w:p>
    <w:p w:rsidR="00F95116" w:rsidRPr="00F95116" w:rsidRDefault="00F95116" w:rsidP="00530876">
      <w:pPr>
        <w:spacing w:after="0" w:line="240" w:lineRule="auto"/>
        <w:ind w:firstLine="567"/>
        <w:jc w:val="both"/>
        <w:rPr>
          <w:rFonts w:ascii="Times New Roman" w:eastAsiaTheme="minorHAnsi" w:hAnsi="Times New Roman" w:cs="Times New Roman"/>
          <w:bCs/>
          <w:sz w:val="28"/>
          <w:szCs w:val="28"/>
          <w:lang w:val="en-US" w:eastAsia="en-US"/>
        </w:rPr>
      </w:pPr>
      <w:r>
        <w:rPr>
          <w:rFonts w:ascii="Times New Roman" w:eastAsiaTheme="minorHAnsi" w:hAnsi="Times New Roman" w:cs="Times New Roman"/>
          <w:bCs/>
          <w:sz w:val="28"/>
          <w:szCs w:val="28"/>
          <w:lang w:val="en-US" w:eastAsia="en-US"/>
        </w:rPr>
        <w:t xml:space="preserve">2  </w:t>
      </w:r>
      <w:r w:rsidRPr="001530A5">
        <w:rPr>
          <w:rFonts w:ascii="Times New Roman" w:eastAsiaTheme="minorHAnsi" w:hAnsi="Times New Roman" w:cs="Times New Roman"/>
          <w:sz w:val="28"/>
          <w:szCs w:val="28"/>
          <w:lang w:val="en-US" w:eastAsia="en-US"/>
        </w:rPr>
        <w:t xml:space="preserve">Tulepov, M., Mansurov, Z., Sassykova, L., Baiseitov, D., Dalelhanuly, O., Ualiev, Z., Gabdrashova, S., Kudyarova, Z.. Research of </w:t>
      </w:r>
      <w:r w:rsidR="00BB0E36" w:rsidRPr="001530A5">
        <w:rPr>
          <w:rFonts w:ascii="Times New Roman" w:eastAsiaTheme="minorHAnsi" w:hAnsi="Times New Roman" w:cs="Times New Roman"/>
          <w:sz w:val="28"/>
          <w:szCs w:val="28"/>
          <w:lang w:val="en-US" w:eastAsia="en-US"/>
        </w:rPr>
        <w:t>iron containing</w:t>
      </w:r>
      <w:r w:rsidRPr="001530A5">
        <w:rPr>
          <w:rFonts w:ascii="Times New Roman" w:eastAsiaTheme="minorHAnsi" w:hAnsi="Times New Roman" w:cs="Times New Roman"/>
          <w:sz w:val="28"/>
          <w:szCs w:val="28"/>
          <w:lang w:val="en-US" w:eastAsia="en-US"/>
        </w:rPr>
        <w:t xml:space="preserve"> concentrates of Balkhash deposit (Kazakhstan) for processing of low-grade coal. Journal of Chemical Technology and Metallurgy SJR: 0.331 (IF: 0.63). Volume 54 Iss. 3, 2019, 531-538 pp.</w:t>
      </w:r>
    </w:p>
    <w:p w:rsidR="001530A5" w:rsidRPr="001530A5" w:rsidRDefault="00F95116" w:rsidP="00530876">
      <w:pPr>
        <w:spacing w:after="0" w:line="240" w:lineRule="auto"/>
        <w:ind w:firstLine="567"/>
        <w:jc w:val="both"/>
        <w:rPr>
          <w:rFonts w:ascii="Times New Roman" w:eastAsiaTheme="minorHAnsi" w:hAnsi="Times New Roman" w:cs="Times New Roman"/>
          <w:sz w:val="28"/>
          <w:szCs w:val="28"/>
          <w:lang w:val="en-US" w:eastAsia="en-US"/>
        </w:rPr>
      </w:pPr>
      <w:r w:rsidRPr="00F95116">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en-US" w:eastAsia="en-US"/>
        </w:rPr>
        <w:t xml:space="preserve">3 </w:t>
      </w:r>
      <w:r w:rsidR="001530A5" w:rsidRPr="00F95116">
        <w:rPr>
          <w:rFonts w:ascii="Times New Roman" w:eastAsiaTheme="minorHAnsi" w:hAnsi="Times New Roman" w:cs="Times New Roman"/>
          <w:sz w:val="28"/>
          <w:szCs w:val="28"/>
          <w:lang w:val="en-US" w:eastAsia="en-US"/>
        </w:rPr>
        <w:t xml:space="preserve">Almagul R.Kerimkulova, Seitkhan Azat, Leticia Velasco, Zulkhair A. Mansurov, Peter Lodewyckx, Marat I.Tulepov, Makpal R.Kerimkulova, Inna Berezovskaya 3 , </w:t>
      </w:r>
      <w:r w:rsidR="001530A5" w:rsidRPr="001530A5">
        <w:rPr>
          <w:rFonts w:ascii="Times New Roman" w:eastAsiaTheme="minorHAnsi" w:hAnsi="Times New Roman" w:cs="Times New Roman"/>
          <w:sz w:val="28"/>
          <w:szCs w:val="28"/>
          <w:lang w:eastAsia="en-US"/>
        </w:rPr>
        <w:t>А</w:t>
      </w:r>
      <w:r w:rsidR="001530A5" w:rsidRPr="00F95116">
        <w:rPr>
          <w:rFonts w:ascii="Times New Roman" w:eastAsiaTheme="minorHAnsi" w:hAnsi="Times New Roman" w:cs="Times New Roman"/>
          <w:sz w:val="28"/>
          <w:szCs w:val="28"/>
          <w:lang w:val="en-US" w:eastAsia="en-US"/>
        </w:rPr>
        <w:t xml:space="preserve">ldan Imangazy. </w:t>
      </w:r>
      <w:r w:rsidRPr="001530A5">
        <w:rPr>
          <w:rFonts w:ascii="Times New Roman" w:eastAsiaTheme="minorHAnsi" w:hAnsi="Times New Roman" w:cs="Times New Roman"/>
          <w:sz w:val="28"/>
          <w:szCs w:val="28"/>
          <w:lang w:val="en-US" w:eastAsia="en-US"/>
        </w:rPr>
        <w:t>Granular rice husk based sorbents for sorption of vapors of organic and inorganic matters</w:t>
      </w:r>
      <w:r w:rsidR="001530A5" w:rsidRPr="001530A5">
        <w:rPr>
          <w:rFonts w:ascii="Times New Roman" w:eastAsiaTheme="minorHAnsi" w:hAnsi="Times New Roman" w:cs="Times New Roman"/>
          <w:sz w:val="28"/>
          <w:szCs w:val="28"/>
          <w:lang w:val="en-US" w:eastAsia="en-US"/>
        </w:rPr>
        <w:t xml:space="preserve">. Journal of Chemical Technology and Metallurgy SJR: 0.331. (IF: 0.63). Volume 54 Iss. 3, 2019, 578-584pp. </w:t>
      </w:r>
    </w:p>
    <w:p w:rsidR="001530A5" w:rsidRPr="001530A5" w:rsidRDefault="00F95116" w:rsidP="00530876">
      <w:pPr>
        <w:spacing w:after="0" w:line="240" w:lineRule="auto"/>
        <w:ind w:firstLine="567"/>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4</w:t>
      </w:r>
      <w:r w:rsidR="00530876" w:rsidRPr="00530876">
        <w:rPr>
          <w:rFonts w:ascii="Times New Roman" w:eastAsiaTheme="minorHAnsi" w:hAnsi="Times New Roman" w:cs="Times New Roman"/>
          <w:sz w:val="28"/>
          <w:szCs w:val="28"/>
          <w:lang w:val="en-US" w:eastAsia="en-US"/>
        </w:rPr>
        <w:t xml:space="preserve"> </w:t>
      </w:r>
      <w:r w:rsidR="001530A5" w:rsidRPr="001530A5">
        <w:rPr>
          <w:rFonts w:ascii="Times New Roman" w:eastAsiaTheme="minorHAnsi" w:hAnsi="Times New Roman" w:cs="Times New Roman"/>
          <w:sz w:val="28"/>
          <w:szCs w:val="28"/>
          <w:lang w:val="en-US" w:eastAsia="en-US"/>
        </w:rPr>
        <w:t xml:space="preserve">Omarova, A.,Sassykova, Tulepov, M., Zhakirova, N.. Study of non-hydrogen transformation of model n-alkanes and a diesel fraction over La-Zn-Mn/Al 2 O 3 +Zsm-Catalyst. Journal of Chemical Technology and Metallurgy SJR: 0.331 (IF: 0.63). Volume 54 Iss. 3, 2019, 547-554pp. </w:t>
      </w:r>
    </w:p>
    <w:p w:rsidR="001530A5" w:rsidRPr="001530A5" w:rsidRDefault="00F95116" w:rsidP="00530876">
      <w:pPr>
        <w:spacing w:after="0" w:line="240" w:lineRule="auto"/>
        <w:ind w:firstLine="567"/>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5</w:t>
      </w:r>
      <w:r w:rsidR="001530A5" w:rsidRPr="001530A5">
        <w:rPr>
          <w:rFonts w:ascii="Times New Roman" w:eastAsiaTheme="minorHAnsi" w:hAnsi="Times New Roman" w:cs="Times New Roman"/>
          <w:sz w:val="28"/>
          <w:szCs w:val="28"/>
          <w:lang w:val="en-US" w:eastAsia="en-US"/>
        </w:rPr>
        <w:tab/>
      </w:r>
      <w:r w:rsidR="00530876" w:rsidRPr="00530876">
        <w:rPr>
          <w:rFonts w:ascii="Times New Roman" w:eastAsiaTheme="minorHAnsi" w:hAnsi="Times New Roman" w:cs="Times New Roman"/>
          <w:sz w:val="28"/>
          <w:szCs w:val="28"/>
          <w:lang w:val="en-US" w:eastAsia="en-US"/>
        </w:rPr>
        <w:t xml:space="preserve"> </w:t>
      </w:r>
      <w:r w:rsidR="001530A5" w:rsidRPr="001530A5">
        <w:rPr>
          <w:rFonts w:ascii="Times New Roman" w:eastAsiaTheme="minorHAnsi" w:hAnsi="Times New Roman" w:cs="Times New Roman"/>
          <w:sz w:val="28"/>
          <w:szCs w:val="28"/>
          <w:lang w:val="en-US" w:eastAsia="en-US"/>
        </w:rPr>
        <w:t>Gabdrashova, S, Tulepov, M., Pustovalov, I., Sassykova, Rakhova, N.,Spanova, G.,Hamzina, B., Elouadi, B., Kazakov, Y. Preparation and test of slowly burning energy-intensive materials with time-delay composition. Journal of Chemical Technology and Metallurgy SJR: 0.331 (IF: 0.63). Volume 54 Iss. 3, 2019, 650-656 pp.</w:t>
      </w:r>
    </w:p>
    <w:p w:rsidR="008F4CEC" w:rsidRPr="008F4CEC" w:rsidRDefault="008F4CEC" w:rsidP="00530876">
      <w:pPr>
        <w:pStyle w:val="5"/>
        <w:ind w:firstLine="567"/>
        <w:rPr>
          <w:szCs w:val="24"/>
          <w:lang w:val="en-US"/>
        </w:rPr>
      </w:pPr>
      <w:r w:rsidRPr="008F4CEC">
        <w:rPr>
          <w:rFonts w:eastAsiaTheme="minorHAnsi"/>
          <w:bCs/>
          <w:lang w:val="en-US"/>
        </w:rPr>
        <w:t xml:space="preserve">6 </w:t>
      </w:r>
      <w:r w:rsidRPr="00530876">
        <w:rPr>
          <w:rFonts w:eastAsiaTheme="minorHAnsi"/>
          <w:lang w:val="en-US"/>
        </w:rPr>
        <w:t>Tulepov M.I.,</w:t>
      </w:r>
      <w:r w:rsidRPr="008F4CEC">
        <w:rPr>
          <w:rFonts w:eastAsiaTheme="minorHAnsi"/>
          <w:lang w:val="en-US"/>
        </w:rPr>
        <w:t xml:space="preserve"> Spanova G.A., Suleimenov Y.Y., Pustovalov I.A., Rakhova N.M., Gabdrasheva S.Y., Abdrakova F.Y. Experimental study of the characteristics of combustion and ignition of coal briquette with ammonium nitrate-sulfur-technical carbon </w:t>
      </w:r>
      <w:r w:rsidR="006A7B5F">
        <w:rPr>
          <w:rFonts w:eastAsiaTheme="minorHAnsi"/>
          <w:lang w:val="en-US"/>
        </w:rPr>
        <w:t xml:space="preserve">// </w:t>
      </w:r>
      <w:r>
        <w:rPr>
          <w:rFonts w:eastAsiaTheme="minorHAnsi"/>
          <w:lang w:val="en-US"/>
        </w:rPr>
        <w:t>Carbon July</w:t>
      </w:r>
      <w:r w:rsidRPr="008F4CEC">
        <w:rPr>
          <w:rFonts w:eastAsiaTheme="minorHAnsi"/>
          <w:lang w:val="en-US"/>
        </w:rPr>
        <w:t xml:space="preserve"> 15-19</w:t>
      </w:r>
      <w:r>
        <w:rPr>
          <w:rFonts w:eastAsiaTheme="minorHAnsi"/>
          <w:lang w:val="en-US"/>
        </w:rPr>
        <w:t xml:space="preserve">, 2019. Lexington, USA. </w:t>
      </w:r>
      <w:r>
        <w:rPr>
          <w:lang w:val="en-US"/>
        </w:rPr>
        <w:t>P</w:t>
      </w:r>
      <w:r w:rsidRPr="008F4CEC">
        <w:rPr>
          <w:lang w:val="en-US"/>
        </w:rPr>
        <w:t xml:space="preserve">. </w:t>
      </w:r>
      <w:r>
        <w:rPr>
          <w:lang w:val="en-US"/>
        </w:rPr>
        <w:t>208-</w:t>
      </w:r>
      <w:r w:rsidR="007C2557">
        <w:rPr>
          <w:lang w:val="en-US"/>
        </w:rPr>
        <w:t>214</w:t>
      </w:r>
      <w:r>
        <w:rPr>
          <w:lang w:val="en-US"/>
        </w:rPr>
        <w:t xml:space="preserve">. </w:t>
      </w:r>
    </w:p>
    <w:p w:rsidR="008F4CEC" w:rsidRPr="00A96BDB" w:rsidRDefault="00F95116" w:rsidP="00530876">
      <w:pPr>
        <w:pStyle w:val="5"/>
        <w:ind w:firstLine="567"/>
        <w:rPr>
          <w:lang w:val="en-US"/>
        </w:rPr>
      </w:pPr>
      <w:r>
        <w:rPr>
          <w:lang w:val="en-US"/>
        </w:rPr>
        <w:t>7</w:t>
      </w:r>
      <w:r w:rsidR="008F4CEC" w:rsidRPr="008F4CEC">
        <w:rPr>
          <w:lang w:val="en-US"/>
        </w:rPr>
        <w:t xml:space="preserve"> Tulepov M.I.,   Spanova G.A., Tleuberdi E., Pustovalov I.A., Tureshova G.O., Golovchenko O.Yu., Aknazarov S.Kh., Zhunussova K.Z., Abdrakova F.Yu., Baiseitov D.A. </w:t>
      </w:r>
      <w:r w:rsidR="008F4CEC" w:rsidRPr="008F4CEC">
        <w:rPr>
          <w:bCs/>
          <w:lang w:val="en-US"/>
        </w:rPr>
        <w:t xml:space="preserve">Pvc and polietilentereftalat in the processes of combustion with substandard coal </w:t>
      </w:r>
      <w:bookmarkStart w:id="0" w:name="_Hlk4769772"/>
      <w:bookmarkEnd w:id="0"/>
      <w:r w:rsidR="006A7B5F">
        <w:rPr>
          <w:bCs/>
          <w:lang w:val="en-US"/>
        </w:rPr>
        <w:t xml:space="preserve">// </w:t>
      </w:r>
      <w:r w:rsidR="008F4CEC" w:rsidRPr="008F4CEC">
        <w:rPr>
          <w:lang w:val="en-US"/>
        </w:rPr>
        <w:t>3rd World Conference on Technology, Innovation and Entrepreneurship (WOCTINE)</w:t>
      </w:r>
      <w:r w:rsidR="008F4CEC">
        <w:rPr>
          <w:lang w:val="en-US"/>
        </w:rPr>
        <w:t xml:space="preserve"> June 21-23, 2019. Istanbul</w:t>
      </w:r>
      <w:r w:rsidR="008F4CEC" w:rsidRPr="00A96BDB">
        <w:rPr>
          <w:lang w:val="en-US"/>
        </w:rPr>
        <w:t xml:space="preserve">, </w:t>
      </w:r>
      <w:r w:rsidR="008F4CEC">
        <w:rPr>
          <w:lang w:val="en-US"/>
        </w:rPr>
        <w:t>Turkey</w:t>
      </w:r>
      <w:r w:rsidR="008F4CEC" w:rsidRPr="00A96BDB">
        <w:rPr>
          <w:lang w:val="en-US"/>
        </w:rPr>
        <w:t xml:space="preserve">. </w:t>
      </w:r>
      <w:r w:rsidR="008F4CEC">
        <w:rPr>
          <w:lang w:val="en-US"/>
        </w:rPr>
        <w:t>P</w:t>
      </w:r>
      <w:r w:rsidR="008F4CEC" w:rsidRPr="00A96BDB">
        <w:rPr>
          <w:lang w:val="en-US"/>
        </w:rPr>
        <w:t xml:space="preserve">. 188-194. </w:t>
      </w:r>
    </w:p>
    <w:p w:rsidR="000A5149" w:rsidRDefault="000A5149" w:rsidP="00530876">
      <w:pPr>
        <w:spacing w:after="0" w:line="240" w:lineRule="auto"/>
        <w:ind w:firstLine="567"/>
        <w:jc w:val="both"/>
        <w:rPr>
          <w:rFonts w:ascii="Times New Roman" w:hAnsi="Times New Roman" w:cs="Times New Roman"/>
          <w:sz w:val="28"/>
          <w:szCs w:val="28"/>
        </w:rPr>
      </w:pPr>
      <w:r w:rsidRPr="001D37AF">
        <w:rPr>
          <w:rFonts w:ascii="Times New Roman" w:hAnsi="Times New Roman" w:cs="Times New Roman"/>
          <w:sz w:val="28"/>
          <w:szCs w:val="28"/>
          <w:lang w:eastAsia="ru-RU"/>
        </w:rPr>
        <w:t xml:space="preserve">8 </w:t>
      </w:r>
      <w:r w:rsidR="001D37AF" w:rsidRPr="001D37AF">
        <w:rPr>
          <w:rFonts w:ascii="Times New Roman" w:hAnsi="Times New Roman" w:cs="Times New Roman"/>
          <w:sz w:val="28"/>
          <w:szCs w:val="28"/>
          <w:lang w:val="en-US" w:eastAsia="ru-RU"/>
        </w:rPr>
        <w:t>Gabdrashova</w:t>
      </w:r>
      <w:r w:rsidR="001D37AF" w:rsidRPr="001D37AF">
        <w:rPr>
          <w:rFonts w:ascii="Times New Roman" w:hAnsi="Times New Roman" w:cs="Times New Roman"/>
          <w:sz w:val="28"/>
          <w:szCs w:val="28"/>
          <w:lang w:eastAsia="ru-RU"/>
        </w:rPr>
        <w:t xml:space="preserve"> </w:t>
      </w:r>
      <w:r w:rsidR="001D37AF" w:rsidRPr="001D37AF">
        <w:rPr>
          <w:rFonts w:ascii="Times New Roman" w:hAnsi="Times New Roman" w:cs="Times New Roman"/>
          <w:sz w:val="28"/>
          <w:szCs w:val="28"/>
          <w:lang w:val="en-US" w:eastAsia="ru-RU"/>
        </w:rPr>
        <w:t>S</w:t>
      </w:r>
      <w:r w:rsidR="001D37AF">
        <w:rPr>
          <w:rFonts w:ascii="Times New Roman" w:hAnsi="Times New Roman" w:cs="Times New Roman"/>
          <w:sz w:val="28"/>
          <w:szCs w:val="28"/>
          <w:lang w:val="en-US" w:eastAsia="ru-RU"/>
        </w:rPr>
        <w:t>h</w:t>
      </w:r>
      <w:r w:rsidR="001D37AF" w:rsidRPr="001D37AF">
        <w:rPr>
          <w:rFonts w:ascii="Times New Roman" w:hAnsi="Times New Roman" w:cs="Times New Roman"/>
          <w:sz w:val="28"/>
          <w:szCs w:val="28"/>
          <w:lang w:eastAsia="ru-RU"/>
        </w:rPr>
        <w:t>.</w:t>
      </w:r>
      <w:r w:rsidR="001D37AF">
        <w:rPr>
          <w:rFonts w:ascii="Times New Roman" w:hAnsi="Times New Roman" w:cs="Times New Roman"/>
          <w:sz w:val="28"/>
          <w:szCs w:val="28"/>
          <w:lang w:val="en-US" w:eastAsia="ru-RU"/>
        </w:rPr>
        <w:t>E</w:t>
      </w:r>
      <w:r w:rsidR="001D37AF" w:rsidRPr="001D37AF">
        <w:rPr>
          <w:rFonts w:ascii="Times New Roman" w:hAnsi="Times New Roman" w:cs="Times New Roman"/>
          <w:sz w:val="28"/>
          <w:szCs w:val="28"/>
          <w:lang w:eastAsia="ru-RU"/>
        </w:rPr>
        <w:t xml:space="preserve">. , </w:t>
      </w:r>
      <w:r w:rsidR="001D37AF" w:rsidRPr="001D37AF">
        <w:rPr>
          <w:rFonts w:ascii="Times New Roman" w:hAnsi="Times New Roman" w:cs="Times New Roman"/>
          <w:sz w:val="28"/>
          <w:szCs w:val="28"/>
          <w:lang w:val="en-US" w:eastAsia="ru-RU"/>
        </w:rPr>
        <w:t>Tulepov</w:t>
      </w:r>
      <w:r w:rsidR="001D37AF" w:rsidRPr="001D37AF">
        <w:rPr>
          <w:rFonts w:ascii="Times New Roman" w:hAnsi="Times New Roman" w:cs="Times New Roman"/>
          <w:sz w:val="28"/>
          <w:szCs w:val="28"/>
          <w:lang w:eastAsia="ru-RU"/>
        </w:rPr>
        <w:t xml:space="preserve"> </w:t>
      </w:r>
      <w:r w:rsidR="001D37AF" w:rsidRPr="001D37AF">
        <w:rPr>
          <w:rFonts w:ascii="Times New Roman" w:hAnsi="Times New Roman" w:cs="Times New Roman"/>
          <w:sz w:val="28"/>
          <w:szCs w:val="28"/>
          <w:lang w:val="en-US" w:eastAsia="ru-RU"/>
        </w:rPr>
        <w:t>M</w:t>
      </w:r>
      <w:r w:rsidR="001D37AF" w:rsidRPr="001D37AF">
        <w:rPr>
          <w:rFonts w:ascii="Times New Roman" w:hAnsi="Times New Roman" w:cs="Times New Roman"/>
          <w:sz w:val="28"/>
          <w:szCs w:val="28"/>
          <w:lang w:eastAsia="ru-RU"/>
        </w:rPr>
        <w:t>.</w:t>
      </w:r>
      <w:r w:rsidR="001D37AF">
        <w:rPr>
          <w:rFonts w:ascii="Times New Roman" w:hAnsi="Times New Roman" w:cs="Times New Roman"/>
          <w:sz w:val="28"/>
          <w:szCs w:val="28"/>
          <w:lang w:val="en-US" w:eastAsia="ru-RU"/>
        </w:rPr>
        <w:t>I</w:t>
      </w:r>
      <w:r w:rsidR="001D37AF" w:rsidRPr="001D37AF">
        <w:rPr>
          <w:rFonts w:ascii="Times New Roman" w:hAnsi="Times New Roman" w:cs="Times New Roman"/>
          <w:sz w:val="28"/>
          <w:szCs w:val="28"/>
          <w:lang w:eastAsia="ru-RU"/>
        </w:rPr>
        <w:t xml:space="preserve">, </w:t>
      </w:r>
      <w:r w:rsidR="001D37AF">
        <w:rPr>
          <w:rFonts w:ascii="Times New Roman" w:hAnsi="Times New Roman" w:cs="Times New Roman"/>
          <w:sz w:val="28"/>
          <w:szCs w:val="28"/>
          <w:lang w:val="en-US" w:eastAsia="ru-RU"/>
        </w:rPr>
        <w:t>Abdrakova</w:t>
      </w:r>
      <w:r w:rsidR="001D37AF" w:rsidRPr="001D37AF">
        <w:rPr>
          <w:rFonts w:ascii="Times New Roman" w:hAnsi="Times New Roman" w:cs="Times New Roman"/>
          <w:sz w:val="28"/>
          <w:szCs w:val="28"/>
          <w:lang w:eastAsia="ru-RU"/>
        </w:rPr>
        <w:t xml:space="preserve"> </w:t>
      </w:r>
      <w:r w:rsidR="001D37AF">
        <w:rPr>
          <w:rFonts w:ascii="Times New Roman" w:hAnsi="Times New Roman" w:cs="Times New Roman"/>
          <w:sz w:val="28"/>
          <w:szCs w:val="28"/>
          <w:lang w:val="en-US" w:eastAsia="ru-RU"/>
        </w:rPr>
        <w:t>F</w:t>
      </w:r>
      <w:r w:rsidR="001D37AF" w:rsidRPr="001D37AF">
        <w:rPr>
          <w:rFonts w:ascii="Times New Roman" w:hAnsi="Times New Roman" w:cs="Times New Roman"/>
          <w:sz w:val="28"/>
          <w:szCs w:val="28"/>
          <w:lang w:eastAsia="ru-RU"/>
        </w:rPr>
        <w:t>.</w:t>
      </w:r>
      <w:r w:rsidR="001D37AF">
        <w:rPr>
          <w:rFonts w:ascii="Times New Roman" w:hAnsi="Times New Roman" w:cs="Times New Roman"/>
          <w:sz w:val="28"/>
          <w:szCs w:val="28"/>
          <w:lang w:val="en-US" w:eastAsia="ru-RU"/>
        </w:rPr>
        <w:t>Yu</w:t>
      </w:r>
      <w:r w:rsidR="001D37AF" w:rsidRPr="001D37AF">
        <w:rPr>
          <w:rFonts w:ascii="Times New Roman" w:hAnsi="Times New Roman" w:cs="Times New Roman"/>
          <w:sz w:val="28"/>
          <w:szCs w:val="28"/>
          <w:lang w:eastAsia="ru-RU"/>
        </w:rPr>
        <w:t xml:space="preserve">., </w:t>
      </w:r>
      <w:r w:rsidR="001D37AF">
        <w:rPr>
          <w:rFonts w:ascii="Times New Roman" w:hAnsi="Times New Roman" w:cs="Times New Roman"/>
          <w:sz w:val="28"/>
          <w:szCs w:val="28"/>
          <w:lang w:eastAsia="ru-RU"/>
        </w:rPr>
        <w:t>П</w:t>
      </w:r>
      <w:r w:rsidRPr="000A5149">
        <w:rPr>
          <w:rFonts w:ascii="Times New Roman" w:hAnsi="Times New Roman" w:cs="Times New Roman"/>
          <w:sz w:val="28"/>
          <w:szCs w:val="28"/>
        </w:rPr>
        <w:t>атент</w:t>
      </w:r>
      <w:r w:rsidRPr="001D37AF">
        <w:rPr>
          <w:rFonts w:ascii="Times New Roman" w:hAnsi="Times New Roman" w:cs="Times New Roman"/>
          <w:sz w:val="28"/>
          <w:szCs w:val="28"/>
        </w:rPr>
        <w:t xml:space="preserve"> </w:t>
      </w:r>
      <w:r w:rsidRPr="000A5149">
        <w:rPr>
          <w:rFonts w:ascii="Times New Roman" w:hAnsi="Times New Roman" w:cs="Times New Roman"/>
          <w:sz w:val="28"/>
          <w:szCs w:val="28"/>
        </w:rPr>
        <w:t>РК</w:t>
      </w:r>
      <w:r w:rsidRPr="001D37AF">
        <w:rPr>
          <w:rFonts w:ascii="Times New Roman" w:hAnsi="Times New Roman" w:cs="Times New Roman"/>
          <w:sz w:val="28"/>
          <w:szCs w:val="28"/>
        </w:rPr>
        <w:t xml:space="preserve"> </w:t>
      </w:r>
      <w:r w:rsidRPr="000A5149">
        <w:rPr>
          <w:rFonts w:ascii="Times New Roman" w:hAnsi="Times New Roman" w:cs="Times New Roman"/>
          <w:sz w:val="28"/>
          <w:szCs w:val="28"/>
        </w:rPr>
        <w:t>на</w:t>
      </w:r>
      <w:r w:rsidRPr="001D37AF">
        <w:rPr>
          <w:rFonts w:ascii="Times New Roman" w:hAnsi="Times New Roman" w:cs="Times New Roman"/>
          <w:sz w:val="28"/>
          <w:szCs w:val="28"/>
        </w:rPr>
        <w:t xml:space="preserve"> </w:t>
      </w:r>
      <w:r w:rsidRPr="000A5149">
        <w:rPr>
          <w:rFonts w:ascii="Times New Roman" w:hAnsi="Times New Roman" w:cs="Times New Roman"/>
          <w:sz w:val="28"/>
          <w:szCs w:val="28"/>
        </w:rPr>
        <w:t>полезную</w:t>
      </w:r>
      <w:r w:rsidRPr="001D37AF">
        <w:rPr>
          <w:rFonts w:ascii="Times New Roman" w:hAnsi="Times New Roman" w:cs="Times New Roman"/>
          <w:sz w:val="28"/>
          <w:szCs w:val="28"/>
        </w:rPr>
        <w:t xml:space="preserve"> </w:t>
      </w:r>
      <w:r w:rsidRPr="000A5149">
        <w:rPr>
          <w:rFonts w:ascii="Times New Roman" w:hAnsi="Times New Roman" w:cs="Times New Roman"/>
          <w:sz w:val="28"/>
          <w:szCs w:val="28"/>
        </w:rPr>
        <w:t>модель</w:t>
      </w:r>
      <w:r w:rsidRPr="001D37AF">
        <w:rPr>
          <w:rFonts w:ascii="Times New Roman" w:hAnsi="Times New Roman" w:cs="Times New Roman"/>
          <w:sz w:val="28"/>
          <w:szCs w:val="28"/>
        </w:rPr>
        <w:t xml:space="preserve"> </w:t>
      </w:r>
      <w:r w:rsidR="001D37AF" w:rsidRPr="001D37AF">
        <w:rPr>
          <w:rFonts w:ascii="Times New Roman" w:hAnsi="Times New Roman" w:cs="Times New Roman"/>
          <w:sz w:val="28"/>
          <w:szCs w:val="28"/>
        </w:rPr>
        <w:t xml:space="preserve"> №4087 </w:t>
      </w:r>
      <w:r w:rsidR="001D37AF">
        <w:rPr>
          <w:rFonts w:ascii="Times New Roman" w:hAnsi="Times New Roman" w:cs="Times New Roman"/>
          <w:sz w:val="28"/>
          <w:szCs w:val="28"/>
        </w:rPr>
        <w:t>от</w:t>
      </w:r>
      <w:r w:rsidR="001D37AF" w:rsidRPr="001D37AF">
        <w:rPr>
          <w:rFonts w:ascii="Times New Roman" w:hAnsi="Times New Roman" w:cs="Times New Roman"/>
          <w:sz w:val="28"/>
          <w:szCs w:val="28"/>
        </w:rPr>
        <w:t xml:space="preserve"> 13.06.2019 </w:t>
      </w:r>
      <w:r w:rsidR="001D37AF">
        <w:rPr>
          <w:rFonts w:ascii="Times New Roman" w:hAnsi="Times New Roman" w:cs="Times New Roman"/>
          <w:sz w:val="28"/>
          <w:szCs w:val="28"/>
        </w:rPr>
        <w:t>г</w:t>
      </w:r>
      <w:r w:rsidR="001D37AF" w:rsidRPr="001D37AF">
        <w:rPr>
          <w:rFonts w:ascii="Times New Roman" w:hAnsi="Times New Roman" w:cs="Times New Roman"/>
          <w:sz w:val="28"/>
          <w:szCs w:val="28"/>
        </w:rPr>
        <w:t>.</w:t>
      </w:r>
      <w:r w:rsidR="001D37AF">
        <w:rPr>
          <w:rFonts w:ascii="Times New Roman" w:hAnsi="Times New Roman" w:cs="Times New Roman"/>
          <w:sz w:val="28"/>
          <w:szCs w:val="28"/>
        </w:rPr>
        <w:t xml:space="preserve"> Малогазовый замедлительный состав</w:t>
      </w:r>
      <w:r w:rsidR="00530876" w:rsidRPr="001D37AF">
        <w:rPr>
          <w:rFonts w:ascii="Times New Roman" w:hAnsi="Times New Roman" w:cs="Times New Roman"/>
          <w:sz w:val="28"/>
          <w:szCs w:val="28"/>
        </w:rPr>
        <w:t xml:space="preserve">. </w:t>
      </w:r>
      <w:r w:rsidRPr="001D37AF">
        <w:rPr>
          <w:rFonts w:ascii="Times New Roman" w:hAnsi="Times New Roman" w:cs="Times New Roman"/>
          <w:sz w:val="28"/>
          <w:szCs w:val="28"/>
        </w:rPr>
        <w:t xml:space="preserve"> </w:t>
      </w:r>
      <w:r w:rsidRPr="000A5149">
        <w:rPr>
          <w:rFonts w:ascii="Times New Roman" w:hAnsi="Times New Roman" w:cs="Times New Roman"/>
          <w:sz w:val="28"/>
          <w:szCs w:val="28"/>
        </w:rPr>
        <w:t>заявитель КазНУ им. аль-Фараби</w:t>
      </w:r>
      <w:r w:rsidR="001D37AF">
        <w:rPr>
          <w:rFonts w:ascii="Times New Roman" w:hAnsi="Times New Roman" w:cs="Times New Roman"/>
          <w:sz w:val="28"/>
          <w:szCs w:val="28"/>
        </w:rPr>
        <w:t>.</w:t>
      </w:r>
    </w:p>
    <w:p w:rsidR="007A5BBE" w:rsidRPr="007A5BBE" w:rsidRDefault="007A5BBE" w:rsidP="007A5BBE">
      <w:pPr>
        <w:spacing w:after="0" w:line="240" w:lineRule="auto"/>
        <w:ind w:firstLine="567"/>
        <w:jc w:val="both"/>
        <w:rPr>
          <w:rFonts w:ascii="Times New Roman" w:hAnsi="Times New Roman" w:cs="Times New Roman"/>
          <w:sz w:val="28"/>
          <w:szCs w:val="28"/>
          <w:lang w:val="en-US"/>
        </w:rPr>
      </w:pPr>
      <w:r w:rsidRPr="007A34F9">
        <w:rPr>
          <w:rFonts w:ascii="Times New Roman" w:hAnsi="Times New Roman" w:cs="Times New Roman"/>
          <w:sz w:val="28"/>
          <w:szCs w:val="28"/>
          <w:lang w:val="en-US"/>
        </w:rPr>
        <w:t>9.</w:t>
      </w:r>
      <w:r w:rsidRPr="007A34F9">
        <w:rPr>
          <w:lang w:val="en-US"/>
        </w:rPr>
        <w:t xml:space="preserve"> </w:t>
      </w:r>
      <w:r w:rsidRPr="007A34F9">
        <w:rPr>
          <w:rFonts w:ascii="Times New Roman" w:hAnsi="Times New Roman" w:cs="Times New Roman"/>
          <w:sz w:val="28"/>
          <w:szCs w:val="28"/>
          <w:lang w:val="en-US"/>
        </w:rPr>
        <w:t>Tulepov M.I., Spanova G.A., Tureshova M. Tasimkhanova A, Shaimakhan M, Elamanov A. N.M., Gabdrashova S.Y., Abdrakova F.Y.</w:t>
      </w:r>
      <w:r w:rsidR="007A34F9" w:rsidRPr="007A34F9">
        <w:rPr>
          <w:rFonts w:ascii="Times New Roman" w:hAnsi="Times New Roman" w:cs="Times New Roman"/>
          <w:sz w:val="28"/>
          <w:szCs w:val="28"/>
          <w:lang w:val="en-US"/>
        </w:rPr>
        <w:t xml:space="preserve"> </w:t>
      </w:r>
      <w:r w:rsidR="007A34F9">
        <w:rPr>
          <w:rFonts w:ascii="Times New Roman" w:hAnsi="Times New Roman" w:cs="Times New Roman"/>
          <w:sz w:val="28"/>
          <w:szCs w:val="28"/>
          <w:lang w:val="en-US"/>
        </w:rPr>
        <w:t>S</w:t>
      </w:r>
      <w:r w:rsidR="007A34F9" w:rsidRPr="007A5BBE">
        <w:rPr>
          <w:rFonts w:ascii="Times New Roman" w:hAnsi="Times New Roman" w:cs="Times New Roman"/>
          <w:sz w:val="28"/>
          <w:szCs w:val="28"/>
          <w:lang w:val="en-US"/>
        </w:rPr>
        <w:t>ynthesis of coal briquettes in polymer matrix</w:t>
      </w:r>
      <w:r w:rsidR="007A34F9">
        <w:rPr>
          <w:rFonts w:ascii="Times New Roman" w:hAnsi="Times New Roman" w:cs="Times New Roman"/>
          <w:sz w:val="28"/>
          <w:szCs w:val="28"/>
          <w:lang w:val="en-US"/>
        </w:rPr>
        <w:t>.- Proceeding of the 10 th International Beremzhanov congress on chemistry and chemical technology. – Almaty, 2019. – P. 188-189</w:t>
      </w:r>
    </w:p>
    <w:p w:rsidR="007A5BBE" w:rsidRPr="007A5BBE" w:rsidRDefault="007A5BBE" w:rsidP="007A5BBE">
      <w:pPr>
        <w:spacing w:after="0" w:line="240" w:lineRule="auto"/>
        <w:ind w:firstLine="567"/>
        <w:jc w:val="both"/>
        <w:rPr>
          <w:rFonts w:ascii="Times New Roman" w:hAnsi="Times New Roman" w:cs="Times New Roman"/>
          <w:sz w:val="28"/>
          <w:szCs w:val="28"/>
          <w:lang w:val="en-US"/>
        </w:rPr>
      </w:pPr>
    </w:p>
    <w:p w:rsidR="008F4CEC" w:rsidRPr="007A5BBE" w:rsidRDefault="008F4CEC" w:rsidP="00530876">
      <w:pPr>
        <w:pStyle w:val="Authors"/>
        <w:framePr w:w="0" w:hSpace="0" w:vSpace="0" w:wrap="auto" w:vAnchor="margin" w:hAnchor="text" w:xAlign="left" w:yAlign="inline"/>
        <w:spacing w:after="0"/>
        <w:ind w:firstLine="567"/>
        <w:jc w:val="both"/>
        <w:rPr>
          <w:rFonts w:asciiTheme="majorBidi" w:hAnsiTheme="majorBidi" w:cstheme="majorBidi"/>
          <w:sz w:val="26"/>
          <w:szCs w:val="26"/>
        </w:rPr>
      </w:pPr>
    </w:p>
    <w:p w:rsidR="00F5148E" w:rsidRPr="007A5BBE" w:rsidRDefault="00F5148E" w:rsidP="00FF5C5B">
      <w:pPr>
        <w:shd w:val="clear" w:color="auto" w:fill="FFFFFF"/>
        <w:spacing w:after="0" w:line="240" w:lineRule="auto"/>
        <w:rPr>
          <w:rFonts w:ascii="Times New Roman" w:hAnsi="Times New Roman" w:cs="Times New Roman"/>
          <w:sz w:val="28"/>
          <w:szCs w:val="28"/>
          <w:lang w:val="en-US"/>
        </w:rPr>
      </w:pPr>
    </w:p>
    <w:p w:rsidR="00BC2B12" w:rsidRPr="007A5BBE" w:rsidRDefault="00BC2B12" w:rsidP="00FF5C5B">
      <w:pPr>
        <w:shd w:val="clear" w:color="auto" w:fill="FFFFFF"/>
        <w:spacing w:after="0" w:line="240" w:lineRule="auto"/>
        <w:rPr>
          <w:rFonts w:ascii="Times New Roman" w:hAnsi="Times New Roman" w:cs="Times New Roman"/>
          <w:sz w:val="28"/>
          <w:szCs w:val="28"/>
          <w:lang w:val="en-US"/>
        </w:rPr>
      </w:pPr>
      <w:bookmarkStart w:id="1" w:name="_GoBack"/>
      <w:bookmarkEnd w:id="1"/>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r w:rsidRPr="00524780">
        <w:rPr>
          <w:rFonts w:ascii="Times New Roman" w:hAnsi="Times New Roman" w:cs="Times New Roman"/>
          <w:sz w:val="28"/>
          <w:szCs w:val="28"/>
        </w:rPr>
        <w:t>ПРИЛОЖЕНИЕ Б</w:t>
      </w:r>
    </w:p>
    <w:p w:rsidR="00F5148E" w:rsidRPr="00524780" w:rsidRDefault="00F5148E" w:rsidP="00F5148E">
      <w:pPr>
        <w:shd w:val="clear" w:color="auto" w:fill="FFFFFF"/>
        <w:spacing w:after="0" w:line="240" w:lineRule="auto"/>
        <w:ind w:firstLine="567"/>
        <w:jc w:val="center"/>
        <w:rPr>
          <w:rFonts w:ascii="Times New Roman" w:hAnsi="Times New Roman" w:cs="Times New Roman"/>
          <w:sz w:val="26"/>
          <w:szCs w:val="26"/>
        </w:rPr>
      </w:pPr>
    </w:p>
    <w:p w:rsidR="00F5148E" w:rsidRPr="00524780" w:rsidRDefault="00F5148E" w:rsidP="00F5148E">
      <w:pPr>
        <w:autoSpaceDE w:val="0"/>
        <w:spacing w:after="0" w:line="240" w:lineRule="auto"/>
        <w:ind w:firstLine="567"/>
        <w:jc w:val="center"/>
        <w:rPr>
          <w:rFonts w:ascii="Times New Roman" w:hAnsi="Times New Roman" w:cs="Times New Roman"/>
          <w:b/>
          <w:sz w:val="26"/>
          <w:szCs w:val="26"/>
        </w:rPr>
      </w:pPr>
      <w:r w:rsidRPr="00524780">
        <w:rPr>
          <w:rFonts w:ascii="Times New Roman" w:hAnsi="Times New Roman" w:cs="Times New Roman"/>
          <w:b/>
          <w:sz w:val="26"/>
          <w:szCs w:val="26"/>
        </w:rPr>
        <w:t>КАЛЕНДАРНЫЙ   ПЛАН   РАБОТ</w:t>
      </w:r>
    </w:p>
    <w:p w:rsidR="00F5148E" w:rsidRPr="00524780" w:rsidRDefault="00F5148E" w:rsidP="000612AF">
      <w:pPr>
        <w:autoSpaceDE w:val="0"/>
        <w:spacing w:after="0" w:line="240" w:lineRule="auto"/>
        <w:jc w:val="center"/>
        <w:rPr>
          <w:rFonts w:ascii="Times New Roman" w:hAnsi="Times New Roman" w:cs="Times New Roman"/>
          <w:b/>
          <w:sz w:val="26"/>
          <w:szCs w:val="26"/>
          <w:highlight w:val="yellow"/>
        </w:rPr>
      </w:pPr>
      <w:r w:rsidRPr="00524780">
        <w:rPr>
          <w:rFonts w:ascii="Times New Roman" w:hAnsi="Times New Roman" w:cs="Times New Roman"/>
          <w:noProof/>
          <w:lang w:eastAsia="ru-RU"/>
        </w:rPr>
        <w:drawing>
          <wp:inline distT="0" distB="0" distL="0" distR="0">
            <wp:extent cx="5934075" cy="8172450"/>
            <wp:effectExtent l="19050" t="0" r="9525" b="0"/>
            <wp:docPr id="30" name="Рисунок 30" descr="C:\Users\admin\Pictures\2018-04-05 1\1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4-05 1\1 037.jpg"/>
                    <pic:cNvPicPr>
                      <a:picLocks noChangeAspect="1" noChangeArrowheads="1"/>
                    </pic:cNvPicPr>
                  </pic:nvPicPr>
                  <pic:blipFill>
                    <a:blip r:embed="rId55"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F5148E" w:rsidRPr="00524780" w:rsidRDefault="00F5148E" w:rsidP="000612AF">
      <w:pPr>
        <w:autoSpaceDE w:val="0"/>
        <w:spacing w:after="0" w:line="240" w:lineRule="auto"/>
        <w:jc w:val="center"/>
        <w:rPr>
          <w:rFonts w:ascii="Times New Roman" w:hAnsi="Times New Roman" w:cs="Times New Roman"/>
          <w:b/>
          <w:sz w:val="26"/>
          <w:szCs w:val="26"/>
          <w:highlight w:val="yellow"/>
        </w:rPr>
      </w:pPr>
      <w:r w:rsidRPr="00524780">
        <w:rPr>
          <w:rFonts w:ascii="Times New Roman" w:hAnsi="Times New Roman" w:cs="Times New Roman"/>
          <w:noProof/>
          <w:lang w:eastAsia="ru-RU"/>
        </w:rPr>
        <w:lastRenderedPageBreak/>
        <w:drawing>
          <wp:inline distT="0" distB="0" distL="0" distR="0">
            <wp:extent cx="5934075" cy="8172450"/>
            <wp:effectExtent l="19050" t="0" r="9525" b="0"/>
            <wp:docPr id="34" name="Рисунок 34" descr="C:\Users\admin\Pictures\2018-04-05 1\1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4-05 1\1 038.jpg"/>
                    <pic:cNvPicPr>
                      <a:picLocks noChangeAspect="1" noChangeArrowheads="1"/>
                    </pic:cNvPicPr>
                  </pic:nvPicPr>
                  <pic:blipFill>
                    <a:blip r:embed="rId56"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F5148E" w:rsidRPr="00524780" w:rsidRDefault="00F5148E" w:rsidP="00F5148E">
      <w:pPr>
        <w:autoSpaceDE w:val="0"/>
        <w:spacing w:after="0" w:line="240" w:lineRule="auto"/>
        <w:ind w:firstLine="567"/>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ind w:firstLine="567"/>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ind w:firstLine="567"/>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jc w:val="center"/>
        <w:rPr>
          <w:rFonts w:ascii="Times New Roman" w:hAnsi="Times New Roman" w:cs="Times New Roman"/>
          <w:b/>
          <w:sz w:val="26"/>
          <w:szCs w:val="26"/>
          <w:highlight w:val="yellow"/>
        </w:rPr>
      </w:pPr>
      <w:r w:rsidRPr="00524780">
        <w:rPr>
          <w:rFonts w:ascii="Times New Roman" w:hAnsi="Times New Roman" w:cs="Times New Roman"/>
          <w:noProof/>
          <w:lang w:eastAsia="ru-RU"/>
        </w:rPr>
        <w:lastRenderedPageBreak/>
        <w:drawing>
          <wp:inline distT="0" distB="0" distL="0" distR="0">
            <wp:extent cx="5934075" cy="8172450"/>
            <wp:effectExtent l="19050" t="0" r="9525" b="0"/>
            <wp:docPr id="35" name="Рисунок 35" descr="C:\Users\admin\Pictures\2018-04-05 1\1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8-04-05 1\1 039.jpg"/>
                    <pic:cNvPicPr>
                      <a:picLocks noChangeAspect="1" noChangeArrowheads="1"/>
                    </pic:cNvPicPr>
                  </pic:nvPicPr>
                  <pic:blipFill>
                    <a:blip r:embed="rId57"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F5148E" w:rsidRPr="00524780" w:rsidRDefault="00F5148E" w:rsidP="00F5148E">
      <w:pPr>
        <w:autoSpaceDE w:val="0"/>
        <w:spacing w:after="0" w:line="240" w:lineRule="auto"/>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jc w:val="center"/>
        <w:rPr>
          <w:rFonts w:ascii="Times New Roman" w:hAnsi="Times New Roman" w:cs="Times New Roman"/>
          <w:b/>
          <w:sz w:val="26"/>
          <w:szCs w:val="26"/>
          <w:highlight w:val="yellow"/>
        </w:rPr>
      </w:pPr>
    </w:p>
    <w:p w:rsidR="00F5148E" w:rsidRPr="00524780" w:rsidRDefault="00F5148E" w:rsidP="00F5148E">
      <w:pPr>
        <w:autoSpaceDE w:val="0"/>
        <w:spacing w:after="0" w:line="240" w:lineRule="auto"/>
        <w:jc w:val="center"/>
        <w:rPr>
          <w:rFonts w:ascii="Times New Roman" w:hAnsi="Times New Roman" w:cs="Times New Roman"/>
          <w:b/>
          <w:sz w:val="26"/>
          <w:szCs w:val="26"/>
          <w:highlight w:val="yellow"/>
        </w:rPr>
      </w:pPr>
      <w:r w:rsidRPr="00524780">
        <w:rPr>
          <w:rFonts w:ascii="Times New Roman" w:hAnsi="Times New Roman" w:cs="Times New Roman"/>
          <w:noProof/>
          <w:lang w:eastAsia="ru-RU"/>
        </w:rPr>
        <w:lastRenderedPageBreak/>
        <w:drawing>
          <wp:inline distT="0" distB="0" distL="0" distR="0">
            <wp:extent cx="5934075" cy="8172450"/>
            <wp:effectExtent l="19050" t="0" r="9525" b="0"/>
            <wp:docPr id="36" name="Рисунок 36" descr="C:\Users\admin\Pictures\2018-04-05 1\1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8-04-05 1\1 040.jpg"/>
                    <pic:cNvPicPr>
                      <a:picLocks noChangeAspect="1" noChangeArrowheads="1"/>
                    </pic:cNvPicPr>
                  </pic:nvPicPr>
                  <pic:blipFill>
                    <a:blip r:embed="rId58"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F5148E" w:rsidRPr="00524780" w:rsidRDefault="00F5148E" w:rsidP="00F5148E">
      <w:pPr>
        <w:tabs>
          <w:tab w:val="left" w:pos="567"/>
        </w:tabs>
        <w:spacing w:line="240" w:lineRule="auto"/>
        <w:jc w:val="both"/>
        <w:rPr>
          <w:rFonts w:ascii="Times New Roman" w:hAnsi="Times New Roman" w:cs="Times New Roman"/>
          <w:highlight w:val="yellow"/>
        </w:rPr>
      </w:pPr>
    </w:p>
    <w:p w:rsidR="00F5148E" w:rsidRPr="00524780" w:rsidRDefault="00F5148E" w:rsidP="00F5148E">
      <w:pPr>
        <w:tabs>
          <w:tab w:val="left" w:pos="567"/>
        </w:tabs>
        <w:spacing w:line="240" w:lineRule="auto"/>
        <w:jc w:val="both"/>
        <w:rPr>
          <w:rFonts w:ascii="Times New Roman" w:hAnsi="Times New Roman" w:cs="Times New Roman"/>
          <w:highlight w:val="yellow"/>
        </w:rPr>
      </w:pPr>
    </w:p>
    <w:p w:rsidR="00B27403" w:rsidRDefault="00B27403" w:rsidP="00F5148E">
      <w:pPr>
        <w:pStyle w:val="Style2"/>
        <w:widowControl/>
        <w:ind w:firstLine="567"/>
        <w:jc w:val="center"/>
        <w:rPr>
          <w:rFonts w:ascii="Times New Roman" w:eastAsia="TimesNewRoman" w:hAnsi="Times New Roman"/>
          <w:b/>
          <w:sz w:val="28"/>
          <w:szCs w:val="28"/>
          <w:lang w:eastAsia="ko-KR"/>
        </w:rPr>
      </w:pPr>
    </w:p>
    <w:p w:rsidR="00B27403" w:rsidRDefault="00B27403" w:rsidP="00F5148E">
      <w:pPr>
        <w:pStyle w:val="Style2"/>
        <w:widowControl/>
        <w:ind w:firstLine="567"/>
        <w:jc w:val="center"/>
        <w:rPr>
          <w:rFonts w:ascii="Times New Roman" w:eastAsia="TimesNewRoman" w:hAnsi="Times New Roman"/>
          <w:b/>
          <w:sz w:val="28"/>
          <w:szCs w:val="28"/>
          <w:lang w:eastAsia="ko-KR"/>
        </w:rPr>
      </w:pPr>
    </w:p>
    <w:p w:rsidR="00F5148E" w:rsidRPr="00524780" w:rsidRDefault="00F5148E" w:rsidP="00F5148E">
      <w:pPr>
        <w:pStyle w:val="Style2"/>
        <w:widowControl/>
        <w:ind w:firstLine="567"/>
        <w:jc w:val="center"/>
        <w:rPr>
          <w:rFonts w:ascii="Times New Roman" w:eastAsia="TimesNewRoman" w:hAnsi="Times New Roman"/>
          <w:b/>
          <w:sz w:val="28"/>
          <w:szCs w:val="28"/>
          <w:lang w:eastAsia="ko-KR"/>
        </w:rPr>
      </w:pPr>
      <w:r w:rsidRPr="00524780">
        <w:rPr>
          <w:rFonts w:ascii="Times New Roman" w:eastAsia="TimesNewRoman" w:hAnsi="Times New Roman"/>
          <w:b/>
          <w:sz w:val="28"/>
          <w:szCs w:val="28"/>
          <w:lang w:eastAsia="ko-KR"/>
        </w:rPr>
        <w:lastRenderedPageBreak/>
        <w:t>ПРИЛОЖЕНИЕ В</w:t>
      </w:r>
    </w:p>
    <w:p w:rsidR="00F5148E" w:rsidRPr="00524780" w:rsidRDefault="00F5148E" w:rsidP="00F5148E">
      <w:pPr>
        <w:pStyle w:val="Style2"/>
        <w:widowControl/>
        <w:ind w:firstLine="567"/>
        <w:jc w:val="both"/>
        <w:rPr>
          <w:rFonts w:ascii="Times New Roman" w:eastAsia="TimesNewRoman" w:hAnsi="Times New Roman"/>
          <w:lang w:eastAsia="ko-KR"/>
        </w:rPr>
      </w:pPr>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p>
    <w:p w:rsidR="00F5148E" w:rsidRPr="00524780" w:rsidRDefault="00FF5C5B" w:rsidP="00F5148E">
      <w:pPr>
        <w:shd w:val="clear" w:color="auto" w:fill="FFFFFF"/>
        <w:spacing w:after="0" w:line="240" w:lineRule="auto"/>
        <w:ind w:firstLine="567"/>
        <w:jc w:val="center"/>
        <w:rPr>
          <w:rFonts w:ascii="Times New Roman" w:hAnsi="Times New Roman" w:cs="Times New Roman"/>
          <w:sz w:val="28"/>
          <w:szCs w:val="28"/>
        </w:rPr>
      </w:pPr>
      <w:r w:rsidRPr="00FF5C5B">
        <w:rPr>
          <w:rFonts w:ascii="Times New Roman" w:hAnsi="Times New Roman" w:cs="Times New Roman"/>
          <w:sz w:val="28"/>
          <w:szCs w:val="28"/>
        </w:rPr>
        <w:object w:dxaOrig="9180" w:dyaOrig="12630">
          <v:shape id="_x0000_i1027" type="#_x0000_t75" style="width:459pt;height:631.5pt" o:ole="">
            <v:imagedata r:id="rId59" o:title=""/>
          </v:shape>
          <o:OLEObject Type="Embed" ProgID="AcroExch.Document.11" ShapeID="_x0000_i1027" DrawAspect="Content" ObjectID="_1633772744" r:id="rId60"/>
        </w:object>
      </w:r>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p>
    <w:tbl>
      <w:tblPr>
        <w:tblW w:w="0" w:type="auto"/>
        <w:tblLook w:val="04A0" w:firstRow="1" w:lastRow="0" w:firstColumn="1" w:lastColumn="0" w:noHBand="0" w:noVBand="1"/>
      </w:tblPr>
      <w:tblGrid>
        <w:gridCol w:w="5239"/>
        <w:gridCol w:w="4116"/>
      </w:tblGrid>
      <w:tr w:rsidR="00F5148E" w:rsidRPr="00524780" w:rsidTr="00F5148E">
        <w:tc>
          <w:tcPr>
            <w:tcW w:w="5328" w:type="dxa"/>
          </w:tcPr>
          <w:p w:rsidR="00F5148E" w:rsidRPr="00524780" w:rsidRDefault="00F5148E" w:rsidP="00F5148E">
            <w:pPr>
              <w:tabs>
                <w:tab w:val="left" w:pos="567"/>
              </w:tabs>
              <w:spacing w:after="0"/>
              <w:contextualSpacing/>
              <w:rPr>
                <w:rFonts w:ascii="Times New Roman" w:eastAsia="SimSun" w:hAnsi="Times New Roman" w:cs="Times New Roman"/>
                <w:color w:val="000000"/>
                <w:sz w:val="26"/>
                <w:szCs w:val="26"/>
              </w:rPr>
            </w:pPr>
          </w:p>
        </w:tc>
        <w:tc>
          <w:tcPr>
            <w:tcW w:w="4140" w:type="dxa"/>
            <w:hideMark/>
          </w:tcPr>
          <w:p w:rsidR="00F5148E" w:rsidRPr="00524780" w:rsidRDefault="00F5148E" w:rsidP="00F5148E">
            <w:pPr>
              <w:tabs>
                <w:tab w:val="left" w:pos="567"/>
              </w:tabs>
              <w:spacing w:after="0"/>
              <w:contextualSpacing/>
              <w:rPr>
                <w:rFonts w:ascii="Times New Roman" w:hAnsi="Times New Roman" w:cs="Times New Roman"/>
                <w:b/>
                <w:color w:val="000000"/>
                <w:sz w:val="26"/>
                <w:szCs w:val="26"/>
              </w:rPr>
            </w:pPr>
          </w:p>
          <w:p w:rsidR="00F5148E" w:rsidRPr="00524780" w:rsidRDefault="00F5148E" w:rsidP="00F5148E">
            <w:pPr>
              <w:tabs>
                <w:tab w:val="left" w:pos="567"/>
              </w:tabs>
              <w:spacing w:after="0"/>
              <w:contextualSpacing/>
              <w:rPr>
                <w:rFonts w:ascii="Times New Roman" w:hAnsi="Times New Roman" w:cs="Times New Roman"/>
                <w:b/>
                <w:color w:val="000000"/>
                <w:sz w:val="26"/>
                <w:szCs w:val="26"/>
              </w:rPr>
            </w:pPr>
          </w:p>
          <w:p w:rsidR="00F5148E" w:rsidRPr="00524780" w:rsidRDefault="00F5148E" w:rsidP="00F5148E">
            <w:pPr>
              <w:tabs>
                <w:tab w:val="left" w:pos="567"/>
              </w:tabs>
              <w:spacing w:after="0"/>
              <w:contextualSpacing/>
              <w:rPr>
                <w:rFonts w:ascii="Times New Roman" w:eastAsia="SimSun" w:hAnsi="Times New Roman" w:cs="Times New Roman"/>
                <w:b/>
                <w:color w:val="000000"/>
                <w:sz w:val="26"/>
                <w:szCs w:val="26"/>
              </w:rPr>
            </w:pPr>
            <w:r w:rsidRPr="00524780">
              <w:rPr>
                <w:rFonts w:ascii="Times New Roman" w:hAnsi="Times New Roman" w:cs="Times New Roman"/>
                <w:b/>
                <w:color w:val="000000"/>
                <w:sz w:val="26"/>
                <w:szCs w:val="26"/>
              </w:rPr>
              <w:t>УТВЕРЖДАЮ</w:t>
            </w:r>
          </w:p>
          <w:p w:rsidR="00F5148E" w:rsidRPr="00524780" w:rsidRDefault="00BC2B12" w:rsidP="00F5148E">
            <w:pPr>
              <w:tabs>
                <w:tab w:val="left" w:pos="567"/>
              </w:tabs>
              <w:spacing w:after="0"/>
              <w:contextualSpacing/>
              <w:rPr>
                <w:rFonts w:ascii="Times New Roman" w:hAnsi="Times New Roman" w:cs="Times New Roman"/>
                <w:color w:val="000000"/>
                <w:sz w:val="26"/>
                <w:szCs w:val="26"/>
              </w:rPr>
            </w:pPr>
            <w:r>
              <w:rPr>
                <w:rFonts w:ascii="Times New Roman" w:hAnsi="Times New Roman" w:cs="Times New Roman"/>
                <w:color w:val="000000"/>
                <w:sz w:val="26"/>
                <w:szCs w:val="26"/>
              </w:rPr>
              <w:t>Г</w:t>
            </w:r>
            <w:r w:rsidR="00F5148E" w:rsidRPr="00524780">
              <w:rPr>
                <w:rFonts w:ascii="Times New Roman" w:hAnsi="Times New Roman" w:cs="Times New Roman"/>
                <w:color w:val="000000"/>
                <w:sz w:val="26"/>
                <w:szCs w:val="26"/>
              </w:rPr>
              <w:t>енеральн</w:t>
            </w:r>
            <w:r>
              <w:rPr>
                <w:rFonts w:ascii="Times New Roman" w:hAnsi="Times New Roman" w:cs="Times New Roman"/>
                <w:color w:val="000000"/>
                <w:sz w:val="26"/>
                <w:szCs w:val="26"/>
              </w:rPr>
              <w:t>ый директор</w:t>
            </w:r>
            <w:r w:rsidR="00F5148E" w:rsidRPr="00524780">
              <w:rPr>
                <w:rFonts w:ascii="Times New Roman" w:hAnsi="Times New Roman" w:cs="Times New Roman"/>
                <w:color w:val="000000"/>
                <w:sz w:val="26"/>
                <w:szCs w:val="26"/>
              </w:rPr>
              <w:t xml:space="preserve"> </w:t>
            </w:r>
          </w:p>
          <w:p w:rsidR="00F5148E" w:rsidRPr="00524780" w:rsidRDefault="00F5148E" w:rsidP="00F5148E">
            <w:pPr>
              <w:tabs>
                <w:tab w:val="left" w:pos="567"/>
              </w:tabs>
              <w:spacing w:after="0"/>
              <w:contextualSpacing/>
              <w:rPr>
                <w:rFonts w:ascii="Times New Roman" w:hAnsi="Times New Roman" w:cs="Times New Roman"/>
                <w:color w:val="000000"/>
                <w:sz w:val="26"/>
                <w:szCs w:val="26"/>
              </w:rPr>
            </w:pPr>
            <w:r w:rsidRPr="00524780">
              <w:rPr>
                <w:rFonts w:ascii="Times New Roman" w:hAnsi="Times New Roman" w:cs="Times New Roman"/>
                <w:color w:val="000000"/>
                <w:sz w:val="26"/>
                <w:szCs w:val="26"/>
              </w:rPr>
              <w:t>РГП на ПХВ «Институт проблем горения»</w:t>
            </w:r>
          </w:p>
          <w:p w:rsidR="00F5148E" w:rsidRPr="00524780" w:rsidRDefault="00F5148E" w:rsidP="00F5148E">
            <w:pPr>
              <w:tabs>
                <w:tab w:val="left" w:pos="567"/>
              </w:tabs>
              <w:spacing w:after="0"/>
              <w:contextualSpacing/>
              <w:rPr>
                <w:rFonts w:ascii="Times New Roman" w:hAnsi="Times New Roman" w:cs="Times New Roman"/>
                <w:color w:val="000000"/>
                <w:sz w:val="26"/>
                <w:szCs w:val="26"/>
                <w:lang w:val="kk-KZ"/>
              </w:rPr>
            </w:pPr>
            <w:r w:rsidRPr="00524780">
              <w:rPr>
                <w:rFonts w:ascii="Times New Roman" w:hAnsi="Times New Roman" w:cs="Times New Roman"/>
                <w:color w:val="000000"/>
                <w:sz w:val="26"/>
                <w:szCs w:val="26"/>
              </w:rPr>
              <w:t>________________</w:t>
            </w:r>
            <w:r w:rsidR="00BC2B12">
              <w:rPr>
                <w:rFonts w:ascii="Times New Roman" w:hAnsi="Times New Roman" w:cs="Times New Roman"/>
                <w:color w:val="000000"/>
                <w:sz w:val="26"/>
                <w:szCs w:val="26"/>
              </w:rPr>
              <w:t>Т</w:t>
            </w:r>
            <w:r w:rsidRPr="00524780">
              <w:rPr>
                <w:rFonts w:ascii="Times New Roman" w:hAnsi="Times New Roman" w:cs="Times New Roman"/>
                <w:color w:val="000000"/>
                <w:sz w:val="26"/>
                <w:szCs w:val="26"/>
                <w:lang w:val="kk-KZ"/>
              </w:rPr>
              <w:t xml:space="preserve">.А. </w:t>
            </w:r>
            <w:r w:rsidR="00BC2B12">
              <w:rPr>
                <w:rFonts w:ascii="Times New Roman" w:hAnsi="Times New Roman" w:cs="Times New Roman"/>
                <w:color w:val="000000"/>
                <w:sz w:val="26"/>
                <w:szCs w:val="26"/>
                <w:lang w:val="kk-KZ"/>
              </w:rPr>
              <w:t>Кетегенов</w:t>
            </w:r>
          </w:p>
          <w:p w:rsidR="00F5148E" w:rsidRPr="00524780" w:rsidRDefault="00F5148E" w:rsidP="00BC2B12">
            <w:pPr>
              <w:tabs>
                <w:tab w:val="left" w:pos="567"/>
              </w:tabs>
              <w:spacing w:after="0"/>
              <w:contextualSpacing/>
              <w:rPr>
                <w:rFonts w:ascii="Times New Roman" w:eastAsia="SimSun" w:hAnsi="Times New Roman" w:cs="Times New Roman"/>
                <w:color w:val="000000"/>
                <w:sz w:val="26"/>
                <w:szCs w:val="26"/>
              </w:rPr>
            </w:pPr>
            <w:r w:rsidRPr="00524780">
              <w:rPr>
                <w:rFonts w:ascii="Times New Roman" w:hAnsi="Times New Roman" w:cs="Times New Roman"/>
                <w:color w:val="000000"/>
                <w:sz w:val="26"/>
                <w:szCs w:val="26"/>
              </w:rPr>
              <w:t>_______________ 201</w:t>
            </w:r>
            <w:r w:rsidR="00BC2B12">
              <w:rPr>
                <w:rFonts w:ascii="Times New Roman" w:hAnsi="Times New Roman" w:cs="Times New Roman"/>
                <w:color w:val="000000"/>
                <w:sz w:val="26"/>
                <w:szCs w:val="26"/>
              </w:rPr>
              <w:t>9</w:t>
            </w:r>
            <w:r w:rsidRPr="00524780">
              <w:rPr>
                <w:rFonts w:ascii="Times New Roman" w:hAnsi="Times New Roman" w:cs="Times New Roman"/>
                <w:color w:val="000000"/>
                <w:sz w:val="26"/>
                <w:szCs w:val="26"/>
              </w:rPr>
              <w:t xml:space="preserve"> г.</w:t>
            </w:r>
          </w:p>
        </w:tc>
      </w:tr>
    </w:tbl>
    <w:p w:rsidR="00F5148E" w:rsidRPr="00524780" w:rsidRDefault="00F5148E" w:rsidP="00F5148E">
      <w:pPr>
        <w:tabs>
          <w:tab w:val="left" w:pos="567"/>
          <w:tab w:val="center" w:pos="4677"/>
          <w:tab w:val="left" w:pos="6405"/>
        </w:tabs>
        <w:spacing w:after="0"/>
        <w:contextualSpacing/>
        <w:jc w:val="center"/>
        <w:rPr>
          <w:rFonts w:ascii="Times New Roman" w:eastAsia="SimSun" w:hAnsi="Times New Roman" w:cs="Times New Roman"/>
          <w:b/>
          <w:bCs/>
          <w:color w:val="000000"/>
          <w:sz w:val="26"/>
          <w:szCs w:val="26"/>
        </w:rPr>
      </w:pPr>
    </w:p>
    <w:p w:rsidR="00F5148E" w:rsidRPr="00524780" w:rsidRDefault="00F5148E" w:rsidP="00F5148E">
      <w:pPr>
        <w:tabs>
          <w:tab w:val="left" w:pos="567"/>
          <w:tab w:val="center" w:pos="4677"/>
          <w:tab w:val="left" w:pos="6405"/>
        </w:tabs>
        <w:spacing w:after="0"/>
        <w:contextualSpacing/>
        <w:jc w:val="center"/>
        <w:rPr>
          <w:rFonts w:ascii="Times New Roman" w:hAnsi="Times New Roman" w:cs="Times New Roman"/>
          <w:b/>
          <w:color w:val="000000"/>
          <w:sz w:val="26"/>
          <w:szCs w:val="26"/>
        </w:rPr>
      </w:pPr>
      <w:r w:rsidRPr="00524780">
        <w:rPr>
          <w:rFonts w:ascii="Times New Roman" w:hAnsi="Times New Roman" w:cs="Times New Roman"/>
          <w:b/>
          <w:bCs/>
          <w:color w:val="000000"/>
          <w:sz w:val="26"/>
          <w:szCs w:val="26"/>
        </w:rPr>
        <w:t xml:space="preserve">ПРОТОКОЛ </w:t>
      </w:r>
      <w:r w:rsidRPr="00524780">
        <w:rPr>
          <w:rFonts w:ascii="Times New Roman" w:hAnsi="Times New Roman" w:cs="Times New Roman"/>
          <w:b/>
          <w:color w:val="000000"/>
          <w:sz w:val="26"/>
          <w:szCs w:val="26"/>
        </w:rPr>
        <w:t xml:space="preserve">№ </w:t>
      </w:r>
      <w:r w:rsidR="000E715C">
        <w:rPr>
          <w:rFonts w:ascii="Times New Roman" w:hAnsi="Times New Roman" w:cs="Times New Roman"/>
          <w:b/>
          <w:color w:val="000000"/>
          <w:sz w:val="26"/>
          <w:szCs w:val="26"/>
        </w:rPr>
        <w:t>6</w:t>
      </w:r>
      <w:r w:rsidRPr="00524780">
        <w:rPr>
          <w:rFonts w:ascii="Times New Roman" w:hAnsi="Times New Roman" w:cs="Times New Roman"/>
          <w:b/>
          <w:color w:val="000000"/>
          <w:sz w:val="26"/>
          <w:szCs w:val="26"/>
        </w:rPr>
        <w:t>/</w:t>
      </w:r>
      <w:r w:rsidR="000E715C">
        <w:rPr>
          <w:rFonts w:ascii="Times New Roman" w:hAnsi="Times New Roman" w:cs="Times New Roman"/>
          <w:b/>
          <w:color w:val="000000"/>
          <w:sz w:val="26"/>
          <w:szCs w:val="26"/>
        </w:rPr>
        <w:t>1</w:t>
      </w:r>
    </w:p>
    <w:p w:rsidR="00F5148E" w:rsidRPr="00524780" w:rsidRDefault="00F5148E" w:rsidP="00F5148E">
      <w:pPr>
        <w:tabs>
          <w:tab w:val="left" w:pos="567"/>
        </w:tabs>
        <w:spacing w:after="0"/>
        <w:contextualSpacing/>
        <w:jc w:val="center"/>
        <w:rPr>
          <w:rFonts w:ascii="Times New Roman" w:hAnsi="Times New Roman" w:cs="Times New Roman"/>
          <w:color w:val="000000"/>
          <w:sz w:val="26"/>
          <w:szCs w:val="26"/>
        </w:rPr>
      </w:pPr>
      <w:r w:rsidRPr="00524780">
        <w:rPr>
          <w:rFonts w:ascii="Times New Roman" w:hAnsi="Times New Roman" w:cs="Times New Roman"/>
          <w:color w:val="000000"/>
          <w:sz w:val="26"/>
          <w:szCs w:val="26"/>
        </w:rPr>
        <w:t>Заседания Научно-Технического Совета Института проблем горения</w:t>
      </w:r>
    </w:p>
    <w:p w:rsidR="00F5148E" w:rsidRPr="00524780" w:rsidRDefault="00F5148E" w:rsidP="00F5148E">
      <w:pPr>
        <w:tabs>
          <w:tab w:val="left" w:pos="567"/>
        </w:tabs>
        <w:spacing w:after="0"/>
        <w:contextualSpacing/>
        <w:jc w:val="center"/>
        <w:rPr>
          <w:rFonts w:ascii="Times New Roman" w:hAnsi="Times New Roman" w:cs="Times New Roman"/>
          <w:color w:val="000000"/>
          <w:sz w:val="26"/>
          <w:szCs w:val="26"/>
        </w:rPr>
      </w:pPr>
      <w:r w:rsidRPr="00524780">
        <w:rPr>
          <w:rFonts w:ascii="Times New Roman" w:hAnsi="Times New Roman" w:cs="Times New Roman"/>
          <w:color w:val="000000"/>
          <w:sz w:val="26"/>
          <w:szCs w:val="26"/>
        </w:rPr>
        <w:t xml:space="preserve">от </w:t>
      </w:r>
      <w:r w:rsidRPr="00524780">
        <w:rPr>
          <w:rFonts w:ascii="Times New Roman" w:hAnsi="Times New Roman" w:cs="Times New Roman"/>
          <w:color w:val="000000"/>
          <w:sz w:val="26"/>
          <w:szCs w:val="26"/>
          <w:u w:val="single"/>
        </w:rPr>
        <w:t>«</w:t>
      </w:r>
      <w:r w:rsidR="00BC2B12">
        <w:rPr>
          <w:rFonts w:ascii="Times New Roman" w:hAnsi="Times New Roman" w:cs="Times New Roman"/>
          <w:color w:val="000000"/>
          <w:sz w:val="26"/>
          <w:szCs w:val="26"/>
          <w:u w:val="single"/>
        </w:rPr>
        <w:t>17</w:t>
      </w:r>
      <w:r w:rsidRPr="00524780">
        <w:rPr>
          <w:rFonts w:ascii="Times New Roman" w:hAnsi="Times New Roman" w:cs="Times New Roman"/>
          <w:color w:val="000000"/>
          <w:sz w:val="26"/>
          <w:szCs w:val="26"/>
          <w:u w:val="single"/>
        </w:rPr>
        <w:t>» октября 201</w:t>
      </w:r>
      <w:r w:rsidR="00BC2B12">
        <w:rPr>
          <w:rFonts w:ascii="Times New Roman" w:hAnsi="Times New Roman" w:cs="Times New Roman"/>
          <w:color w:val="000000"/>
          <w:sz w:val="26"/>
          <w:szCs w:val="26"/>
          <w:u w:val="single"/>
        </w:rPr>
        <w:t>9</w:t>
      </w:r>
      <w:r w:rsidRPr="00524780">
        <w:rPr>
          <w:rFonts w:ascii="Times New Roman" w:hAnsi="Times New Roman" w:cs="Times New Roman"/>
          <w:color w:val="000000"/>
          <w:sz w:val="26"/>
          <w:szCs w:val="26"/>
          <w:u w:val="single"/>
        </w:rPr>
        <w:t xml:space="preserve"> года</w:t>
      </w:r>
      <w:r w:rsidRPr="00524780">
        <w:rPr>
          <w:rFonts w:ascii="Times New Roman" w:hAnsi="Times New Roman" w:cs="Times New Roman"/>
          <w:color w:val="000000"/>
          <w:sz w:val="26"/>
          <w:szCs w:val="26"/>
        </w:rPr>
        <w:t>.</w:t>
      </w:r>
    </w:p>
    <w:p w:rsidR="00F5148E" w:rsidRPr="00524780" w:rsidRDefault="00F5148E" w:rsidP="00F5148E">
      <w:pPr>
        <w:tabs>
          <w:tab w:val="left" w:pos="567"/>
        </w:tabs>
        <w:spacing w:after="0"/>
        <w:ind w:firstLine="567"/>
        <w:contextualSpacing/>
        <w:jc w:val="both"/>
        <w:rPr>
          <w:rFonts w:ascii="Times New Roman" w:hAnsi="Times New Roman" w:cs="Times New Roman"/>
          <w:b/>
          <w:bCs/>
          <w:color w:val="000000"/>
          <w:sz w:val="26"/>
          <w:szCs w:val="26"/>
        </w:rPr>
      </w:pPr>
    </w:p>
    <w:p w:rsidR="00F5148E" w:rsidRPr="00524780" w:rsidRDefault="00F5148E" w:rsidP="00F5148E">
      <w:pPr>
        <w:tabs>
          <w:tab w:val="left" w:pos="567"/>
        </w:tabs>
        <w:spacing w:after="0"/>
        <w:ind w:firstLine="567"/>
        <w:contextualSpacing/>
        <w:jc w:val="both"/>
        <w:rPr>
          <w:rFonts w:ascii="Times New Roman" w:hAnsi="Times New Roman" w:cs="Times New Roman"/>
          <w:b/>
          <w:bCs/>
          <w:color w:val="000000"/>
          <w:sz w:val="26"/>
          <w:szCs w:val="26"/>
        </w:rPr>
      </w:pPr>
      <w:r w:rsidRPr="00524780">
        <w:rPr>
          <w:rFonts w:ascii="Times New Roman" w:hAnsi="Times New Roman" w:cs="Times New Roman"/>
          <w:b/>
          <w:bCs/>
          <w:color w:val="000000"/>
          <w:sz w:val="26"/>
          <w:szCs w:val="26"/>
        </w:rPr>
        <w:t>ПРИСУТСТВОВАЛИ:</w:t>
      </w:r>
    </w:p>
    <w:p w:rsidR="00F5148E" w:rsidRPr="00524780" w:rsidRDefault="00F5148E" w:rsidP="00F5148E">
      <w:pPr>
        <w:tabs>
          <w:tab w:val="left" w:pos="567"/>
        </w:tabs>
        <w:spacing w:after="0" w:line="240" w:lineRule="auto"/>
        <w:contextualSpacing/>
        <w:jc w:val="both"/>
        <w:rPr>
          <w:rFonts w:ascii="Times New Roman" w:hAnsi="Times New Roman" w:cs="Times New Roman"/>
          <w:color w:val="000000"/>
          <w:sz w:val="26"/>
          <w:szCs w:val="26"/>
          <w:lang w:val="kk-KZ"/>
        </w:rPr>
      </w:pPr>
      <w:r w:rsidRPr="00524780">
        <w:rPr>
          <w:rFonts w:ascii="Times New Roman" w:hAnsi="Times New Roman" w:cs="Times New Roman"/>
          <w:color w:val="000000"/>
          <w:sz w:val="26"/>
          <w:szCs w:val="26"/>
        </w:rPr>
        <w:tab/>
        <w:t xml:space="preserve">члены </w:t>
      </w:r>
      <w:r w:rsidRPr="00524780">
        <w:rPr>
          <w:rFonts w:ascii="Times New Roman" w:hAnsi="Times New Roman" w:cs="Times New Roman"/>
          <w:color w:val="000000"/>
          <w:sz w:val="26"/>
          <w:szCs w:val="26"/>
          <w:lang w:val="kk-KZ"/>
        </w:rPr>
        <w:t>научно-технического с</w:t>
      </w:r>
      <w:r w:rsidRPr="00524780">
        <w:rPr>
          <w:rFonts w:ascii="Times New Roman" w:hAnsi="Times New Roman" w:cs="Times New Roman"/>
          <w:color w:val="000000"/>
          <w:sz w:val="26"/>
          <w:szCs w:val="26"/>
        </w:rPr>
        <w:t>овета (по явочному листу): генеральн</w:t>
      </w:r>
      <w:r w:rsidR="00B42284">
        <w:rPr>
          <w:rFonts w:ascii="Times New Roman" w:hAnsi="Times New Roman" w:cs="Times New Roman"/>
          <w:color w:val="000000"/>
          <w:sz w:val="26"/>
          <w:szCs w:val="26"/>
          <w:lang w:val="kk-KZ"/>
        </w:rPr>
        <w:t>ый</w:t>
      </w:r>
      <w:r w:rsidRPr="00524780">
        <w:rPr>
          <w:rFonts w:ascii="Times New Roman" w:hAnsi="Times New Roman" w:cs="Times New Roman"/>
          <w:color w:val="000000"/>
          <w:sz w:val="26"/>
          <w:szCs w:val="26"/>
        </w:rPr>
        <w:t xml:space="preserve"> директор д.х.н., проф. </w:t>
      </w:r>
      <w:r w:rsidR="00B42284">
        <w:rPr>
          <w:rFonts w:ascii="Times New Roman" w:hAnsi="Times New Roman" w:cs="Times New Roman"/>
          <w:color w:val="000000"/>
          <w:sz w:val="26"/>
          <w:szCs w:val="26"/>
          <w:lang w:val="kk-KZ"/>
        </w:rPr>
        <w:t>Кетегенов Т</w:t>
      </w:r>
      <w:r w:rsidRPr="00524780">
        <w:rPr>
          <w:rFonts w:ascii="Times New Roman" w:hAnsi="Times New Roman" w:cs="Times New Roman"/>
          <w:color w:val="000000"/>
          <w:sz w:val="26"/>
          <w:szCs w:val="26"/>
        </w:rPr>
        <w:t xml:space="preserve">.А., зам. </w:t>
      </w:r>
      <w:r w:rsidRPr="00524780">
        <w:rPr>
          <w:rFonts w:ascii="Times New Roman" w:hAnsi="Times New Roman" w:cs="Times New Roman"/>
          <w:color w:val="000000"/>
          <w:sz w:val="26"/>
          <w:szCs w:val="26"/>
          <w:lang w:val="kk-KZ"/>
        </w:rPr>
        <w:t xml:space="preserve">ген. </w:t>
      </w:r>
      <w:r w:rsidRPr="00524780">
        <w:rPr>
          <w:rFonts w:ascii="Times New Roman" w:hAnsi="Times New Roman" w:cs="Times New Roman"/>
          <w:color w:val="000000"/>
          <w:sz w:val="26"/>
          <w:szCs w:val="26"/>
        </w:rPr>
        <w:t xml:space="preserve">директора по науке </w:t>
      </w:r>
      <w:r w:rsidRPr="00524780">
        <w:rPr>
          <w:rFonts w:ascii="Times New Roman" w:hAnsi="Times New Roman" w:cs="Times New Roman"/>
          <w:color w:val="000000"/>
          <w:sz w:val="26"/>
          <w:szCs w:val="26"/>
          <w:lang w:val="kk-KZ"/>
        </w:rPr>
        <w:t xml:space="preserve">к.х.н. Танирбергенова С.К., </w:t>
      </w:r>
      <w:r w:rsidRPr="00524780">
        <w:rPr>
          <w:rFonts w:ascii="Times New Roman" w:hAnsi="Times New Roman" w:cs="Times New Roman"/>
          <w:color w:val="000000"/>
          <w:sz w:val="26"/>
          <w:szCs w:val="26"/>
        </w:rPr>
        <w:t xml:space="preserve">зам. </w:t>
      </w:r>
      <w:r w:rsidRPr="00524780">
        <w:rPr>
          <w:rFonts w:ascii="Times New Roman" w:hAnsi="Times New Roman" w:cs="Times New Roman"/>
          <w:color w:val="000000"/>
          <w:sz w:val="26"/>
          <w:szCs w:val="26"/>
          <w:lang w:val="kk-KZ"/>
        </w:rPr>
        <w:t xml:space="preserve">ген. </w:t>
      </w:r>
      <w:r w:rsidRPr="00524780">
        <w:rPr>
          <w:rFonts w:ascii="Times New Roman" w:hAnsi="Times New Roman" w:cs="Times New Roman"/>
          <w:color w:val="000000"/>
          <w:sz w:val="26"/>
          <w:szCs w:val="26"/>
        </w:rPr>
        <w:t xml:space="preserve">директора по научно-производственной и инновационной работе к.х.н. Бодыков Д.У., ученый секретарь, к.х.н. Жылыбаева Н.К., зав.лаб. д.х.н., Мофа Н.Н., зав. лаб., д.х.н. Досумов К., зав. лаб., к.х.н. Фоменко С.М, </w:t>
      </w:r>
      <w:r w:rsidR="00B42284" w:rsidRPr="00B42284">
        <w:rPr>
          <w:rFonts w:ascii="Times New Roman" w:hAnsi="Times New Roman" w:cs="Times New Roman"/>
          <w:color w:val="000000"/>
          <w:sz w:val="26"/>
          <w:szCs w:val="26"/>
        </w:rPr>
        <w:t xml:space="preserve">зав. лаб., </w:t>
      </w:r>
      <w:r w:rsidR="00B42284" w:rsidRPr="00B42284">
        <w:rPr>
          <w:rFonts w:ascii="Times New Roman" w:hAnsi="Times New Roman" w:cs="Times New Roman"/>
          <w:color w:val="000000"/>
          <w:sz w:val="26"/>
          <w:szCs w:val="26"/>
          <w:lang w:val="en-US"/>
        </w:rPr>
        <w:t>PhD</w:t>
      </w:r>
      <w:r w:rsidR="00B42284" w:rsidRPr="00B42284">
        <w:rPr>
          <w:rFonts w:ascii="Times New Roman" w:hAnsi="Times New Roman" w:cs="Times New Roman"/>
          <w:color w:val="000000"/>
          <w:sz w:val="26"/>
          <w:szCs w:val="26"/>
        </w:rPr>
        <w:t xml:space="preserve"> С</w:t>
      </w:r>
      <w:r w:rsidR="00B42284">
        <w:rPr>
          <w:rFonts w:ascii="Times New Roman" w:hAnsi="Times New Roman" w:cs="Times New Roman"/>
          <w:color w:val="000000"/>
          <w:sz w:val="26"/>
          <w:szCs w:val="26"/>
          <w:lang w:val="kk-KZ"/>
        </w:rPr>
        <w:t>ултанов Ф</w:t>
      </w:r>
      <w:r w:rsidR="00B42284">
        <w:rPr>
          <w:rFonts w:ascii="Times New Roman" w:hAnsi="Times New Roman" w:cs="Times New Roman"/>
          <w:color w:val="000000"/>
          <w:sz w:val="26"/>
          <w:szCs w:val="26"/>
        </w:rPr>
        <w:t>.Р.</w:t>
      </w:r>
      <w:r w:rsidRPr="00524780">
        <w:rPr>
          <w:rFonts w:ascii="Times New Roman" w:hAnsi="Times New Roman" w:cs="Times New Roman"/>
          <w:color w:val="000000"/>
          <w:sz w:val="26"/>
          <w:szCs w:val="26"/>
        </w:rPr>
        <w:t xml:space="preserve">, зав. лаб., д.х.н. Онгарбаев Е.К., зав. лаб., д.х.н. Приходько Н.Г., зав. лаб., </w:t>
      </w:r>
      <w:r w:rsidRPr="00524780">
        <w:rPr>
          <w:rFonts w:ascii="Times New Roman" w:hAnsi="Times New Roman" w:cs="Times New Roman"/>
          <w:color w:val="000000"/>
          <w:sz w:val="26"/>
          <w:szCs w:val="26"/>
          <w:lang w:val="en-US"/>
        </w:rPr>
        <w:t>PhD</w:t>
      </w:r>
      <w:r w:rsidRPr="00524780">
        <w:rPr>
          <w:rFonts w:ascii="Times New Roman" w:hAnsi="Times New Roman" w:cs="Times New Roman"/>
          <w:color w:val="000000"/>
          <w:sz w:val="26"/>
          <w:szCs w:val="26"/>
        </w:rPr>
        <w:t xml:space="preserve"> Смагулова Г.Т., зав. п</w:t>
      </w:r>
      <w:r w:rsidR="00B42284">
        <w:rPr>
          <w:rFonts w:ascii="Times New Roman" w:hAnsi="Times New Roman" w:cs="Times New Roman"/>
          <w:color w:val="000000"/>
          <w:sz w:val="26"/>
          <w:szCs w:val="26"/>
        </w:rPr>
        <w:t>атентного отдела Полякова Л.Ф.,</w:t>
      </w:r>
      <w:r w:rsidRPr="00524780">
        <w:rPr>
          <w:rFonts w:ascii="Times New Roman" w:hAnsi="Times New Roman" w:cs="Times New Roman"/>
          <w:color w:val="000000"/>
          <w:sz w:val="26"/>
          <w:szCs w:val="26"/>
        </w:rPr>
        <w:t xml:space="preserve"> руководител</w:t>
      </w:r>
      <w:r w:rsidR="00B42284">
        <w:rPr>
          <w:rFonts w:ascii="Times New Roman" w:hAnsi="Times New Roman" w:cs="Times New Roman"/>
          <w:color w:val="000000"/>
          <w:sz w:val="26"/>
          <w:szCs w:val="26"/>
        </w:rPr>
        <w:t>и</w:t>
      </w:r>
      <w:r w:rsidRPr="00524780">
        <w:rPr>
          <w:rFonts w:ascii="Times New Roman" w:hAnsi="Times New Roman" w:cs="Times New Roman"/>
          <w:color w:val="000000"/>
          <w:sz w:val="26"/>
          <w:szCs w:val="26"/>
        </w:rPr>
        <w:t xml:space="preserve"> проектов и сотрудники Института. Всего 30 человек.</w:t>
      </w:r>
    </w:p>
    <w:p w:rsidR="00F5148E" w:rsidRPr="00524780" w:rsidRDefault="00F5148E" w:rsidP="00F5148E">
      <w:pPr>
        <w:tabs>
          <w:tab w:val="left" w:pos="567"/>
        </w:tabs>
        <w:spacing w:after="0"/>
        <w:ind w:firstLine="567"/>
        <w:contextualSpacing/>
        <w:jc w:val="both"/>
        <w:rPr>
          <w:rFonts w:ascii="Times New Roman" w:hAnsi="Times New Roman" w:cs="Times New Roman"/>
          <w:color w:val="000000"/>
          <w:sz w:val="26"/>
          <w:szCs w:val="26"/>
          <w:lang w:val="kk-KZ"/>
        </w:rPr>
      </w:pPr>
    </w:p>
    <w:p w:rsidR="00F5148E" w:rsidRPr="00524780" w:rsidRDefault="00F5148E" w:rsidP="00F5148E">
      <w:pPr>
        <w:tabs>
          <w:tab w:val="left" w:pos="567"/>
        </w:tabs>
        <w:spacing w:after="0"/>
        <w:ind w:firstLine="567"/>
        <w:rPr>
          <w:rFonts w:ascii="Times New Roman" w:hAnsi="Times New Roman" w:cs="Times New Roman"/>
          <w:b/>
          <w:sz w:val="26"/>
          <w:szCs w:val="26"/>
        </w:rPr>
      </w:pPr>
      <w:r w:rsidRPr="00524780">
        <w:rPr>
          <w:rFonts w:ascii="Times New Roman" w:hAnsi="Times New Roman" w:cs="Times New Roman"/>
          <w:b/>
          <w:sz w:val="26"/>
          <w:szCs w:val="26"/>
          <w:lang w:val="kk-KZ"/>
        </w:rPr>
        <w:t>П</w:t>
      </w:r>
      <w:r w:rsidRPr="00524780">
        <w:rPr>
          <w:rFonts w:ascii="Times New Roman" w:hAnsi="Times New Roman" w:cs="Times New Roman"/>
          <w:b/>
          <w:sz w:val="26"/>
          <w:szCs w:val="26"/>
        </w:rPr>
        <w:t>овестка дня:</w:t>
      </w:r>
    </w:p>
    <w:p w:rsidR="00F5148E" w:rsidRPr="00524780" w:rsidRDefault="00F5148E" w:rsidP="00F5148E">
      <w:pPr>
        <w:tabs>
          <w:tab w:val="left" w:pos="567"/>
        </w:tabs>
        <w:spacing w:after="0"/>
        <w:ind w:firstLine="567"/>
        <w:jc w:val="both"/>
        <w:rPr>
          <w:rFonts w:ascii="Times New Roman" w:hAnsi="Times New Roman" w:cs="Times New Roman"/>
          <w:sz w:val="28"/>
          <w:szCs w:val="28"/>
        </w:rPr>
      </w:pPr>
      <w:r w:rsidRPr="00524780">
        <w:rPr>
          <w:rFonts w:ascii="Times New Roman" w:hAnsi="Times New Roman" w:cs="Times New Roman"/>
          <w:sz w:val="28"/>
          <w:szCs w:val="28"/>
          <w:lang w:val="kk-KZ"/>
        </w:rPr>
        <w:t xml:space="preserve">1. </w:t>
      </w:r>
      <w:r w:rsidR="000E715C" w:rsidRPr="00524780">
        <w:rPr>
          <w:rFonts w:ascii="Times New Roman" w:hAnsi="Times New Roman" w:cs="Times New Roman"/>
          <w:sz w:val="26"/>
          <w:szCs w:val="26"/>
        </w:rPr>
        <w:t xml:space="preserve">Заслушивание </w:t>
      </w:r>
      <w:r w:rsidR="000E715C">
        <w:rPr>
          <w:rFonts w:ascii="Times New Roman" w:hAnsi="Times New Roman" w:cs="Times New Roman"/>
          <w:sz w:val="26"/>
          <w:szCs w:val="26"/>
        </w:rPr>
        <w:t>промежуточных</w:t>
      </w:r>
      <w:r w:rsidRPr="00524780">
        <w:rPr>
          <w:rFonts w:ascii="Times New Roman" w:hAnsi="Times New Roman" w:cs="Times New Roman"/>
          <w:sz w:val="26"/>
          <w:szCs w:val="26"/>
        </w:rPr>
        <w:t xml:space="preserve"> отчетов</w:t>
      </w:r>
    </w:p>
    <w:p w:rsidR="00F5148E" w:rsidRPr="00524780" w:rsidRDefault="00F5148E" w:rsidP="00F5148E">
      <w:pPr>
        <w:tabs>
          <w:tab w:val="left" w:pos="567"/>
        </w:tabs>
        <w:spacing w:after="0"/>
        <w:ind w:firstLine="567"/>
        <w:jc w:val="both"/>
        <w:rPr>
          <w:rFonts w:ascii="Times New Roman" w:hAnsi="Times New Roman" w:cs="Times New Roman"/>
          <w:sz w:val="26"/>
          <w:szCs w:val="26"/>
        </w:rPr>
      </w:pPr>
      <w:r w:rsidRPr="00524780">
        <w:rPr>
          <w:rFonts w:ascii="Times New Roman" w:hAnsi="Times New Roman" w:cs="Times New Roman"/>
          <w:b/>
          <w:bCs/>
          <w:sz w:val="26"/>
          <w:szCs w:val="26"/>
        </w:rPr>
        <w:t xml:space="preserve">Председатель </w:t>
      </w:r>
      <w:r w:rsidR="000E715C" w:rsidRPr="00524780">
        <w:rPr>
          <w:rFonts w:ascii="Times New Roman" w:hAnsi="Times New Roman" w:cs="Times New Roman"/>
          <w:b/>
          <w:bCs/>
          <w:sz w:val="26"/>
          <w:szCs w:val="26"/>
        </w:rPr>
        <w:t>заседания</w:t>
      </w:r>
      <w:r w:rsidR="000E715C" w:rsidRPr="00524780">
        <w:rPr>
          <w:rFonts w:ascii="Times New Roman" w:hAnsi="Times New Roman" w:cs="Times New Roman"/>
          <w:sz w:val="26"/>
          <w:szCs w:val="26"/>
        </w:rPr>
        <w:t xml:space="preserve"> -</w:t>
      </w:r>
      <w:r w:rsidRPr="00524780">
        <w:rPr>
          <w:rFonts w:ascii="Times New Roman" w:hAnsi="Times New Roman" w:cs="Times New Roman"/>
          <w:sz w:val="26"/>
          <w:szCs w:val="26"/>
        </w:rPr>
        <w:t xml:space="preserve"> д.х.н. </w:t>
      </w:r>
      <w:r w:rsidR="00B42284">
        <w:rPr>
          <w:rFonts w:ascii="Times New Roman" w:hAnsi="Times New Roman" w:cs="Times New Roman"/>
          <w:sz w:val="26"/>
          <w:szCs w:val="26"/>
        </w:rPr>
        <w:t>Кетегенов Т.А.</w:t>
      </w:r>
    </w:p>
    <w:p w:rsidR="00F5148E" w:rsidRPr="00524780" w:rsidRDefault="00F5148E" w:rsidP="00F5148E">
      <w:pPr>
        <w:tabs>
          <w:tab w:val="left" w:pos="567"/>
        </w:tabs>
        <w:spacing w:after="0"/>
        <w:ind w:firstLine="567"/>
        <w:jc w:val="both"/>
        <w:rPr>
          <w:rFonts w:ascii="Times New Roman" w:hAnsi="Times New Roman" w:cs="Times New Roman"/>
          <w:sz w:val="26"/>
          <w:szCs w:val="26"/>
          <w:lang w:val="kk-KZ"/>
        </w:rPr>
      </w:pPr>
      <w:r w:rsidRPr="00524780">
        <w:rPr>
          <w:rFonts w:ascii="Times New Roman" w:hAnsi="Times New Roman" w:cs="Times New Roman"/>
          <w:b/>
          <w:bCs/>
          <w:sz w:val="26"/>
          <w:szCs w:val="26"/>
        </w:rPr>
        <w:t xml:space="preserve">Секретарь заседания - </w:t>
      </w:r>
      <w:r w:rsidRPr="00524780">
        <w:rPr>
          <w:rFonts w:ascii="Times New Roman" w:hAnsi="Times New Roman" w:cs="Times New Roman"/>
          <w:sz w:val="26"/>
          <w:szCs w:val="26"/>
          <w:lang w:val="kk-KZ"/>
        </w:rPr>
        <w:t>к</w:t>
      </w:r>
      <w:r w:rsidRPr="00524780">
        <w:rPr>
          <w:rFonts w:ascii="Times New Roman" w:hAnsi="Times New Roman" w:cs="Times New Roman"/>
          <w:sz w:val="26"/>
          <w:szCs w:val="26"/>
        </w:rPr>
        <w:t xml:space="preserve">.х.н. </w:t>
      </w:r>
      <w:r w:rsidRPr="00524780">
        <w:rPr>
          <w:rFonts w:ascii="Times New Roman" w:hAnsi="Times New Roman" w:cs="Times New Roman"/>
          <w:sz w:val="26"/>
          <w:szCs w:val="26"/>
          <w:lang w:val="kk-KZ"/>
        </w:rPr>
        <w:t>Жылыбаева Н.К.</w:t>
      </w:r>
    </w:p>
    <w:p w:rsidR="00F5148E" w:rsidRPr="00524780" w:rsidRDefault="00F5148E" w:rsidP="00F5148E">
      <w:pPr>
        <w:tabs>
          <w:tab w:val="left" w:pos="567"/>
        </w:tabs>
        <w:spacing w:after="0"/>
        <w:ind w:firstLine="567"/>
        <w:jc w:val="both"/>
        <w:rPr>
          <w:rFonts w:ascii="Times New Roman" w:hAnsi="Times New Roman" w:cs="Times New Roman"/>
          <w:b/>
          <w:bCs/>
          <w:sz w:val="26"/>
          <w:szCs w:val="26"/>
          <w:lang w:val="kk-KZ"/>
        </w:rPr>
      </w:pPr>
    </w:p>
    <w:p w:rsidR="00F5148E" w:rsidRPr="00524780" w:rsidRDefault="00F5148E" w:rsidP="00F5148E">
      <w:pPr>
        <w:spacing w:after="0" w:line="240" w:lineRule="auto"/>
        <w:ind w:firstLine="567"/>
        <w:jc w:val="both"/>
        <w:rPr>
          <w:rFonts w:ascii="Times New Roman" w:hAnsi="Times New Roman" w:cs="Times New Roman"/>
          <w:b/>
          <w:bCs/>
          <w:sz w:val="26"/>
          <w:szCs w:val="26"/>
          <w:lang w:val="kk-KZ"/>
        </w:rPr>
      </w:pPr>
      <w:r w:rsidRPr="00524780">
        <w:rPr>
          <w:rFonts w:ascii="Times New Roman" w:hAnsi="Times New Roman" w:cs="Times New Roman"/>
          <w:b/>
          <w:bCs/>
          <w:sz w:val="26"/>
          <w:szCs w:val="26"/>
          <w:lang w:val="kk-KZ"/>
        </w:rPr>
        <w:t>СЛУШАЛИ</w:t>
      </w:r>
    </w:p>
    <w:p w:rsidR="00F5148E" w:rsidRPr="00524780" w:rsidRDefault="00F5148E" w:rsidP="00F5148E">
      <w:pPr>
        <w:spacing w:after="0" w:line="240" w:lineRule="auto"/>
        <w:ind w:firstLine="567"/>
        <w:jc w:val="both"/>
        <w:rPr>
          <w:rFonts w:ascii="Times New Roman" w:hAnsi="Times New Roman" w:cs="Times New Roman"/>
          <w:spacing w:val="-6"/>
          <w:sz w:val="26"/>
          <w:szCs w:val="26"/>
          <w:lang w:val="kk-KZ" w:eastAsia="ru-RU"/>
        </w:rPr>
      </w:pPr>
      <w:r w:rsidRPr="00524780">
        <w:rPr>
          <w:rFonts w:ascii="Times New Roman" w:hAnsi="Times New Roman" w:cs="Times New Roman"/>
          <w:sz w:val="26"/>
          <w:szCs w:val="26"/>
          <w:lang w:eastAsia="ru-RU"/>
        </w:rPr>
        <w:t xml:space="preserve">Доклад </w:t>
      </w:r>
      <w:r w:rsidRPr="00524780">
        <w:rPr>
          <w:rFonts w:ascii="Times New Roman" w:hAnsi="Times New Roman" w:cs="Times New Roman"/>
          <w:sz w:val="26"/>
          <w:szCs w:val="26"/>
          <w:lang w:val="kk-KZ" w:eastAsia="ru-RU"/>
        </w:rPr>
        <w:t xml:space="preserve">к.х.н. Тулепов М.И. </w:t>
      </w:r>
      <w:r w:rsidRPr="00524780">
        <w:rPr>
          <w:rFonts w:ascii="Times New Roman" w:hAnsi="Times New Roman" w:cs="Times New Roman"/>
          <w:sz w:val="26"/>
          <w:szCs w:val="26"/>
          <w:lang w:eastAsia="ru-RU"/>
        </w:rPr>
        <w:t xml:space="preserve">по теме: </w:t>
      </w:r>
      <w:r w:rsidRPr="00524780">
        <w:rPr>
          <w:rFonts w:ascii="Times New Roman" w:hAnsi="Times New Roman" w:cs="Times New Roman"/>
          <w:spacing w:val="-6"/>
          <w:sz w:val="26"/>
          <w:szCs w:val="26"/>
          <w:lang w:eastAsia="ru-RU"/>
        </w:rPr>
        <w:t>«</w:t>
      </w:r>
      <w:r w:rsidRPr="00524780">
        <w:rPr>
          <w:rFonts w:ascii="Times New Roman" w:hAnsi="Times New Roman" w:cs="Times New Roman"/>
          <w:sz w:val="26"/>
          <w:szCs w:val="26"/>
          <w:lang w:eastAsia="ru-RU"/>
        </w:rPr>
        <w:t xml:space="preserve">Разработка технологии приготовления буроугольных брикетов некондиционных углей с </w:t>
      </w:r>
      <w:r w:rsidR="000E715C" w:rsidRPr="00524780">
        <w:rPr>
          <w:rFonts w:ascii="Times New Roman" w:hAnsi="Times New Roman" w:cs="Times New Roman"/>
          <w:sz w:val="26"/>
          <w:szCs w:val="26"/>
          <w:lang w:eastAsia="ru-RU"/>
        </w:rPr>
        <w:t>мультиполимерным связующим</w:t>
      </w:r>
      <w:r w:rsidRPr="00524780">
        <w:rPr>
          <w:rFonts w:ascii="Times New Roman" w:hAnsi="Times New Roman" w:cs="Times New Roman"/>
          <w:spacing w:val="-6"/>
          <w:sz w:val="26"/>
          <w:szCs w:val="26"/>
          <w:lang w:eastAsia="ru-RU"/>
        </w:rPr>
        <w:t>»</w:t>
      </w:r>
    </w:p>
    <w:p w:rsidR="00F5148E" w:rsidRPr="00524780" w:rsidRDefault="00F5148E" w:rsidP="00F5148E">
      <w:pPr>
        <w:widowControl w:val="0"/>
        <w:spacing w:after="0" w:line="240" w:lineRule="auto"/>
        <w:ind w:firstLine="567"/>
        <w:contextualSpacing/>
        <w:jc w:val="both"/>
        <w:rPr>
          <w:rFonts w:ascii="Times New Roman" w:hAnsi="Times New Roman" w:cs="Times New Roman"/>
          <w:color w:val="000000"/>
          <w:sz w:val="26"/>
          <w:szCs w:val="26"/>
          <w:lang w:eastAsia="ru-RU"/>
        </w:rPr>
      </w:pPr>
      <w:r w:rsidRPr="00524780">
        <w:rPr>
          <w:rFonts w:ascii="Times New Roman" w:hAnsi="Times New Roman" w:cs="Times New Roman"/>
          <w:color w:val="000000"/>
          <w:sz w:val="26"/>
          <w:szCs w:val="26"/>
          <w:lang w:eastAsia="ru-RU"/>
        </w:rPr>
        <w:t>После выступления были заданы вопросы.</w:t>
      </w:r>
    </w:p>
    <w:p w:rsidR="00F5148E" w:rsidRPr="00524780" w:rsidRDefault="00F5148E" w:rsidP="00F5148E">
      <w:pPr>
        <w:tabs>
          <w:tab w:val="left" w:pos="6379"/>
          <w:tab w:val="left" w:pos="7181"/>
          <w:tab w:val="left" w:pos="7825"/>
        </w:tabs>
        <w:spacing w:after="0" w:line="240" w:lineRule="auto"/>
        <w:ind w:firstLine="567"/>
        <w:contextualSpacing/>
        <w:jc w:val="both"/>
        <w:rPr>
          <w:rFonts w:ascii="Times New Roman" w:eastAsia="Times New Roman" w:hAnsi="Times New Roman" w:cs="Times New Roman"/>
          <w:bCs/>
          <w:sz w:val="26"/>
          <w:szCs w:val="26"/>
          <w:lang w:eastAsia="ru-RU"/>
        </w:rPr>
      </w:pPr>
      <w:r w:rsidRPr="00524780">
        <w:rPr>
          <w:rFonts w:ascii="Times New Roman" w:eastAsia="Times New Roman" w:hAnsi="Times New Roman" w:cs="Times New Roman"/>
          <w:bCs/>
          <w:sz w:val="26"/>
          <w:szCs w:val="26"/>
          <w:lang w:eastAsia="ru-RU"/>
        </w:rPr>
        <w:t>1. Д.</w:t>
      </w:r>
      <w:r w:rsidRPr="00524780">
        <w:rPr>
          <w:rFonts w:ascii="Times New Roman" w:eastAsia="Times New Roman" w:hAnsi="Times New Roman" w:cs="Times New Roman"/>
          <w:bCs/>
          <w:sz w:val="26"/>
          <w:szCs w:val="26"/>
          <w:lang w:val="kk-KZ" w:eastAsia="ru-RU"/>
        </w:rPr>
        <w:t>х</w:t>
      </w:r>
      <w:r w:rsidRPr="00524780">
        <w:rPr>
          <w:rFonts w:ascii="Times New Roman" w:eastAsia="Times New Roman" w:hAnsi="Times New Roman" w:cs="Times New Roman"/>
          <w:bCs/>
          <w:sz w:val="26"/>
          <w:szCs w:val="26"/>
          <w:lang w:eastAsia="ru-RU"/>
        </w:rPr>
        <w:t xml:space="preserve">.н., проф. </w:t>
      </w:r>
      <w:r w:rsidR="00B42284">
        <w:rPr>
          <w:rFonts w:ascii="Times New Roman" w:eastAsia="Times New Roman" w:hAnsi="Times New Roman" w:cs="Times New Roman"/>
          <w:bCs/>
          <w:sz w:val="26"/>
          <w:szCs w:val="26"/>
          <w:lang w:eastAsia="ru-RU"/>
        </w:rPr>
        <w:t>Досумов К.Д.</w:t>
      </w:r>
      <w:r w:rsidRPr="00524780">
        <w:rPr>
          <w:rFonts w:ascii="Times New Roman" w:eastAsia="Times New Roman" w:hAnsi="Times New Roman" w:cs="Times New Roman"/>
          <w:bCs/>
          <w:sz w:val="26"/>
          <w:szCs w:val="26"/>
          <w:lang w:eastAsia="ru-RU"/>
        </w:rPr>
        <w:t xml:space="preserve">: </w:t>
      </w:r>
      <w:r w:rsidR="00B42284">
        <w:rPr>
          <w:rFonts w:ascii="Times New Roman" w:eastAsia="Times New Roman" w:hAnsi="Times New Roman" w:cs="Times New Roman"/>
          <w:bCs/>
          <w:sz w:val="26"/>
          <w:szCs w:val="26"/>
          <w:lang w:eastAsia="ru-RU"/>
        </w:rPr>
        <w:t>Какую роль играет полимер в процессе горения, может ли он поддерживать горение</w:t>
      </w:r>
      <w:r w:rsidRPr="00524780">
        <w:rPr>
          <w:rFonts w:ascii="Times New Roman" w:eastAsia="Times New Roman" w:hAnsi="Times New Roman" w:cs="Times New Roman"/>
          <w:bCs/>
          <w:sz w:val="26"/>
          <w:szCs w:val="26"/>
          <w:lang w:eastAsia="ru-RU"/>
        </w:rPr>
        <w:t xml:space="preserve">? </w:t>
      </w:r>
    </w:p>
    <w:p w:rsidR="00F5148E" w:rsidRPr="00524780" w:rsidRDefault="00F5148E" w:rsidP="00F5148E">
      <w:pPr>
        <w:spacing w:after="0" w:line="240" w:lineRule="auto"/>
        <w:ind w:firstLine="567"/>
        <w:jc w:val="both"/>
        <w:rPr>
          <w:rFonts w:ascii="Times New Roman" w:hAnsi="Times New Roman" w:cs="Times New Roman"/>
          <w:iCs/>
          <w:sz w:val="26"/>
          <w:szCs w:val="26"/>
        </w:rPr>
      </w:pPr>
      <w:r w:rsidRPr="00524780">
        <w:rPr>
          <w:rFonts w:ascii="Times New Roman" w:eastAsia="Times New Roman" w:hAnsi="Times New Roman" w:cs="Times New Roman"/>
          <w:bCs/>
          <w:iCs/>
          <w:sz w:val="26"/>
          <w:szCs w:val="26"/>
          <w:lang w:eastAsia="ru-RU"/>
        </w:rPr>
        <w:t>Ответ:</w:t>
      </w:r>
      <w:r w:rsidRPr="00524780">
        <w:rPr>
          <w:rFonts w:ascii="Times New Roman" w:eastAsia="Times New Roman" w:hAnsi="Times New Roman" w:cs="Times New Roman"/>
          <w:bCs/>
          <w:iCs/>
          <w:sz w:val="26"/>
          <w:szCs w:val="26"/>
          <w:lang w:val="kk-KZ" w:eastAsia="ru-RU"/>
        </w:rPr>
        <w:t xml:space="preserve"> </w:t>
      </w:r>
      <w:r w:rsidR="00B42284" w:rsidRPr="00B42284">
        <w:rPr>
          <w:rFonts w:ascii="Times New Roman" w:eastAsia="Times New Roman" w:hAnsi="Times New Roman" w:cs="Times New Roman"/>
          <w:bCs/>
          <w:iCs/>
          <w:sz w:val="26"/>
          <w:szCs w:val="26"/>
          <w:lang w:eastAsia="ru-RU"/>
        </w:rPr>
        <w:t>В зоне горения одновременно проходили пиролиз полиэтилена и окисление продуктов деструкции макромолекул угля, за счет чего поддерживалась достаточно высока</w:t>
      </w:r>
      <w:r w:rsidR="00B42284">
        <w:rPr>
          <w:rFonts w:ascii="Times New Roman" w:eastAsia="Times New Roman" w:hAnsi="Times New Roman" w:cs="Times New Roman"/>
          <w:bCs/>
          <w:iCs/>
          <w:sz w:val="26"/>
          <w:szCs w:val="26"/>
          <w:lang w:eastAsia="ru-RU"/>
        </w:rPr>
        <w:t>я температура во фронте горения, повышенная теплотворная способность полимеров вводит свой эффект в теплотворную способность брикетов.</w:t>
      </w:r>
    </w:p>
    <w:p w:rsidR="00F5148E" w:rsidRPr="00524780" w:rsidRDefault="00F5148E" w:rsidP="00F5148E">
      <w:pPr>
        <w:widowControl w:val="0"/>
        <w:spacing w:after="0" w:line="240" w:lineRule="auto"/>
        <w:ind w:firstLine="567"/>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 К</w:t>
      </w:r>
      <w:r w:rsidRPr="00524780">
        <w:rPr>
          <w:rFonts w:ascii="Times New Roman" w:eastAsia="Times New Roman" w:hAnsi="Times New Roman" w:cs="Times New Roman"/>
          <w:bCs/>
          <w:sz w:val="26"/>
          <w:szCs w:val="26"/>
          <w:lang w:eastAsia="ru-RU"/>
        </w:rPr>
        <w:t xml:space="preserve">.х.н. </w:t>
      </w:r>
      <w:r w:rsidR="00B42284">
        <w:rPr>
          <w:rFonts w:ascii="Times New Roman" w:eastAsia="Times New Roman" w:hAnsi="Times New Roman" w:cs="Times New Roman"/>
          <w:bCs/>
          <w:sz w:val="26"/>
          <w:szCs w:val="26"/>
          <w:lang w:eastAsia="ru-RU"/>
        </w:rPr>
        <w:t xml:space="preserve">Фоменко </w:t>
      </w:r>
      <w:r w:rsidR="000E715C">
        <w:rPr>
          <w:rFonts w:ascii="Times New Roman" w:eastAsia="Times New Roman" w:hAnsi="Times New Roman" w:cs="Times New Roman"/>
          <w:bCs/>
          <w:sz w:val="26"/>
          <w:szCs w:val="26"/>
          <w:lang w:eastAsia="ru-RU"/>
        </w:rPr>
        <w:t>С.М.</w:t>
      </w:r>
      <w:r w:rsidRPr="00524780">
        <w:rPr>
          <w:rFonts w:ascii="Times New Roman" w:eastAsia="Times New Roman" w:hAnsi="Times New Roman" w:cs="Times New Roman"/>
          <w:bCs/>
          <w:sz w:val="26"/>
          <w:szCs w:val="26"/>
          <w:lang w:eastAsia="ru-RU"/>
        </w:rPr>
        <w:t>:</w:t>
      </w:r>
      <w:r w:rsidRPr="00524780">
        <w:rPr>
          <w:rFonts w:ascii="Times New Roman" w:eastAsia="Times New Roman" w:hAnsi="Times New Roman" w:cs="Times New Roman"/>
          <w:bCs/>
          <w:sz w:val="26"/>
          <w:szCs w:val="26"/>
          <w:lang w:val="kk-KZ" w:eastAsia="ru-RU"/>
        </w:rPr>
        <w:t xml:space="preserve">  </w:t>
      </w:r>
      <w:r w:rsidR="00B42284">
        <w:rPr>
          <w:rFonts w:ascii="Times New Roman" w:eastAsia="Times New Roman" w:hAnsi="Times New Roman" w:cs="Times New Roman"/>
          <w:bCs/>
          <w:sz w:val="26"/>
          <w:szCs w:val="26"/>
          <w:lang w:val="kk-KZ" w:eastAsia="ru-RU"/>
        </w:rPr>
        <w:t xml:space="preserve">По таблице 2 плотность полимеров завышена, с чем это может быть </w:t>
      </w:r>
      <w:r w:rsidR="000E715C">
        <w:rPr>
          <w:rFonts w:ascii="Times New Roman" w:eastAsia="Times New Roman" w:hAnsi="Times New Roman" w:cs="Times New Roman"/>
          <w:bCs/>
          <w:sz w:val="26"/>
          <w:szCs w:val="26"/>
          <w:lang w:val="kk-KZ" w:eastAsia="ru-RU"/>
        </w:rPr>
        <w:t>связана</w:t>
      </w:r>
      <w:r w:rsidR="000E715C" w:rsidRPr="00524780">
        <w:rPr>
          <w:rFonts w:ascii="Times New Roman" w:eastAsia="Times New Roman" w:hAnsi="Times New Roman" w:cs="Times New Roman"/>
          <w:bCs/>
          <w:sz w:val="26"/>
          <w:szCs w:val="26"/>
          <w:lang w:eastAsia="ru-RU"/>
        </w:rPr>
        <w:t>?</w:t>
      </w:r>
    </w:p>
    <w:p w:rsidR="00F5148E" w:rsidRPr="00524780" w:rsidRDefault="00F5148E" w:rsidP="00F5148E">
      <w:pPr>
        <w:widowControl w:val="0"/>
        <w:spacing w:after="0" w:line="240" w:lineRule="auto"/>
        <w:ind w:firstLine="567"/>
        <w:jc w:val="both"/>
        <w:rPr>
          <w:rFonts w:ascii="Times New Roman" w:hAnsi="Times New Roman" w:cs="Times New Roman"/>
          <w:iCs/>
          <w:sz w:val="26"/>
          <w:szCs w:val="26"/>
        </w:rPr>
      </w:pPr>
      <w:r w:rsidRPr="00524780">
        <w:rPr>
          <w:rFonts w:ascii="Times New Roman" w:eastAsia="Times New Roman" w:hAnsi="Times New Roman" w:cs="Times New Roman"/>
          <w:bCs/>
          <w:iCs/>
          <w:sz w:val="26"/>
          <w:szCs w:val="26"/>
          <w:lang w:eastAsia="ru-RU"/>
        </w:rPr>
        <w:t>Ответ:</w:t>
      </w:r>
      <w:r w:rsidRPr="00524780">
        <w:rPr>
          <w:rFonts w:ascii="Times New Roman" w:eastAsia="Times New Roman" w:hAnsi="Times New Roman" w:cs="Times New Roman"/>
          <w:bCs/>
          <w:iCs/>
          <w:sz w:val="26"/>
          <w:szCs w:val="26"/>
          <w:lang w:val="kk-KZ" w:eastAsia="ru-RU"/>
        </w:rPr>
        <w:t xml:space="preserve"> </w:t>
      </w:r>
      <w:r w:rsidR="00B42284">
        <w:rPr>
          <w:rFonts w:ascii="Times New Roman" w:eastAsia="Times New Roman" w:hAnsi="Times New Roman" w:cs="Times New Roman"/>
          <w:bCs/>
          <w:iCs/>
          <w:sz w:val="26"/>
          <w:szCs w:val="26"/>
          <w:lang w:val="kk-KZ" w:eastAsia="ru-RU"/>
        </w:rPr>
        <w:t>Да, несомнено, есть различие в плотностях полимеров в зависимости от их макромолекул</w:t>
      </w:r>
      <w:r w:rsidR="001F2BE8">
        <w:rPr>
          <w:rFonts w:ascii="Times New Roman" w:eastAsia="Times New Roman" w:hAnsi="Times New Roman" w:cs="Times New Roman"/>
          <w:bCs/>
          <w:iCs/>
          <w:sz w:val="26"/>
          <w:szCs w:val="26"/>
          <w:lang w:val="kk-KZ" w:eastAsia="ru-RU"/>
        </w:rPr>
        <w:t>, например, пенопласт имеет меньшую плотность чем полиэтилен. А по показателю указано в килограммах, если перевести в граммы, то они будут десятичными показателями</w:t>
      </w:r>
      <w:r w:rsidRPr="00524780">
        <w:rPr>
          <w:rFonts w:ascii="Times New Roman" w:hAnsi="Times New Roman" w:cs="Times New Roman"/>
          <w:iCs/>
          <w:sz w:val="26"/>
          <w:szCs w:val="26"/>
        </w:rPr>
        <w:t xml:space="preserve">. </w:t>
      </w:r>
    </w:p>
    <w:p w:rsidR="00F5148E" w:rsidRPr="00524780" w:rsidRDefault="00F5148E" w:rsidP="00F5148E">
      <w:pPr>
        <w:widowControl w:val="0"/>
        <w:spacing w:after="0" w:line="240" w:lineRule="auto"/>
        <w:ind w:firstLine="567"/>
        <w:jc w:val="both"/>
        <w:rPr>
          <w:rFonts w:ascii="Times New Roman" w:eastAsia="Times New Roman" w:hAnsi="Times New Roman" w:cs="Times New Roman"/>
          <w:bCs/>
          <w:sz w:val="26"/>
          <w:szCs w:val="26"/>
          <w:lang w:eastAsia="ru-RU"/>
        </w:rPr>
      </w:pPr>
      <w:r w:rsidRPr="00524780">
        <w:rPr>
          <w:rFonts w:ascii="Times New Roman" w:hAnsi="Times New Roman" w:cs="Times New Roman"/>
          <w:iCs/>
          <w:sz w:val="26"/>
          <w:szCs w:val="26"/>
        </w:rPr>
        <w:t xml:space="preserve"> </w:t>
      </w:r>
      <w:r>
        <w:rPr>
          <w:rFonts w:ascii="Times New Roman" w:eastAsia="Times New Roman" w:hAnsi="Times New Roman" w:cs="Times New Roman"/>
          <w:bCs/>
          <w:sz w:val="26"/>
          <w:szCs w:val="26"/>
          <w:lang w:eastAsia="ru-RU"/>
        </w:rPr>
        <w:t>3. К</w:t>
      </w:r>
      <w:r w:rsidRPr="00524780">
        <w:rPr>
          <w:rFonts w:ascii="Times New Roman" w:eastAsia="Times New Roman" w:hAnsi="Times New Roman" w:cs="Times New Roman"/>
          <w:bCs/>
          <w:sz w:val="26"/>
          <w:szCs w:val="26"/>
          <w:lang w:eastAsia="ru-RU"/>
        </w:rPr>
        <w:t xml:space="preserve">.х.н. Бодыков Д.У.: </w:t>
      </w:r>
      <w:r w:rsidR="001F2BE8">
        <w:rPr>
          <w:rFonts w:ascii="Times New Roman" w:eastAsia="Times New Roman" w:hAnsi="Times New Roman" w:cs="Times New Roman"/>
          <w:bCs/>
          <w:sz w:val="26"/>
          <w:szCs w:val="26"/>
          <w:lang w:eastAsia="ru-RU"/>
        </w:rPr>
        <w:t xml:space="preserve">Какую роль играет влажность при синтезе </w:t>
      </w:r>
      <w:r w:rsidR="000E715C">
        <w:rPr>
          <w:rFonts w:ascii="Times New Roman" w:eastAsia="Times New Roman" w:hAnsi="Times New Roman" w:cs="Times New Roman"/>
          <w:bCs/>
          <w:sz w:val="26"/>
          <w:szCs w:val="26"/>
          <w:lang w:eastAsia="ru-RU"/>
        </w:rPr>
        <w:t>брикетов</w:t>
      </w:r>
      <w:r w:rsidR="000E715C" w:rsidRPr="00524780">
        <w:rPr>
          <w:rFonts w:ascii="Times New Roman" w:eastAsia="Times New Roman" w:hAnsi="Times New Roman" w:cs="Times New Roman"/>
          <w:bCs/>
          <w:sz w:val="26"/>
          <w:szCs w:val="26"/>
          <w:lang w:val="kk-KZ" w:eastAsia="ru-RU"/>
        </w:rPr>
        <w:t>?</w:t>
      </w:r>
    </w:p>
    <w:p w:rsidR="00F5148E" w:rsidRPr="00524780" w:rsidRDefault="00F5148E" w:rsidP="00F5148E">
      <w:pPr>
        <w:spacing w:after="0" w:line="240" w:lineRule="auto"/>
        <w:ind w:firstLine="567"/>
        <w:jc w:val="both"/>
        <w:rPr>
          <w:rFonts w:ascii="Times New Roman" w:eastAsia="Times New Roman" w:hAnsi="Times New Roman" w:cs="Times New Roman"/>
          <w:spacing w:val="4"/>
          <w:position w:val="-1"/>
          <w:sz w:val="26"/>
          <w:szCs w:val="26"/>
        </w:rPr>
      </w:pPr>
      <w:r w:rsidRPr="00524780">
        <w:rPr>
          <w:rFonts w:ascii="Times New Roman" w:eastAsia="Times New Roman" w:hAnsi="Times New Roman" w:cs="Times New Roman"/>
          <w:bCs/>
          <w:sz w:val="26"/>
          <w:szCs w:val="26"/>
          <w:lang w:eastAsia="ru-RU"/>
        </w:rPr>
        <w:lastRenderedPageBreak/>
        <w:t>Ответ:</w:t>
      </w:r>
      <w:r w:rsidRPr="00524780">
        <w:rPr>
          <w:rFonts w:ascii="Times New Roman" w:eastAsia="Times New Roman" w:hAnsi="Times New Roman" w:cs="Times New Roman"/>
          <w:bCs/>
          <w:sz w:val="26"/>
          <w:szCs w:val="26"/>
          <w:lang w:val="kk-KZ" w:eastAsia="ru-RU"/>
        </w:rPr>
        <w:t xml:space="preserve"> </w:t>
      </w:r>
      <w:r w:rsidR="001F2BE8">
        <w:rPr>
          <w:rFonts w:ascii="Times New Roman" w:eastAsia="Times New Roman" w:hAnsi="Times New Roman" w:cs="Times New Roman"/>
          <w:bCs/>
          <w:sz w:val="26"/>
          <w:szCs w:val="26"/>
          <w:lang w:val="kk-KZ" w:eastAsia="ru-RU"/>
        </w:rPr>
        <w:t>Температурная предобработка имеет важное значение в синтезе брикетов, например, в случае с полиметилсилоксана прочность на сжатие напрямую зависит от влажности</w:t>
      </w:r>
      <w:r w:rsidRPr="00524780">
        <w:rPr>
          <w:rFonts w:ascii="Times New Roman" w:eastAsia="Times New Roman" w:hAnsi="Times New Roman" w:cs="Times New Roman"/>
          <w:spacing w:val="4"/>
          <w:position w:val="-1"/>
          <w:sz w:val="26"/>
          <w:szCs w:val="26"/>
        </w:rPr>
        <w:t xml:space="preserve">. </w:t>
      </w:r>
    </w:p>
    <w:p w:rsidR="00F5148E" w:rsidRPr="00524780" w:rsidRDefault="00F5148E" w:rsidP="00F5148E">
      <w:pPr>
        <w:spacing w:after="0" w:line="240" w:lineRule="auto"/>
        <w:ind w:firstLine="567"/>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4. К</w:t>
      </w:r>
      <w:r w:rsidRPr="00524780">
        <w:rPr>
          <w:rFonts w:ascii="Times New Roman" w:eastAsia="Times New Roman" w:hAnsi="Times New Roman" w:cs="Times New Roman"/>
          <w:bCs/>
          <w:sz w:val="26"/>
          <w:szCs w:val="26"/>
          <w:lang w:eastAsia="ru-RU"/>
        </w:rPr>
        <w:t xml:space="preserve">.х.н. </w:t>
      </w:r>
      <w:r w:rsidR="001F2BE8">
        <w:rPr>
          <w:rFonts w:ascii="Times New Roman" w:eastAsia="Times New Roman" w:hAnsi="Times New Roman" w:cs="Times New Roman"/>
          <w:bCs/>
          <w:sz w:val="26"/>
          <w:szCs w:val="26"/>
          <w:lang w:eastAsia="ru-RU"/>
        </w:rPr>
        <w:t xml:space="preserve">Лесбаев </w:t>
      </w:r>
      <w:r w:rsidR="000E715C">
        <w:rPr>
          <w:rFonts w:ascii="Times New Roman" w:eastAsia="Times New Roman" w:hAnsi="Times New Roman" w:cs="Times New Roman"/>
          <w:bCs/>
          <w:sz w:val="26"/>
          <w:szCs w:val="26"/>
          <w:lang w:eastAsia="ru-RU"/>
        </w:rPr>
        <w:t>Б.Т.</w:t>
      </w:r>
      <w:r w:rsidRPr="00524780">
        <w:rPr>
          <w:rFonts w:ascii="Times New Roman" w:eastAsia="Times New Roman" w:hAnsi="Times New Roman" w:cs="Times New Roman"/>
          <w:bCs/>
          <w:sz w:val="26"/>
          <w:szCs w:val="26"/>
          <w:lang w:eastAsia="ru-RU"/>
        </w:rPr>
        <w:t>:</w:t>
      </w:r>
      <w:r w:rsidRPr="00524780">
        <w:rPr>
          <w:rFonts w:ascii="Times New Roman" w:eastAsia="Times New Roman" w:hAnsi="Times New Roman" w:cs="Times New Roman"/>
          <w:bCs/>
          <w:sz w:val="26"/>
          <w:szCs w:val="26"/>
          <w:lang w:val="kk-KZ" w:eastAsia="ru-RU"/>
        </w:rPr>
        <w:t xml:space="preserve"> </w:t>
      </w:r>
      <w:r w:rsidR="001F2BE8">
        <w:rPr>
          <w:rFonts w:ascii="Times New Roman" w:eastAsia="Times New Roman" w:hAnsi="Times New Roman" w:cs="Times New Roman"/>
          <w:bCs/>
          <w:sz w:val="26"/>
          <w:szCs w:val="26"/>
          <w:lang w:val="kk-KZ" w:eastAsia="ru-RU"/>
        </w:rPr>
        <w:t xml:space="preserve">Зачем вы добавляете глину в </w:t>
      </w:r>
      <w:r w:rsidR="000E715C">
        <w:rPr>
          <w:rFonts w:ascii="Times New Roman" w:eastAsia="Times New Roman" w:hAnsi="Times New Roman" w:cs="Times New Roman"/>
          <w:bCs/>
          <w:sz w:val="26"/>
          <w:szCs w:val="26"/>
          <w:lang w:val="kk-KZ" w:eastAsia="ru-RU"/>
        </w:rPr>
        <w:t xml:space="preserve">состав </w:t>
      </w:r>
      <w:r w:rsidR="000E715C" w:rsidRPr="00524780">
        <w:rPr>
          <w:rFonts w:ascii="Times New Roman" w:eastAsia="Times New Roman" w:hAnsi="Times New Roman" w:cs="Times New Roman"/>
          <w:bCs/>
          <w:sz w:val="26"/>
          <w:szCs w:val="26"/>
          <w:lang w:val="kk-KZ" w:eastAsia="ru-RU"/>
        </w:rPr>
        <w:t>брикетов</w:t>
      </w:r>
      <w:r w:rsidRPr="00524780">
        <w:rPr>
          <w:rFonts w:ascii="Times New Roman" w:eastAsia="Times New Roman" w:hAnsi="Times New Roman" w:cs="Times New Roman"/>
          <w:bCs/>
          <w:sz w:val="26"/>
          <w:szCs w:val="26"/>
          <w:lang w:eastAsia="ru-RU"/>
        </w:rPr>
        <w:t>?</w:t>
      </w:r>
    </w:p>
    <w:p w:rsidR="001F2BE8" w:rsidRDefault="00F5148E" w:rsidP="00F5148E">
      <w:pPr>
        <w:spacing w:after="0" w:line="240" w:lineRule="auto"/>
        <w:ind w:firstLine="567"/>
        <w:jc w:val="both"/>
        <w:rPr>
          <w:rFonts w:ascii="Times New Roman" w:eastAsia="Times New Roman" w:hAnsi="Times New Roman" w:cs="Times New Roman"/>
          <w:bCs/>
          <w:sz w:val="26"/>
          <w:szCs w:val="26"/>
          <w:lang w:eastAsia="ru-RU"/>
        </w:rPr>
      </w:pPr>
      <w:r w:rsidRPr="00524780">
        <w:rPr>
          <w:rFonts w:ascii="Times New Roman" w:hAnsi="Times New Roman" w:cs="Times New Roman"/>
          <w:bCs/>
          <w:sz w:val="26"/>
          <w:szCs w:val="26"/>
          <w:lang w:eastAsia="ru-RU"/>
        </w:rPr>
        <w:t>Ответ:</w:t>
      </w:r>
      <w:r w:rsidRPr="00524780">
        <w:rPr>
          <w:rFonts w:ascii="Times New Roman" w:hAnsi="Times New Roman" w:cs="Times New Roman"/>
          <w:bCs/>
          <w:sz w:val="26"/>
          <w:szCs w:val="26"/>
          <w:lang w:val="kk-KZ" w:eastAsia="ru-RU"/>
        </w:rPr>
        <w:t xml:space="preserve"> </w:t>
      </w:r>
      <w:r w:rsidR="001F2BE8">
        <w:rPr>
          <w:rFonts w:ascii="Times New Roman" w:eastAsia="Times New Roman" w:hAnsi="Times New Roman" w:cs="Times New Roman"/>
          <w:bCs/>
          <w:sz w:val="26"/>
          <w:szCs w:val="26"/>
          <w:lang w:eastAsia="ru-RU"/>
        </w:rPr>
        <w:t>О</w:t>
      </w:r>
      <w:r w:rsidR="001F2BE8" w:rsidRPr="001F2BE8">
        <w:rPr>
          <w:rFonts w:ascii="Times New Roman" w:eastAsia="Times New Roman" w:hAnsi="Times New Roman" w:cs="Times New Roman"/>
          <w:bCs/>
          <w:sz w:val="26"/>
          <w:szCs w:val="26"/>
          <w:lang w:eastAsia="ru-RU"/>
        </w:rPr>
        <w:t xml:space="preserve">птимизация состава брикета подразумевает добавку в состав брикетов как глины, так и ПЭТФ, присутствие этих обеих компонентов позволят получить оптимальный состав брикетов, имеющих постоянную теплотворную способность в пределах Q = 20-25 кДж/кг. </w:t>
      </w:r>
    </w:p>
    <w:p w:rsidR="00F5148E" w:rsidRPr="00524780" w:rsidRDefault="00F5148E" w:rsidP="00F5148E">
      <w:pPr>
        <w:spacing w:after="0" w:line="240" w:lineRule="auto"/>
        <w:ind w:firstLine="567"/>
        <w:jc w:val="both"/>
        <w:rPr>
          <w:rFonts w:ascii="Times New Roman" w:eastAsia="Times New Roman" w:hAnsi="Times New Roman" w:cs="Times New Roman"/>
          <w:bCs/>
          <w:sz w:val="26"/>
          <w:szCs w:val="26"/>
          <w:lang w:eastAsia="ru-RU"/>
        </w:rPr>
      </w:pPr>
      <w:r w:rsidRPr="00524780">
        <w:rPr>
          <w:rFonts w:ascii="Times New Roman" w:eastAsia="Times New Roman" w:hAnsi="Times New Roman" w:cs="Times New Roman"/>
          <w:bCs/>
          <w:sz w:val="26"/>
          <w:szCs w:val="26"/>
          <w:lang w:eastAsia="ru-RU"/>
        </w:rPr>
        <w:t xml:space="preserve">5. </w:t>
      </w:r>
      <w:r w:rsidR="001F2BE8">
        <w:rPr>
          <w:rFonts w:ascii="Times New Roman" w:eastAsia="Times New Roman" w:hAnsi="Times New Roman" w:cs="Times New Roman"/>
          <w:bCs/>
          <w:sz w:val="26"/>
          <w:szCs w:val="26"/>
          <w:lang w:eastAsia="ru-RU"/>
        </w:rPr>
        <w:t>К</w:t>
      </w:r>
      <w:r w:rsidRPr="00524780">
        <w:rPr>
          <w:rFonts w:ascii="Times New Roman" w:eastAsia="Times New Roman" w:hAnsi="Times New Roman" w:cs="Times New Roman"/>
          <w:bCs/>
          <w:sz w:val="26"/>
          <w:szCs w:val="26"/>
          <w:lang w:eastAsia="ru-RU"/>
        </w:rPr>
        <w:t xml:space="preserve">.х.н. </w:t>
      </w:r>
      <w:r w:rsidR="001F2BE8">
        <w:rPr>
          <w:rFonts w:ascii="Times New Roman" w:eastAsia="Times New Roman" w:hAnsi="Times New Roman" w:cs="Times New Roman"/>
          <w:bCs/>
          <w:sz w:val="26"/>
          <w:szCs w:val="26"/>
          <w:lang w:eastAsia="ru-RU"/>
        </w:rPr>
        <w:t>Танирбергенова С.К.</w:t>
      </w:r>
      <w:r w:rsidRPr="00524780">
        <w:rPr>
          <w:rFonts w:ascii="Times New Roman" w:eastAsia="Times New Roman" w:hAnsi="Times New Roman" w:cs="Times New Roman"/>
          <w:bCs/>
          <w:sz w:val="26"/>
          <w:szCs w:val="26"/>
          <w:lang w:eastAsia="ru-RU"/>
        </w:rPr>
        <w:t>:</w:t>
      </w:r>
      <w:r w:rsidRPr="00524780">
        <w:rPr>
          <w:rFonts w:ascii="Times New Roman" w:eastAsia="Times New Roman" w:hAnsi="Times New Roman" w:cs="Times New Roman"/>
          <w:bCs/>
          <w:sz w:val="26"/>
          <w:szCs w:val="26"/>
          <w:lang w:val="kk-KZ" w:eastAsia="ru-RU"/>
        </w:rPr>
        <w:t xml:space="preserve"> Сколько публикации и патентов по Вашему исследованию и выполнен ли календарный план</w:t>
      </w:r>
      <w:r w:rsidRPr="00524780">
        <w:rPr>
          <w:rFonts w:ascii="Times New Roman" w:eastAsia="Times New Roman" w:hAnsi="Times New Roman" w:cs="Times New Roman"/>
          <w:bCs/>
          <w:sz w:val="26"/>
          <w:szCs w:val="26"/>
          <w:lang w:eastAsia="ru-RU"/>
        </w:rPr>
        <w:t>?</w:t>
      </w:r>
    </w:p>
    <w:p w:rsidR="00F5148E" w:rsidRPr="00524780" w:rsidRDefault="00F5148E" w:rsidP="00F5148E">
      <w:pPr>
        <w:spacing w:after="0" w:line="240" w:lineRule="auto"/>
        <w:ind w:firstLine="567"/>
        <w:jc w:val="both"/>
        <w:rPr>
          <w:rFonts w:ascii="Times New Roman" w:hAnsi="Times New Roman" w:cs="Times New Roman"/>
          <w:sz w:val="26"/>
          <w:szCs w:val="26"/>
          <w:lang w:eastAsia="ru-RU"/>
        </w:rPr>
      </w:pPr>
      <w:r w:rsidRPr="00524780">
        <w:rPr>
          <w:rFonts w:ascii="Times New Roman" w:hAnsi="Times New Roman" w:cs="Times New Roman"/>
          <w:bCs/>
          <w:sz w:val="26"/>
          <w:szCs w:val="26"/>
          <w:lang w:eastAsia="ru-RU"/>
        </w:rPr>
        <w:t>Ответ:</w:t>
      </w:r>
      <w:r w:rsidRPr="00524780">
        <w:rPr>
          <w:rFonts w:ascii="Times New Roman" w:hAnsi="Times New Roman" w:cs="Times New Roman"/>
          <w:bCs/>
          <w:sz w:val="26"/>
          <w:szCs w:val="26"/>
          <w:lang w:val="kk-KZ" w:eastAsia="ru-RU"/>
        </w:rPr>
        <w:t xml:space="preserve"> </w:t>
      </w:r>
      <w:r w:rsidR="001F2BE8">
        <w:rPr>
          <w:rFonts w:ascii="Times New Roman" w:hAnsi="Times New Roman" w:cs="Times New Roman"/>
          <w:bCs/>
          <w:sz w:val="26"/>
          <w:szCs w:val="26"/>
          <w:lang w:val="kk-KZ" w:eastAsia="ru-RU"/>
        </w:rPr>
        <w:t>Подана заявка</w:t>
      </w:r>
      <w:r w:rsidRPr="00524780">
        <w:rPr>
          <w:rFonts w:ascii="Times New Roman" w:hAnsi="Times New Roman" w:cs="Times New Roman"/>
          <w:sz w:val="26"/>
          <w:szCs w:val="26"/>
          <w:lang w:val="kk-KZ" w:eastAsia="ru-RU"/>
        </w:rPr>
        <w:t xml:space="preserve">, за год </w:t>
      </w:r>
      <w:r w:rsidRPr="00524780">
        <w:rPr>
          <w:rFonts w:ascii="Times New Roman" w:hAnsi="Times New Roman" w:cs="Times New Roman"/>
          <w:sz w:val="26"/>
          <w:szCs w:val="26"/>
          <w:lang w:eastAsia="ru-RU"/>
        </w:rPr>
        <w:t xml:space="preserve">опубликовано </w:t>
      </w:r>
      <w:r w:rsidR="001F2BE8">
        <w:rPr>
          <w:rFonts w:ascii="Times New Roman" w:hAnsi="Times New Roman" w:cs="Times New Roman"/>
          <w:sz w:val="26"/>
          <w:szCs w:val="26"/>
          <w:lang w:eastAsia="ru-RU"/>
        </w:rPr>
        <w:t>7</w:t>
      </w:r>
      <w:r w:rsidRPr="00524780">
        <w:rPr>
          <w:rFonts w:ascii="Times New Roman" w:hAnsi="Times New Roman" w:cs="Times New Roman"/>
          <w:sz w:val="26"/>
          <w:szCs w:val="26"/>
          <w:lang w:eastAsia="ru-RU"/>
        </w:rPr>
        <w:t xml:space="preserve"> работ, среди них </w:t>
      </w:r>
      <w:r w:rsidR="00530876">
        <w:rPr>
          <w:rFonts w:ascii="Times New Roman" w:hAnsi="Times New Roman" w:cs="Times New Roman"/>
          <w:sz w:val="26"/>
          <w:szCs w:val="26"/>
          <w:lang w:val="kk-KZ" w:eastAsia="ru-RU"/>
        </w:rPr>
        <w:t>три</w:t>
      </w:r>
      <w:r w:rsidR="00530876" w:rsidRPr="00524780">
        <w:rPr>
          <w:rFonts w:ascii="Times New Roman" w:hAnsi="Times New Roman" w:cs="Times New Roman"/>
          <w:sz w:val="26"/>
          <w:szCs w:val="26"/>
          <w:lang w:val="kk-KZ" w:eastAsia="ru-RU"/>
        </w:rPr>
        <w:t xml:space="preserve"> </w:t>
      </w:r>
      <w:r w:rsidR="00530876" w:rsidRPr="00524780">
        <w:rPr>
          <w:rFonts w:ascii="Times New Roman" w:hAnsi="Times New Roman" w:cs="Times New Roman"/>
          <w:sz w:val="26"/>
          <w:szCs w:val="26"/>
          <w:lang w:eastAsia="ru-RU"/>
        </w:rPr>
        <w:t>публикации</w:t>
      </w:r>
      <w:r w:rsidRPr="00524780">
        <w:rPr>
          <w:rFonts w:ascii="Times New Roman" w:hAnsi="Times New Roman" w:cs="Times New Roman"/>
          <w:sz w:val="26"/>
          <w:szCs w:val="26"/>
          <w:lang w:eastAsia="ru-RU"/>
        </w:rPr>
        <w:t xml:space="preserve"> из категории </w:t>
      </w:r>
      <w:r w:rsidR="000E715C" w:rsidRPr="00524780">
        <w:rPr>
          <w:rFonts w:ascii="Times New Roman" w:hAnsi="Times New Roman" w:cs="Times New Roman"/>
          <w:sz w:val="26"/>
          <w:szCs w:val="26"/>
          <w:lang w:val="en-US" w:eastAsia="ru-RU"/>
        </w:rPr>
        <w:t>Scopus</w:t>
      </w:r>
      <w:r w:rsidR="000E715C" w:rsidRPr="00524780">
        <w:rPr>
          <w:rFonts w:ascii="Times New Roman" w:hAnsi="Times New Roman" w:cs="Times New Roman"/>
          <w:sz w:val="26"/>
          <w:szCs w:val="26"/>
          <w:lang w:eastAsia="ru-RU"/>
        </w:rPr>
        <w:t>, 2</w:t>
      </w:r>
      <w:r w:rsidR="001F2BE8" w:rsidRPr="001F2BE8">
        <w:rPr>
          <w:rFonts w:ascii="Times New Roman" w:hAnsi="Times New Roman" w:cs="Times New Roman"/>
          <w:sz w:val="26"/>
          <w:szCs w:val="26"/>
          <w:lang w:eastAsia="ru-RU"/>
        </w:rPr>
        <w:t xml:space="preserve"> тезиса доложены на Международных конференциях «</w:t>
      </w:r>
      <w:r w:rsidR="001F2BE8" w:rsidRPr="001F2BE8">
        <w:rPr>
          <w:rFonts w:ascii="Times New Roman" w:hAnsi="Times New Roman" w:cs="Times New Roman"/>
          <w:sz w:val="26"/>
          <w:szCs w:val="26"/>
          <w:lang w:val="en-US" w:eastAsia="ru-RU"/>
        </w:rPr>
        <w:t>Carbon</w:t>
      </w:r>
      <w:r w:rsidR="001F2BE8" w:rsidRPr="001F2BE8">
        <w:rPr>
          <w:rFonts w:ascii="Times New Roman" w:hAnsi="Times New Roman" w:cs="Times New Roman"/>
          <w:sz w:val="26"/>
          <w:szCs w:val="26"/>
          <w:lang w:eastAsia="ru-RU"/>
        </w:rPr>
        <w:t xml:space="preserve"> -2019» г. Лексингтон США, и на 3</w:t>
      </w:r>
      <w:r w:rsidR="001F2BE8" w:rsidRPr="001F2BE8">
        <w:rPr>
          <w:rFonts w:ascii="Times New Roman" w:hAnsi="Times New Roman" w:cs="Times New Roman"/>
          <w:sz w:val="26"/>
          <w:szCs w:val="26"/>
          <w:lang w:val="en-US" w:eastAsia="ru-RU"/>
        </w:rPr>
        <w:t>World</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Conference</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on</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technology</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innovation</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and</w:t>
      </w:r>
      <w:r w:rsidR="001F2BE8" w:rsidRPr="001F2BE8">
        <w:rPr>
          <w:rFonts w:ascii="Times New Roman" w:hAnsi="Times New Roman" w:cs="Times New Roman"/>
          <w:sz w:val="26"/>
          <w:szCs w:val="26"/>
          <w:lang w:eastAsia="ru-RU"/>
        </w:rPr>
        <w:t xml:space="preserve"> </w:t>
      </w:r>
      <w:r w:rsidR="001F2BE8" w:rsidRPr="001F2BE8">
        <w:rPr>
          <w:rFonts w:ascii="Times New Roman" w:hAnsi="Times New Roman" w:cs="Times New Roman"/>
          <w:sz w:val="26"/>
          <w:szCs w:val="26"/>
          <w:lang w:val="en-US" w:eastAsia="ru-RU"/>
        </w:rPr>
        <w:t>entrepreneurship</w:t>
      </w:r>
      <w:r w:rsidR="001F2BE8" w:rsidRPr="001F2BE8">
        <w:rPr>
          <w:rFonts w:ascii="Times New Roman" w:hAnsi="Times New Roman" w:cs="Times New Roman"/>
          <w:sz w:val="26"/>
          <w:szCs w:val="26"/>
          <w:lang w:eastAsia="ru-RU"/>
        </w:rPr>
        <w:t xml:space="preserve">» Стамбул, Турция, </w:t>
      </w:r>
      <w:r w:rsidRPr="00524780">
        <w:rPr>
          <w:rFonts w:ascii="Times New Roman" w:eastAsia="Times New Roman" w:hAnsi="Times New Roman" w:cs="Times New Roman"/>
          <w:sz w:val="26"/>
          <w:szCs w:val="26"/>
          <w:lang w:eastAsia="ru-RU"/>
        </w:rPr>
        <w:t>работы по календарному плану выполнены полностью.</w:t>
      </w:r>
    </w:p>
    <w:p w:rsidR="00F5148E" w:rsidRPr="00524780" w:rsidRDefault="00F5148E" w:rsidP="00F5148E">
      <w:pPr>
        <w:spacing w:after="0" w:line="240" w:lineRule="auto"/>
        <w:ind w:firstLine="567"/>
        <w:jc w:val="both"/>
        <w:rPr>
          <w:rFonts w:ascii="Times New Roman" w:hAnsi="Times New Roman" w:cs="Times New Roman"/>
          <w:b/>
          <w:bCs/>
          <w:sz w:val="26"/>
          <w:szCs w:val="26"/>
        </w:rPr>
      </w:pPr>
    </w:p>
    <w:p w:rsidR="00F5148E" w:rsidRPr="00524780" w:rsidRDefault="00F5148E" w:rsidP="00F5148E">
      <w:pPr>
        <w:tabs>
          <w:tab w:val="left" w:pos="567"/>
        </w:tabs>
        <w:spacing w:after="0" w:line="240" w:lineRule="auto"/>
        <w:ind w:firstLine="567"/>
        <w:jc w:val="both"/>
        <w:rPr>
          <w:rFonts w:ascii="Times New Roman" w:hAnsi="Times New Roman" w:cs="Times New Roman"/>
          <w:b/>
          <w:sz w:val="26"/>
          <w:szCs w:val="26"/>
          <w:lang w:val="kk-KZ"/>
        </w:rPr>
      </w:pPr>
      <w:r w:rsidRPr="00524780">
        <w:rPr>
          <w:rFonts w:ascii="Times New Roman" w:hAnsi="Times New Roman" w:cs="Times New Roman"/>
          <w:b/>
          <w:sz w:val="26"/>
          <w:szCs w:val="26"/>
        </w:rPr>
        <w:t>ПОСТАНОВИЛИ:</w:t>
      </w:r>
    </w:p>
    <w:p w:rsidR="00F5148E" w:rsidRPr="00524780" w:rsidRDefault="00F5148E" w:rsidP="00F5148E">
      <w:pPr>
        <w:spacing w:after="0" w:line="240" w:lineRule="auto"/>
        <w:ind w:firstLine="567"/>
        <w:jc w:val="both"/>
        <w:rPr>
          <w:rFonts w:ascii="Times New Roman" w:hAnsi="Times New Roman" w:cs="Times New Roman"/>
          <w:spacing w:val="-6"/>
          <w:sz w:val="26"/>
          <w:szCs w:val="26"/>
          <w:lang w:val="kk-KZ" w:eastAsia="ru-RU"/>
        </w:rPr>
      </w:pPr>
      <w:r>
        <w:rPr>
          <w:rFonts w:ascii="Times New Roman" w:hAnsi="Times New Roman" w:cs="Times New Roman"/>
          <w:sz w:val="26"/>
          <w:szCs w:val="26"/>
          <w:lang w:val="kk-KZ" w:eastAsia="ru-RU"/>
        </w:rPr>
        <w:t>Утвердить</w:t>
      </w:r>
      <w:r>
        <w:rPr>
          <w:rFonts w:ascii="Times New Roman" w:hAnsi="Times New Roman" w:cs="Times New Roman"/>
          <w:sz w:val="26"/>
          <w:szCs w:val="26"/>
          <w:lang w:eastAsia="ru-RU"/>
        </w:rPr>
        <w:t xml:space="preserve"> отчет</w:t>
      </w:r>
      <w:r w:rsidRPr="00524780">
        <w:rPr>
          <w:rFonts w:ascii="Times New Roman" w:hAnsi="Times New Roman" w:cs="Times New Roman"/>
          <w:sz w:val="26"/>
          <w:szCs w:val="26"/>
          <w:lang w:eastAsia="ru-RU"/>
        </w:rPr>
        <w:t xml:space="preserve">  </w:t>
      </w:r>
      <w:r w:rsidRPr="00524780">
        <w:rPr>
          <w:rFonts w:ascii="Times New Roman" w:hAnsi="Times New Roman" w:cs="Times New Roman"/>
          <w:sz w:val="26"/>
          <w:szCs w:val="26"/>
          <w:lang w:val="kk-KZ" w:eastAsia="ru-RU"/>
        </w:rPr>
        <w:t>к.х.н. Тулепов</w:t>
      </w:r>
      <w:r>
        <w:rPr>
          <w:rFonts w:ascii="Times New Roman" w:hAnsi="Times New Roman" w:cs="Times New Roman"/>
          <w:sz w:val="26"/>
          <w:szCs w:val="26"/>
          <w:lang w:val="kk-KZ" w:eastAsia="ru-RU"/>
        </w:rPr>
        <w:t>а</w:t>
      </w:r>
      <w:r w:rsidRPr="00524780">
        <w:rPr>
          <w:rFonts w:ascii="Times New Roman" w:hAnsi="Times New Roman" w:cs="Times New Roman"/>
          <w:sz w:val="26"/>
          <w:szCs w:val="26"/>
          <w:lang w:val="kk-KZ" w:eastAsia="ru-RU"/>
        </w:rPr>
        <w:t xml:space="preserve"> М.И. </w:t>
      </w:r>
      <w:r w:rsidRPr="00524780">
        <w:rPr>
          <w:rFonts w:ascii="Times New Roman" w:hAnsi="Times New Roman" w:cs="Times New Roman"/>
          <w:sz w:val="26"/>
          <w:szCs w:val="26"/>
          <w:lang w:eastAsia="ru-RU"/>
        </w:rPr>
        <w:t xml:space="preserve">по теме: </w:t>
      </w:r>
      <w:r w:rsidRPr="00524780">
        <w:rPr>
          <w:rFonts w:ascii="Times New Roman" w:hAnsi="Times New Roman" w:cs="Times New Roman"/>
          <w:spacing w:val="-6"/>
          <w:sz w:val="26"/>
          <w:szCs w:val="26"/>
          <w:lang w:eastAsia="ru-RU"/>
        </w:rPr>
        <w:t>«</w:t>
      </w:r>
      <w:r w:rsidRPr="00524780">
        <w:rPr>
          <w:rFonts w:ascii="Times New Roman" w:hAnsi="Times New Roman" w:cs="Times New Roman"/>
          <w:sz w:val="26"/>
          <w:szCs w:val="26"/>
          <w:lang w:eastAsia="ru-RU"/>
        </w:rPr>
        <w:t>Разработка технологии приготовления буроугольных брикетов некондиционных углей с мультиполимерным  связующим</w:t>
      </w:r>
      <w:r w:rsidRPr="00524780">
        <w:rPr>
          <w:rFonts w:ascii="Times New Roman" w:hAnsi="Times New Roman" w:cs="Times New Roman"/>
          <w:spacing w:val="-6"/>
          <w:sz w:val="26"/>
          <w:szCs w:val="26"/>
          <w:lang w:eastAsia="ru-RU"/>
        </w:rPr>
        <w:t>»</w:t>
      </w:r>
    </w:p>
    <w:p w:rsidR="00F5148E" w:rsidRPr="00524780" w:rsidRDefault="00F5148E" w:rsidP="00F5148E">
      <w:pPr>
        <w:tabs>
          <w:tab w:val="left" w:pos="567"/>
        </w:tabs>
        <w:spacing w:after="0"/>
        <w:ind w:firstLine="567"/>
        <w:jc w:val="both"/>
        <w:rPr>
          <w:rFonts w:ascii="Times New Roman" w:hAnsi="Times New Roman" w:cs="Times New Roman"/>
          <w:bCs/>
          <w:color w:val="000000"/>
          <w:sz w:val="26"/>
          <w:szCs w:val="26"/>
          <w:shd w:val="clear" w:color="auto" w:fill="FFFFFF"/>
        </w:rPr>
      </w:pPr>
    </w:p>
    <w:p w:rsidR="00F5148E" w:rsidRPr="00524780" w:rsidRDefault="00F5148E" w:rsidP="00F5148E">
      <w:pPr>
        <w:tabs>
          <w:tab w:val="left" w:pos="567"/>
        </w:tabs>
        <w:spacing w:after="0"/>
        <w:ind w:firstLine="567"/>
        <w:jc w:val="both"/>
        <w:rPr>
          <w:rFonts w:ascii="Times New Roman" w:hAnsi="Times New Roman" w:cs="Times New Roman"/>
          <w:b/>
          <w:color w:val="000000"/>
          <w:sz w:val="26"/>
          <w:szCs w:val="26"/>
        </w:rPr>
      </w:pPr>
      <w:r w:rsidRPr="00524780">
        <w:rPr>
          <w:rFonts w:ascii="Times New Roman" w:hAnsi="Times New Roman" w:cs="Times New Roman"/>
          <w:b/>
          <w:color w:val="000000"/>
          <w:sz w:val="26"/>
          <w:szCs w:val="26"/>
        </w:rPr>
        <w:t>Председатель НТС</w:t>
      </w:r>
      <w:r w:rsidRPr="00524780">
        <w:rPr>
          <w:rFonts w:ascii="Times New Roman" w:hAnsi="Times New Roman" w:cs="Times New Roman"/>
          <w:b/>
          <w:color w:val="000000"/>
          <w:sz w:val="26"/>
          <w:szCs w:val="26"/>
        </w:rPr>
        <w:tab/>
      </w:r>
      <w:r w:rsidRPr="00524780">
        <w:rPr>
          <w:rFonts w:ascii="Times New Roman" w:hAnsi="Times New Roman" w:cs="Times New Roman"/>
          <w:b/>
          <w:color w:val="000000"/>
          <w:sz w:val="26"/>
          <w:szCs w:val="26"/>
        </w:rPr>
        <w:tab/>
      </w:r>
      <w:r w:rsidRPr="00524780">
        <w:rPr>
          <w:rFonts w:ascii="Times New Roman" w:hAnsi="Times New Roman" w:cs="Times New Roman"/>
          <w:b/>
          <w:color w:val="000000"/>
          <w:sz w:val="26"/>
          <w:szCs w:val="26"/>
        </w:rPr>
        <w:tab/>
      </w:r>
      <w:r w:rsidRPr="00524780">
        <w:rPr>
          <w:rFonts w:ascii="Times New Roman" w:hAnsi="Times New Roman" w:cs="Times New Roman"/>
          <w:b/>
          <w:color w:val="000000"/>
          <w:sz w:val="26"/>
          <w:szCs w:val="26"/>
        </w:rPr>
        <w:tab/>
        <w:t xml:space="preserve">                </w:t>
      </w:r>
      <w:r w:rsidRPr="00524780">
        <w:rPr>
          <w:rFonts w:ascii="Times New Roman" w:hAnsi="Times New Roman" w:cs="Times New Roman"/>
          <w:b/>
          <w:color w:val="000000"/>
          <w:sz w:val="26"/>
          <w:szCs w:val="26"/>
        </w:rPr>
        <w:tab/>
      </w:r>
      <w:r w:rsidR="00530876">
        <w:rPr>
          <w:rFonts w:ascii="Times New Roman" w:hAnsi="Times New Roman" w:cs="Times New Roman"/>
          <w:b/>
          <w:color w:val="000000"/>
          <w:sz w:val="26"/>
          <w:szCs w:val="26"/>
        </w:rPr>
        <w:t>Т</w:t>
      </w:r>
      <w:r w:rsidRPr="00524780">
        <w:rPr>
          <w:rFonts w:ascii="Times New Roman" w:hAnsi="Times New Roman" w:cs="Times New Roman"/>
          <w:b/>
          <w:color w:val="000000"/>
          <w:sz w:val="26"/>
          <w:szCs w:val="26"/>
        </w:rPr>
        <w:t xml:space="preserve">.А. </w:t>
      </w:r>
      <w:r w:rsidR="00530876">
        <w:rPr>
          <w:rFonts w:ascii="Times New Roman" w:hAnsi="Times New Roman" w:cs="Times New Roman"/>
          <w:b/>
          <w:color w:val="000000"/>
          <w:sz w:val="26"/>
          <w:szCs w:val="26"/>
        </w:rPr>
        <w:t>Кетегенов</w:t>
      </w:r>
      <w:r w:rsidRPr="00524780">
        <w:rPr>
          <w:rFonts w:ascii="Times New Roman" w:hAnsi="Times New Roman" w:cs="Times New Roman"/>
          <w:b/>
          <w:color w:val="000000"/>
          <w:sz w:val="26"/>
          <w:szCs w:val="26"/>
        </w:rPr>
        <w:t xml:space="preserve"> </w:t>
      </w:r>
    </w:p>
    <w:p w:rsidR="00F5148E" w:rsidRPr="00524780" w:rsidRDefault="00F5148E" w:rsidP="00F5148E">
      <w:pPr>
        <w:tabs>
          <w:tab w:val="left" w:pos="567"/>
        </w:tabs>
        <w:spacing w:after="0"/>
        <w:ind w:firstLine="567"/>
        <w:jc w:val="both"/>
        <w:rPr>
          <w:rFonts w:ascii="Times New Roman" w:hAnsi="Times New Roman" w:cs="Times New Roman"/>
          <w:b/>
          <w:color w:val="000000"/>
          <w:sz w:val="26"/>
          <w:szCs w:val="26"/>
        </w:rPr>
      </w:pPr>
    </w:p>
    <w:p w:rsidR="00F5148E" w:rsidRPr="00524780" w:rsidRDefault="00F5148E" w:rsidP="00F5148E">
      <w:pPr>
        <w:tabs>
          <w:tab w:val="left" w:pos="567"/>
        </w:tabs>
        <w:spacing w:after="0"/>
        <w:ind w:firstLine="567"/>
        <w:jc w:val="both"/>
        <w:rPr>
          <w:rFonts w:ascii="Times New Roman" w:hAnsi="Times New Roman" w:cs="Times New Roman"/>
          <w:b/>
          <w:color w:val="000000"/>
          <w:sz w:val="26"/>
          <w:szCs w:val="26"/>
        </w:rPr>
      </w:pPr>
      <w:r w:rsidRPr="00524780">
        <w:rPr>
          <w:rFonts w:ascii="Times New Roman" w:hAnsi="Times New Roman" w:cs="Times New Roman"/>
          <w:b/>
          <w:color w:val="000000"/>
          <w:sz w:val="26"/>
          <w:szCs w:val="26"/>
        </w:rPr>
        <w:t xml:space="preserve">Ученый секретарь </w:t>
      </w:r>
      <w:r w:rsidRPr="00524780">
        <w:rPr>
          <w:rFonts w:ascii="Times New Roman" w:hAnsi="Times New Roman" w:cs="Times New Roman"/>
          <w:b/>
          <w:color w:val="000000"/>
          <w:sz w:val="26"/>
          <w:szCs w:val="26"/>
        </w:rPr>
        <w:tab/>
      </w:r>
      <w:r w:rsidRPr="00524780">
        <w:rPr>
          <w:rFonts w:ascii="Times New Roman" w:hAnsi="Times New Roman" w:cs="Times New Roman"/>
          <w:b/>
          <w:color w:val="000000"/>
          <w:sz w:val="26"/>
          <w:szCs w:val="26"/>
        </w:rPr>
        <w:tab/>
      </w:r>
      <w:r w:rsidRPr="00524780">
        <w:rPr>
          <w:rFonts w:ascii="Times New Roman" w:hAnsi="Times New Roman" w:cs="Times New Roman"/>
          <w:b/>
          <w:color w:val="000000"/>
          <w:sz w:val="26"/>
          <w:szCs w:val="26"/>
        </w:rPr>
        <w:tab/>
        <w:t xml:space="preserve">              </w:t>
      </w:r>
      <w:r w:rsidRPr="00524780">
        <w:rPr>
          <w:rFonts w:ascii="Times New Roman" w:hAnsi="Times New Roman" w:cs="Times New Roman"/>
          <w:b/>
          <w:color w:val="000000"/>
          <w:sz w:val="26"/>
          <w:szCs w:val="26"/>
        </w:rPr>
        <w:tab/>
        <w:t>Н.К.</w:t>
      </w:r>
      <w:r w:rsidR="00530876">
        <w:rPr>
          <w:rFonts w:ascii="Times New Roman" w:hAnsi="Times New Roman" w:cs="Times New Roman"/>
          <w:b/>
          <w:color w:val="000000"/>
          <w:sz w:val="26"/>
          <w:szCs w:val="26"/>
        </w:rPr>
        <w:t xml:space="preserve"> </w:t>
      </w:r>
      <w:r w:rsidRPr="00524780">
        <w:rPr>
          <w:rFonts w:ascii="Times New Roman" w:hAnsi="Times New Roman" w:cs="Times New Roman"/>
          <w:b/>
          <w:color w:val="000000"/>
          <w:sz w:val="26"/>
          <w:szCs w:val="26"/>
        </w:rPr>
        <w:t xml:space="preserve">Жылыбаева </w:t>
      </w:r>
    </w:p>
    <w:p w:rsidR="00F5148E" w:rsidRPr="00524780" w:rsidRDefault="00F5148E" w:rsidP="00F5148E">
      <w:pPr>
        <w:rPr>
          <w:rFonts w:ascii="Times New Roman" w:hAnsi="Times New Roman" w:cs="Times New Roman"/>
        </w:rPr>
      </w:pPr>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p>
    <w:p w:rsidR="00F5148E" w:rsidRPr="00524780" w:rsidRDefault="00F5148E" w:rsidP="00F5148E">
      <w:pPr>
        <w:shd w:val="clear" w:color="auto" w:fill="FFFFFF"/>
        <w:spacing w:after="0" w:line="240" w:lineRule="auto"/>
        <w:ind w:firstLine="567"/>
        <w:jc w:val="center"/>
        <w:rPr>
          <w:rFonts w:ascii="Times New Roman" w:hAnsi="Times New Roman" w:cs="Times New Roman"/>
          <w:sz w:val="28"/>
          <w:szCs w:val="28"/>
        </w:rPr>
      </w:pPr>
    </w:p>
    <w:p w:rsidR="00F5148E" w:rsidRPr="00524780" w:rsidRDefault="00F5148E" w:rsidP="00F5148E">
      <w:pPr>
        <w:tabs>
          <w:tab w:val="left" w:pos="567"/>
        </w:tabs>
        <w:spacing w:line="240" w:lineRule="auto"/>
        <w:jc w:val="both"/>
        <w:rPr>
          <w:rFonts w:ascii="Times New Roman" w:hAnsi="Times New Roman" w:cs="Times New Roman"/>
        </w:rPr>
      </w:pPr>
    </w:p>
    <w:p w:rsidR="00F5148E" w:rsidRPr="00524780" w:rsidRDefault="00F5148E" w:rsidP="00F5148E">
      <w:pPr>
        <w:framePr w:wrap="none" w:vAnchor="page" w:hAnchor="page" w:x="505" w:y="569"/>
        <w:rPr>
          <w:rFonts w:ascii="Times New Roman" w:hAnsi="Times New Roman" w:cs="Times New Roman"/>
          <w:sz w:val="2"/>
          <w:szCs w:val="2"/>
        </w:rPr>
      </w:pPr>
    </w:p>
    <w:p w:rsidR="00D63AFB" w:rsidRDefault="00D63AFB"/>
    <w:sectPr w:rsidR="00D63AFB" w:rsidSect="00820361">
      <w:headerReference w:type="even" r:id="rId61"/>
      <w:headerReference w:type="default" r:id="rId62"/>
      <w:footerReference w:type="even" r:id="rId63"/>
      <w:footerReference w:type="default" r:id="rId64"/>
      <w:headerReference w:type="first" r:id="rId65"/>
      <w:footerReference w:type="firs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D21" w:rsidRDefault="00A44D21">
      <w:pPr>
        <w:spacing w:after="0" w:line="240" w:lineRule="auto"/>
      </w:pPr>
      <w:r>
        <w:separator/>
      </w:r>
    </w:p>
  </w:endnote>
  <w:endnote w:type="continuationSeparator" w:id="0">
    <w:p w:rsidR="00A44D21" w:rsidRDefault="00A4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MT+1">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BE" w:rsidRDefault="007A5BB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800014"/>
      <w:docPartObj>
        <w:docPartGallery w:val="Page Numbers (Bottom of Page)"/>
        <w:docPartUnique/>
      </w:docPartObj>
    </w:sdtPr>
    <w:sdtContent>
      <w:p w:rsidR="007A5BBE" w:rsidRDefault="007A5BBE">
        <w:pPr>
          <w:pStyle w:val="ac"/>
          <w:jc w:val="center"/>
        </w:pPr>
        <w:r w:rsidRPr="003A2E2F">
          <w:rPr>
            <w:rFonts w:ascii="Times New Roman" w:hAnsi="Times New Roman" w:cs="Times New Roman"/>
          </w:rPr>
          <w:fldChar w:fldCharType="begin"/>
        </w:r>
        <w:r w:rsidRPr="003A2E2F">
          <w:rPr>
            <w:rFonts w:ascii="Times New Roman" w:hAnsi="Times New Roman" w:cs="Times New Roman"/>
          </w:rPr>
          <w:instrText>PAGE   \* MERGEFORMAT</w:instrText>
        </w:r>
        <w:r w:rsidRPr="003A2E2F">
          <w:rPr>
            <w:rFonts w:ascii="Times New Roman" w:hAnsi="Times New Roman" w:cs="Times New Roman"/>
          </w:rPr>
          <w:fldChar w:fldCharType="separate"/>
        </w:r>
        <w:r w:rsidR="007A34F9">
          <w:rPr>
            <w:rFonts w:ascii="Times New Roman" w:hAnsi="Times New Roman" w:cs="Times New Roman"/>
            <w:noProof/>
          </w:rPr>
          <w:t>48</w:t>
        </w:r>
        <w:r w:rsidRPr="003A2E2F">
          <w:rPr>
            <w:rFonts w:ascii="Times New Roman" w:hAnsi="Times New Roman" w:cs="Times New Roman"/>
          </w:rPr>
          <w:fldChar w:fldCharType="end"/>
        </w:r>
      </w:p>
    </w:sdtContent>
  </w:sdt>
  <w:p w:rsidR="007A5BBE" w:rsidRDefault="007A5BB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BE" w:rsidRDefault="007A5BB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D21" w:rsidRDefault="00A44D21">
      <w:pPr>
        <w:spacing w:after="0" w:line="240" w:lineRule="auto"/>
      </w:pPr>
      <w:r>
        <w:separator/>
      </w:r>
    </w:p>
  </w:footnote>
  <w:footnote w:type="continuationSeparator" w:id="0">
    <w:p w:rsidR="00A44D21" w:rsidRDefault="00A44D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BE" w:rsidRDefault="007A5BB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BE" w:rsidRDefault="007A5BBE">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BE" w:rsidRDefault="007A5BB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A30C6F"/>
    <w:multiLevelType w:val="hybridMultilevel"/>
    <w:tmpl w:val="3DC4E34E"/>
    <w:lvl w:ilvl="0" w:tplc="04190001">
      <w:start w:val="1"/>
      <w:numFmt w:val="bullet"/>
      <w:lvlText w:val=""/>
      <w:lvlJc w:val="left"/>
      <w:pPr>
        <w:ind w:left="1428" w:hanging="360"/>
      </w:pPr>
      <w:rPr>
        <w:rFonts w:ascii="Symbol" w:hAnsi="Symbol" w:hint="default"/>
      </w:rPr>
    </w:lvl>
    <w:lvl w:ilvl="1" w:tplc="17741A2C" w:tentative="1">
      <w:start w:val="1"/>
      <w:numFmt w:val="bullet"/>
      <w:lvlText w:val="o"/>
      <w:lvlJc w:val="left"/>
      <w:pPr>
        <w:ind w:left="2148" w:hanging="360"/>
      </w:pPr>
      <w:rPr>
        <w:rFonts w:ascii="Courier New" w:hAnsi="Courier New" w:cs="Courier New" w:hint="default"/>
      </w:rPr>
    </w:lvl>
    <w:lvl w:ilvl="2" w:tplc="7D1E7C60" w:tentative="1">
      <w:start w:val="1"/>
      <w:numFmt w:val="bullet"/>
      <w:lvlText w:val=""/>
      <w:lvlJc w:val="left"/>
      <w:pPr>
        <w:ind w:left="2868" w:hanging="360"/>
      </w:pPr>
      <w:rPr>
        <w:rFonts w:ascii="Wingdings" w:hAnsi="Wingdings" w:hint="default"/>
      </w:rPr>
    </w:lvl>
    <w:lvl w:ilvl="3" w:tplc="DF9C1800" w:tentative="1">
      <w:start w:val="1"/>
      <w:numFmt w:val="bullet"/>
      <w:lvlText w:val=""/>
      <w:lvlJc w:val="left"/>
      <w:pPr>
        <w:ind w:left="3588" w:hanging="360"/>
      </w:pPr>
      <w:rPr>
        <w:rFonts w:ascii="Symbol" w:hAnsi="Symbol" w:hint="default"/>
      </w:rPr>
    </w:lvl>
    <w:lvl w:ilvl="4" w:tplc="222674A2" w:tentative="1">
      <w:start w:val="1"/>
      <w:numFmt w:val="bullet"/>
      <w:lvlText w:val="o"/>
      <w:lvlJc w:val="left"/>
      <w:pPr>
        <w:ind w:left="4308" w:hanging="360"/>
      </w:pPr>
      <w:rPr>
        <w:rFonts w:ascii="Courier New" w:hAnsi="Courier New" w:cs="Courier New" w:hint="default"/>
      </w:rPr>
    </w:lvl>
    <w:lvl w:ilvl="5" w:tplc="E54A0910" w:tentative="1">
      <w:start w:val="1"/>
      <w:numFmt w:val="bullet"/>
      <w:lvlText w:val=""/>
      <w:lvlJc w:val="left"/>
      <w:pPr>
        <w:ind w:left="5028" w:hanging="360"/>
      </w:pPr>
      <w:rPr>
        <w:rFonts w:ascii="Wingdings" w:hAnsi="Wingdings" w:hint="default"/>
      </w:rPr>
    </w:lvl>
    <w:lvl w:ilvl="6" w:tplc="2A0A051A" w:tentative="1">
      <w:start w:val="1"/>
      <w:numFmt w:val="bullet"/>
      <w:lvlText w:val=""/>
      <w:lvlJc w:val="left"/>
      <w:pPr>
        <w:ind w:left="5748" w:hanging="360"/>
      </w:pPr>
      <w:rPr>
        <w:rFonts w:ascii="Symbol" w:hAnsi="Symbol" w:hint="default"/>
      </w:rPr>
    </w:lvl>
    <w:lvl w:ilvl="7" w:tplc="1298BD52" w:tentative="1">
      <w:start w:val="1"/>
      <w:numFmt w:val="bullet"/>
      <w:lvlText w:val="o"/>
      <w:lvlJc w:val="left"/>
      <w:pPr>
        <w:ind w:left="6468" w:hanging="360"/>
      </w:pPr>
      <w:rPr>
        <w:rFonts w:ascii="Courier New" w:hAnsi="Courier New" w:cs="Courier New" w:hint="default"/>
      </w:rPr>
    </w:lvl>
    <w:lvl w:ilvl="8" w:tplc="7982DAD6" w:tentative="1">
      <w:start w:val="1"/>
      <w:numFmt w:val="bullet"/>
      <w:lvlText w:val=""/>
      <w:lvlJc w:val="left"/>
      <w:pPr>
        <w:ind w:left="7188" w:hanging="360"/>
      </w:pPr>
      <w:rPr>
        <w:rFonts w:ascii="Wingdings" w:hAnsi="Wingdings" w:hint="default"/>
      </w:rPr>
    </w:lvl>
  </w:abstractNum>
  <w:abstractNum w:abstractNumId="2" w15:restartNumberingAfterBreak="0">
    <w:nsid w:val="0BA90008"/>
    <w:multiLevelType w:val="multilevel"/>
    <w:tmpl w:val="F0B4ADF2"/>
    <w:lvl w:ilvl="0">
      <w:start w:val="1"/>
      <w:numFmt w:val="decimal"/>
      <w:lvlText w:val="%1"/>
      <w:lvlJc w:val="left"/>
      <w:pPr>
        <w:ind w:left="1068"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 w15:restartNumberingAfterBreak="0">
    <w:nsid w:val="175D0A2F"/>
    <w:multiLevelType w:val="multilevel"/>
    <w:tmpl w:val="FBB28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261D50"/>
    <w:multiLevelType w:val="hybridMultilevel"/>
    <w:tmpl w:val="E84076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05038C"/>
    <w:multiLevelType w:val="hybridMultilevel"/>
    <w:tmpl w:val="96F82D4E"/>
    <w:lvl w:ilvl="0" w:tplc="1F86A036">
      <w:start w:val="1"/>
      <w:numFmt w:val="decimal"/>
      <w:lvlText w:val="%1."/>
      <w:lvlJc w:val="left"/>
      <w:pPr>
        <w:ind w:left="927" w:hanging="360"/>
      </w:pPr>
      <w:rPr>
        <w:rFonts w:hint="default"/>
      </w:rPr>
    </w:lvl>
    <w:lvl w:ilvl="1" w:tplc="B808895C" w:tentative="1">
      <w:start w:val="1"/>
      <w:numFmt w:val="lowerLetter"/>
      <w:lvlText w:val="%2."/>
      <w:lvlJc w:val="left"/>
      <w:pPr>
        <w:ind w:left="1647" w:hanging="360"/>
      </w:pPr>
    </w:lvl>
    <w:lvl w:ilvl="2" w:tplc="167032AE" w:tentative="1">
      <w:start w:val="1"/>
      <w:numFmt w:val="lowerRoman"/>
      <w:lvlText w:val="%3."/>
      <w:lvlJc w:val="right"/>
      <w:pPr>
        <w:ind w:left="2367" w:hanging="180"/>
      </w:pPr>
    </w:lvl>
    <w:lvl w:ilvl="3" w:tplc="B3B8394C" w:tentative="1">
      <w:start w:val="1"/>
      <w:numFmt w:val="decimal"/>
      <w:lvlText w:val="%4."/>
      <w:lvlJc w:val="left"/>
      <w:pPr>
        <w:ind w:left="3087" w:hanging="360"/>
      </w:pPr>
    </w:lvl>
    <w:lvl w:ilvl="4" w:tplc="6C707608" w:tentative="1">
      <w:start w:val="1"/>
      <w:numFmt w:val="lowerLetter"/>
      <w:lvlText w:val="%5."/>
      <w:lvlJc w:val="left"/>
      <w:pPr>
        <w:ind w:left="3807" w:hanging="360"/>
      </w:pPr>
    </w:lvl>
    <w:lvl w:ilvl="5" w:tplc="8996EA02" w:tentative="1">
      <w:start w:val="1"/>
      <w:numFmt w:val="lowerRoman"/>
      <w:lvlText w:val="%6."/>
      <w:lvlJc w:val="right"/>
      <w:pPr>
        <w:ind w:left="4527" w:hanging="180"/>
      </w:pPr>
    </w:lvl>
    <w:lvl w:ilvl="6" w:tplc="0FD4ABDA" w:tentative="1">
      <w:start w:val="1"/>
      <w:numFmt w:val="decimal"/>
      <w:lvlText w:val="%7."/>
      <w:lvlJc w:val="left"/>
      <w:pPr>
        <w:ind w:left="5247" w:hanging="360"/>
      </w:pPr>
    </w:lvl>
    <w:lvl w:ilvl="7" w:tplc="3EE06B66" w:tentative="1">
      <w:start w:val="1"/>
      <w:numFmt w:val="lowerLetter"/>
      <w:lvlText w:val="%8."/>
      <w:lvlJc w:val="left"/>
      <w:pPr>
        <w:ind w:left="5967" w:hanging="360"/>
      </w:pPr>
    </w:lvl>
    <w:lvl w:ilvl="8" w:tplc="C51EB7E2" w:tentative="1">
      <w:start w:val="1"/>
      <w:numFmt w:val="lowerRoman"/>
      <w:lvlText w:val="%9."/>
      <w:lvlJc w:val="right"/>
      <w:pPr>
        <w:ind w:left="6687" w:hanging="180"/>
      </w:pPr>
    </w:lvl>
  </w:abstractNum>
  <w:abstractNum w:abstractNumId="6" w15:restartNumberingAfterBreak="0">
    <w:nsid w:val="26A70BF7"/>
    <w:multiLevelType w:val="hybridMultilevel"/>
    <w:tmpl w:val="4D9A7F42"/>
    <w:lvl w:ilvl="0" w:tplc="C04A704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15:restartNumberingAfterBreak="0">
    <w:nsid w:val="3C70575F"/>
    <w:multiLevelType w:val="hybridMultilevel"/>
    <w:tmpl w:val="4B6CE68C"/>
    <w:lvl w:ilvl="0" w:tplc="BF000D26">
      <w:start w:val="3"/>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420D2337"/>
    <w:multiLevelType w:val="multilevel"/>
    <w:tmpl w:val="69624BA2"/>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436F29D0"/>
    <w:multiLevelType w:val="multilevel"/>
    <w:tmpl w:val="5914E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CD305C"/>
    <w:multiLevelType w:val="multilevel"/>
    <w:tmpl w:val="E068B04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61C041A4"/>
    <w:multiLevelType w:val="hybridMultilevel"/>
    <w:tmpl w:val="DCB80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1"/>
  </w:num>
  <w:num w:numId="5">
    <w:abstractNumId w:val="8"/>
  </w:num>
  <w:num w:numId="6">
    <w:abstractNumId w:val="2"/>
  </w:num>
  <w:num w:numId="7">
    <w:abstractNumId w:val="5"/>
  </w:num>
  <w:num w:numId="8">
    <w:abstractNumId w:val="6"/>
  </w:num>
  <w:num w:numId="9">
    <w:abstractNumId w:val="0"/>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8E"/>
    <w:rsid w:val="0000476C"/>
    <w:rsid w:val="0000608F"/>
    <w:rsid w:val="000214CB"/>
    <w:rsid w:val="00021A7C"/>
    <w:rsid w:val="000279D2"/>
    <w:rsid w:val="000328C0"/>
    <w:rsid w:val="0003579E"/>
    <w:rsid w:val="00046F23"/>
    <w:rsid w:val="00060C01"/>
    <w:rsid w:val="000612AF"/>
    <w:rsid w:val="0009563F"/>
    <w:rsid w:val="00096E32"/>
    <w:rsid w:val="00097EC9"/>
    <w:rsid w:val="000A5149"/>
    <w:rsid w:val="000A6A25"/>
    <w:rsid w:val="000B4627"/>
    <w:rsid w:val="000D15A8"/>
    <w:rsid w:val="000D4C56"/>
    <w:rsid w:val="000E000D"/>
    <w:rsid w:val="000E715C"/>
    <w:rsid w:val="000F3CFC"/>
    <w:rsid w:val="00100AD7"/>
    <w:rsid w:val="001530A5"/>
    <w:rsid w:val="00160BBB"/>
    <w:rsid w:val="00160E9A"/>
    <w:rsid w:val="0016644C"/>
    <w:rsid w:val="00171DFA"/>
    <w:rsid w:val="00173B84"/>
    <w:rsid w:val="00173F85"/>
    <w:rsid w:val="00175D31"/>
    <w:rsid w:val="00177BC9"/>
    <w:rsid w:val="001839FD"/>
    <w:rsid w:val="00184F61"/>
    <w:rsid w:val="001961D3"/>
    <w:rsid w:val="001A2964"/>
    <w:rsid w:val="001B1767"/>
    <w:rsid w:val="001D066D"/>
    <w:rsid w:val="001D37AF"/>
    <w:rsid w:val="001E0561"/>
    <w:rsid w:val="001E0FB3"/>
    <w:rsid w:val="001E5CE6"/>
    <w:rsid w:val="001F2BE8"/>
    <w:rsid w:val="001F4316"/>
    <w:rsid w:val="0020111A"/>
    <w:rsid w:val="00207E08"/>
    <w:rsid w:val="00222A3F"/>
    <w:rsid w:val="0022545F"/>
    <w:rsid w:val="00243E03"/>
    <w:rsid w:val="0026332B"/>
    <w:rsid w:val="00274B75"/>
    <w:rsid w:val="00285BBC"/>
    <w:rsid w:val="0029516F"/>
    <w:rsid w:val="00296A12"/>
    <w:rsid w:val="002B34F8"/>
    <w:rsid w:val="002C07DE"/>
    <w:rsid w:val="002C2FAE"/>
    <w:rsid w:val="002D5E1B"/>
    <w:rsid w:val="002E174C"/>
    <w:rsid w:val="002F3F9D"/>
    <w:rsid w:val="0031330C"/>
    <w:rsid w:val="00323F13"/>
    <w:rsid w:val="003261EA"/>
    <w:rsid w:val="003375B1"/>
    <w:rsid w:val="00343DB9"/>
    <w:rsid w:val="00345935"/>
    <w:rsid w:val="003534B2"/>
    <w:rsid w:val="0035764A"/>
    <w:rsid w:val="00366C81"/>
    <w:rsid w:val="003945F1"/>
    <w:rsid w:val="003A2C29"/>
    <w:rsid w:val="003B082B"/>
    <w:rsid w:val="003B3100"/>
    <w:rsid w:val="003D34CD"/>
    <w:rsid w:val="003D3A11"/>
    <w:rsid w:val="003E41B0"/>
    <w:rsid w:val="003E4A1D"/>
    <w:rsid w:val="003F62AE"/>
    <w:rsid w:val="004174D2"/>
    <w:rsid w:val="00420A3B"/>
    <w:rsid w:val="00422161"/>
    <w:rsid w:val="00422BD3"/>
    <w:rsid w:val="004248F2"/>
    <w:rsid w:val="00431C69"/>
    <w:rsid w:val="00457C44"/>
    <w:rsid w:val="004A13DE"/>
    <w:rsid w:val="004A4705"/>
    <w:rsid w:val="00500FC1"/>
    <w:rsid w:val="005107AC"/>
    <w:rsid w:val="00516F89"/>
    <w:rsid w:val="00523B87"/>
    <w:rsid w:val="00530876"/>
    <w:rsid w:val="00564794"/>
    <w:rsid w:val="0056594F"/>
    <w:rsid w:val="005679A3"/>
    <w:rsid w:val="00573996"/>
    <w:rsid w:val="00583355"/>
    <w:rsid w:val="005865B3"/>
    <w:rsid w:val="00593EB7"/>
    <w:rsid w:val="005C1FAB"/>
    <w:rsid w:val="005D4B5F"/>
    <w:rsid w:val="005D5BFA"/>
    <w:rsid w:val="005E196A"/>
    <w:rsid w:val="005E4F71"/>
    <w:rsid w:val="005E6513"/>
    <w:rsid w:val="005F04E3"/>
    <w:rsid w:val="005F53F8"/>
    <w:rsid w:val="00610371"/>
    <w:rsid w:val="00611C6B"/>
    <w:rsid w:val="00622DBA"/>
    <w:rsid w:val="006345F6"/>
    <w:rsid w:val="006429D2"/>
    <w:rsid w:val="0064763E"/>
    <w:rsid w:val="00651B64"/>
    <w:rsid w:val="006534F8"/>
    <w:rsid w:val="00656E7E"/>
    <w:rsid w:val="006624D1"/>
    <w:rsid w:val="00665001"/>
    <w:rsid w:val="00667111"/>
    <w:rsid w:val="006702DA"/>
    <w:rsid w:val="006756CC"/>
    <w:rsid w:val="006A7B5F"/>
    <w:rsid w:val="006D6817"/>
    <w:rsid w:val="00701523"/>
    <w:rsid w:val="00702750"/>
    <w:rsid w:val="00720F9B"/>
    <w:rsid w:val="0072675D"/>
    <w:rsid w:val="00731EF5"/>
    <w:rsid w:val="00734435"/>
    <w:rsid w:val="00744F13"/>
    <w:rsid w:val="00750574"/>
    <w:rsid w:val="00755E47"/>
    <w:rsid w:val="00786065"/>
    <w:rsid w:val="0079041E"/>
    <w:rsid w:val="007A2CB4"/>
    <w:rsid w:val="007A34F9"/>
    <w:rsid w:val="007A5BBE"/>
    <w:rsid w:val="007B1B5C"/>
    <w:rsid w:val="007B35C9"/>
    <w:rsid w:val="007C2557"/>
    <w:rsid w:val="007D5C24"/>
    <w:rsid w:val="007E1FA3"/>
    <w:rsid w:val="007E2153"/>
    <w:rsid w:val="007F277F"/>
    <w:rsid w:val="008058BA"/>
    <w:rsid w:val="00806682"/>
    <w:rsid w:val="008114D5"/>
    <w:rsid w:val="00820361"/>
    <w:rsid w:val="00821B5C"/>
    <w:rsid w:val="00822DFB"/>
    <w:rsid w:val="0082498B"/>
    <w:rsid w:val="008274EB"/>
    <w:rsid w:val="008464FC"/>
    <w:rsid w:val="00846F72"/>
    <w:rsid w:val="008504CC"/>
    <w:rsid w:val="008575D2"/>
    <w:rsid w:val="00870775"/>
    <w:rsid w:val="00870874"/>
    <w:rsid w:val="00876DA0"/>
    <w:rsid w:val="00895F42"/>
    <w:rsid w:val="00896E8A"/>
    <w:rsid w:val="008A0B90"/>
    <w:rsid w:val="008B07C8"/>
    <w:rsid w:val="008D20E1"/>
    <w:rsid w:val="008D4DFA"/>
    <w:rsid w:val="008E1925"/>
    <w:rsid w:val="008E2BE8"/>
    <w:rsid w:val="008F240E"/>
    <w:rsid w:val="008F4CEC"/>
    <w:rsid w:val="00903E59"/>
    <w:rsid w:val="0092243F"/>
    <w:rsid w:val="00933A4D"/>
    <w:rsid w:val="00937233"/>
    <w:rsid w:val="00955A18"/>
    <w:rsid w:val="00962826"/>
    <w:rsid w:val="00962FEB"/>
    <w:rsid w:val="00963E7F"/>
    <w:rsid w:val="00964992"/>
    <w:rsid w:val="0097110E"/>
    <w:rsid w:val="0097595E"/>
    <w:rsid w:val="0098656F"/>
    <w:rsid w:val="0099359F"/>
    <w:rsid w:val="009A162E"/>
    <w:rsid w:val="009B75B3"/>
    <w:rsid w:val="009C4EC9"/>
    <w:rsid w:val="009D2E9C"/>
    <w:rsid w:val="009E093E"/>
    <w:rsid w:val="009E4898"/>
    <w:rsid w:val="009E7EE7"/>
    <w:rsid w:val="009F63EC"/>
    <w:rsid w:val="00A03EE4"/>
    <w:rsid w:val="00A22F15"/>
    <w:rsid w:val="00A23879"/>
    <w:rsid w:val="00A30F10"/>
    <w:rsid w:val="00A34AAC"/>
    <w:rsid w:val="00A409B0"/>
    <w:rsid w:val="00A44D21"/>
    <w:rsid w:val="00A53D4D"/>
    <w:rsid w:val="00A54080"/>
    <w:rsid w:val="00A70033"/>
    <w:rsid w:val="00A744AE"/>
    <w:rsid w:val="00A90948"/>
    <w:rsid w:val="00A96BDB"/>
    <w:rsid w:val="00AC3305"/>
    <w:rsid w:val="00AD5F7D"/>
    <w:rsid w:val="00AE6FE7"/>
    <w:rsid w:val="00B03CAD"/>
    <w:rsid w:val="00B27403"/>
    <w:rsid w:val="00B37147"/>
    <w:rsid w:val="00B42284"/>
    <w:rsid w:val="00B4724A"/>
    <w:rsid w:val="00B53A35"/>
    <w:rsid w:val="00B7035E"/>
    <w:rsid w:val="00B72A3F"/>
    <w:rsid w:val="00B817DC"/>
    <w:rsid w:val="00B91E03"/>
    <w:rsid w:val="00B921AD"/>
    <w:rsid w:val="00BB0E36"/>
    <w:rsid w:val="00BB5A93"/>
    <w:rsid w:val="00BB5CCF"/>
    <w:rsid w:val="00BC229A"/>
    <w:rsid w:val="00BC2864"/>
    <w:rsid w:val="00BC2B12"/>
    <w:rsid w:val="00BD4FD8"/>
    <w:rsid w:val="00BE1072"/>
    <w:rsid w:val="00BE1C97"/>
    <w:rsid w:val="00BE7A72"/>
    <w:rsid w:val="00BF363E"/>
    <w:rsid w:val="00C1397D"/>
    <w:rsid w:val="00C21D67"/>
    <w:rsid w:val="00C21E96"/>
    <w:rsid w:val="00C379F4"/>
    <w:rsid w:val="00C567C4"/>
    <w:rsid w:val="00C80D34"/>
    <w:rsid w:val="00CA009E"/>
    <w:rsid w:val="00CA0EC4"/>
    <w:rsid w:val="00CA4631"/>
    <w:rsid w:val="00CB2261"/>
    <w:rsid w:val="00CB5C20"/>
    <w:rsid w:val="00CB5C7F"/>
    <w:rsid w:val="00CB6DB9"/>
    <w:rsid w:val="00CC25F6"/>
    <w:rsid w:val="00CF04A6"/>
    <w:rsid w:val="00D01836"/>
    <w:rsid w:val="00D07A24"/>
    <w:rsid w:val="00D33FFC"/>
    <w:rsid w:val="00D365B7"/>
    <w:rsid w:val="00D52978"/>
    <w:rsid w:val="00D53AE5"/>
    <w:rsid w:val="00D62FB8"/>
    <w:rsid w:val="00D63AFB"/>
    <w:rsid w:val="00D71B3C"/>
    <w:rsid w:val="00D71E76"/>
    <w:rsid w:val="00D92B55"/>
    <w:rsid w:val="00DA43E6"/>
    <w:rsid w:val="00DA73B0"/>
    <w:rsid w:val="00DB4F1D"/>
    <w:rsid w:val="00DD6AF0"/>
    <w:rsid w:val="00DD7826"/>
    <w:rsid w:val="00DE5DAD"/>
    <w:rsid w:val="00DF3AAB"/>
    <w:rsid w:val="00E0536B"/>
    <w:rsid w:val="00E13F47"/>
    <w:rsid w:val="00E174B4"/>
    <w:rsid w:val="00E174FC"/>
    <w:rsid w:val="00E20FFF"/>
    <w:rsid w:val="00E2352C"/>
    <w:rsid w:val="00E45160"/>
    <w:rsid w:val="00E50F86"/>
    <w:rsid w:val="00E606C3"/>
    <w:rsid w:val="00E609F3"/>
    <w:rsid w:val="00E63556"/>
    <w:rsid w:val="00E64025"/>
    <w:rsid w:val="00E64C3D"/>
    <w:rsid w:val="00E731F8"/>
    <w:rsid w:val="00E84F21"/>
    <w:rsid w:val="00EA0265"/>
    <w:rsid w:val="00EA0E06"/>
    <w:rsid w:val="00EB622E"/>
    <w:rsid w:val="00EC5CEF"/>
    <w:rsid w:val="00ED6727"/>
    <w:rsid w:val="00F04A18"/>
    <w:rsid w:val="00F14968"/>
    <w:rsid w:val="00F5148E"/>
    <w:rsid w:val="00F551DE"/>
    <w:rsid w:val="00F66042"/>
    <w:rsid w:val="00F738B1"/>
    <w:rsid w:val="00F86159"/>
    <w:rsid w:val="00F934F0"/>
    <w:rsid w:val="00F95116"/>
    <w:rsid w:val="00F95CE7"/>
    <w:rsid w:val="00FA653F"/>
    <w:rsid w:val="00FA6D04"/>
    <w:rsid w:val="00FB12E1"/>
    <w:rsid w:val="00FB53C0"/>
    <w:rsid w:val="00FB6694"/>
    <w:rsid w:val="00FB6A24"/>
    <w:rsid w:val="00FD1776"/>
    <w:rsid w:val="00FF5C5B"/>
    <w:rsid w:val="00FF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7D5B38-DDDF-485F-93D7-23885293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48E"/>
    <w:pPr>
      <w:spacing w:after="200" w:line="276" w:lineRule="auto"/>
    </w:pPr>
    <w:rPr>
      <w:rFonts w:eastAsiaTheme="minorEastAsia"/>
      <w:lang w:eastAsia="zh-CN"/>
    </w:rPr>
  </w:style>
  <w:style w:type="paragraph" w:styleId="3">
    <w:name w:val="heading 3"/>
    <w:basedOn w:val="a"/>
    <w:next w:val="a"/>
    <w:link w:val="30"/>
    <w:uiPriority w:val="9"/>
    <w:unhideWhenUsed/>
    <w:qFormat/>
    <w:rsid w:val="00F5148E"/>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qFormat/>
    <w:rsid w:val="00F5148E"/>
    <w:pPr>
      <w:keepNext/>
      <w:spacing w:after="0" w:line="360" w:lineRule="auto"/>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F5148E"/>
    <w:pPr>
      <w:keepNext/>
      <w:tabs>
        <w:tab w:val="left" w:pos="0"/>
      </w:tabs>
      <w:spacing w:after="0" w:line="240" w:lineRule="auto"/>
      <w:ind w:right="-6"/>
      <w:jc w:val="both"/>
      <w:outlineLvl w:val="4"/>
    </w:pPr>
    <w:rPr>
      <w:rFonts w:ascii="Times New Roman" w:eastAsia="Times New Roman" w:hAnsi="Times New Roman" w:cs="Times New Roman"/>
      <w:sz w:val="28"/>
      <w:szCs w:val="20"/>
      <w:lang w:eastAsia="ru-RU"/>
    </w:rPr>
  </w:style>
  <w:style w:type="paragraph" w:styleId="7">
    <w:name w:val="heading 7"/>
    <w:basedOn w:val="a"/>
    <w:next w:val="a"/>
    <w:link w:val="70"/>
    <w:qFormat/>
    <w:rsid w:val="00F5148E"/>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5148E"/>
    <w:rPr>
      <w:rFonts w:asciiTheme="majorHAnsi" w:eastAsiaTheme="majorEastAsia" w:hAnsiTheme="majorHAnsi" w:cstheme="majorBidi"/>
      <w:b/>
      <w:bCs/>
      <w:color w:val="5B9BD5" w:themeColor="accent1"/>
      <w:lang w:eastAsia="zh-CN"/>
    </w:rPr>
  </w:style>
  <w:style w:type="character" w:customStyle="1" w:styleId="40">
    <w:name w:val="Заголовок 4 Знак"/>
    <w:basedOn w:val="a0"/>
    <w:link w:val="4"/>
    <w:uiPriority w:val="99"/>
    <w:rsid w:val="00F5148E"/>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F5148E"/>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F5148E"/>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F5148E"/>
    <w:rPr>
      <w:rFonts w:ascii="Times New Roman" w:eastAsia="Times New Roman" w:hAnsi="Times New Roman" w:cs="Times New Roman"/>
      <w:sz w:val="19"/>
      <w:szCs w:val="19"/>
      <w:shd w:val="clear" w:color="auto" w:fill="FFFFFF"/>
    </w:rPr>
  </w:style>
  <w:style w:type="character" w:customStyle="1" w:styleId="6">
    <w:name w:val="Основной текст (6)_"/>
    <w:basedOn w:val="a0"/>
    <w:link w:val="60"/>
    <w:rsid w:val="00F5148E"/>
    <w:rPr>
      <w:rFonts w:ascii="Times New Roman" w:eastAsia="Times New Roman" w:hAnsi="Times New Roman" w:cs="Times New Roman"/>
      <w:b/>
      <w:bCs/>
      <w:sz w:val="20"/>
      <w:szCs w:val="20"/>
      <w:shd w:val="clear" w:color="auto" w:fill="FFFFFF"/>
    </w:rPr>
  </w:style>
  <w:style w:type="paragraph" w:customStyle="1" w:styleId="20">
    <w:name w:val="Основной текст (2)"/>
    <w:basedOn w:val="a"/>
    <w:link w:val="2"/>
    <w:rsid w:val="00F5148E"/>
    <w:pPr>
      <w:widowControl w:val="0"/>
      <w:shd w:val="clear" w:color="auto" w:fill="FFFFFF"/>
      <w:spacing w:after="360" w:line="0" w:lineRule="atLeast"/>
    </w:pPr>
    <w:rPr>
      <w:rFonts w:ascii="Times New Roman" w:eastAsia="Times New Roman" w:hAnsi="Times New Roman" w:cs="Times New Roman"/>
      <w:sz w:val="19"/>
      <w:szCs w:val="19"/>
      <w:lang w:eastAsia="en-US"/>
    </w:rPr>
  </w:style>
  <w:style w:type="paragraph" w:customStyle="1" w:styleId="60">
    <w:name w:val="Основной текст (6)"/>
    <w:basedOn w:val="a"/>
    <w:link w:val="6"/>
    <w:rsid w:val="00F5148E"/>
    <w:pPr>
      <w:widowControl w:val="0"/>
      <w:shd w:val="clear" w:color="auto" w:fill="FFFFFF"/>
      <w:spacing w:before="180" w:after="180" w:line="0" w:lineRule="atLeast"/>
      <w:jc w:val="center"/>
    </w:pPr>
    <w:rPr>
      <w:rFonts w:ascii="Times New Roman" w:eastAsia="Times New Roman" w:hAnsi="Times New Roman" w:cs="Times New Roman"/>
      <w:b/>
      <w:bCs/>
      <w:sz w:val="20"/>
      <w:szCs w:val="20"/>
      <w:lang w:eastAsia="en-US"/>
    </w:rPr>
  </w:style>
  <w:style w:type="character" w:customStyle="1" w:styleId="1">
    <w:name w:val="Заголовок №1_"/>
    <w:basedOn w:val="a0"/>
    <w:link w:val="10"/>
    <w:rsid w:val="00F5148E"/>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F5148E"/>
    <w:pPr>
      <w:widowControl w:val="0"/>
      <w:shd w:val="clear" w:color="auto" w:fill="FFFFFF"/>
      <w:spacing w:before="360" w:after="240" w:line="422" w:lineRule="exact"/>
      <w:outlineLvl w:val="0"/>
    </w:pPr>
    <w:rPr>
      <w:rFonts w:ascii="Times New Roman" w:eastAsia="Times New Roman" w:hAnsi="Times New Roman" w:cs="Times New Roman"/>
      <w:b/>
      <w:bCs/>
      <w:sz w:val="28"/>
      <w:szCs w:val="28"/>
      <w:lang w:eastAsia="en-US"/>
    </w:rPr>
  </w:style>
  <w:style w:type="character" w:customStyle="1" w:styleId="51">
    <w:name w:val="Основной текст (5)_"/>
    <w:basedOn w:val="a0"/>
    <w:link w:val="52"/>
    <w:rsid w:val="00F5148E"/>
    <w:rPr>
      <w:rFonts w:ascii="Times New Roman" w:eastAsia="Times New Roman" w:hAnsi="Times New Roman" w:cs="Times New Roman"/>
      <w:i/>
      <w:iCs/>
      <w:sz w:val="20"/>
      <w:szCs w:val="20"/>
      <w:shd w:val="clear" w:color="auto" w:fill="FFFFFF"/>
    </w:rPr>
  </w:style>
  <w:style w:type="paragraph" w:customStyle="1" w:styleId="52">
    <w:name w:val="Основной текст (5)"/>
    <w:basedOn w:val="a"/>
    <w:link w:val="51"/>
    <w:rsid w:val="00F5148E"/>
    <w:pPr>
      <w:widowControl w:val="0"/>
      <w:shd w:val="clear" w:color="auto" w:fill="FFFFFF"/>
      <w:spacing w:before="240" w:after="0" w:line="298" w:lineRule="exact"/>
      <w:jc w:val="both"/>
    </w:pPr>
    <w:rPr>
      <w:rFonts w:ascii="Times New Roman" w:eastAsia="Times New Roman" w:hAnsi="Times New Roman" w:cs="Times New Roman"/>
      <w:i/>
      <w:iCs/>
      <w:sz w:val="20"/>
      <w:szCs w:val="20"/>
      <w:lang w:eastAsia="en-US"/>
    </w:rPr>
  </w:style>
  <w:style w:type="character" w:customStyle="1" w:styleId="Exact">
    <w:name w:val="Подпись к картинке Exact"/>
    <w:basedOn w:val="a0"/>
    <w:link w:val="a3"/>
    <w:rsid w:val="00F5148E"/>
    <w:rPr>
      <w:rFonts w:ascii="Times New Roman" w:eastAsia="Times New Roman" w:hAnsi="Times New Roman" w:cs="Times New Roman"/>
      <w:sz w:val="18"/>
      <w:szCs w:val="18"/>
      <w:shd w:val="clear" w:color="auto" w:fill="FFFFFF"/>
    </w:rPr>
  </w:style>
  <w:style w:type="paragraph" w:customStyle="1" w:styleId="a3">
    <w:name w:val="Подпись к картинке"/>
    <w:basedOn w:val="a"/>
    <w:link w:val="Exact"/>
    <w:rsid w:val="00F5148E"/>
    <w:pPr>
      <w:widowControl w:val="0"/>
      <w:shd w:val="clear" w:color="auto" w:fill="FFFFFF"/>
      <w:spacing w:after="0" w:line="216" w:lineRule="exact"/>
      <w:jc w:val="both"/>
    </w:pPr>
    <w:rPr>
      <w:rFonts w:ascii="Times New Roman" w:eastAsia="Times New Roman" w:hAnsi="Times New Roman" w:cs="Times New Roman"/>
      <w:sz w:val="18"/>
      <w:szCs w:val="18"/>
      <w:lang w:eastAsia="en-US"/>
    </w:rPr>
  </w:style>
  <w:style w:type="table" w:styleId="a4">
    <w:name w:val="Table Grid"/>
    <w:basedOn w:val="a1"/>
    <w:uiPriority w:val="59"/>
    <w:rsid w:val="00F5148E"/>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Sylfaen10pt">
    <w:name w:val="Основной текст (2) + Sylfaen;10 pt;Курсив"/>
    <w:basedOn w:val="2"/>
    <w:rsid w:val="00F5148E"/>
    <w:rPr>
      <w:rFonts w:ascii="Sylfaen" w:eastAsia="Sylfaen" w:hAnsi="Sylfaen" w:cs="Sylfaen"/>
      <w:b/>
      <w:bCs/>
      <w:i/>
      <w:iCs/>
      <w:color w:val="000000"/>
      <w:spacing w:val="0"/>
      <w:w w:val="100"/>
      <w:position w:val="0"/>
      <w:sz w:val="20"/>
      <w:szCs w:val="20"/>
      <w:shd w:val="clear" w:color="auto" w:fill="FFFFFF"/>
      <w:lang w:val="ru-RU" w:eastAsia="ru-RU" w:bidi="ru-RU"/>
    </w:rPr>
  </w:style>
  <w:style w:type="character" w:customStyle="1" w:styleId="FontStyle15">
    <w:name w:val="Font Style15"/>
    <w:basedOn w:val="a0"/>
    <w:uiPriority w:val="99"/>
    <w:rsid w:val="00F5148E"/>
    <w:rPr>
      <w:rFonts w:ascii="Times New Roman" w:hAnsi="Times New Roman" w:cs="Times New Roman"/>
      <w:sz w:val="18"/>
      <w:szCs w:val="18"/>
    </w:rPr>
  </w:style>
  <w:style w:type="character" w:customStyle="1" w:styleId="FontStyle18">
    <w:name w:val="Font Style18"/>
    <w:basedOn w:val="a0"/>
    <w:uiPriority w:val="99"/>
    <w:rsid w:val="00F5148E"/>
    <w:rPr>
      <w:rFonts w:ascii="Times New Roman" w:hAnsi="Times New Roman" w:cs="Times New Roman"/>
      <w:b/>
      <w:bCs/>
      <w:sz w:val="16"/>
      <w:szCs w:val="16"/>
    </w:rPr>
  </w:style>
  <w:style w:type="paragraph" w:styleId="a5">
    <w:name w:val="Balloon Text"/>
    <w:basedOn w:val="a"/>
    <w:link w:val="a6"/>
    <w:uiPriority w:val="99"/>
    <w:semiHidden/>
    <w:unhideWhenUsed/>
    <w:rsid w:val="00F514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148E"/>
    <w:rPr>
      <w:rFonts w:ascii="Tahoma" w:eastAsiaTheme="minorEastAsia" w:hAnsi="Tahoma" w:cs="Tahoma"/>
      <w:sz w:val="16"/>
      <w:szCs w:val="16"/>
      <w:lang w:eastAsia="zh-CN"/>
    </w:rPr>
  </w:style>
  <w:style w:type="paragraph" w:styleId="a7">
    <w:name w:val="Normal (Web)"/>
    <w:basedOn w:val="a"/>
    <w:uiPriority w:val="99"/>
    <w:rsid w:val="00F51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6">
    <w:name w:val="Font Style156"/>
    <w:basedOn w:val="a0"/>
    <w:rsid w:val="00F5148E"/>
    <w:rPr>
      <w:rFonts w:ascii="Century Schoolbook" w:hAnsi="Century Schoolbook" w:cs="Century Schoolbook"/>
      <w:sz w:val="18"/>
      <w:szCs w:val="18"/>
    </w:rPr>
  </w:style>
  <w:style w:type="character" w:customStyle="1" w:styleId="FontStyle159">
    <w:name w:val="Font Style159"/>
    <w:basedOn w:val="a0"/>
    <w:rsid w:val="00F5148E"/>
    <w:rPr>
      <w:rFonts w:ascii="Century Schoolbook" w:hAnsi="Century Schoolbook" w:cs="Century Schoolbook"/>
      <w:b/>
      <w:bCs/>
      <w:spacing w:val="-10"/>
      <w:sz w:val="14"/>
      <w:szCs w:val="14"/>
    </w:rPr>
  </w:style>
  <w:style w:type="paragraph" w:customStyle="1" w:styleId="Style2">
    <w:name w:val="Style2"/>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
    <w:name w:val="Style6"/>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
    <w:name w:val="Style1"/>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7">
    <w:name w:val="Style37"/>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
    <w:name w:val="Style8"/>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54">
    <w:name w:val="Font Style154"/>
    <w:basedOn w:val="a0"/>
    <w:rsid w:val="00F5148E"/>
    <w:rPr>
      <w:rFonts w:ascii="Bookman Old Style" w:hAnsi="Bookman Old Style" w:cs="Bookman Old Style"/>
      <w:b/>
      <w:bCs/>
      <w:spacing w:val="-10"/>
      <w:sz w:val="14"/>
      <w:szCs w:val="14"/>
    </w:rPr>
  </w:style>
  <w:style w:type="paragraph" w:customStyle="1" w:styleId="Style5">
    <w:name w:val="Style5"/>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
    <w:name w:val="Style4"/>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F514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3">
    <w:name w:val="Font Style133"/>
    <w:basedOn w:val="a0"/>
    <w:rsid w:val="00F5148E"/>
    <w:rPr>
      <w:rFonts w:ascii="Bookman Old Style" w:hAnsi="Bookman Old Style" w:cs="Bookman Old Style"/>
      <w:b/>
      <w:bCs/>
      <w:i/>
      <w:iCs/>
      <w:spacing w:val="30"/>
      <w:sz w:val="14"/>
      <w:szCs w:val="14"/>
    </w:rPr>
  </w:style>
  <w:style w:type="character" w:customStyle="1" w:styleId="FontStyle158">
    <w:name w:val="Font Style158"/>
    <w:basedOn w:val="a0"/>
    <w:rsid w:val="00F5148E"/>
    <w:rPr>
      <w:rFonts w:ascii="Bookman Old Style" w:hAnsi="Bookman Old Style" w:cs="Bookman Old Style"/>
      <w:i/>
      <w:iCs/>
      <w:sz w:val="16"/>
      <w:szCs w:val="16"/>
    </w:rPr>
  </w:style>
  <w:style w:type="character" w:customStyle="1" w:styleId="FontStyle137">
    <w:name w:val="Font Style137"/>
    <w:basedOn w:val="a0"/>
    <w:rsid w:val="00F5148E"/>
    <w:rPr>
      <w:rFonts w:ascii="Century Schoolbook" w:hAnsi="Century Schoolbook" w:cs="Century Schoolbook"/>
      <w:spacing w:val="-10"/>
      <w:sz w:val="12"/>
      <w:szCs w:val="12"/>
    </w:rPr>
  </w:style>
  <w:style w:type="character" w:customStyle="1" w:styleId="FontStyle128">
    <w:name w:val="Font Style128"/>
    <w:basedOn w:val="a0"/>
    <w:rsid w:val="00F5148E"/>
    <w:rPr>
      <w:rFonts w:ascii="Bookman Old Style" w:hAnsi="Bookman Old Style" w:cs="Bookman Old Style"/>
      <w:sz w:val="8"/>
      <w:szCs w:val="8"/>
    </w:rPr>
  </w:style>
  <w:style w:type="character" w:customStyle="1" w:styleId="FontStyle129">
    <w:name w:val="Font Style129"/>
    <w:basedOn w:val="a0"/>
    <w:rsid w:val="00F5148E"/>
    <w:rPr>
      <w:rFonts w:ascii="Palatino Linotype" w:hAnsi="Palatino Linotype" w:cs="Palatino Linotype"/>
      <w:sz w:val="36"/>
      <w:szCs w:val="36"/>
    </w:rPr>
  </w:style>
  <w:style w:type="character" w:customStyle="1" w:styleId="FontStyle136">
    <w:name w:val="Font Style136"/>
    <w:basedOn w:val="a0"/>
    <w:rsid w:val="00F5148E"/>
    <w:rPr>
      <w:rFonts w:ascii="Candara" w:hAnsi="Candara" w:cs="Candara"/>
      <w:b/>
      <w:bCs/>
      <w:sz w:val="18"/>
      <w:szCs w:val="18"/>
    </w:rPr>
  </w:style>
  <w:style w:type="character" w:customStyle="1" w:styleId="21">
    <w:name w:val="Заголовок №2_"/>
    <w:basedOn w:val="a0"/>
    <w:link w:val="22"/>
    <w:rsid w:val="00F5148E"/>
    <w:rPr>
      <w:rFonts w:ascii="Times New Roman" w:eastAsia="Times New Roman" w:hAnsi="Times New Roman" w:cs="Times New Roman"/>
      <w:b/>
      <w:bCs/>
      <w:shd w:val="clear" w:color="auto" w:fill="FFFFFF"/>
    </w:rPr>
  </w:style>
  <w:style w:type="paragraph" w:customStyle="1" w:styleId="22">
    <w:name w:val="Заголовок №2"/>
    <w:basedOn w:val="a"/>
    <w:link w:val="21"/>
    <w:rsid w:val="00F5148E"/>
    <w:pPr>
      <w:widowControl w:val="0"/>
      <w:shd w:val="clear" w:color="auto" w:fill="FFFFFF"/>
      <w:spacing w:before="240" w:after="0" w:line="298" w:lineRule="exact"/>
      <w:jc w:val="right"/>
      <w:outlineLvl w:val="1"/>
    </w:pPr>
    <w:rPr>
      <w:rFonts w:ascii="Times New Roman" w:eastAsia="Times New Roman" w:hAnsi="Times New Roman" w:cs="Times New Roman"/>
      <w:b/>
      <w:bCs/>
      <w:lang w:eastAsia="en-US"/>
    </w:rPr>
  </w:style>
  <w:style w:type="character" w:customStyle="1" w:styleId="a8">
    <w:name w:val="Подпись к таблице_"/>
    <w:basedOn w:val="a0"/>
    <w:link w:val="a9"/>
    <w:rsid w:val="00F5148E"/>
    <w:rPr>
      <w:rFonts w:ascii="Times New Roman" w:eastAsia="Times New Roman" w:hAnsi="Times New Roman" w:cs="Times New Roman"/>
      <w:sz w:val="18"/>
      <w:szCs w:val="18"/>
      <w:shd w:val="clear" w:color="auto" w:fill="FFFFFF"/>
    </w:rPr>
  </w:style>
  <w:style w:type="character" w:customStyle="1" w:styleId="29pt">
    <w:name w:val="Основной текст (2) + 9 pt"/>
    <w:aliases w:val="Полужирный8,Курсив7"/>
    <w:basedOn w:val="2"/>
    <w:rsid w:val="00F5148E"/>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4pt">
    <w:name w:val="Основной текст (2) + 4 pt"/>
    <w:basedOn w:val="2"/>
    <w:rsid w:val="00F5148E"/>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7pt">
    <w:name w:val="Основной текст (2) + 7 pt;Курсив"/>
    <w:basedOn w:val="2"/>
    <w:rsid w:val="00F5148E"/>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8">
    <w:name w:val="Основной текст (8)_"/>
    <w:basedOn w:val="a0"/>
    <w:link w:val="80"/>
    <w:rsid w:val="00F5148E"/>
    <w:rPr>
      <w:rFonts w:ascii="Times New Roman" w:eastAsia="Times New Roman" w:hAnsi="Times New Roman" w:cs="Times New Roman"/>
      <w:sz w:val="18"/>
      <w:szCs w:val="18"/>
      <w:shd w:val="clear" w:color="auto" w:fill="FFFFFF"/>
    </w:rPr>
  </w:style>
  <w:style w:type="paragraph" w:customStyle="1" w:styleId="a9">
    <w:name w:val="Подпись к таблице"/>
    <w:basedOn w:val="a"/>
    <w:link w:val="a8"/>
    <w:rsid w:val="00F5148E"/>
    <w:pPr>
      <w:widowControl w:val="0"/>
      <w:shd w:val="clear" w:color="auto" w:fill="FFFFFF"/>
      <w:spacing w:after="0" w:line="0" w:lineRule="atLeast"/>
    </w:pPr>
    <w:rPr>
      <w:rFonts w:ascii="Times New Roman" w:eastAsia="Times New Roman" w:hAnsi="Times New Roman" w:cs="Times New Roman"/>
      <w:sz w:val="18"/>
      <w:szCs w:val="18"/>
      <w:lang w:eastAsia="en-US"/>
    </w:rPr>
  </w:style>
  <w:style w:type="paragraph" w:customStyle="1" w:styleId="80">
    <w:name w:val="Основной текст (8)"/>
    <w:basedOn w:val="a"/>
    <w:link w:val="8"/>
    <w:rsid w:val="00F5148E"/>
    <w:pPr>
      <w:widowControl w:val="0"/>
      <w:shd w:val="clear" w:color="auto" w:fill="FFFFFF"/>
      <w:spacing w:before="120" w:after="600" w:line="216" w:lineRule="exact"/>
      <w:jc w:val="both"/>
    </w:pPr>
    <w:rPr>
      <w:rFonts w:ascii="Times New Roman" w:eastAsia="Times New Roman" w:hAnsi="Times New Roman" w:cs="Times New Roman"/>
      <w:sz w:val="18"/>
      <w:szCs w:val="18"/>
      <w:lang w:eastAsia="en-US"/>
    </w:rPr>
  </w:style>
  <w:style w:type="paragraph" w:styleId="aa">
    <w:name w:val="header"/>
    <w:basedOn w:val="a"/>
    <w:link w:val="ab"/>
    <w:uiPriority w:val="99"/>
    <w:unhideWhenUsed/>
    <w:rsid w:val="00F514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148E"/>
    <w:rPr>
      <w:rFonts w:eastAsiaTheme="minorEastAsia"/>
      <w:lang w:eastAsia="zh-CN"/>
    </w:rPr>
  </w:style>
  <w:style w:type="paragraph" w:styleId="ac">
    <w:name w:val="footer"/>
    <w:basedOn w:val="a"/>
    <w:link w:val="ad"/>
    <w:uiPriority w:val="99"/>
    <w:unhideWhenUsed/>
    <w:rsid w:val="00F514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148E"/>
    <w:rPr>
      <w:rFonts w:eastAsiaTheme="minorEastAsia"/>
      <w:lang w:eastAsia="zh-CN"/>
    </w:rPr>
  </w:style>
  <w:style w:type="paragraph" w:styleId="ae">
    <w:name w:val="List Paragraph"/>
    <w:basedOn w:val="a"/>
    <w:uiPriority w:val="34"/>
    <w:qFormat/>
    <w:rsid w:val="00F5148E"/>
    <w:pPr>
      <w:ind w:left="720"/>
      <w:contextualSpacing/>
    </w:pPr>
  </w:style>
  <w:style w:type="paragraph" w:styleId="af">
    <w:name w:val="Title"/>
    <w:basedOn w:val="a"/>
    <w:link w:val="af0"/>
    <w:qFormat/>
    <w:rsid w:val="00F5148E"/>
    <w:pPr>
      <w:spacing w:after="0" w:line="240" w:lineRule="auto"/>
      <w:jc w:val="center"/>
    </w:pPr>
    <w:rPr>
      <w:rFonts w:ascii="Times New Roman" w:eastAsia="Times New Roman" w:hAnsi="Times New Roman" w:cs="Times New Roman"/>
      <w:b/>
      <w:sz w:val="28"/>
      <w:szCs w:val="20"/>
      <w:lang w:eastAsia="ru-RU"/>
    </w:rPr>
  </w:style>
  <w:style w:type="character" w:customStyle="1" w:styleId="af0">
    <w:name w:val="Название Знак"/>
    <w:basedOn w:val="a0"/>
    <w:link w:val="af"/>
    <w:rsid w:val="00F5148E"/>
    <w:rPr>
      <w:rFonts w:ascii="Times New Roman" w:eastAsia="Times New Roman" w:hAnsi="Times New Roman" w:cs="Times New Roman"/>
      <w:b/>
      <w:sz w:val="28"/>
      <w:szCs w:val="20"/>
      <w:lang w:eastAsia="ru-RU"/>
    </w:rPr>
  </w:style>
  <w:style w:type="paragraph" w:customStyle="1" w:styleId="31">
    <w:name w:val="Основной текст 31"/>
    <w:basedOn w:val="a"/>
    <w:rsid w:val="00F5148E"/>
    <w:pPr>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8"/>
      <w:szCs w:val="20"/>
      <w:lang w:eastAsia="ru-RU"/>
    </w:rPr>
  </w:style>
  <w:style w:type="paragraph" w:styleId="af1">
    <w:name w:val="Body Text"/>
    <w:basedOn w:val="a"/>
    <w:link w:val="af2"/>
    <w:uiPriority w:val="99"/>
    <w:rsid w:val="00F5148E"/>
    <w:pPr>
      <w:spacing w:after="0" w:line="240" w:lineRule="auto"/>
      <w:jc w:val="both"/>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rsid w:val="00F5148E"/>
    <w:rPr>
      <w:rFonts w:ascii="Times New Roman" w:eastAsia="Times New Roman" w:hAnsi="Times New Roman" w:cs="Times New Roman"/>
      <w:sz w:val="20"/>
      <w:szCs w:val="20"/>
      <w:lang w:eastAsia="ru-RU"/>
    </w:rPr>
  </w:style>
  <w:style w:type="paragraph" w:styleId="af3">
    <w:name w:val="No Spacing"/>
    <w:link w:val="af4"/>
    <w:uiPriority w:val="1"/>
    <w:qFormat/>
    <w:rsid w:val="00F5148E"/>
    <w:pPr>
      <w:spacing w:after="0" w:line="240" w:lineRule="auto"/>
    </w:pPr>
    <w:rPr>
      <w:rFonts w:ascii="Calibri" w:eastAsia="Calibri" w:hAnsi="Calibri" w:cs="Times New Roman"/>
      <w:lang w:eastAsia="zh-CN"/>
    </w:rPr>
  </w:style>
  <w:style w:type="character" w:customStyle="1" w:styleId="hps">
    <w:name w:val="hps"/>
    <w:basedOn w:val="a0"/>
    <w:rsid w:val="00F5148E"/>
  </w:style>
  <w:style w:type="character" w:customStyle="1" w:styleId="apple-style-span">
    <w:name w:val="apple-style-span"/>
    <w:basedOn w:val="a0"/>
    <w:uiPriority w:val="99"/>
    <w:rsid w:val="00F5148E"/>
  </w:style>
  <w:style w:type="character" w:customStyle="1" w:styleId="af4">
    <w:name w:val="Без интервала Знак"/>
    <w:link w:val="af3"/>
    <w:uiPriority w:val="1"/>
    <w:rsid w:val="00F5148E"/>
    <w:rPr>
      <w:rFonts w:ascii="Calibri" w:eastAsia="Calibri" w:hAnsi="Calibri" w:cs="Times New Roman"/>
      <w:lang w:eastAsia="zh-CN"/>
    </w:rPr>
  </w:style>
  <w:style w:type="character" w:customStyle="1" w:styleId="FontStyle29">
    <w:name w:val="Font Style29"/>
    <w:basedOn w:val="a0"/>
    <w:rsid w:val="00F5148E"/>
    <w:rPr>
      <w:rFonts w:ascii="Times New Roman" w:hAnsi="Times New Roman" w:cs="Times New Roman"/>
      <w:sz w:val="16"/>
      <w:szCs w:val="16"/>
    </w:rPr>
  </w:style>
  <w:style w:type="paragraph" w:customStyle="1" w:styleId="Style3">
    <w:name w:val="Style3"/>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5">
    <w:name w:val="Style35"/>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7">
    <w:name w:val="Style57"/>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78">
    <w:name w:val="Font Style78"/>
    <w:basedOn w:val="a0"/>
    <w:rsid w:val="00F5148E"/>
    <w:rPr>
      <w:rFonts w:ascii="Times New Roman" w:hAnsi="Times New Roman" w:cs="Times New Roman"/>
      <w:sz w:val="16"/>
      <w:szCs w:val="16"/>
    </w:rPr>
  </w:style>
  <w:style w:type="character" w:customStyle="1" w:styleId="FontStyle79">
    <w:name w:val="Font Style79"/>
    <w:basedOn w:val="a0"/>
    <w:rsid w:val="00F5148E"/>
    <w:rPr>
      <w:rFonts w:ascii="Times New Roman" w:hAnsi="Times New Roman" w:cs="Times New Roman"/>
      <w:sz w:val="18"/>
      <w:szCs w:val="18"/>
    </w:rPr>
  </w:style>
  <w:style w:type="character" w:customStyle="1" w:styleId="FontStyle81">
    <w:name w:val="Font Style81"/>
    <w:basedOn w:val="a0"/>
    <w:rsid w:val="00F5148E"/>
    <w:rPr>
      <w:rFonts w:ascii="Times New Roman" w:hAnsi="Times New Roman" w:cs="Times New Roman"/>
      <w:sz w:val="18"/>
      <w:szCs w:val="18"/>
    </w:rPr>
  </w:style>
  <w:style w:type="character" w:customStyle="1" w:styleId="FontStyle82">
    <w:name w:val="Font Style82"/>
    <w:basedOn w:val="a0"/>
    <w:rsid w:val="00F5148E"/>
    <w:rPr>
      <w:rFonts w:ascii="Times New Roman" w:hAnsi="Times New Roman" w:cs="Times New Roman"/>
      <w:i/>
      <w:iCs/>
      <w:sz w:val="18"/>
      <w:szCs w:val="18"/>
    </w:rPr>
  </w:style>
  <w:style w:type="character" w:customStyle="1" w:styleId="FontStyle95">
    <w:name w:val="Font Style95"/>
    <w:basedOn w:val="a0"/>
    <w:rsid w:val="00F5148E"/>
    <w:rPr>
      <w:rFonts w:ascii="Times New Roman" w:hAnsi="Times New Roman" w:cs="Times New Roman"/>
      <w:b/>
      <w:bCs/>
      <w:sz w:val="18"/>
      <w:szCs w:val="18"/>
    </w:rPr>
  </w:style>
  <w:style w:type="paragraph" w:customStyle="1" w:styleId="Style7">
    <w:name w:val="Style7"/>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9">
    <w:name w:val="Style9"/>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0">
    <w:name w:val="Style10"/>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1">
    <w:name w:val="Style11"/>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2">
    <w:name w:val="Style12"/>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6">
    <w:name w:val="Style16"/>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7">
    <w:name w:val="Style17"/>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styleId="af5">
    <w:name w:val="page number"/>
    <w:basedOn w:val="a0"/>
    <w:rsid w:val="00F5148E"/>
  </w:style>
  <w:style w:type="character" w:customStyle="1" w:styleId="FontStyle84">
    <w:name w:val="Font Style84"/>
    <w:basedOn w:val="a0"/>
    <w:rsid w:val="00F5148E"/>
    <w:rPr>
      <w:rFonts w:ascii="Times New Roman" w:hAnsi="Times New Roman" w:cs="Times New Roman"/>
      <w:b/>
      <w:bCs/>
      <w:spacing w:val="20"/>
      <w:sz w:val="10"/>
      <w:szCs w:val="10"/>
    </w:rPr>
  </w:style>
  <w:style w:type="character" w:customStyle="1" w:styleId="FontStyle35">
    <w:name w:val="Font Style35"/>
    <w:basedOn w:val="a0"/>
    <w:rsid w:val="00F5148E"/>
    <w:rPr>
      <w:rFonts w:ascii="Times New Roman" w:hAnsi="Times New Roman" w:cs="Times New Roman"/>
      <w:b/>
      <w:bCs/>
      <w:sz w:val="14"/>
      <w:szCs w:val="14"/>
    </w:rPr>
  </w:style>
  <w:style w:type="character" w:customStyle="1" w:styleId="FontStyle36">
    <w:name w:val="Font Style36"/>
    <w:basedOn w:val="a0"/>
    <w:rsid w:val="00F5148E"/>
    <w:rPr>
      <w:rFonts w:ascii="Times New Roman" w:hAnsi="Times New Roman" w:cs="Times New Roman"/>
      <w:b/>
      <w:bCs/>
      <w:i/>
      <w:iCs/>
      <w:sz w:val="14"/>
      <w:szCs w:val="14"/>
    </w:rPr>
  </w:style>
  <w:style w:type="character" w:customStyle="1" w:styleId="FontStyle37">
    <w:name w:val="Font Style37"/>
    <w:basedOn w:val="a0"/>
    <w:rsid w:val="00F5148E"/>
    <w:rPr>
      <w:rFonts w:ascii="Times New Roman" w:hAnsi="Times New Roman" w:cs="Times New Roman"/>
      <w:sz w:val="20"/>
      <w:szCs w:val="20"/>
    </w:rPr>
  </w:style>
  <w:style w:type="character" w:customStyle="1" w:styleId="FontStyle38">
    <w:name w:val="Font Style38"/>
    <w:basedOn w:val="a0"/>
    <w:rsid w:val="00F5148E"/>
    <w:rPr>
      <w:rFonts w:ascii="Times New Roman" w:hAnsi="Times New Roman" w:cs="Times New Roman"/>
      <w:i/>
      <w:iCs/>
      <w:sz w:val="20"/>
      <w:szCs w:val="20"/>
    </w:rPr>
  </w:style>
  <w:style w:type="character" w:customStyle="1" w:styleId="FontStyle43">
    <w:name w:val="Font Style43"/>
    <w:basedOn w:val="a0"/>
    <w:rsid w:val="00F5148E"/>
    <w:rPr>
      <w:rFonts w:ascii="Franklin Gothic Demi" w:hAnsi="Franklin Gothic Demi" w:cs="Franklin Gothic Demi"/>
      <w:sz w:val="12"/>
      <w:szCs w:val="12"/>
    </w:rPr>
  </w:style>
  <w:style w:type="character" w:customStyle="1" w:styleId="FontStyle44">
    <w:name w:val="Font Style44"/>
    <w:basedOn w:val="a0"/>
    <w:rsid w:val="00F5148E"/>
    <w:rPr>
      <w:rFonts w:ascii="Times New Roman" w:hAnsi="Times New Roman" w:cs="Times New Roman"/>
      <w:b/>
      <w:bCs/>
      <w:sz w:val="16"/>
      <w:szCs w:val="16"/>
    </w:rPr>
  </w:style>
  <w:style w:type="paragraph" w:customStyle="1" w:styleId="Style13">
    <w:name w:val="Style13"/>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30">
    <w:name w:val="Font Style30"/>
    <w:basedOn w:val="a0"/>
    <w:rsid w:val="00F5148E"/>
    <w:rPr>
      <w:rFonts w:ascii="Century Schoolbook" w:hAnsi="Century Schoolbook" w:cs="Century Schoolbook"/>
      <w:sz w:val="16"/>
      <w:szCs w:val="16"/>
    </w:rPr>
  </w:style>
  <w:style w:type="character" w:customStyle="1" w:styleId="FontStyle33">
    <w:name w:val="Font Style33"/>
    <w:basedOn w:val="a0"/>
    <w:rsid w:val="00F5148E"/>
    <w:rPr>
      <w:rFonts w:ascii="Century Schoolbook" w:hAnsi="Century Schoolbook" w:cs="Century Schoolbook"/>
      <w:sz w:val="16"/>
      <w:szCs w:val="16"/>
    </w:rPr>
  </w:style>
  <w:style w:type="character" w:customStyle="1" w:styleId="FontStyle39">
    <w:name w:val="Font Style39"/>
    <w:basedOn w:val="a0"/>
    <w:rsid w:val="00F5148E"/>
    <w:rPr>
      <w:rFonts w:ascii="Century Schoolbook" w:hAnsi="Century Schoolbook" w:cs="Century Schoolbook"/>
      <w:sz w:val="18"/>
      <w:szCs w:val="18"/>
    </w:rPr>
  </w:style>
  <w:style w:type="character" w:customStyle="1" w:styleId="FontStyle40">
    <w:name w:val="Font Style40"/>
    <w:basedOn w:val="a0"/>
    <w:rsid w:val="00F5148E"/>
    <w:rPr>
      <w:rFonts w:ascii="Century Schoolbook" w:hAnsi="Century Schoolbook" w:cs="Century Schoolbook"/>
      <w:sz w:val="18"/>
      <w:szCs w:val="18"/>
    </w:rPr>
  </w:style>
  <w:style w:type="character" w:customStyle="1" w:styleId="FontStyle42">
    <w:name w:val="Font Style42"/>
    <w:basedOn w:val="a0"/>
    <w:rsid w:val="00F5148E"/>
    <w:rPr>
      <w:rFonts w:ascii="Century Schoolbook" w:hAnsi="Century Schoolbook" w:cs="Century Schoolbook"/>
      <w:b/>
      <w:bCs/>
      <w:sz w:val="14"/>
      <w:szCs w:val="14"/>
    </w:rPr>
  </w:style>
  <w:style w:type="character" w:customStyle="1" w:styleId="FontStyle53">
    <w:name w:val="Font Style53"/>
    <w:basedOn w:val="a0"/>
    <w:rsid w:val="00F5148E"/>
    <w:rPr>
      <w:rFonts w:ascii="Georgia" w:hAnsi="Georgia" w:cs="Georgia"/>
      <w:spacing w:val="10"/>
      <w:sz w:val="16"/>
      <w:szCs w:val="16"/>
    </w:rPr>
  </w:style>
  <w:style w:type="character" w:customStyle="1" w:styleId="FontStyle54">
    <w:name w:val="Font Style54"/>
    <w:basedOn w:val="a0"/>
    <w:rsid w:val="00F5148E"/>
    <w:rPr>
      <w:rFonts w:ascii="Century Schoolbook" w:hAnsi="Century Schoolbook" w:cs="Century Schoolbook"/>
      <w:sz w:val="16"/>
      <w:szCs w:val="16"/>
    </w:rPr>
  </w:style>
  <w:style w:type="character" w:customStyle="1" w:styleId="FontStyle55">
    <w:name w:val="Font Style55"/>
    <w:basedOn w:val="a0"/>
    <w:rsid w:val="00F5148E"/>
    <w:rPr>
      <w:rFonts w:ascii="Book Antiqua" w:hAnsi="Book Antiqua" w:cs="Book Antiqua"/>
      <w:b/>
      <w:bCs/>
      <w:i/>
      <w:iCs/>
      <w:sz w:val="14"/>
      <w:szCs w:val="14"/>
    </w:rPr>
  </w:style>
  <w:style w:type="character" w:customStyle="1" w:styleId="FontStyle56">
    <w:name w:val="Font Style56"/>
    <w:basedOn w:val="a0"/>
    <w:rsid w:val="00F5148E"/>
    <w:rPr>
      <w:rFonts w:ascii="Century Schoolbook" w:hAnsi="Century Schoolbook" w:cs="Century Schoolbook"/>
      <w:sz w:val="14"/>
      <w:szCs w:val="14"/>
    </w:rPr>
  </w:style>
  <w:style w:type="character" w:customStyle="1" w:styleId="FontStyle57">
    <w:name w:val="Font Style57"/>
    <w:basedOn w:val="a0"/>
    <w:rsid w:val="00F5148E"/>
    <w:rPr>
      <w:rFonts w:ascii="Century Schoolbook" w:hAnsi="Century Schoolbook" w:cs="Century Schoolbook"/>
      <w:b/>
      <w:bCs/>
      <w:sz w:val="10"/>
      <w:szCs w:val="10"/>
    </w:rPr>
  </w:style>
  <w:style w:type="character" w:customStyle="1" w:styleId="FontStyle64">
    <w:name w:val="Font Style64"/>
    <w:basedOn w:val="a0"/>
    <w:rsid w:val="00F5148E"/>
    <w:rPr>
      <w:rFonts w:ascii="Century Schoolbook" w:hAnsi="Century Schoolbook" w:cs="Century Schoolbook"/>
      <w:b/>
      <w:bCs/>
      <w:i/>
      <w:iCs/>
      <w:sz w:val="10"/>
      <w:szCs w:val="10"/>
    </w:rPr>
  </w:style>
  <w:style w:type="character" w:customStyle="1" w:styleId="FontStyle65">
    <w:name w:val="Font Style65"/>
    <w:basedOn w:val="a0"/>
    <w:rsid w:val="00F5148E"/>
    <w:rPr>
      <w:rFonts w:ascii="Century Schoolbook" w:hAnsi="Century Schoolbook" w:cs="Century Schoolbook"/>
      <w:b/>
      <w:bCs/>
      <w:sz w:val="14"/>
      <w:szCs w:val="14"/>
    </w:rPr>
  </w:style>
  <w:style w:type="character" w:customStyle="1" w:styleId="FontStyle73">
    <w:name w:val="Font Style73"/>
    <w:basedOn w:val="a0"/>
    <w:rsid w:val="00F5148E"/>
    <w:rPr>
      <w:rFonts w:ascii="Century Schoolbook" w:hAnsi="Century Schoolbook" w:cs="Century Schoolbook"/>
      <w:sz w:val="14"/>
      <w:szCs w:val="14"/>
    </w:rPr>
  </w:style>
  <w:style w:type="character" w:customStyle="1" w:styleId="FontStyle74">
    <w:name w:val="Font Style74"/>
    <w:basedOn w:val="a0"/>
    <w:rsid w:val="00F5148E"/>
    <w:rPr>
      <w:rFonts w:ascii="Century Schoolbook" w:hAnsi="Century Schoolbook" w:cs="Century Schoolbook"/>
      <w:i/>
      <w:iCs/>
      <w:spacing w:val="10"/>
      <w:sz w:val="16"/>
      <w:szCs w:val="16"/>
    </w:rPr>
  </w:style>
  <w:style w:type="character" w:customStyle="1" w:styleId="FontStyle19">
    <w:name w:val="Font Style19"/>
    <w:basedOn w:val="a0"/>
    <w:rsid w:val="00F5148E"/>
    <w:rPr>
      <w:rFonts w:ascii="Times New Roman" w:hAnsi="Times New Roman" w:cs="Times New Roman"/>
      <w:b/>
      <w:bCs/>
      <w:sz w:val="14"/>
      <w:szCs w:val="14"/>
    </w:rPr>
  </w:style>
  <w:style w:type="character" w:customStyle="1" w:styleId="FontStyle22">
    <w:name w:val="Font Style22"/>
    <w:basedOn w:val="a0"/>
    <w:rsid w:val="00F5148E"/>
    <w:rPr>
      <w:rFonts w:ascii="Sylfaen" w:hAnsi="Sylfaen" w:cs="Sylfaen"/>
      <w:sz w:val="18"/>
      <w:szCs w:val="18"/>
    </w:rPr>
  </w:style>
  <w:style w:type="character" w:customStyle="1" w:styleId="FontStyle23">
    <w:name w:val="Font Style23"/>
    <w:basedOn w:val="a0"/>
    <w:rsid w:val="00F5148E"/>
    <w:rPr>
      <w:rFonts w:ascii="Constantia" w:hAnsi="Constantia" w:cs="Constantia"/>
      <w:sz w:val="28"/>
      <w:szCs w:val="28"/>
    </w:rPr>
  </w:style>
  <w:style w:type="character" w:customStyle="1" w:styleId="FontStyle24">
    <w:name w:val="Font Style24"/>
    <w:basedOn w:val="a0"/>
    <w:rsid w:val="00F5148E"/>
    <w:rPr>
      <w:rFonts w:ascii="Times New Roman" w:hAnsi="Times New Roman" w:cs="Times New Roman"/>
      <w:smallCaps/>
      <w:w w:val="150"/>
      <w:sz w:val="14"/>
      <w:szCs w:val="14"/>
    </w:rPr>
  </w:style>
  <w:style w:type="character" w:customStyle="1" w:styleId="FontStyle26">
    <w:name w:val="Font Style26"/>
    <w:basedOn w:val="a0"/>
    <w:rsid w:val="00F5148E"/>
    <w:rPr>
      <w:rFonts w:ascii="Constantia" w:hAnsi="Constantia" w:cs="Constantia"/>
      <w:spacing w:val="20"/>
      <w:sz w:val="102"/>
      <w:szCs w:val="102"/>
    </w:rPr>
  </w:style>
  <w:style w:type="character" w:customStyle="1" w:styleId="FontStyle116">
    <w:name w:val="Font Style116"/>
    <w:basedOn w:val="a0"/>
    <w:rsid w:val="00F5148E"/>
    <w:rPr>
      <w:rFonts w:ascii="Times New Roman" w:hAnsi="Times New Roman" w:cs="Times New Roman"/>
      <w:b/>
      <w:bCs/>
      <w:sz w:val="16"/>
      <w:szCs w:val="16"/>
    </w:rPr>
  </w:style>
  <w:style w:type="paragraph" w:customStyle="1" w:styleId="Style23">
    <w:name w:val="Style23"/>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6">
    <w:name w:val="Style26"/>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6">
    <w:name w:val="Font Style16"/>
    <w:basedOn w:val="a0"/>
    <w:rsid w:val="00F5148E"/>
    <w:rPr>
      <w:rFonts w:ascii="Times New Roman" w:hAnsi="Times New Roman" w:cs="Times New Roman"/>
      <w:spacing w:val="10"/>
      <w:sz w:val="16"/>
      <w:szCs w:val="16"/>
    </w:rPr>
  </w:style>
  <w:style w:type="paragraph" w:styleId="32">
    <w:name w:val="Body Text Indent 3"/>
    <w:basedOn w:val="a"/>
    <w:link w:val="33"/>
    <w:uiPriority w:val="99"/>
    <w:unhideWhenUsed/>
    <w:rsid w:val="00F5148E"/>
    <w:pPr>
      <w:spacing w:after="120"/>
      <w:ind w:left="283"/>
    </w:pPr>
    <w:rPr>
      <w:sz w:val="16"/>
      <w:szCs w:val="16"/>
    </w:rPr>
  </w:style>
  <w:style w:type="character" w:customStyle="1" w:styleId="33">
    <w:name w:val="Основной текст с отступом 3 Знак"/>
    <w:basedOn w:val="a0"/>
    <w:link w:val="32"/>
    <w:uiPriority w:val="99"/>
    <w:rsid w:val="00F5148E"/>
    <w:rPr>
      <w:rFonts w:eastAsiaTheme="minorEastAsia"/>
      <w:sz w:val="16"/>
      <w:szCs w:val="16"/>
      <w:lang w:eastAsia="zh-CN"/>
    </w:rPr>
  </w:style>
  <w:style w:type="character" w:customStyle="1" w:styleId="FontStyle77">
    <w:name w:val="Font Style77"/>
    <w:basedOn w:val="a0"/>
    <w:uiPriority w:val="99"/>
    <w:rsid w:val="00F5148E"/>
    <w:rPr>
      <w:rFonts w:ascii="Times New Roman" w:hAnsi="Times New Roman" w:cs="Times New Roman"/>
      <w:sz w:val="20"/>
      <w:szCs w:val="20"/>
    </w:rPr>
  </w:style>
  <w:style w:type="paragraph" w:customStyle="1" w:styleId="11">
    <w:name w:val="Заголовок 11"/>
    <w:basedOn w:val="23"/>
    <w:next w:val="23"/>
    <w:rsid w:val="00F5148E"/>
    <w:pPr>
      <w:keepNext/>
      <w:jc w:val="center"/>
      <w:outlineLvl w:val="0"/>
    </w:pPr>
    <w:rPr>
      <w:b/>
    </w:rPr>
  </w:style>
  <w:style w:type="paragraph" w:customStyle="1" w:styleId="23">
    <w:name w:val="Обычный2"/>
    <w:rsid w:val="00F5148E"/>
    <w:pPr>
      <w:spacing w:after="0" w:line="240" w:lineRule="auto"/>
    </w:pPr>
    <w:rPr>
      <w:rFonts w:ascii="Times New Roman" w:eastAsia="Times New Roman" w:hAnsi="Times New Roman" w:cs="Times New Roman"/>
      <w:sz w:val="28"/>
      <w:szCs w:val="20"/>
      <w:lang w:eastAsia="ru-RU"/>
    </w:rPr>
  </w:style>
  <w:style w:type="character" w:styleId="af6">
    <w:name w:val="Strong"/>
    <w:basedOn w:val="a0"/>
    <w:uiPriority w:val="22"/>
    <w:qFormat/>
    <w:rsid w:val="00F5148E"/>
    <w:rPr>
      <w:b/>
      <w:bCs/>
    </w:rPr>
  </w:style>
  <w:style w:type="paragraph" w:customStyle="1" w:styleId="12">
    <w:name w:val="Заголовок 12"/>
    <w:basedOn w:val="13"/>
    <w:next w:val="13"/>
    <w:rsid w:val="00F5148E"/>
    <w:pPr>
      <w:keepNext/>
      <w:jc w:val="center"/>
      <w:outlineLvl w:val="0"/>
    </w:pPr>
    <w:rPr>
      <w:b/>
    </w:rPr>
  </w:style>
  <w:style w:type="paragraph" w:customStyle="1" w:styleId="13">
    <w:name w:val="Обычный1"/>
    <w:rsid w:val="00F5148E"/>
    <w:pPr>
      <w:spacing w:after="0" w:line="240" w:lineRule="auto"/>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F5148E"/>
  </w:style>
  <w:style w:type="paragraph" w:customStyle="1" w:styleId="name-rubric">
    <w:name w:val="name-rubric"/>
    <w:basedOn w:val="a"/>
    <w:rsid w:val="00F51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xt">
    <w:name w:val="txt"/>
    <w:basedOn w:val="a0"/>
    <w:rsid w:val="00F5148E"/>
  </w:style>
  <w:style w:type="paragraph" w:customStyle="1" w:styleId="Style30">
    <w:name w:val="Style30"/>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31">
    <w:name w:val="Font Style31"/>
    <w:basedOn w:val="a0"/>
    <w:rsid w:val="00F5148E"/>
    <w:rPr>
      <w:rFonts w:ascii="Times New Roman" w:hAnsi="Times New Roman" w:cs="Times New Roman"/>
      <w:b/>
      <w:bCs/>
      <w:i/>
      <w:iCs/>
      <w:spacing w:val="10"/>
      <w:sz w:val="14"/>
      <w:szCs w:val="14"/>
    </w:rPr>
  </w:style>
  <w:style w:type="paragraph" w:customStyle="1" w:styleId="Style32">
    <w:name w:val="Style32"/>
    <w:basedOn w:val="a"/>
    <w:rsid w:val="00F5148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styleId="af7">
    <w:name w:val="Hyperlink"/>
    <w:basedOn w:val="a0"/>
    <w:unhideWhenUsed/>
    <w:rsid w:val="00F5148E"/>
    <w:rPr>
      <w:color w:val="0563C1" w:themeColor="hyperlink"/>
      <w:u w:val="single"/>
    </w:rPr>
  </w:style>
  <w:style w:type="character" w:customStyle="1" w:styleId="s0">
    <w:name w:val="s0"/>
    <w:rsid w:val="00F5148E"/>
    <w:rPr>
      <w:rFonts w:ascii="Times New Roman" w:hAnsi="Times New Roman" w:cs="Times New Roman"/>
      <w:b w:val="0"/>
      <w:bCs w:val="0"/>
      <w:i w:val="0"/>
      <w:iCs w:val="0"/>
      <w:strike w:val="0"/>
      <w:dstrike w:val="0"/>
      <w:color w:val="000000"/>
      <w:sz w:val="32"/>
      <w:szCs w:val="32"/>
      <w:u w:val="none"/>
    </w:rPr>
  </w:style>
  <w:style w:type="character" w:customStyle="1" w:styleId="af8">
    <w:name w:val="Основной текст_"/>
    <w:basedOn w:val="a0"/>
    <w:link w:val="34"/>
    <w:rsid w:val="00F5148E"/>
    <w:rPr>
      <w:rFonts w:ascii="Times New Roman" w:eastAsia="Times New Roman" w:hAnsi="Times New Roman" w:cs="Times New Roman"/>
      <w:shd w:val="clear" w:color="auto" w:fill="FFFFFF"/>
    </w:rPr>
  </w:style>
  <w:style w:type="paragraph" w:customStyle="1" w:styleId="34">
    <w:name w:val="Основной текст3"/>
    <w:basedOn w:val="a"/>
    <w:link w:val="af8"/>
    <w:rsid w:val="00F5148E"/>
    <w:pPr>
      <w:widowControl w:val="0"/>
      <w:shd w:val="clear" w:color="auto" w:fill="FFFFFF"/>
      <w:spacing w:after="60" w:line="413" w:lineRule="exact"/>
      <w:ind w:hanging="320"/>
      <w:jc w:val="both"/>
    </w:pPr>
    <w:rPr>
      <w:rFonts w:ascii="Times New Roman" w:eastAsia="Times New Roman" w:hAnsi="Times New Roman" w:cs="Times New Roman"/>
      <w:lang w:eastAsia="en-US"/>
    </w:rPr>
  </w:style>
  <w:style w:type="paragraph" w:customStyle="1" w:styleId="Default">
    <w:name w:val="Default"/>
    <w:rsid w:val="00F514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9">
    <w:name w:val="Body Text Indent"/>
    <w:basedOn w:val="a"/>
    <w:link w:val="afa"/>
    <w:uiPriority w:val="99"/>
    <w:semiHidden/>
    <w:unhideWhenUsed/>
    <w:rsid w:val="00F5148E"/>
    <w:pPr>
      <w:spacing w:after="120"/>
      <w:ind w:left="283"/>
    </w:pPr>
  </w:style>
  <w:style w:type="character" w:customStyle="1" w:styleId="afa">
    <w:name w:val="Основной текст с отступом Знак"/>
    <w:basedOn w:val="a0"/>
    <w:link w:val="af9"/>
    <w:uiPriority w:val="99"/>
    <w:semiHidden/>
    <w:rsid w:val="00F5148E"/>
    <w:rPr>
      <w:rFonts w:eastAsiaTheme="minorEastAsia"/>
      <w:lang w:eastAsia="zh-CN"/>
    </w:rPr>
  </w:style>
  <w:style w:type="paragraph" w:customStyle="1" w:styleId="afb">
    <w:name w:val="Базовый"/>
    <w:rsid w:val="00F5148E"/>
    <w:pPr>
      <w:tabs>
        <w:tab w:val="left" w:pos="708"/>
      </w:tabs>
      <w:suppressAutoHyphens/>
      <w:spacing w:after="200" w:line="276" w:lineRule="auto"/>
    </w:pPr>
    <w:rPr>
      <w:rFonts w:ascii="Calibri" w:hAnsi="Calibri" w:cs="Times New Roman"/>
      <w:lang w:eastAsia="ru-RU"/>
    </w:rPr>
  </w:style>
  <w:style w:type="character" w:customStyle="1" w:styleId="shorttext">
    <w:name w:val="short_text"/>
    <w:basedOn w:val="a0"/>
    <w:rsid w:val="00F5148E"/>
  </w:style>
  <w:style w:type="character" w:styleId="afc">
    <w:name w:val="Emphasis"/>
    <w:basedOn w:val="a0"/>
    <w:uiPriority w:val="20"/>
    <w:qFormat/>
    <w:rsid w:val="001530A5"/>
    <w:rPr>
      <w:i/>
      <w:iCs/>
    </w:rPr>
  </w:style>
  <w:style w:type="paragraph" w:customStyle="1" w:styleId="Authors">
    <w:name w:val="Authors"/>
    <w:basedOn w:val="a"/>
    <w:next w:val="a"/>
    <w:rsid w:val="008F4CEC"/>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eastAsia="en-US"/>
    </w:rPr>
  </w:style>
  <w:style w:type="paragraph" w:customStyle="1" w:styleId="DocHead">
    <w:name w:val="DocHead"/>
    <w:rsid w:val="008F4CEC"/>
    <w:pPr>
      <w:spacing w:before="240" w:after="240" w:line="240" w:lineRule="auto"/>
      <w:jc w:val="center"/>
    </w:pPr>
    <w:rPr>
      <w:rFonts w:ascii="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39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chart" Target="charts/chart7.xm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4.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wmf"/><Relationship Id="rId43" Type="http://schemas.openxmlformats.org/officeDocument/2006/relationships/chart" Target="charts/chart8.xml"/><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image" Target="media/image22.wmf"/><Relationship Id="rId38" Type="http://schemas.openxmlformats.org/officeDocument/2006/relationships/image" Target="media/image25.png"/><Relationship Id="rId46" Type="http://schemas.openxmlformats.org/officeDocument/2006/relationships/hyperlink" Target="http://ecspb.com/images/ec/news/silikonovie_jidkosti/foto4_polidimetilsiloksan_lineinogo_stroeniya.jpg" TargetMode="External"/><Relationship Id="rId59" Type="http://schemas.openxmlformats.org/officeDocument/2006/relationships/image" Target="media/image39.emf"/><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chart" Target="charts/chart6.xml"/><Relationship Id="rId54" Type="http://schemas.openxmlformats.org/officeDocument/2006/relationships/image" Target="media/image34.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oleObject" Target="embeddings/oleObject2.bin"/><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hyperlink" Target="http://ecspb.com/images/ec/news/silikonovie_jidkosti/foto5_polidimetilsiloksan_razvetvlennogo_stroeniya.jpg" TargetMode="External"/><Relationship Id="rId52" Type="http://schemas.openxmlformats.org/officeDocument/2006/relationships/chart" Target="charts/chart9.xml"/><Relationship Id="rId60" Type="http://schemas.openxmlformats.org/officeDocument/2006/relationships/oleObject" Target="embeddings/oleObject3.bin"/><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пенопласт</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Лист1!$B$2:$B$10</c:f>
              <c:numCache>
                <c:formatCode>General</c:formatCode>
                <c:ptCount val="9"/>
                <c:pt idx="0">
                  <c:v>10</c:v>
                </c:pt>
                <c:pt idx="1">
                  <c:v>100</c:v>
                </c:pt>
                <c:pt idx="2">
                  <c:v>800</c:v>
                </c:pt>
                <c:pt idx="3">
                  <c:v>500</c:v>
                </c:pt>
                <c:pt idx="4">
                  <c:v>400</c:v>
                </c:pt>
                <c:pt idx="5">
                  <c:v>450</c:v>
                </c:pt>
                <c:pt idx="6">
                  <c:v>200</c:v>
                </c:pt>
                <c:pt idx="7">
                  <c:v>100</c:v>
                </c:pt>
                <c:pt idx="8">
                  <c:v>50</c:v>
                </c:pt>
              </c:numCache>
            </c:numRef>
          </c:yVal>
          <c:smooth val="1"/>
        </c:ser>
        <c:ser>
          <c:idx val="1"/>
          <c:order val="1"/>
          <c:tx>
            <c:strRef>
              <c:f>Лист1!$C$1</c:f>
              <c:strCache>
                <c:ptCount val="1"/>
                <c:pt idx="0">
                  <c:v>полиэтилен</c:v>
                </c:pt>
              </c:strCache>
            </c:strRef>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Лист1!$C$2:$C$10</c:f>
              <c:numCache>
                <c:formatCode>General</c:formatCode>
                <c:ptCount val="9"/>
                <c:pt idx="0">
                  <c:v>10</c:v>
                </c:pt>
                <c:pt idx="1">
                  <c:v>80</c:v>
                </c:pt>
                <c:pt idx="2">
                  <c:v>140</c:v>
                </c:pt>
                <c:pt idx="3">
                  <c:v>1120</c:v>
                </c:pt>
                <c:pt idx="4">
                  <c:v>300</c:v>
                </c:pt>
                <c:pt idx="5">
                  <c:v>400</c:v>
                </c:pt>
                <c:pt idx="6">
                  <c:v>500</c:v>
                </c:pt>
                <c:pt idx="7">
                  <c:v>300</c:v>
                </c:pt>
                <c:pt idx="8">
                  <c:v>150</c:v>
                </c:pt>
              </c:numCache>
            </c:numRef>
          </c:yVal>
          <c:smooth val="1"/>
        </c:ser>
        <c:dLbls>
          <c:showLegendKey val="0"/>
          <c:showVal val="1"/>
          <c:showCatName val="0"/>
          <c:showSerName val="0"/>
          <c:showPercent val="0"/>
          <c:showBubbleSize val="0"/>
        </c:dLbls>
        <c:axId val="373525440"/>
        <c:axId val="373523200"/>
      </c:scatterChart>
      <c:valAx>
        <c:axId val="3735254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время </a:t>
                </a:r>
                <a:r>
                  <a:rPr lang="el-GR"/>
                  <a:t>τ</a:t>
                </a:r>
                <a:r>
                  <a:rPr lang="ru-RU"/>
                  <a:t> , минут</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73523200"/>
        <c:crosses val="autoZero"/>
        <c:crossBetween val="midCat"/>
      </c:valAx>
      <c:valAx>
        <c:axId val="3735232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Температура. 0 С</a:t>
                </a:r>
              </a:p>
            </c:rich>
          </c:tx>
          <c:layout>
            <c:manualLayout>
              <c:xMode val="edge"/>
              <c:yMode val="edge"/>
              <c:x val="2.5462962962962982E-2"/>
              <c:y val="0.276907886514185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73525440"/>
        <c:crosses val="autoZero"/>
        <c:crossBetween val="midCat"/>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9606481481481484"/>
          <c:y val="0.41587234928967215"/>
          <c:w val="0.1738425925925926"/>
          <c:h val="0.142858142732158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пенопласт</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Лист1!$B$2:$B$10</c:f>
              <c:numCache>
                <c:formatCode>General</c:formatCode>
                <c:ptCount val="9"/>
                <c:pt idx="0">
                  <c:v>10</c:v>
                </c:pt>
                <c:pt idx="1">
                  <c:v>90</c:v>
                </c:pt>
                <c:pt idx="2">
                  <c:v>500</c:v>
                </c:pt>
                <c:pt idx="3">
                  <c:v>900</c:v>
                </c:pt>
                <c:pt idx="4">
                  <c:v>800</c:v>
                </c:pt>
                <c:pt idx="5">
                  <c:v>750</c:v>
                </c:pt>
                <c:pt idx="6">
                  <c:v>300</c:v>
                </c:pt>
                <c:pt idx="7">
                  <c:v>100</c:v>
                </c:pt>
                <c:pt idx="8">
                  <c:v>70</c:v>
                </c:pt>
              </c:numCache>
            </c:numRef>
          </c:yVal>
          <c:smooth val="1"/>
        </c:ser>
        <c:ser>
          <c:idx val="1"/>
          <c:order val="1"/>
          <c:tx>
            <c:strRef>
              <c:f>Лист1!$C$1</c:f>
              <c:strCache>
                <c:ptCount val="1"/>
                <c:pt idx="0">
                  <c:v>полиэтилен</c:v>
                </c:pt>
              </c:strCache>
            </c:strRef>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Лист1!$C$2:$C$10</c:f>
              <c:numCache>
                <c:formatCode>General</c:formatCode>
                <c:ptCount val="9"/>
                <c:pt idx="0">
                  <c:v>10</c:v>
                </c:pt>
                <c:pt idx="1">
                  <c:v>50</c:v>
                </c:pt>
                <c:pt idx="2">
                  <c:v>140</c:v>
                </c:pt>
                <c:pt idx="3">
                  <c:v>1000</c:v>
                </c:pt>
                <c:pt idx="4">
                  <c:v>900</c:v>
                </c:pt>
                <c:pt idx="5">
                  <c:v>500</c:v>
                </c:pt>
                <c:pt idx="6">
                  <c:v>500</c:v>
                </c:pt>
                <c:pt idx="7">
                  <c:v>400</c:v>
                </c:pt>
                <c:pt idx="8">
                  <c:v>150</c:v>
                </c:pt>
              </c:numCache>
            </c:numRef>
          </c:yVal>
          <c:smooth val="1"/>
        </c:ser>
        <c:dLbls>
          <c:showLegendKey val="0"/>
          <c:showVal val="1"/>
          <c:showCatName val="0"/>
          <c:showSerName val="0"/>
          <c:showPercent val="0"/>
          <c:showBubbleSize val="0"/>
        </c:dLbls>
        <c:axId val="373559328"/>
        <c:axId val="373554848"/>
      </c:scatterChart>
      <c:valAx>
        <c:axId val="3735593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время </a:t>
                </a:r>
                <a:r>
                  <a:rPr lang="el-GR"/>
                  <a:t>τ</a:t>
                </a:r>
                <a:r>
                  <a:rPr lang="ru-RU"/>
                  <a:t> , минут</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73554848"/>
        <c:crosses val="autoZero"/>
        <c:crossBetween val="midCat"/>
      </c:valAx>
      <c:valAx>
        <c:axId val="3735548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Температура. 0 С</a:t>
                </a:r>
              </a:p>
            </c:rich>
          </c:tx>
          <c:layout>
            <c:manualLayout>
              <c:xMode val="edge"/>
              <c:yMode val="edge"/>
              <c:x val="2.5462962962962979E-2"/>
              <c:y val="0.276907886514185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7355932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пенопласт 30%</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Лист1!$B$2:$B$10</c:f>
              <c:numCache>
                <c:formatCode>General</c:formatCode>
                <c:ptCount val="9"/>
                <c:pt idx="0">
                  <c:v>10</c:v>
                </c:pt>
                <c:pt idx="1">
                  <c:v>110</c:v>
                </c:pt>
                <c:pt idx="2">
                  <c:v>600</c:v>
                </c:pt>
                <c:pt idx="3">
                  <c:v>1300</c:v>
                </c:pt>
                <c:pt idx="4">
                  <c:v>950</c:v>
                </c:pt>
                <c:pt idx="5">
                  <c:v>900</c:v>
                </c:pt>
                <c:pt idx="6">
                  <c:v>700</c:v>
                </c:pt>
                <c:pt idx="7">
                  <c:v>600</c:v>
                </c:pt>
                <c:pt idx="8">
                  <c:v>300</c:v>
                </c:pt>
              </c:numCache>
            </c:numRef>
          </c:yVal>
          <c:smooth val="1"/>
        </c:ser>
        <c:ser>
          <c:idx val="1"/>
          <c:order val="1"/>
          <c:tx>
            <c:strRef>
              <c:f>Лист1!$C$1</c:f>
              <c:strCache>
                <c:ptCount val="1"/>
                <c:pt idx="0">
                  <c:v>полиэтилен 40%</c:v>
                </c:pt>
              </c:strCache>
            </c:strRef>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xVal>
          <c:yVal>
            <c:numRef>
              <c:f>Лист1!$C$2:$C$10</c:f>
              <c:numCache>
                <c:formatCode>General</c:formatCode>
                <c:ptCount val="9"/>
                <c:pt idx="0">
                  <c:v>10</c:v>
                </c:pt>
                <c:pt idx="1">
                  <c:v>50</c:v>
                </c:pt>
                <c:pt idx="2">
                  <c:v>340</c:v>
                </c:pt>
                <c:pt idx="3">
                  <c:v>1100</c:v>
                </c:pt>
                <c:pt idx="4">
                  <c:v>1000</c:v>
                </c:pt>
                <c:pt idx="5">
                  <c:v>750</c:v>
                </c:pt>
                <c:pt idx="6">
                  <c:v>720</c:v>
                </c:pt>
                <c:pt idx="7">
                  <c:v>580</c:v>
                </c:pt>
                <c:pt idx="8">
                  <c:v>450</c:v>
                </c:pt>
              </c:numCache>
            </c:numRef>
          </c:yVal>
          <c:smooth val="1"/>
        </c:ser>
        <c:dLbls>
          <c:showLegendKey val="0"/>
          <c:showVal val="1"/>
          <c:showCatName val="0"/>
          <c:showSerName val="0"/>
          <c:showPercent val="0"/>
          <c:showBubbleSize val="0"/>
        </c:dLbls>
        <c:axId val="300708416"/>
        <c:axId val="300708976"/>
      </c:scatterChart>
      <c:valAx>
        <c:axId val="3007084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время </a:t>
                </a:r>
                <a:r>
                  <a:rPr lang="el-GR"/>
                  <a:t>τ</a:t>
                </a:r>
                <a:r>
                  <a:rPr lang="ru-RU"/>
                  <a:t> , минут</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00708976"/>
        <c:crosses val="autoZero"/>
        <c:crossBetween val="midCat"/>
      </c:valAx>
      <c:valAx>
        <c:axId val="3007089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Температура. 0 С</a:t>
                </a:r>
              </a:p>
            </c:rich>
          </c:tx>
          <c:layout>
            <c:manualLayout>
              <c:xMode val="edge"/>
              <c:yMode val="edge"/>
              <c:x val="2.5462962962962979E-2"/>
              <c:y val="0.276907886514185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0070841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Брикет + КРШ</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5</c:v>
                </c:pt>
                <c:pt idx="1">
                  <c:v>10</c:v>
                </c:pt>
                <c:pt idx="2">
                  <c:v>15</c:v>
                </c:pt>
                <c:pt idx="3">
                  <c:v>20</c:v>
                </c:pt>
                <c:pt idx="4">
                  <c:v>25</c:v>
                </c:pt>
              </c:numCache>
            </c:numRef>
          </c:cat>
          <c:val>
            <c:numRef>
              <c:f>Лист1!$B$2:$B$6</c:f>
              <c:numCache>
                <c:formatCode>General</c:formatCode>
                <c:ptCount val="5"/>
                <c:pt idx="0">
                  <c:v>8</c:v>
                </c:pt>
                <c:pt idx="1">
                  <c:v>6</c:v>
                </c:pt>
                <c:pt idx="2">
                  <c:v>5</c:v>
                </c:pt>
                <c:pt idx="3">
                  <c:v>4.5</c:v>
                </c:pt>
                <c:pt idx="4">
                  <c:v>2</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5</c:v>
                </c:pt>
                <c:pt idx="1">
                  <c:v>10</c:v>
                </c:pt>
                <c:pt idx="2">
                  <c:v>15</c:v>
                </c:pt>
                <c:pt idx="3">
                  <c:v>20</c:v>
                </c:pt>
                <c:pt idx="4">
                  <c:v>25</c:v>
                </c:pt>
              </c:numCache>
            </c:numRef>
          </c:cat>
          <c:val>
            <c:numRef>
              <c:f>Лист1!$C$2:$C$6</c:f>
              <c:numCache>
                <c:formatCode>General</c:formatCode>
                <c:ptCount val="5"/>
              </c:numCache>
            </c:numRef>
          </c:val>
          <c:smooth val="0"/>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General</c:formatCode>
                <c:ptCount val="5"/>
                <c:pt idx="0">
                  <c:v>5</c:v>
                </c:pt>
                <c:pt idx="1">
                  <c:v>10</c:v>
                </c:pt>
                <c:pt idx="2">
                  <c:v>15</c:v>
                </c:pt>
                <c:pt idx="3">
                  <c:v>20</c:v>
                </c:pt>
                <c:pt idx="4">
                  <c:v>25</c:v>
                </c:pt>
              </c:numCache>
            </c:numRef>
          </c:cat>
          <c:val>
            <c:numRef>
              <c:f>Лист1!$D$2:$D$6</c:f>
              <c:numCache>
                <c:formatCode>General</c:formatCode>
                <c:ptCount val="5"/>
              </c:numCache>
            </c:numRef>
          </c:val>
          <c:smooth val="0"/>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accent1">
                    <a:alpha val="63000"/>
                  </a:schemeClr>
                </a:solidFill>
              </a:ln>
              <a:effectLst/>
            </c:spPr>
          </c:downBars>
        </c:upDownBars>
        <c:marker val="1"/>
        <c:smooth val="0"/>
        <c:axId val="300709536"/>
        <c:axId val="300710656"/>
      </c:lineChart>
      <c:catAx>
        <c:axId val="30070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Содержание КРШ в брикете из угля и нефтебитума,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0710656"/>
        <c:crossesAt val="0"/>
        <c:auto val="1"/>
        <c:lblAlgn val="ctr"/>
        <c:lblOffset val="100"/>
        <c:noMultiLvlLbl val="0"/>
      </c:catAx>
      <c:valAx>
        <c:axId val="30071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Влажность,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070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Глина +С</c:v>
                </c:pt>
              </c:strCache>
            </c:strRef>
          </c:tx>
          <c:spPr>
            <a:solidFill>
              <a:schemeClr val="accent1"/>
            </a:solidFill>
            <a:ln>
              <a:noFill/>
            </a:ln>
            <a:effectLst/>
          </c:spPr>
          <c:invertIfNegative val="0"/>
          <c:cat>
            <c:numRef>
              <c:f>Лист1!$A$2:$A$7</c:f>
              <c:numCache>
                <c:formatCode>General</c:formatCode>
                <c:ptCount val="6"/>
                <c:pt idx="0">
                  <c:v>10</c:v>
                </c:pt>
                <c:pt idx="1">
                  <c:v>15</c:v>
                </c:pt>
                <c:pt idx="2">
                  <c:v>20</c:v>
                </c:pt>
                <c:pt idx="3">
                  <c:v>25</c:v>
                </c:pt>
                <c:pt idx="4">
                  <c:v>30</c:v>
                </c:pt>
                <c:pt idx="5">
                  <c:v>35</c:v>
                </c:pt>
              </c:numCache>
            </c:numRef>
          </c:cat>
          <c:val>
            <c:numRef>
              <c:f>Лист1!$B$2:$B$7</c:f>
              <c:numCache>
                <c:formatCode>General</c:formatCode>
                <c:ptCount val="6"/>
                <c:pt idx="0">
                  <c:v>16</c:v>
                </c:pt>
                <c:pt idx="1">
                  <c:v>14</c:v>
                </c:pt>
                <c:pt idx="2">
                  <c:v>12</c:v>
                </c:pt>
                <c:pt idx="3">
                  <c:v>10</c:v>
                </c:pt>
                <c:pt idx="4">
                  <c:v>11</c:v>
                </c:pt>
                <c:pt idx="5">
                  <c:v>14</c:v>
                </c:pt>
              </c:numCache>
            </c:numRef>
          </c:val>
        </c:ser>
        <c:ser>
          <c:idx val="1"/>
          <c:order val="1"/>
          <c:tx>
            <c:strRef>
              <c:f>Лист1!$C$1</c:f>
              <c:strCache>
                <c:ptCount val="1"/>
                <c:pt idx="0">
                  <c:v>Глина +С+ ПЭТФ</c:v>
                </c:pt>
              </c:strCache>
            </c:strRef>
          </c:tx>
          <c:spPr>
            <a:solidFill>
              <a:schemeClr val="accent2"/>
            </a:solidFill>
            <a:ln>
              <a:noFill/>
            </a:ln>
            <a:effectLst/>
          </c:spPr>
          <c:invertIfNegative val="0"/>
          <c:cat>
            <c:numRef>
              <c:f>Лист1!$A$2:$A$7</c:f>
              <c:numCache>
                <c:formatCode>General</c:formatCode>
                <c:ptCount val="6"/>
                <c:pt idx="0">
                  <c:v>10</c:v>
                </c:pt>
                <c:pt idx="1">
                  <c:v>15</c:v>
                </c:pt>
                <c:pt idx="2">
                  <c:v>20</c:v>
                </c:pt>
                <c:pt idx="3">
                  <c:v>25</c:v>
                </c:pt>
                <c:pt idx="4">
                  <c:v>30</c:v>
                </c:pt>
                <c:pt idx="5">
                  <c:v>35</c:v>
                </c:pt>
              </c:numCache>
            </c:numRef>
          </c:cat>
          <c:val>
            <c:numRef>
              <c:f>Лист1!$C$2:$C$7</c:f>
              <c:numCache>
                <c:formatCode>General</c:formatCode>
                <c:ptCount val="6"/>
                <c:pt idx="0">
                  <c:v>20</c:v>
                </c:pt>
                <c:pt idx="1">
                  <c:v>21</c:v>
                </c:pt>
                <c:pt idx="2">
                  <c:v>24</c:v>
                </c:pt>
                <c:pt idx="3">
                  <c:v>23</c:v>
                </c:pt>
                <c:pt idx="4">
                  <c:v>24</c:v>
                </c:pt>
                <c:pt idx="5">
                  <c:v>25</c:v>
                </c:pt>
              </c:numCache>
            </c:numRef>
          </c:val>
        </c:ser>
        <c:ser>
          <c:idx val="2"/>
          <c:order val="2"/>
          <c:tx>
            <c:strRef>
              <c:f>Лист1!$D$1</c:f>
              <c:strCache>
                <c:ptCount val="1"/>
                <c:pt idx="0">
                  <c:v>С</c:v>
                </c:pt>
              </c:strCache>
            </c:strRef>
          </c:tx>
          <c:spPr>
            <a:solidFill>
              <a:schemeClr val="accent3"/>
            </a:solidFill>
            <a:ln>
              <a:noFill/>
            </a:ln>
            <a:effectLst/>
          </c:spPr>
          <c:invertIfNegative val="0"/>
          <c:cat>
            <c:numRef>
              <c:f>Лист1!$A$2:$A$7</c:f>
              <c:numCache>
                <c:formatCode>General</c:formatCode>
                <c:ptCount val="6"/>
                <c:pt idx="0">
                  <c:v>10</c:v>
                </c:pt>
                <c:pt idx="1">
                  <c:v>15</c:v>
                </c:pt>
                <c:pt idx="2">
                  <c:v>20</c:v>
                </c:pt>
                <c:pt idx="3">
                  <c:v>25</c:v>
                </c:pt>
                <c:pt idx="4">
                  <c:v>30</c:v>
                </c:pt>
                <c:pt idx="5">
                  <c:v>35</c:v>
                </c:pt>
              </c:numCache>
            </c:numRef>
          </c:cat>
          <c:val>
            <c:numRef>
              <c:f>Лист1!$D$2:$D$7</c:f>
              <c:numCache>
                <c:formatCode>General</c:formatCode>
                <c:ptCount val="6"/>
                <c:pt idx="0">
                  <c:v>18</c:v>
                </c:pt>
                <c:pt idx="1">
                  <c:v>17</c:v>
                </c:pt>
                <c:pt idx="2">
                  <c:v>20</c:v>
                </c:pt>
                <c:pt idx="3">
                  <c:v>18</c:v>
                </c:pt>
                <c:pt idx="4">
                  <c:v>16</c:v>
                </c:pt>
                <c:pt idx="5">
                  <c:v>17</c:v>
                </c:pt>
              </c:numCache>
            </c:numRef>
          </c:val>
        </c:ser>
        <c:ser>
          <c:idx val="3"/>
          <c:order val="3"/>
          <c:tx>
            <c:strRef>
              <c:f>Лист1!$E$1</c:f>
              <c:strCache>
                <c:ptCount val="1"/>
                <c:pt idx="0">
                  <c:v>С+ПЭТФ</c:v>
                </c:pt>
              </c:strCache>
            </c:strRef>
          </c:tx>
          <c:spPr>
            <a:solidFill>
              <a:schemeClr val="accent4"/>
            </a:solidFill>
            <a:ln>
              <a:noFill/>
            </a:ln>
            <a:effectLst/>
          </c:spPr>
          <c:invertIfNegative val="0"/>
          <c:cat>
            <c:numRef>
              <c:f>Лист1!$A$2:$A$7</c:f>
              <c:numCache>
                <c:formatCode>General</c:formatCode>
                <c:ptCount val="6"/>
                <c:pt idx="0">
                  <c:v>10</c:v>
                </c:pt>
                <c:pt idx="1">
                  <c:v>15</c:v>
                </c:pt>
                <c:pt idx="2">
                  <c:v>20</c:v>
                </c:pt>
                <c:pt idx="3">
                  <c:v>25</c:v>
                </c:pt>
                <c:pt idx="4">
                  <c:v>30</c:v>
                </c:pt>
                <c:pt idx="5">
                  <c:v>35</c:v>
                </c:pt>
              </c:numCache>
            </c:numRef>
          </c:cat>
          <c:val>
            <c:numRef>
              <c:f>Лист1!$E$2:$E$7</c:f>
              <c:numCache>
                <c:formatCode>General</c:formatCode>
                <c:ptCount val="6"/>
                <c:pt idx="0">
                  <c:v>20</c:v>
                </c:pt>
                <c:pt idx="1">
                  <c:v>23</c:v>
                </c:pt>
                <c:pt idx="2">
                  <c:v>24</c:v>
                </c:pt>
                <c:pt idx="3">
                  <c:v>27</c:v>
                </c:pt>
                <c:pt idx="4">
                  <c:v>31</c:v>
                </c:pt>
                <c:pt idx="5">
                  <c:v>35</c:v>
                </c:pt>
              </c:numCache>
            </c:numRef>
          </c:val>
        </c:ser>
        <c:dLbls>
          <c:showLegendKey val="0"/>
          <c:showVal val="0"/>
          <c:showCatName val="0"/>
          <c:showSerName val="0"/>
          <c:showPercent val="0"/>
          <c:showBubbleSize val="0"/>
        </c:dLbls>
        <c:gapWidth val="219"/>
        <c:axId val="300778864"/>
        <c:axId val="300779984"/>
      </c:barChart>
      <c:catAx>
        <c:axId val="30077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Концентрация связующего с угольным шламом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779984"/>
        <c:crosses val="autoZero"/>
        <c:auto val="1"/>
        <c:lblAlgn val="ctr"/>
        <c:lblOffset val="100"/>
        <c:noMultiLvlLbl val="0"/>
      </c:catAx>
      <c:valAx>
        <c:axId val="300779984"/>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ru-RU" sz="1400"/>
                  <a:t>Теплотворная способность </a:t>
                </a:r>
                <a:r>
                  <a:rPr lang="en-US" sz="1400"/>
                  <a:t>Q </a:t>
                </a:r>
                <a:r>
                  <a:rPr lang="ru-RU" sz="1400"/>
                  <a:t>кДж/кг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77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Ой карагай</c:v>
                </c:pt>
              </c:strCache>
            </c:strRef>
          </c:tx>
          <c:spPr>
            <a:solidFill>
              <a:schemeClr val="accent1"/>
            </a:solidFill>
            <a:ln>
              <a:noFill/>
            </a:ln>
            <a:effectLst/>
          </c:spPr>
          <c:invertIfNegative val="0"/>
          <c:cat>
            <c:strRef>
              <c:f>Лист1!$A$2:$A$5</c:f>
              <c:strCache>
                <c:ptCount val="4"/>
                <c:pt idx="0">
                  <c:v>исходные угли</c:v>
                </c:pt>
                <c:pt idx="1">
                  <c:v>Уголь + ПЭТФ</c:v>
                </c:pt>
                <c:pt idx="2">
                  <c:v>Уголь+ битум</c:v>
                </c:pt>
                <c:pt idx="3">
                  <c:v>Уголь+битум + глина</c:v>
                </c:pt>
              </c:strCache>
            </c:strRef>
          </c:cat>
          <c:val>
            <c:numRef>
              <c:f>Лист1!$B$2:$B$5</c:f>
              <c:numCache>
                <c:formatCode>General</c:formatCode>
                <c:ptCount val="4"/>
                <c:pt idx="0">
                  <c:v>-4000</c:v>
                </c:pt>
                <c:pt idx="1">
                  <c:v>-3800</c:v>
                </c:pt>
                <c:pt idx="2">
                  <c:v>-4500</c:v>
                </c:pt>
                <c:pt idx="3">
                  <c:v>-2800</c:v>
                </c:pt>
              </c:numCache>
            </c:numRef>
          </c:val>
        </c:ser>
        <c:ser>
          <c:idx val="1"/>
          <c:order val="1"/>
          <c:tx>
            <c:strRef>
              <c:f>Лист1!$C$1</c:f>
              <c:strCache>
                <c:ptCount val="1"/>
                <c:pt idx="0">
                  <c:v>Шубаркол</c:v>
                </c:pt>
              </c:strCache>
            </c:strRef>
          </c:tx>
          <c:spPr>
            <a:solidFill>
              <a:schemeClr val="accent2"/>
            </a:solidFill>
            <a:ln>
              <a:noFill/>
            </a:ln>
            <a:effectLst/>
          </c:spPr>
          <c:invertIfNegative val="0"/>
          <c:cat>
            <c:strRef>
              <c:f>Лист1!$A$2:$A$5</c:f>
              <c:strCache>
                <c:ptCount val="4"/>
                <c:pt idx="0">
                  <c:v>исходные угли</c:v>
                </c:pt>
                <c:pt idx="1">
                  <c:v>Уголь + ПЭТФ</c:v>
                </c:pt>
                <c:pt idx="2">
                  <c:v>Уголь+ битум</c:v>
                </c:pt>
                <c:pt idx="3">
                  <c:v>Уголь+битум + глина</c:v>
                </c:pt>
              </c:strCache>
            </c:strRef>
          </c:cat>
          <c:val>
            <c:numRef>
              <c:f>Лист1!$C$2:$C$5</c:f>
              <c:numCache>
                <c:formatCode>General</c:formatCode>
                <c:ptCount val="4"/>
                <c:pt idx="0">
                  <c:v>-3000</c:v>
                </c:pt>
                <c:pt idx="1">
                  <c:v>-3500</c:v>
                </c:pt>
                <c:pt idx="2">
                  <c:v>-4000</c:v>
                </c:pt>
                <c:pt idx="3">
                  <c:v>-2200</c:v>
                </c:pt>
              </c:numCache>
            </c:numRef>
          </c:val>
        </c:ser>
        <c:ser>
          <c:idx val="2"/>
          <c:order val="2"/>
          <c:tx>
            <c:strRef>
              <c:f>Лист1!$D$1</c:f>
              <c:strCache>
                <c:ptCount val="1"/>
                <c:pt idx="0">
                  <c:v>Каражыра</c:v>
                </c:pt>
              </c:strCache>
            </c:strRef>
          </c:tx>
          <c:spPr>
            <a:solidFill>
              <a:schemeClr val="accent3"/>
            </a:solidFill>
            <a:ln>
              <a:noFill/>
            </a:ln>
            <a:effectLst/>
          </c:spPr>
          <c:invertIfNegative val="0"/>
          <c:cat>
            <c:strRef>
              <c:f>Лист1!$A$2:$A$5</c:f>
              <c:strCache>
                <c:ptCount val="4"/>
                <c:pt idx="0">
                  <c:v>исходные угли</c:v>
                </c:pt>
                <c:pt idx="1">
                  <c:v>Уголь + ПЭТФ</c:v>
                </c:pt>
                <c:pt idx="2">
                  <c:v>Уголь+ битум</c:v>
                </c:pt>
                <c:pt idx="3">
                  <c:v>Уголь+битум + глина</c:v>
                </c:pt>
              </c:strCache>
            </c:strRef>
          </c:cat>
          <c:val>
            <c:numRef>
              <c:f>Лист1!$D$2:$D$5</c:f>
              <c:numCache>
                <c:formatCode>General</c:formatCode>
                <c:ptCount val="4"/>
                <c:pt idx="0">
                  <c:v>-6000</c:v>
                </c:pt>
                <c:pt idx="1">
                  <c:v>-5800</c:v>
                </c:pt>
                <c:pt idx="2">
                  <c:v>-6500</c:v>
                </c:pt>
                <c:pt idx="3">
                  <c:v>-3300</c:v>
                </c:pt>
              </c:numCache>
            </c:numRef>
          </c:val>
        </c:ser>
        <c:dLbls>
          <c:showLegendKey val="0"/>
          <c:showVal val="0"/>
          <c:showCatName val="0"/>
          <c:showSerName val="0"/>
          <c:showPercent val="0"/>
          <c:showBubbleSize val="0"/>
        </c:dLbls>
        <c:gapWidth val="219"/>
        <c:overlap val="-27"/>
        <c:axId val="292916320"/>
        <c:axId val="292916880"/>
      </c:barChart>
      <c:catAx>
        <c:axId val="2929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916880"/>
        <c:crosses val="autoZero"/>
        <c:auto val="1"/>
        <c:lblAlgn val="ctr"/>
        <c:lblOffset val="100"/>
        <c:noMultiLvlLbl val="0"/>
      </c:catAx>
      <c:valAx>
        <c:axId val="29291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916320"/>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Уголь+битум</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5</c:v>
                </c:pt>
                <c:pt idx="1">
                  <c:v>10</c:v>
                </c:pt>
                <c:pt idx="2">
                  <c:v>15</c:v>
                </c:pt>
                <c:pt idx="3">
                  <c:v>20</c:v>
                </c:pt>
                <c:pt idx="4">
                  <c:v>25</c:v>
                </c:pt>
              </c:numCache>
            </c:numRef>
          </c:cat>
          <c:val>
            <c:numRef>
              <c:f>Лист1!$B$2:$B$6</c:f>
              <c:numCache>
                <c:formatCode>General</c:formatCode>
                <c:ptCount val="5"/>
                <c:pt idx="0">
                  <c:v>-3200</c:v>
                </c:pt>
                <c:pt idx="1">
                  <c:v>-4000</c:v>
                </c:pt>
                <c:pt idx="2">
                  <c:v>-4800</c:v>
                </c:pt>
                <c:pt idx="3">
                  <c:v>-6000</c:v>
                </c:pt>
                <c:pt idx="4">
                  <c:v>-6500</c:v>
                </c:pt>
              </c:numCache>
            </c:numRef>
          </c:val>
          <c:smooth val="0"/>
        </c:ser>
        <c:ser>
          <c:idx val="1"/>
          <c:order val="1"/>
          <c:tx>
            <c:strRef>
              <c:f>Лист1!$C$1</c:f>
              <c:strCache>
                <c:ptCount val="1"/>
                <c:pt idx="0">
                  <c:v>Уголь+ ПЭТФ</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5</c:v>
                </c:pt>
                <c:pt idx="1">
                  <c:v>10</c:v>
                </c:pt>
                <c:pt idx="2">
                  <c:v>15</c:v>
                </c:pt>
                <c:pt idx="3">
                  <c:v>20</c:v>
                </c:pt>
                <c:pt idx="4">
                  <c:v>25</c:v>
                </c:pt>
              </c:numCache>
            </c:numRef>
          </c:cat>
          <c:val>
            <c:numRef>
              <c:f>Лист1!$C$2:$C$6</c:f>
              <c:numCache>
                <c:formatCode>General</c:formatCode>
                <c:ptCount val="5"/>
                <c:pt idx="0">
                  <c:v>-4000</c:v>
                </c:pt>
                <c:pt idx="1">
                  <c:v>-4800</c:v>
                </c:pt>
                <c:pt idx="2">
                  <c:v>-5000</c:v>
                </c:pt>
                <c:pt idx="3">
                  <c:v>-5200</c:v>
                </c:pt>
                <c:pt idx="4">
                  <c:v>-5400</c:v>
                </c:pt>
              </c:numCache>
            </c:numRef>
          </c:val>
          <c:smooth val="0"/>
        </c:ser>
        <c:dLbls>
          <c:showLegendKey val="0"/>
          <c:showVal val="1"/>
          <c:showCatName val="0"/>
          <c:showSerName val="0"/>
          <c:showPercent val="0"/>
          <c:showBubbleSize val="0"/>
        </c:dLbls>
        <c:marker val="1"/>
        <c:smooth val="0"/>
        <c:axId val="387075616"/>
        <c:axId val="300851344"/>
      </c:lineChart>
      <c:catAx>
        <c:axId val="387075616"/>
        <c:scaling>
          <c:orientation val="minMax"/>
        </c:scaling>
        <c:delete val="0"/>
        <c:axPos val="b"/>
        <c:title>
          <c:tx>
            <c:rich>
              <a:bodyPr rot="0" vert="horz"/>
              <a:lstStyle/>
              <a:p>
                <a:pPr>
                  <a:defRPr/>
                </a:pPr>
                <a:r>
                  <a:rPr lang="ru-RU"/>
                  <a:t>Количество битума и ПЭТФ , %</a:t>
                </a:r>
              </a:p>
            </c:rich>
          </c:tx>
          <c:overlay val="0"/>
        </c:title>
        <c:numFmt formatCode="General" sourceLinked="1"/>
        <c:majorTickMark val="out"/>
        <c:minorTickMark val="none"/>
        <c:tickLblPos val="nextTo"/>
        <c:txPr>
          <a:bodyPr rot="-60000000" vert="horz"/>
          <a:lstStyle/>
          <a:p>
            <a:pPr>
              <a:defRPr/>
            </a:pPr>
            <a:endParaRPr lang="ru-RU"/>
          </a:p>
        </c:txPr>
        <c:crossAx val="300851344"/>
        <c:crosses val="autoZero"/>
        <c:auto val="1"/>
        <c:lblAlgn val="ctr"/>
        <c:lblOffset val="100"/>
        <c:noMultiLvlLbl val="0"/>
      </c:catAx>
      <c:valAx>
        <c:axId val="300851344"/>
        <c:scaling>
          <c:orientation val="minMax"/>
        </c:scaling>
        <c:delete val="0"/>
        <c:axPos val="l"/>
        <c:majorGridlines/>
        <c:title>
          <c:tx>
            <c:rich>
              <a:bodyPr rot="-5400000" vert="horz"/>
              <a:lstStyle/>
              <a:p>
                <a:pPr>
                  <a:defRPr/>
                </a:pPr>
                <a:r>
                  <a:rPr lang="ru-RU"/>
                  <a:t>Энтальпия образования угля  </a:t>
                </a:r>
                <a:r>
                  <a:rPr lang="el-GR"/>
                  <a:t>Δ</a:t>
                </a:r>
                <a:r>
                  <a:rPr lang="en-US"/>
                  <a:t> H</a:t>
                </a:r>
                <a:r>
                  <a:rPr lang="ru-RU"/>
                  <a:t> кДж/моль</a:t>
                </a:r>
              </a:p>
            </c:rich>
          </c:tx>
          <c:overlay val="0"/>
        </c:title>
        <c:numFmt formatCode="General" sourceLinked="1"/>
        <c:majorTickMark val="out"/>
        <c:minorTickMark val="none"/>
        <c:tickLblPos val="nextTo"/>
        <c:txPr>
          <a:bodyPr rot="-60000000" vert="horz"/>
          <a:lstStyle/>
          <a:p>
            <a:pPr>
              <a:defRPr/>
            </a:pPr>
            <a:endParaRPr lang="ru-RU"/>
          </a:p>
        </c:txPr>
        <c:crossAx val="387075616"/>
        <c:crosses val="autoZero"/>
        <c:crossBetween val="between"/>
      </c:valAx>
    </c:plotArea>
    <c:legend>
      <c:legendPos val="b"/>
      <c:overlay val="0"/>
      <c:txPr>
        <a:bodyPr rot="0" vert="horz"/>
        <a:lstStyle/>
        <a:p>
          <a:pPr>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Уголь+глина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dLbl>
              <c:idx val="2"/>
              <c:dLblPos val="t"/>
              <c:showLegendKey val="0"/>
              <c:showVal val="1"/>
              <c:showCatName val="0"/>
              <c:showSerName val="0"/>
              <c:showPercent val="0"/>
              <c:showBubbleSize val="0"/>
              <c:extLst>
                <c:ext xmlns:c15="http://schemas.microsoft.com/office/drawing/2012/chart" uri="{CE6537A1-D6FC-4f65-9D91-7224C49458BB}"/>
              </c:extLst>
            </c:dLbl>
            <c:dLbl>
              <c:idx val="3"/>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10</c:v>
                </c:pt>
                <c:pt idx="1">
                  <c:v>20</c:v>
                </c:pt>
                <c:pt idx="2">
                  <c:v>30</c:v>
                </c:pt>
                <c:pt idx="3">
                  <c:v>40</c:v>
                </c:pt>
              </c:numCache>
            </c:numRef>
          </c:cat>
          <c:val>
            <c:numRef>
              <c:f>Лист1!$B$2:$B$5</c:f>
              <c:numCache>
                <c:formatCode>General</c:formatCode>
                <c:ptCount val="4"/>
                <c:pt idx="0">
                  <c:v>-2450</c:v>
                </c:pt>
                <c:pt idx="1">
                  <c:v>-3400</c:v>
                </c:pt>
                <c:pt idx="2">
                  <c:v>-4200</c:v>
                </c:pt>
                <c:pt idx="3">
                  <c:v>-4600</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Лист1!$A$2:$A$5</c:f>
              <c:numCache>
                <c:formatCode>General</c:formatCode>
                <c:ptCount val="4"/>
                <c:pt idx="0">
                  <c:v>10</c:v>
                </c:pt>
                <c:pt idx="1">
                  <c:v>20</c:v>
                </c:pt>
                <c:pt idx="2">
                  <c:v>30</c:v>
                </c:pt>
                <c:pt idx="3">
                  <c:v>40</c:v>
                </c:pt>
              </c:numCache>
            </c:numRef>
          </c:cat>
          <c:val>
            <c:numRef>
              <c:f>Лист1!$C$2:$C$5</c:f>
              <c:numCache>
                <c:formatCode>General</c:formatCode>
                <c:ptCount val="4"/>
              </c:numCache>
            </c:numRef>
          </c:val>
          <c:smooth val="0"/>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Лист1!$A$2:$A$5</c:f>
              <c:numCache>
                <c:formatCode>General</c:formatCode>
                <c:ptCount val="4"/>
                <c:pt idx="0">
                  <c:v>10</c:v>
                </c:pt>
                <c:pt idx="1">
                  <c:v>20</c:v>
                </c:pt>
                <c:pt idx="2">
                  <c:v>30</c:v>
                </c:pt>
                <c:pt idx="3">
                  <c:v>40</c:v>
                </c:pt>
              </c:numCache>
            </c:numRef>
          </c:cat>
          <c:val>
            <c:numRef>
              <c:f>Лист1!$D$2:$D$5</c:f>
              <c:numCache>
                <c:formatCode>General</c:formatCode>
                <c:ptCount val="4"/>
              </c:numCache>
            </c:numRef>
          </c:val>
          <c:smooth val="0"/>
        </c:ser>
        <c:dLbls>
          <c:showLegendKey val="0"/>
          <c:showVal val="0"/>
          <c:showCatName val="0"/>
          <c:showSerName val="0"/>
          <c:showPercent val="0"/>
          <c:showBubbleSize val="0"/>
        </c:dLbls>
        <c:marker val="1"/>
        <c:smooth val="0"/>
        <c:axId val="436424592"/>
        <c:axId val="436425152"/>
      </c:lineChart>
      <c:catAx>
        <c:axId val="43642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глины в составе угля,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425152"/>
        <c:crosses val="autoZero"/>
        <c:auto val="1"/>
        <c:lblAlgn val="ctr"/>
        <c:lblOffset val="100"/>
        <c:noMultiLvlLbl val="0"/>
      </c:catAx>
      <c:valAx>
        <c:axId val="43642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Энтальпия образования  угля </a:t>
                </a:r>
                <a:r>
                  <a:rPr lang="el-GR"/>
                  <a:t>Δ</a:t>
                </a:r>
                <a:r>
                  <a:rPr lang="en-US"/>
                  <a:t> H </a:t>
                </a:r>
                <a:r>
                  <a:rPr lang="ru-RU"/>
                  <a:t>КДж/моль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42459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1</c:v>
                </c:pt>
              </c:strCache>
            </c:strRef>
          </c:tx>
          <c:cat>
            <c:strRef>
              <c:f>Лист1!$A$2:$A$7</c:f>
              <c:strCache>
                <c:ptCount val="6"/>
                <c:pt idx="0">
                  <c:v>93:7</c:v>
                </c:pt>
                <c:pt idx="1">
                  <c:v>90:10</c:v>
                </c:pt>
                <c:pt idx="2">
                  <c:v>87:13</c:v>
                </c:pt>
                <c:pt idx="3">
                  <c:v>85:15</c:v>
                </c:pt>
                <c:pt idx="4">
                  <c:v>83:17</c:v>
                </c:pt>
                <c:pt idx="5">
                  <c:v>80:20</c:v>
                </c:pt>
              </c:strCache>
            </c:strRef>
          </c:cat>
          <c:val>
            <c:numRef>
              <c:f>Лист1!$B$2:$B$7</c:f>
              <c:numCache>
                <c:formatCode>General</c:formatCode>
                <c:ptCount val="6"/>
                <c:pt idx="0">
                  <c:v>4.0999999999999996</c:v>
                </c:pt>
                <c:pt idx="1">
                  <c:v>11.83</c:v>
                </c:pt>
                <c:pt idx="2">
                  <c:v>14.5</c:v>
                </c:pt>
                <c:pt idx="3">
                  <c:v>11.93</c:v>
                </c:pt>
                <c:pt idx="4">
                  <c:v>16</c:v>
                </c:pt>
                <c:pt idx="5">
                  <c:v>3.9</c:v>
                </c:pt>
              </c:numCache>
            </c:numRef>
          </c:val>
          <c:smooth val="0"/>
        </c:ser>
        <c:dLbls>
          <c:showLegendKey val="0"/>
          <c:showVal val="0"/>
          <c:showCatName val="0"/>
          <c:showSerName val="0"/>
          <c:showPercent val="0"/>
          <c:showBubbleSize val="0"/>
        </c:dLbls>
        <c:marker val="1"/>
        <c:smooth val="0"/>
        <c:axId val="433025312"/>
        <c:axId val="433025872"/>
      </c:lineChart>
      <c:catAx>
        <c:axId val="433025312"/>
        <c:scaling>
          <c:orientation val="minMax"/>
        </c:scaling>
        <c:delete val="0"/>
        <c:axPos val="b"/>
        <c:title>
          <c:tx>
            <c:rich>
              <a:bodyPr/>
              <a:lstStyle/>
              <a:p>
                <a:pPr>
                  <a:defRPr/>
                </a:pPr>
                <a:r>
                  <a:rPr lang="ru-RU" sz="1100">
                    <a:latin typeface="Times New Roman" pitchFamily="18" charset="0"/>
                    <a:cs typeface="Times New Roman" pitchFamily="18" charset="0"/>
                  </a:rPr>
                  <a:t>соотношение компонентов уголь</a:t>
                </a:r>
                <a:r>
                  <a:rPr lang="en-GB" sz="1100">
                    <a:latin typeface="Times New Roman" pitchFamily="18" charset="0"/>
                    <a:cs typeface="Times New Roman" pitchFamily="18" charset="0"/>
                  </a:rPr>
                  <a:t>:</a:t>
                </a:r>
                <a:r>
                  <a:rPr lang="ru-RU" sz="1100">
                    <a:latin typeface="Times New Roman" pitchFamily="18" charset="0"/>
                    <a:cs typeface="Times New Roman" pitchFamily="18" charset="0"/>
                  </a:rPr>
                  <a:t>связующее</a:t>
                </a:r>
                <a:r>
                  <a:rPr lang="en-GB" sz="1100">
                    <a:latin typeface="Times New Roman" pitchFamily="18" charset="0"/>
                    <a:cs typeface="Times New Roman" pitchFamily="18" charset="0"/>
                  </a:rPr>
                  <a:t>, </a:t>
                </a:r>
                <a:r>
                  <a:rPr lang="kk-KZ" sz="1100">
                    <a:latin typeface="Times New Roman" pitchFamily="18" charset="0"/>
                    <a:cs typeface="Times New Roman" pitchFamily="18" charset="0"/>
                  </a:rPr>
                  <a:t>мас, </a:t>
                </a:r>
                <a:r>
                  <a:rPr lang="en-GB" sz="1100">
                    <a:latin typeface="Times New Roman" pitchFamily="18" charset="0"/>
                    <a:cs typeface="Times New Roman" pitchFamily="18" charset="0"/>
                  </a:rPr>
                  <a:t>%</a:t>
                </a:r>
                <a:endParaRPr lang="ru-RU" sz="110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33025872"/>
        <c:crosses val="autoZero"/>
        <c:auto val="1"/>
        <c:lblAlgn val="ctr"/>
        <c:lblOffset val="100"/>
        <c:noMultiLvlLbl val="0"/>
      </c:catAx>
      <c:valAx>
        <c:axId val="433025872"/>
        <c:scaling>
          <c:orientation val="minMax"/>
        </c:scaling>
        <c:delete val="0"/>
        <c:axPos val="l"/>
        <c:majorGridlines/>
        <c:title>
          <c:tx>
            <c:rich>
              <a:bodyPr rot="0" vert="horz"/>
              <a:lstStyle/>
              <a:p>
                <a:pPr>
                  <a:defRPr/>
                </a:pPr>
                <a:r>
                  <a:rPr lang="kk-KZ" sz="1200" b="1" i="0" u="none" strike="noStrike" baseline="0">
                    <a:latin typeface="Times New Roman" pitchFamily="18" charset="0"/>
                    <a:cs typeface="Times New Roman" pitchFamily="18" charset="0"/>
                  </a:rPr>
                  <a:t>σ</a:t>
                </a:r>
                <a:r>
                  <a:rPr lang="kk-KZ" sz="1200" b="1" i="0" u="none" strike="noStrike" baseline="-25000">
                    <a:latin typeface="Times New Roman" pitchFamily="18" charset="0"/>
                    <a:cs typeface="Times New Roman" pitchFamily="18" charset="0"/>
                  </a:rPr>
                  <a:t>сж</a:t>
                </a:r>
                <a:r>
                  <a:rPr lang="kk-KZ" sz="1200" b="1" i="0" u="none" strike="noStrike" baseline="0">
                    <a:latin typeface="Times New Roman" pitchFamily="18" charset="0"/>
                    <a:cs typeface="Times New Roman" pitchFamily="18" charset="0"/>
                  </a:rPr>
                  <a:t>, </a:t>
                </a:r>
                <a:endParaRPr lang="en-GB" sz="1200" b="1" i="0" u="none" strike="noStrike" baseline="0">
                  <a:latin typeface="Times New Roman" pitchFamily="18" charset="0"/>
                  <a:cs typeface="Times New Roman" pitchFamily="18" charset="0"/>
                </a:endParaRPr>
              </a:p>
              <a:p>
                <a:pPr>
                  <a:defRPr/>
                </a:pPr>
                <a:r>
                  <a:rPr lang="kk-KZ" sz="1200" b="1" i="0" u="none" strike="noStrike" baseline="0">
                    <a:latin typeface="Times New Roman" pitchFamily="18" charset="0"/>
                    <a:cs typeface="Times New Roman" pitchFamily="18" charset="0"/>
                  </a:rPr>
                  <a:t>МПа</a:t>
                </a:r>
                <a:endParaRPr lang="ru-RU" sz="1200">
                  <a:latin typeface="Times New Roman" pitchFamily="18" charset="0"/>
                  <a:cs typeface="Times New Roman" pitchFamily="18" charset="0"/>
                </a:endParaRPr>
              </a:p>
            </c:rich>
          </c:tx>
          <c:layout>
            <c:manualLayout>
              <c:xMode val="edge"/>
              <c:yMode val="edge"/>
              <c:x val="3.6111111111111177E-2"/>
              <c:y val="1.8726669582968803E-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33025312"/>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69958-F252-40DE-BB7D-8E1B3B98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55</Pages>
  <Words>12744</Words>
  <Characters>72645</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Тулепов Марат</dc:creator>
  <cp:keywords/>
  <dc:description/>
  <cp:lastModifiedBy>Тулепов Марат</cp:lastModifiedBy>
  <cp:revision>6</cp:revision>
  <dcterms:created xsi:type="dcterms:W3CDTF">2019-10-18T12:00:00Z</dcterms:created>
  <dcterms:modified xsi:type="dcterms:W3CDTF">2019-10-28T06:59:00Z</dcterms:modified>
</cp:coreProperties>
</file>