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1.xml" ContentType="application/vnd.openxmlformats-officedocument.themeOverride+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6D7" w:rsidRPr="0004590C" w:rsidRDefault="00A636D7" w:rsidP="00A636D7">
      <w:pPr>
        <w:spacing w:after="0" w:line="360" w:lineRule="auto"/>
        <w:jc w:val="center"/>
        <w:rPr>
          <w:rFonts w:ascii="Times New Roman" w:hAnsi="Times New Roman"/>
          <w:sz w:val="24"/>
          <w:szCs w:val="24"/>
        </w:rPr>
      </w:pPr>
      <w:r w:rsidRPr="001E1D5A">
        <w:rPr>
          <w:rFonts w:ascii="Times New Roman" w:hAnsi="Times New Roman"/>
          <w:sz w:val="24"/>
          <w:szCs w:val="24"/>
        </w:rPr>
        <w:t>Ми</w:t>
      </w:r>
      <w:r w:rsidR="00601C6D" w:rsidRPr="001E1D5A">
        <w:rPr>
          <w:rFonts w:ascii="Times New Roman" w:hAnsi="Times New Roman"/>
          <w:sz w:val="24"/>
          <w:szCs w:val="24"/>
        </w:rPr>
        <w:t>нистерство сельского хозяйства Р</w:t>
      </w:r>
      <w:r w:rsidRPr="001E1D5A">
        <w:rPr>
          <w:rFonts w:ascii="Times New Roman" w:hAnsi="Times New Roman"/>
          <w:sz w:val="24"/>
          <w:szCs w:val="24"/>
        </w:rPr>
        <w:t>еспублики Казахстан</w:t>
      </w:r>
    </w:p>
    <w:p w:rsidR="008D4583" w:rsidRDefault="006D1996" w:rsidP="0004590C">
      <w:pPr>
        <w:spacing w:after="0" w:line="360" w:lineRule="auto"/>
        <w:jc w:val="center"/>
        <w:rPr>
          <w:rFonts w:ascii="Times New Roman" w:hAnsi="Times New Roman" w:cs="Times New Roman"/>
          <w:caps/>
          <w:sz w:val="24"/>
          <w:szCs w:val="24"/>
        </w:rPr>
      </w:pPr>
      <w:r w:rsidRPr="006D1996">
        <w:rPr>
          <w:rFonts w:ascii="Times New Roman" w:hAnsi="Times New Roman" w:cs="Times New Roman"/>
          <w:caps/>
          <w:sz w:val="24"/>
          <w:szCs w:val="24"/>
        </w:rPr>
        <w:t xml:space="preserve">ТОО «Казахский научно-исследовательский институт </w:t>
      </w:r>
    </w:p>
    <w:p w:rsidR="000C64C7" w:rsidRPr="006D1996" w:rsidRDefault="006D1996" w:rsidP="0004590C">
      <w:pPr>
        <w:spacing w:after="0" w:line="360" w:lineRule="auto"/>
        <w:jc w:val="center"/>
        <w:rPr>
          <w:rFonts w:ascii="Times New Roman" w:hAnsi="Times New Roman"/>
          <w:caps/>
          <w:sz w:val="24"/>
          <w:szCs w:val="24"/>
        </w:rPr>
      </w:pPr>
      <w:r w:rsidRPr="006D1996">
        <w:rPr>
          <w:rFonts w:ascii="Times New Roman" w:hAnsi="Times New Roman" w:cs="Times New Roman"/>
          <w:caps/>
          <w:sz w:val="24"/>
          <w:szCs w:val="24"/>
        </w:rPr>
        <w:t>лесного хозяйства и агролесомелиорации»</w:t>
      </w:r>
    </w:p>
    <w:p w:rsidR="000C64C7" w:rsidRPr="0004590C" w:rsidRDefault="000C64C7" w:rsidP="0004590C">
      <w:pPr>
        <w:spacing w:after="0" w:line="360" w:lineRule="auto"/>
        <w:jc w:val="center"/>
        <w:rPr>
          <w:rFonts w:ascii="Times New Roman" w:hAnsi="Times New Roman"/>
          <w:sz w:val="24"/>
          <w:szCs w:val="24"/>
        </w:rPr>
      </w:pPr>
    </w:p>
    <w:p w:rsidR="00F84159" w:rsidRPr="0004590C" w:rsidRDefault="005A4248" w:rsidP="005A4248">
      <w:pPr>
        <w:spacing w:after="0" w:line="360" w:lineRule="auto"/>
        <w:jc w:val="both"/>
        <w:rPr>
          <w:rFonts w:ascii="Times New Roman" w:hAnsi="Times New Roman"/>
          <w:sz w:val="24"/>
          <w:szCs w:val="24"/>
        </w:rPr>
      </w:pPr>
      <w:r>
        <w:rPr>
          <w:rFonts w:ascii="Times New Roman" w:hAnsi="Times New Roman"/>
          <w:sz w:val="24"/>
          <w:szCs w:val="24"/>
        </w:rPr>
        <w:t>МРНТИ 68.47.01</w:t>
      </w:r>
    </w:p>
    <w:p w:rsidR="005A4248" w:rsidRDefault="00363176" w:rsidP="0004590C">
      <w:pPr>
        <w:spacing w:after="0" w:line="360" w:lineRule="auto"/>
        <w:rPr>
          <w:rFonts w:ascii="Times New Roman" w:hAnsi="Times New Roman"/>
          <w:sz w:val="24"/>
          <w:szCs w:val="24"/>
        </w:rPr>
      </w:pPr>
      <w:r>
        <w:rPr>
          <w:rFonts w:ascii="Times New Roman" w:hAnsi="Times New Roman"/>
          <w:sz w:val="24"/>
          <w:szCs w:val="24"/>
        </w:rPr>
        <w:t xml:space="preserve">УДК 630*111:630*563 </w:t>
      </w:r>
    </w:p>
    <w:p w:rsidR="006D1996" w:rsidRDefault="006D1996" w:rsidP="0004590C">
      <w:pPr>
        <w:spacing w:after="0" w:line="360" w:lineRule="auto"/>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госрегистрации</w:t>
      </w:r>
      <w:proofErr w:type="spellEnd"/>
      <w:r w:rsidR="00B3481A">
        <w:rPr>
          <w:rFonts w:ascii="Times New Roman" w:hAnsi="Times New Roman"/>
          <w:sz w:val="24"/>
          <w:szCs w:val="24"/>
        </w:rPr>
        <w:t xml:space="preserve"> </w:t>
      </w:r>
      <w:r w:rsidR="00180E64">
        <w:rPr>
          <w:rFonts w:ascii="Times New Roman" w:hAnsi="Times New Roman"/>
          <w:sz w:val="24"/>
          <w:szCs w:val="24"/>
        </w:rPr>
        <w:t>0118РК00548</w:t>
      </w:r>
    </w:p>
    <w:p w:rsidR="005A4248" w:rsidRDefault="006D1996" w:rsidP="005A4248">
      <w:pPr>
        <w:spacing w:after="0" w:line="360" w:lineRule="auto"/>
        <w:rPr>
          <w:rFonts w:ascii="Times New Roman" w:hAnsi="Times New Roman"/>
          <w:sz w:val="24"/>
          <w:szCs w:val="24"/>
        </w:rPr>
      </w:pPr>
      <w:r>
        <w:rPr>
          <w:rFonts w:ascii="Times New Roman" w:hAnsi="Times New Roman"/>
          <w:sz w:val="24"/>
          <w:szCs w:val="24"/>
        </w:rPr>
        <w:t xml:space="preserve">Инв.№         </w:t>
      </w:r>
    </w:p>
    <w:p w:rsidR="005A4248" w:rsidRDefault="005A4248" w:rsidP="005A4248">
      <w:pPr>
        <w:spacing w:after="0" w:line="360" w:lineRule="auto"/>
        <w:rPr>
          <w:rFonts w:ascii="Times New Roman" w:hAnsi="Times New Roman"/>
          <w:sz w:val="24"/>
          <w:szCs w:val="24"/>
        </w:rPr>
      </w:pPr>
    </w:p>
    <w:p w:rsidR="005A4248" w:rsidRDefault="005A4248" w:rsidP="005A4248">
      <w:pPr>
        <w:spacing w:after="0" w:line="360" w:lineRule="auto"/>
        <w:ind w:left="5529"/>
        <w:rPr>
          <w:rFonts w:ascii="Times New Roman" w:hAnsi="Times New Roman"/>
          <w:sz w:val="24"/>
          <w:szCs w:val="24"/>
        </w:rPr>
      </w:pPr>
      <w:r>
        <w:rPr>
          <w:rFonts w:ascii="Times New Roman" w:hAnsi="Times New Roman"/>
          <w:sz w:val="24"/>
          <w:szCs w:val="24"/>
        </w:rPr>
        <w:t>УТВЕРЖДАЮ</w:t>
      </w:r>
    </w:p>
    <w:p w:rsidR="005A4248" w:rsidRDefault="005A4248" w:rsidP="005A4248">
      <w:pPr>
        <w:spacing w:after="0" w:line="360" w:lineRule="auto"/>
        <w:ind w:left="5529"/>
        <w:rPr>
          <w:rFonts w:ascii="Times New Roman" w:hAnsi="Times New Roman"/>
          <w:sz w:val="24"/>
          <w:szCs w:val="24"/>
        </w:rPr>
      </w:pPr>
      <w:r>
        <w:rPr>
          <w:rFonts w:ascii="Times New Roman" w:hAnsi="Times New Roman"/>
          <w:sz w:val="24"/>
          <w:szCs w:val="24"/>
        </w:rPr>
        <w:t>И.о. генерального директора</w:t>
      </w:r>
    </w:p>
    <w:p w:rsidR="005A4248" w:rsidRDefault="005A4248" w:rsidP="005A4248">
      <w:pPr>
        <w:spacing w:after="0" w:line="360" w:lineRule="auto"/>
        <w:ind w:left="5529"/>
        <w:rPr>
          <w:rFonts w:ascii="Times New Roman" w:hAnsi="Times New Roman"/>
          <w:sz w:val="24"/>
          <w:szCs w:val="24"/>
        </w:rPr>
      </w:pPr>
      <w:r>
        <w:rPr>
          <w:rFonts w:ascii="Times New Roman" w:hAnsi="Times New Roman"/>
          <w:sz w:val="24"/>
          <w:szCs w:val="24"/>
        </w:rPr>
        <w:t>ТОО «</w:t>
      </w:r>
      <w:proofErr w:type="spellStart"/>
      <w:r>
        <w:rPr>
          <w:rFonts w:ascii="Times New Roman" w:hAnsi="Times New Roman"/>
          <w:sz w:val="24"/>
          <w:szCs w:val="24"/>
        </w:rPr>
        <w:t>КазНИИЛХА</w:t>
      </w:r>
      <w:proofErr w:type="spellEnd"/>
      <w:r>
        <w:rPr>
          <w:rFonts w:ascii="Times New Roman" w:hAnsi="Times New Roman"/>
          <w:sz w:val="24"/>
          <w:szCs w:val="24"/>
        </w:rPr>
        <w:t>»</w:t>
      </w:r>
    </w:p>
    <w:p w:rsidR="005A4248" w:rsidRDefault="005A4248" w:rsidP="005A4248">
      <w:pPr>
        <w:spacing w:after="0" w:line="360" w:lineRule="auto"/>
        <w:ind w:left="5529"/>
        <w:rPr>
          <w:rFonts w:ascii="Times New Roman" w:hAnsi="Times New Roman"/>
          <w:sz w:val="24"/>
          <w:szCs w:val="24"/>
        </w:rPr>
      </w:pPr>
      <w:r>
        <w:rPr>
          <w:rFonts w:ascii="Times New Roman" w:hAnsi="Times New Roman"/>
          <w:sz w:val="24"/>
          <w:szCs w:val="24"/>
        </w:rPr>
        <w:t xml:space="preserve">_______________А.Н. </w:t>
      </w:r>
      <w:proofErr w:type="spellStart"/>
      <w:r>
        <w:rPr>
          <w:rFonts w:ascii="Times New Roman" w:hAnsi="Times New Roman"/>
          <w:sz w:val="24"/>
          <w:szCs w:val="24"/>
        </w:rPr>
        <w:t>Рахимжанов</w:t>
      </w:r>
      <w:proofErr w:type="spellEnd"/>
    </w:p>
    <w:p w:rsidR="00521EB7" w:rsidRPr="0004590C" w:rsidRDefault="005A4248" w:rsidP="005A4248">
      <w:pPr>
        <w:spacing w:after="0" w:line="360" w:lineRule="auto"/>
        <w:ind w:left="5529"/>
        <w:rPr>
          <w:rFonts w:ascii="Times New Roman" w:hAnsi="Times New Roman"/>
          <w:sz w:val="24"/>
          <w:szCs w:val="24"/>
        </w:rPr>
      </w:pPr>
      <w:r w:rsidRPr="005A4248">
        <w:rPr>
          <w:rFonts w:ascii="Times New Roman" w:hAnsi="Times New Roman"/>
          <w:sz w:val="24"/>
          <w:szCs w:val="24"/>
          <w:u w:val="single"/>
        </w:rPr>
        <w:t>« 03 » октября</w:t>
      </w:r>
      <w:r>
        <w:rPr>
          <w:rFonts w:ascii="Times New Roman" w:hAnsi="Times New Roman"/>
          <w:sz w:val="24"/>
          <w:szCs w:val="24"/>
        </w:rPr>
        <w:t xml:space="preserve"> 2019 г.</w:t>
      </w:r>
    </w:p>
    <w:p w:rsidR="00F0346E" w:rsidRDefault="00F0346E" w:rsidP="0004590C">
      <w:pPr>
        <w:spacing w:after="0" w:line="360" w:lineRule="auto"/>
        <w:jc w:val="center"/>
        <w:rPr>
          <w:rFonts w:ascii="Times New Roman" w:hAnsi="Times New Roman"/>
          <w:sz w:val="24"/>
          <w:szCs w:val="24"/>
        </w:rPr>
      </w:pPr>
    </w:p>
    <w:p w:rsidR="00AB0835" w:rsidRDefault="00AB0835" w:rsidP="0004590C">
      <w:pPr>
        <w:spacing w:after="0" w:line="360" w:lineRule="auto"/>
        <w:jc w:val="center"/>
        <w:rPr>
          <w:rFonts w:ascii="Times New Roman" w:hAnsi="Times New Roman"/>
          <w:sz w:val="24"/>
          <w:szCs w:val="24"/>
        </w:rPr>
      </w:pPr>
    </w:p>
    <w:p w:rsidR="00AB0835" w:rsidRPr="0004590C" w:rsidRDefault="00AB0835" w:rsidP="000C4B85">
      <w:pPr>
        <w:spacing w:after="0" w:line="360" w:lineRule="auto"/>
        <w:rPr>
          <w:rFonts w:ascii="Times New Roman" w:hAnsi="Times New Roman"/>
          <w:sz w:val="24"/>
          <w:szCs w:val="24"/>
        </w:rPr>
      </w:pPr>
    </w:p>
    <w:p w:rsidR="000C64C7" w:rsidRDefault="000C64C7" w:rsidP="0004590C">
      <w:pPr>
        <w:pStyle w:val="TITULNameofprogect"/>
        <w:widowControl w:val="0"/>
        <w:spacing w:line="360" w:lineRule="auto"/>
        <w:ind w:firstLine="11"/>
        <w:rPr>
          <w:rFonts w:cs="Times New Roman"/>
          <w:b w:val="0"/>
          <w:bCs w:val="0"/>
          <w:color w:val="auto"/>
          <w:kern w:val="0"/>
          <w:sz w:val="24"/>
          <w:szCs w:val="24"/>
          <w:lang w:val="ru-RU"/>
        </w:rPr>
      </w:pPr>
      <w:r w:rsidRPr="00A70AF4">
        <w:rPr>
          <w:rFonts w:cs="Times New Roman"/>
          <w:b w:val="0"/>
          <w:bCs w:val="0"/>
          <w:color w:val="auto"/>
          <w:kern w:val="0"/>
          <w:sz w:val="24"/>
          <w:szCs w:val="24"/>
          <w:lang w:val="ru-RU"/>
        </w:rPr>
        <w:t>ОТЧЕТ</w:t>
      </w:r>
    </w:p>
    <w:p w:rsidR="00373B6C" w:rsidRPr="00A70AF4" w:rsidRDefault="00373B6C" w:rsidP="0004590C">
      <w:pPr>
        <w:pStyle w:val="TITULNameofprogect"/>
        <w:widowControl w:val="0"/>
        <w:spacing w:line="360" w:lineRule="auto"/>
        <w:ind w:firstLine="11"/>
        <w:rPr>
          <w:rFonts w:cs="Times New Roman"/>
          <w:b w:val="0"/>
          <w:bCs w:val="0"/>
          <w:color w:val="auto"/>
          <w:kern w:val="0"/>
          <w:sz w:val="24"/>
          <w:szCs w:val="24"/>
          <w:lang w:val="ru-RU"/>
        </w:rPr>
      </w:pPr>
      <w:r>
        <w:rPr>
          <w:rFonts w:cs="Times New Roman"/>
          <w:b w:val="0"/>
          <w:bCs w:val="0"/>
          <w:color w:val="auto"/>
          <w:kern w:val="0"/>
          <w:sz w:val="24"/>
          <w:szCs w:val="24"/>
          <w:lang w:val="ru-RU"/>
        </w:rPr>
        <w:t>О НАУЧНО-ИССЛЕДОВАТЕЛЬСКОЙ РАБОТЕ</w:t>
      </w:r>
    </w:p>
    <w:p w:rsidR="00373B6C" w:rsidRDefault="00373B6C" w:rsidP="0004590C">
      <w:pPr>
        <w:pStyle w:val="TITULNameofprogect"/>
        <w:widowControl w:val="0"/>
        <w:spacing w:line="360" w:lineRule="auto"/>
        <w:ind w:firstLine="11"/>
        <w:rPr>
          <w:b w:val="0"/>
          <w:sz w:val="24"/>
          <w:szCs w:val="24"/>
          <w:lang w:val="ru-RU"/>
        </w:rPr>
      </w:pPr>
    </w:p>
    <w:p w:rsidR="000C64C7" w:rsidRDefault="00E70B95" w:rsidP="0004590C">
      <w:pPr>
        <w:pStyle w:val="TITULNameofprogect"/>
        <w:widowControl w:val="0"/>
        <w:spacing w:line="360" w:lineRule="auto"/>
        <w:ind w:firstLine="11"/>
        <w:rPr>
          <w:b w:val="0"/>
          <w:sz w:val="24"/>
          <w:szCs w:val="24"/>
          <w:lang w:val="ru-RU"/>
        </w:rPr>
      </w:pPr>
      <w:r w:rsidRPr="0004590C">
        <w:rPr>
          <w:b w:val="0"/>
          <w:sz w:val="24"/>
          <w:szCs w:val="24"/>
          <w:lang w:val="ru-RU"/>
        </w:rPr>
        <w:t>ИССЛЕДОВАНИЕ КЛИМАТОГЕННОЙ И АНТРОПОГЕННОЙ ДИНАМИКИ СОСНОВЫХ БОРОВ КАЗАХСТАНА МЕТОДАМИ ДЕНДРОХРОНОЛОГИИ</w:t>
      </w:r>
    </w:p>
    <w:p w:rsidR="00E70B95" w:rsidRPr="0004590C" w:rsidRDefault="00E70B95" w:rsidP="0004590C">
      <w:pPr>
        <w:pStyle w:val="TITULNameofprogect"/>
        <w:widowControl w:val="0"/>
        <w:spacing w:line="360" w:lineRule="auto"/>
        <w:ind w:firstLine="11"/>
        <w:rPr>
          <w:rFonts w:cs="Times New Roman"/>
          <w:b w:val="0"/>
          <w:sz w:val="24"/>
          <w:szCs w:val="24"/>
          <w:lang w:val="ru-RU"/>
        </w:rPr>
      </w:pPr>
      <w:r>
        <w:rPr>
          <w:b w:val="0"/>
          <w:sz w:val="24"/>
          <w:szCs w:val="24"/>
          <w:lang w:val="ru-RU"/>
        </w:rPr>
        <w:t>(промежуточный)</w:t>
      </w:r>
    </w:p>
    <w:p w:rsidR="000C64C7" w:rsidRPr="0004590C" w:rsidRDefault="000C64C7" w:rsidP="0004590C">
      <w:pPr>
        <w:spacing w:after="0" w:line="360" w:lineRule="auto"/>
        <w:jc w:val="center"/>
        <w:rPr>
          <w:rFonts w:ascii="Times New Roman" w:hAnsi="Times New Roman" w:cs="Times New Roman"/>
          <w:sz w:val="24"/>
          <w:szCs w:val="24"/>
        </w:rPr>
      </w:pPr>
    </w:p>
    <w:p w:rsidR="000C64C7" w:rsidRPr="0004590C" w:rsidRDefault="000C64C7" w:rsidP="0004590C">
      <w:pPr>
        <w:spacing w:after="0" w:line="360" w:lineRule="auto"/>
        <w:jc w:val="center"/>
        <w:rPr>
          <w:rFonts w:ascii="Times New Roman" w:hAnsi="Times New Roman" w:cs="Times New Roman"/>
          <w:sz w:val="24"/>
          <w:szCs w:val="24"/>
        </w:rPr>
      </w:pPr>
    </w:p>
    <w:p w:rsidR="000C64C7" w:rsidRPr="0004590C" w:rsidRDefault="000C64C7" w:rsidP="0004590C">
      <w:pPr>
        <w:spacing w:after="0" w:line="360" w:lineRule="auto"/>
        <w:jc w:val="center"/>
        <w:rPr>
          <w:rFonts w:ascii="Times New Roman" w:hAnsi="Times New Roman" w:cs="Times New Roman"/>
          <w:sz w:val="24"/>
          <w:szCs w:val="24"/>
        </w:rPr>
      </w:pPr>
    </w:p>
    <w:p w:rsidR="000C64C7" w:rsidRDefault="000C64C7" w:rsidP="0004590C">
      <w:pPr>
        <w:spacing w:after="0" w:line="360" w:lineRule="auto"/>
        <w:jc w:val="center"/>
        <w:rPr>
          <w:rFonts w:ascii="Times New Roman" w:hAnsi="Times New Roman" w:cs="Times New Roman"/>
          <w:sz w:val="24"/>
          <w:szCs w:val="24"/>
        </w:rPr>
      </w:pPr>
    </w:p>
    <w:p w:rsidR="003E7142" w:rsidRDefault="003E7142" w:rsidP="0004590C">
      <w:pPr>
        <w:spacing w:after="0" w:line="360" w:lineRule="auto"/>
        <w:jc w:val="center"/>
        <w:rPr>
          <w:rFonts w:ascii="Times New Roman" w:hAnsi="Times New Roman" w:cs="Times New Roman"/>
          <w:sz w:val="24"/>
          <w:szCs w:val="24"/>
        </w:rPr>
      </w:pPr>
    </w:p>
    <w:p w:rsidR="000C64C7" w:rsidRPr="00373B6C" w:rsidRDefault="00521EB7" w:rsidP="00373B6C">
      <w:pPr>
        <w:pStyle w:val="TITULNameofprogect"/>
        <w:widowControl w:val="0"/>
        <w:spacing w:line="360" w:lineRule="auto"/>
        <w:jc w:val="left"/>
        <w:rPr>
          <w:rFonts w:cs="Times New Roman"/>
          <w:b w:val="0"/>
          <w:sz w:val="24"/>
          <w:szCs w:val="24"/>
          <w:lang w:val="ru-RU"/>
        </w:rPr>
      </w:pPr>
      <w:r w:rsidRPr="00521EB7">
        <w:rPr>
          <w:rFonts w:cs="Times New Roman"/>
          <w:b w:val="0"/>
          <w:bCs w:val="0"/>
          <w:color w:val="auto"/>
          <w:kern w:val="0"/>
          <w:sz w:val="24"/>
          <w:szCs w:val="24"/>
          <w:lang w:val="ru-RU"/>
        </w:rPr>
        <w:t xml:space="preserve">Научный руководитель </w:t>
      </w:r>
      <w:r w:rsidR="00373B6C">
        <w:rPr>
          <w:rFonts w:cs="Times New Roman"/>
          <w:b w:val="0"/>
          <w:bCs w:val="0"/>
          <w:color w:val="auto"/>
          <w:kern w:val="0"/>
          <w:sz w:val="24"/>
          <w:szCs w:val="24"/>
          <w:lang w:val="ru-RU"/>
        </w:rPr>
        <w:t xml:space="preserve">НИР </w:t>
      </w:r>
      <w:r w:rsidR="00373B6C" w:rsidRPr="00373B6C">
        <w:rPr>
          <w:rFonts w:cs="Times New Roman"/>
          <w:sz w:val="24"/>
          <w:szCs w:val="24"/>
          <w:lang w:val="ru-RU"/>
        </w:rPr>
        <w:t xml:space="preserve"> «</w:t>
      </w:r>
      <w:r w:rsidR="0071279A">
        <w:rPr>
          <w:rFonts w:cs="Times New Roman"/>
          <w:b w:val="0"/>
          <w:sz w:val="24"/>
          <w:szCs w:val="24"/>
          <w:u w:val="single"/>
          <w:lang w:val="ru-RU"/>
        </w:rPr>
        <w:t>3</w:t>
      </w:r>
      <w:r w:rsidR="003006C0" w:rsidRPr="00373B6C">
        <w:rPr>
          <w:rFonts w:cs="Times New Roman"/>
          <w:b w:val="0"/>
          <w:sz w:val="24"/>
          <w:szCs w:val="24"/>
          <w:u w:val="single"/>
          <w:lang w:val="ru-RU"/>
        </w:rPr>
        <w:t>»</w:t>
      </w:r>
      <w:r w:rsidR="00373B6C" w:rsidRPr="00373B6C">
        <w:rPr>
          <w:rFonts w:cs="Times New Roman"/>
          <w:b w:val="0"/>
          <w:sz w:val="24"/>
          <w:szCs w:val="24"/>
          <w:u w:val="single"/>
          <w:lang w:val="ru-RU"/>
        </w:rPr>
        <w:t xml:space="preserve"> октября</w:t>
      </w:r>
      <w:r w:rsidR="00C376E0" w:rsidRPr="00373B6C">
        <w:rPr>
          <w:rFonts w:cs="Times New Roman"/>
          <w:b w:val="0"/>
          <w:sz w:val="24"/>
          <w:szCs w:val="24"/>
          <w:lang w:val="ru-RU"/>
        </w:rPr>
        <w:t>2019</w:t>
      </w:r>
      <w:r w:rsidR="003006C0" w:rsidRPr="00373B6C">
        <w:rPr>
          <w:rFonts w:cs="Times New Roman"/>
          <w:b w:val="0"/>
          <w:sz w:val="24"/>
          <w:szCs w:val="24"/>
          <w:lang w:val="ru-RU"/>
        </w:rPr>
        <w:t xml:space="preserve"> </w:t>
      </w:r>
      <w:proofErr w:type="spellStart"/>
      <w:r w:rsidR="003006C0" w:rsidRPr="00373B6C">
        <w:rPr>
          <w:rFonts w:cs="Times New Roman"/>
          <w:b w:val="0"/>
          <w:sz w:val="24"/>
          <w:szCs w:val="24"/>
          <w:lang w:val="ru-RU"/>
        </w:rPr>
        <w:t>г.</w:t>
      </w:r>
      <w:r w:rsidR="0037506E">
        <w:rPr>
          <w:rFonts w:cs="Times New Roman"/>
          <w:b w:val="0"/>
          <w:sz w:val="24"/>
          <w:szCs w:val="24"/>
          <w:lang w:val="ru-RU"/>
        </w:rPr>
        <w:t>Муканов</w:t>
      </w:r>
      <w:proofErr w:type="spellEnd"/>
      <w:r w:rsidR="0037506E">
        <w:rPr>
          <w:rFonts w:cs="Times New Roman"/>
          <w:b w:val="0"/>
          <w:sz w:val="24"/>
          <w:szCs w:val="24"/>
          <w:lang w:val="ru-RU"/>
        </w:rPr>
        <w:t xml:space="preserve"> Б.М.</w:t>
      </w:r>
    </w:p>
    <w:p w:rsidR="000C4B85" w:rsidRPr="0004590C" w:rsidRDefault="000C4B85" w:rsidP="0004590C">
      <w:pPr>
        <w:widowControl w:val="0"/>
        <w:spacing w:line="360" w:lineRule="auto"/>
        <w:ind w:firstLine="709"/>
        <w:jc w:val="center"/>
        <w:rPr>
          <w:rFonts w:cs="Times New Roman"/>
          <w:sz w:val="24"/>
          <w:szCs w:val="24"/>
        </w:rPr>
      </w:pPr>
    </w:p>
    <w:p w:rsidR="00E52331" w:rsidRDefault="00E52331" w:rsidP="00E55908">
      <w:pPr>
        <w:widowControl w:val="0"/>
        <w:spacing w:line="360" w:lineRule="auto"/>
        <w:rPr>
          <w:rFonts w:ascii="Times New Roman" w:hAnsi="Times New Roman" w:cs="Times New Roman"/>
          <w:sz w:val="24"/>
          <w:szCs w:val="24"/>
        </w:rPr>
      </w:pPr>
    </w:p>
    <w:p w:rsidR="00D32E92" w:rsidRDefault="00D32E92" w:rsidP="00E52331">
      <w:pPr>
        <w:widowControl w:val="0"/>
        <w:spacing w:line="360" w:lineRule="auto"/>
        <w:jc w:val="center"/>
        <w:rPr>
          <w:rFonts w:ascii="Times New Roman" w:hAnsi="Times New Roman" w:cs="Times New Roman"/>
          <w:sz w:val="24"/>
          <w:szCs w:val="24"/>
        </w:rPr>
      </w:pPr>
    </w:p>
    <w:p w:rsidR="00F0346E" w:rsidRPr="0004590C" w:rsidRDefault="00F0346E" w:rsidP="00E52331">
      <w:pPr>
        <w:widowControl w:val="0"/>
        <w:spacing w:line="360" w:lineRule="auto"/>
        <w:jc w:val="center"/>
        <w:rPr>
          <w:rFonts w:ascii="Times New Roman" w:hAnsi="Times New Roman" w:cs="Times New Roman"/>
          <w:sz w:val="24"/>
          <w:szCs w:val="24"/>
        </w:rPr>
      </w:pPr>
      <w:r w:rsidRPr="0004590C">
        <w:rPr>
          <w:rFonts w:ascii="Times New Roman" w:hAnsi="Times New Roman" w:cs="Times New Roman"/>
          <w:sz w:val="24"/>
          <w:szCs w:val="24"/>
        </w:rPr>
        <w:t>Щучинск</w:t>
      </w:r>
      <w:r w:rsidR="00C376E0">
        <w:rPr>
          <w:rFonts w:ascii="Times New Roman" w:hAnsi="Times New Roman" w:cs="Times New Roman"/>
          <w:sz w:val="24"/>
          <w:szCs w:val="24"/>
        </w:rPr>
        <w:t xml:space="preserve">  2019</w:t>
      </w:r>
      <w:r w:rsidRPr="0004590C">
        <w:rPr>
          <w:rFonts w:ascii="Times New Roman" w:hAnsi="Times New Roman" w:cs="Times New Roman"/>
          <w:sz w:val="24"/>
          <w:szCs w:val="24"/>
        </w:rPr>
        <w:br w:type="page"/>
      </w:r>
    </w:p>
    <w:p w:rsidR="000C64C7" w:rsidRDefault="000C64C7" w:rsidP="0004590C">
      <w:pPr>
        <w:pStyle w:val="ac"/>
        <w:spacing w:line="360" w:lineRule="auto"/>
        <w:rPr>
          <w:caps/>
          <w:color w:val="000000"/>
          <w:sz w:val="24"/>
          <w:szCs w:val="24"/>
        </w:rPr>
      </w:pPr>
      <w:r w:rsidRPr="00625ACE">
        <w:rPr>
          <w:caps/>
          <w:color w:val="000000"/>
          <w:sz w:val="24"/>
          <w:szCs w:val="24"/>
        </w:rPr>
        <w:lastRenderedPageBreak/>
        <w:t>Список исполнителей</w:t>
      </w:r>
    </w:p>
    <w:p w:rsidR="000E635E" w:rsidRPr="00625ACE" w:rsidRDefault="000E635E" w:rsidP="0004590C">
      <w:pPr>
        <w:pStyle w:val="ac"/>
        <w:spacing w:line="360" w:lineRule="auto"/>
        <w:rPr>
          <w:caps/>
          <w:color w:val="000000"/>
          <w:sz w:val="24"/>
          <w:szCs w:val="24"/>
        </w:rPr>
      </w:pPr>
    </w:p>
    <w:p w:rsidR="000C64C7" w:rsidRPr="00515D82" w:rsidRDefault="000C64C7" w:rsidP="00515D82">
      <w:pPr>
        <w:pStyle w:val="ac"/>
        <w:spacing w:line="360" w:lineRule="auto"/>
        <w:rPr>
          <w:caps/>
          <w:color w:val="000000"/>
          <w:sz w:val="24"/>
          <w:szCs w:val="24"/>
        </w:rPr>
      </w:pPr>
    </w:p>
    <w:p w:rsidR="0001141D" w:rsidRDefault="000C64C7" w:rsidP="00515D82">
      <w:pPr>
        <w:widowControl w:val="0"/>
        <w:tabs>
          <w:tab w:val="left" w:pos="862"/>
          <w:tab w:val="left" w:pos="7099"/>
        </w:tabs>
        <w:spacing w:after="0" w:line="360" w:lineRule="auto"/>
        <w:rPr>
          <w:rFonts w:ascii="Times New Roman" w:hAnsi="Times New Roman" w:cs="Times New Roman"/>
          <w:sz w:val="24"/>
          <w:szCs w:val="24"/>
        </w:rPr>
      </w:pPr>
      <w:r w:rsidRPr="00515D82">
        <w:rPr>
          <w:rFonts w:ascii="Times New Roman" w:hAnsi="Times New Roman" w:cs="Times New Roman"/>
          <w:sz w:val="24"/>
          <w:szCs w:val="24"/>
        </w:rPr>
        <w:t>Научный  руководитель</w:t>
      </w:r>
      <w:r w:rsidR="008C3620">
        <w:rPr>
          <w:rFonts w:ascii="Times New Roman" w:hAnsi="Times New Roman" w:cs="Times New Roman"/>
          <w:sz w:val="24"/>
          <w:szCs w:val="24"/>
        </w:rPr>
        <w:t>:</w:t>
      </w:r>
    </w:p>
    <w:p w:rsidR="00BF62DC" w:rsidRDefault="0001141D" w:rsidP="00BF62DC">
      <w:pPr>
        <w:widowControl w:val="0"/>
        <w:tabs>
          <w:tab w:val="left" w:pos="862"/>
          <w:tab w:val="left" w:pos="7099"/>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Консультант, </w:t>
      </w:r>
      <w:proofErr w:type="spellStart"/>
      <w:r>
        <w:rPr>
          <w:rFonts w:ascii="Times New Roman" w:hAnsi="Times New Roman" w:cs="Times New Roman"/>
          <w:sz w:val="24"/>
          <w:szCs w:val="24"/>
        </w:rPr>
        <w:t>д</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-х.н</w:t>
      </w:r>
      <w:proofErr w:type="spellEnd"/>
      <w:r>
        <w:rPr>
          <w:rFonts w:ascii="Times New Roman" w:hAnsi="Times New Roman" w:cs="Times New Roman"/>
          <w:sz w:val="24"/>
          <w:szCs w:val="24"/>
        </w:rPr>
        <w:t xml:space="preserve">., профессор ___________________ Б.М. </w:t>
      </w:r>
      <w:proofErr w:type="spellStart"/>
      <w:r>
        <w:rPr>
          <w:rFonts w:ascii="Times New Roman" w:hAnsi="Times New Roman" w:cs="Times New Roman"/>
          <w:sz w:val="24"/>
          <w:szCs w:val="24"/>
        </w:rPr>
        <w:t>Муканов</w:t>
      </w:r>
      <w:proofErr w:type="spellEnd"/>
      <w:r w:rsidR="00246E67">
        <w:rPr>
          <w:rFonts w:ascii="Times New Roman" w:hAnsi="Times New Roman" w:cs="Times New Roman"/>
          <w:sz w:val="24"/>
          <w:szCs w:val="24"/>
        </w:rPr>
        <w:t xml:space="preserve">(введение, </w:t>
      </w:r>
      <w:r w:rsidR="00F7674B">
        <w:rPr>
          <w:rFonts w:ascii="Times New Roman" w:hAnsi="Times New Roman" w:cs="Times New Roman"/>
          <w:sz w:val="24"/>
          <w:szCs w:val="24"/>
        </w:rPr>
        <w:t xml:space="preserve">раздел </w:t>
      </w:r>
      <w:r w:rsidR="00C376E0">
        <w:rPr>
          <w:rFonts w:ascii="Times New Roman" w:hAnsi="Times New Roman" w:cs="Times New Roman"/>
          <w:sz w:val="24"/>
          <w:szCs w:val="24"/>
        </w:rPr>
        <w:t>3-</w:t>
      </w:r>
      <w:r w:rsidR="00F87B84">
        <w:rPr>
          <w:rFonts w:ascii="Times New Roman" w:hAnsi="Times New Roman" w:cs="Times New Roman"/>
          <w:sz w:val="24"/>
          <w:szCs w:val="24"/>
        </w:rPr>
        <w:t>4</w:t>
      </w:r>
      <w:r w:rsidR="00357554">
        <w:rPr>
          <w:rFonts w:ascii="Times New Roman" w:hAnsi="Times New Roman" w:cs="Times New Roman"/>
          <w:sz w:val="24"/>
          <w:szCs w:val="24"/>
        </w:rPr>
        <w:t xml:space="preserve">, </w:t>
      </w:r>
    </w:p>
    <w:p w:rsidR="000C64C7" w:rsidRPr="00515D82" w:rsidRDefault="00246E67" w:rsidP="00BF62DC">
      <w:pPr>
        <w:widowControl w:val="0"/>
        <w:tabs>
          <w:tab w:val="left" w:pos="862"/>
          <w:tab w:val="left" w:pos="7099"/>
        </w:tabs>
        <w:spacing w:after="0" w:line="360" w:lineRule="auto"/>
        <w:rPr>
          <w:rFonts w:ascii="Times New Roman" w:hAnsi="Times New Roman" w:cs="Times New Roman"/>
          <w:sz w:val="24"/>
          <w:szCs w:val="24"/>
        </w:rPr>
      </w:pPr>
      <w:r>
        <w:rPr>
          <w:rFonts w:ascii="Times New Roman" w:hAnsi="Times New Roman" w:cs="Times New Roman"/>
          <w:sz w:val="24"/>
          <w:szCs w:val="24"/>
        </w:rPr>
        <w:t>заключение)</w:t>
      </w:r>
    </w:p>
    <w:p w:rsidR="000C64C7" w:rsidRPr="00515D82" w:rsidRDefault="000C64C7" w:rsidP="00515D82">
      <w:pPr>
        <w:widowControl w:val="0"/>
        <w:tabs>
          <w:tab w:val="left" w:pos="862"/>
          <w:tab w:val="left" w:pos="7099"/>
        </w:tabs>
        <w:spacing w:after="0" w:line="360" w:lineRule="auto"/>
        <w:rPr>
          <w:rFonts w:ascii="Times New Roman" w:hAnsi="Times New Roman" w:cs="Times New Roman"/>
          <w:sz w:val="24"/>
          <w:szCs w:val="24"/>
        </w:rPr>
      </w:pPr>
    </w:p>
    <w:p w:rsidR="00F848F6" w:rsidRPr="00515D82" w:rsidRDefault="00F848F6" w:rsidP="00515D82">
      <w:pPr>
        <w:spacing w:after="0" w:line="360" w:lineRule="auto"/>
        <w:rPr>
          <w:rFonts w:ascii="Times New Roman" w:hAnsi="Times New Roman" w:cs="Times New Roman"/>
          <w:sz w:val="24"/>
          <w:szCs w:val="24"/>
        </w:rPr>
      </w:pPr>
      <w:r w:rsidRPr="00515D82">
        <w:rPr>
          <w:rFonts w:ascii="Times New Roman" w:hAnsi="Times New Roman" w:cs="Times New Roman"/>
          <w:sz w:val="24"/>
          <w:szCs w:val="24"/>
        </w:rPr>
        <w:t>Исполнители:</w:t>
      </w:r>
    </w:p>
    <w:p w:rsidR="0001141D" w:rsidRDefault="00FA6243" w:rsidP="00515D82">
      <w:pPr>
        <w:spacing w:after="0" w:line="360" w:lineRule="auto"/>
        <w:rPr>
          <w:rFonts w:ascii="Times New Roman" w:hAnsi="Times New Roman" w:cs="Times New Roman"/>
          <w:sz w:val="24"/>
          <w:szCs w:val="24"/>
        </w:rPr>
      </w:pPr>
      <w:proofErr w:type="gramStart"/>
      <w:r>
        <w:rPr>
          <w:rFonts w:ascii="Times New Roman" w:hAnsi="Times New Roman" w:cs="Times New Roman"/>
          <w:sz w:val="24"/>
          <w:szCs w:val="24"/>
        </w:rPr>
        <w:t>к</w:t>
      </w:r>
      <w:r w:rsidR="0001141D">
        <w:rPr>
          <w:rFonts w:ascii="Times New Roman" w:hAnsi="Times New Roman" w:cs="Times New Roman"/>
          <w:sz w:val="24"/>
          <w:szCs w:val="24"/>
        </w:rPr>
        <w:t>.б</w:t>
      </w:r>
      <w:proofErr w:type="gramEnd"/>
      <w:r w:rsidR="0001141D">
        <w:rPr>
          <w:rFonts w:ascii="Times New Roman" w:hAnsi="Times New Roman" w:cs="Times New Roman"/>
          <w:sz w:val="24"/>
          <w:szCs w:val="24"/>
        </w:rPr>
        <w:t xml:space="preserve">.н., </w:t>
      </w:r>
      <w:proofErr w:type="spellStart"/>
      <w:r w:rsidR="0001141D">
        <w:rPr>
          <w:rFonts w:ascii="Times New Roman" w:hAnsi="Times New Roman" w:cs="Times New Roman"/>
          <w:sz w:val="24"/>
          <w:szCs w:val="24"/>
        </w:rPr>
        <w:t>ассоц</w:t>
      </w:r>
      <w:proofErr w:type="spellEnd"/>
      <w:r w:rsidR="0001141D">
        <w:rPr>
          <w:rFonts w:ascii="Times New Roman" w:hAnsi="Times New Roman" w:cs="Times New Roman"/>
          <w:sz w:val="24"/>
          <w:szCs w:val="24"/>
        </w:rPr>
        <w:t xml:space="preserve">. профессор               ___________________С.А. Кабанова </w:t>
      </w:r>
    </w:p>
    <w:p w:rsidR="00BC082A" w:rsidRPr="00515D82" w:rsidRDefault="00BC082A" w:rsidP="00515D8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(раздел 1-2)</w:t>
      </w:r>
    </w:p>
    <w:p w:rsidR="003B5C8E" w:rsidRPr="00515D82" w:rsidRDefault="00C376E0" w:rsidP="00515D8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Младший</w:t>
      </w:r>
      <w:r w:rsidR="00F848F6" w:rsidRPr="00515D82">
        <w:rPr>
          <w:rFonts w:ascii="Times New Roman" w:hAnsi="Times New Roman" w:cs="Times New Roman"/>
          <w:sz w:val="24"/>
          <w:szCs w:val="24"/>
        </w:rPr>
        <w:t xml:space="preserve"> научный сотрудник</w:t>
      </w:r>
      <w:r w:rsidR="003B5C8E" w:rsidRPr="00515D82">
        <w:rPr>
          <w:rFonts w:ascii="Times New Roman" w:hAnsi="Times New Roman" w:cs="Times New Roman"/>
          <w:sz w:val="24"/>
          <w:szCs w:val="24"/>
        </w:rPr>
        <w:t xml:space="preserve">, </w:t>
      </w:r>
    </w:p>
    <w:p w:rsidR="000C64C7" w:rsidRPr="00F87B84" w:rsidRDefault="00F425F3" w:rsidP="00515D8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доктор </w:t>
      </w:r>
      <w:r w:rsidR="00C376E0">
        <w:rPr>
          <w:rFonts w:ascii="Times New Roman" w:hAnsi="Times New Roman" w:cs="Times New Roman"/>
          <w:sz w:val="24"/>
          <w:szCs w:val="24"/>
          <w:lang w:val="en-US"/>
        </w:rPr>
        <w:t>PhD</w:t>
      </w:r>
      <w:r w:rsidR="00FA6243">
        <w:rPr>
          <w:rFonts w:ascii="Times New Roman" w:hAnsi="Times New Roman" w:cs="Times New Roman"/>
          <w:sz w:val="24"/>
          <w:szCs w:val="24"/>
        </w:rPr>
        <w:t xml:space="preserve">                                    </w:t>
      </w:r>
      <w:r w:rsidR="00246E67">
        <w:rPr>
          <w:rFonts w:ascii="Times New Roman" w:hAnsi="Times New Roman" w:cs="Times New Roman"/>
          <w:sz w:val="24"/>
          <w:szCs w:val="24"/>
        </w:rPr>
        <w:t>_______________</w:t>
      </w:r>
      <w:r w:rsidR="003F0E36">
        <w:rPr>
          <w:rFonts w:ascii="Times New Roman" w:hAnsi="Times New Roman" w:cs="Times New Roman"/>
          <w:sz w:val="24"/>
          <w:szCs w:val="24"/>
        </w:rPr>
        <w:t xml:space="preserve">____ </w:t>
      </w:r>
      <w:r w:rsidR="00C376E0">
        <w:rPr>
          <w:rFonts w:ascii="Times New Roman" w:hAnsi="Times New Roman" w:cs="Times New Roman"/>
          <w:sz w:val="24"/>
          <w:szCs w:val="24"/>
        </w:rPr>
        <w:t xml:space="preserve">Е.П. </w:t>
      </w:r>
      <w:proofErr w:type="spellStart"/>
      <w:r w:rsidR="00C376E0">
        <w:rPr>
          <w:rFonts w:ascii="Times New Roman" w:hAnsi="Times New Roman" w:cs="Times New Roman"/>
          <w:sz w:val="24"/>
          <w:szCs w:val="24"/>
        </w:rPr>
        <w:t>Вибе</w:t>
      </w:r>
      <w:proofErr w:type="spellEnd"/>
      <w:r w:rsidR="00246E67" w:rsidRPr="00F87B84">
        <w:rPr>
          <w:rFonts w:ascii="Times New Roman" w:hAnsi="Times New Roman" w:cs="Times New Roman"/>
          <w:sz w:val="24"/>
          <w:szCs w:val="24"/>
        </w:rPr>
        <w:t xml:space="preserve"> (</w:t>
      </w:r>
      <w:r w:rsidR="00C376E0">
        <w:rPr>
          <w:rFonts w:ascii="Times New Roman" w:hAnsi="Times New Roman" w:cs="Times New Roman"/>
          <w:sz w:val="24"/>
          <w:szCs w:val="24"/>
        </w:rPr>
        <w:t>раздел 1-3</w:t>
      </w:r>
      <w:r w:rsidR="00246E67" w:rsidRPr="00F87B84">
        <w:rPr>
          <w:rFonts w:ascii="Times New Roman" w:hAnsi="Times New Roman" w:cs="Times New Roman"/>
          <w:sz w:val="24"/>
          <w:szCs w:val="24"/>
        </w:rPr>
        <w:t>)</w:t>
      </w:r>
    </w:p>
    <w:p w:rsidR="000C64C7" w:rsidRPr="00F87B84" w:rsidRDefault="000C64C7" w:rsidP="00515D82">
      <w:pPr>
        <w:spacing w:after="0" w:line="360" w:lineRule="auto"/>
        <w:jc w:val="both"/>
        <w:rPr>
          <w:rFonts w:ascii="Times New Roman" w:hAnsi="Times New Roman" w:cs="Times New Roman"/>
          <w:sz w:val="24"/>
          <w:szCs w:val="24"/>
        </w:rPr>
      </w:pPr>
    </w:p>
    <w:p w:rsidR="00C376E0" w:rsidRPr="00F87B84" w:rsidRDefault="00C376E0" w:rsidP="00C376E0">
      <w:pPr>
        <w:spacing w:after="0" w:line="360" w:lineRule="auto"/>
        <w:jc w:val="both"/>
        <w:rPr>
          <w:rFonts w:ascii="Times New Roman" w:hAnsi="Times New Roman" w:cs="Times New Roman"/>
          <w:sz w:val="24"/>
          <w:szCs w:val="24"/>
        </w:rPr>
      </w:pPr>
    </w:p>
    <w:p w:rsidR="000C64C7" w:rsidRPr="00515D82" w:rsidRDefault="000C64C7" w:rsidP="00515D82">
      <w:pPr>
        <w:spacing w:after="0" w:line="360" w:lineRule="auto"/>
        <w:jc w:val="both"/>
        <w:rPr>
          <w:rFonts w:ascii="Times New Roman" w:hAnsi="Times New Roman" w:cs="Times New Roman"/>
          <w:sz w:val="24"/>
          <w:szCs w:val="24"/>
        </w:rPr>
      </w:pPr>
    </w:p>
    <w:p w:rsidR="000C64C7" w:rsidRPr="00515D82" w:rsidRDefault="000C64C7" w:rsidP="00515D82">
      <w:pPr>
        <w:spacing w:after="0" w:line="360" w:lineRule="auto"/>
        <w:jc w:val="both"/>
        <w:rPr>
          <w:rFonts w:ascii="Times New Roman" w:hAnsi="Times New Roman" w:cs="Times New Roman"/>
          <w:sz w:val="24"/>
          <w:szCs w:val="24"/>
        </w:rPr>
      </w:pPr>
    </w:p>
    <w:p w:rsidR="00C1212E" w:rsidRPr="00515D82" w:rsidRDefault="006F77D1" w:rsidP="00515D82">
      <w:pPr>
        <w:spacing w:after="0" w:line="360" w:lineRule="auto"/>
        <w:jc w:val="center"/>
        <w:rPr>
          <w:rFonts w:ascii="Times New Roman" w:hAnsi="Times New Roman" w:cs="Times New Roman"/>
          <w:sz w:val="24"/>
          <w:szCs w:val="24"/>
        </w:rPr>
      </w:pPr>
      <w:r w:rsidRPr="00515D82">
        <w:rPr>
          <w:rFonts w:ascii="Times New Roman" w:hAnsi="Times New Roman" w:cs="Times New Roman"/>
          <w:sz w:val="24"/>
          <w:szCs w:val="24"/>
        </w:rPr>
        <w:br w:type="page"/>
      </w:r>
    </w:p>
    <w:p w:rsidR="00C1212E" w:rsidRPr="00625ACE" w:rsidRDefault="00C1212E" w:rsidP="000E635E">
      <w:pPr>
        <w:spacing w:after="0" w:line="360" w:lineRule="auto"/>
        <w:jc w:val="center"/>
        <w:rPr>
          <w:rFonts w:ascii="Times New Roman" w:hAnsi="Times New Roman" w:cs="Times New Roman"/>
          <w:sz w:val="24"/>
          <w:szCs w:val="24"/>
        </w:rPr>
      </w:pPr>
      <w:r w:rsidRPr="00625ACE">
        <w:rPr>
          <w:rFonts w:ascii="Times New Roman" w:hAnsi="Times New Roman" w:cs="Times New Roman"/>
          <w:sz w:val="24"/>
          <w:szCs w:val="24"/>
        </w:rPr>
        <w:lastRenderedPageBreak/>
        <w:t>РЕФЕРАТ</w:t>
      </w:r>
    </w:p>
    <w:p w:rsidR="00616D7F" w:rsidRDefault="00616D7F" w:rsidP="000E635E">
      <w:pPr>
        <w:spacing w:after="0" w:line="360" w:lineRule="auto"/>
        <w:ind w:firstLine="567"/>
        <w:rPr>
          <w:rFonts w:ascii="Times New Roman" w:hAnsi="Times New Roman" w:cs="Times New Roman"/>
          <w:sz w:val="24"/>
          <w:szCs w:val="24"/>
        </w:rPr>
      </w:pPr>
    </w:p>
    <w:p w:rsidR="00C1212E" w:rsidRPr="00882342" w:rsidRDefault="00252C45" w:rsidP="000E635E">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Отчет </w:t>
      </w:r>
      <w:r w:rsidR="00CE655B">
        <w:rPr>
          <w:rFonts w:ascii="Times New Roman" w:hAnsi="Times New Roman" w:cs="Times New Roman"/>
          <w:sz w:val="24"/>
          <w:szCs w:val="24"/>
        </w:rPr>
        <w:t>5</w:t>
      </w:r>
      <w:r w:rsidR="00681042">
        <w:rPr>
          <w:rFonts w:ascii="Times New Roman" w:hAnsi="Times New Roman" w:cs="Times New Roman"/>
          <w:sz w:val="24"/>
          <w:szCs w:val="24"/>
        </w:rPr>
        <w:t>6</w:t>
      </w:r>
      <w:r w:rsidR="00BA2FBC" w:rsidRPr="00212CD7">
        <w:rPr>
          <w:rFonts w:ascii="Times New Roman" w:hAnsi="Times New Roman" w:cs="Times New Roman"/>
          <w:sz w:val="24"/>
          <w:szCs w:val="24"/>
        </w:rPr>
        <w:t xml:space="preserve"> с</w:t>
      </w:r>
      <w:r w:rsidR="00E2113C">
        <w:rPr>
          <w:rFonts w:ascii="Times New Roman" w:hAnsi="Times New Roman" w:cs="Times New Roman"/>
          <w:sz w:val="24"/>
          <w:szCs w:val="24"/>
        </w:rPr>
        <w:t>тр</w:t>
      </w:r>
      <w:r w:rsidR="00BA2FBC" w:rsidRPr="00212CD7">
        <w:rPr>
          <w:rFonts w:ascii="Times New Roman" w:hAnsi="Times New Roman" w:cs="Times New Roman"/>
          <w:sz w:val="24"/>
          <w:szCs w:val="24"/>
        </w:rPr>
        <w:t>.</w:t>
      </w:r>
      <w:r w:rsidR="00BA2FBC" w:rsidRPr="0038398F">
        <w:rPr>
          <w:rFonts w:ascii="Times New Roman" w:hAnsi="Times New Roman" w:cs="Times New Roman"/>
          <w:sz w:val="24"/>
          <w:szCs w:val="24"/>
        </w:rPr>
        <w:t>, 30</w:t>
      </w:r>
      <w:r w:rsidR="006B3265" w:rsidRPr="0038398F">
        <w:rPr>
          <w:rFonts w:ascii="Times New Roman" w:hAnsi="Times New Roman" w:cs="Times New Roman"/>
          <w:sz w:val="24"/>
          <w:szCs w:val="24"/>
        </w:rPr>
        <w:t xml:space="preserve"> рис., </w:t>
      </w:r>
      <w:r w:rsidR="00BA2FBC" w:rsidRPr="0038398F">
        <w:rPr>
          <w:rFonts w:ascii="Times New Roman" w:hAnsi="Times New Roman" w:cs="Times New Roman"/>
          <w:sz w:val="24"/>
          <w:szCs w:val="24"/>
        </w:rPr>
        <w:t>3 табл., 84</w:t>
      </w:r>
      <w:r w:rsidR="008A48B6" w:rsidRPr="0038398F">
        <w:rPr>
          <w:rFonts w:ascii="Times New Roman" w:hAnsi="Times New Roman" w:cs="Times New Roman"/>
          <w:sz w:val="24"/>
          <w:szCs w:val="24"/>
        </w:rPr>
        <w:t xml:space="preserve"> источников</w:t>
      </w:r>
      <w:r w:rsidR="00681935" w:rsidRPr="00882342">
        <w:rPr>
          <w:rFonts w:ascii="Times New Roman" w:hAnsi="Times New Roman" w:cs="Times New Roman"/>
          <w:sz w:val="24"/>
          <w:szCs w:val="24"/>
        </w:rPr>
        <w:t xml:space="preserve">, </w:t>
      </w:r>
      <w:r w:rsidR="00E2113C">
        <w:rPr>
          <w:rFonts w:ascii="Times New Roman" w:hAnsi="Times New Roman" w:cs="Times New Roman"/>
          <w:sz w:val="24"/>
          <w:szCs w:val="24"/>
        </w:rPr>
        <w:t>2 прил</w:t>
      </w:r>
      <w:r w:rsidR="00681935" w:rsidRPr="00882342">
        <w:rPr>
          <w:rFonts w:ascii="Times New Roman" w:hAnsi="Times New Roman" w:cs="Times New Roman"/>
          <w:sz w:val="24"/>
          <w:szCs w:val="24"/>
        </w:rPr>
        <w:t>.</w:t>
      </w:r>
    </w:p>
    <w:p w:rsidR="00616D7F" w:rsidRDefault="00616D7F" w:rsidP="000E635E">
      <w:pPr>
        <w:spacing w:after="0" w:line="360" w:lineRule="auto"/>
        <w:jc w:val="both"/>
        <w:rPr>
          <w:rFonts w:ascii="Times New Roman" w:hAnsi="Times New Roman" w:cs="Times New Roman"/>
          <w:sz w:val="24"/>
          <w:szCs w:val="24"/>
        </w:rPr>
      </w:pPr>
    </w:p>
    <w:p w:rsidR="00616D7F" w:rsidRDefault="00A22C58" w:rsidP="000E635E">
      <w:pPr>
        <w:spacing w:after="0" w:line="360" w:lineRule="auto"/>
        <w:jc w:val="both"/>
        <w:rPr>
          <w:rFonts w:ascii="Times New Roman" w:hAnsi="Times New Roman"/>
          <w:sz w:val="24"/>
          <w:szCs w:val="24"/>
        </w:rPr>
      </w:pPr>
      <w:r>
        <w:rPr>
          <w:rFonts w:ascii="Times New Roman" w:hAnsi="Times New Roman"/>
          <w:sz w:val="24"/>
          <w:szCs w:val="24"/>
        </w:rPr>
        <w:t>СОСНОВЫЕ ДРЕВОСТОИ, ЛЕСОРАСТИТЕЛЬНЫЕ УСЛОВИЯ, КЛИМАТИЧЕСКИЕ ФАКТОРЫ, ДЕНДРОКЛИМАТОЛОГИЯ, ДЕНДРОХРОНОЛОГИЯ</w:t>
      </w:r>
    </w:p>
    <w:p w:rsidR="00A22C58" w:rsidRDefault="00A22C58" w:rsidP="000E635E">
      <w:pPr>
        <w:spacing w:after="0" w:line="360" w:lineRule="auto"/>
        <w:jc w:val="both"/>
        <w:rPr>
          <w:rFonts w:ascii="Times New Roman" w:hAnsi="Times New Roman" w:cs="Times New Roman"/>
          <w:sz w:val="24"/>
          <w:szCs w:val="24"/>
        </w:rPr>
      </w:pPr>
    </w:p>
    <w:p w:rsidR="00594F4E" w:rsidRPr="00594F4E" w:rsidRDefault="00594F4E" w:rsidP="00882342">
      <w:pPr>
        <w:spacing w:after="0" w:line="360" w:lineRule="auto"/>
        <w:ind w:firstLine="567"/>
        <w:jc w:val="both"/>
        <w:rPr>
          <w:rFonts w:ascii="Times New Roman" w:hAnsi="Times New Roman"/>
          <w:sz w:val="24"/>
          <w:szCs w:val="24"/>
        </w:rPr>
      </w:pPr>
      <w:r w:rsidRPr="00594F4E">
        <w:rPr>
          <w:rFonts w:ascii="Times New Roman" w:hAnsi="Times New Roman"/>
          <w:sz w:val="24"/>
          <w:szCs w:val="24"/>
        </w:rPr>
        <w:t>Объектами исследований являются сосновые древостои Северного (Казахский мелкосопочник – на примере ГНПП «</w:t>
      </w:r>
      <w:proofErr w:type="spellStart"/>
      <w:r w:rsidRPr="00594F4E">
        <w:rPr>
          <w:rFonts w:ascii="Times New Roman" w:hAnsi="Times New Roman"/>
          <w:sz w:val="24"/>
          <w:szCs w:val="24"/>
        </w:rPr>
        <w:t>Бурабай</w:t>
      </w:r>
      <w:proofErr w:type="spellEnd"/>
      <w:r w:rsidRPr="00594F4E">
        <w:rPr>
          <w:rFonts w:ascii="Times New Roman" w:hAnsi="Times New Roman"/>
          <w:sz w:val="24"/>
          <w:szCs w:val="24"/>
        </w:rPr>
        <w:t xml:space="preserve">») и Восточно-Казахстанского (ленточные боры </w:t>
      </w:r>
      <w:proofErr w:type="spellStart"/>
      <w:r w:rsidRPr="00594F4E">
        <w:rPr>
          <w:rFonts w:ascii="Times New Roman" w:hAnsi="Times New Roman"/>
          <w:sz w:val="24"/>
          <w:szCs w:val="24"/>
        </w:rPr>
        <w:t>Прииртышья</w:t>
      </w:r>
      <w:proofErr w:type="spellEnd"/>
      <w:r w:rsidRPr="00594F4E">
        <w:rPr>
          <w:rFonts w:ascii="Times New Roman" w:hAnsi="Times New Roman"/>
          <w:sz w:val="24"/>
          <w:szCs w:val="24"/>
        </w:rPr>
        <w:t xml:space="preserve"> – на примере ГЛПР «Семей </w:t>
      </w:r>
      <w:proofErr w:type="spellStart"/>
      <w:r w:rsidRPr="00594F4E">
        <w:rPr>
          <w:rFonts w:ascii="Times New Roman" w:hAnsi="Times New Roman"/>
          <w:sz w:val="24"/>
          <w:szCs w:val="24"/>
        </w:rPr>
        <w:t>орманы</w:t>
      </w:r>
      <w:proofErr w:type="spellEnd"/>
      <w:r w:rsidRPr="00594F4E">
        <w:rPr>
          <w:rFonts w:ascii="Times New Roman" w:hAnsi="Times New Roman"/>
          <w:sz w:val="24"/>
          <w:szCs w:val="24"/>
        </w:rPr>
        <w:t>») регионов Казахстана.</w:t>
      </w:r>
    </w:p>
    <w:p w:rsidR="00594F4E" w:rsidRPr="00594F4E" w:rsidRDefault="00594F4E" w:rsidP="00882342">
      <w:pPr>
        <w:spacing w:after="0" w:line="360" w:lineRule="auto"/>
        <w:ind w:firstLine="567"/>
        <w:jc w:val="both"/>
        <w:rPr>
          <w:rFonts w:ascii="Times New Roman" w:hAnsi="Times New Roman"/>
          <w:sz w:val="24"/>
          <w:szCs w:val="24"/>
        </w:rPr>
      </w:pPr>
      <w:r w:rsidRPr="00594F4E">
        <w:rPr>
          <w:rFonts w:ascii="Times New Roman" w:hAnsi="Times New Roman"/>
          <w:sz w:val="24"/>
          <w:szCs w:val="24"/>
        </w:rPr>
        <w:t>Цель работы: окончание изучение влияния климатических факторов (гидротермического коэффициента (ГТК)) и периодичности пожаров на формирование радиального прироста древесины сосны; изучить влияние лесохозяйственных мероприятий – рубок ухода различной интенсивности на динамику годичного радиального прироста сосны обыкновенной (</w:t>
      </w:r>
      <w:proofErr w:type="spellStart"/>
      <w:r w:rsidRPr="00594F4E">
        <w:rPr>
          <w:rFonts w:ascii="Times New Roman" w:hAnsi="Times New Roman"/>
          <w:i/>
          <w:sz w:val="24"/>
          <w:szCs w:val="24"/>
        </w:rPr>
        <w:t>Pinus</w:t>
      </w:r>
      <w:proofErr w:type="spellEnd"/>
      <w:r w:rsidR="00FA6243">
        <w:rPr>
          <w:rFonts w:ascii="Times New Roman" w:hAnsi="Times New Roman"/>
          <w:i/>
          <w:sz w:val="24"/>
          <w:szCs w:val="24"/>
        </w:rPr>
        <w:t xml:space="preserve"> </w:t>
      </w:r>
      <w:proofErr w:type="spellStart"/>
      <w:r w:rsidRPr="00594F4E">
        <w:rPr>
          <w:rFonts w:ascii="Times New Roman" w:hAnsi="Times New Roman"/>
          <w:i/>
          <w:sz w:val="24"/>
          <w:szCs w:val="24"/>
        </w:rPr>
        <w:t>sylvestris</w:t>
      </w:r>
      <w:proofErr w:type="spellEnd"/>
      <w:r w:rsidRPr="00594F4E">
        <w:rPr>
          <w:rFonts w:ascii="Times New Roman" w:hAnsi="Times New Roman"/>
          <w:sz w:val="24"/>
          <w:szCs w:val="24"/>
        </w:rPr>
        <w:t xml:space="preserve"> L.) с использованием древесно-кольцевых хронологий.</w:t>
      </w:r>
    </w:p>
    <w:p w:rsidR="00594F4E" w:rsidRPr="00594F4E" w:rsidRDefault="00594F4E" w:rsidP="00882342">
      <w:pPr>
        <w:spacing w:after="0" w:line="360" w:lineRule="auto"/>
        <w:ind w:firstLine="567"/>
        <w:jc w:val="both"/>
        <w:rPr>
          <w:rFonts w:ascii="Times New Roman" w:hAnsi="Times New Roman"/>
          <w:sz w:val="24"/>
          <w:szCs w:val="24"/>
        </w:rPr>
      </w:pPr>
      <w:r w:rsidRPr="00594F4E">
        <w:rPr>
          <w:rFonts w:ascii="Times New Roman" w:hAnsi="Times New Roman"/>
          <w:sz w:val="24"/>
          <w:szCs w:val="24"/>
        </w:rPr>
        <w:t xml:space="preserve">Методы исследований: закладка пробных площадей и определение лесотаксационных параметров древостоев проводилось в соответствии с общепринятыми в лесоводстве методиками. Для анализа климатических факторов (температура и осадки) применялись дендрохронологические и </w:t>
      </w:r>
      <w:proofErr w:type="spellStart"/>
      <w:r w:rsidRPr="00594F4E">
        <w:rPr>
          <w:rFonts w:ascii="Times New Roman" w:hAnsi="Times New Roman"/>
          <w:sz w:val="24"/>
          <w:szCs w:val="24"/>
        </w:rPr>
        <w:t>дендроклиматические</w:t>
      </w:r>
      <w:proofErr w:type="spellEnd"/>
      <w:r w:rsidRPr="00594F4E">
        <w:rPr>
          <w:rFonts w:ascii="Times New Roman" w:hAnsi="Times New Roman"/>
          <w:sz w:val="24"/>
          <w:szCs w:val="24"/>
        </w:rPr>
        <w:t xml:space="preserve"> методы.</w:t>
      </w:r>
    </w:p>
    <w:p w:rsidR="00594F4E" w:rsidRPr="00594F4E" w:rsidRDefault="00594F4E" w:rsidP="00882342">
      <w:pPr>
        <w:spacing w:after="0" w:line="360" w:lineRule="auto"/>
        <w:ind w:firstLine="567"/>
        <w:jc w:val="both"/>
        <w:rPr>
          <w:rFonts w:ascii="Times New Roman" w:hAnsi="Times New Roman"/>
          <w:sz w:val="24"/>
          <w:szCs w:val="24"/>
        </w:rPr>
      </w:pPr>
      <w:r w:rsidRPr="00594F4E">
        <w:rPr>
          <w:rFonts w:ascii="Times New Roman" w:hAnsi="Times New Roman"/>
          <w:sz w:val="24"/>
          <w:szCs w:val="24"/>
        </w:rPr>
        <w:t xml:space="preserve">Выявлено, что на ширину годичного кольца в наибольшей степени оказывает влияние климатический сигнал температуры и в наименьшей степени ‒ осадков. </w:t>
      </w:r>
      <w:proofErr w:type="gramStart"/>
      <w:r w:rsidRPr="00594F4E">
        <w:rPr>
          <w:rFonts w:ascii="Times New Roman" w:hAnsi="Times New Roman"/>
          <w:sz w:val="24"/>
          <w:szCs w:val="24"/>
        </w:rPr>
        <w:t xml:space="preserve">В результате проведенного </w:t>
      </w:r>
      <w:proofErr w:type="spellStart"/>
      <w:r w:rsidRPr="00594F4E">
        <w:rPr>
          <w:rFonts w:ascii="Times New Roman" w:hAnsi="Times New Roman"/>
          <w:sz w:val="24"/>
          <w:szCs w:val="24"/>
        </w:rPr>
        <w:t>дендроклиматического</w:t>
      </w:r>
      <w:proofErr w:type="spellEnd"/>
      <w:r w:rsidRPr="00594F4E">
        <w:rPr>
          <w:rFonts w:ascii="Times New Roman" w:hAnsi="Times New Roman"/>
          <w:sz w:val="24"/>
          <w:szCs w:val="24"/>
        </w:rPr>
        <w:t xml:space="preserve"> анализа установлено снижение влияния за последние 15 лет температуры и осадков июня на ширину годичного кольца деревьев сосны в загущенных сосновых древостоях сухих условий произрастания ГНПП «</w:t>
      </w:r>
      <w:proofErr w:type="spellStart"/>
      <w:r w:rsidRPr="00594F4E">
        <w:rPr>
          <w:rFonts w:ascii="Times New Roman" w:hAnsi="Times New Roman"/>
          <w:sz w:val="24"/>
          <w:szCs w:val="24"/>
        </w:rPr>
        <w:t>Бурабай</w:t>
      </w:r>
      <w:proofErr w:type="spellEnd"/>
      <w:r w:rsidRPr="00594F4E">
        <w:rPr>
          <w:rFonts w:ascii="Times New Roman" w:hAnsi="Times New Roman"/>
          <w:sz w:val="24"/>
          <w:szCs w:val="24"/>
        </w:rPr>
        <w:t xml:space="preserve">» с проведенным в них рубками ухода сильной интенсивности </w:t>
      </w:r>
      <w:proofErr w:type="spellStart"/>
      <w:r w:rsidRPr="00594F4E">
        <w:rPr>
          <w:rFonts w:ascii="Times New Roman" w:hAnsi="Times New Roman"/>
          <w:sz w:val="24"/>
          <w:szCs w:val="24"/>
        </w:rPr>
        <w:t>изреживания</w:t>
      </w:r>
      <w:proofErr w:type="spellEnd"/>
      <w:r w:rsidRPr="00594F4E">
        <w:rPr>
          <w:rFonts w:ascii="Times New Roman" w:hAnsi="Times New Roman"/>
          <w:sz w:val="24"/>
          <w:szCs w:val="24"/>
        </w:rPr>
        <w:t>, что является основанием для утверждения положительного эффекта рубок ухода.</w:t>
      </w:r>
      <w:proofErr w:type="gramEnd"/>
      <w:r w:rsidRPr="00594F4E">
        <w:rPr>
          <w:rFonts w:ascii="Times New Roman" w:hAnsi="Times New Roman"/>
          <w:sz w:val="24"/>
          <w:szCs w:val="24"/>
        </w:rPr>
        <w:t xml:space="preserve"> Различия в выявленных взаимосвязях ширины годичного кольца с климатическими показателями в сухих сосняках ГЛПР «Семей </w:t>
      </w:r>
      <w:proofErr w:type="spellStart"/>
      <w:r w:rsidRPr="00594F4E">
        <w:rPr>
          <w:rFonts w:ascii="Times New Roman" w:hAnsi="Times New Roman"/>
          <w:sz w:val="24"/>
          <w:szCs w:val="24"/>
        </w:rPr>
        <w:t>орманы</w:t>
      </w:r>
      <w:proofErr w:type="spellEnd"/>
      <w:r w:rsidRPr="00594F4E">
        <w:rPr>
          <w:rFonts w:ascii="Times New Roman" w:hAnsi="Times New Roman"/>
          <w:sz w:val="24"/>
          <w:szCs w:val="24"/>
        </w:rPr>
        <w:t xml:space="preserve">» у деревьев на контроле и на участке с проведенными рубками ухода отсутствуют, что указывает на отсутствие существенного влияния рубок ухода с интенсивности </w:t>
      </w:r>
      <w:proofErr w:type="spellStart"/>
      <w:r w:rsidRPr="00594F4E">
        <w:rPr>
          <w:rFonts w:ascii="Times New Roman" w:hAnsi="Times New Roman"/>
          <w:sz w:val="24"/>
          <w:szCs w:val="24"/>
        </w:rPr>
        <w:t>изреживания</w:t>
      </w:r>
      <w:proofErr w:type="spellEnd"/>
      <w:r w:rsidRPr="00594F4E">
        <w:rPr>
          <w:rFonts w:ascii="Times New Roman" w:hAnsi="Times New Roman"/>
          <w:sz w:val="24"/>
          <w:szCs w:val="24"/>
        </w:rPr>
        <w:t xml:space="preserve"> 20% по запасу.</w:t>
      </w:r>
    </w:p>
    <w:p w:rsidR="00504543" w:rsidRDefault="00594F4E" w:rsidP="00882342">
      <w:pPr>
        <w:spacing w:after="0" w:line="360" w:lineRule="auto"/>
        <w:ind w:firstLine="567"/>
        <w:jc w:val="both"/>
        <w:rPr>
          <w:rFonts w:ascii="Times New Roman" w:hAnsi="Times New Roman"/>
          <w:sz w:val="24"/>
          <w:szCs w:val="24"/>
        </w:rPr>
      </w:pPr>
      <w:r w:rsidRPr="00594F4E">
        <w:rPr>
          <w:rFonts w:ascii="Times New Roman" w:hAnsi="Times New Roman"/>
          <w:sz w:val="24"/>
          <w:szCs w:val="24"/>
        </w:rPr>
        <w:t>Область применения – лесное хозяйство, учреждения ООПТ, лесоустроительные, проектные организации, ГУЛХ.</w:t>
      </w:r>
    </w:p>
    <w:p w:rsidR="00504543" w:rsidRDefault="00504543">
      <w:pPr>
        <w:rPr>
          <w:rFonts w:ascii="Times New Roman" w:hAnsi="Times New Roman"/>
          <w:sz w:val="24"/>
          <w:szCs w:val="24"/>
        </w:rPr>
      </w:pPr>
      <w:r>
        <w:rPr>
          <w:rFonts w:ascii="Times New Roman" w:hAnsi="Times New Roman"/>
          <w:sz w:val="24"/>
          <w:szCs w:val="24"/>
        </w:rPr>
        <w:br w:type="page"/>
      </w:r>
    </w:p>
    <w:p w:rsidR="00073845" w:rsidRPr="00EE1DCA" w:rsidRDefault="00073845" w:rsidP="00EE1DCA">
      <w:pPr>
        <w:spacing w:after="0" w:line="360" w:lineRule="auto"/>
        <w:jc w:val="center"/>
        <w:rPr>
          <w:rFonts w:ascii="Times New Roman" w:hAnsi="Times New Roman"/>
          <w:sz w:val="24"/>
          <w:szCs w:val="24"/>
          <w:lang w:val="kk-KZ"/>
        </w:rPr>
      </w:pPr>
      <w:r w:rsidRPr="00EE1DCA">
        <w:rPr>
          <w:rFonts w:ascii="Times New Roman" w:hAnsi="Times New Roman"/>
          <w:sz w:val="24"/>
          <w:szCs w:val="24"/>
          <w:lang w:val="kk-KZ"/>
        </w:rPr>
        <w:lastRenderedPageBreak/>
        <w:t>РЕФЕРАТ</w:t>
      </w:r>
    </w:p>
    <w:p w:rsidR="00073845" w:rsidRPr="00EE1DCA" w:rsidRDefault="00073845" w:rsidP="00EE1DCA">
      <w:pPr>
        <w:spacing w:after="0" w:line="360" w:lineRule="auto"/>
        <w:jc w:val="both"/>
        <w:rPr>
          <w:rFonts w:ascii="Times New Roman" w:hAnsi="Times New Roman"/>
          <w:sz w:val="24"/>
          <w:szCs w:val="24"/>
          <w:lang w:val="kk-KZ"/>
        </w:rPr>
      </w:pPr>
    </w:p>
    <w:p w:rsidR="00073845" w:rsidRPr="00EE1DCA" w:rsidRDefault="008A368A" w:rsidP="00EE1DCA">
      <w:pPr>
        <w:spacing w:after="0" w:line="360" w:lineRule="auto"/>
        <w:ind w:firstLine="567"/>
        <w:rPr>
          <w:rFonts w:ascii="Times New Roman" w:hAnsi="Times New Roman" w:cs="Times New Roman"/>
          <w:color w:val="FF0000"/>
          <w:sz w:val="24"/>
          <w:szCs w:val="24"/>
          <w:lang w:val="kk-KZ"/>
        </w:rPr>
      </w:pPr>
      <w:r w:rsidRPr="00EE1DCA">
        <w:rPr>
          <w:rFonts w:ascii="Times New Roman" w:hAnsi="Times New Roman"/>
          <w:sz w:val="24"/>
          <w:szCs w:val="24"/>
          <w:lang w:val="kk-KZ"/>
        </w:rPr>
        <w:t>Есеп</w:t>
      </w:r>
      <w:r w:rsidR="00FA6243">
        <w:rPr>
          <w:rFonts w:ascii="Times New Roman" w:hAnsi="Times New Roman"/>
          <w:sz w:val="24"/>
          <w:szCs w:val="24"/>
          <w:lang w:val="kk-KZ"/>
        </w:rPr>
        <w:t xml:space="preserve"> </w:t>
      </w:r>
      <w:r w:rsidR="00681042">
        <w:rPr>
          <w:rFonts w:ascii="Times New Roman" w:hAnsi="Times New Roman" w:cs="Times New Roman"/>
          <w:sz w:val="24"/>
          <w:szCs w:val="24"/>
          <w:lang w:val="kk-KZ"/>
        </w:rPr>
        <w:t>56</w:t>
      </w:r>
      <w:r w:rsidR="00FA6243">
        <w:rPr>
          <w:rFonts w:ascii="Times New Roman" w:hAnsi="Times New Roman" w:cs="Times New Roman"/>
          <w:sz w:val="24"/>
          <w:szCs w:val="24"/>
          <w:lang w:val="kk-KZ"/>
        </w:rPr>
        <w:t xml:space="preserve"> </w:t>
      </w:r>
      <w:r w:rsidRPr="00E2113C">
        <w:rPr>
          <w:rFonts w:ascii="Times New Roman" w:hAnsi="Times New Roman" w:cs="Times New Roman"/>
          <w:sz w:val="24"/>
          <w:szCs w:val="24"/>
          <w:lang w:val="kk-KZ"/>
        </w:rPr>
        <w:t>бет</w:t>
      </w:r>
      <w:r w:rsidR="00073845" w:rsidRPr="00E2113C">
        <w:rPr>
          <w:rFonts w:ascii="Times New Roman" w:hAnsi="Times New Roman" w:cs="Times New Roman"/>
          <w:sz w:val="24"/>
          <w:szCs w:val="24"/>
          <w:lang w:val="kk-KZ"/>
        </w:rPr>
        <w:t xml:space="preserve">, 30 </w:t>
      </w:r>
      <w:r w:rsidR="00E2113C">
        <w:rPr>
          <w:rFonts w:ascii="Times New Roman" w:hAnsi="Times New Roman" w:cs="Times New Roman"/>
          <w:sz w:val="24"/>
          <w:szCs w:val="24"/>
          <w:lang w:val="kk-KZ"/>
        </w:rPr>
        <w:t>сурет</w:t>
      </w:r>
      <w:r w:rsidR="00073845" w:rsidRPr="00E2113C">
        <w:rPr>
          <w:rFonts w:ascii="Times New Roman" w:hAnsi="Times New Roman" w:cs="Times New Roman"/>
          <w:sz w:val="24"/>
          <w:szCs w:val="24"/>
          <w:lang w:val="kk-KZ"/>
        </w:rPr>
        <w:t xml:space="preserve">, 3 </w:t>
      </w:r>
      <w:r w:rsidR="00B85E77" w:rsidRPr="00E2113C">
        <w:rPr>
          <w:rFonts w:ascii="Times New Roman" w:hAnsi="Times New Roman" w:cs="Times New Roman"/>
          <w:sz w:val="24"/>
          <w:szCs w:val="24"/>
          <w:lang w:val="kk-KZ"/>
        </w:rPr>
        <w:t>к</w:t>
      </w:r>
      <w:r w:rsidR="00B85E77" w:rsidRPr="00E2113C">
        <w:rPr>
          <w:rFonts w:ascii="Times New Roman" w:hAnsi="Times New Roman"/>
          <w:sz w:val="24"/>
          <w:szCs w:val="24"/>
          <w:lang w:val="kk-KZ"/>
        </w:rPr>
        <w:t>есте</w:t>
      </w:r>
      <w:r w:rsidR="00073845" w:rsidRPr="00E2113C">
        <w:rPr>
          <w:rFonts w:ascii="Times New Roman" w:hAnsi="Times New Roman" w:cs="Times New Roman"/>
          <w:sz w:val="24"/>
          <w:szCs w:val="24"/>
          <w:lang w:val="kk-KZ"/>
        </w:rPr>
        <w:t xml:space="preserve">, 84 </w:t>
      </w:r>
      <w:r w:rsidR="00B85E77" w:rsidRPr="00E2113C">
        <w:rPr>
          <w:rFonts w:ascii="Times New Roman" w:hAnsi="Times New Roman" w:cs="Times New Roman"/>
          <w:sz w:val="24"/>
          <w:szCs w:val="24"/>
          <w:lang w:val="kk-KZ"/>
        </w:rPr>
        <w:t>к</w:t>
      </w:r>
      <w:r w:rsidR="00B85E77" w:rsidRPr="00E2113C">
        <w:rPr>
          <w:rFonts w:ascii="Times New Roman" w:hAnsi="Times New Roman"/>
          <w:sz w:val="24"/>
          <w:szCs w:val="24"/>
          <w:lang w:val="kk-KZ"/>
        </w:rPr>
        <w:t>өздер</w:t>
      </w:r>
      <w:r w:rsidR="00681935" w:rsidRPr="00E2113C">
        <w:rPr>
          <w:rFonts w:ascii="Times New Roman" w:hAnsi="Times New Roman"/>
          <w:sz w:val="24"/>
          <w:szCs w:val="24"/>
          <w:lang w:val="kk-KZ"/>
        </w:rPr>
        <w:t>, 2 қосымша</w:t>
      </w:r>
    </w:p>
    <w:p w:rsidR="00073845" w:rsidRPr="00EE1DCA" w:rsidRDefault="00073845" w:rsidP="00EE1DCA">
      <w:pPr>
        <w:spacing w:after="0" w:line="360" w:lineRule="auto"/>
        <w:jc w:val="both"/>
        <w:rPr>
          <w:rFonts w:ascii="Times New Roman" w:hAnsi="Times New Roman"/>
          <w:sz w:val="24"/>
          <w:szCs w:val="24"/>
          <w:lang w:val="kk-KZ"/>
        </w:rPr>
      </w:pPr>
    </w:p>
    <w:p w:rsidR="00D36DE8" w:rsidRPr="00EE1DCA" w:rsidRDefault="00D36DE8" w:rsidP="00EE1DCA">
      <w:pPr>
        <w:spacing w:after="0" w:line="360" w:lineRule="auto"/>
        <w:jc w:val="both"/>
        <w:rPr>
          <w:rFonts w:ascii="Times New Roman" w:hAnsi="Times New Roman"/>
          <w:sz w:val="24"/>
          <w:szCs w:val="24"/>
          <w:lang w:val="kk-KZ"/>
        </w:rPr>
      </w:pPr>
      <w:r w:rsidRPr="00EE1DCA">
        <w:rPr>
          <w:rFonts w:ascii="Times New Roman" w:hAnsi="Times New Roman"/>
          <w:sz w:val="24"/>
          <w:szCs w:val="24"/>
          <w:lang w:val="kk-KZ"/>
        </w:rPr>
        <w:t>ҚАРАҒАЙ СҮРЕКДІҢДЕРІ, ОРМАН ӨСЕТІН ЖАҒДАЙЛАР, КЛИМАТТЫҚ ФАКТОРЛАР, ДЕНДРОКЛИМАТОЛОГИЯ, ДЕНДРОХРОНОЛОГИЯ</w:t>
      </w:r>
    </w:p>
    <w:p w:rsidR="00D36DE8" w:rsidRPr="00EE1DCA" w:rsidRDefault="00D36DE8" w:rsidP="00EE1DCA">
      <w:pPr>
        <w:spacing w:after="0" w:line="360" w:lineRule="auto"/>
        <w:ind w:firstLine="567"/>
        <w:jc w:val="both"/>
        <w:rPr>
          <w:rFonts w:ascii="Times New Roman" w:hAnsi="Times New Roman"/>
          <w:sz w:val="24"/>
          <w:szCs w:val="24"/>
          <w:lang w:val="kk-KZ"/>
        </w:rPr>
      </w:pPr>
    </w:p>
    <w:p w:rsidR="00D36DE8" w:rsidRPr="00EE1DCA" w:rsidRDefault="00D36DE8" w:rsidP="00882342">
      <w:pPr>
        <w:spacing w:after="0" w:line="360" w:lineRule="auto"/>
        <w:ind w:firstLine="567"/>
        <w:jc w:val="both"/>
        <w:rPr>
          <w:rFonts w:ascii="Times New Roman" w:hAnsi="Times New Roman"/>
          <w:sz w:val="24"/>
          <w:szCs w:val="24"/>
          <w:lang w:val="kk-KZ"/>
        </w:rPr>
      </w:pPr>
      <w:r w:rsidRPr="00EE1DCA">
        <w:rPr>
          <w:rFonts w:ascii="Times New Roman" w:hAnsi="Times New Roman"/>
          <w:sz w:val="24"/>
          <w:szCs w:val="24"/>
          <w:lang w:val="kk-KZ"/>
        </w:rPr>
        <w:t>Зерттеу нысандары Қазақстанның Солтүстік (Қазақтың ұсақ шоқысы - «Бурабай» МҰТП мысалында) және Шығыс Қазақстан (Ертіс өңірінің шұбыртпалы ормандары - «Семей орманы» МОТР мысалында) аймақтарындағы қарағай сүрекдіңдері болып табылады.</w:t>
      </w:r>
    </w:p>
    <w:p w:rsidR="00D36DE8" w:rsidRPr="00EE1DCA" w:rsidRDefault="00D36DE8" w:rsidP="00882342">
      <w:pPr>
        <w:spacing w:after="0" w:line="360" w:lineRule="auto"/>
        <w:ind w:firstLine="567"/>
        <w:jc w:val="both"/>
        <w:rPr>
          <w:rFonts w:ascii="Times New Roman" w:hAnsi="Times New Roman"/>
          <w:sz w:val="24"/>
          <w:szCs w:val="24"/>
          <w:lang w:val="kk-KZ"/>
        </w:rPr>
      </w:pPr>
      <w:r w:rsidRPr="00EE1DCA">
        <w:rPr>
          <w:rFonts w:ascii="Times New Roman" w:hAnsi="Times New Roman"/>
          <w:sz w:val="24"/>
          <w:szCs w:val="24"/>
          <w:lang w:val="kk-KZ"/>
        </w:rPr>
        <w:t>Жұмыстың мақсаты: кәдімгі қарағай сүрекдіңдерінің радиалды өсімін қалыптастыруға климаттық факторлардың (гидротермиялық коэффициент (ГТК)) және өрттер мерзімділігінің әсерін зерттеуді аяқтау; орманшаруашылық іс-шаралардың  – ағаш-сақина хронологияларын пайдалана отырып әртүрлі қарқынды күтім кесулерінің кәдімгі қарағайдың (</w:t>
      </w:r>
      <w:r w:rsidRPr="00EE1DCA">
        <w:rPr>
          <w:rFonts w:ascii="Times New Roman" w:hAnsi="Times New Roman"/>
          <w:i/>
          <w:sz w:val="24"/>
          <w:szCs w:val="24"/>
          <w:lang w:val="kk-KZ"/>
        </w:rPr>
        <w:t>Pinus sylvestris L</w:t>
      </w:r>
      <w:r w:rsidRPr="00EE1DCA">
        <w:rPr>
          <w:rFonts w:ascii="Times New Roman" w:hAnsi="Times New Roman"/>
          <w:sz w:val="24"/>
          <w:szCs w:val="24"/>
          <w:lang w:val="kk-KZ"/>
        </w:rPr>
        <w:t>.) жылдық радиалды өсім серпініне әсерін зерттеу.</w:t>
      </w:r>
    </w:p>
    <w:p w:rsidR="00D36DE8" w:rsidRPr="00EE1DCA" w:rsidRDefault="00D36DE8" w:rsidP="00882342">
      <w:pPr>
        <w:spacing w:after="0" w:line="360" w:lineRule="auto"/>
        <w:ind w:firstLine="567"/>
        <w:jc w:val="both"/>
        <w:rPr>
          <w:rFonts w:ascii="Times New Roman" w:hAnsi="Times New Roman"/>
          <w:sz w:val="24"/>
          <w:szCs w:val="24"/>
          <w:lang w:val="kk-KZ"/>
        </w:rPr>
      </w:pPr>
      <w:r w:rsidRPr="00EE1DCA">
        <w:rPr>
          <w:rFonts w:ascii="Times New Roman" w:hAnsi="Times New Roman"/>
          <w:sz w:val="24"/>
          <w:szCs w:val="24"/>
          <w:lang w:val="kk-KZ"/>
        </w:rPr>
        <w:t>Зерттеу әдістері: сынау алаңдарын салу және сүрекдіңдердің ормантаксациялық параметрлерін анықтау орман өсірушілікте жалпы қабылданған әдістемелерге сәйкес жүргізілді. Климаттық факторларды (температура және жауын-шашын)  талдау үшін дендрохронологиялық және дендроклиматтық әдістер қолданылды.</w:t>
      </w:r>
    </w:p>
    <w:p w:rsidR="00D36DE8" w:rsidRPr="00EE1DCA" w:rsidRDefault="00D36DE8" w:rsidP="00882342">
      <w:pPr>
        <w:spacing w:after="0" w:line="360" w:lineRule="auto"/>
        <w:ind w:firstLine="567"/>
        <w:jc w:val="both"/>
        <w:rPr>
          <w:rFonts w:ascii="Times New Roman" w:hAnsi="Times New Roman"/>
          <w:sz w:val="24"/>
          <w:szCs w:val="24"/>
          <w:lang w:val="kk-KZ"/>
        </w:rPr>
      </w:pPr>
      <w:r w:rsidRPr="00EE1DCA">
        <w:rPr>
          <w:rFonts w:ascii="Times New Roman" w:hAnsi="Times New Roman"/>
          <w:sz w:val="24"/>
          <w:szCs w:val="24"/>
          <w:lang w:val="kk-KZ"/>
        </w:rPr>
        <w:t>Жылдық сақина еніне температураның климаттық сигналы ең көп дәрежеде, және ең аз дәрежеде - жауын-шашындыкі әсер ететіндігі анықталды. Жүргізілген дендроклиматтық талдау нәтижесінде күшті қарқынмен сирету күтім кесулері жүргізілген «Бурабай» МҰТП өсудің құрғақ жағдайындағы қалың қарағай сүрекдіңдеріндегі қарағай ағаштарының жылдық сақинасы ендеріне соңғы 15 жылда температура мен маусымдағы жауын-шашындар әсерінің төмендеуі айқындалды, бұл күтім кесулерінің оң әсерін мақұлдауға негіз болып табылады. «Семей орманы» МОТР құрғақ қарағай ормандарындағы бақылаудағы және күтім кесулері жасалған учаскелердегі ағаштарда жылдық сақина енінің климаттық көрсеткіштермен айқындалған өзара байланыстарының айырмашылығы жоқ, бұл қор бойынша 20% сирету қарқынымен жүргізілген күтім кесулерінің мардымды әсерінің жоқтығына меңзейді.</w:t>
      </w:r>
    </w:p>
    <w:p w:rsidR="00C1212E" w:rsidRPr="00D36DE8" w:rsidRDefault="00D36DE8" w:rsidP="00882342">
      <w:pPr>
        <w:spacing w:after="0" w:line="360" w:lineRule="auto"/>
        <w:ind w:firstLine="567"/>
        <w:jc w:val="both"/>
        <w:rPr>
          <w:rFonts w:ascii="Times New Roman" w:hAnsi="Times New Roman" w:cs="Times New Roman"/>
          <w:sz w:val="24"/>
          <w:szCs w:val="24"/>
          <w:lang w:val="kk-KZ"/>
        </w:rPr>
      </w:pPr>
      <w:r w:rsidRPr="00EE1DCA">
        <w:rPr>
          <w:rFonts w:ascii="Times New Roman" w:hAnsi="Times New Roman"/>
          <w:sz w:val="24"/>
          <w:szCs w:val="24"/>
          <w:lang w:val="kk-KZ"/>
        </w:rPr>
        <w:t>Қолдану саласы: орман шаруашылығы, ЕҚТА мекемелері, орман орналастыру, жобалау ұйымдары, ОШММ</w:t>
      </w:r>
      <w:r w:rsidR="00C1212E" w:rsidRPr="00D36DE8">
        <w:rPr>
          <w:rFonts w:ascii="Times New Roman" w:hAnsi="Times New Roman" w:cs="Times New Roman"/>
          <w:sz w:val="24"/>
          <w:szCs w:val="24"/>
          <w:lang w:val="kk-KZ"/>
        </w:rPr>
        <w:br w:type="page"/>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15"/>
        <w:gridCol w:w="456"/>
      </w:tblGrid>
      <w:tr w:rsidR="0071279A" w:rsidTr="0071279A">
        <w:trPr>
          <w:trHeight w:val="615"/>
        </w:trPr>
        <w:tc>
          <w:tcPr>
            <w:tcW w:w="9115" w:type="dxa"/>
            <w:vAlign w:val="center"/>
          </w:tcPr>
          <w:p w:rsidR="0071279A" w:rsidRPr="00625ACE" w:rsidRDefault="0071279A" w:rsidP="008849DC">
            <w:pPr>
              <w:spacing w:line="360" w:lineRule="auto"/>
              <w:jc w:val="center"/>
              <w:rPr>
                <w:rFonts w:ascii="Times New Roman" w:hAnsi="Times New Roman" w:cs="Times New Roman"/>
                <w:caps/>
                <w:sz w:val="24"/>
                <w:szCs w:val="24"/>
              </w:rPr>
            </w:pPr>
            <w:r w:rsidRPr="00625ACE">
              <w:rPr>
                <w:rFonts w:ascii="Times New Roman" w:hAnsi="Times New Roman" w:cs="Times New Roman"/>
                <w:caps/>
                <w:sz w:val="24"/>
                <w:szCs w:val="24"/>
              </w:rPr>
              <w:lastRenderedPageBreak/>
              <w:t>Содержание</w:t>
            </w:r>
          </w:p>
          <w:p w:rsidR="0071279A" w:rsidRDefault="0071279A" w:rsidP="008849DC"/>
        </w:tc>
        <w:tc>
          <w:tcPr>
            <w:tcW w:w="456" w:type="dxa"/>
            <w:vAlign w:val="center"/>
          </w:tcPr>
          <w:p w:rsidR="0071279A" w:rsidRDefault="0071279A" w:rsidP="008849DC"/>
        </w:tc>
      </w:tr>
      <w:tr w:rsidR="0071279A" w:rsidTr="0071279A">
        <w:trPr>
          <w:trHeight w:val="525"/>
        </w:trPr>
        <w:tc>
          <w:tcPr>
            <w:tcW w:w="9115" w:type="dxa"/>
            <w:vAlign w:val="center"/>
          </w:tcPr>
          <w:p w:rsidR="0071279A" w:rsidRPr="00625ACE" w:rsidRDefault="0071279A" w:rsidP="008849DC">
            <w:pPr>
              <w:spacing w:line="360" w:lineRule="auto"/>
              <w:rPr>
                <w:rFonts w:ascii="Times New Roman" w:hAnsi="Times New Roman" w:cs="Times New Roman"/>
                <w:caps/>
                <w:sz w:val="24"/>
                <w:szCs w:val="24"/>
              </w:rPr>
            </w:pPr>
            <w:r>
              <w:rPr>
                <w:rFonts w:ascii="Times New Roman" w:hAnsi="Times New Roman" w:cs="Times New Roman"/>
                <w:sz w:val="24"/>
                <w:szCs w:val="24"/>
              </w:rPr>
              <w:t>Обозначения и сокращения …………………………………………………………….…...</w:t>
            </w:r>
          </w:p>
        </w:tc>
        <w:tc>
          <w:tcPr>
            <w:tcW w:w="456" w:type="dxa"/>
            <w:vAlign w:val="center"/>
          </w:tcPr>
          <w:p w:rsidR="0071279A" w:rsidRDefault="0071279A" w:rsidP="008849DC">
            <w:r>
              <w:rPr>
                <w:rFonts w:ascii="Times New Roman" w:hAnsi="Times New Roman" w:cs="Times New Roman"/>
                <w:sz w:val="24"/>
                <w:szCs w:val="24"/>
              </w:rPr>
              <w:t>6</w:t>
            </w:r>
          </w:p>
        </w:tc>
      </w:tr>
      <w:tr w:rsidR="0071279A" w:rsidTr="0071279A">
        <w:trPr>
          <w:trHeight w:val="473"/>
        </w:trPr>
        <w:tc>
          <w:tcPr>
            <w:tcW w:w="9115" w:type="dxa"/>
            <w:vAlign w:val="center"/>
          </w:tcPr>
          <w:p w:rsidR="0071279A" w:rsidRPr="008B4C55" w:rsidRDefault="0071279A" w:rsidP="008849DC">
            <w:pPr>
              <w:spacing w:line="360" w:lineRule="auto"/>
              <w:rPr>
                <w:rFonts w:ascii="Times New Roman" w:hAnsi="Times New Roman" w:cs="Times New Roman"/>
                <w:sz w:val="24"/>
                <w:szCs w:val="24"/>
                <w:lang w:val="kk-KZ"/>
              </w:rPr>
            </w:pPr>
            <w:r w:rsidRPr="00B71AEA">
              <w:rPr>
                <w:rFonts w:ascii="Times New Roman" w:hAnsi="Times New Roman" w:cs="Times New Roman"/>
                <w:sz w:val="24"/>
                <w:szCs w:val="24"/>
              </w:rPr>
              <w:t>Введение……………………………………………………………………………</w:t>
            </w:r>
            <w:r>
              <w:rPr>
                <w:rFonts w:ascii="Times New Roman" w:hAnsi="Times New Roman" w:cs="Times New Roman"/>
                <w:sz w:val="24"/>
                <w:szCs w:val="24"/>
              </w:rPr>
              <w:t>.………...</w:t>
            </w:r>
          </w:p>
        </w:tc>
        <w:tc>
          <w:tcPr>
            <w:tcW w:w="456" w:type="dxa"/>
            <w:vAlign w:val="center"/>
          </w:tcPr>
          <w:p w:rsidR="0071279A" w:rsidRDefault="0071279A" w:rsidP="008849DC">
            <w:r>
              <w:rPr>
                <w:rFonts w:ascii="Times New Roman" w:hAnsi="Times New Roman" w:cs="Times New Roman"/>
                <w:sz w:val="24"/>
                <w:szCs w:val="24"/>
                <w:lang w:val="kk-KZ"/>
              </w:rPr>
              <w:t>7</w:t>
            </w:r>
          </w:p>
        </w:tc>
      </w:tr>
      <w:tr w:rsidR="0071279A" w:rsidTr="0071279A">
        <w:trPr>
          <w:trHeight w:val="537"/>
        </w:trPr>
        <w:tc>
          <w:tcPr>
            <w:tcW w:w="9115" w:type="dxa"/>
            <w:vAlign w:val="center"/>
          </w:tcPr>
          <w:p w:rsidR="0071279A" w:rsidRDefault="0071279A" w:rsidP="008849DC">
            <w:pPr>
              <w:spacing w:line="360" w:lineRule="auto"/>
              <w:rPr>
                <w:rFonts w:ascii="Times New Roman" w:hAnsi="Times New Roman" w:cs="Times New Roman"/>
                <w:sz w:val="24"/>
                <w:szCs w:val="24"/>
              </w:rPr>
            </w:pPr>
            <w:r>
              <w:rPr>
                <w:rFonts w:ascii="Times New Roman" w:hAnsi="Times New Roman" w:cs="Times New Roman"/>
                <w:sz w:val="24"/>
                <w:szCs w:val="24"/>
                <w:lang w:val="kk-KZ"/>
              </w:rPr>
              <w:t>Основная часть.........................................................................................................................</w:t>
            </w:r>
          </w:p>
        </w:tc>
        <w:tc>
          <w:tcPr>
            <w:tcW w:w="456" w:type="dxa"/>
            <w:vAlign w:val="center"/>
          </w:tcPr>
          <w:p w:rsidR="0071279A" w:rsidRDefault="0071279A" w:rsidP="008849DC">
            <w:r>
              <w:rPr>
                <w:rFonts w:ascii="Times New Roman" w:hAnsi="Times New Roman" w:cs="Times New Roman"/>
                <w:sz w:val="24"/>
                <w:szCs w:val="24"/>
                <w:lang w:val="kk-KZ"/>
              </w:rPr>
              <w:t>10</w:t>
            </w:r>
          </w:p>
        </w:tc>
      </w:tr>
      <w:tr w:rsidR="0071279A" w:rsidTr="0071279A">
        <w:trPr>
          <w:trHeight w:val="563"/>
        </w:trPr>
        <w:tc>
          <w:tcPr>
            <w:tcW w:w="9115" w:type="dxa"/>
            <w:vAlign w:val="center"/>
          </w:tcPr>
          <w:p w:rsidR="0071279A" w:rsidRDefault="0071279A" w:rsidP="008849DC">
            <w:pPr>
              <w:pStyle w:val="a5"/>
              <w:numPr>
                <w:ilvl w:val="0"/>
                <w:numId w:val="1"/>
              </w:numPr>
              <w:spacing w:line="360" w:lineRule="auto"/>
              <w:rPr>
                <w:rFonts w:ascii="Times New Roman" w:hAnsi="Times New Roman"/>
                <w:sz w:val="24"/>
                <w:szCs w:val="24"/>
              </w:rPr>
            </w:pPr>
            <w:r w:rsidRPr="00625ACE">
              <w:rPr>
                <w:rFonts w:ascii="Times New Roman" w:hAnsi="Times New Roman"/>
                <w:sz w:val="24"/>
                <w:szCs w:val="24"/>
                <w:lang w:val="kk-KZ"/>
              </w:rPr>
              <w:t>Виды проведенных работ</w:t>
            </w:r>
            <w:r>
              <w:rPr>
                <w:rFonts w:ascii="Times New Roman" w:hAnsi="Times New Roman"/>
                <w:sz w:val="24"/>
                <w:szCs w:val="24"/>
                <w:lang w:val="kk-KZ"/>
              </w:rPr>
              <w:t>.....................</w:t>
            </w:r>
            <w:r w:rsidRPr="00625ACE">
              <w:rPr>
                <w:rFonts w:ascii="Times New Roman" w:hAnsi="Times New Roman"/>
                <w:sz w:val="24"/>
                <w:szCs w:val="24"/>
                <w:lang w:val="kk-KZ"/>
              </w:rPr>
              <w:t>......................................................</w:t>
            </w:r>
            <w:r>
              <w:rPr>
                <w:rFonts w:ascii="Times New Roman" w:hAnsi="Times New Roman"/>
                <w:sz w:val="24"/>
                <w:szCs w:val="24"/>
                <w:lang w:val="kk-KZ"/>
              </w:rPr>
              <w:t>.</w:t>
            </w:r>
            <w:r w:rsidRPr="00625ACE">
              <w:rPr>
                <w:rFonts w:ascii="Times New Roman" w:hAnsi="Times New Roman"/>
                <w:sz w:val="24"/>
                <w:szCs w:val="24"/>
                <w:lang w:val="kk-KZ"/>
              </w:rPr>
              <w:t>................</w:t>
            </w:r>
          </w:p>
        </w:tc>
        <w:tc>
          <w:tcPr>
            <w:tcW w:w="456" w:type="dxa"/>
            <w:vAlign w:val="center"/>
          </w:tcPr>
          <w:p w:rsidR="0071279A" w:rsidRDefault="0071279A" w:rsidP="008849DC">
            <w:r w:rsidRPr="00625ACE">
              <w:rPr>
                <w:rFonts w:ascii="Times New Roman" w:hAnsi="Times New Roman"/>
                <w:sz w:val="24"/>
                <w:szCs w:val="24"/>
                <w:lang w:val="kk-KZ"/>
              </w:rPr>
              <w:t>10</w:t>
            </w:r>
          </w:p>
        </w:tc>
      </w:tr>
      <w:tr w:rsidR="0071279A" w:rsidTr="0071279A">
        <w:trPr>
          <w:trHeight w:val="543"/>
        </w:trPr>
        <w:tc>
          <w:tcPr>
            <w:tcW w:w="9115" w:type="dxa"/>
            <w:vAlign w:val="center"/>
          </w:tcPr>
          <w:p w:rsidR="0071279A" w:rsidRPr="00625ACE" w:rsidRDefault="0071279A" w:rsidP="008849DC">
            <w:pPr>
              <w:pStyle w:val="a5"/>
              <w:numPr>
                <w:ilvl w:val="0"/>
                <w:numId w:val="1"/>
              </w:numPr>
              <w:tabs>
                <w:tab w:val="left" w:pos="10065"/>
                <w:tab w:val="left" w:pos="10490"/>
                <w:tab w:val="left" w:pos="10785"/>
              </w:tabs>
              <w:spacing w:line="360" w:lineRule="auto"/>
              <w:rPr>
                <w:rFonts w:ascii="Times New Roman" w:hAnsi="Times New Roman"/>
                <w:sz w:val="24"/>
                <w:szCs w:val="24"/>
                <w:lang w:val="kk-KZ"/>
              </w:rPr>
            </w:pPr>
            <w:r w:rsidRPr="00B71AEA">
              <w:rPr>
                <w:rFonts w:ascii="Times New Roman" w:hAnsi="Times New Roman"/>
                <w:sz w:val="24"/>
                <w:szCs w:val="24"/>
              </w:rPr>
              <w:t>Объекты и методы исследований….……..…………………………………</w:t>
            </w:r>
            <w:r>
              <w:rPr>
                <w:rFonts w:ascii="Times New Roman" w:hAnsi="Times New Roman"/>
                <w:sz w:val="24"/>
                <w:szCs w:val="24"/>
              </w:rPr>
              <w:t>…........</w:t>
            </w:r>
          </w:p>
        </w:tc>
        <w:tc>
          <w:tcPr>
            <w:tcW w:w="456" w:type="dxa"/>
            <w:vAlign w:val="center"/>
          </w:tcPr>
          <w:p w:rsidR="0071279A" w:rsidRDefault="0071279A" w:rsidP="008849DC">
            <w:r>
              <w:rPr>
                <w:rFonts w:ascii="Times New Roman" w:hAnsi="Times New Roman"/>
                <w:sz w:val="24"/>
                <w:szCs w:val="24"/>
                <w:lang w:val="kk-KZ"/>
              </w:rPr>
              <w:t>10</w:t>
            </w:r>
          </w:p>
        </w:tc>
      </w:tr>
      <w:tr w:rsidR="0071279A" w:rsidTr="0071279A">
        <w:trPr>
          <w:trHeight w:val="565"/>
        </w:trPr>
        <w:tc>
          <w:tcPr>
            <w:tcW w:w="9115" w:type="dxa"/>
            <w:vAlign w:val="center"/>
          </w:tcPr>
          <w:p w:rsidR="0071279A" w:rsidRPr="00B71AEA" w:rsidRDefault="0071279A" w:rsidP="008849DC">
            <w:pPr>
              <w:pStyle w:val="a5"/>
              <w:numPr>
                <w:ilvl w:val="0"/>
                <w:numId w:val="1"/>
              </w:numPr>
              <w:spacing w:line="360" w:lineRule="auto"/>
              <w:ind w:right="-1"/>
              <w:rPr>
                <w:rFonts w:ascii="Times New Roman" w:hAnsi="Times New Roman"/>
                <w:sz w:val="24"/>
                <w:szCs w:val="24"/>
              </w:rPr>
            </w:pPr>
            <w:r>
              <w:rPr>
                <w:rFonts w:ascii="Times New Roman" w:hAnsi="Times New Roman"/>
                <w:sz w:val="24"/>
                <w:szCs w:val="24"/>
              </w:rPr>
              <w:t>Результаты НИР……………………………………………………….......................</w:t>
            </w:r>
          </w:p>
        </w:tc>
        <w:tc>
          <w:tcPr>
            <w:tcW w:w="456" w:type="dxa"/>
            <w:vAlign w:val="center"/>
          </w:tcPr>
          <w:p w:rsidR="0071279A" w:rsidRDefault="0071279A" w:rsidP="008849DC">
            <w:r>
              <w:rPr>
                <w:rFonts w:ascii="Times New Roman" w:hAnsi="Times New Roman"/>
                <w:sz w:val="24"/>
                <w:szCs w:val="24"/>
              </w:rPr>
              <w:t>13</w:t>
            </w:r>
          </w:p>
        </w:tc>
      </w:tr>
      <w:tr w:rsidR="0071279A" w:rsidTr="0071279A">
        <w:trPr>
          <w:trHeight w:val="2543"/>
        </w:trPr>
        <w:tc>
          <w:tcPr>
            <w:tcW w:w="9115" w:type="dxa"/>
            <w:vAlign w:val="center"/>
          </w:tcPr>
          <w:p w:rsidR="0071279A" w:rsidRDefault="0071279A" w:rsidP="008849DC">
            <w:pPr>
              <w:pStyle w:val="a5"/>
              <w:spacing w:line="360" w:lineRule="auto"/>
              <w:ind w:left="709" w:right="-1"/>
              <w:rPr>
                <w:rFonts w:ascii="Times New Roman" w:hAnsi="Times New Roman"/>
                <w:sz w:val="24"/>
                <w:szCs w:val="24"/>
              </w:rPr>
            </w:pPr>
            <w:proofErr w:type="gramStart"/>
            <w:r>
              <w:rPr>
                <w:rFonts w:ascii="Times New Roman" w:hAnsi="Times New Roman"/>
                <w:sz w:val="24"/>
                <w:szCs w:val="24"/>
              </w:rPr>
              <w:t>3</w:t>
            </w:r>
            <w:r w:rsidRPr="00102623">
              <w:rPr>
                <w:rFonts w:ascii="Times New Roman" w:hAnsi="Times New Roman"/>
                <w:sz w:val="24"/>
                <w:szCs w:val="24"/>
              </w:rPr>
              <w:t xml:space="preserve">.1 Влияние климатических факторов (гидротермического коэффициента </w:t>
            </w:r>
            <w:proofErr w:type="gramEnd"/>
          </w:p>
          <w:p w:rsidR="0071279A" w:rsidRDefault="0071279A" w:rsidP="008849DC">
            <w:pPr>
              <w:pStyle w:val="a5"/>
              <w:spacing w:line="360" w:lineRule="auto"/>
              <w:ind w:left="709" w:right="-1"/>
              <w:rPr>
                <w:rFonts w:ascii="Times New Roman" w:hAnsi="Times New Roman"/>
                <w:sz w:val="24"/>
                <w:szCs w:val="24"/>
              </w:rPr>
            </w:pPr>
            <w:proofErr w:type="gramStart"/>
            <w:r w:rsidRPr="00102623">
              <w:rPr>
                <w:rFonts w:ascii="Times New Roman" w:hAnsi="Times New Roman"/>
                <w:sz w:val="24"/>
                <w:szCs w:val="24"/>
              </w:rPr>
              <w:t xml:space="preserve">(ГТК)) и периодичности пожаров на формирование </w:t>
            </w:r>
            <w:r w:rsidRPr="00FD5294">
              <w:rPr>
                <w:rFonts w:ascii="Times New Roman" w:hAnsi="Times New Roman"/>
                <w:sz w:val="24"/>
                <w:szCs w:val="24"/>
              </w:rPr>
              <w:t xml:space="preserve">радиального </w:t>
            </w:r>
            <w:r w:rsidRPr="001F1358">
              <w:rPr>
                <w:rFonts w:ascii="Times New Roman" w:hAnsi="Times New Roman"/>
                <w:sz w:val="24"/>
                <w:szCs w:val="24"/>
              </w:rPr>
              <w:t xml:space="preserve">прироста </w:t>
            </w:r>
            <w:proofErr w:type="gramEnd"/>
          </w:p>
          <w:p w:rsidR="0071279A" w:rsidRDefault="0071279A" w:rsidP="008849DC">
            <w:pPr>
              <w:pStyle w:val="a5"/>
              <w:spacing w:line="360" w:lineRule="auto"/>
              <w:ind w:left="709" w:right="-1"/>
              <w:rPr>
                <w:rFonts w:ascii="Times New Roman" w:hAnsi="Times New Roman"/>
                <w:sz w:val="24"/>
                <w:szCs w:val="24"/>
              </w:rPr>
            </w:pPr>
            <w:r w:rsidRPr="001F1358">
              <w:rPr>
                <w:rFonts w:ascii="Times New Roman" w:hAnsi="Times New Roman"/>
                <w:sz w:val="24"/>
                <w:szCs w:val="24"/>
              </w:rPr>
              <w:t xml:space="preserve">древесины </w:t>
            </w:r>
            <w:proofErr w:type="spellStart"/>
            <w:r w:rsidRPr="001F1358">
              <w:rPr>
                <w:rFonts w:ascii="Times New Roman" w:hAnsi="Times New Roman"/>
                <w:sz w:val="24"/>
                <w:szCs w:val="24"/>
              </w:rPr>
              <w:t>сосныобыкновенной</w:t>
            </w:r>
            <w:proofErr w:type="spellEnd"/>
            <w:r w:rsidRPr="001F1358">
              <w:rPr>
                <w:rFonts w:ascii="Times New Roman" w:hAnsi="Times New Roman"/>
                <w:sz w:val="24"/>
                <w:szCs w:val="24"/>
              </w:rPr>
              <w:t xml:space="preserve"> (</w:t>
            </w:r>
            <w:proofErr w:type="spellStart"/>
            <w:r w:rsidRPr="00B87EFE">
              <w:rPr>
                <w:rFonts w:ascii="Times New Roman" w:hAnsi="Times New Roman"/>
                <w:i/>
                <w:sz w:val="24"/>
                <w:szCs w:val="24"/>
              </w:rPr>
              <w:t>Pinussylvestris</w:t>
            </w:r>
            <w:proofErr w:type="spellEnd"/>
            <w:r w:rsidRPr="001F1358">
              <w:rPr>
                <w:rFonts w:ascii="Times New Roman" w:hAnsi="Times New Roman"/>
                <w:sz w:val="24"/>
                <w:szCs w:val="24"/>
              </w:rPr>
              <w:t xml:space="preserve"> L.), произрастающей </w:t>
            </w:r>
            <w:proofErr w:type="gramStart"/>
            <w:r w:rsidRPr="001F1358">
              <w:rPr>
                <w:rFonts w:ascii="Times New Roman" w:hAnsi="Times New Roman"/>
                <w:sz w:val="24"/>
                <w:szCs w:val="24"/>
              </w:rPr>
              <w:t>в</w:t>
            </w:r>
            <w:proofErr w:type="gramEnd"/>
          </w:p>
          <w:p w:rsidR="0071279A" w:rsidRDefault="0071279A" w:rsidP="008849DC">
            <w:pPr>
              <w:pStyle w:val="a5"/>
              <w:spacing w:line="360" w:lineRule="auto"/>
              <w:ind w:left="709" w:right="-1"/>
              <w:rPr>
                <w:rFonts w:ascii="Times New Roman" w:hAnsi="Times New Roman"/>
                <w:sz w:val="24"/>
                <w:szCs w:val="24"/>
              </w:rPr>
            </w:pPr>
            <w:proofErr w:type="gramStart"/>
            <w:r w:rsidRPr="001F1358">
              <w:rPr>
                <w:rFonts w:ascii="Times New Roman" w:hAnsi="Times New Roman"/>
                <w:sz w:val="24"/>
                <w:szCs w:val="24"/>
              </w:rPr>
              <w:t>Северном</w:t>
            </w:r>
            <w:proofErr w:type="gramEnd"/>
            <w:r w:rsidRPr="001F1358">
              <w:rPr>
                <w:rFonts w:ascii="Times New Roman" w:hAnsi="Times New Roman"/>
                <w:sz w:val="24"/>
                <w:szCs w:val="24"/>
              </w:rPr>
              <w:t xml:space="preserve"> (ГУ </w:t>
            </w:r>
            <w:proofErr w:type="spellStart"/>
            <w:r w:rsidRPr="001F1358">
              <w:rPr>
                <w:rFonts w:ascii="Times New Roman" w:hAnsi="Times New Roman"/>
                <w:sz w:val="24"/>
                <w:szCs w:val="24"/>
              </w:rPr>
              <w:t>Акмолинской</w:t>
            </w:r>
            <w:proofErr w:type="spellEnd"/>
            <w:r w:rsidRPr="001F1358">
              <w:rPr>
                <w:rFonts w:ascii="Times New Roman" w:hAnsi="Times New Roman"/>
                <w:sz w:val="24"/>
                <w:szCs w:val="24"/>
              </w:rPr>
              <w:t xml:space="preserve"> области) и Восточно-Казахстанском</w:t>
            </w:r>
          </w:p>
          <w:p w:rsidR="0071279A" w:rsidRDefault="0071279A" w:rsidP="008849DC">
            <w:pPr>
              <w:pStyle w:val="a5"/>
              <w:spacing w:line="360" w:lineRule="auto"/>
              <w:ind w:left="709" w:right="-1"/>
              <w:rPr>
                <w:rFonts w:ascii="Times New Roman" w:hAnsi="Times New Roman"/>
                <w:sz w:val="24"/>
                <w:szCs w:val="24"/>
              </w:rPr>
            </w:pPr>
            <w:r w:rsidRPr="001F1358">
              <w:rPr>
                <w:rFonts w:ascii="Times New Roman" w:hAnsi="Times New Roman"/>
                <w:sz w:val="24"/>
                <w:szCs w:val="24"/>
              </w:rPr>
              <w:t xml:space="preserve">(ленточные боры </w:t>
            </w:r>
            <w:proofErr w:type="spellStart"/>
            <w:r w:rsidRPr="001F1358">
              <w:rPr>
                <w:rFonts w:ascii="Times New Roman" w:hAnsi="Times New Roman"/>
                <w:sz w:val="24"/>
                <w:szCs w:val="24"/>
              </w:rPr>
              <w:t>Прииртышья</w:t>
            </w:r>
            <w:proofErr w:type="spellEnd"/>
            <w:r w:rsidRPr="001F1358">
              <w:rPr>
                <w:rFonts w:ascii="Times New Roman" w:hAnsi="Times New Roman"/>
                <w:sz w:val="24"/>
                <w:szCs w:val="24"/>
              </w:rPr>
              <w:t xml:space="preserve">) </w:t>
            </w:r>
            <w:proofErr w:type="gramStart"/>
            <w:r w:rsidRPr="001F1358">
              <w:rPr>
                <w:rFonts w:ascii="Times New Roman" w:hAnsi="Times New Roman"/>
                <w:sz w:val="24"/>
                <w:szCs w:val="24"/>
              </w:rPr>
              <w:t>регионах</w:t>
            </w:r>
            <w:proofErr w:type="gramEnd"/>
            <w:r w:rsidRPr="001F1358">
              <w:rPr>
                <w:rFonts w:ascii="Times New Roman" w:hAnsi="Times New Roman"/>
                <w:sz w:val="24"/>
                <w:szCs w:val="24"/>
              </w:rPr>
              <w:t xml:space="preserve"> Казахстана методами </w:t>
            </w:r>
          </w:p>
          <w:p w:rsidR="0071279A" w:rsidRDefault="0071279A" w:rsidP="008849DC">
            <w:pPr>
              <w:pStyle w:val="a5"/>
              <w:spacing w:line="360" w:lineRule="auto"/>
              <w:ind w:left="709" w:right="-1"/>
              <w:rPr>
                <w:rFonts w:ascii="Times New Roman" w:hAnsi="Times New Roman"/>
                <w:sz w:val="24"/>
                <w:szCs w:val="24"/>
              </w:rPr>
            </w:pPr>
            <w:proofErr w:type="spellStart"/>
            <w:r w:rsidRPr="001F1358">
              <w:rPr>
                <w:rFonts w:ascii="Times New Roman" w:hAnsi="Times New Roman"/>
                <w:sz w:val="24"/>
                <w:szCs w:val="24"/>
              </w:rPr>
              <w:t>дендроклиматического</w:t>
            </w:r>
            <w:proofErr w:type="spellEnd"/>
            <w:r w:rsidRPr="001F1358">
              <w:rPr>
                <w:rFonts w:ascii="Times New Roman" w:hAnsi="Times New Roman"/>
                <w:sz w:val="24"/>
                <w:szCs w:val="24"/>
              </w:rPr>
              <w:t xml:space="preserve"> анализа</w:t>
            </w:r>
            <w:r>
              <w:rPr>
                <w:rFonts w:ascii="Times New Roman" w:hAnsi="Times New Roman"/>
                <w:sz w:val="24"/>
                <w:szCs w:val="24"/>
              </w:rPr>
              <w:t>…………………………………………………….</w:t>
            </w:r>
          </w:p>
        </w:tc>
        <w:tc>
          <w:tcPr>
            <w:tcW w:w="456" w:type="dxa"/>
            <w:vAlign w:val="center"/>
          </w:tcPr>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pPr>
              <w:rPr>
                <w:rFonts w:ascii="Times New Roman" w:hAnsi="Times New Roman"/>
                <w:sz w:val="24"/>
                <w:szCs w:val="24"/>
              </w:rPr>
            </w:pPr>
          </w:p>
          <w:p w:rsidR="0071279A" w:rsidRDefault="0071279A" w:rsidP="008849DC">
            <w:r>
              <w:rPr>
                <w:rFonts w:ascii="Times New Roman" w:hAnsi="Times New Roman"/>
                <w:sz w:val="24"/>
                <w:szCs w:val="24"/>
              </w:rPr>
              <w:t>13</w:t>
            </w:r>
          </w:p>
        </w:tc>
      </w:tr>
      <w:tr w:rsidR="0071279A" w:rsidTr="009D5CE1">
        <w:trPr>
          <w:trHeight w:val="1082"/>
        </w:trPr>
        <w:tc>
          <w:tcPr>
            <w:tcW w:w="9115" w:type="dxa"/>
            <w:vAlign w:val="center"/>
          </w:tcPr>
          <w:p w:rsidR="0071279A" w:rsidRDefault="0071279A" w:rsidP="008849DC">
            <w:pPr>
              <w:pStyle w:val="a5"/>
              <w:spacing w:line="360" w:lineRule="auto"/>
              <w:ind w:left="709" w:right="-1"/>
              <w:rPr>
                <w:rFonts w:ascii="Times New Roman" w:hAnsi="Times New Roman"/>
                <w:sz w:val="24"/>
                <w:szCs w:val="24"/>
              </w:rPr>
            </w:pPr>
            <w:r>
              <w:rPr>
                <w:rFonts w:ascii="Times New Roman" w:hAnsi="Times New Roman"/>
                <w:sz w:val="24"/>
                <w:szCs w:val="24"/>
              </w:rPr>
              <w:t xml:space="preserve">3.2 Таксационная характеристика сосновых древостоев на ПП </w:t>
            </w:r>
          </w:p>
          <w:p w:rsidR="0071279A" w:rsidRDefault="0071279A" w:rsidP="008849DC">
            <w:pPr>
              <w:pStyle w:val="a5"/>
              <w:spacing w:line="360" w:lineRule="auto"/>
              <w:ind w:left="709" w:right="-1"/>
              <w:rPr>
                <w:rFonts w:ascii="Times New Roman" w:hAnsi="Times New Roman"/>
                <w:sz w:val="24"/>
                <w:szCs w:val="24"/>
              </w:rPr>
            </w:pPr>
            <w:r>
              <w:rPr>
                <w:rFonts w:ascii="Times New Roman" w:hAnsi="Times New Roman"/>
                <w:sz w:val="24"/>
                <w:szCs w:val="24"/>
              </w:rPr>
              <w:t>по рубкам у</w:t>
            </w:r>
            <w:bookmarkStart w:id="0" w:name="_GoBack"/>
            <w:bookmarkEnd w:id="0"/>
            <w:r>
              <w:rPr>
                <w:rFonts w:ascii="Times New Roman" w:hAnsi="Times New Roman"/>
                <w:sz w:val="24"/>
                <w:szCs w:val="24"/>
              </w:rPr>
              <w:t>хода………………………........................................................................</w:t>
            </w:r>
          </w:p>
        </w:tc>
        <w:tc>
          <w:tcPr>
            <w:tcW w:w="456" w:type="dxa"/>
            <w:vAlign w:val="center"/>
          </w:tcPr>
          <w:p w:rsidR="0071279A" w:rsidRDefault="0071279A" w:rsidP="008849DC">
            <w:r>
              <w:rPr>
                <w:rFonts w:ascii="Times New Roman" w:hAnsi="Times New Roman"/>
                <w:sz w:val="24"/>
                <w:szCs w:val="24"/>
              </w:rPr>
              <w:t>19</w:t>
            </w:r>
          </w:p>
        </w:tc>
      </w:tr>
      <w:tr w:rsidR="0071279A" w:rsidTr="0071279A">
        <w:trPr>
          <w:trHeight w:val="911"/>
        </w:trPr>
        <w:tc>
          <w:tcPr>
            <w:tcW w:w="9115" w:type="dxa"/>
            <w:vAlign w:val="center"/>
          </w:tcPr>
          <w:p w:rsidR="0071279A" w:rsidRDefault="0071279A" w:rsidP="008849DC">
            <w:pPr>
              <w:pStyle w:val="a5"/>
              <w:spacing w:line="360" w:lineRule="auto"/>
              <w:ind w:left="709" w:right="141"/>
              <w:rPr>
                <w:rFonts w:ascii="Times New Roman" w:hAnsi="Times New Roman"/>
                <w:sz w:val="24"/>
                <w:szCs w:val="24"/>
              </w:rPr>
            </w:pPr>
            <w:r>
              <w:rPr>
                <w:rFonts w:ascii="Times New Roman" w:hAnsi="Times New Roman"/>
                <w:sz w:val="24"/>
                <w:szCs w:val="24"/>
              </w:rPr>
              <w:t>3.3</w:t>
            </w:r>
            <w:r w:rsidRPr="00835118">
              <w:rPr>
                <w:rFonts w:ascii="Times New Roman" w:hAnsi="Times New Roman"/>
                <w:sz w:val="24"/>
                <w:szCs w:val="24"/>
              </w:rPr>
              <w:t>Анализ древесно-кольцевых хронологий сосны</w:t>
            </w:r>
            <w:r>
              <w:rPr>
                <w:rFonts w:ascii="Times New Roman" w:hAnsi="Times New Roman"/>
                <w:sz w:val="24"/>
                <w:szCs w:val="24"/>
              </w:rPr>
              <w:t xml:space="preserve"> обыкновенной </w:t>
            </w:r>
          </w:p>
          <w:p w:rsidR="0071279A" w:rsidRDefault="0071279A" w:rsidP="008849DC">
            <w:pPr>
              <w:pStyle w:val="a5"/>
              <w:spacing w:line="360" w:lineRule="auto"/>
              <w:ind w:left="709" w:right="-32"/>
              <w:rPr>
                <w:rFonts w:ascii="Times New Roman" w:hAnsi="Times New Roman"/>
                <w:sz w:val="24"/>
                <w:szCs w:val="24"/>
              </w:rPr>
            </w:pPr>
            <w:r>
              <w:rPr>
                <w:rFonts w:ascii="Times New Roman" w:hAnsi="Times New Roman"/>
                <w:sz w:val="24"/>
                <w:szCs w:val="24"/>
              </w:rPr>
              <w:t>в исследуемых насаждениях ……….……………………………………...…….......</w:t>
            </w:r>
          </w:p>
        </w:tc>
        <w:tc>
          <w:tcPr>
            <w:tcW w:w="456" w:type="dxa"/>
            <w:vAlign w:val="center"/>
          </w:tcPr>
          <w:p w:rsidR="0071279A" w:rsidRDefault="0071279A" w:rsidP="008849DC">
            <w:r>
              <w:rPr>
                <w:rFonts w:ascii="Times New Roman" w:hAnsi="Times New Roman"/>
                <w:sz w:val="24"/>
                <w:szCs w:val="24"/>
              </w:rPr>
              <w:t>22</w:t>
            </w:r>
          </w:p>
        </w:tc>
      </w:tr>
      <w:tr w:rsidR="0071279A" w:rsidTr="0071279A">
        <w:trPr>
          <w:trHeight w:val="838"/>
        </w:trPr>
        <w:tc>
          <w:tcPr>
            <w:tcW w:w="9115" w:type="dxa"/>
            <w:vAlign w:val="center"/>
          </w:tcPr>
          <w:p w:rsidR="0071279A" w:rsidRDefault="0071279A" w:rsidP="008849DC">
            <w:pPr>
              <w:pStyle w:val="a5"/>
              <w:spacing w:line="360" w:lineRule="auto"/>
              <w:ind w:right="-1"/>
              <w:rPr>
                <w:rFonts w:ascii="Times New Roman" w:hAnsi="Times New Roman"/>
                <w:sz w:val="24"/>
                <w:szCs w:val="24"/>
              </w:rPr>
            </w:pPr>
            <w:r>
              <w:rPr>
                <w:rFonts w:ascii="Times New Roman" w:hAnsi="Times New Roman"/>
                <w:sz w:val="24"/>
                <w:szCs w:val="24"/>
              </w:rPr>
              <w:t xml:space="preserve">3.4 Дендрохронологический анализ влияния рубок ухода </w:t>
            </w:r>
            <w:proofErr w:type="gramStart"/>
            <w:r>
              <w:rPr>
                <w:rFonts w:ascii="Times New Roman" w:hAnsi="Times New Roman"/>
                <w:sz w:val="24"/>
                <w:szCs w:val="24"/>
              </w:rPr>
              <w:t>на</w:t>
            </w:r>
            <w:proofErr w:type="gramEnd"/>
            <w:r>
              <w:rPr>
                <w:rFonts w:ascii="Times New Roman" w:hAnsi="Times New Roman"/>
                <w:sz w:val="24"/>
                <w:szCs w:val="24"/>
              </w:rPr>
              <w:t xml:space="preserve"> радиальный </w:t>
            </w:r>
          </w:p>
          <w:p w:rsidR="0071279A" w:rsidRDefault="0071279A" w:rsidP="008849DC">
            <w:pPr>
              <w:pStyle w:val="a5"/>
              <w:spacing w:line="360" w:lineRule="auto"/>
              <w:ind w:right="-1"/>
              <w:rPr>
                <w:rFonts w:ascii="Times New Roman" w:hAnsi="Times New Roman"/>
                <w:sz w:val="24"/>
                <w:szCs w:val="24"/>
              </w:rPr>
            </w:pPr>
            <w:r>
              <w:rPr>
                <w:rFonts w:ascii="Times New Roman" w:hAnsi="Times New Roman"/>
                <w:sz w:val="24"/>
                <w:szCs w:val="24"/>
              </w:rPr>
              <w:t>прирост сосны обыкновенной………………………………………………….……</w:t>
            </w:r>
          </w:p>
        </w:tc>
        <w:tc>
          <w:tcPr>
            <w:tcW w:w="456" w:type="dxa"/>
            <w:vAlign w:val="center"/>
          </w:tcPr>
          <w:p w:rsidR="0071279A" w:rsidRDefault="0071279A" w:rsidP="008849DC">
            <w:r>
              <w:rPr>
                <w:rFonts w:ascii="Times New Roman" w:hAnsi="Times New Roman"/>
                <w:sz w:val="24"/>
                <w:szCs w:val="24"/>
              </w:rPr>
              <w:t>24</w:t>
            </w:r>
          </w:p>
        </w:tc>
      </w:tr>
      <w:tr w:rsidR="0071279A" w:rsidTr="0071279A">
        <w:trPr>
          <w:trHeight w:val="837"/>
        </w:trPr>
        <w:tc>
          <w:tcPr>
            <w:tcW w:w="9115" w:type="dxa"/>
            <w:vAlign w:val="center"/>
          </w:tcPr>
          <w:p w:rsidR="0071279A" w:rsidRDefault="0071279A" w:rsidP="008849DC">
            <w:pPr>
              <w:pStyle w:val="a5"/>
              <w:spacing w:line="360" w:lineRule="auto"/>
              <w:ind w:right="-1"/>
              <w:rPr>
                <w:rFonts w:ascii="Times New Roman" w:hAnsi="Times New Roman"/>
                <w:sz w:val="24"/>
                <w:szCs w:val="24"/>
              </w:rPr>
            </w:pPr>
            <w:r>
              <w:rPr>
                <w:rFonts w:ascii="Times New Roman" w:hAnsi="Times New Roman"/>
                <w:sz w:val="24"/>
                <w:szCs w:val="24"/>
              </w:rPr>
              <w:t>3.5</w:t>
            </w:r>
            <w:r w:rsidRPr="00E357BD">
              <w:rPr>
                <w:rFonts w:ascii="Times New Roman" w:hAnsi="Times New Roman"/>
                <w:sz w:val="24"/>
                <w:szCs w:val="24"/>
              </w:rPr>
              <w:t xml:space="preserve"> Анализ влияния рубок ухода на радиальный прирост сосны </w:t>
            </w:r>
          </w:p>
          <w:p w:rsidR="0071279A" w:rsidRDefault="0071279A" w:rsidP="008849DC">
            <w:pPr>
              <w:pStyle w:val="a5"/>
              <w:spacing w:line="360" w:lineRule="auto"/>
              <w:ind w:right="-1"/>
              <w:rPr>
                <w:rFonts w:ascii="Times New Roman" w:hAnsi="Times New Roman"/>
                <w:sz w:val="24"/>
                <w:szCs w:val="24"/>
              </w:rPr>
            </w:pPr>
            <w:proofErr w:type="gramStart"/>
            <w:r w:rsidRPr="00E357BD">
              <w:rPr>
                <w:rFonts w:ascii="Times New Roman" w:hAnsi="Times New Roman"/>
                <w:sz w:val="24"/>
                <w:szCs w:val="24"/>
              </w:rPr>
              <w:t>обыкновенной</w:t>
            </w:r>
            <w:proofErr w:type="gramEnd"/>
            <w:r w:rsidRPr="00E357BD">
              <w:rPr>
                <w:rFonts w:ascii="Times New Roman" w:hAnsi="Times New Roman"/>
                <w:sz w:val="24"/>
                <w:szCs w:val="24"/>
              </w:rPr>
              <w:t xml:space="preserve"> с использованием </w:t>
            </w:r>
            <w:proofErr w:type="spellStart"/>
            <w:r w:rsidRPr="00E357BD">
              <w:rPr>
                <w:rFonts w:ascii="Times New Roman" w:hAnsi="Times New Roman"/>
                <w:sz w:val="24"/>
                <w:szCs w:val="24"/>
              </w:rPr>
              <w:t>дендроклиматических</w:t>
            </w:r>
            <w:proofErr w:type="spellEnd"/>
            <w:r w:rsidRPr="00E357BD">
              <w:rPr>
                <w:rFonts w:ascii="Times New Roman" w:hAnsi="Times New Roman"/>
                <w:sz w:val="24"/>
                <w:szCs w:val="24"/>
              </w:rPr>
              <w:t xml:space="preserve"> методов</w:t>
            </w:r>
            <w:r>
              <w:rPr>
                <w:rFonts w:ascii="Times New Roman" w:hAnsi="Times New Roman"/>
                <w:sz w:val="24"/>
                <w:szCs w:val="24"/>
              </w:rPr>
              <w:t xml:space="preserve">……………..…  </w:t>
            </w:r>
          </w:p>
        </w:tc>
        <w:tc>
          <w:tcPr>
            <w:tcW w:w="456" w:type="dxa"/>
            <w:vAlign w:val="center"/>
          </w:tcPr>
          <w:p w:rsidR="0071279A" w:rsidRDefault="0071279A" w:rsidP="008849DC">
            <w:r>
              <w:rPr>
                <w:rFonts w:ascii="Times New Roman" w:hAnsi="Times New Roman"/>
                <w:sz w:val="24"/>
                <w:szCs w:val="24"/>
              </w:rPr>
              <w:t>30</w:t>
            </w:r>
          </w:p>
        </w:tc>
      </w:tr>
      <w:tr w:rsidR="0071279A" w:rsidTr="0071279A">
        <w:trPr>
          <w:trHeight w:val="565"/>
        </w:trPr>
        <w:tc>
          <w:tcPr>
            <w:tcW w:w="9115" w:type="dxa"/>
            <w:vAlign w:val="center"/>
          </w:tcPr>
          <w:p w:rsidR="0071279A" w:rsidRDefault="0071279A" w:rsidP="008849DC">
            <w:pPr>
              <w:spacing w:line="360" w:lineRule="auto"/>
              <w:ind w:right="-1"/>
              <w:rPr>
                <w:rFonts w:ascii="Times New Roman" w:hAnsi="Times New Roman"/>
                <w:sz w:val="24"/>
                <w:szCs w:val="24"/>
              </w:rPr>
            </w:pPr>
            <w:r>
              <w:rPr>
                <w:rFonts w:ascii="Times New Roman" w:hAnsi="Times New Roman"/>
                <w:sz w:val="24"/>
                <w:szCs w:val="24"/>
              </w:rPr>
              <w:t>Заключение ………………………………………………………………………………......</w:t>
            </w:r>
          </w:p>
        </w:tc>
        <w:tc>
          <w:tcPr>
            <w:tcW w:w="456" w:type="dxa"/>
            <w:vAlign w:val="center"/>
          </w:tcPr>
          <w:p w:rsidR="0071279A" w:rsidRDefault="0071279A" w:rsidP="008849DC">
            <w:r>
              <w:rPr>
                <w:rFonts w:ascii="Times New Roman" w:hAnsi="Times New Roman"/>
                <w:sz w:val="24"/>
                <w:szCs w:val="24"/>
              </w:rPr>
              <w:t>41</w:t>
            </w:r>
          </w:p>
        </w:tc>
      </w:tr>
      <w:tr w:rsidR="0071279A" w:rsidTr="0071279A">
        <w:trPr>
          <w:trHeight w:val="417"/>
        </w:trPr>
        <w:tc>
          <w:tcPr>
            <w:tcW w:w="9115" w:type="dxa"/>
            <w:vAlign w:val="center"/>
          </w:tcPr>
          <w:p w:rsidR="0071279A" w:rsidRDefault="0071279A" w:rsidP="008849DC">
            <w:pPr>
              <w:spacing w:line="360" w:lineRule="auto"/>
              <w:ind w:right="-1"/>
              <w:rPr>
                <w:rFonts w:ascii="Times New Roman" w:hAnsi="Times New Roman"/>
                <w:sz w:val="24"/>
                <w:szCs w:val="24"/>
              </w:rPr>
            </w:pPr>
            <w:r>
              <w:rPr>
                <w:rFonts w:ascii="Times New Roman" w:hAnsi="Times New Roman"/>
                <w:sz w:val="24"/>
                <w:szCs w:val="24"/>
              </w:rPr>
              <w:t>Список использованных источников ………………………………………………………</w:t>
            </w:r>
          </w:p>
        </w:tc>
        <w:tc>
          <w:tcPr>
            <w:tcW w:w="456" w:type="dxa"/>
            <w:vAlign w:val="center"/>
          </w:tcPr>
          <w:p w:rsidR="0071279A" w:rsidRDefault="0071279A" w:rsidP="008849DC">
            <w:r>
              <w:rPr>
                <w:rFonts w:ascii="Times New Roman" w:hAnsi="Times New Roman"/>
                <w:sz w:val="24"/>
                <w:szCs w:val="24"/>
              </w:rPr>
              <w:t>43</w:t>
            </w:r>
          </w:p>
        </w:tc>
      </w:tr>
      <w:tr w:rsidR="0071279A" w:rsidTr="0071279A">
        <w:trPr>
          <w:trHeight w:val="553"/>
        </w:trPr>
        <w:tc>
          <w:tcPr>
            <w:tcW w:w="9115" w:type="dxa"/>
            <w:vAlign w:val="center"/>
          </w:tcPr>
          <w:p w:rsidR="0071279A" w:rsidRDefault="00FA6243" w:rsidP="008849DC">
            <w:pPr>
              <w:spacing w:line="360" w:lineRule="auto"/>
              <w:rPr>
                <w:rFonts w:ascii="Times New Roman" w:hAnsi="Times New Roman" w:cs="Times New Roman"/>
                <w:sz w:val="24"/>
                <w:szCs w:val="24"/>
              </w:rPr>
            </w:pPr>
            <w:r w:rsidRPr="00E6717C">
              <w:rPr>
                <w:rFonts w:ascii="Times New Roman" w:hAnsi="Times New Roman"/>
                <w:sz w:val="24"/>
                <w:szCs w:val="24"/>
              </w:rPr>
              <w:t>ПРИЛОЖЕНИЕ</w:t>
            </w:r>
            <w:r w:rsidR="0071279A" w:rsidRPr="00E6717C">
              <w:rPr>
                <w:rFonts w:ascii="Times New Roman" w:hAnsi="Times New Roman"/>
                <w:sz w:val="24"/>
                <w:szCs w:val="24"/>
              </w:rPr>
              <w:t xml:space="preserve"> А</w:t>
            </w:r>
            <w:r>
              <w:rPr>
                <w:rFonts w:ascii="Times New Roman" w:hAnsi="Times New Roman"/>
                <w:sz w:val="24"/>
                <w:szCs w:val="24"/>
              </w:rPr>
              <w:t xml:space="preserve"> - </w:t>
            </w:r>
            <w:r w:rsidR="0071279A" w:rsidRPr="00E6717C">
              <w:rPr>
                <w:rFonts w:ascii="Times New Roman" w:hAnsi="Times New Roman" w:cs="Times New Roman"/>
                <w:sz w:val="24"/>
                <w:szCs w:val="24"/>
              </w:rPr>
              <w:t>Техническая спецификация и календарный план работ ……</w:t>
            </w:r>
            <w:r w:rsidR="0071279A">
              <w:rPr>
                <w:rFonts w:ascii="Times New Roman" w:hAnsi="Times New Roman" w:cs="Times New Roman"/>
                <w:sz w:val="24"/>
                <w:szCs w:val="24"/>
              </w:rPr>
              <w:t>…..</w:t>
            </w:r>
            <w:r w:rsidR="0071279A" w:rsidRPr="00E6717C">
              <w:rPr>
                <w:rFonts w:ascii="Times New Roman" w:hAnsi="Times New Roman" w:cs="Times New Roman"/>
                <w:sz w:val="24"/>
                <w:szCs w:val="24"/>
              </w:rPr>
              <w:t>…</w:t>
            </w:r>
          </w:p>
        </w:tc>
        <w:tc>
          <w:tcPr>
            <w:tcW w:w="456" w:type="dxa"/>
            <w:vAlign w:val="center"/>
          </w:tcPr>
          <w:p w:rsidR="0071279A" w:rsidRDefault="0071279A" w:rsidP="008849DC">
            <w:r w:rsidRPr="00E6717C">
              <w:rPr>
                <w:rFonts w:ascii="Times New Roman" w:hAnsi="Times New Roman"/>
                <w:sz w:val="24"/>
                <w:szCs w:val="24"/>
              </w:rPr>
              <w:t>50</w:t>
            </w:r>
          </w:p>
        </w:tc>
      </w:tr>
      <w:tr w:rsidR="0071279A" w:rsidTr="0071279A">
        <w:trPr>
          <w:trHeight w:val="263"/>
        </w:trPr>
        <w:tc>
          <w:tcPr>
            <w:tcW w:w="9115" w:type="dxa"/>
            <w:vAlign w:val="center"/>
          </w:tcPr>
          <w:p w:rsidR="0071279A" w:rsidRPr="00E6717C" w:rsidRDefault="0071279A" w:rsidP="008849DC">
            <w:pPr>
              <w:spacing w:line="360" w:lineRule="auto"/>
              <w:ind w:right="-1"/>
              <w:rPr>
                <w:rFonts w:ascii="Times New Roman" w:hAnsi="Times New Roman"/>
                <w:sz w:val="24"/>
                <w:szCs w:val="24"/>
              </w:rPr>
            </w:pPr>
            <w:r w:rsidRPr="00E6717C">
              <w:rPr>
                <w:rFonts w:ascii="Times New Roman" w:hAnsi="Times New Roman"/>
                <w:sz w:val="24"/>
                <w:szCs w:val="24"/>
              </w:rPr>
              <w:t>П</w:t>
            </w:r>
            <w:r w:rsidR="00FA6243" w:rsidRPr="00E6717C">
              <w:rPr>
                <w:rFonts w:ascii="Times New Roman" w:hAnsi="Times New Roman"/>
                <w:sz w:val="24"/>
                <w:szCs w:val="24"/>
              </w:rPr>
              <w:t>РИЛОЖЕНИЕ</w:t>
            </w:r>
            <w:r w:rsidRPr="00E6717C">
              <w:rPr>
                <w:rFonts w:ascii="Times New Roman" w:hAnsi="Times New Roman"/>
                <w:sz w:val="24"/>
                <w:szCs w:val="24"/>
              </w:rPr>
              <w:t xml:space="preserve"> Б </w:t>
            </w:r>
            <w:r w:rsidR="00FA6243">
              <w:rPr>
                <w:rFonts w:ascii="Times New Roman" w:hAnsi="Times New Roman"/>
                <w:sz w:val="24"/>
                <w:szCs w:val="24"/>
              </w:rPr>
              <w:t xml:space="preserve">- </w:t>
            </w:r>
            <w:r w:rsidRPr="00E6717C">
              <w:rPr>
                <w:rFonts w:ascii="Times New Roman" w:hAnsi="Times New Roman"/>
                <w:sz w:val="24"/>
                <w:szCs w:val="24"/>
              </w:rPr>
              <w:t>Список опубликованных работ………</w:t>
            </w:r>
            <w:r w:rsidR="00FA6243">
              <w:rPr>
                <w:rFonts w:ascii="Times New Roman" w:hAnsi="Times New Roman"/>
                <w:sz w:val="24"/>
                <w:szCs w:val="24"/>
              </w:rPr>
              <w:t>………</w:t>
            </w:r>
            <w:r>
              <w:rPr>
                <w:rFonts w:ascii="Times New Roman" w:hAnsi="Times New Roman"/>
                <w:sz w:val="24"/>
                <w:szCs w:val="24"/>
              </w:rPr>
              <w:t>…</w:t>
            </w:r>
            <w:r w:rsidRPr="00E6717C">
              <w:rPr>
                <w:rFonts w:ascii="Times New Roman" w:hAnsi="Times New Roman"/>
                <w:sz w:val="24"/>
                <w:szCs w:val="24"/>
              </w:rPr>
              <w:t>……………</w:t>
            </w:r>
            <w:r>
              <w:rPr>
                <w:rFonts w:ascii="Times New Roman" w:hAnsi="Times New Roman"/>
                <w:sz w:val="24"/>
                <w:szCs w:val="24"/>
              </w:rPr>
              <w:t>…...</w:t>
            </w:r>
            <w:r w:rsidRPr="00E6717C">
              <w:rPr>
                <w:rFonts w:ascii="Times New Roman" w:hAnsi="Times New Roman"/>
                <w:sz w:val="24"/>
                <w:szCs w:val="24"/>
              </w:rPr>
              <w:t xml:space="preserve">…. </w:t>
            </w:r>
          </w:p>
        </w:tc>
        <w:tc>
          <w:tcPr>
            <w:tcW w:w="456" w:type="dxa"/>
            <w:vAlign w:val="center"/>
          </w:tcPr>
          <w:p w:rsidR="0071279A" w:rsidRDefault="0071279A" w:rsidP="008849DC">
            <w:r w:rsidRPr="00E6717C">
              <w:rPr>
                <w:rFonts w:ascii="Times New Roman" w:hAnsi="Times New Roman"/>
                <w:sz w:val="24"/>
                <w:szCs w:val="24"/>
              </w:rPr>
              <w:t>5</w:t>
            </w:r>
            <w:r>
              <w:rPr>
                <w:rFonts w:ascii="Times New Roman" w:hAnsi="Times New Roman"/>
                <w:sz w:val="24"/>
                <w:szCs w:val="24"/>
              </w:rPr>
              <w:t>6</w:t>
            </w:r>
          </w:p>
        </w:tc>
      </w:tr>
    </w:tbl>
    <w:p w:rsidR="0071279A" w:rsidRDefault="0071279A" w:rsidP="00B71AEA">
      <w:pPr>
        <w:spacing w:after="0" w:line="360" w:lineRule="auto"/>
        <w:jc w:val="center"/>
        <w:rPr>
          <w:rFonts w:ascii="Times New Roman" w:hAnsi="Times New Roman" w:cs="Times New Roman"/>
          <w:caps/>
          <w:sz w:val="24"/>
          <w:szCs w:val="24"/>
        </w:rPr>
      </w:pPr>
    </w:p>
    <w:p w:rsidR="000C64C7" w:rsidRPr="00B71AEA" w:rsidRDefault="000C64C7" w:rsidP="00B71AEA">
      <w:pPr>
        <w:spacing w:after="0" w:line="360" w:lineRule="auto"/>
        <w:ind w:firstLine="567"/>
        <w:jc w:val="center"/>
        <w:rPr>
          <w:rFonts w:ascii="Times New Roman" w:hAnsi="Times New Roman" w:cs="Times New Roman"/>
          <w:b/>
          <w:caps/>
          <w:sz w:val="24"/>
          <w:szCs w:val="24"/>
        </w:rPr>
      </w:pPr>
      <w:r w:rsidRPr="00B71AEA">
        <w:rPr>
          <w:rFonts w:ascii="Times New Roman" w:hAnsi="Times New Roman" w:cs="Times New Roman"/>
          <w:b/>
          <w:caps/>
          <w:sz w:val="24"/>
          <w:szCs w:val="24"/>
        </w:rPr>
        <w:br w:type="page"/>
      </w:r>
    </w:p>
    <w:p w:rsidR="000D53B2" w:rsidRPr="00625ACE" w:rsidRDefault="000D53B2" w:rsidP="00F414FA">
      <w:pPr>
        <w:spacing w:after="0" w:line="360" w:lineRule="auto"/>
        <w:jc w:val="center"/>
        <w:rPr>
          <w:rFonts w:ascii="Times New Roman" w:hAnsi="Times New Roman" w:cs="Times New Roman"/>
          <w:caps/>
          <w:sz w:val="24"/>
          <w:szCs w:val="24"/>
        </w:rPr>
      </w:pPr>
      <w:r w:rsidRPr="00625ACE">
        <w:rPr>
          <w:rFonts w:ascii="Times New Roman" w:hAnsi="Times New Roman" w:cs="Times New Roman"/>
          <w:caps/>
          <w:sz w:val="24"/>
          <w:szCs w:val="24"/>
        </w:rPr>
        <w:lastRenderedPageBreak/>
        <w:t>ОБОЗНАЧЕНИЯ И СОКРАЩЕНИЯ</w:t>
      </w:r>
    </w:p>
    <w:p w:rsidR="005050A5" w:rsidRPr="00F414FA" w:rsidRDefault="005050A5" w:rsidP="00F414FA">
      <w:pPr>
        <w:spacing w:after="0" w:line="360" w:lineRule="auto"/>
        <w:jc w:val="center"/>
        <w:rPr>
          <w:rFonts w:ascii="Times New Roman" w:hAnsi="Times New Roman" w:cs="Times New Roman"/>
          <w:b/>
          <w:caps/>
          <w:sz w:val="24"/>
          <w:szCs w:val="24"/>
        </w:rPr>
      </w:pPr>
    </w:p>
    <w:p w:rsidR="00B44387" w:rsidRDefault="00B44387"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ВКО – Восточно-Казахстанская область</w:t>
      </w:r>
    </w:p>
    <w:p w:rsidR="0055686C" w:rsidRDefault="0055686C"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 – диаметр дерева</w:t>
      </w:r>
    </w:p>
    <w:p w:rsidR="0055686C" w:rsidRDefault="0055686C"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ГЛПР – государственный лесной природный резерват</w:t>
      </w:r>
    </w:p>
    <w:p w:rsidR="009700DC" w:rsidRDefault="00B25349"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ГНПП – государственный национальный природный парк</w:t>
      </w:r>
    </w:p>
    <w:p w:rsidR="00B25349" w:rsidRDefault="00B25349"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ГУ – государственное учреждение</w:t>
      </w:r>
    </w:p>
    <w:p w:rsidR="0055686C" w:rsidRDefault="0055686C"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КГУ ЛХ – коммунальное государственное учреждение лесного хозяйства</w:t>
      </w:r>
    </w:p>
    <w:p w:rsidR="005C30C1" w:rsidRDefault="005C30C1" w:rsidP="0055686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НИР – научно-исследовательская работа</w:t>
      </w:r>
    </w:p>
    <w:p w:rsidR="005050A5" w:rsidRDefault="005050A5" w:rsidP="005050A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ПП – пробная площадь</w:t>
      </w:r>
    </w:p>
    <w:p w:rsidR="00DA3F56" w:rsidRDefault="00DA3F56" w:rsidP="005050A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ОУ – опытный участок</w:t>
      </w:r>
    </w:p>
    <w:p w:rsidR="00DA3F56" w:rsidRDefault="00DA3F56" w:rsidP="00DA3F5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ОЖС – показатель жизненного состояния</w:t>
      </w:r>
    </w:p>
    <w:p w:rsidR="00DA3F56" w:rsidRDefault="00DA3F56" w:rsidP="00DA3F56">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м</w:t>
      </w:r>
      <w:proofErr w:type="gramEnd"/>
      <w:r>
        <w:rPr>
          <w:rFonts w:ascii="Times New Roman" w:hAnsi="Times New Roman" w:cs="Times New Roman"/>
          <w:sz w:val="24"/>
          <w:szCs w:val="24"/>
        </w:rPr>
        <w:t>³/га – метры куб. на гектар</w:t>
      </w:r>
    </w:p>
    <w:p w:rsidR="00DA3F56" w:rsidRDefault="00DA3F56" w:rsidP="00DA3F5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Н – высота дерева</w:t>
      </w:r>
    </w:p>
    <w:p w:rsidR="0055686C" w:rsidRDefault="0055686C" w:rsidP="0055686C">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 – относительная полнота древостоя</w:t>
      </w:r>
    </w:p>
    <w:p w:rsidR="00270EF4" w:rsidRDefault="005050A5" w:rsidP="00F414F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экз./</w:t>
      </w:r>
      <w:proofErr w:type="gramStart"/>
      <w:r>
        <w:rPr>
          <w:rFonts w:ascii="Times New Roman" w:hAnsi="Times New Roman" w:cs="Times New Roman"/>
          <w:sz w:val="24"/>
          <w:szCs w:val="24"/>
        </w:rPr>
        <w:t>га</w:t>
      </w:r>
      <w:proofErr w:type="gramEnd"/>
      <w:r>
        <w:rPr>
          <w:rFonts w:ascii="Times New Roman" w:hAnsi="Times New Roman" w:cs="Times New Roman"/>
          <w:sz w:val="24"/>
          <w:szCs w:val="24"/>
        </w:rPr>
        <w:t xml:space="preserve"> – экземпляров на гектар</w:t>
      </w:r>
    </w:p>
    <w:p w:rsidR="00A93A63" w:rsidRDefault="0000413E" w:rsidP="00F414FA">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 сосна</w:t>
      </w:r>
    </w:p>
    <w:p w:rsidR="0000413E" w:rsidRDefault="0000413E" w:rsidP="00F414F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Б</w:t>
      </w:r>
      <w:r w:rsidR="009A0AF3">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бе</w:t>
      </w:r>
      <w:proofErr w:type="gramEnd"/>
      <w:r>
        <w:rPr>
          <w:rFonts w:ascii="Times New Roman" w:hAnsi="Times New Roman" w:cs="Times New Roman"/>
          <w:sz w:val="24"/>
          <w:szCs w:val="24"/>
        </w:rPr>
        <w:t>реза</w:t>
      </w:r>
    </w:p>
    <w:p w:rsidR="009A0AF3" w:rsidRPr="005050A5" w:rsidRDefault="009A0AF3" w:rsidP="00F414F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ДКХ – древесно-кольцевые хронологии</w:t>
      </w:r>
    </w:p>
    <w:p w:rsidR="000D53B2" w:rsidRPr="00F414FA" w:rsidRDefault="000D53B2" w:rsidP="00F414FA">
      <w:pPr>
        <w:spacing w:after="0" w:line="360" w:lineRule="auto"/>
        <w:ind w:firstLine="567"/>
        <w:jc w:val="both"/>
        <w:rPr>
          <w:rFonts w:ascii="Times New Roman" w:hAnsi="Times New Roman" w:cs="Times New Roman"/>
          <w:b/>
          <w:caps/>
          <w:sz w:val="24"/>
          <w:szCs w:val="24"/>
        </w:rPr>
      </w:pPr>
      <w:r w:rsidRPr="00F414FA">
        <w:rPr>
          <w:rFonts w:ascii="Times New Roman" w:hAnsi="Times New Roman" w:cs="Times New Roman"/>
          <w:b/>
          <w:caps/>
          <w:sz w:val="24"/>
          <w:szCs w:val="24"/>
        </w:rPr>
        <w:br w:type="page"/>
      </w:r>
    </w:p>
    <w:p w:rsidR="00A62050" w:rsidRPr="004D747F" w:rsidRDefault="00FF2919" w:rsidP="00D31247">
      <w:pPr>
        <w:spacing w:after="0" w:line="360" w:lineRule="auto"/>
        <w:ind w:firstLine="567"/>
        <w:jc w:val="center"/>
        <w:rPr>
          <w:rFonts w:ascii="Times New Roman" w:hAnsi="Times New Roman" w:cs="Times New Roman"/>
          <w:sz w:val="24"/>
          <w:szCs w:val="24"/>
        </w:rPr>
      </w:pPr>
      <w:r w:rsidRPr="004D747F">
        <w:rPr>
          <w:rFonts w:ascii="Times New Roman" w:hAnsi="Times New Roman" w:cs="Times New Roman"/>
          <w:caps/>
          <w:sz w:val="24"/>
          <w:szCs w:val="24"/>
        </w:rPr>
        <w:lastRenderedPageBreak/>
        <w:t>Введение</w:t>
      </w:r>
    </w:p>
    <w:p w:rsidR="00A62050" w:rsidRPr="00234643" w:rsidRDefault="00A62050" w:rsidP="00D31247">
      <w:pPr>
        <w:spacing w:after="0" w:line="360" w:lineRule="auto"/>
        <w:ind w:firstLine="567"/>
        <w:jc w:val="both"/>
        <w:rPr>
          <w:rFonts w:ascii="Times New Roman" w:hAnsi="Times New Roman" w:cs="Times New Roman"/>
          <w:sz w:val="24"/>
          <w:szCs w:val="24"/>
        </w:rPr>
      </w:pPr>
    </w:p>
    <w:p w:rsidR="00D30B30" w:rsidRDefault="00E27196" w:rsidP="00E27196">
      <w:pPr>
        <w:spacing w:after="0" w:line="360" w:lineRule="auto"/>
        <w:ind w:firstLine="567"/>
        <w:jc w:val="both"/>
        <w:rPr>
          <w:rFonts w:ascii="Times New Roman" w:hAnsi="Times New Roman" w:cs="Times New Roman"/>
          <w:sz w:val="24"/>
          <w:szCs w:val="24"/>
        </w:rPr>
      </w:pPr>
      <w:proofErr w:type="gramStart"/>
      <w:r w:rsidRPr="00E27196">
        <w:rPr>
          <w:rFonts w:ascii="Times New Roman" w:hAnsi="Times New Roman" w:cs="Times New Roman"/>
          <w:sz w:val="24"/>
          <w:szCs w:val="24"/>
        </w:rPr>
        <w:t xml:space="preserve">Решение задач </w:t>
      </w:r>
      <w:proofErr w:type="spellStart"/>
      <w:r w:rsidRPr="00E27196">
        <w:rPr>
          <w:rFonts w:ascii="Times New Roman" w:hAnsi="Times New Roman" w:cs="Times New Roman"/>
          <w:sz w:val="24"/>
          <w:szCs w:val="24"/>
        </w:rPr>
        <w:t>лесоводственного</w:t>
      </w:r>
      <w:proofErr w:type="spellEnd"/>
      <w:r w:rsidRPr="00E27196">
        <w:rPr>
          <w:rFonts w:ascii="Times New Roman" w:hAnsi="Times New Roman" w:cs="Times New Roman"/>
          <w:sz w:val="24"/>
          <w:szCs w:val="24"/>
        </w:rPr>
        <w:t xml:space="preserve"> ухода в лесах, относящихся к категории защитные и, направленных, в первую очередь, на улучшение состояния лесов и повышение их </w:t>
      </w:r>
      <w:proofErr w:type="spellStart"/>
      <w:r w:rsidRPr="00E27196">
        <w:rPr>
          <w:rFonts w:ascii="Times New Roman" w:hAnsi="Times New Roman" w:cs="Times New Roman"/>
          <w:sz w:val="24"/>
          <w:szCs w:val="24"/>
        </w:rPr>
        <w:t>средообразующих</w:t>
      </w:r>
      <w:proofErr w:type="spellEnd"/>
      <w:r w:rsidRPr="00E27196">
        <w:rPr>
          <w:rFonts w:ascii="Times New Roman" w:hAnsi="Times New Roman" w:cs="Times New Roman"/>
          <w:sz w:val="24"/>
          <w:szCs w:val="24"/>
        </w:rPr>
        <w:t xml:space="preserve"> функций, а также формирование насаждений, устойчивых к внешним неблагоприятным воздействиям (ветру, снегу, насекомым, грибным заболеваниям, пожарам и т. д.) без использования рубок крайне затруднено или невозможно </w:t>
      </w:r>
      <w:r w:rsidR="0084759E">
        <w:rPr>
          <w:rFonts w:ascii="Times New Roman" w:hAnsi="Times New Roman" w:cs="Times New Roman"/>
          <w:sz w:val="24"/>
          <w:szCs w:val="24"/>
        </w:rPr>
        <w:t>[1</w:t>
      </w:r>
      <w:r w:rsidR="00B87EFE">
        <w:rPr>
          <w:rFonts w:ascii="Times New Roman" w:hAnsi="Times New Roman" w:cs="Times New Roman"/>
          <w:sz w:val="24"/>
          <w:szCs w:val="24"/>
        </w:rPr>
        <w:t>-</w:t>
      </w:r>
      <w:r w:rsidR="0084759E">
        <w:rPr>
          <w:rFonts w:ascii="Times New Roman" w:hAnsi="Times New Roman" w:cs="Times New Roman"/>
          <w:sz w:val="24"/>
          <w:szCs w:val="24"/>
        </w:rPr>
        <w:t>2]</w:t>
      </w:r>
      <w:r w:rsidRPr="00E27196">
        <w:rPr>
          <w:rFonts w:ascii="Times New Roman" w:hAnsi="Times New Roman" w:cs="Times New Roman"/>
          <w:sz w:val="24"/>
          <w:szCs w:val="24"/>
        </w:rPr>
        <w:t xml:space="preserve">. </w:t>
      </w:r>
      <w:proofErr w:type="gramEnd"/>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Важнейшим лесохозяйственным мероприятием, направленным на оздоровление и повышение </w:t>
      </w:r>
      <w:proofErr w:type="spellStart"/>
      <w:r w:rsidRPr="00E27196">
        <w:rPr>
          <w:rFonts w:ascii="Times New Roman" w:hAnsi="Times New Roman" w:cs="Times New Roman"/>
          <w:sz w:val="24"/>
          <w:szCs w:val="24"/>
        </w:rPr>
        <w:t>средообразующей</w:t>
      </w:r>
      <w:proofErr w:type="spellEnd"/>
      <w:r w:rsidRPr="00E27196">
        <w:rPr>
          <w:rFonts w:ascii="Times New Roman" w:hAnsi="Times New Roman" w:cs="Times New Roman"/>
          <w:sz w:val="24"/>
          <w:szCs w:val="24"/>
        </w:rPr>
        <w:t xml:space="preserve"> роли лесных насаждений, и их устойчивости являются рубки ухода, эффективность проведения которых установлена вплоть до возраста спелости </w:t>
      </w:r>
      <w:r w:rsidR="0084759E">
        <w:rPr>
          <w:rFonts w:ascii="Times New Roman" w:hAnsi="Times New Roman" w:cs="Times New Roman"/>
          <w:sz w:val="24"/>
          <w:szCs w:val="24"/>
        </w:rPr>
        <w:t>[3</w:t>
      </w:r>
      <w:r w:rsidR="00B87EFE">
        <w:rPr>
          <w:rFonts w:ascii="Times New Roman" w:hAnsi="Times New Roman" w:cs="Times New Roman"/>
          <w:sz w:val="24"/>
          <w:szCs w:val="24"/>
        </w:rPr>
        <w:t>-</w:t>
      </w:r>
      <w:r w:rsidR="00155CCE">
        <w:rPr>
          <w:rFonts w:ascii="Times New Roman" w:hAnsi="Times New Roman" w:cs="Times New Roman"/>
          <w:sz w:val="24"/>
          <w:szCs w:val="24"/>
        </w:rPr>
        <w:t>17</w:t>
      </w:r>
      <w:r w:rsidR="0084759E">
        <w:rPr>
          <w:rFonts w:ascii="Times New Roman" w:hAnsi="Times New Roman" w:cs="Times New Roman"/>
          <w:sz w:val="24"/>
          <w:szCs w:val="24"/>
        </w:rPr>
        <w:t>]</w:t>
      </w:r>
      <w:r w:rsidRPr="00E27196">
        <w:rPr>
          <w:rFonts w:ascii="Times New Roman" w:hAnsi="Times New Roman" w:cs="Times New Roman"/>
          <w:sz w:val="24"/>
          <w:szCs w:val="24"/>
        </w:rPr>
        <w:t>. Особенно важны рубки ухода в молодняках, поскольку именно они определяют состав будущих насаждений.</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Рубки ухода наиболее существенно трансформируют освещенность в сторону увеличения суммарной и доли прямой радиации, регулируют тепловой режим воздуха и верхних горизонтов почвы, влажность воздуха и водный режим почвы, уровень снежного покрова, способствуют снижению потерь влаги, поступающей в виде осадков и равномерное их распределение под пологом древостоя и др. </w:t>
      </w:r>
      <w:r w:rsidR="00DF1BDB" w:rsidRPr="008E3E8A">
        <w:rPr>
          <w:rFonts w:ascii="Times New Roman" w:hAnsi="Times New Roman" w:cs="Times New Roman"/>
          <w:sz w:val="24"/>
          <w:szCs w:val="24"/>
        </w:rPr>
        <w:t>[18</w:t>
      </w:r>
      <w:r w:rsidR="00B87EFE">
        <w:rPr>
          <w:rFonts w:ascii="Times New Roman" w:hAnsi="Times New Roman" w:cs="Times New Roman"/>
          <w:sz w:val="24"/>
          <w:szCs w:val="24"/>
        </w:rPr>
        <w:t>-</w:t>
      </w:r>
      <w:r w:rsidR="00DF1BDB" w:rsidRPr="008E3E8A">
        <w:rPr>
          <w:rFonts w:ascii="Times New Roman" w:hAnsi="Times New Roman" w:cs="Times New Roman"/>
          <w:sz w:val="24"/>
          <w:szCs w:val="24"/>
        </w:rPr>
        <w:t>26]</w:t>
      </w:r>
      <w:r w:rsidRPr="008E3E8A">
        <w:rPr>
          <w:rFonts w:ascii="Times New Roman" w:hAnsi="Times New Roman" w:cs="Times New Roman"/>
          <w:sz w:val="24"/>
          <w:szCs w:val="24"/>
        </w:rPr>
        <w:t xml:space="preserve">. </w:t>
      </w:r>
      <w:r w:rsidRPr="00E27196">
        <w:rPr>
          <w:rFonts w:ascii="Times New Roman" w:hAnsi="Times New Roman" w:cs="Times New Roman"/>
          <w:sz w:val="24"/>
          <w:szCs w:val="24"/>
        </w:rPr>
        <w:t xml:space="preserve">После проведения рубок ухода увеличиваются средний диаметр и высота древостоя </w:t>
      </w:r>
      <w:r w:rsidR="008E3E8A">
        <w:rPr>
          <w:rFonts w:ascii="Times New Roman" w:hAnsi="Times New Roman" w:cs="Times New Roman"/>
          <w:sz w:val="24"/>
          <w:szCs w:val="24"/>
        </w:rPr>
        <w:t>[27</w:t>
      </w:r>
      <w:r w:rsidR="00B87EFE">
        <w:rPr>
          <w:rFonts w:ascii="Times New Roman" w:hAnsi="Times New Roman" w:cs="Times New Roman"/>
          <w:sz w:val="24"/>
          <w:szCs w:val="24"/>
        </w:rPr>
        <w:t>-</w:t>
      </w:r>
      <w:r w:rsidR="008E3E8A">
        <w:rPr>
          <w:rFonts w:ascii="Times New Roman" w:hAnsi="Times New Roman" w:cs="Times New Roman"/>
          <w:sz w:val="24"/>
          <w:szCs w:val="24"/>
        </w:rPr>
        <w:t>30</w:t>
      </w:r>
      <w:r w:rsidR="008E3E8A" w:rsidRPr="008E3E8A">
        <w:rPr>
          <w:rFonts w:ascii="Times New Roman" w:hAnsi="Times New Roman" w:cs="Times New Roman"/>
          <w:sz w:val="24"/>
          <w:szCs w:val="24"/>
        </w:rPr>
        <w:t xml:space="preserve">]. </w:t>
      </w:r>
      <w:r w:rsidRPr="00E27196">
        <w:rPr>
          <w:rFonts w:ascii="Times New Roman" w:hAnsi="Times New Roman" w:cs="Times New Roman"/>
          <w:sz w:val="24"/>
          <w:szCs w:val="24"/>
        </w:rPr>
        <w:t xml:space="preserve">Рубки ухода повышают общую производительность древостоев </w:t>
      </w:r>
      <w:r w:rsidR="00337E42" w:rsidRPr="00337E42">
        <w:rPr>
          <w:rFonts w:ascii="Times New Roman" w:hAnsi="Times New Roman" w:cs="Times New Roman"/>
          <w:sz w:val="24"/>
          <w:szCs w:val="24"/>
        </w:rPr>
        <w:t>[</w:t>
      </w:r>
      <w:r w:rsidR="00337E42">
        <w:rPr>
          <w:rFonts w:ascii="Times New Roman" w:hAnsi="Times New Roman" w:cs="Times New Roman"/>
          <w:sz w:val="24"/>
          <w:szCs w:val="24"/>
        </w:rPr>
        <w:t>31</w:t>
      </w:r>
      <w:r w:rsidR="00B87EFE">
        <w:rPr>
          <w:rFonts w:ascii="Times New Roman" w:hAnsi="Times New Roman" w:cs="Times New Roman"/>
          <w:sz w:val="24"/>
          <w:szCs w:val="24"/>
        </w:rPr>
        <w:t>-</w:t>
      </w:r>
      <w:r w:rsidR="00337E42">
        <w:rPr>
          <w:rFonts w:ascii="Times New Roman" w:hAnsi="Times New Roman" w:cs="Times New Roman"/>
          <w:sz w:val="24"/>
          <w:szCs w:val="24"/>
        </w:rPr>
        <w:t>34</w:t>
      </w:r>
      <w:r w:rsidR="00337E42" w:rsidRPr="00337E42">
        <w:rPr>
          <w:rFonts w:ascii="Times New Roman" w:hAnsi="Times New Roman" w:cs="Times New Roman"/>
          <w:sz w:val="24"/>
          <w:szCs w:val="24"/>
        </w:rPr>
        <w:t>]</w:t>
      </w:r>
      <w:r w:rsidRPr="00E27196">
        <w:rPr>
          <w:rFonts w:ascii="Times New Roman" w:hAnsi="Times New Roman" w:cs="Times New Roman"/>
          <w:sz w:val="24"/>
          <w:szCs w:val="24"/>
        </w:rPr>
        <w:t xml:space="preserve">, позволяют существенно повысить </w:t>
      </w:r>
      <w:proofErr w:type="spellStart"/>
      <w:r w:rsidRPr="00E27196">
        <w:rPr>
          <w:rFonts w:ascii="Times New Roman" w:hAnsi="Times New Roman" w:cs="Times New Roman"/>
          <w:sz w:val="24"/>
          <w:szCs w:val="24"/>
        </w:rPr>
        <w:t>послепожарную</w:t>
      </w:r>
      <w:proofErr w:type="spellEnd"/>
      <w:r w:rsidRPr="00E27196">
        <w:rPr>
          <w:rFonts w:ascii="Times New Roman" w:hAnsi="Times New Roman" w:cs="Times New Roman"/>
          <w:sz w:val="24"/>
          <w:szCs w:val="24"/>
        </w:rPr>
        <w:t xml:space="preserve"> устойчивость насажден</w:t>
      </w:r>
      <w:r w:rsidR="00046E05">
        <w:rPr>
          <w:rFonts w:ascii="Times New Roman" w:hAnsi="Times New Roman" w:cs="Times New Roman"/>
          <w:sz w:val="24"/>
          <w:szCs w:val="24"/>
        </w:rPr>
        <w:t xml:space="preserve">ий </w:t>
      </w:r>
      <w:r w:rsidR="00337E42">
        <w:rPr>
          <w:rFonts w:ascii="Times New Roman" w:hAnsi="Times New Roman" w:cs="Times New Roman"/>
          <w:sz w:val="24"/>
          <w:szCs w:val="24"/>
        </w:rPr>
        <w:t>[35]</w:t>
      </w:r>
      <w:r w:rsidR="00046E05">
        <w:rPr>
          <w:rFonts w:ascii="Times New Roman" w:hAnsi="Times New Roman" w:cs="Times New Roman"/>
          <w:sz w:val="24"/>
          <w:szCs w:val="24"/>
        </w:rPr>
        <w:t>, спо</w:t>
      </w:r>
      <w:r w:rsidRPr="00E27196">
        <w:rPr>
          <w:rFonts w:ascii="Times New Roman" w:hAnsi="Times New Roman" w:cs="Times New Roman"/>
          <w:sz w:val="24"/>
          <w:szCs w:val="24"/>
        </w:rPr>
        <w:t xml:space="preserve">собствуют снижению развития корневой губки </w:t>
      </w:r>
      <w:r w:rsidR="00337E42">
        <w:rPr>
          <w:rFonts w:ascii="Times New Roman" w:hAnsi="Times New Roman" w:cs="Times New Roman"/>
          <w:sz w:val="24"/>
          <w:szCs w:val="24"/>
        </w:rPr>
        <w:t>[15</w:t>
      </w:r>
      <w:r w:rsidR="00337E42" w:rsidRPr="00337E42">
        <w:rPr>
          <w:rFonts w:ascii="Times New Roman" w:hAnsi="Times New Roman" w:cs="Times New Roman"/>
          <w:sz w:val="24"/>
          <w:szCs w:val="24"/>
        </w:rPr>
        <w:t>]</w:t>
      </w:r>
      <w:r w:rsidRPr="00E27196">
        <w:rPr>
          <w:rFonts w:ascii="Times New Roman" w:hAnsi="Times New Roman" w:cs="Times New Roman"/>
          <w:sz w:val="24"/>
          <w:szCs w:val="24"/>
        </w:rPr>
        <w:t xml:space="preserve">, приводит к интенсивному появлению всходов и накоплению подроста </w:t>
      </w:r>
      <w:r w:rsidR="00337E42">
        <w:rPr>
          <w:rFonts w:ascii="Times New Roman" w:hAnsi="Times New Roman" w:cs="Times New Roman"/>
          <w:sz w:val="24"/>
          <w:szCs w:val="24"/>
        </w:rPr>
        <w:t>[36</w:t>
      </w:r>
      <w:r w:rsidR="00B87EFE">
        <w:rPr>
          <w:rFonts w:ascii="Times New Roman" w:hAnsi="Times New Roman" w:cs="Times New Roman"/>
          <w:sz w:val="24"/>
          <w:szCs w:val="24"/>
        </w:rPr>
        <w:t>-</w:t>
      </w:r>
      <w:r w:rsidR="00337E42">
        <w:rPr>
          <w:rFonts w:ascii="Times New Roman" w:hAnsi="Times New Roman" w:cs="Times New Roman"/>
          <w:sz w:val="24"/>
          <w:szCs w:val="24"/>
        </w:rPr>
        <w:t>37</w:t>
      </w:r>
      <w:r w:rsidR="00337E42" w:rsidRPr="00337E42">
        <w:rPr>
          <w:rFonts w:ascii="Times New Roman" w:hAnsi="Times New Roman" w:cs="Times New Roman"/>
          <w:sz w:val="24"/>
          <w:szCs w:val="24"/>
        </w:rPr>
        <w:t>]</w:t>
      </w:r>
      <w:r w:rsidRPr="00E27196">
        <w:rPr>
          <w:rFonts w:ascii="Times New Roman" w:hAnsi="Times New Roman" w:cs="Times New Roman"/>
          <w:sz w:val="24"/>
          <w:szCs w:val="24"/>
        </w:rPr>
        <w:t xml:space="preserve">. </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При направленном регулировании процессов роста и формирования лесных фитоценозов комплексом лесохозяйственных мероприятий густота рассматривается как наиболее доступный и действенный фактор </w:t>
      </w:r>
      <w:r w:rsidR="00825CEA">
        <w:rPr>
          <w:rFonts w:ascii="Times New Roman" w:hAnsi="Times New Roman" w:cs="Times New Roman"/>
          <w:sz w:val="24"/>
          <w:szCs w:val="24"/>
        </w:rPr>
        <w:t>[26</w:t>
      </w:r>
      <w:r w:rsidR="00B87EFE">
        <w:rPr>
          <w:rFonts w:ascii="Times New Roman" w:hAnsi="Times New Roman" w:cs="Times New Roman"/>
          <w:sz w:val="24"/>
          <w:szCs w:val="24"/>
        </w:rPr>
        <w:t>, 38-39</w:t>
      </w:r>
      <w:r w:rsidR="00825CEA" w:rsidRPr="00825CEA">
        <w:rPr>
          <w:rFonts w:ascii="Times New Roman" w:hAnsi="Times New Roman" w:cs="Times New Roman"/>
          <w:sz w:val="24"/>
          <w:szCs w:val="24"/>
        </w:rPr>
        <w:t>]</w:t>
      </w:r>
      <w:r w:rsidRPr="00E27196">
        <w:rPr>
          <w:rFonts w:ascii="Times New Roman" w:hAnsi="Times New Roman" w:cs="Times New Roman"/>
          <w:sz w:val="24"/>
          <w:szCs w:val="24"/>
        </w:rPr>
        <w:t xml:space="preserve">. Рубки ухода, уменьшая густоту насаждений, предупреждают естественный </w:t>
      </w:r>
      <w:proofErr w:type="gramStart"/>
      <w:r w:rsidRPr="00E27196">
        <w:rPr>
          <w:rFonts w:ascii="Times New Roman" w:hAnsi="Times New Roman" w:cs="Times New Roman"/>
          <w:sz w:val="24"/>
          <w:szCs w:val="24"/>
        </w:rPr>
        <w:t>отпад</w:t>
      </w:r>
      <w:proofErr w:type="gramEnd"/>
      <w:r w:rsidRPr="00E27196">
        <w:rPr>
          <w:rFonts w:ascii="Times New Roman" w:hAnsi="Times New Roman" w:cs="Times New Roman"/>
          <w:sz w:val="24"/>
          <w:szCs w:val="24"/>
        </w:rPr>
        <w:t xml:space="preserve"> деревьев </w:t>
      </w:r>
      <w:r w:rsidR="00825CEA">
        <w:rPr>
          <w:rFonts w:ascii="Times New Roman" w:hAnsi="Times New Roman" w:cs="Times New Roman"/>
          <w:sz w:val="24"/>
          <w:szCs w:val="24"/>
        </w:rPr>
        <w:t>[4</w:t>
      </w:r>
      <w:r w:rsidR="00825CEA" w:rsidRPr="00825CEA">
        <w:rPr>
          <w:rFonts w:ascii="Times New Roman" w:hAnsi="Times New Roman" w:cs="Times New Roman"/>
          <w:sz w:val="24"/>
          <w:szCs w:val="24"/>
        </w:rPr>
        <w:t>0]</w:t>
      </w:r>
      <w:r w:rsidRPr="00E27196">
        <w:rPr>
          <w:rFonts w:ascii="Times New Roman" w:hAnsi="Times New Roman" w:cs="Times New Roman"/>
          <w:sz w:val="24"/>
          <w:szCs w:val="24"/>
        </w:rPr>
        <w:t xml:space="preserve">, способствуют формированию комплекса оптимальных таксационных характеристик отдельных деревьев и насаждений в целом </w:t>
      </w:r>
      <w:r w:rsidR="00825CEA">
        <w:rPr>
          <w:rFonts w:ascii="Times New Roman" w:hAnsi="Times New Roman" w:cs="Times New Roman"/>
          <w:sz w:val="24"/>
          <w:szCs w:val="24"/>
        </w:rPr>
        <w:t>[15</w:t>
      </w:r>
      <w:r w:rsidR="00825CEA" w:rsidRPr="00825CEA">
        <w:rPr>
          <w:rFonts w:ascii="Times New Roman" w:hAnsi="Times New Roman" w:cs="Times New Roman"/>
          <w:sz w:val="24"/>
          <w:szCs w:val="24"/>
        </w:rPr>
        <w:t>]</w:t>
      </w:r>
      <w:r w:rsidRPr="00E27196">
        <w:rPr>
          <w:rFonts w:ascii="Times New Roman" w:hAnsi="Times New Roman" w:cs="Times New Roman"/>
          <w:sz w:val="24"/>
          <w:szCs w:val="24"/>
        </w:rPr>
        <w:t>и т.д.</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Формирование высокопродуктивных устойчивых эстетически привлекательных сосновых насаждений невозможно без своевременного обновления (омоложения) спелых и перестойных древостоев </w:t>
      </w:r>
      <w:r w:rsidR="001B2ACD">
        <w:rPr>
          <w:rFonts w:ascii="Times New Roman" w:hAnsi="Times New Roman" w:cs="Times New Roman"/>
          <w:sz w:val="24"/>
          <w:szCs w:val="24"/>
        </w:rPr>
        <w:t>[41</w:t>
      </w:r>
      <w:r w:rsidR="00B87EFE">
        <w:rPr>
          <w:rFonts w:ascii="Times New Roman" w:hAnsi="Times New Roman" w:cs="Times New Roman"/>
          <w:sz w:val="24"/>
          <w:szCs w:val="24"/>
        </w:rPr>
        <w:t>-</w:t>
      </w:r>
      <w:r w:rsidR="001B2ACD">
        <w:rPr>
          <w:rFonts w:ascii="Times New Roman" w:hAnsi="Times New Roman" w:cs="Times New Roman"/>
          <w:sz w:val="24"/>
          <w:szCs w:val="24"/>
        </w:rPr>
        <w:t>42</w:t>
      </w:r>
      <w:r w:rsidR="001B2ACD" w:rsidRPr="001B2ACD">
        <w:rPr>
          <w:rFonts w:ascii="Times New Roman" w:hAnsi="Times New Roman" w:cs="Times New Roman"/>
          <w:sz w:val="24"/>
          <w:szCs w:val="24"/>
        </w:rPr>
        <w:t>]</w:t>
      </w:r>
      <w:r w:rsidRPr="00E27196">
        <w:rPr>
          <w:rFonts w:ascii="Times New Roman" w:hAnsi="Times New Roman" w:cs="Times New Roman"/>
          <w:sz w:val="24"/>
          <w:szCs w:val="24"/>
        </w:rPr>
        <w:t xml:space="preserve">. Омоложения рекреационных сосняков, не прибегая к </w:t>
      </w:r>
      <w:proofErr w:type="spellStart"/>
      <w:r w:rsidRPr="00E27196">
        <w:rPr>
          <w:rFonts w:ascii="Times New Roman" w:hAnsi="Times New Roman" w:cs="Times New Roman"/>
          <w:sz w:val="24"/>
          <w:szCs w:val="24"/>
        </w:rPr>
        <w:t>искусственномулесовосстановлению</w:t>
      </w:r>
      <w:proofErr w:type="spellEnd"/>
      <w:r w:rsidRPr="00E27196">
        <w:rPr>
          <w:rFonts w:ascii="Times New Roman" w:hAnsi="Times New Roman" w:cs="Times New Roman"/>
          <w:sz w:val="24"/>
          <w:szCs w:val="24"/>
        </w:rPr>
        <w:t xml:space="preserve">, можно добиться при помощи проведения 1-2 приемных рубок обновления. </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Проведение рубок в лесах рекреационного назначения улучшают композиции парковых ландшафтов, формирует необходимый породный состав и пространственную структуру растительности</w:t>
      </w:r>
      <w:r w:rsidR="00ED5BE9">
        <w:rPr>
          <w:rFonts w:ascii="Times New Roman" w:hAnsi="Times New Roman" w:cs="Times New Roman"/>
          <w:sz w:val="24"/>
          <w:szCs w:val="24"/>
        </w:rPr>
        <w:t xml:space="preserve"> [43</w:t>
      </w:r>
      <w:r w:rsidR="00ED5BE9" w:rsidRPr="00ED5BE9">
        <w:rPr>
          <w:rFonts w:ascii="Times New Roman" w:hAnsi="Times New Roman" w:cs="Times New Roman"/>
          <w:sz w:val="24"/>
          <w:szCs w:val="24"/>
        </w:rPr>
        <w:t>]</w:t>
      </w:r>
      <w:r w:rsidRPr="00E27196">
        <w:rPr>
          <w:rFonts w:ascii="Times New Roman" w:hAnsi="Times New Roman" w:cs="Times New Roman"/>
          <w:sz w:val="24"/>
          <w:szCs w:val="24"/>
        </w:rPr>
        <w:t xml:space="preserve">. За счет увеличения среднего диаметра и высоты древостоя </w:t>
      </w:r>
      <w:r w:rsidRPr="00E27196">
        <w:rPr>
          <w:rFonts w:ascii="Times New Roman" w:hAnsi="Times New Roman" w:cs="Times New Roman"/>
          <w:sz w:val="24"/>
          <w:szCs w:val="24"/>
        </w:rPr>
        <w:lastRenderedPageBreak/>
        <w:t xml:space="preserve">увеличивается </w:t>
      </w:r>
      <w:proofErr w:type="spellStart"/>
      <w:r w:rsidRPr="00E27196">
        <w:rPr>
          <w:rFonts w:ascii="Times New Roman" w:hAnsi="Times New Roman" w:cs="Times New Roman"/>
          <w:sz w:val="24"/>
          <w:szCs w:val="24"/>
        </w:rPr>
        <w:t>просматриваемость</w:t>
      </w:r>
      <w:proofErr w:type="spellEnd"/>
      <w:r w:rsidRPr="00E27196">
        <w:rPr>
          <w:rFonts w:ascii="Times New Roman" w:hAnsi="Times New Roman" w:cs="Times New Roman"/>
          <w:sz w:val="24"/>
          <w:szCs w:val="24"/>
        </w:rPr>
        <w:t xml:space="preserve"> насаждений, улучшается зрительное восприятие красоты пейзажа </w:t>
      </w:r>
      <w:r w:rsidR="00ED5BE9">
        <w:rPr>
          <w:rFonts w:ascii="Times New Roman" w:hAnsi="Times New Roman" w:cs="Times New Roman"/>
          <w:sz w:val="24"/>
          <w:szCs w:val="24"/>
        </w:rPr>
        <w:t>[44</w:t>
      </w:r>
      <w:r w:rsidR="00B87EFE">
        <w:rPr>
          <w:rFonts w:ascii="Times New Roman" w:hAnsi="Times New Roman" w:cs="Times New Roman"/>
          <w:sz w:val="24"/>
          <w:szCs w:val="24"/>
        </w:rPr>
        <w:t>-</w:t>
      </w:r>
      <w:r w:rsidR="00ED5BE9">
        <w:rPr>
          <w:rFonts w:ascii="Times New Roman" w:hAnsi="Times New Roman" w:cs="Times New Roman"/>
          <w:sz w:val="24"/>
          <w:szCs w:val="24"/>
        </w:rPr>
        <w:t>45</w:t>
      </w:r>
      <w:r w:rsidR="00ED5BE9" w:rsidRPr="00ED5BE9">
        <w:rPr>
          <w:rFonts w:ascii="Times New Roman" w:hAnsi="Times New Roman" w:cs="Times New Roman"/>
          <w:sz w:val="24"/>
          <w:szCs w:val="24"/>
        </w:rPr>
        <w:t>]</w:t>
      </w:r>
      <w:r w:rsidRPr="00E27196">
        <w:rPr>
          <w:rFonts w:ascii="Times New Roman" w:hAnsi="Times New Roman" w:cs="Times New Roman"/>
          <w:sz w:val="24"/>
          <w:szCs w:val="24"/>
        </w:rPr>
        <w:t>.</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Особое внимание уделяется проведению лесохозяйственных мероприятий в лесных культурах. Известно, что их создание является одним из основных способов </w:t>
      </w:r>
      <w:proofErr w:type="spellStart"/>
      <w:r w:rsidRPr="00E27196">
        <w:rPr>
          <w:rFonts w:ascii="Times New Roman" w:hAnsi="Times New Roman" w:cs="Times New Roman"/>
          <w:sz w:val="24"/>
          <w:szCs w:val="24"/>
        </w:rPr>
        <w:t>лесовосстановления</w:t>
      </w:r>
      <w:proofErr w:type="spellEnd"/>
      <w:r w:rsidRPr="00E27196">
        <w:rPr>
          <w:rFonts w:ascii="Times New Roman" w:hAnsi="Times New Roman" w:cs="Times New Roman"/>
          <w:sz w:val="24"/>
          <w:szCs w:val="24"/>
        </w:rPr>
        <w:t xml:space="preserve"> в аридных условиях. Без своевременного проведения рубок ухода лесные культуры, созданные даже с соблюдением всех правил агротехники, теряют свое хозяйственное значение и затраты на их производство оказываются неоправданными. Особенно это актуально для лесных культур, созданных в богатых условиях местопроизрастания </w:t>
      </w:r>
      <w:r w:rsidR="00ED5BE9">
        <w:rPr>
          <w:rFonts w:ascii="Times New Roman" w:hAnsi="Times New Roman" w:cs="Times New Roman"/>
          <w:sz w:val="24"/>
          <w:szCs w:val="24"/>
        </w:rPr>
        <w:t>[32</w:t>
      </w:r>
      <w:r w:rsidR="00ED5BE9" w:rsidRPr="00ED5BE9">
        <w:rPr>
          <w:rFonts w:ascii="Times New Roman" w:hAnsi="Times New Roman" w:cs="Times New Roman"/>
          <w:sz w:val="24"/>
          <w:szCs w:val="24"/>
        </w:rPr>
        <w:t>]</w:t>
      </w:r>
      <w:r w:rsidRPr="00E27196">
        <w:rPr>
          <w:rFonts w:ascii="Times New Roman" w:hAnsi="Times New Roman" w:cs="Times New Roman"/>
          <w:sz w:val="24"/>
          <w:szCs w:val="24"/>
        </w:rPr>
        <w:t xml:space="preserve">. </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За счет улучшения вертикальной и го</w:t>
      </w:r>
      <w:r>
        <w:rPr>
          <w:rFonts w:ascii="Times New Roman" w:hAnsi="Times New Roman" w:cs="Times New Roman"/>
          <w:sz w:val="24"/>
          <w:szCs w:val="24"/>
        </w:rPr>
        <w:t>ризонтальной структуры формирую</w:t>
      </w:r>
      <w:r w:rsidRPr="00E27196">
        <w:rPr>
          <w:rFonts w:ascii="Times New Roman" w:hAnsi="Times New Roman" w:cs="Times New Roman"/>
          <w:sz w:val="24"/>
          <w:szCs w:val="24"/>
        </w:rPr>
        <w:t xml:space="preserve">щихся насаждений, светового и корневого питания деревьев рубки ухода способствуют значительному усилению физиологической и ростовой деятельности </w:t>
      </w:r>
      <w:r w:rsidR="00EB1D1B">
        <w:rPr>
          <w:rFonts w:ascii="Times New Roman" w:hAnsi="Times New Roman" w:cs="Times New Roman"/>
          <w:sz w:val="24"/>
          <w:szCs w:val="24"/>
        </w:rPr>
        <w:t>[</w:t>
      </w:r>
      <w:r w:rsidR="00B87EFE">
        <w:rPr>
          <w:rFonts w:ascii="Times New Roman" w:hAnsi="Times New Roman" w:cs="Times New Roman"/>
          <w:sz w:val="24"/>
          <w:szCs w:val="24"/>
        </w:rPr>
        <w:t xml:space="preserve">36, </w:t>
      </w:r>
      <w:r w:rsidR="00EB1D1B">
        <w:rPr>
          <w:rFonts w:ascii="Times New Roman" w:hAnsi="Times New Roman" w:cs="Times New Roman"/>
          <w:sz w:val="24"/>
          <w:szCs w:val="24"/>
        </w:rPr>
        <w:t>46</w:t>
      </w:r>
      <w:r w:rsidR="00B87EFE">
        <w:rPr>
          <w:rFonts w:ascii="Times New Roman" w:hAnsi="Times New Roman" w:cs="Times New Roman"/>
          <w:sz w:val="24"/>
          <w:szCs w:val="24"/>
        </w:rPr>
        <w:t>-48</w:t>
      </w:r>
      <w:r w:rsidR="00EB1D1B" w:rsidRPr="00EB1D1B">
        <w:rPr>
          <w:rFonts w:ascii="Times New Roman" w:hAnsi="Times New Roman" w:cs="Times New Roman"/>
          <w:sz w:val="24"/>
          <w:szCs w:val="24"/>
        </w:rPr>
        <w:t>]</w:t>
      </w:r>
      <w:r w:rsidRPr="00E27196">
        <w:rPr>
          <w:rFonts w:ascii="Times New Roman" w:hAnsi="Times New Roman" w:cs="Times New Roman"/>
          <w:sz w:val="24"/>
          <w:szCs w:val="24"/>
        </w:rPr>
        <w:t xml:space="preserve">. Экологическая оценка хозяйственной деятельности предопределяет увеличение продуктивности и улучшение состояния насаждений </w:t>
      </w:r>
      <w:r w:rsidR="00EB1D1B">
        <w:rPr>
          <w:rFonts w:ascii="Times New Roman" w:hAnsi="Times New Roman" w:cs="Times New Roman"/>
          <w:sz w:val="24"/>
          <w:szCs w:val="24"/>
        </w:rPr>
        <w:t>[49</w:t>
      </w:r>
      <w:r w:rsidR="00B87EFE">
        <w:rPr>
          <w:rFonts w:ascii="Times New Roman" w:hAnsi="Times New Roman" w:cs="Times New Roman"/>
          <w:sz w:val="24"/>
          <w:szCs w:val="24"/>
        </w:rPr>
        <w:t>-</w:t>
      </w:r>
      <w:r w:rsidR="00AF797F">
        <w:rPr>
          <w:rFonts w:ascii="Times New Roman" w:hAnsi="Times New Roman" w:cs="Times New Roman"/>
          <w:sz w:val="24"/>
          <w:szCs w:val="24"/>
        </w:rPr>
        <w:t>50</w:t>
      </w:r>
      <w:r w:rsidR="00EB1D1B" w:rsidRPr="00EB1D1B">
        <w:rPr>
          <w:rFonts w:ascii="Times New Roman" w:hAnsi="Times New Roman" w:cs="Times New Roman"/>
          <w:sz w:val="24"/>
          <w:szCs w:val="24"/>
        </w:rPr>
        <w:t>]</w:t>
      </w:r>
      <w:r w:rsidRPr="00E27196">
        <w:rPr>
          <w:rFonts w:ascii="Times New Roman" w:hAnsi="Times New Roman" w:cs="Times New Roman"/>
          <w:sz w:val="24"/>
          <w:szCs w:val="24"/>
        </w:rPr>
        <w:t>.</w:t>
      </w:r>
    </w:p>
    <w:p w:rsidR="00E27196" w:rsidRPr="00E27196" w:rsidRDefault="00E27196" w:rsidP="00E27196">
      <w:pPr>
        <w:spacing w:after="0" w:line="360" w:lineRule="auto"/>
        <w:ind w:firstLine="567"/>
        <w:jc w:val="both"/>
        <w:rPr>
          <w:rFonts w:ascii="Times New Roman" w:hAnsi="Times New Roman" w:cs="Times New Roman"/>
          <w:sz w:val="24"/>
          <w:szCs w:val="24"/>
        </w:rPr>
      </w:pPr>
      <w:r w:rsidRPr="00E27196">
        <w:rPr>
          <w:rFonts w:ascii="Times New Roman" w:hAnsi="Times New Roman" w:cs="Times New Roman"/>
          <w:sz w:val="24"/>
          <w:szCs w:val="24"/>
        </w:rPr>
        <w:t xml:space="preserve">В результате проведенных исследований, авторами А.А. </w:t>
      </w:r>
      <w:proofErr w:type="spellStart"/>
      <w:r w:rsidRPr="00E27196">
        <w:rPr>
          <w:rFonts w:ascii="Times New Roman" w:hAnsi="Times New Roman" w:cs="Times New Roman"/>
          <w:sz w:val="24"/>
          <w:szCs w:val="24"/>
        </w:rPr>
        <w:t>Плужниковым</w:t>
      </w:r>
      <w:proofErr w:type="spellEnd"/>
      <w:r w:rsidRPr="00E27196">
        <w:rPr>
          <w:rFonts w:ascii="Times New Roman" w:hAnsi="Times New Roman" w:cs="Times New Roman"/>
          <w:sz w:val="24"/>
          <w:szCs w:val="24"/>
        </w:rPr>
        <w:t xml:space="preserve">, Н.М. </w:t>
      </w:r>
      <w:proofErr w:type="spellStart"/>
      <w:r w:rsidRPr="00E27196">
        <w:rPr>
          <w:rFonts w:ascii="Times New Roman" w:hAnsi="Times New Roman" w:cs="Times New Roman"/>
          <w:sz w:val="24"/>
          <w:szCs w:val="24"/>
        </w:rPr>
        <w:t>Бухоновой</w:t>
      </w:r>
      <w:proofErr w:type="spellEnd"/>
      <w:r w:rsidRPr="00E27196">
        <w:rPr>
          <w:rFonts w:ascii="Times New Roman" w:hAnsi="Times New Roman" w:cs="Times New Roman"/>
          <w:sz w:val="24"/>
          <w:szCs w:val="24"/>
        </w:rPr>
        <w:t xml:space="preserve">, В.А Славским </w:t>
      </w:r>
      <w:r w:rsidR="00EB1D1B">
        <w:rPr>
          <w:rFonts w:ascii="Times New Roman" w:hAnsi="Times New Roman" w:cs="Times New Roman"/>
          <w:sz w:val="24"/>
          <w:szCs w:val="24"/>
        </w:rPr>
        <w:t>[1</w:t>
      </w:r>
      <w:r w:rsidR="00EB1D1B" w:rsidRPr="00EB1D1B">
        <w:rPr>
          <w:rFonts w:ascii="Times New Roman" w:hAnsi="Times New Roman" w:cs="Times New Roman"/>
          <w:sz w:val="24"/>
          <w:szCs w:val="24"/>
        </w:rPr>
        <w:t>]</w:t>
      </w:r>
      <w:r w:rsidRPr="00E27196">
        <w:rPr>
          <w:rFonts w:ascii="Times New Roman" w:hAnsi="Times New Roman" w:cs="Times New Roman"/>
          <w:sz w:val="24"/>
          <w:szCs w:val="24"/>
        </w:rPr>
        <w:t xml:space="preserve">доказано, что рубки ухода не оказывают существенного влияния на выделение биологически активных веществ (БАВ) и </w:t>
      </w:r>
      <w:proofErr w:type="spellStart"/>
      <w:r w:rsidRPr="00E27196">
        <w:rPr>
          <w:rFonts w:ascii="Times New Roman" w:hAnsi="Times New Roman" w:cs="Times New Roman"/>
          <w:sz w:val="24"/>
          <w:szCs w:val="24"/>
        </w:rPr>
        <w:t>пылезадержание</w:t>
      </w:r>
      <w:proofErr w:type="spellEnd"/>
      <w:r w:rsidRPr="00E27196">
        <w:rPr>
          <w:rFonts w:ascii="Times New Roman" w:hAnsi="Times New Roman" w:cs="Times New Roman"/>
          <w:sz w:val="24"/>
          <w:szCs w:val="24"/>
        </w:rPr>
        <w:t>, которые напрямую зависят от состояния ассимиляционного аппарата деревьев.</w:t>
      </w:r>
    </w:p>
    <w:p w:rsidR="007D5202" w:rsidRPr="007D5202" w:rsidRDefault="007D5202" w:rsidP="007D5202">
      <w:pPr>
        <w:spacing w:after="0" w:line="360" w:lineRule="auto"/>
        <w:ind w:firstLine="567"/>
        <w:jc w:val="both"/>
        <w:rPr>
          <w:rFonts w:ascii="Times New Roman" w:hAnsi="Times New Roman" w:cs="Times New Roman"/>
          <w:sz w:val="24"/>
          <w:szCs w:val="24"/>
        </w:rPr>
      </w:pPr>
      <w:r w:rsidRPr="007D5202">
        <w:rPr>
          <w:rFonts w:ascii="Times New Roman" w:hAnsi="Times New Roman" w:cs="Times New Roman"/>
          <w:sz w:val="24"/>
          <w:szCs w:val="24"/>
        </w:rPr>
        <w:t xml:space="preserve">Очевидно, что </w:t>
      </w:r>
      <w:proofErr w:type="spellStart"/>
      <w:r w:rsidRPr="007D5202">
        <w:rPr>
          <w:rFonts w:ascii="Times New Roman" w:hAnsi="Times New Roman" w:cs="Times New Roman"/>
          <w:sz w:val="24"/>
          <w:szCs w:val="24"/>
        </w:rPr>
        <w:t>лесопользователя</w:t>
      </w:r>
      <w:proofErr w:type="spellEnd"/>
      <w:r w:rsidRPr="007D5202">
        <w:rPr>
          <w:rFonts w:ascii="Times New Roman" w:hAnsi="Times New Roman" w:cs="Times New Roman"/>
          <w:sz w:val="24"/>
          <w:szCs w:val="24"/>
        </w:rPr>
        <w:t xml:space="preserve">, как и </w:t>
      </w:r>
      <w:proofErr w:type="spellStart"/>
      <w:r w:rsidRPr="007D5202">
        <w:rPr>
          <w:rFonts w:ascii="Times New Roman" w:hAnsi="Times New Roman" w:cs="Times New Roman"/>
          <w:sz w:val="24"/>
          <w:szCs w:val="24"/>
        </w:rPr>
        <w:t>рекреанта</w:t>
      </w:r>
      <w:proofErr w:type="spellEnd"/>
      <w:r w:rsidRPr="007D5202">
        <w:rPr>
          <w:rFonts w:ascii="Times New Roman" w:hAnsi="Times New Roman" w:cs="Times New Roman"/>
          <w:sz w:val="24"/>
          <w:szCs w:val="24"/>
        </w:rPr>
        <w:t>, в меньшей степени интересует вопрос запаса древесины на лесном участке, используемом для осуществления рекреационной деятельности, чем качество природного ландшафта и потенциал досуга на этом участке</w:t>
      </w:r>
      <w:r w:rsidR="00AF797F">
        <w:rPr>
          <w:rFonts w:ascii="Times New Roman" w:hAnsi="Times New Roman" w:cs="Times New Roman"/>
          <w:sz w:val="24"/>
          <w:szCs w:val="24"/>
        </w:rPr>
        <w:t>[51</w:t>
      </w:r>
      <w:r w:rsidR="00B87EFE">
        <w:rPr>
          <w:rFonts w:ascii="Times New Roman" w:hAnsi="Times New Roman" w:cs="Times New Roman"/>
          <w:sz w:val="24"/>
          <w:szCs w:val="24"/>
        </w:rPr>
        <w:t>-</w:t>
      </w:r>
      <w:r w:rsidR="00AF797F">
        <w:rPr>
          <w:rFonts w:ascii="Times New Roman" w:hAnsi="Times New Roman" w:cs="Times New Roman"/>
          <w:sz w:val="24"/>
          <w:szCs w:val="24"/>
        </w:rPr>
        <w:t>53</w:t>
      </w:r>
      <w:r w:rsidR="00D53880" w:rsidRPr="00D53880">
        <w:rPr>
          <w:rFonts w:ascii="Times New Roman" w:hAnsi="Times New Roman" w:cs="Times New Roman"/>
          <w:sz w:val="24"/>
          <w:szCs w:val="24"/>
        </w:rPr>
        <w:t>]</w:t>
      </w:r>
      <w:r w:rsidR="0067615E" w:rsidRPr="007D5202">
        <w:rPr>
          <w:rFonts w:ascii="Times New Roman" w:hAnsi="Times New Roman" w:cs="Times New Roman"/>
          <w:sz w:val="24"/>
          <w:szCs w:val="24"/>
        </w:rPr>
        <w:t>.</w:t>
      </w:r>
    </w:p>
    <w:p w:rsidR="007D5202" w:rsidRPr="007D5202" w:rsidRDefault="007D5202" w:rsidP="007D520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w:t>
      </w:r>
      <w:r w:rsidRPr="007D5202">
        <w:rPr>
          <w:rFonts w:ascii="Times New Roman" w:hAnsi="Times New Roman" w:cs="Times New Roman"/>
          <w:sz w:val="24"/>
          <w:szCs w:val="24"/>
        </w:rPr>
        <w:t xml:space="preserve">се леса Республики Казахстан относятся к </w:t>
      </w:r>
      <w:proofErr w:type="gramStart"/>
      <w:r w:rsidRPr="007D5202">
        <w:rPr>
          <w:rFonts w:ascii="Times New Roman" w:hAnsi="Times New Roman" w:cs="Times New Roman"/>
          <w:sz w:val="24"/>
          <w:szCs w:val="24"/>
        </w:rPr>
        <w:t>защитным</w:t>
      </w:r>
      <w:proofErr w:type="gramEnd"/>
      <w:r w:rsidRPr="007D5202">
        <w:rPr>
          <w:rFonts w:ascii="Times New Roman" w:hAnsi="Times New Roman" w:cs="Times New Roman"/>
          <w:sz w:val="24"/>
          <w:szCs w:val="24"/>
        </w:rPr>
        <w:t xml:space="preserve"> и рубки спелых и перестойных насаждений (рубки главного пользования) в них запрещены</w:t>
      </w:r>
      <w:r w:rsidR="00BE31FA">
        <w:rPr>
          <w:rFonts w:ascii="Times New Roman" w:hAnsi="Times New Roman" w:cs="Times New Roman"/>
          <w:sz w:val="24"/>
          <w:szCs w:val="24"/>
        </w:rPr>
        <w:t xml:space="preserve"> [54]</w:t>
      </w:r>
      <w:r w:rsidRPr="007D5202">
        <w:rPr>
          <w:rFonts w:ascii="Times New Roman" w:hAnsi="Times New Roman" w:cs="Times New Roman"/>
          <w:sz w:val="24"/>
          <w:szCs w:val="24"/>
        </w:rPr>
        <w:t xml:space="preserve">. Важнейшим лесохозяйственным мероприятием, направленным на оздоровление и повышение </w:t>
      </w:r>
      <w:proofErr w:type="spellStart"/>
      <w:r w:rsidRPr="007D5202">
        <w:rPr>
          <w:rFonts w:ascii="Times New Roman" w:hAnsi="Times New Roman" w:cs="Times New Roman"/>
          <w:sz w:val="24"/>
          <w:szCs w:val="24"/>
        </w:rPr>
        <w:t>средообразующей</w:t>
      </w:r>
      <w:proofErr w:type="spellEnd"/>
      <w:r w:rsidRPr="007D5202">
        <w:rPr>
          <w:rFonts w:ascii="Times New Roman" w:hAnsi="Times New Roman" w:cs="Times New Roman"/>
          <w:sz w:val="24"/>
          <w:szCs w:val="24"/>
        </w:rPr>
        <w:t xml:space="preserve"> роли лесных насаждений, в данных условиях, являются рубки ухода. Поэтому очень важно иметь объективные данные о влиянии рубок ухода на устойчивость рекреационных сосновых насаждений, произрастающих в аридных условиях, возможности формирования рубками ухода крон деревьев и эстетически привлекательных ландшафтов. Не следует забывать, что любое насаждение нуждается в омоложении, а, следовательно, заслуживают внимания вопросы влияния рубок ухода на формирование подроста, его состав, количественные и качественные показатели.</w:t>
      </w:r>
    </w:p>
    <w:p w:rsidR="0024740F" w:rsidRDefault="0024740F" w:rsidP="0024740F">
      <w:pPr>
        <w:spacing w:after="0" w:line="360" w:lineRule="auto"/>
        <w:ind w:firstLine="567"/>
        <w:jc w:val="both"/>
        <w:rPr>
          <w:rFonts w:ascii="Times New Roman" w:hAnsi="Times New Roman" w:cs="Times New Roman"/>
          <w:sz w:val="24"/>
          <w:szCs w:val="24"/>
        </w:rPr>
      </w:pPr>
      <w:r w:rsidRPr="00723582">
        <w:rPr>
          <w:rFonts w:ascii="Times New Roman" w:hAnsi="Times New Roman" w:cs="Times New Roman"/>
          <w:sz w:val="24"/>
          <w:szCs w:val="24"/>
        </w:rPr>
        <w:t xml:space="preserve">Определение изменений в составе экологических систем, биогеоценозов, природных комплексов и их продуктивности (экологический мониторинг) не имеет единой системы учетных показателей </w:t>
      </w:r>
      <w:r w:rsidR="00BE31FA">
        <w:rPr>
          <w:rFonts w:ascii="Times New Roman" w:hAnsi="Times New Roman" w:cs="Times New Roman"/>
          <w:sz w:val="24"/>
          <w:szCs w:val="24"/>
        </w:rPr>
        <w:t>[55]</w:t>
      </w:r>
      <w:r w:rsidRPr="00723582">
        <w:rPr>
          <w:rFonts w:ascii="Times New Roman" w:hAnsi="Times New Roman" w:cs="Times New Roman"/>
          <w:sz w:val="24"/>
          <w:szCs w:val="24"/>
        </w:rPr>
        <w:t xml:space="preserve">. Степень нарушения природных комплексов, биогеоценозов, </w:t>
      </w:r>
      <w:r w:rsidRPr="00723582">
        <w:rPr>
          <w:rFonts w:ascii="Times New Roman" w:hAnsi="Times New Roman" w:cs="Times New Roman"/>
          <w:sz w:val="24"/>
          <w:szCs w:val="24"/>
        </w:rPr>
        <w:lastRenderedPageBreak/>
        <w:t xml:space="preserve">отдельных составляющих биосферу компонентов определяют путем сравнения их по ряду признаков и их характеристик с ненарушенными экосистемами, по динамике поддающихся учету изменений. </w:t>
      </w:r>
    </w:p>
    <w:p w:rsidR="00DF4C5A" w:rsidRDefault="00DF4C5A" w:rsidP="007D5202">
      <w:pPr>
        <w:spacing w:after="0" w:line="360" w:lineRule="auto"/>
        <w:ind w:firstLine="567"/>
        <w:jc w:val="both"/>
        <w:rPr>
          <w:rFonts w:ascii="Times New Roman" w:hAnsi="Times New Roman" w:cs="Times New Roman"/>
          <w:sz w:val="24"/>
          <w:szCs w:val="24"/>
        </w:rPr>
      </w:pPr>
      <w:r w:rsidRPr="00DF4C5A">
        <w:rPr>
          <w:rFonts w:ascii="Times New Roman" w:hAnsi="Times New Roman" w:cs="Times New Roman"/>
          <w:sz w:val="24"/>
          <w:szCs w:val="24"/>
        </w:rPr>
        <w:t xml:space="preserve">По мнению многих авторов </w:t>
      </w:r>
      <w:r w:rsidR="00BE31FA">
        <w:rPr>
          <w:rFonts w:ascii="Times New Roman" w:hAnsi="Times New Roman" w:cs="Times New Roman"/>
          <w:sz w:val="24"/>
          <w:szCs w:val="24"/>
        </w:rPr>
        <w:t>[7, 56</w:t>
      </w:r>
      <w:r w:rsidR="00B87EFE">
        <w:rPr>
          <w:rFonts w:ascii="Times New Roman" w:hAnsi="Times New Roman" w:cs="Times New Roman"/>
          <w:sz w:val="24"/>
          <w:szCs w:val="24"/>
        </w:rPr>
        <w:t>-</w:t>
      </w:r>
      <w:r w:rsidR="00BE31FA">
        <w:rPr>
          <w:rFonts w:ascii="Times New Roman" w:hAnsi="Times New Roman" w:cs="Times New Roman"/>
          <w:sz w:val="24"/>
          <w:szCs w:val="24"/>
        </w:rPr>
        <w:t xml:space="preserve">60] </w:t>
      </w:r>
      <w:r w:rsidRPr="00DF4C5A">
        <w:rPr>
          <w:rFonts w:ascii="Times New Roman" w:hAnsi="Times New Roman" w:cs="Times New Roman"/>
          <w:sz w:val="24"/>
          <w:szCs w:val="24"/>
        </w:rPr>
        <w:t xml:space="preserve">наиболее достоверным информативных показателем происходящих изменений в состоянии древостоев под воздействием тех или иных факторов является радиальный прирост деревьев. При оценке воздействия различных антропогенных факторов на лесные экосистемы нельзя обойтись без применения этого признака и режима его колебания для анализа ситуации </w:t>
      </w:r>
      <w:r w:rsidR="006114C3">
        <w:rPr>
          <w:rFonts w:ascii="Times New Roman" w:hAnsi="Times New Roman" w:cs="Times New Roman"/>
          <w:sz w:val="24"/>
          <w:szCs w:val="24"/>
        </w:rPr>
        <w:t>[61]</w:t>
      </w:r>
      <w:r w:rsidRPr="00DF4C5A">
        <w:rPr>
          <w:rFonts w:ascii="Times New Roman" w:hAnsi="Times New Roman" w:cs="Times New Roman"/>
          <w:sz w:val="24"/>
          <w:szCs w:val="24"/>
        </w:rPr>
        <w:t xml:space="preserve">. </w:t>
      </w:r>
    </w:p>
    <w:p w:rsidR="007D5202" w:rsidRPr="007D5202" w:rsidRDefault="007D5202" w:rsidP="007D5202">
      <w:pPr>
        <w:spacing w:after="0" w:line="360" w:lineRule="auto"/>
        <w:ind w:firstLine="567"/>
        <w:jc w:val="both"/>
        <w:rPr>
          <w:rFonts w:ascii="Times New Roman" w:hAnsi="Times New Roman" w:cs="Times New Roman"/>
          <w:sz w:val="24"/>
          <w:szCs w:val="24"/>
        </w:rPr>
      </w:pPr>
      <w:r w:rsidRPr="007D5202">
        <w:rPr>
          <w:rFonts w:ascii="Times New Roman" w:hAnsi="Times New Roman" w:cs="Times New Roman"/>
          <w:sz w:val="24"/>
          <w:szCs w:val="24"/>
        </w:rPr>
        <w:t xml:space="preserve">При оценке степени воздействия хозяйственных мероприятий на лес, в частности, влияния рубок ухода на последующее развитие древостоев, продолжительность этого воздействия, изменение интенсивности прироста и структуры годичного кольца и др. успешно применяются дендрохронологические методы </w:t>
      </w:r>
      <w:r w:rsidR="00AC487D">
        <w:rPr>
          <w:rFonts w:ascii="Times New Roman" w:hAnsi="Times New Roman" w:cs="Times New Roman"/>
          <w:sz w:val="24"/>
          <w:szCs w:val="24"/>
        </w:rPr>
        <w:t>[55, 62]</w:t>
      </w:r>
      <w:r w:rsidRPr="007D5202">
        <w:rPr>
          <w:rFonts w:ascii="Times New Roman" w:hAnsi="Times New Roman" w:cs="Times New Roman"/>
          <w:sz w:val="24"/>
          <w:szCs w:val="24"/>
        </w:rPr>
        <w:t xml:space="preserve">. </w:t>
      </w:r>
    </w:p>
    <w:p w:rsidR="00797552" w:rsidRDefault="00797552" w:rsidP="007D5202">
      <w:pPr>
        <w:spacing w:after="0" w:line="360" w:lineRule="auto"/>
        <w:ind w:firstLine="567"/>
        <w:jc w:val="both"/>
        <w:rPr>
          <w:rFonts w:ascii="Times New Roman" w:hAnsi="Times New Roman" w:cs="Times New Roman"/>
          <w:sz w:val="24"/>
          <w:szCs w:val="24"/>
        </w:rPr>
      </w:pPr>
      <w:r w:rsidRPr="00797552">
        <w:rPr>
          <w:rFonts w:ascii="Times New Roman" w:hAnsi="Times New Roman" w:cs="Times New Roman"/>
          <w:sz w:val="24"/>
          <w:szCs w:val="24"/>
        </w:rPr>
        <w:t xml:space="preserve">Дендрохронологические методы успешно применяются при оценке степени воздействия, как природных (климатических), так и антропогенных факторов (рекреации, пожаров, рубок и т.д.) на изменение интенсивности радиального прироста и структуры годичного кольца и др. </w:t>
      </w:r>
      <w:r w:rsidR="00B87EFE">
        <w:rPr>
          <w:rFonts w:ascii="Times New Roman" w:hAnsi="Times New Roman" w:cs="Times New Roman"/>
          <w:sz w:val="24"/>
          <w:szCs w:val="24"/>
        </w:rPr>
        <w:t>[63-</w:t>
      </w:r>
      <w:r w:rsidR="00993252">
        <w:rPr>
          <w:rFonts w:ascii="Times New Roman" w:hAnsi="Times New Roman" w:cs="Times New Roman"/>
          <w:sz w:val="24"/>
          <w:szCs w:val="24"/>
        </w:rPr>
        <w:t>69]</w:t>
      </w:r>
      <w:r w:rsidRPr="00797552">
        <w:rPr>
          <w:rFonts w:ascii="Times New Roman" w:hAnsi="Times New Roman" w:cs="Times New Roman"/>
          <w:sz w:val="24"/>
          <w:szCs w:val="24"/>
        </w:rPr>
        <w:t xml:space="preserve">. </w:t>
      </w:r>
    </w:p>
    <w:p w:rsidR="007D5202" w:rsidRPr="007D5202" w:rsidRDefault="007D5202" w:rsidP="007D5202">
      <w:pPr>
        <w:spacing w:after="0" w:line="360" w:lineRule="auto"/>
        <w:ind w:firstLine="567"/>
        <w:jc w:val="both"/>
        <w:rPr>
          <w:rFonts w:ascii="Times New Roman" w:hAnsi="Times New Roman" w:cs="Times New Roman"/>
          <w:sz w:val="24"/>
          <w:szCs w:val="24"/>
        </w:rPr>
      </w:pPr>
      <w:r w:rsidRPr="007D5202">
        <w:rPr>
          <w:rFonts w:ascii="Times New Roman" w:hAnsi="Times New Roman" w:cs="Times New Roman"/>
          <w:sz w:val="24"/>
          <w:szCs w:val="24"/>
        </w:rPr>
        <w:t xml:space="preserve">В Казахстане, в частности, в Северном регионе, при всей изученности вопроса влияния различных факторов на динамику прироста деревьев (радиального, линейного и т.д.) сотрудниками </w:t>
      </w:r>
      <w:proofErr w:type="spellStart"/>
      <w:r w:rsidRPr="007D5202">
        <w:rPr>
          <w:rFonts w:ascii="Times New Roman" w:hAnsi="Times New Roman" w:cs="Times New Roman"/>
          <w:sz w:val="24"/>
          <w:szCs w:val="24"/>
        </w:rPr>
        <w:t>КазНИИЛХА</w:t>
      </w:r>
      <w:proofErr w:type="spellEnd"/>
      <w:r w:rsidRPr="007D5202">
        <w:rPr>
          <w:rFonts w:ascii="Times New Roman" w:hAnsi="Times New Roman" w:cs="Times New Roman"/>
          <w:sz w:val="24"/>
          <w:szCs w:val="24"/>
        </w:rPr>
        <w:t xml:space="preserve">, отсутствуют исследования с использованием дендрохронологических методов в оценке эффективности проведения </w:t>
      </w:r>
      <w:proofErr w:type="spellStart"/>
      <w:r w:rsidRPr="007D5202">
        <w:rPr>
          <w:rFonts w:ascii="Times New Roman" w:hAnsi="Times New Roman" w:cs="Times New Roman"/>
          <w:sz w:val="24"/>
          <w:szCs w:val="24"/>
        </w:rPr>
        <w:t>лесоводственных</w:t>
      </w:r>
      <w:proofErr w:type="spellEnd"/>
      <w:r w:rsidRPr="007D5202">
        <w:rPr>
          <w:rFonts w:ascii="Times New Roman" w:hAnsi="Times New Roman" w:cs="Times New Roman"/>
          <w:sz w:val="24"/>
          <w:szCs w:val="24"/>
        </w:rPr>
        <w:t xml:space="preserve"> мероприятий с целью повышения биологической устойчивости сосновых древостоев рекреационного назначения.</w:t>
      </w:r>
    </w:p>
    <w:p w:rsidR="007D5202" w:rsidRDefault="007D5202" w:rsidP="00E27196">
      <w:pPr>
        <w:spacing w:after="0" w:line="360" w:lineRule="auto"/>
        <w:ind w:firstLine="567"/>
        <w:jc w:val="both"/>
        <w:rPr>
          <w:rFonts w:ascii="Times New Roman" w:hAnsi="Times New Roman" w:cs="Times New Roman"/>
          <w:sz w:val="24"/>
          <w:szCs w:val="24"/>
        </w:rPr>
      </w:pPr>
    </w:p>
    <w:p w:rsidR="0075214D" w:rsidRPr="001001A2" w:rsidRDefault="0075214D" w:rsidP="00E27196">
      <w:pPr>
        <w:spacing w:after="0" w:line="360" w:lineRule="auto"/>
        <w:ind w:firstLine="567"/>
        <w:jc w:val="both"/>
        <w:rPr>
          <w:rFonts w:ascii="Times New Roman" w:hAnsi="Times New Roman" w:cs="Times New Roman"/>
          <w:sz w:val="24"/>
          <w:szCs w:val="24"/>
        </w:rPr>
      </w:pPr>
      <w:r>
        <w:rPr>
          <w:rFonts w:ascii="Times New Roman" w:hAnsi="Times New Roman" w:cs="Times New Roman"/>
          <w:b/>
          <w:caps/>
          <w:sz w:val="24"/>
          <w:szCs w:val="24"/>
        </w:rPr>
        <w:br w:type="page"/>
      </w:r>
    </w:p>
    <w:p w:rsidR="001D7F2F" w:rsidRPr="004D747F" w:rsidRDefault="00D55491" w:rsidP="00D55491">
      <w:pPr>
        <w:spacing w:after="0" w:line="360" w:lineRule="auto"/>
        <w:jc w:val="center"/>
        <w:rPr>
          <w:rFonts w:ascii="Times New Roman" w:hAnsi="Times New Roman" w:cs="Times New Roman"/>
          <w:caps/>
          <w:sz w:val="24"/>
          <w:szCs w:val="24"/>
        </w:rPr>
      </w:pPr>
      <w:r w:rsidRPr="004D747F">
        <w:rPr>
          <w:rFonts w:ascii="Times New Roman" w:hAnsi="Times New Roman" w:cs="Times New Roman"/>
          <w:caps/>
          <w:sz w:val="24"/>
          <w:szCs w:val="24"/>
        </w:rPr>
        <w:lastRenderedPageBreak/>
        <w:t>Основная часть</w:t>
      </w:r>
    </w:p>
    <w:p w:rsidR="00D55491" w:rsidRPr="004D747F" w:rsidRDefault="00D55491" w:rsidP="00D31247">
      <w:pPr>
        <w:spacing w:after="0" w:line="360" w:lineRule="auto"/>
        <w:ind w:firstLine="567"/>
        <w:jc w:val="both"/>
        <w:rPr>
          <w:rFonts w:ascii="Times New Roman" w:hAnsi="Times New Roman" w:cs="Times New Roman"/>
          <w:bCs/>
          <w:sz w:val="24"/>
          <w:szCs w:val="24"/>
        </w:rPr>
      </w:pPr>
    </w:p>
    <w:p w:rsidR="00244710" w:rsidRPr="004D747F" w:rsidRDefault="00BF74C9" w:rsidP="00D31247">
      <w:pPr>
        <w:spacing w:after="0" w:line="360" w:lineRule="auto"/>
        <w:ind w:firstLine="567"/>
        <w:jc w:val="both"/>
        <w:rPr>
          <w:rFonts w:ascii="Times New Roman" w:hAnsi="Times New Roman" w:cs="Times New Roman"/>
          <w:bCs/>
          <w:sz w:val="24"/>
          <w:szCs w:val="24"/>
        </w:rPr>
      </w:pPr>
      <w:r w:rsidRPr="004D747F">
        <w:rPr>
          <w:rFonts w:ascii="Times New Roman" w:hAnsi="Times New Roman" w:cs="Times New Roman"/>
          <w:bCs/>
          <w:sz w:val="24"/>
          <w:szCs w:val="24"/>
        </w:rPr>
        <w:t xml:space="preserve">1 </w:t>
      </w:r>
      <w:r w:rsidR="00244710" w:rsidRPr="004D747F">
        <w:rPr>
          <w:rFonts w:ascii="Times New Roman" w:hAnsi="Times New Roman" w:cs="Times New Roman"/>
          <w:bCs/>
          <w:sz w:val="24"/>
          <w:szCs w:val="24"/>
        </w:rPr>
        <w:t xml:space="preserve">Виды проведенных работ </w:t>
      </w:r>
    </w:p>
    <w:p w:rsidR="00A64CB3" w:rsidRDefault="00A64CB3" w:rsidP="00A64CB3">
      <w:pPr>
        <w:pStyle w:val="a5"/>
        <w:spacing w:after="0" w:line="360" w:lineRule="auto"/>
        <w:ind w:left="0" w:firstLine="567"/>
        <w:jc w:val="both"/>
        <w:rPr>
          <w:rFonts w:ascii="Times New Roman" w:hAnsi="Times New Roman"/>
          <w:sz w:val="24"/>
          <w:szCs w:val="24"/>
        </w:rPr>
      </w:pPr>
      <w:r w:rsidRPr="009C27EF">
        <w:rPr>
          <w:rFonts w:ascii="Times New Roman" w:hAnsi="Times New Roman"/>
          <w:sz w:val="24"/>
          <w:szCs w:val="24"/>
        </w:rPr>
        <w:t>Завершено изучение влияния климатических факторов (осадки, температура) и периодичности лесных пожаров на формирование радиального прироста древесины сосны обыкновенной (</w:t>
      </w:r>
      <w:proofErr w:type="spellStart"/>
      <w:r w:rsidRPr="0084759E">
        <w:rPr>
          <w:rFonts w:ascii="Times New Roman" w:hAnsi="Times New Roman"/>
          <w:i/>
          <w:sz w:val="24"/>
          <w:szCs w:val="24"/>
        </w:rPr>
        <w:t>Pinussylvestris</w:t>
      </w:r>
      <w:proofErr w:type="spellEnd"/>
      <w:r w:rsidRPr="009C27EF">
        <w:rPr>
          <w:rFonts w:ascii="Times New Roman" w:hAnsi="Times New Roman"/>
          <w:sz w:val="24"/>
          <w:szCs w:val="24"/>
        </w:rPr>
        <w:t xml:space="preserve"> L.), произрастающей в Северном (ГУ </w:t>
      </w:r>
      <w:proofErr w:type="spellStart"/>
      <w:r w:rsidRPr="009C27EF">
        <w:rPr>
          <w:rFonts w:ascii="Times New Roman" w:hAnsi="Times New Roman"/>
          <w:sz w:val="24"/>
          <w:szCs w:val="24"/>
        </w:rPr>
        <w:t>Акмолинской</w:t>
      </w:r>
      <w:proofErr w:type="spellEnd"/>
      <w:r w:rsidRPr="009C27EF">
        <w:rPr>
          <w:rFonts w:ascii="Times New Roman" w:hAnsi="Times New Roman"/>
          <w:sz w:val="24"/>
          <w:szCs w:val="24"/>
        </w:rPr>
        <w:t xml:space="preserve"> области) и Восточно-Казахстанском (ленточные боры </w:t>
      </w:r>
      <w:proofErr w:type="spellStart"/>
      <w:r w:rsidRPr="009C27EF">
        <w:rPr>
          <w:rFonts w:ascii="Times New Roman" w:hAnsi="Times New Roman"/>
          <w:sz w:val="24"/>
          <w:szCs w:val="24"/>
        </w:rPr>
        <w:t>Прииртышья</w:t>
      </w:r>
      <w:proofErr w:type="spellEnd"/>
      <w:r w:rsidRPr="009C27EF">
        <w:rPr>
          <w:rFonts w:ascii="Times New Roman" w:hAnsi="Times New Roman"/>
          <w:sz w:val="24"/>
          <w:szCs w:val="24"/>
        </w:rPr>
        <w:t xml:space="preserve">) регионах Казахстана методами </w:t>
      </w:r>
      <w:proofErr w:type="spellStart"/>
      <w:r w:rsidRPr="009C27EF">
        <w:rPr>
          <w:rFonts w:ascii="Times New Roman" w:hAnsi="Times New Roman"/>
          <w:sz w:val="24"/>
          <w:szCs w:val="24"/>
        </w:rPr>
        <w:t>дендроклиматическогоанализа.Завершено</w:t>
      </w:r>
      <w:proofErr w:type="spellEnd"/>
      <w:r w:rsidRPr="009C27EF">
        <w:rPr>
          <w:rFonts w:ascii="Times New Roman" w:hAnsi="Times New Roman"/>
          <w:sz w:val="24"/>
          <w:szCs w:val="24"/>
        </w:rPr>
        <w:t xml:space="preserve"> проведение оценки состояния сосновых древостоев дендрохронологическими и </w:t>
      </w:r>
      <w:proofErr w:type="spellStart"/>
      <w:r w:rsidRPr="009C27EF">
        <w:rPr>
          <w:rFonts w:ascii="Times New Roman" w:hAnsi="Times New Roman"/>
          <w:sz w:val="24"/>
          <w:szCs w:val="24"/>
        </w:rPr>
        <w:t>дендроклиматическими</w:t>
      </w:r>
      <w:proofErr w:type="spellEnd"/>
      <w:r w:rsidRPr="009C27EF">
        <w:rPr>
          <w:rFonts w:ascii="Times New Roman" w:hAnsi="Times New Roman"/>
          <w:sz w:val="24"/>
          <w:szCs w:val="24"/>
        </w:rPr>
        <w:t xml:space="preserve"> методами.</w:t>
      </w:r>
    </w:p>
    <w:p w:rsidR="00B92EC5" w:rsidRPr="00234643" w:rsidRDefault="00B92EC5" w:rsidP="00D31247">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Проведена работа с отечественной и зарубежной на</w:t>
      </w:r>
      <w:r w:rsidR="00E017F6">
        <w:rPr>
          <w:rFonts w:ascii="Times New Roman" w:hAnsi="Times New Roman" w:cs="Times New Roman"/>
          <w:sz w:val="24"/>
          <w:szCs w:val="24"/>
        </w:rPr>
        <w:t>учно-технической литературой (64источника</w:t>
      </w:r>
      <w:r w:rsidRPr="00234643">
        <w:rPr>
          <w:rFonts w:ascii="Times New Roman" w:hAnsi="Times New Roman" w:cs="Times New Roman"/>
          <w:sz w:val="24"/>
          <w:szCs w:val="24"/>
        </w:rPr>
        <w:t xml:space="preserve">) с целью сбора и обобщения информации по имеющимся разработкам в вопросе дендрохронологических исследований влияния </w:t>
      </w:r>
      <w:r w:rsidR="00752F03">
        <w:rPr>
          <w:rFonts w:ascii="Times New Roman" w:hAnsi="Times New Roman" w:cs="Times New Roman"/>
          <w:sz w:val="24"/>
          <w:szCs w:val="24"/>
        </w:rPr>
        <w:t xml:space="preserve">рубок ухода различной </w:t>
      </w:r>
      <w:proofErr w:type="spellStart"/>
      <w:r w:rsidR="00752F03">
        <w:rPr>
          <w:rFonts w:ascii="Times New Roman" w:hAnsi="Times New Roman" w:cs="Times New Roman"/>
          <w:sz w:val="24"/>
          <w:szCs w:val="24"/>
        </w:rPr>
        <w:t>интенсивностиизреживания</w:t>
      </w:r>
      <w:proofErr w:type="spellEnd"/>
      <w:r w:rsidRPr="00234643">
        <w:rPr>
          <w:rFonts w:ascii="Times New Roman" w:hAnsi="Times New Roman" w:cs="Times New Roman"/>
          <w:sz w:val="24"/>
          <w:szCs w:val="24"/>
        </w:rPr>
        <w:t xml:space="preserve"> на радиальный прирост </w:t>
      </w:r>
      <w:r w:rsidR="009043F4">
        <w:rPr>
          <w:rFonts w:ascii="Times New Roman" w:hAnsi="Times New Roman" w:cs="Times New Roman"/>
          <w:sz w:val="24"/>
          <w:szCs w:val="24"/>
        </w:rPr>
        <w:t>деревьев</w:t>
      </w:r>
      <w:r w:rsidRPr="00234643">
        <w:rPr>
          <w:rFonts w:ascii="Times New Roman" w:hAnsi="Times New Roman" w:cs="Times New Roman"/>
          <w:sz w:val="24"/>
          <w:szCs w:val="24"/>
        </w:rPr>
        <w:t xml:space="preserve">. </w:t>
      </w:r>
    </w:p>
    <w:p w:rsidR="00B92EC5" w:rsidRPr="00234643" w:rsidRDefault="00B92EC5" w:rsidP="00D31247">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Проведен анализ существующих методических приемов дендрохронологических исследований, которые могут быть применены к лесорастительным условиям районов исследований.</w:t>
      </w:r>
    </w:p>
    <w:p w:rsidR="00AD7516" w:rsidRPr="00234643" w:rsidRDefault="00AD7516" w:rsidP="00D31247">
      <w:pPr>
        <w:spacing w:after="0" w:line="360" w:lineRule="auto"/>
        <w:ind w:firstLine="567"/>
        <w:jc w:val="both"/>
        <w:rPr>
          <w:rFonts w:ascii="Times New Roman" w:hAnsi="Times New Roman" w:cs="Times New Roman"/>
          <w:bCs/>
          <w:sz w:val="24"/>
          <w:szCs w:val="24"/>
        </w:rPr>
      </w:pPr>
      <w:r w:rsidRPr="00234643">
        <w:rPr>
          <w:rFonts w:ascii="Times New Roman" w:hAnsi="Times New Roman" w:cs="Times New Roman"/>
          <w:bCs/>
          <w:sz w:val="24"/>
          <w:szCs w:val="24"/>
        </w:rPr>
        <w:t>Проведено рекогносцировочное обследован</w:t>
      </w:r>
      <w:r w:rsidR="00CB172B">
        <w:rPr>
          <w:rFonts w:ascii="Times New Roman" w:hAnsi="Times New Roman" w:cs="Times New Roman"/>
          <w:bCs/>
          <w:sz w:val="24"/>
          <w:szCs w:val="24"/>
        </w:rPr>
        <w:t xml:space="preserve">ие участков сосновых насаждений, пройденных рубками ухода в </w:t>
      </w:r>
      <w:proofErr w:type="spellStart"/>
      <w:r w:rsidR="00F93633" w:rsidRPr="00234643">
        <w:rPr>
          <w:rFonts w:ascii="Times New Roman" w:hAnsi="Times New Roman" w:cs="Times New Roman"/>
          <w:bCs/>
          <w:sz w:val="24"/>
          <w:szCs w:val="24"/>
        </w:rPr>
        <w:t>Акмолинской</w:t>
      </w:r>
      <w:proofErr w:type="spellEnd"/>
      <w:r w:rsidR="00F93633" w:rsidRPr="00234643">
        <w:rPr>
          <w:rFonts w:ascii="Times New Roman" w:hAnsi="Times New Roman" w:cs="Times New Roman"/>
          <w:bCs/>
          <w:sz w:val="24"/>
          <w:szCs w:val="24"/>
        </w:rPr>
        <w:t xml:space="preserve"> области (</w:t>
      </w:r>
      <w:r w:rsidR="00203EFF">
        <w:rPr>
          <w:rFonts w:ascii="Times New Roman" w:hAnsi="Times New Roman" w:cs="Times New Roman"/>
          <w:bCs/>
          <w:sz w:val="24"/>
          <w:szCs w:val="24"/>
        </w:rPr>
        <w:t>ГНПП «</w:t>
      </w:r>
      <w:proofErr w:type="spellStart"/>
      <w:r w:rsidR="00203EFF">
        <w:rPr>
          <w:rFonts w:ascii="Times New Roman" w:hAnsi="Times New Roman" w:cs="Times New Roman"/>
          <w:bCs/>
          <w:sz w:val="24"/>
          <w:szCs w:val="24"/>
        </w:rPr>
        <w:t>Бурабай</w:t>
      </w:r>
      <w:proofErr w:type="spellEnd"/>
      <w:r w:rsidR="00203EFF">
        <w:rPr>
          <w:rFonts w:ascii="Times New Roman" w:hAnsi="Times New Roman" w:cs="Times New Roman"/>
          <w:bCs/>
          <w:sz w:val="24"/>
          <w:szCs w:val="24"/>
        </w:rPr>
        <w:t>»</w:t>
      </w:r>
      <w:r w:rsidR="00F93633">
        <w:rPr>
          <w:rFonts w:ascii="Times New Roman" w:hAnsi="Times New Roman" w:cs="Times New Roman"/>
          <w:bCs/>
          <w:sz w:val="24"/>
          <w:szCs w:val="24"/>
        </w:rPr>
        <w:t>) и</w:t>
      </w:r>
      <w:r w:rsidR="00A30D54">
        <w:rPr>
          <w:rFonts w:ascii="Times New Roman" w:hAnsi="Times New Roman" w:cs="Times New Roman"/>
          <w:bCs/>
          <w:sz w:val="24"/>
          <w:szCs w:val="24"/>
        </w:rPr>
        <w:t xml:space="preserve"> ВКО (ГЛПР «Семей </w:t>
      </w:r>
      <w:proofErr w:type="spellStart"/>
      <w:r w:rsidR="00A30D54">
        <w:rPr>
          <w:rFonts w:ascii="Times New Roman" w:hAnsi="Times New Roman" w:cs="Times New Roman"/>
          <w:bCs/>
          <w:sz w:val="24"/>
          <w:szCs w:val="24"/>
        </w:rPr>
        <w:t>орманы</w:t>
      </w:r>
      <w:proofErr w:type="spellEnd"/>
      <w:r w:rsidR="00A30D54">
        <w:rPr>
          <w:rFonts w:ascii="Times New Roman" w:hAnsi="Times New Roman" w:cs="Times New Roman"/>
          <w:bCs/>
          <w:sz w:val="24"/>
          <w:szCs w:val="24"/>
        </w:rPr>
        <w:t>»).</w:t>
      </w:r>
    </w:p>
    <w:p w:rsidR="00460F29" w:rsidRDefault="009E0B88" w:rsidP="00D31247">
      <w:pPr>
        <w:spacing w:after="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Проведено восстановление ранее заложенных постоянных пробных площадей по рубкам ухода в ГНПП «</w:t>
      </w:r>
      <w:proofErr w:type="spellStart"/>
      <w:r>
        <w:rPr>
          <w:rFonts w:ascii="Times New Roman" w:hAnsi="Times New Roman" w:cs="Times New Roman"/>
          <w:bCs/>
          <w:sz w:val="24"/>
          <w:szCs w:val="24"/>
        </w:rPr>
        <w:t>Бурабай</w:t>
      </w:r>
      <w:proofErr w:type="spellEnd"/>
      <w:r>
        <w:rPr>
          <w:rFonts w:ascii="Times New Roman" w:hAnsi="Times New Roman" w:cs="Times New Roman"/>
          <w:bCs/>
          <w:sz w:val="24"/>
          <w:szCs w:val="24"/>
        </w:rPr>
        <w:t>» и проведена</w:t>
      </w:r>
      <w:r w:rsidR="00136CE3">
        <w:rPr>
          <w:rFonts w:ascii="Times New Roman" w:hAnsi="Times New Roman" w:cs="Times New Roman"/>
          <w:bCs/>
          <w:sz w:val="24"/>
          <w:szCs w:val="24"/>
        </w:rPr>
        <w:t xml:space="preserve"> закладка пробных площадей (ПП) </w:t>
      </w:r>
      <w:r>
        <w:rPr>
          <w:rFonts w:ascii="Times New Roman" w:hAnsi="Times New Roman" w:cs="Times New Roman"/>
          <w:bCs/>
          <w:sz w:val="24"/>
          <w:szCs w:val="24"/>
        </w:rPr>
        <w:t xml:space="preserve">– в ГЛПР «Семей </w:t>
      </w:r>
      <w:proofErr w:type="spellStart"/>
      <w:r>
        <w:rPr>
          <w:rFonts w:ascii="Times New Roman" w:hAnsi="Times New Roman" w:cs="Times New Roman"/>
          <w:bCs/>
          <w:sz w:val="24"/>
          <w:szCs w:val="24"/>
        </w:rPr>
        <w:t>орманы</w:t>
      </w:r>
      <w:proofErr w:type="spellEnd"/>
      <w:r>
        <w:rPr>
          <w:rFonts w:ascii="Times New Roman" w:hAnsi="Times New Roman" w:cs="Times New Roman"/>
          <w:bCs/>
          <w:sz w:val="24"/>
          <w:szCs w:val="24"/>
        </w:rPr>
        <w:t xml:space="preserve">» </w:t>
      </w:r>
      <w:r w:rsidR="00136CE3">
        <w:rPr>
          <w:rFonts w:ascii="Times New Roman" w:hAnsi="Times New Roman" w:cs="Times New Roman"/>
          <w:bCs/>
          <w:sz w:val="24"/>
          <w:szCs w:val="24"/>
        </w:rPr>
        <w:t xml:space="preserve">со сбором </w:t>
      </w:r>
      <w:r>
        <w:rPr>
          <w:rFonts w:ascii="Times New Roman" w:hAnsi="Times New Roman" w:cs="Times New Roman"/>
          <w:bCs/>
          <w:sz w:val="24"/>
          <w:szCs w:val="24"/>
        </w:rPr>
        <w:t xml:space="preserve">таксационных показателей древостоев и </w:t>
      </w:r>
      <w:r w:rsidR="00136CE3">
        <w:rPr>
          <w:rFonts w:ascii="Times New Roman" w:hAnsi="Times New Roman" w:cs="Times New Roman"/>
          <w:bCs/>
          <w:sz w:val="24"/>
          <w:szCs w:val="24"/>
        </w:rPr>
        <w:t xml:space="preserve">экспериментального материала (образцов древесины – кернов) для изучения влияния </w:t>
      </w:r>
      <w:r w:rsidR="006D497A">
        <w:rPr>
          <w:rFonts w:ascii="Times New Roman" w:hAnsi="Times New Roman" w:cs="Times New Roman"/>
          <w:bCs/>
          <w:sz w:val="24"/>
          <w:szCs w:val="24"/>
        </w:rPr>
        <w:t>рубок ухода</w:t>
      </w:r>
      <w:r w:rsidR="00136CE3">
        <w:rPr>
          <w:rFonts w:ascii="Times New Roman" w:hAnsi="Times New Roman" w:cs="Times New Roman"/>
          <w:bCs/>
          <w:sz w:val="24"/>
          <w:szCs w:val="24"/>
        </w:rPr>
        <w:t>на радиальный прирост деревьев сосны исследуемых районов.</w:t>
      </w:r>
    </w:p>
    <w:p w:rsidR="00136CE3" w:rsidRPr="00AF6813" w:rsidRDefault="00136CE3" w:rsidP="00D31247">
      <w:pPr>
        <w:spacing w:after="0" w:line="360" w:lineRule="auto"/>
        <w:ind w:firstLine="567"/>
        <w:jc w:val="both"/>
        <w:rPr>
          <w:rFonts w:ascii="Times New Roman" w:hAnsi="Times New Roman" w:cs="Times New Roman"/>
          <w:bCs/>
          <w:sz w:val="24"/>
          <w:szCs w:val="24"/>
        </w:rPr>
      </w:pPr>
    </w:p>
    <w:p w:rsidR="00460F29" w:rsidRPr="00AF6813" w:rsidRDefault="0053309F" w:rsidP="00D31247">
      <w:pPr>
        <w:spacing w:after="0" w:line="360" w:lineRule="auto"/>
        <w:ind w:left="567"/>
        <w:jc w:val="both"/>
        <w:rPr>
          <w:rFonts w:ascii="Times New Roman" w:hAnsi="Times New Roman"/>
          <w:sz w:val="24"/>
          <w:szCs w:val="24"/>
        </w:rPr>
      </w:pPr>
      <w:r>
        <w:rPr>
          <w:rFonts w:ascii="Times New Roman" w:hAnsi="Times New Roman"/>
          <w:sz w:val="24"/>
          <w:szCs w:val="24"/>
        </w:rPr>
        <w:t>2</w:t>
      </w:r>
      <w:r w:rsidR="0075214D" w:rsidRPr="00AF6813">
        <w:rPr>
          <w:rFonts w:ascii="Times New Roman" w:hAnsi="Times New Roman"/>
          <w:sz w:val="24"/>
          <w:szCs w:val="24"/>
        </w:rPr>
        <w:t>Объекты и методы исследований</w:t>
      </w:r>
    </w:p>
    <w:p w:rsidR="006F40D4" w:rsidRDefault="006F40D4" w:rsidP="0064599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Завершение изучения</w:t>
      </w:r>
      <w:r w:rsidRPr="006F40D4">
        <w:rPr>
          <w:rFonts w:ascii="Times New Roman" w:hAnsi="Times New Roman" w:cs="Times New Roman"/>
          <w:sz w:val="24"/>
          <w:szCs w:val="24"/>
        </w:rPr>
        <w:t xml:space="preserve"> влияния климатических факторов (осадки, температура) и периодичности лесных пожаров на формирование радиального прироста древесины сосны обыкновенной (</w:t>
      </w:r>
      <w:proofErr w:type="spellStart"/>
      <w:r w:rsidRPr="007B116A">
        <w:rPr>
          <w:rFonts w:ascii="Times New Roman" w:hAnsi="Times New Roman" w:cs="Times New Roman"/>
          <w:i/>
          <w:sz w:val="24"/>
          <w:szCs w:val="24"/>
        </w:rPr>
        <w:t>Pinussylvestris</w:t>
      </w:r>
      <w:proofErr w:type="spellEnd"/>
      <w:r w:rsidRPr="006F40D4">
        <w:rPr>
          <w:rFonts w:ascii="Times New Roman" w:hAnsi="Times New Roman" w:cs="Times New Roman"/>
          <w:sz w:val="24"/>
          <w:szCs w:val="24"/>
        </w:rPr>
        <w:t xml:space="preserve"> L.), произрастающей в Северном (ГУ </w:t>
      </w:r>
      <w:proofErr w:type="spellStart"/>
      <w:r w:rsidRPr="006F40D4">
        <w:rPr>
          <w:rFonts w:ascii="Times New Roman" w:hAnsi="Times New Roman" w:cs="Times New Roman"/>
          <w:sz w:val="24"/>
          <w:szCs w:val="24"/>
        </w:rPr>
        <w:t>Акмолинской</w:t>
      </w:r>
      <w:proofErr w:type="spellEnd"/>
      <w:r w:rsidRPr="006F40D4">
        <w:rPr>
          <w:rFonts w:ascii="Times New Roman" w:hAnsi="Times New Roman" w:cs="Times New Roman"/>
          <w:sz w:val="24"/>
          <w:szCs w:val="24"/>
        </w:rPr>
        <w:t xml:space="preserve"> области) и Восточно-Казахстанском (ленточные боры </w:t>
      </w:r>
      <w:proofErr w:type="spellStart"/>
      <w:r w:rsidRPr="006F40D4">
        <w:rPr>
          <w:rFonts w:ascii="Times New Roman" w:hAnsi="Times New Roman" w:cs="Times New Roman"/>
          <w:sz w:val="24"/>
          <w:szCs w:val="24"/>
        </w:rPr>
        <w:t>Прииртышья</w:t>
      </w:r>
      <w:proofErr w:type="spellEnd"/>
      <w:r w:rsidRPr="006F40D4">
        <w:rPr>
          <w:rFonts w:ascii="Times New Roman" w:hAnsi="Times New Roman" w:cs="Times New Roman"/>
          <w:sz w:val="24"/>
          <w:szCs w:val="24"/>
        </w:rPr>
        <w:t>) регионах Казахстана метода</w:t>
      </w:r>
      <w:r>
        <w:rPr>
          <w:rFonts w:ascii="Times New Roman" w:hAnsi="Times New Roman" w:cs="Times New Roman"/>
          <w:sz w:val="24"/>
          <w:szCs w:val="24"/>
        </w:rPr>
        <w:t xml:space="preserve">ми </w:t>
      </w:r>
      <w:proofErr w:type="spellStart"/>
      <w:r>
        <w:rPr>
          <w:rFonts w:ascii="Times New Roman" w:hAnsi="Times New Roman" w:cs="Times New Roman"/>
          <w:sz w:val="24"/>
          <w:szCs w:val="24"/>
        </w:rPr>
        <w:t>дендроклиматического</w:t>
      </w:r>
      <w:proofErr w:type="spellEnd"/>
      <w:r>
        <w:rPr>
          <w:rFonts w:ascii="Times New Roman" w:hAnsi="Times New Roman" w:cs="Times New Roman"/>
          <w:sz w:val="24"/>
          <w:szCs w:val="24"/>
        </w:rPr>
        <w:t xml:space="preserve"> анализа проведено по данным собранного экспериментального материала на ПП, заложенных ранее в ГУ </w:t>
      </w:r>
      <w:proofErr w:type="spellStart"/>
      <w:r>
        <w:rPr>
          <w:rFonts w:ascii="Times New Roman" w:hAnsi="Times New Roman" w:cs="Times New Roman"/>
          <w:sz w:val="24"/>
          <w:szCs w:val="24"/>
        </w:rPr>
        <w:t>Акмолинской</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области-</w:t>
      </w:r>
      <w:r w:rsidRPr="006F40D4">
        <w:rPr>
          <w:rFonts w:ascii="Times New Roman" w:hAnsi="Times New Roman" w:cs="Times New Roman"/>
          <w:sz w:val="24"/>
          <w:szCs w:val="24"/>
        </w:rPr>
        <w:t>КГУ</w:t>
      </w:r>
      <w:proofErr w:type="spellEnd"/>
      <w:r w:rsidRPr="006F40D4">
        <w:rPr>
          <w:rFonts w:ascii="Times New Roman" w:hAnsi="Times New Roman" w:cs="Times New Roman"/>
          <w:sz w:val="24"/>
          <w:szCs w:val="24"/>
        </w:rPr>
        <w:t xml:space="preserve"> ЛХ «</w:t>
      </w:r>
      <w:proofErr w:type="spellStart"/>
      <w:r w:rsidRPr="006F40D4">
        <w:rPr>
          <w:rFonts w:ascii="Times New Roman" w:hAnsi="Times New Roman" w:cs="Times New Roman"/>
          <w:sz w:val="24"/>
          <w:szCs w:val="24"/>
        </w:rPr>
        <w:t>Урумкайск</w:t>
      </w:r>
      <w:r>
        <w:rPr>
          <w:rFonts w:ascii="Times New Roman" w:hAnsi="Times New Roman" w:cs="Times New Roman"/>
          <w:sz w:val="24"/>
          <w:szCs w:val="24"/>
        </w:rPr>
        <w:t>ое</w:t>
      </w:r>
      <w:proofErr w:type="spellEnd"/>
      <w:r>
        <w:rPr>
          <w:rFonts w:ascii="Times New Roman" w:hAnsi="Times New Roman" w:cs="Times New Roman"/>
          <w:sz w:val="24"/>
          <w:szCs w:val="24"/>
        </w:rPr>
        <w:t xml:space="preserve">» </w:t>
      </w:r>
      <w:r w:rsidR="007C45FD">
        <w:rPr>
          <w:rFonts w:ascii="Times New Roman" w:hAnsi="Times New Roman" w:cs="Times New Roman"/>
          <w:sz w:val="24"/>
          <w:szCs w:val="24"/>
        </w:rPr>
        <w:t>(</w:t>
      </w:r>
      <w:r w:rsidR="007C45FD" w:rsidRPr="006F40D4">
        <w:rPr>
          <w:rFonts w:ascii="Times New Roman" w:hAnsi="Times New Roman" w:cs="Times New Roman"/>
          <w:sz w:val="24"/>
          <w:szCs w:val="24"/>
        </w:rPr>
        <w:t>ПП-1-А и ПП-2-А</w:t>
      </w:r>
      <w:proofErr w:type="gramStart"/>
      <w:r w:rsidR="007C45FD" w:rsidRPr="006F40D4">
        <w:rPr>
          <w:rFonts w:ascii="Times New Roman" w:hAnsi="Times New Roman" w:cs="Times New Roman"/>
          <w:sz w:val="24"/>
          <w:szCs w:val="24"/>
        </w:rPr>
        <w:t>)</w:t>
      </w:r>
      <w:r>
        <w:rPr>
          <w:rFonts w:ascii="Times New Roman" w:hAnsi="Times New Roman" w:cs="Times New Roman"/>
          <w:sz w:val="24"/>
          <w:szCs w:val="24"/>
        </w:rPr>
        <w:t>и</w:t>
      </w:r>
      <w:proofErr w:type="gramEnd"/>
      <w:r>
        <w:rPr>
          <w:rFonts w:ascii="Times New Roman" w:hAnsi="Times New Roman" w:cs="Times New Roman"/>
          <w:sz w:val="24"/>
          <w:szCs w:val="24"/>
        </w:rPr>
        <w:t xml:space="preserve"> КГУ ЛХ «</w:t>
      </w:r>
      <w:proofErr w:type="spellStart"/>
      <w:r>
        <w:rPr>
          <w:rFonts w:ascii="Times New Roman" w:hAnsi="Times New Roman" w:cs="Times New Roman"/>
          <w:sz w:val="24"/>
          <w:szCs w:val="24"/>
        </w:rPr>
        <w:t>Мало-Тюктинское</w:t>
      </w:r>
      <w:proofErr w:type="spellEnd"/>
      <w:r>
        <w:rPr>
          <w:rFonts w:ascii="Times New Roman" w:hAnsi="Times New Roman" w:cs="Times New Roman"/>
          <w:sz w:val="24"/>
          <w:szCs w:val="24"/>
        </w:rPr>
        <w:t>»</w:t>
      </w:r>
      <w:r w:rsidR="007C45FD">
        <w:rPr>
          <w:rFonts w:ascii="Times New Roman" w:hAnsi="Times New Roman" w:cs="Times New Roman"/>
          <w:sz w:val="24"/>
          <w:szCs w:val="24"/>
        </w:rPr>
        <w:t>(</w:t>
      </w:r>
      <w:r w:rsidR="007C45FD" w:rsidRPr="006F40D4">
        <w:rPr>
          <w:rFonts w:ascii="Times New Roman" w:hAnsi="Times New Roman" w:cs="Times New Roman"/>
          <w:sz w:val="24"/>
          <w:szCs w:val="24"/>
        </w:rPr>
        <w:t>ПП-7)</w:t>
      </w:r>
      <w:r w:rsidRPr="006F40D4">
        <w:rPr>
          <w:rFonts w:ascii="Times New Roman" w:hAnsi="Times New Roman" w:cs="Times New Roman"/>
          <w:sz w:val="24"/>
          <w:szCs w:val="24"/>
        </w:rPr>
        <w:t>.</w:t>
      </w:r>
      <w:r w:rsidR="007C45FD">
        <w:rPr>
          <w:rFonts w:ascii="Times New Roman" w:hAnsi="Times New Roman" w:cs="Times New Roman"/>
          <w:sz w:val="24"/>
          <w:szCs w:val="24"/>
        </w:rPr>
        <w:t>В КГУ ЛХ «</w:t>
      </w:r>
      <w:proofErr w:type="spellStart"/>
      <w:r w:rsidR="007C45FD">
        <w:rPr>
          <w:rFonts w:ascii="Times New Roman" w:hAnsi="Times New Roman" w:cs="Times New Roman"/>
          <w:sz w:val="24"/>
          <w:szCs w:val="24"/>
        </w:rPr>
        <w:t>Мало-Тюктинское</w:t>
      </w:r>
      <w:proofErr w:type="spellEnd"/>
      <w:r w:rsidR="007C45FD">
        <w:rPr>
          <w:rFonts w:ascii="Times New Roman" w:hAnsi="Times New Roman" w:cs="Times New Roman"/>
          <w:sz w:val="24"/>
          <w:szCs w:val="24"/>
        </w:rPr>
        <w:t>»</w:t>
      </w:r>
      <w:r w:rsidRPr="006F40D4">
        <w:rPr>
          <w:rFonts w:ascii="Times New Roman" w:hAnsi="Times New Roman" w:cs="Times New Roman"/>
          <w:sz w:val="24"/>
          <w:szCs w:val="24"/>
        </w:rPr>
        <w:t>. Группа типов леса – сухие сосняки (С-2).</w:t>
      </w:r>
      <w:r w:rsidR="007B116A">
        <w:rPr>
          <w:rFonts w:ascii="Times New Roman" w:hAnsi="Times New Roman" w:cs="Times New Roman"/>
          <w:sz w:val="24"/>
          <w:szCs w:val="24"/>
        </w:rPr>
        <w:t>В</w:t>
      </w:r>
      <w:r w:rsidR="007B116A" w:rsidRPr="007B116A">
        <w:rPr>
          <w:rFonts w:ascii="Times New Roman" w:hAnsi="Times New Roman" w:cs="Times New Roman"/>
          <w:sz w:val="24"/>
          <w:szCs w:val="24"/>
        </w:rPr>
        <w:t xml:space="preserve"> ГЛПР «Семей </w:t>
      </w:r>
      <w:proofErr w:type="spellStart"/>
      <w:r w:rsidR="007B116A" w:rsidRPr="007B116A">
        <w:rPr>
          <w:rFonts w:ascii="Times New Roman" w:hAnsi="Times New Roman" w:cs="Times New Roman"/>
          <w:sz w:val="24"/>
          <w:szCs w:val="24"/>
        </w:rPr>
        <w:t>орманы</w:t>
      </w:r>
      <w:proofErr w:type="spellEnd"/>
      <w:r w:rsidR="007B116A" w:rsidRPr="007B116A">
        <w:rPr>
          <w:rFonts w:ascii="Times New Roman" w:hAnsi="Times New Roman" w:cs="Times New Roman"/>
          <w:sz w:val="24"/>
          <w:szCs w:val="24"/>
        </w:rPr>
        <w:t xml:space="preserve">» </w:t>
      </w:r>
      <w:r w:rsidR="00467A90">
        <w:rPr>
          <w:rFonts w:ascii="Times New Roman" w:hAnsi="Times New Roman" w:cs="Times New Roman"/>
          <w:sz w:val="24"/>
          <w:szCs w:val="24"/>
        </w:rPr>
        <w:t>‒</w:t>
      </w:r>
      <w:r w:rsidR="007B116A">
        <w:rPr>
          <w:rFonts w:ascii="Times New Roman" w:hAnsi="Times New Roman" w:cs="Times New Roman"/>
          <w:sz w:val="24"/>
          <w:szCs w:val="24"/>
        </w:rPr>
        <w:t xml:space="preserve"> поданным ПП-4-С</w:t>
      </w:r>
      <w:r w:rsidR="007B116A" w:rsidRPr="007B116A">
        <w:rPr>
          <w:rFonts w:ascii="Times New Roman" w:hAnsi="Times New Roman" w:cs="Times New Roman"/>
          <w:sz w:val="24"/>
          <w:szCs w:val="24"/>
        </w:rPr>
        <w:t>. Группа типов леса – сухие сосняки (С-2).</w:t>
      </w:r>
    </w:p>
    <w:p w:rsidR="000A233C" w:rsidRDefault="000A233C" w:rsidP="0064599C">
      <w:pPr>
        <w:spacing w:after="0" w:line="360" w:lineRule="auto"/>
        <w:ind w:firstLine="567"/>
        <w:jc w:val="both"/>
        <w:rPr>
          <w:rFonts w:ascii="Times New Roman" w:hAnsi="Times New Roman" w:cs="Times New Roman"/>
          <w:sz w:val="24"/>
          <w:szCs w:val="24"/>
        </w:rPr>
      </w:pPr>
      <w:r w:rsidRPr="000A233C">
        <w:rPr>
          <w:rFonts w:ascii="Times New Roman" w:hAnsi="Times New Roman" w:cs="Times New Roman"/>
          <w:sz w:val="24"/>
          <w:szCs w:val="24"/>
        </w:rPr>
        <w:lastRenderedPageBreak/>
        <w:t xml:space="preserve">Влияние пожаров на радиальный прирост деревьев сосны в ленточных борах </w:t>
      </w:r>
      <w:proofErr w:type="spellStart"/>
      <w:r w:rsidRPr="000A233C">
        <w:rPr>
          <w:rFonts w:ascii="Times New Roman" w:hAnsi="Times New Roman" w:cs="Times New Roman"/>
          <w:sz w:val="24"/>
          <w:szCs w:val="24"/>
        </w:rPr>
        <w:t>Прииртышья</w:t>
      </w:r>
      <w:proofErr w:type="spellEnd"/>
      <w:r>
        <w:rPr>
          <w:rFonts w:ascii="Times New Roman" w:hAnsi="Times New Roman" w:cs="Times New Roman"/>
          <w:sz w:val="24"/>
          <w:szCs w:val="24"/>
        </w:rPr>
        <w:t>(</w:t>
      </w:r>
      <w:r w:rsidRPr="000A233C">
        <w:rPr>
          <w:rFonts w:ascii="Times New Roman" w:hAnsi="Times New Roman" w:cs="Times New Roman"/>
          <w:sz w:val="24"/>
          <w:szCs w:val="24"/>
        </w:rPr>
        <w:t xml:space="preserve">ГЛПР «Семей </w:t>
      </w:r>
      <w:proofErr w:type="spellStart"/>
      <w:r w:rsidRPr="000A233C">
        <w:rPr>
          <w:rFonts w:ascii="Times New Roman" w:hAnsi="Times New Roman" w:cs="Times New Roman"/>
          <w:sz w:val="24"/>
          <w:szCs w:val="24"/>
        </w:rPr>
        <w:t>орманы</w:t>
      </w:r>
      <w:proofErr w:type="spellEnd"/>
      <w:r w:rsidRPr="000A233C">
        <w:rPr>
          <w:rFonts w:ascii="Times New Roman" w:hAnsi="Times New Roman" w:cs="Times New Roman"/>
          <w:sz w:val="24"/>
          <w:szCs w:val="24"/>
        </w:rPr>
        <w:t>»</w:t>
      </w:r>
      <w:r>
        <w:rPr>
          <w:rFonts w:ascii="Times New Roman" w:hAnsi="Times New Roman" w:cs="Times New Roman"/>
          <w:sz w:val="24"/>
          <w:szCs w:val="24"/>
        </w:rPr>
        <w:t>)</w:t>
      </w:r>
      <w:proofErr w:type="spellStart"/>
      <w:r w:rsidRPr="000A233C">
        <w:rPr>
          <w:rFonts w:ascii="Times New Roman" w:hAnsi="Times New Roman" w:cs="Times New Roman"/>
          <w:sz w:val="24"/>
          <w:szCs w:val="24"/>
        </w:rPr>
        <w:t>проведен</w:t>
      </w:r>
      <w:r>
        <w:rPr>
          <w:rFonts w:ascii="Times New Roman" w:hAnsi="Times New Roman" w:cs="Times New Roman"/>
          <w:sz w:val="24"/>
          <w:szCs w:val="24"/>
        </w:rPr>
        <w:t>опо</w:t>
      </w:r>
      <w:proofErr w:type="spellEnd"/>
      <w:r>
        <w:rPr>
          <w:rFonts w:ascii="Times New Roman" w:hAnsi="Times New Roman" w:cs="Times New Roman"/>
          <w:sz w:val="24"/>
          <w:szCs w:val="24"/>
        </w:rPr>
        <w:t xml:space="preserve"> данным ПП-3-С</w:t>
      </w:r>
      <w:r w:rsidRPr="000A233C">
        <w:rPr>
          <w:rFonts w:ascii="Times New Roman" w:hAnsi="Times New Roman" w:cs="Times New Roman"/>
          <w:sz w:val="24"/>
          <w:szCs w:val="24"/>
        </w:rPr>
        <w:t>. Группа типов леса – сухие сосняки (С-2).</w:t>
      </w:r>
    </w:p>
    <w:p w:rsidR="00F93633" w:rsidRDefault="00204327" w:rsidP="00D31247">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 xml:space="preserve">Объектами исследования </w:t>
      </w:r>
      <w:r w:rsidR="00F8297B">
        <w:rPr>
          <w:rFonts w:ascii="Times New Roman" w:hAnsi="Times New Roman" w:cs="Times New Roman"/>
          <w:sz w:val="24"/>
          <w:szCs w:val="24"/>
        </w:rPr>
        <w:t xml:space="preserve">для изучения влияния рубок ухода различной интенсивности на радиальный прирост деревьев сосны </w:t>
      </w:r>
      <w:r w:rsidRPr="00234643">
        <w:rPr>
          <w:rFonts w:ascii="Times New Roman" w:hAnsi="Times New Roman" w:cs="Times New Roman"/>
          <w:sz w:val="24"/>
          <w:szCs w:val="24"/>
        </w:rPr>
        <w:t xml:space="preserve">являлись </w:t>
      </w:r>
      <w:r w:rsidR="00922B49">
        <w:rPr>
          <w:rFonts w:ascii="Times New Roman" w:hAnsi="Times New Roman" w:cs="Times New Roman"/>
          <w:sz w:val="24"/>
          <w:szCs w:val="24"/>
        </w:rPr>
        <w:t xml:space="preserve">естественные </w:t>
      </w:r>
      <w:r w:rsidRPr="00234643">
        <w:rPr>
          <w:rFonts w:ascii="Times New Roman" w:hAnsi="Times New Roman" w:cs="Times New Roman"/>
          <w:sz w:val="24"/>
          <w:szCs w:val="24"/>
        </w:rPr>
        <w:t xml:space="preserve">сосновые древостои </w:t>
      </w:r>
      <w:r w:rsidR="00F93633">
        <w:rPr>
          <w:rFonts w:ascii="Times New Roman" w:hAnsi="Times New Roman" w:cs="Times New Roman"/>
          <w:sz w:val="24"/>
          <w:szCs w:val="24"/>
        </w:rPr>
        <w:t>Северного</w:t>
      </w:r>
      <w:r w:rsidR="00F93633" w:rsidRPr="00F93633">
        <w:rPr>
          <w:rFonts w:ascii="Times New Roman" w:hAnsi="Times New Roman" w:cs="Times New Roman"/>
          <w:sz w:val="24"/>
          <w:szCs w:val="24"/>
        </w:rPr>
        <w:t xml:space="preserve"> (ГУ </w:t>
      </w:r>
      <w:proofErr w:type="spellStart"/>
      <w:r w:rsidR="00F93633" w:rsidRPr="00F93633">
        <w:rPr>
          <w:rFonts w:ascii="Times New Roman" w:hAnsi="Times New Roman" w:cs="Times New Roman"/>
          <w:sz w:val="24"/>
          <w:szCs w:val="24"/>
        </w:rPr>
        <w:t>Акмолинской</w:t>
      </w:r>
      <w:proofErr w:type="spellEnd"/>
      <w:r w:rsidR="00F93633" w:rsidRPr="00F93633">
        <w:rPr>
          <w:rFonts w:ascii="Times New Roman" w:hAnsi="Times New Roman" w:cs="Times New Roman"/>
          <w:sz w:val="24"/>
          <w:szCs w:val="24"/>
        </w:rPr>
        <w:t xml:space="preserve"> о</w:t>
      </w:r>
      <w:r w:rsidR="00F93633">
        <w:rPr>
          <w:rFonts w:ascii="Times New Roman" w:hAnsi="Times New Roman" w:cs="Times New Roman"/>
          <w:sz w:val="24"/>
          <w:szCs w:val="24"/>
        </w:rPr>
        <w:t>бласти</w:t>
      </w:r>
      <w:r w:rsidR="00203935">
        <w:rPr>
          <w:rFonts w:ascii="Times New Roman" w:hAnsi="Times New Roman" w:cs="Times New Roman"/>
          <w:sz w:val="24"/>
          <w:szCs w:val="24"/>
        </w:rPr>
        <w:t>, на примере ГНПП «</w:t>
      </w:r>
      <w:proofErr w:type="spellStart"/>
      <w:r w:rsidR="00203935">
        <w:rPr>
          <w:rFonts w:ascii="Times New Roman" w:hAnsi="Times New Roman" w:cs="Times New Roman"/>
          <w:sz w:val="24"/>
          <w:szCs w:val="24"/>
        </w:rPr>
        <w:t>Бурабай</w:t>
      </w:r>
      <w:proofErr w:type="spellEnd"/>
      <w:r w:rsidR="00203935">
        <w:rPr>
          <w:rFonts w:ascii="Times New Roman" w:hAnsi="Times New Roman" w:cs="Times New Roman"/>
          <w:sz w:val="24"/>
          <w:szCs w:val="24"/>
        </w:rPr>
        <w:t>»</w:t>
      </w:r>
      <w:r w:rsidR="00F93633">
        <w:rPr>
          <w:rFonts w:ascii="Times New Roman" w:hAnsi="Times New Roman" w:cs="Times New Roman"/>
          <w:sz w:val="24"/>
          <w:szCs w:val="24"/>
        </w:rPr>
        <w:t xml:space="preserve">) и </w:t>
      </w:r>
      <w:r w:rsidR="00922B49">
        <w:rPr>
          <w:rFonts w:ascii="Times New Roman" w:hAnsi="Times New Roman" w:cs="Times New Roman"/>
          <w:sz w:val="24"/>
          <w:szCs w:val="24"/>
        </w:rPr>
        <w:t xml:space="preserve">искусственные сосновые древостои </w:t>
      </w:r>
      <w:r w:rsidR="00F93633">
        <w:rPr>
          <w:rFonts w:ascii="Times New Roman" w:hAnsi="Times New Roman" w:cs="Times New Roman"/>
          <w:sz w:val="24"/>
          <w:szCs w:val="24"/>
        </w:rPr>
        <w:t>Восточно-Казахстанского</w:t>
      </w:r>
      <w:r w:rsidR="00F93633" w:rsidRPr="00F93633">
        <w:rPr>
          <w:rFonts w:ascii="Times New Roman" w:hAnsi="Times New Roman" w:cs="Times New Roman"/>
          <w:sz w:val="24"/>
          <w:szCs w:val="24"/>
        </w:rPr>
        <w:t xml:space="preserve"> (ленточные боры </w:t>
      </w:r>
      <w:proofErr w:type="spellStart"/>
      <w:r w:rsidR="00F93633" w:rsidRPr="00F93633">
        <w:rPr>
          <w:rFonts w:ascii="Times New Roman" w:hAnsi="Times New Roman" w:cs="Times New Roman"/>
          <w:sz w:val="24"/>
          <w:szCs w:val="24"/>
        </w:rPr>
        <w:t>Прииртышья</w:t>
      </w:r>
      <w:proofErr w:type="spellEnd"/>
      <w:r w:rsidR="00203935">
        <w:rPr>
          <w:rFonts w:ascii="Times New Roman" w:hAnsi="Times New Roman" w:cs="Times New Roman"/>
          <w:sz w:val="24"/>
          <w:szCs w:val="24"/>
        </w:rPr>
        <w:t xml:space="preserve">, на примере ГЛПР «Семей </w:t>
      </w:r>
      <w:proofErr w:type="spellStart"/>
      <w:r w:rsidR="00203935">
        <w:rPr>
          <w:rFonts w:ascii="Times New Roman" w:hAnsi="Times New Roman" w:cs="Times New Roman"/>
          <w:sz w:val="24"/>
          <w:szCs w:val="24"/>
        </w:rPr>
        <w:t>орманы</w:t>
      </w:r>
      <w:proofErr w:type="spellEnd"/>
      <w:r w:rsidR="00203935">
        <w:rPr>
          <w:rFonts w:ascii="Times New Roman" w:hAnsi="Times New Roman" w:cs="Times New Roman"/>
          <w:sz w:val="24"/>
          <w:szCs w:val="24"/>
        </w:rPr>
        <w:t>»</w:t>
      </w:r>
      <w:r w:rsidR="00F93633" w:rsidRPr="00F93633">
        <w:rPr>
          <w:rFonts w:ascii="Times New Roman" w:hAnsi="Times New Roman" w:cs="Times New Roman"/>
          <w:sz w:val="24"/>
          <w:szCs w:val="24"/>
        </w:rPr>
        <w:t>) регионах Казахстана</w:t>
      </w:r>
      <w:r w:rsidR="00F93633">
        <w:rPr>
          <w:rFonts w:ascii="Times New Roman" w:hAnsi="Times New Roman" w:cs="Times New Roman"/>
          <w:sz w:val="24"/>
          <w:szCs w:val="24"/>
        </w:rPr>
        <w:t>.</w:t>
      </w:r>
    </w:p>
    <w:p w:rsidR="00922B49" w:rsidRPr="00205776" w:rsidRDefault="001F1B84" w:rsidP="00205776">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bCs/>
          <w:sz w:val="24"/>
          <w:szCs w:val="24"/>
        </w:rPr>
        <w:t>В ГНПП «</w:t>
      </w:r>
      <w:proofErr w:type="spellStart"/>
      <w:r>
        <w:rPr>
          <w:rFonts w:ascii="Times New Roman" w:hAnsi="Times New Roman" w:cs="Times New Roman"/>
          <w:bCs/>
          <w:sz w:val="24"/>
          <w:szCs w:val="24"/>
        </w:rPr>
        <w:t>Бурабай</w:t>
      </w:r>
      <w:proofErr w:type="spellEnd"/>
      <w:r>
        <w:rPr>
          <w:rFonts w:ascii="Times New Roman" w:hAnsi="Times New Roman" w:cs="Times New Roman"/>
          <w:bCs/>
          <w:sz w:val="24"/>
          <w:szCs w:val="24"/>
        </w:rPr>
        <w:t xml:space="preserve">» проведено восстановление опытного участка №3, заложенного в 1947 г. </w:t>
      </w:r>
      <w:proofErr w:type="spellStart"/>
      <w:r w:rsidR="00907009">
        <w:rPr>
          <w:rFonts w:ascii="Times New Roman" w:hAnsi="Times New Roman" w:cs="Times New Roman"/>
          <w:bCs/>
          <w:sz w:val="24"/>
          <w:szCs w:val="24"/>
        </w:rPr>
        <w:t>к.с.-х.н</w:t>
      </w:r>
      <w:proofErr w:type="spellEnd"/>
      <w:r w:rsidR="00907009">
        <w:rPr>
          <w:rFonts w:ascii="Times New Roman" w:hAnsi="Times New Roman" w:cs="Times New Roman"/>
          <w:bCs/>
          <w:sz w:val="24"/>
          <w:szCs w:val="24"/>
        </w:rPr>
        <w:t>.</w:t>
      </w:r>
      <w:r w:rsidR="00907009" w:rsidRPr="00907009">
        <w:rPr>
          <w:rFonts w:ascii="Times New Roman" w:hAnsi="Times New Roman" w:cs="Times New Roman"/>
          <w:bCs/>
          <w:sz w:val="24"/>
          <w:szCs w:val="24"/>
        </w:rPr>
        <w:t xml:space="preserve"> А.А. Вейсманом</w:t>
      </w:r>
      <w:r w:rsidR="00907009">
        <w:rPr>
          <w:rFonts w:ascii="Times New Roman" w:hAnsi="Times New Roman" w:cs="Times New Roman"/>
          <w:bCs/>
          <w:sz w:val="24"/>
          <w:szCs w:val="24"/>
        </w:rPr>
        <w:t xml:space="preserve">в сухих сосняках </w:t>
      </w:r>
      <w:r w:rsidR="00922B49">
        <w:rPr>
          <w:rFonts w:ascii="Times New Roman" w:hAnsi="Times New Roman" w:cs="Times New Roman"/>
          <w:bCs/>
          <w:sz w:val="24"/>
          <w:szCs w:val="24"/>
        </w:rPr>
        <w:t xml:space="preserve">(группа типов леса С-2) </w:t>
      </w:r>
      <w:r w:rsidR="00907009">
        <w:rPr>
          <w:rFonts w:ascii="Times New Roman" w:hAnsi="Times New Roman" w:cs="Times New Roman"/>
          <w:bCs/>
          <w:sz w:val="24"/>
          <w:szCs w:val="24"/>
        </w:rPr>
        <w:t xml:space="preserve">и продолженными исследованиями </w:t>
      </w:r>
      <w:r w:rsidR="00907009" w:rsidRPr="00907009">
        <w:rPr>
          <w:rFonts w:ascii="Times New Roman" w:hAnsi="Times New Roman" w:cs="Times New Roman"/>
          <w:bCs/>
          <w:sz w:val="24"/>
          <w:szCs w:val="24"/>
        </w:rPr>
        <w:t xml:space="preserve">к. с.-х. н. А. А. Макаренко в </w:t>
      </w:r>
      <w:r w:rsidR="00907009">
        <w:rPr>
          <w:rFonts w:ascii="Times New Roman" w:hAnsi="Times New Roman" w:cs="Times New Roman"/>
          <w:bCs/>
          <w:sz w:val="24"/>
          <w:szCs w:val="24"/>
        </w:rPr>
        <w:t>период с 1960 по 1990</w:t>
      </w:r>
      <w:r w:rsidR="00907009" w:rsidRPr="00907009">
        <w:rPr>
          <w:rFonts w:ascii="Times New Roman" w:hAnsi="Times New Roman" w:cs="Times New Roman"/>
          <w:bCs/>
          <w:sz w:val="24"/>
          <w:szCs w:val="24"/>
        </w:rPr>
        <w:t>гг</w:t>
      </w:r>
      <w:r>
        <w:rPr>
          <w:rFonts w:ascii="Times New Roman" w:hAnsi="Times New Roman" w:cs="Times New Roman"/>
          <w:bCs/>
          <w:sz w:val="24"/>
          <w:szCs w:val="24"/>
        </w:rPr>
        <w:t xml:space="preserve"> в Приозерном лесничестве </w:t>
      </w:r>
      <w:r w:rsidRPr="00490AC3">
        <w:rPr>
          <w:rFonts w:ascii="Times New Roman" w:hAnsi="Times New Roman" w:cs="Times New Roman"/>
          <w:bCs/>
          <w:sz w:val="24"/>
          <w:szCs w:val="24"/>
        </w:rPr>
        <w:t>кв. 131.</w:t>
      </w:r>
      <w:r w:rsidR="0078649C">
        <w:rPr>
          <w:rFonts w:ascii="Times New Roman" w:hAnsi="Times New Roman" w:cs="Times New Roman"/>
          <w:bCs/>
          <w:sz w:val="24"/>
          <w:szCs w:val="24"/>
        </w:rPr>
        <w:t>Сбор экспериментальных данных проведен на секции К-5, заложенной в качестве контроля и секции 7-5</w:t>
      </w:r>
      <w:proofErr w:type="gramEnd"/>
      <w:r w:rsidR="0078649C">
        <w:rPr>
          <w:rFonts w:ascii="Times New Roman" w:hAnsi="Times New Roman" w:cs="Times New Roman"/>
          <w:bCs/>
          <w:sz w:val="24"/>
          <w:szCs w:val="24"/>
        </w:rPr>
        <w:t xml:space="preserve"> с сильной интенсивностью </w:t>
      </w:r>
      <w:proofErr w:type="spellStart"/>
      <w:r w:rsidR="0078649C">
        <w:rPr>
          <w:rFonts w:ascii="Times New Roman" w:hAnsi="Times New Roman" w:cs="Times New Roman"/>
          <w:bCs/>
          <w:sz w:val="24"/>
          <w:szCs w:val="24"/>
        </w:rPr>
        <w:t>изреживани</w:t>
      </w:r>
      <w:r w:rsidR="006F1EC0">
        <w:rPr>
          <w:rFonts w:ascii="Times New Roman" w:hAnsi="Times New Roman" w:cs="Times New Roman"/>
          <w:bCs/>
          <w:sz w:val="24"/>
          <w:szCs w:val="24"/>
        </w:rPr>
        <w:t>я</w:t>
      </w:r>
      <w:proofErr w:type="spellEnd"/>
      <w:r w:rsidR="006F1EC0">
        <w:rPr>
          <w:rFonts w:ascii="Times New Roman" w:hAnsi="Times New Roman" w:cs="Times New Roman"/>
          <w:bCs/>
          <w:sz w:val="24"/>
          <w:szCs w:val="24"/>
        </w:rPr>
        <w:t xml:space="preserve"> (</w:t>
      </w:r>
      <w:r w:rsidR="001A2F19">
        <w:rPr>
          <w:rFonts w:ascii="Times New Roman" w:hAnsi="Times New Roman" w:cs="Times New Roman"/>
          <w:bCs/>
          <w:sz w:val="24"/>
          <w:szCs w:val="24"/>
        </w:rPr>
        <w:t>49,7</w:t>
      </w:r>
      <w:r w:rsidR="0078649C">
        <w:rPr>
          <w:rFonts w:ascii="Times New Roman" w:hAnsi="Times New Roman" w:cs="Times New Roman"/>
          <w:bCs/>
          <w:sz w:val="24"/>
          <w:szCs w:val="24"/>
        </w:rPr>
        <w:t xml:space="preserve">% по запасу). </w:t>
      </w:r>
      <w:r w:rsidR="004A1A09">
        <w:rPr>
          <w:rFonts w:ascii="Times New Roman" w:hAnsi="Times New Roman" w:cs="Times New Roman"/>
          <w:sz w:val="24"/>
          <w:szCs w:val="24"/>
        </w:rPr>
        <w:t>За период исследований (с 1948 по 1990</w:t>
      </w:r>
      <w:r w:rsidR="004A1A09" w:rsidRPr="00922B49">
        <w:rPr>
          <w:rFonts w:ascii="Times New Roman" w:hAnsi="Times New Roman" w:cs="Times New Roman"/>
          <w:sz w:val="24"/>
          <w:szCs w:val="24"/>
        </w:rPr>
        <w:t>) на соответств</w:t>
      </w:r>
      <w:r w:rsidR="004A1A09">
        <w:rPr>
          <w:rFonts w:ascii="Times New Roman" w:hAnsi="Times New Roman" w:cs="Times New Roman"/>
          <w:sz w:val="24"/>
          <w:szCs w:val="24"/>
        </w:rPr>
        <w:t xml:space="preserve">ующих секциях ОУ 3 </w:t>
      </w:r>
      <w:proofErr w:type="gramStart"/>
      <w:r w:rsidR="004A1A09">
        <w:rPr>
          <w:rFonts w:ascii="Times New Roman" w:hAnsi="Times New Roman" w:cs="Times New Roman"/>
          <w:sz w:val="24"/>
          <w:szCs w:val="24"/>
        </w:rPr>
        <w:t>проведены</w:t>
      </w:r>
      <w:proofErr w:type="gramEnd"/>
      <w:r w:rsidR="004A1A09">
        <w:rPr>
          <w:rFonts w:ascii="Times New Roman" w:hAnsi="Times New Roman" w:cs="Times New Roman"/>
          <w:sz w:val="24"/>
          <w:szCs w:val="24"/>
        </w:rPr>
        <w:t xml:space="preserve"> 5 приемов ухода [70]</w:t>
      </w:r>
      <w:r w:rsidR="004A1A09" w:rsidRPr="00922B49">
        <w:rPr>
          <w:rFonts w:ascii="Times New Roman" w:hAnsi="Times New Roman" w:cs="Times New Roman"/>
          <w:sz w:val="24"/>
          <w:szCs w:val="24"/>
        </w:rPr>
        <w:t>.</w:t>
      </w:r>
      <w:r w:rsidR="004A1A09" w:rsidRPr="009B7E3A">
        <w:rPr>
          <w:rFonts w:ascii="Times New Roman" w:hAnsi="Times New Roman" w:cs="Times New Roman"/>
          <w:sz w:val="24"/>
          <w:szCs w:val="24"/>
        </w:rPr>
        <w:t>В ходе анализа данных использована сле</w:t>
      </w:r>
      <w:r w:rsidR="004A1A09">
        <w:rPr>
          <w:rFonts w:ascii="Times New Roman" w:hAnsi="Times New Roman" w:cs="Times New Roman"/>
          <w:sz w:val="24"/>
          <w:szCs w:val="24"/>
        </w:rPr>
        <w:t>дующая классификация интенсивно</w:t>
      </w:r>
      <w:r w:rsidR="004A1A09" w:rsidRPr="009B7E3A">
        <w:rPr>
          <w:rFonts w:ascii="Times New Roman" w:hAnsi="Times New Roman" w:cs="Times New Roman"/>
          <w:sz w:val="24"/>
          <w:szCs w:val="24"/>
        </w:rPr>
        <w:t xml:space="preserve">сти </w:t>
      </w:r>
      <w:proofErr w:type="spellStart"/>
      <w:r w:rsidR="004A1A09" w:rsidRPr="009B7E3A">
        <w:rPr>
          <w:rFonts w:ascii="Times New Roman" w:hAnsi="Times New Roman" w:cs="Times New Roman"/>
          <w:sz w:val="24"/>
          <w:szCs w:val="24"/>
        </w:rPr>
        <w:t>изреживания</w:t>
      </w:r>
      <w:proofErr w:type="spellEnd"/>
      <w:r w:rsidR="004A1A09" w:rsidRPr="009B7E3A">
        <w:rPr>
          <w:rFonts w:ascii="Times New Roman" w:hAnsi="Times New Roman" w:cs="Times New Roman"/>
          <w:sz w:val="24"/>
          <w:szCs w:val="24"/>
        </w:rPr>
        <w:t>: умеренная – 16</w:t>
      </w:r>
      <w:r w:rsidR="004A1A09">
        <w:rPr>
          <w:rFonts w:ascii="Times New Roman" w:hAnsi="Times New Roman" w:cs="Times New Roman"/>
          <w:sz w:val="24"/>
          <w:szCs w:val="24"/>
        </w:rPr>
        <w:t xml:space="preserve">-25%, сильная – 26-35% </w:t>
      </w:r>
      <w:r w:rsidR="004A1A09" w:rsidRPr="009B7E3A">
        <w:rPr>
          <w:rFonts w:ascii="Times New Roman" w:hAnsi="Times New Roman" w:cs="Times New Roman"/>
          <w:sz w:val="24"/>
          <w:szCs w:val="24"/>
        </w:rPr>
        <w:t xml:space="preserve">по запасу </w:t>
      </w:r>
      <w:r w:rsidR="004A1A09">
        <w:rPr>
          <w:rFonts w:ascii="Times New Roman" w:hAnsi="Times New Roman" w:cs="Times New Roman"/>
          <w:sz w:val="24"/>
          <w:szCs w:val="24"/>
        </w:rPr>
        <w:t>[70].</w:t>
      </w:r>
    </w:p>
    <w:p w:rsidR="00AD7516" w:rsidRPr="00234643" w:rsidRDefault="00922B49" w:rsidP="007046BB">
      <w:pPr>
        <w:spacing w:after="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В</w:t>
      </w:r>
      <w:r w:rsidR="00A05451">
        <w:rPr>
          <w:rFonts w:ascii="Times New Roman" w:hAnsi="Times New Roman" w:cs="Times New Roman"/>
          <w:bCs/>
          <w:sz w:val="24"/>
          <w:szCs w:val="24"/>
        </w:rPr>
        <w:t xml:space="preserve"> ГЛПР «Семей </w:t>
      </w:r>
      <w:proofErr w:type="spellStart"/>
      <w:r w:rsidR="00A05451">
        <w:rPr>
          <w:rFonts w:ascii="Times New Roman" w:hAnsi="Times New Roman" w:cs="Times New Roman"/>
          <w:bCs/>
          <w:sz w:val="24"/>
          <w:szCs w:val="24"/>
        </w:rPr>
        <w:t>орманы</w:t>
      </w:r>
      <w:proofErr w:type="spellEnd"/>
      <w:r w:rsidR="00A05451">
        <w:rPr>
          <w:rFonts w:ascii="Times New Roman" w:hAnsi="Times New Roman" w:cs="Times New Roman"/>
          <w:bCs/>
          <w:sz w:val="24"/>
          <w:szCs w:val="24"/>
        </w:rPr>
        <w:t>»</w:t>
      </w:r>
      <w:r>
        <w:rPr>
          <w:rFonts w:ascii="Times New Roman" w:hAnsi="Times New Roman" w:cs="Times New Roman"/>
          <w:bCs/>
          <w:sz w:val="24"/>
          <w:szCs w:val="24"/>
        </w:rPr>
        <w:t>заложены</w:t>
      </w:r>
      <w:r w:rsidRPr="00234643">
        <w:rPr>
          <w:rFonts w:ascii="Times New Roman" w:hAnsi="Times New Roman" w:cs="Times New Roman"/>
          <w:bCs/>
          <w:sz w:val="24"/>
          <w:szCs w:val="24"/>
        </w:rPr>
        <w:t>2 ПП</w:t>
      </w:r>
      <w:r>
        <w:rPr>
          <w:rFonts w:ascii="Times New Roman" w:hAnsi="Times New Roman" w:cs="Times New Roman"/>
          <w:bCs/>
          <w:sz w:val="24"/>
          <w:szCs w:val="24"/>
        </w:rPr>
        <w:t xml:space="preserve"> в сухих сосняках (группа типов леса С-2) </w:t>
      </w:r>
      <w:r w:rsidR="00907009">
        <w:rPr>
          <w:rFonts w:ascii="Times New Roman" w:hAnsi="Times New Roman" w:cs="Times New Roman"/>
          <w:bCs/>
          <w:sz w:val="24"/>
          <w:szCs w:val="24"/>
        </w:rPr>
        <w:t xml:space="preserve">в </w:t>
      </w:r>
      <w:r w:rsidR="00CC1D67">
        <w:rPr>
          <w:rFonts w:ascii="Times New Roman" w:hAnsi="Times New Roman" w:cs="Times New Roman"/>
          <w:bCs/>
          <w:sz w:val="24"/>
          <w:szCs w:val="24"/>
        </w:rPr>
        <w:t>кв.39-40 Полянского лесничества Морозовского филиала</w:t>
      </w:r>
      <w:proofErr w:type="gramStart"/>
      <w:r w:rsidR="00A05451">
        <w:rPr>
          <w:rFonts w:ascii="Times New Roman" w:hAnsi="Times New Roman" w:cs="Times New Roman"/>
          <w:bCs/>
          <w:sz w:val="24"/>
          <w:szCs w:val="24"/>
        </w:rPr>
        <w:t>.</w:t>
      </w:r>
      <w:r w:rsidR="0078649C">
        <w:rPr>
          <w:rFonts w:ascii="Times New Roman" w:hAnsi="Times New Roman" w:cs="Times New Roman"/>
          <w:bCs/>
          <w:sz w:val="24"/>
          <w:szCs w:val="24"/>
        </w:rPr>
        <w:t>П</w:t>
      </w:r>
      <w:proofErr w:type="gramEnd"/>
      <w:r w:rsidR="0078649C">
        <w:rPr>
          <w:rFonts w:ascii="Times New Roman" w:hAnsi="Times New Roman" w:cs="Times New Roman"/>
          <w:bCs/>
          <w:sz w:val="24"/>
          <w:szCs w:val="24"/>
        </w:rPr>
        <w:t xml:space="preserve">П-2 заложена в сосняках, </w:t>
      </w:r>
      <w:r w:rsidR="00BC71AA">
        <w:rPr>
          <w:rFonts w:ascii="Times New Roman" w:hAnsi="Times New Roman" w:cs="Times New Roman"/>
          <w:bCs/>
          <w:sz w:val="24"/>
          <w:szCs w:val="24"/>
        </w:rPr>
        <w:t>в которых, согласно лесоустроительным материалам,</w:t>
      </w:r>
      <w:r w:rsidR="006A7CDC">
        <w:rPr>
          <w:rFonts w:ascii="Times New Roman" w:hAnsi="Times New Roman" w:cs="Times New Roman"/>
          <w:bCs/>
          <w:sz w:val="24"/>
          <w:szCs w:val="24"/>
        </w:rPr>
        <w:t>в 2010</w:t>
      </w:r>
      <w:r w:rsidR="0078649C">
        <w:rPr>
          <w:rFonts w:ascii="Times New Roman" w:hAnsi="Times New Roman" w:cs="Times New Roman"/>
          <w:bCs/>
          <w:sz w:val="24"/>
          <w:szCs w:val="24"/>
        </w:rPr>
        <w:t xml:space="preserve"> году рубками ухода умеренной интенсивности </w:t>
      </w:r>
      <w:proofErr w:type="spellStart"/>
      <w:r w:rsidR="0078649C">
        <w:rPr>
          <w:rFonts w:ascii="Times New Roman" w:hAnsi="Times New Roman" w:cs="Times New Roman"/>
          <w:bCs/>
          <w:sz w:val="24"/>
          <w:szCs w:val="24"/>
        </w:rPr>
        <w:t>изреживания</w:t>
      </w:r>
      <w:proofErr w:type="spellEnd"/>
      <w:r w:rsidR="0078649C">
        <w:rPr>
          <w:rFonts w:ascii="Times New Roman" w:hAnsi="Times New Roman" w:cs="Times New Roman"/>
          <w:bCs/>
          <w:sz w:val="24"/>
          <w:szCs w:val="24"/>
        </w:rPr>
        <w:t xml:space="preserve"> (20%по запасу), ПП-1 заложена в качестве контроля. </w:t>
      </w:r>
      <w:r w:rsidR="007046BB">
        <w:rPr>
          <w:rFonts w:ascii="Times New Roman" w:hAnsi="Times New Roman" w:cs="Times New Roman"/>
          <w:bCs/>
          <w:sz w:val="24"/>
          <w:szCs w:val="24"/>
        </w:rPr>
        <w:t xml:space="preserve">Пробные площади закладывались на подобранных смежных </w:t>
      </w:r>
      <w:r w:rsidR="007046BB" w:rsidRPr="007046BB">
        <w:rPr>
          <w:rFonts w:ascii="Times New Roman" w:hAnsi="Times New Roman" w:cs="Times New Roman"/>
          <w:bCs/>
          <w:sz w:val="24"/>
          <w:szCs w:val="24"/>
        </w:rPr>
        <w:t>уч</w:t>
      </w:r>
      <w:r w:rsidR="007046BB">
        <w:rPr>
          <w:rFonts w:ascii="Times New Roman" w:hAnsi="Times New Roman" w:cs="Times New Roman"/>
          <w:bCs/>
          <w:sz w:val="24"/>
          <w:szCs w:val="24"/>
        </w:rPr>
        <w:t xml:space="preserve">астках с проведенными рубками ухода </w:t>
      </w:r>
      <w:r w:rsidR="007046BB" w:rsidRPr="007046BB">
        <w:rPr>
          <w:rFonts w:ascii="Times New Roman" w:hAnsi="Times New Roman" w:cs="Times New Roman"/>
          <w:bCs/>
          <w:sz w:val="24"/>
          <w:szCs w:val="24"/>
        </w:rPr>
        <w:t>и без ухода в сосновых насаждениях, идентичных по способу и году посадки.</w:t>
      </w:r>
    </w:p>
    <w:p w:rsidR="005F4158" w:rsidRPr="00234643" w:rsidRDefault="00812D6A" w:rsidP="00D31247">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Закладка пробных площадей (ПП) и оп</w:t>
      </w:r>
      <w:r w:rsidR="00C567CF">
        <w:rPr>
          <w:rFonts w:ascii="Times New Roman" w:hAnsi="Times New Roman" w:cs="Times New Roman"/>
          <w:sz w:val="24"/>
          <w:szCs w:val="24"/>
        </w:rPr>
        <w:t>ределение лесотаксационных пара</w:t>
      </w:r>
      <w:r w:rsidRPr="00234643">
        <w:rPr>
          <w:rFonts w:ascii="Times New Roman" w:hAnsi="Times New Roman" w:cs="Times New Roman"/>
          <w:sz w:val="24"/>
          <w:szCs w:val="24"/>
        </w:rPr>
        <w:t xml:space="preserve">метров древостоев проводились в соответствии с общепринятыми в лесоводстве методиками </w:t>
      </w:r>
      <w:r w:rsidR="000B744F">
        <w:rPr>
          <w:rFonts w:ascii="Times New Roman" w:hAnsi="Times New Roman" w:cs="Times New Roman"/>
          <w:sz w:val="24"/>
          <w:szCs w:val="24"/>
        </w:rPr>
        <w:t>[7</w:t>
      </w:r>
      <w:r w:rsidR="009B2301">
        <w:rPr>
          <w:rFonts w:ascii="Times New Roman" w:hAnsi="Times New Roman" w:cs="Times New Roman"/>
          <w:sz w:val="24"/>
          <w:szCs w:val="24"/>
        </w:rPr>
        <w:t>1</w:t>
      </w:r>
      <w:r w:rsidR="0089714E">
        <w:rPr>
          <w:rFonts w:ascii="Times New Roman" w:hAnsi="Times New Roman" w:cs="Times New Roman"/>
          <w:sz w:val="24"/>
          <w:szCs w:val="24"/>
        </w:rPr>
        <w:t>]</w:t>
      </w:r>
      <w:r w:rsidRPr="00234643">
        <w:rPr>
          <w:rFonts w:ascii="Times New Roman" w:hAnsi="Times New Roman" w:cs="Times New Roman"/>
          <w:sz w:val="24"/>
          <w:szCs w:val="24"/>
        </w:rPr>
        <w:t>.</w:t>
      </w:r>
      <w:r w:rsidR="005F4158" w:rsidRPr="00234643">
        <w:rPr>
          <w:rFonts w:ascii="Times New Roman" w:hAnsi="Times New Roman" w:cs="Times New Roman"/>
          <w:sz w:val="24"/>
          <w:szCs w:val="24"/>
        </w:rPr>
        <w:t xml:space="preserve">У каждого дерева на высоте 1,3 м измерялся диаметр в двух направлениях (с точностью до 0,1 см) при помощи штангенциркуля. Средний диаметр древостоя на ПП вычислялся как среднее </w:t>
      </w:r>
      <w:proofErr w:type="spellStart"/>
      <w:r w:rsidR="005F4158" w:rsidRPr="00234643">
        <w:rPr>
          <w:rFonts w:ascii="Times New Roman" w:hAnsi="Times New Roman" w:cs="Times New Roman"/>
          <w:sz w:val="24"/>
          <w:szCs w:val="24"/>
        </w:rPr>
        <w:t>квадратическое</w:t>
      </w:r>
      <w:proofErr w:type="spellEnd"/>
      <w:r w:rsidR="005F4158" w:rsidRPr="00234643">
        <w:rPr>
          <w:rFonts w:ascii="Times New Roman" w:hAnsi="Times New Roman" w:cs="Times New Roman"/>
          <w:sz w:val="24"/>
          <w:szCs w:val="24"/>
        </w:rPr>
        <w:t>, через сумму площадей сечений.Высота деревьев определялась базисным высотомером (</w:t>
      </w:r>
      <w:proofErr w:type="spellStart"/>
      <w:r w:rsidR="005F4158" w:rsidRPr="00234643">
        <w:rPr>
          <w:rFonts w:ascii="Times New Roman" w:hAnsi="Times New Roman" w:cs="Times New Roman"/>
          <w:sz w:val="24"/>
          <w:szCs w:val="24"/>
        </w:rPr>
        <w:t>Suunto</w:t>
      </w:r>
      <w:proofErr w:type="spellEnd"/>
      <w:r w:rsidR="005F4158" w:rsidRPr="00234643">
        <w:rPr>
          <w:rFonts w:ascii="Times New Roman" w:hAnsi="Times New Roman" w:cs="Times New Roman"/>
          <w:sz w:val="24"/>
          <w:szCs w:val="24"/>
        </w:rPr>
        <w:t xml:space="preserve"> PM-5/1250) с точностью до 0,1 м, количество измеренных деревьев составляло 50 % от общего количества деревьев на ПП.</w:t>
      </w:r>
    </w:p>
    <w:p w:rsidR="00D66BDD" w:rsidRPr="00234643" w:rsidRDefault="005F4158" w:rsidP="00D31247">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 xml:space="preserve">Запас стволовой древесины определялся для каждого дерева по разработанным сотрудниками </w:t>
      </w:r>
      <w:proofErr w:type="spellStart"/>
      <w:r w:rsidRPr="00234643">
        <w:rPr>
          <w:rFonts w:ascii="Times New Roman" w:hAnsi="Times New Roman" w:cs="Times New Roman"/>
          <w:sz w:val="24"/>
          <w:szCs w:val="24"/>
        </w:rPr>
        <w:t>КазНИИЛХ</w:t>
      </w:r>
      <w:proofErr w:type="spellEnd"/>
      <w:r w:rsidRPr="00234643">
        <w:rPr>
          <w:rFonts w:ascii="Times New Roman" w:hAnsi="Times New Roman" w:cs="Times New Roman"/>
          <w:sz w:val="24"/>
          <w:szCs w:val="24"/>
        </w:rPr>
        <w:t>, в частности А.А. Макаренко</w:t>
      </w:r>
      <w:r w:rsidR="007376BD">
        <w:rPr>
          <w:rFonts w:ascii="Times New Roman" w:hAnsi="Times New Roman" w:cs="Times New Roman"/>
          <w:sz w:val="24"/>
          <w:szCs w:val="24"/>
        </w:rPr>
        <w:t xml:space="preserve"> и А.А. Гурским</w:t>
      </w:r>
      <w:r w:rsidRPr="00234643">
        <w:rPr>
          <w:rFonts w:ascii="Times New Roman" w:hAnsi="Times New Roman" w:cs="Times New Roman"/>
          <w:sz w:val="24"/>
          <w:szCs w:val="24"/>
        </w:rPr>
        <w:t xml:space="preserve">, сортиментным таблицам объемов и выхода деловой древесины по категориям крупности сосновых насаждений Казахского мелкосопочника </w:t>
      </w:r>
      <w:r w:rsidR="007376BD">
        <w:rPr>
          <w:rFonts w:ascii="Times New Roman" w:hAnsi="Times New Roman" w:cs="Times New Roman"/>
          <w:sz w:val="24"/>
          <w:szCs w:val="24"/>
        </w:rPr>
        <w:t xml:space="preserve">и ленточных боров </w:t>
      </w:r>
      <w:proofErr w:type="spellStart"/>
      <w:r w:rsidR="007376BD">
        <w:rPr>
          <w:rFonts w:ascii="Times New Roman" w:hAnsi="Times New Roman" w:cs="Times New Roman"/>
          <w:sz w:val="24"/>
          <w:szCs w:val="24"/>
        </w:rPr>
        <w:t>Прииртышья</w:t>
      </w:r>
      <w:proofErr w:type="spellEnd"/>
      <w:r w:rsidR="007376BD">
        <w:rPr>
          <w:rFonts w:ascii="Times New Roman" w:hAnsi="Times New Roman" w:cs="Times New Roman"/>
          <w:sz w:val="24"/>
          <w:szCs w:val="24"/>
        </w:rPr>
        <w:t xml:space="preserve"> соответственно </w:t>
      </w:r>
      <w:r w:rsidRPr="00234643">
        <w:rPr>
          <w:rFonts w:ascii="Times New Roman" w:hAnsi="Times New Roman" w:cs="Times New Roman"/>
          <w:sz w:val="24"/>
          <w:szCs w:val="24"/>
        </w:rPr>
        <w:t xml:space="preserve">для 10-ти классов </w:t>
      </w:r>
      <w:r w:rsidR="00EE70AE">
        <w:rPr>
          <w:rFonts w:ascii="Times New Roman" w:hAnsi="Times New Roman" w:cs="Times New Roman"/>
          <w:sz w:val="24"/>
          <w:szCs w:val="24"/>
        </w:rPr>
        <w:t>высоты</w:t>
      </w:r>
      <w:r w:rsidR="000B744F">
        <w:rPr>
          <w:rFonts w:ascii="Times New Roman" w:hAnsi="Times New Roman" w:cs="Times New Roman"/>
          <w:sz w:val="24"/>
          <w:szCs w:val="24"/>
        </w:rPr>
        <w:t>[7</w:t>
      </w:r>
      <w:r w:rsidR="009B2301">
        <w:rPr>
          <w:rFonts w:ascii="Times New Roman" w:hAnsi="Times New Roman" w:cs="Times New Roman"/>
          <w:sz w:val="24"/>
          <w:szCs w:val="24"/>
        </w:rPr>
        <w:t>2</w:t>
      </w:r>
      <w:r w:rsidR="002C504F">
        <w:rPr>
          <w:rFonts w:ascii="Times New Roman" w:hAnsi="Times New Roman" w:cs="Times New Roman"/>
          <w:sz w:val="24"/>
          <w:szCs w:val="24"/>
        </w:rPr>
        <w:t>]</w:t>
      </w:r>
      <w:r w:rsidRPr="00234643">
        <w:rPr>
          <w:rFonts w:ascii="Times New Roman" w:hAnsi="Times New Roman" w:cs="Times New Roman"/>
          <w:sz w:val="24"/>
          <w:szCs w:val="24"/>
        </w:rPr>
        <w:t>.</w:t>
      </w:r>
    </w:p>
    <w:p w:rsidR="00C61650" w:rsidRPr="00234643" w:rsidRDefault="002F49AE" w:rsidP="00D31247">
      <w:pPr>
        <w:spacing w:after="0" w:line="360" w:lineRule="auto"/>
        <w:ind w:firstLine="567"/>
        <w:jc w:val="both"/>
        <w:rPr>
          <w:rFonts w:ascii="Times New Roman" w:hAnsi="Times New Roman" w:cs="Times New Roman"/>
          <w:sz w:val="24"/>
          <w:szCs w:val="24"/>
          <w:highlight w:val="yellow"/>
        </w:rPr>
      </w:pPr>
      <w:r w:rsidRPr="00234643">
        <w:rPr>
          <w:rFonts w:ascii="Times New Roman" w:hAnsi="Times New Roman" w:cs="Times New Roman"/>
          <w:sz w:val="24"/>
          <w:szCs w:val="24"/>
        </w:rPr>
        <w:lastRenderedPageBreak/>
        <w:t xml:space="preserve">Оценка жизненного состояния деревьев (ОЖС) проводилась по методике В.А. Алексеева </w:t>
      </w:r>
      <w:r w:rsidR="000B744F">
        <w:rPr>
          <w:rFonts w:ascii="Times New Roman" w:hAnsi="Times New Roman" w:cs="Times New Roman"/>
          <w:sz w:val="24"/>
          <w:szCs w:val="24"/>
        </w:rPr>
        <w:t>[7</w:t>
      </w:r>
      <w:r w:rsidR="009B2301">
        <w:rPr>
          <w:rFonts w:ascii="Times New Roman" w:hAnsi="Times New Roman" w:cs="Times New Roman"/>
          <w:sz w:val="24"/>
          <w:szCs w:val="24"/>
        </w:rPr>
        <w:t>3</w:t>
      </w:r>
      <w:r w:rsidR="002C504F">
        <w:rPr>
          <w:rFonts w:ascii="Times New Roman" w:hAnsi="Times New Roman" w:cs="Times New Roman"/>
          <w:sz w:val="24"/>
          <w:szCs w:val="24"/>
        </w:rPr>
        <w:t>]</w:t>
      </w:r>
      <w:r w:rsidRPr="00234643">
        <w:rPr>
          <w:rFonts w:ascii="Times New Roman" w:hAnsi="Times New Roman" w:cs="Times New Roman"/>
          <w:sz w:val="24"/>
          <w:szCs w:val="24"/>
        </w:rPr>
        <w:t>. При значении 100-80% древостой оценивался как «здоровый», при 79-50% ‒ поврежденный (ослабленный), при 49-20% – сильно поврежденный (сильно ослабленный), при 19% и ниже – полностью разрушенный.</w:t>
      </w:r>
    </w:p>
    <w:p w:rsidR="00237FB6" w:rsidRDefault="00293948" w:rsidP="00D3124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Отбор</w:t>
      </w:r>
      <w:r w:rsidR="00237FB6" w:rsidRPr="00234643">
        <w:rPr>
          <w:rFonts w:ascii="Times New Roman" w:hAnsi="Times New Roman" w:cs="Times New Roman"/>
          <w:sz w:val="24"/>
          <w:szCs w:val="24"/>
        </w:rPr>
        <w:t xml:space="preserve"> древостоев и деревьев для изучения влияния </w:t>
      </w:r>
      <w:r w:rsidR="000445C3">
        <w:rPr>
          <w:rFonts w:ascii="Times New Roman" w:hAnsi="Times New Roman" w:cs="Times New Roman"/>
          <w:sz w:val="24"/>
          <w:szCs w:val="24"/>
        </w:rPr>
        <w:t xml:space="preserve">рубок ухода на радиальный прирост сосны обыкновенной </w:t>
      </w:r>
      <w:r>
        <w:rPr>
          <w:rFonts w:ascii="Times New Roman" w:hAnsi="Times New Roman" w:cs="Times New Roman"/>
          <w:sz w:val="24"/>
          <w:szCs w:val="24"/>
        </w:rPr>
        <w:t>проведен по существующей, на сегодняшний день, методике дендрохронологических исследований</w:t>
      </w:r>
      <w:r w:rsidR="000B744F">
        <w:rPr>
          <w:rFonts w:ascii="Times New Roman" w:hAnsi="Times New Roman" w:cs="Times New Roman"/>
          <w:sz w:val="24"/>
          <w:szCs w:val="24"/>
        </w:rPr>
        <w:t>[62</w:t>
      </w:r>
      <w:r w:rsidR="00BF65A2">
        <w:rPr>
          <w:rFonts w:ascii="Times New Roman" w:hAnsi="Times New Roman" w:cs="Times New Roman"/>
          <w:sz w:val="24"/>
          <w:szCs w:val="24"/>
        </w:rPr>
        <w:t>]</w:t>
      </w:r>
      <w:r w:rsidR="00237FB6" w:rsidRPr="00234643">
        <w:rPr>
          <w:rFonts w:ascii="Times New Roman" w:hAnsi="Times New Roman" w:cs="Times New Roman"/>
          <w:sz w:val="24"/>
          <w:szCs w:val="24"/>
        </w:rPr>
        <w:t xml:space="preserve">. </w:t>
      </w:r>
    </w:p>
    <w:p w:rsidR="000B744F" w:rsidRPr="00234643" w:rsidRDefault="0008261A" w:rsidP="0008261A">
      <w:pPr>
        <w:spacing w:after="0" w:line="360" w:lineRule="auto"/>
        <w:ind w:firstLine="567"/>
        <w:jc w:val="both"/>
        <w:rPr>
          <w:rFonts w:ascii="Times New Roman" w:hAnsi="Times New Roman" w:cs="Times New Roman"/>
          <w:sz w:val="24"/>
          <w:szCs w:val="24"/>
        </w:rPr>
      </w:pPr>
      <w:r w:rsidRPr="0008261A">
        <w:rPr>
          <w:rFonts w:ascii="Times New Roman" w:hAnsi="Times New Roman" w:cs="Times New Roman"/>
          <w:sz w:val="24"/>
          <w:szCs w:val="24"/>
        </w:rPr>
        <w:t>Распредел</w:t>
      </w:r>
      <w:r w:rsidR="000F2778">
        <w:rPr>
          <w:rFonts w:ascii="Times New Roman" w:hAnsi="Times New Roman" w:cs="Times New Roman"/>
          <w:sz w:val="24"/>
          <w:szCs w:val="24"/>
        </w:rPr>
        <w:t xml:space="preserve">ение деревьев по </w:t>
      </w:r>
      <w:r>
        <w:rPr>
          <w:rFonts w:ascii="Times New Roman" w:hAnsi="Times New Roman" w:cs="Times New Roman"/>
          <w:sz w:val="24"/>
          <w:szCs w:val="24"/>
        </w:rPr>
        <w:t xml:space="preserve">категориям </w:t>
      </w:r>
      <w:r w:rsidRPr="0008261A">
        <w:rPr>
          <w:rFonts w:ascii="Times New Roman" w:hAnsi="Times New Roman" w:cs="Times New Roman"/>
          <w:sz w:val="24"/>
          <w:szCs w:val="24"/>
        </w:rPr>
        <w:t xml:space="preserve">крупности проводилось по методике Г.Е. </w:t>
      </w:r>
      <w:proofErr w:type="spellStart"/>
      <w:r w:rsidRPr="0008261A">
        <w:rPr>
          <w:rFonts w:ascii="Times New Roman" w:hAnsi="Times New Roman" w:cs="Times New Roman"/>
          <w:sz w:val="24"/>
          <w:szCs w:val="24"/>
        </w:rPr>
        <w:t>Комина</w:t>
      </w:r>
      <w:proofErr w:type="spellEnd"/>
      <w:r>
        <w:rPr>
          <w:rFonts w:ascii="Times New Roman" w:hAnsi="Times New Roman" w:cs="Times New Roman"/>
          <w:sz w:val="24"/>
          <w:szCs w:val="24"/>
        </w:rPr>
        <w:t>[</w:t>
      </w:r>
      <w:r w:rsidR="00106B2A">
        <w:rPr>
          <w:rFonts w:ascii="Times New Roman" w:hAnsi="Times New Roman" w:cs="Times New Roman"/>
          <w:sz w:val="24"/>
          <w:szCs w:val="24"/>
        </w:rPr>
        <w:t>7</w:t>
      </w:r>
      <w:r w:rsidR="009B2301">
        <w:rPr>
          <w:rFonts w:ascii="Times New Roman" w:hAnsi="Times New Roman" w:cs="Times New Roman"/>
          <w:sz w:val="24"/>
          <w:szCs w:val="24"/>
        </w:rPr>
        <w:t>4</w:t>
      </w:r>
      <w:r>
        <w:rPr>
          <w:rFonts w:ascii="Times New Roman" w:hAnsi="Times New Roman" w:cs="Times New Roman"/>
          <w:sz w:val="24"/>
          <w:szCs w:val="24"/>
        </w:rPr>
        <w:t>]</w:t>
      </w:r>
      <w:r w:rsidRPr="0008261A">
        <w:rPr>
          <w:rFonts w:ascii="Times New Roman" w:hAnsi="Times New Roman" w:cs="Times New Roman"/>
          <w:sz w:val="24"/>
          <w:szCs w:val="24"/>
        </w:rPr>
        <w:t>.</w:t>
      </w:r>
      <w:r w:rsidR="00557A89" w:rsidRPr="00557A89">
        <w:rPr>
          <w:rFonts w:ascii="Times New Roman" w:hAnsi="Times New Roman" w:cs="Times New Roman"/>
          <w:sz w:val="24"/>
          <w:szCs w:val="24"/>
        </w:rPr>
        <w:t>Для анализа радиального прироста у различных по крупности деревьев в сосняках ГНПП «</w:t>
      </w:r>
      <w:proofErr w:type="spellStart"/>
      <w:r w:rsidR="00557A89" w:rsidRPr="00557A89">
        <w:rPr>
          <w:rFonts w:ascii="Times New Roman" w:hAnsi="Times New Roman" w:cs="Times New Roman"/>
          <w:sz w:val="24"/>
          <w:szCs w:val="24"/>
        </w:rPr>
        <w:t>Бурабай</w:t>
      </w:r>
      <w:proofErr w:type="spellEnd"/>
      <w:r w:rsidR="00557A89" w:rsidRPr="00557A89">
        <w:rPr>
          <w:rFonts w:ascii="Times New Roman" w:hAnsi="Times New Roman" w:cs="Times New Roman"/>
          <w:sz w:val="24"/>
          <w:szCs w:val="24"/>
        </w:rPr>
        <w:t xml:space="preserve">» применены следующие категориям крупности: </w:t>
      </w:r>
      <w:r w:rsidR="00557A89">
        <w:rPr>
          <w:rFonts w:ascii="Times New Roman" w:hAnsi="Times New Roman" w:cs="Times New Roman"/>
          <w:sz w:val="24"/>
          <w:szCs w:val="24"/>
        </w:rPr>
        <w:t>средние (10,1-16,0 см), мелкие (5,0-10,</w:t>
      </w:r>
      <w:r w:rsidR="00557A89" w:rsidRPr="00557A89">
        <w:rPr>
          <w:rFonts w:ascii="Times New Roman" w:hAnsi="Times New Roman" w:cs="Times New Roman"/>
          <w:sz w:val="24"/>
          <w:szCs w:val="24"/>
        </w:rPr>
        <w:t>0 см)</w:t>
      </w:r>
      <w:r w:rsidR="00557A89">
        <w:rPr>
          <w:rFonts w:ascii="Times New Roman" w:hAnsi="Times New Roman" w:cs="Times New Roman"/>
          <w:sz w:val="24"/>
          <w:szCs w:val="24"/>
        </w:rPr>
        <w:t>.</w:t>
      </w:r>
    </w:p>
    <w:p w:rsidR="00510343" w:rsidRPr="00234643" w:rsidRDefault="00510343" w:rsidP="00510343">
      <w:pPr>
        <w:spacing w:after="0" w:line="360" w:lineRule="auto"/>
        <w:ind w:firstLine="567"/>
        <w:jc w:val="both"/>
        <w:rPr>
          <w:rFonts w:ascii="Times New Roman" w:hAnsi="Times New Roman" w:cs="Times New Roman"/>
          <w:sz w:val="24"/>
          <w:szCs w:val="24"/>
        </w:rPr>
      </w:pPr>
      <w:r w:rsidRPr="00234643">
        <w:rPr>
          <w:rFonts w:ascii="Times New Roman" w:hAnsi="Times New Roman" w:cs="Times New Roman"/>
          <w:sz w:val="24"/>
          <w:szCs w:val="24"/>
        </w:rPr>
        <w:t xml:space="preserve">Полученные данные были статистически обработаны с использованием средств электронной таблицы </w:t>
      </w:r>
      <w:proofErr w:type="spellStart"/>
      <w:r w:rsidRPr="00234643">
        <w:rPr>
          <w:rFonts w:ascii="Times New Roman" w:hAnsi="Times New Roman" w:cs="Times New Roman"/>
          <w:sz w:val="24"/>
          <w:szCs w:val="24"/>
        </w:rPr>
        <w:t>MicrosoftExcel</w:t>
      </w:r>
      <w:proofErr w:type="spellEnd"/>
      <w:r w:rsidRPr="00234643">
        <w:rPr>
          <w:rFonts w:ascii="Times New Roman" w:hAnsi="Times New Roman" w:cs="Times New Roman"/>
          <w:sz w:val="24"/>
          <w:szCs w:val="24"/>
        </w:rPr>
        <w:t>.</w:t>
      </w:r>
    </w:p>
    <w:p w:rsidR="0054109A" w:rsidRDefault="0030358C" w:rsidP="0030358C">
      <w:pPr>
        <w:spacing w:after="0" w:line="360" w:lineRule="auto"/>
        <w:ind w:firstLine="567"/>
        <w:jc w:val="both"/>
      </w:pPr>
      <w:r w:rsidRPr="0030358C">
        <w:rPr>
          <w:rFonts w:ascii="Times New Roman" w:hAnsi="Times New Roman" w:cs="Times New Roman"/>
          <w:sz w:val="24"/>
          <w:szCs w:val="24"/>
        </w:rPr>
        <w:t>В камеральных условиях годичные кольца сосны измеряли на измерительном комплексе LINTAB 5 с точностью до 0,01 мм.</w:t>
      </w:r>
      <w:r w:rsidR="00065CD5" w:rsidRPr="00065CD5">
        <w:rPr>
          <w:rFonts w:ascii="Times New Roman" w:hAnsi="Times New Roman" w:cs="Times New Roman"/>
          <w:sz w:val="24"/>
          <w:szCs w:val="24"/>
        </w:rPr>
        <w:t>Зная календарную дату формирования периферийного кольца, обратным пересчетом получали даты формирования центрального кольца для большинства собранных образцов.</w:t>
      </w:r>
      <w:r w:rsidRPr="0030358C">
        <w:rPr>
          <w:rFonts w:ascii="Times New Roman" w:hAnsi="Times New Roman" w:cs="Times New Roman"/>
          <w:sz w:val="24"/>
          <w:szCs w:val="24"/>
        </w:rPr>
        <w:t xml:space="preserve"> Образцы были перекрестно </w:t>
      </w:r>
      <w:proofErr w:type="spellStart"/>
      <w:r w:rsidRPr="0030358C">
        <w:rPr>
          <w:rFonts w:ascii="Times New Roman" w:hAnsi="Times New Roman" w:cs="Times New Roman"/>
          <w:sz w:val="24"/>
          <w:szCs w:val="24"/>
        </w:rPr>
        <w:t>сдатированы</w:t>
      </w:r>
      <w:proofErr w:type="spellEnd"/>
      <w:r w:rsidRPr="0030358C">
        <w:rPr>
          <w:rFonts w:ascii="Times New Roman" w:hAnsi="Times New Roman" w:cs="Times New Roman"/>
          <w:sz w:val="24"/>
          <w:szCs w:val="24"/>
        </w:rPr>
        <w:t xml:space="preserve"> с использованием программ TSAP 3.0 </w:t>
      </w:r>
      <w:r w:rsidR="00106B2A">
        <w:rPr>
          <w:rFonts w:ascii="Times New Roman" w:hAnsi="Times New Roman" w:cs="Times New Roman"/>
          <w:sz w:val="24"/>
          <w:szCs w:val="24"/>
        </w:rPr>
        <w:t>[7</w:t>
      </w:r>
      <w:r w:rsidR="009B2301">
        <w:rPr>
          <w:rFonts w:ascii="Times New Roman" w:hAnsi="Times New Roman" w:cs="Times New Roman"/>
          <w:sz w:val="24"/>
          <w:szCs w:val="24"/>
        </w:rPr>
        <w:t>5</w:t>
      </w:r>
      <w:r w:rsidR="00EC5BA7">
        <w:rPr>
          <w:rFonts w:ascii="Times New Roman" w:hAnsi="Times New Roman" w:cs="Times New Roman"/>
          <w:sz w:val="24"/>
          <w:szCs w:val="24"/>
        </w:rPr>
        <w:t>]</w:t>
      </w:r>
      <w:r w:rsidRPr="0030358C">
        <w:rPr>
          <w:rFonts w:ascii="Times New Roman" w:hAnsi="Times New Roman" w:cs="Times New Roman"/>
          <w:sz w:val="24"/>
          <w:szCs w:val="24"/>
        </w:rPr>
        <w:t xml:space="preserve"> и COFECHA </w:t>
      </w:r>
      <w:r w:rsidR="00106B2A">
        <w:rPr>
          <w:rFonts w:ascii="Times New Roman" w:hAnsi="Times New Roman" w:cs="Times New Roman"/>
          <w:sz w:val="24"/>
          <w:szCs w:val="24"/>
        </w:rPr>
        <w:t>[7</w:t>
      </w:r>
      <w:r w:rsidR="009B2301">
        <w:rPr>
          <w:rFonts w:ascii="Times New Roman" w:hAnsi="Times New Roman" w:cs="Times New Roman"/>
          <w:sz w:val="24"/>
          <w:szCs w:val="24"/>
        </w:rPr>
        <w:t>6</w:t>
      </w:r>
      <w:r w:rsidR="00EC5BA7">
        <w:rPr>
          <w:rFonts w:ascii="Times New Roman" w:hAnsi="Times New Roman" w:cs="Times New Roman"/>
          <w:sz w:val="24"/>
          <w:szCs w:val="24"/>
        </w:rPr>
        <w:t>]</w:t>
      </w:r>
      <w:r w:rsidRPr="0030358C">
        <w:rPr>
          <w:rFonts w:ascii="Times New Roman" w:hAnsi="Times New Roman" w:cs="Times New Roman"/>
          <w:sz w:val="24"/>
          <w:szCs w:val="24"/>
        </w:rPr>
        <w:t xml:space="preserve">. </w:t>
      </w:r>
      <w:r w:rsidR="00590D97">
        <w:rPr>
          <w:rFonts w:ascii="Times New Roman" w:hAnsi="Times New Roman" w:cs="Times New Roman"/>
          <w:sz w:val="24"/>
          <w:szCs w:val="24"/>
        </w:rPr>
        <w:t>Д</w:t>
      </w:r>
      <w:r w:rsidR="00590D97" w:rsidRPr="00590D97">
        <w:rPr>
          <w:rFonts w:ascii="Times New Roman" w:hAnsi="Times New Roman" w:cs="Times New Roman"/>
          <w:sz w:val="24"/>
          <w:szCs w:val="24"/>
        </w:rPr>
        <w:t xml:space="preserve">ля устранения влияния возраста деревьев и других сигналов </w:t>
      </w:r>
      <w:proofErr w:type="spellStart"/>
      <w:r w:rsidR="00590D97" w:rsidRPr="00590D97">
        <w:rPr>
          <w:rFonts w:ascii="Times New Roman" w:hAnsi="Times New Roman" w:cs="Times New Roman"/>
          <w:sz w:val="24"/>
          <w:szCs w:val="24"/>
        </w:rPr>
        <w:t>неклиматического</w:t>
      </w:r>
      <w:proofErr w:type="spellEnd"/>
      <w:r w:rsidR="00590D97" w:rsidRPr="00590D97">
        <w:rPr>
          <w:rFonts w:ascii="Times New Roman" w:hAnsi="Times New Roman" w:cs="Times New Roman"/>
          <w:sz w:val="24"/>
          <w:szCs w:val="24"/>
        </w:rPr>
        <w:t xml:space="preserve"> характера на динамику радиального прироста</w:t>
      </w:r>
      <w:r w:rsidR="00590D97">
        <w:rPr>
          <w:rFonts w:ascii="Times New Roman" w:hAnsi="Times New Roman" w:cs="Times New Roman"/>
          <w:sz w:val="24"/>
          <w:szCs w:val="24"/>
        </w:rPr>
        <w:t xml:space="preserve">была </w:t>
      </w:r>
      <w:proofErr w:type="gramStart"/>
      <w:r w:rsidR="00590D97">
        <w:rPr>
          <w:rFonts w:ascii="Times New Roman" w:hAnsi="Times New Roman" w:cs="Times New Roman"/>
          <w:sz w:val="24"/>
          <w:szCs w:val="24"/>
        </w:rPr>
        <w:t>проведена с</w:t>
      </w:r>
      <w:r w:rsidRPr="0030358C">
        <w:rPr>
          <w:rFonts w:ascii="Times New Roman" w:hAnsi="Times New Roman" w:cs="Times New Roman"/>
          <w:sz w:val="24"/>
          <w:szCs w:val="24"/>
        </w:rPr>
        <w:t>тандартизация индивидуальных серий прироста выполнена</w:t>
      </w:r>
      <w:proofErr w:type="gramEnd"/>
      <w:r w:rsidRPr="0030358C">
        <w:rPr>
          <w:rFonts w:ascii="Times New Roman" w:hAnsi="Times New Roman" w:cs="Times New Roman"/>
          <w:sz w:val="24"/>
          <w:szCs w:val="24"/>
        </w:rPr>
        <w:t xml:space="preserve"> в программе ARSTAN отрицательной экспоненциальной функцией </w:t>
      </w:r>
      <w:r w:rsidR="00106B2A">
        <w:rPr>
          <w:rFonts w:ascii="Times New Roman" w:hAnsi="Times New Roman" w:cs="Times New Roman"/>
          <w:sz w:val="24"/>
          <w:szCs w:val="24"/>
        </w:rPr>
        <w:t>[7</w:t>
      </w:r>
      <w:r w:rsidR="009B2301">
        <w:rPr>
          <w:rFonts w:ascii="Times New Roman" w:hAnsi="Times New Roman" w:cs="Times New Roman"/>
          <w:sz w:val="24"/>
          <w:szCs w:val="24"/>
        </w:rPr>
        <w:t>7</w:t>
      </w:r>
      <w:r w:rsidR="0079162B">
        <w:rPr>
          <w:rFonts w:ascii="Times New Roman" w:hAnsi="Times New Roman" w:cs="Times New Roman"/>
          <w:sz w:val="24"/>
          <w:szCs w:val="24"/>
        </w:rPr>
        <w:t>]</w:t>
      </w:r>
      <w:r w:rsidR="00590D97" w:rsidRPr="00590D97">
        <w:rPr>
          <w:rFonts w:ascii="Times New Roman" w:hAnsi="Times New Roman" w:cs="Times New Roman"/>
          <w:sz w:val="24"/>
          <w:szCs w:val="24"/>
        </w:rPr>
        <w:t xml:space="preserve">. </w:t>
      </w:r>
      <w:r w:rsidRPr="0030358C">
        <w:rPr>
          <w:rFonts w:ascii="Times New Roman" w:hAnsi="Times New Roman" w:cs="Times New Roman"/>
          <w:sz w:val="24"/>
          <w:szCs w:val="24"/>
        </w:rPr>
        <w:t xml:space="preserve">Серии, у которых изменчивость не описывалась экспоненциальной кривой, были исключены из анализа. </w:t>
      </w:r>
      <w:r w:rsidR="009A0AF3" w:rsidRPr="009A0AF3">
        <w:rPr>
          <w:rFonts w:ascii="Times New Roman" w:hAnsi="Times New Roman" w:cs="Times New Roman"/>
          <w:sz w:val="24"/>
          <w:szCs w:val="24"/>
        </w:rPr>
        <w:t>В этой же программе на основе стандартизированных индивидуальных хронологий были получены обобщенные ДКХ индексов прироста.</w:t>
      </w:r>
    </w:p>
    <w:p w:rsidR="003C7995" w:rsidRDefault="00AC18CF" w:rsidP="0030358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Обобщенные</w:t>
      </w:r>
      <w:r w:rsidR="0054109A" w:rsidRPr="0054109A">
        <w:rPr>
          <w:rFonts w:ascii="Times New Roman" w:hAnsi="Times New Roman" w:cs="Times New Roman"/>
          <w:sz w:val="24"/>
          <w:szCs w:val="24"/>
        </w:rPr>
        <w:t xml:space="preserve"> ДКХ использовал</w:t>
      </w:r>
      <w:r>
        <w:rPr>
          <w:rFonts w:ascii="Times New Roman" w:hAnsi="Times New Roman" w:cs="Times New Roman"/>
          <w:sz w:val="24"/>
          <w:szCs w:val="24"/>
        </w:rPr>
        <w:t>и</w:t>
      </w:r>
      <w:r w:rsidR="0054109A" w:rsidRPr="0054109A">
        <w:rPr>
          <w:rFonts w:ascii="Times New Roman" w:hAnsi="Times New Roman" w:cs="Times New Roman"/>
          <w:sz w:val="24"/>
          <w:szCs w:val="24"/>
        </w:rPr>
        <w:t xml:space="preserve">сь для анализа связи радиального прироста сосны с температурой воздуха и количеством осадков. Для этой цели </w:t>
      </w:r>
      <w:r w:rsidR="0065582E" w:rsidRPr="0065582E">
        <w:rPr>
          <w:rFonts w:ascii="Times New Roman" w:hAnsi="Times New Roman" w:cs="Times New Roman"/>
          <w:sz w:val="24"/>
          <w:szCs w:val="24"/>
        </w:rPr>
        <w:t xml:space="preserve">с помощью программы ARSTAN </w:t>
      </w:r>
      <w:r w:rsidR="00106B2A">
        <w:rPr>
          <w:rFonts w:ascii="Times New Roman" w:hAnsi="Times New Roman" w:cs="Times New Roman"/>
          <w:sz w:val="24"/>
          <w:szCs w:val="24"/>
        </w:rPr>
        <w:t>[7</w:t>
      </w:r>
      <w:r w:rsidR="009B2301">
        <w:rPr>
          <w:rFonts w:ascii="Times New Roman" w:hAnsi="Times New Roman" w:cs="Times New Roman"/>
          <w:sz w:val="24"/>
          <w:szCs w:val="24"/>
        </w:rPr>
        <w:t>7</w:t>
      </w:r>
      <w:r w:rsidR="0065582E">
        <w:rPr>
          <w:rFonts w:ascii="Times New Roman" w:hAnsi="Times New Roman" w:cs="Times New Roman"/>
          <w:sz w:val="24"/>
          <w:szCs w:val="24"/>
        </w:rPr>
        <w:t xml:space="preserve">] </w:t>
      </w:r>
      <w:r w:rsidR="0054109A" w:rsidRPr="0054109A">
        <w:rPr>
          <w:rFonts w:ascii="Times New Roman" w:hAnsi="Times New Roman" w:cs="Times New Roman"/>
          <w:sz w:val="24"/>
          <w:szCs w:val="24"/>
        </w:rPr>
        <w:t>по результатам анализа главных компонентов рассчитывались коэффициенты корреляции и линейной регрессии, которые описывают функции отклика прироста на климатические переменные. Также оценивалась синхронность между временными рядами индексов прироста обобщенной хронологии, осадками и температурой воздуха за различные периоды времени.</w:t>
      </w:r>
    </w:p>
    <w:p w:rsidR="00867715" w:rsidRDefault="00C25605" w:rsidP="00F5472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w:t>
      </w:r>
      <w:r w:rsidR="001D7A7E" w:rsidRPr="0030358C">
        <w:rPr>
          <w:rFonts w:ascii="Times New Roman" w:hAnsi="Times New Roman" w:cs="Times New Roman"/>
          <w:sz w:val="24"/>
          <w:szCs w:val="24"/>
        </w:rPr>
        <w:t>ля расчета связей климатических факторов с индексами ширины годичного ко</w:t>
      </w:r>
      <w:r w:rsidR="001D7A7E">
        <w:rPr>
          <w:rFonts w:ascii="Times New Roman" w:hAnsi="Times New Roman" w:cs="Times New Roman"/>
          <w:sz w:val="24"/>
          <w:szCs w:val="24"/>
        </w:rPr>
        <w:t>льцаиспользованы м</w:t>
      </w:r>
      <w:r w:rsidR="0030358C" w:rsidRPr="0030358C">
        <w:rPr>
          <w:rFonts w:ascii="Times New Roman" w:hAnsi="Times New Roman" w:cs="Times New Roman"/>
          <w:sz w:val="24"/>
          <w:szCs w:val="24"/>
        </w:rPr>
        <w:t xml:space="preserve">етеорологические данные метеостанции </w:t>
      </w:r>
      <w:r>
        <w:rPr>
          <w:rFonts w:ascii="Times New Roman" w:hAnsi="Times New Roman" w:cs="Times New Roman"/>
          <w:sz w:val="24"/>
          <w:szCs w:val="24"/>
        </w:rPr>
        <w:t xml:space="preserve">города </w:t>
      </w:r>
      <w:r w:rsidR="0030358C" w:rsidRPr="0030358C">
        <w:rPr>
          <w:rFonts w:ascii="Times New Roman" w:hAnsi="Times New Roman" w:cs="Times New Roman"/>
          <w:sz w:val="24"/>
          <w:szCs w:val="24"/>
        </w:rPr>
        <w:t>Щучинск</w:t>
      </w:r>
      <w:r w:rsidR="001D7A7E">
        <w:rPr>
          <w:rFonts w:ascii="Times New Roman" w:hAnsi="Times New Roman" w:cs="Times New Roman"/>
          <w:sz w:val="24"/>
          <w:szCs w:val="24"/>
        </w:rPr>
        <w:t xml:space="preserve"> и Семей.</w:t>
      </w:r>
      <w:r w:rsidR="0030358C" w:rsidRPr="0030358C">
        <w:rPr>
          <w:rFonts w:ascii="Times New Roman" w:hAnsi="Times New Roman" w:cs="Times New Roman"/>
          <w:sz w:val="24"/>
          <w:szCs w:val="24"/>
        </w:rPr>
        <w:t xml:space="preserve"> Корреляционный анализ между индексами ширины годичного кольца и климатическими </w:t>
      </w:r>
      <w:r w:rsidR="0054109A">
        <w:rPr>
          <w:rFonts w:ascii="Times New Roman" w:hAnsi="Times New Roman" w:cs="Times New Roman"/>
          <w:sz w:val="24"/>
          <w:szCs w:val="24"/>
        </w:rPr>
        <w:t>факторами (температура и осадки</w:t>
      </w:r>
      <w:r w:rsidR="0030358C" w:rsidRPr="0030358C">
        <w:rPr>
          <w:rFonts w:ascii="Times New Roman" w:hAnsi="Times New Roman" w:cs="Times New Roman"/>
          <w:sz w:val="24"/>
          <w:szCs w:val="24"/>
        </w:rPr>
        <w:t xml:space="preserve">) был выполнен в программе </w:t>
      </w:r>
      <w:proofErr w:type="spellStart"/>
      <w:r w:rsidR="0030358C" w:rsidRPr="0030358C">
        <w:rPr>
          <w:rFonts w:ascii="Times New Roman" w:hAnsi="Times New Roman" w:cs="Times New Roman"/>
          <w:sz w:val="24"/>
          <w:szCs w:val="24"/>
        </w:rPr>
        <w:t>Dendroclim</w:t>
      </w:r>
      <w:proofErr w:type="spellEnd"/>
      <w:r w:rsidR="0030358C" w:rsidRPr="0030358C">
        <w:rPr>
          <w:rFonts w:ascii="Times New Roman" w:hAnsi="Times New Roman" w:cs="Times New Roman"/>
          <w:sz w:val="24"/>
          <w:szCs w:val="24"/>
        </w:rPr>
        <w:t xml:space="preserve"> 2002 </w:t>
      </w:r>
      <w:r w:rsidR="00106B2A">
        <w:rPr>
          <w:rFonts w:ascii="Times New Roman" w:hAnsi="Times New Roman" w:cs="Times New Roman"/>
          <w:sz w:val="24"/>
          <w:szCs w:val="24"/>
        </w:rPr>
        <w:t>[7</w:t>
      </w:r>
      <w:r w:rsidR="009B2301">
        <w:rPr>
          <w:rFonts w:ascii="Times New Roman" w:hAnsi="Times New Roman" w:cs="Times New Roman"/>
          <w:sz w:val="24"/>
          <w:szCs w:val="24"/>
        </w:rPr>
        <w:t>8</w:t>
      </w:r>
      <w:r w:rsidR="003F3BC4">
        <w:rPr>
          <w:rFonts w:ascii="Times New Roman" w:hAnsi="Times New Roman" w:cs="Times New Roman"/>
          <w:sz w:val="24"/>
          <w:szCs w:val="24"/>
        </w:rPr>
        <w:t>]</w:t>
      </w:r>
      <w:r w:rsidR="0030358C" w:rsidRPr="0030358C">
        <w:rPr>
          <w:rFonts w:ascii="Times New Roman" w:hAnsi="Times New Roman" w:cs="Times New Roman"/>
          <w:sz w:val="24"/>
          <w:szCs w:val="24"/>
        </w:rPr>
        <w:t xml:space="preserve">. </w:t>
      </w:r>
      <w:proofErr w:type="gramStart"/>
      <w:r w:rsidR="0030358C" w:rsidRPr="0030358C">
        <w:rPr>
          <w:rFonts w:ascii="Times New Roman" w:hAnsi="Times New Roman" w:cs="Times New Roman"/>
          <w:sz w:val="24"/>
          <w:szCs w:val="24"/>
        </w:rPr>
        <w:lastRenderedPageBreak/>
        <w:t xml:space="preserve">Методом плавающей корреляции (50-летней скользящий средней) был проведен анализ связи между </w:t>
      </w:r>
      <w:r w:rsidR="0054109A">
        <w:rPr>
          <w:rFonts w:ascii="Times New Roman" w:hAnsi="Times New Roman" w:cs="Times New Roman"/>
          <w:sz w:val="24"/>
          <w:szCs w:val="24"/>
        </w:rPr>
        <w:t>температурой и осадками</w:t>
      </w:r>
      <w:r w:rsidR="0030358C" w:rsidRPr="0030358C">
        <w:rPr>
          <w:rFonts w:ascii="Times New Roman" w:hAnsi="Times New Roman" w:cs="Times New Roman"/>
          <w:sz w:val="24"/>
          <w:szCs w:val="24"/>
        </w:rPr>
        <w:t xml:space="preserve"> и индексами прироста для </w:t>
      </w:r>
      <w:proofErr w:type="spellStart"/>
      <w:r w:rsidR="0030358C" w:rsidRPr="0030358C">
        <w:rPr>
          <w:rFonts w:ascii="Times New Roman" w:hAnsi="Times New Roman" w:cs="Times New Roman"/>
          <w:sz w:val="24"/>
          <w:szCs w:val="24"/>
        </w:rPr>
        <w:t>погодичной</w:t>
      </w:r>
      <w:proofErr w:type="spellEnd"/>
      <w:r w:rsidR="0030358C" w:rsidRPr="0030358C">
        <w:rPr>
          <w:rFonts w:ascii="Times New Roman" w:hAnsi="Times New Roman" w:cs="Times New Roman"/>
          <w:sz w:val="24"/>
          <w:szCs w:val="24"/>
        </w:rPr>
        <w:t xml:space="preserve"> оценки динамики корреляционной связи </w:t>
      </w:r>
      <w:r w:rsidR="00106B2A">
        <w:rPr>
          <w:rFonts w:ascii="Times New Roman" w:hAnsi="Times New Roman" w:cs="Times New Roman"/>
          <w:sz w:val="24"/>
          <w:szCs w:val="24"/>
        </w:rPr>
        <w:t>[7</w:t>
      </w:r>
      <w:r w:rsidR="009B2301">
        <w:rPr>
          <w:rFonts w:ascii="Times New Roman" w:hAnsi="Times New Roman" w:cs="Times New Roman"/>
          <w:sz w:val="24"/>
          <w:szCs w:val="24"/>
        </w:rPr>
        <w:t>8</w:t>
      </w:r>
      <w:r w:rsidR="003F3BC4" w:rsidRPr="003F3BC4">
        <w:rPr>
          <w:rFonts w:ascii="Times New Roman" w:hAnsi="Times New Roman" w:cs="Times New Roman"/>
          <w:sz w:val="24"/>
          <w:szCs w:val="24"/>
        </w:rPr>
        <w:t>]</w:t>
      </w:r>
      <w:r w:rsidR="0030358C" w:rsidRPr="0030358C">
        <w:rPr>
          <w:rFonts w:ascii="Times New Roman" w:hAnsi="Times New Roman" w:cs="Times New Roman"/>
          <w:sz w:val="24"/>
          <w:szCs w:val="24"/>
        </w:rPr>
        <w:t>.</w:t>
      </w:r>
      <w:proofErr w:type="gramEnd"/>
    </w:p>
    <w:p w:rsidR="001D7A7E" w:rsidRDefault="003F4431" w:rsidP="00F54722">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Для построения обобщенных</w:t>
      </w:r>
      <w:r w:rsidRPr="00642AA3">
        <w:rPr>
          <w:rFonts w:ascii="Times New Roman" w:hAnsi="Times New Roman" w:cs="Times New Roman"/>
          <w:sz w:val="24"/>
          <w:szCs w:val="24"/>
        </w:rPr>
        <w:t xml:space="preserve"> хро</w:t>
      </w:r>
      <w:r>
        <w:rPr>
          <w:rFonts w:ascii="Times New Roman" w:hAnsi="Times New Roman" w:cs="Times New Roman"/>
          <w:sz w:val="24"/>
          <w:szCs w:val="24"/>
        </w:rPr>
        <w:t>н</w:t>
      </w:r>
      <w:r w:rsidR="0037131F">
        <w:rPr>
          <w:rFonts w:ascii="Times New Roman" w:hAnsi="Times New Roman" w:cs="Times New Roman"/>
          <w:sz w:val="24"/>
          <w:szCs w:val="24"/>
        </w:rPr>
        <w:t xml:space="preserve">ологий была </w:t>
      </w:r>
      <w:r w:rsidR="00A31654">
        <w:rPr>
          <w:rFonts w:ascii="Times New Roman" w:hAnsi="Times New Roman" w:cs="Times New Roman"/>
          <w:sz w:val="24"/>
          <w:szCs w:val="24"/>
        </w:rPr>
        <w:t>использовано</w:t>
      </w:r>
      <w:r w:rsidR="001952A9">
        <w:rPr>
          <w:rFonts w:ascii="Times New Roman" w:hAnsi="Times New Roman" w:cs="Times New Roman"/>
          <w:sz w:val="24"/>
          <w:szCs w:val="24"/>
        </w:rPr>
        <w:t>106</w:t>
      </w:r>
      <w:r>
        <w:rPr>
          <w:rFonts w:ascii="Times New Roman" w:hAnsi="Times New Roman" w:cs="Times New Roman"/>
          <w:sz w:val="24"/>
          <w:szCs w:val="24"/>
        </w:rPr>
        <w:t xml:space="preserve"> индивидуальных серий</w:t>
      </w:r>
      <w:r w:rsidR="00A31654">
        <w:rPr>
          <w:rFonts w:ascii="Times New Roman" w:hAnsi="Times New Roman" w:cs="Times New Roman"/>
          <w:sz w:val="24"/>
          <w:szCs w:val="24"/>
        </w:rPr>
        <w:t xml:space="preserve"> (образцов древесины – кернов)</w:t>
      </w:r>
      <w:r>
        <w:rPr>
          <w:rFonts w:ascii="Times New Roman" w:hAnsi="Times New Roman" w:cs="Times New Roman"/>
          <w:sz w:val="24"/>
          <w:szCs w:val="24"/>
        </w:rPr>
        <w:t xml:space="preserve">. </w:t>
      </w:r>
      <w:r w:rsidR="005944DE">
        <w:rPr>
          <w:rFonts w:ascii="Times New Roman" w:hAnsi="Times New Roman" w:cs="Times New Roman"/>
          <w:sz w:val="24"/>
          <w:szCs w:val="24"/>
        </w:rPr>
        <w:t>Всего п</w:t>
      </w:r>
      <w:r>
        <w:rPr>
          <w:rFonts w:ascii="Times New Roman" w:hAnsi="Times New Roman" w:cs="Times New Roman"/>
          <w:sz w:val="24"/>
          <w:szCs w:val="24"/>
        </w:rPr>
        <w:t xml:space="preserve">роанализировано </w:t>
      </w:r>
      <w:r w:rsidR="001952A9">
        <w:rPr>
          <w:rFonts w:ascii="Times New Roman" w:hAnsi="Times New Roman" w:cs="Times New Roman"/>
          <w:sz w:val="24"/>
          <w:szCs w:val="24"/>
        </w:rPr>
        <w:t>6824</w:t>
      </w:r>
      <w:r>
        <w:rPr>
          <w:rFonts w:ascii="Times New Roman" w:hAnsi="Times New Roman" w:cs="Times New Roman"/>
          <w:sz w:val="24"/>
          <w:szCs w:val="24"/>
        </w:rPr>
        <w:t xml:space="preserve"> колец.</w:t>
      </w:r>
      <w:r w:rsidR="00F0697E">
        <w:rPr>
          <w:rFonts w:ascii="Times New Roman" w:hAnsi="Times New Roman" w:cs="Times New Roman"/>
          <w:sz w:val="24"/>
          <w:szCs w:val="24"/>
        </w:rPr>
        <w:t xml:space="preserve"> Для получения таксационной характеристики исследуемых сосновых древостоев измерено </w:t>
      </w:r>
      <w:r w:rsidR="00C27F2B">
        <w:rPr>
          <w:rFonts w:ascii="Times New Roman" w:hAnsi="Times New Roman" w:cs="Times New Roman"/>
          <w:sz w:val="24"/>
          <w:szCs w:val="24"/>
        </w:rPr>
        <w:t>6</w:t>
      </w:r>
      <w:r w:rsidR="00EF46C2">
        <w:rPr>
          <w:rFonts w:ascii="Times New Roman" w:hAnsi="Times New Roman" w:cs="Times New Roman"/>
          <w:sz w:val="24"/>
          <w:szCs w:val="24"/>
        </w:rPr>
        <w:t>73 дерева</w:t>
      </w:r>
      <w:r w:rsidR="00F41958">
        <w:rPr>
          <w:rFonts w:ascii="Times New Roman" w:hAnsi="Times New Roman" w:cs="Times New Roman"/>
          <w:sz w:val="24"/>
          <w:szCs w:val="24"/>
        </w:rPr>
        <w:t>.</w:t>
      </w:r>
    </w:p>
    <w:p w:rsidR="00E56450" w:rsidRPr="00AF6813" w:rsidRDefault="00E56450" w:rsidP="006F3EBE">
      <w:pPr>
        <w:pStyle w:val="a5"/>
        <w:spacing w:after="0" w:line="360" w:lineRule="auto"/>
        <w:ind w:left="567"/>
        <w:jc w:val="both"/>
        <w:rPr>
          <w:rFonts w:ascii="Times New Roman" w:hAnsi="Times New Roman"/>
          <w:sz w:val="24"/>
          <w:szCs w:val="24"/>
        </w:rPr>
      </w:pPr>
    </w:p>
    <w:p w:rsidR="00625F9F" w:rsidRPr="00790A84" w:rsidRDefault="00D36B62" w:rsidP="00114BAE">
      <w:pPr>
        <w:pStyle w:val="a5"/>
        <w:spacing w:after="0" w:line="360" w:lineRule="auto"/>
        <w:ind w:left="0" w:firstLine="567"/>
        <w:jc w:val="both"/>
        <w:rPr>
          <w:rFonts w:ascii="Times New Roman" w:hAnsi="Times New Roman"/>
          <w:sz w:val="24"/>
          <w:szCs w:val="24"/>
        </w:rPr>
      </w:pPr>
      <w:r w:rsidRPr="00790A84">
        <w:rPr>
          <w:rFonts w:ascii="Times New Roman" w:hAnsi="Times New Roman"/>
          <w:sz w:val="24"/>
          <w:szCs w:val="24"/>
        </w:rPr>
        <w:t xml:space="preserve">3 </w:t>
      </w:r>
      <w:r w:rsidR="003E2B0A" w:rsidRPr="00790A84">
        <w:rPr>
          <w:rFonts w:ascii="Times New Roman" w:hAnsi="Times New Roman"/>
          <w:sz w:val="24"/>
          <w:szCs w:val="24"/>
        </w:rPr>
        <w:t>Результаты</w:t>
      </w:r>
      <w:r w:rsidR="0036575D" w:rsidRPr="00790A84">
        <w:rPr>
          <w:rFonts w:ascii="Times New Roman" w:hAnsi="Times New Roman"/>
          <w:sz w:val="24"/>
          <w:szCs w:val="24"/>
        </w:rPr>
        <w:t xml:space="preserve"> НИР</w:t>
      </w:r>
    </w:p>
    <w:p w:rsidR="00447333" w:rsidRPr="00790A84" w:rsidRDefault="00F276E2" w:rsidP="009C27EF">
      <w:pPr>
        <w:pStyle w:val="a5"/>
        <w:spacing w:after="0" w:line="360" w:lineRule="auto"/>
        <w:ind w:left="0" w:firstLine="567"/>
        <w:jc w:val="both"/>
        <w:rPr>
          <w:rFonts w:ascii="Times New Roman" w:hAnsi="Times New Roman"/>
          <w:sz w:val="24"/>
          <w:szCs w:val="24"/>
        </w:rPr>
      </w:pPr>
      <w:r w:rsidRPr="00790A84">
        <w:rPr>
          <w:rFonts w:ascii="Times New Roman" w:hAnsi="Times New Roman"/>
          <w:sz w:val="24"/>
          <w:szCs w:val="24"/>
        </w:rPr>
        <w:t xml:space="preserve">3.1 </w:t>
      </w:r>
      <w:r w:rsidR="0084759E" w:rsidRPr="00790A84">
        <w:rPr>
          <w:rFonts w:ascii="Times New Roman" w:hAnsi="Times New Roman"/>
          <w:sz w:val="24"/>
          <w:szCs w:val="24"/>
        </w:rPr>
        <w:t>В</w:t>
      </w:r>
      <w:r w:rsidRPr="00790A84">
        <w:rPr>
          <w:rFonts w:ascii="Times New Roman" w:hAnsi="Times New Roman"/>
          <w:sz w:val="24"/>
          <w:szCs w:val="24"/>
        </w:rPr>
        <w:t>лияние климатических факторов (</w:t>
      </w:r>
      <w:r w:rsidR="0084759E" w:rsidRPr="00790A84">
        <w:rPr>
          <w:rFonts w:ascii="Times New Roman" w:hAnsi="Times New Roman"/>
          <w:sz w:val="24"/>
          <w:szCs w:val="24"/>
        </w:rPr>
        <w:t>гидротермического коэффициента (ГТК)</w:t>
      </w:r>
      <w:r w:rsidRPr="00790A84">
        <w:rPr>
          <w:rFonts w:ascii="Times New Roman" w:hAnsi="Times New Roman"/>
          <w:sz w:val="24"/>
          <w:szCs w:val="24"/>
        </w:rPr>
        <w:t>) и периодичности пожаров на формирование радиального прироста древесины сосны обыкновенной (</w:t>
      </w:r>
      <w:proofErr w:type="spellStart"/>
      <w:r w:rsidRPr="00790A84">
        <w:rPr>
          <w:rFonts w:ascii="Times New Roman" w:hAnsi="Times New Roman"/>
          <w:i/>
          <w:sz w:val="24"/>
          <w:szCs w:val="24"/>
        </w:rPr>
        <w:t>Pinussylvestris</w:t>
      </w:r>
      <w:proofErr w:type="spellEnd"/>
      <w:r w:rsidRPr="00790A84">
        <w:rPr>
          <w:rFonts w:ascii="Times New Roman" w:hAnsi="Times New Roman"/>
          <w:sz w:val="24"/>
          <w:szCs w:val="24"/>
        </w:rPr>
        <w:t xml:space="preserve"> L.), произрастающей в Северном (ГУ </w:t>
      </w:r>
      <w:proofErr w:type="spellStart"/>
      <w:r w:rsidRPr="00790A84">
        <w:rPr>
          <w:rFonts w:ascii="Times New Roman" w:hAnsi="Times New Roman"/>
          <w:sz w:val="24"/>
          <w:szCs w:val="24"/>
        </w:rPr>
        <w:t>Акмолинской</w:t>
      </w:r>
      <w:proofErr w:type="spellEnd"/>
      <w:r w:rsidRPr="00790A84">
        <w:rPr>
          <w:rFonts w:ascii="Times New Roman" w:hAnsi="Times New Roman"/>
          <w:sz w:val="24"/>
          <w:szCs w:val="24"/>
        </w:rPr>
        <w:t xml:space="preserve"> области) и Восточно-Казахстанском (ленточные боры </w:t>
      </w:r>
      <w:proofErr w:type="spellStart"/>
      <w:r w:rsidRPr="00790A84">
        <w:rPr>
          <w:rFonts w:ascii="Times New Roman" w:hAnsi="Times New Roman"/>
          <w:sz w:val="24"/>
          <w:szCs w:val="24"/>
        </w:rPr>
        <w:t>Прииртышья</w:t>
      </w:r>
      <w:proofErr w:type="spellEnd"/>
      <w:r w:rsidRPr="00790A84">
        <w:rPr>
          <w:rFonts w:ascii="Times New Roman" w:hAnsi="Times New Roman"/>
          <w:sz w:val="24"/>
          <w:szCs w:val="24"/>
        </w:rPr>
        <w:t>) регионах Казахстана метода</w:t>
      </w:r>
      <w:r w:rsidR="00FA38ED" w:rsidRPr="00790A84">
        <w:rPr>
          <w:rFonts w:ascii="Times New Roman" w:hAnsi="Times New Roman"/>
          <w:sz w:val="24"/>
          <w:szCs w:val="24"/>
        </w:rPr>
        <w:t xml:space="preserve">ми </w:t>
      </w:r>
      <w:proofErr w:type="spellStart"/>
      <w:r w:rsidR="00FA38ED" w:rsidRPr="00790A84">
        <w:rPr>
          <w:rFonts w:ascii="Times New Roman" w:hAnsi="Times New Roman"/>
          <w:sz w:val="24"/>
          <w:szCs w:val="24"/>
        </w:rPr>
        <w:t>дендроклиматического</w:t>
      </w:r>
      <w:proofErr w:type="spellEnd"/>
      <w:r w:rsidR="00FA38ED" w:rsidRPr="00790A84">
        <w:rPr>
          <w:rFonts w:ascii="Times New Roman" w:hAnsi="Times New Roman"/>
          <w:sz w:val="24"/>
          <w:szCs w:val="24"/>
        </w:rPr>
        <w:t xml:space="preserve"> анализа</w:t>
      </w:r>
    </w:p>
    <w:p w:rsidR="00FA38ED" w:rsidRPr="008B0E6A" w:rsidRDefault="00FA38ED" w:rsidP="00FA38ED">
      <w:pPr>
        <w:spacing w:after="0" w:line="360" w:lineRule="auto"/>
        <w:ind w:firstLine="567"/>
        <w:jc w:val="both"/>
        <w:rPr>
          <w:rFonts w:ascii="Times New Roman" w:hAnsi="Times New Roman" w:cs="Times New Roman"/>
          <w:sz w:val="24"/>
          <w:szCs w:val="24"/>
        </w:rPr>
      </w:pPr>
      <w:r w:rsidRPr="008B0E6A">
        <w:rPr>
          <w:rFonts w:ascii="Times New Roman" w:hAnsi="Times New Roman" w:cs="Times New Roman"/>
          <w:sz w:val="24"/>
          <w:szCs w:val="24"/>
        </w:rPr>
        <w:t xml:space="preserve">Гидротермический коэффициент </w:t>
      </w:r>
      <w:r w:rsidR="005D48D4">
        <w:rPr>
          <w:rFonts w:ascii="Times New Roman" w:hAnsi="Times New Roman" w:cs="Times New Roman"/>
          <w:sz w:val="24"/>
          <w:szCs w:val="24"/>
        </w:rPr>
        <w:t>(ГТК) ш</w:t>
      </w:r>
      <w:r w:rsidRPr="008B0E6A">
        <w:rPr>
          <w:rFonts w:ascii="Times New Roman" w:hAnsi="Times New Roman" w:cs="Times New Roman"/>
          <w:sz w:val="24"/>
          <w:szCs w:val="24"/>
        </w:rPr>
        <w:t xml:space="preserve">ироко используется в </w:t>
      </w:r>
      <w:r>
        <w:rPr>
          <w:rFonts w:ascii="Times New Roman" w:hAnsi="Times New Roman" w:cs="Times New Roman"/>
          <w:sz w:val="24"/>
          <w:szCs w:val="24"/>
        </w:rPr>
        <w:t>научных исследованиях</w:t>
      </w:r>
      <w:r w:rsidRPr="008B0E6A">
        <w:rPr>
          <w:rFonts w:ascii="Times New Roman" w:hAnsi="Times New Roman" w:cs="Times New Roman"/>
          <w:sz w:val="24"/>
          <w:szCs w:val="24"/>
        </w:rPr>
        <w:t xml:space="preserve"> для общей оценки климата и выделения зон различного уровня влагообеспеченности с целью определения целесообразности выращивания тех или иных культур</w:t>
      </w:r>
      <w:r>
        <w:rPr>
          <w:rFonts w:ascii="Times New Roman" w:hAnsi="Times New Roman" w:cs="Times New Roman"/>
          <w:sz w:val="24"/>
          <w:szCs w:val="24"/>
        </w:rPr>
        <w:t>.</w:t>
      </w:r>
      <w:r w:rsidR="005D48D4">
        <w:rPr>
          <w:rFonts w:ascii="Times New Roman" w:hAnsi="Times New Roman" w:cs="Times New Roman"/>
          <w:sz w:val="24"/>
          <w:szCs w:val="24"/>
        </w:rPr>
        <w:t xml:space="preserve"> В лесном хозяйстве ГТК успешно применяется для определения взаимосвязи климатических факторов таких, как температура и осадки на рост и развитие лесных насаждений.</w:t>
      </w:r>
    </w:p>
    <w:p w:rsidR="00BD536F" w:rsidRPr="00BD536F" w:rsidRDefault="0075257B" w:rsidP="00BD536F">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данным проведенных нами ранее исследований</w:t>
      </w:r>
      <w:r w:rsidR="003D4B68">
        <w:rPr>
          <w:rFonts w:ascii="Times New Roman" w:eastAsia="Times New Roman" w:hAnsi="Times New Roman" w:cs="Times New Roman"/>
          <w:sz w:val="24"/>
          <w:szCs w:val="24"/>
          <w:lang w:eastAsia="ru-RU"/>
        </w:rPr>
        <w:t xml:space="preserve"> по данному вопросу</w:t>
      </w:r>
      <w:r w:rsidRPr="0075257B">
        <w:rPr>
          <w:rFonts w:ascii="Times New Roman" w:eastAsia="Times New Roman" w:hAnsi="Times New Roman" w:cs="Times New Roman"/>
          <w:sz w:val="24"/>
          <w:szCs w:val="24"/>
          <w:lang w:eastAsia="ru-RU"/>
        </w:rPr>
        <w:t xml:space="preserve">, наибольшее влияние на годичный прирост сосны оказывают температуры мая и июня и осадки мая и июня, что позволило вычислить гидротермический коэффициент, как отношение поступившей влаги и тепла. </w:t>
      </w:r>
      <w:r w:rsidR="00BD536F" w:rsidRPr="00BD536F">
        <w:rPr>
          <w:rFonts w:ascii="Times New Roman" w:eastAsia="Times New Roman" w:hAnsi="Times New Roman" w:cs="Times New Roman"/>
          <w:sz w:val="24"/>
          <w:szCs w:val="24"/>
          <w:lang w:eastAsia="ru-RU"/>
        </w:rPr>
        <w:t>За основу был взят гидротермический коэффициент Селянинова (К = R*10/Σt), где R – осадки периода, когда температура выше 10</w:t>
      </w:r>
      <w:proofErr w:type="gramStart"/>
      <w:r w:rsidR="00BD536F" w:rsidRPr="00BD536F">
        <w:rPr>
          <w:rFonts w:ascii="Times New Roman" w:eastAsia="Times New Roman" w:hAnsi="Times New Roman" w:cs="Times New Roman"/>
          <w:sz w:val="24"/>
          <w:szCs w:val="24"/>
          <w:lang w:eastAsia="ru-RU"/>
        </w:rPr>
        <w:t>°С</w:t>
      </w:r>
      <w:proofErr w:type="gramEnd"/>
      <w:r w:rsidR="00BD536F" w:rsidRPr="00BD536F">
        <w:rPr>
          <w:rFonts w:ascii="Times New Roman" w:eastAsia="Times New Roman" w:hAnsi="Times New Roman" w:cs="Times New Roman"/>
          <w:sz w:val="24"/>
          <w:szCs w:val="24"/>
          <w:lang w:eastAsia="ru-RU"/>
        </w:rPr>
        <w:t>, а t – температура воздуха. Гидротермический индекс(</w:t>
      </w:r>
      <w:r w:rsidR="00BD536F" w:rsidRPr="00BD536F">
        <w:rPr>
          <w:rFonts w:ascii="Times New Roman" w:eastAsia="Times New Roman" w:hAnsi="Times New Roman" w:cs="Times New Roman"/>
          <w:sz w:val="24"/>
          <w:szCs w:val="24"/>
          <w:lang w:val="de-DE" w:eastAsia="ru-RU"/>
        </w:rPr>
        <w:t>HTK</w:t>
      </w:r>
      <w:r w:rsidR="00BD536F" w:rsidRPr="00BD536F">
        <w:rPr>
          <w:rFonts w:ascii="Times New Roman" w:eastAsia="Times New Roman" w:hAnsi="Times New Roman" w:cs="Times New Roman"/>
          <w:sz w:val="24"/>
          <w:szCs w:val="24"/>
          <w:lang w:eastAsia="ru-RU"/>
        </w:rPr>
        <w:t xml:space="preserve">)  был рассчитан по формуле: </w:t>
      </w:r>
    </w:p>
    <w:p w:rsidR="00BD536F" w:rsidRPr="00BD536F" w:rsidRDefault="00BD536F" w:rsidP="00BD536F">
      <w:pPr>
        <w:spacing w:after="0" w:line="360" w:lineRule="auto"/>
        <w:ind w:firstLine="709"/>
        <w:jc w:val="both"/>
        <w:rPr>
          <w:rFonts w:ascii="Times New Roman" w:eastAsia="Times New Roman" w:hAnsi="Times New Roman" w:cs="Times New Roman"/>
          <w:sz w:val="24"/>
          <w:szCs w:val="24"/>
          <w:lang w:eastAsia="ru-RU"/>
        </w:rPr>
      </w:pPr>
    </w:p>
    <w:p w:rsidR="00BD536F" w:rsidRPr="0053309F" w:rsidRDefault="00F4068A" w:rsidP="00F4068A">
      <w:pPr>
        <w:spacing w:after="0" w:line="240" w:lineRule="auto"/>
        <w:ind w:firstLine="709"/>
        <w:jc w:val="center"/>
        <w:rPr>
          <w:rFonts w:ascii="Times New Roman" w:eastAsia="Times New Roman" w:hAnsi="Times New Roman" w:cs="Times New Roman"/>
          <w:sz w:val="24"/>
          <w:szCs w:val="24"/>
          <w:vertAlign w:val="superscript"/>
          <w:lang w:eastAsia="ru-RU"/>
        </w:rPr>
      </w:pPr>
      <m:oMath>
        <m:r>
          <w:rPr>
            <w:rFonts w:ascii="Cambria Math" w:eastAsia="Times New Roman" w:hAnsi="Cambria Math" w:cs="Times New Roman"/>
            <w:sz w:val="24"/>
            <w:szCs w:val="24"/>
            <w:lang w:eastAsia="ru-RU"/>
          </w:rPr>
          <m:t xml:space="preserve">            НТК=</m:t>
        </m:r>
        <m:nary>
          <m:naryPr>
            <m:chr m:val="∑"/>
            <m:limLoc m:val="subSup"/>
            <m:supHide m:val="on"/>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prc</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may</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jun</m:t>
            </m:r>
            <m:r>
              <w:rPr>
                <w:rFonts w:ascii="Cambria Math" w:eastAsia="Times New Roman" w:hAnsi="Cambria Math" w:cs="Times New Roman"/>
                <w:sz w:val="24"/>
                <w:szCs w:val="24"/>
                <w:lang w:eastAsia="ru-RU"/>
              </w:rPr>
              <m:t>)</m:t>
            </m:r>
          </m:sub>
          <m:sup/>
          <m:e>
            <m:r>
              <w:rPr>
                <w:rFonts w:ascii="Cambria Math" w:eastAsia="Times New Roman" w:hAnsi="Cambria Math" w:cs="Times New Roman"/>
                <w:sz w:val="24"/>
                <w:szCs w:val="24"/>
                <w:lang w:eastAsia="ru-RU"/>
              </w:rPr>
              <m:t>*</m:t>
            </m:r>
            <m:nary>
              <m:naryPr>
                <m:chr m:val="∑"/>
                <m:limLoc m:val="subSup"/>
                <m:supHide m:val="on"/>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tem</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may</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jun</m:t>
                </m:r>
                <m:r>
                  <w:rPr>
                    <w:rFonts w:ascii="Cambria Math" w:eastAsia="Times New Roman" w:hAnsi="Cambria Math" w:cs="Times New Roman"/>
                    <w:sz w:val="24"/>
                    <w:szCs w:val="24"/>
                    <w:lang w:eastAsia="ru-RU"/>
                  </w:rPr>
                  <m:t>)</m:t>
                </m:r>
              </m:sub>
              <m:sup/>
              <m:e>
                <m:r>
                  <w:rPr>
                    <w:rFonts w:ascii="Cambria Math" w:eastAsia="Times New Roman" w:hAnsi="Cambria Math" w:cs="Times New Roman"/>
                    <w:sz w:val="24"/>
                    <w:szCs w:val="24"/>
                    <w:lang w:eastAsia="ru-RU"/>
                  </w:rPr>
                  <m:t>-1</m:t>
                </m:r>
              </m:e>
            </m:nary>
          </m:e>
        </m:nary>
      </m:oMath>
      <w:r w:rsidR="0053309F">
        <w:rPr>
          <w:rFonts w:ascii="Times New Roman" w:eastAsia="Times New Roman" w:hAnsi="Times New Roman" w:cs="Times New Roman"/>
          <w:sz w:val="24"/>
          <w:szCs w:val="24"/>
          <w:lang w:eastAsia="ru-RU"/>
        </w:rPr>
        <w:t xml:space="preserve"> (1)</w:t>
      </w:r>
    </w:p>
    <w:p w:rsidR="00BD536F" w:rsidRPr="003127CC" w:rsidRDefault="00BD536F" w:rsidP="009C27EF">
      <w:pPr>
        <w:pStyle w:val="a5"/>
        <w:spacing w:after="0" w:line="360" w:lineRule="auto"/>
        <w:ind w:left="0" w:firstLine="567"/>
        <w:jc w:val="both"/>
        <w:rPr>
          <w:rFonts w:ascii="Times New Roman" w:hAnsi="Times New Roman"/>
          <w:sz w:val="24"/>
          <w:szCs w:val="24"/>
        </w:rPr>
      </w:pPr>
    </w:p>
    <w:p w:rsidR="009C27EF" w:rsidRPr="009C27EF" w:rsidRDefault="009C27EF" w:rsidP="009C27EF">
      <w:pPr>
        <w:pStyle w:val="a5"/>
        <w:spacing w:after="0" w:line="360" w:lineRule="auto"/>
        <w:ind w:left="0" w:firstLine="567"/>
        <w:jc w:val="both"/>
        <w:rPr>
          <w:rFonts w:ascii="Times New Roman" w:hAnsi="Times New Roman"/>
          <w:sz w:val="24"/>
          <w:szCs w:val="24"/>
        </w:rPr>
      </w:pPr>
      <w:proofErr w:type="gramStart"/>
      <w:r w:rsidRPr="009C27EF">
        <w:rPr>
          <w:rFonts w:ascii="Times New Roman" w:hAnsi="Times New Roman"/>
          <w:sz w:val="24"/>
          <w:szCs w:val="24"/>
        </w:rPr>
        <w:t>Анализ динамики ширины годичного кольца деревьев в сосновых насаждениях Северного (на примере КГУ ЛХ «</w:t>
      </w:r>
      <w:proofErr w:type="spellStart"/>
      <w:r w:rsidRPr="009C27EF">
        <w:rPr>
          <w:rFonts w:ascii="Times New Roman" w:hAnsi="Times New Roman"/>
          <w:sz w:val="24"/>
          <w:szCs w:val="24"/>
        </w:rPr>
        <w:t>Урумкайское</w:t>
      </w:r>
      <w:proofErr w:type="spellEnd"/>
      <w:r w:rsidRPr="009C27EF">
        <w:rPr>
          <w:rFonts w:ascii="Times New Roman" w:hAnsi="Times New Roman"/>
          <w:sz w:val="24"/>
          <w:szCs w:val="24"/>
        </w:rPr>
        <w:t>» и КГУ ЛХ «</w:t>
      </w:r>
      <w:proofErr w:type="spellStart"/>
      <w:r w:rsidRPr="009C27EF">
        <w:rPr>
          <w:rFonts w:ascii="Times New Roman" w:hAnsi="Times New Roman"/>
          <w:sz w:val="24"/>
          <w:szCs w:val="24"/>
        </w:rPr>
        <w:t>Мало-Тюктинское</w:t>
      </w:r>
      <w:proofErr w:type="spellEnd"/>
      <w:r w:rsidRPr="009C27EF">
        <w:rPr>
          <w:rFonts w:ascii="Times New Roman" w:hAnsi="Times New Roman"/>
          <w:sz w:val="24"/>
          <w:szCs w:val="24"/>
        </w:rPr>
        <w:t xml:space="preserve">») и Восточно-Казахстанского (ленточные боры </w:t>
      </w:r>
      <w:proofErr w:type="spellStart"/>
      <w:r w:rsidRPr="009C27EF">
        <w:rPr>
          <w:rFonts w:ascii="Times New Roman" w:hAnsi="Times New Roman"/>
          <w:sz w:val="24"/>
          <w:szCs w:val="24"/>
        </w:rPr>
        <w:t>Прииртышья</w:t>
      </w:r>
      <w:proofErr w:type="spellEnd"/>
      <w:r w:rsidRPr="009C27EF">
        <w:rPr>
          <w:rFonts w:ascii="Times New Roman" w:hAnsi="Times New Roman"/>
          <w:sz w:val="24"/>
          <w:szCs w:val="24"/>
        </w:rPr>
        <w:t xml:space="preserve"> (на примере ГЛПР «Семей </w:t>
      </w:r>
      <w:proofErr w:type="spellStart"/>
      <w:r w:rsidRPr="009C27EF">
        <w:rPr>
          <w:rFonts w:ascii="Times New Roman" w:hAnsi="Times New Roman"/>
          <w:sz w:val="24"/>
          <w:szCs w:val="24"/>
        </w:rPr>
        <w:t>орманы</w:t>
      </w:r>
      <w:proofErr w:type="spellEnd"/>
      <w:r w:rsidRPr="009C27EF">
        <w:rPr>
          <w:rFonts w:ascii="Times New Roman" w:hAnsi="Times New Roman"/>
          <w:sz w:val="24"/>
          <w:szCs w:val="24"/>
        </w:rPr>
        <w:t>») в зависимости от соотношения климатических показателей (</w:t>
      </w:r>
      <w:r w:rsidR="0075257B">
        <w:rPr>
          <w:rFonts w:ascii="Times New Roman" w:hAnsi="Times New Roman"/>
          <w:sz w:val="24"/>
          <w:szCs w:val="24"/>
        </w:rPr>
        <w:t>количество</w:t>
      </w:r>
      <w:r w:rsidR="0075257B" w:rsidRPr="009C27EF">
        <w:rPr>
          <w:rFonts w:ascii="Times New Roman" w:hAnsi="Times New Roman"/>
          <w:sz w:val="24"/>
          <w:szCs w:val="24"/>
        </w:rPr>
        <w:t xml:space="preserve"> осадков к </w:t>
      </w:r>
      <w:r w:rsidRPr="009C27EF">
        <w:rPr>
          <w:rFonts w:ascii="Times New Roman" w:hAnsi="Times New Roman"/>
          <w:sz w:val="24"/>
          <w:szCs w:val="24"/>
        </w:rPr>
        <w:t>значение температуры) в виде гидрот</w:t>
      </w:r>
      <w:r w:rsidR="0075257B">
        <w:rPr>
          <w:rFonts w:ascii="Times New Roman" w:hAnsi="Times New Roman"/>
          <w:sz w:val="24"/>
          <w:szCs w:val="24"/>
        </w:rPr>
        <w:t>ермического коэффициента (ГТК).</w:t>
      </w:r>
      <w:proofErr w:type="gramEnd"/>
    </w:p>
    <w:p w:rsidR="002A7EE8" w:rsidRDefault="002A7EE8" w:rsidP="000D6730">
      <w:pPr>
        <w:pStyle w:val="a5"/>
        <w:spacing w:after="0" w:line="360" w:lineRule="auto"/>
        <w:ind w:left="0" w:firstLine="567"/>
        <w:jc w:val="both"/>
        <w:rPr>
          <w:rFonts w:ascii="Times New Roman" w:hAnsi="Times New Roman"/>
          <w:sz w:val="24"/>
          <w:szCs w:val="24"/>
        </w:rPr>
      </w:pPr>
      <w:r w:rsidRPr="002A7EE8">
        <w:rPr>
          <w:rFonts w:ascii="Times New Roman" w:hAnsi="Times New Roman"/>
          <w:sz w:val="24"/>
          <w:szCs w:val="24"/>
        </w:rPr>
        <w:t>Полученные корреляционные связи между хронологией и значениями индекса стабильны во времени и характеризуются слабой изменчивостью по сравнению с отдельными коэффициентами корреляции с температурой или осадками</w:t>
      </w:r>
      <w:r>
        <w:rPr>
          <w:rFonts w:ascii="Times New Roman" w:hAnsi="Times New Roman"/>
          <w:sz w:val="24"/>
          <w:szCs w:val="24"/>
        </w:rPr>
        <w:t>.</w:t>
      </w:r>
    </w:p>
    <w:p w:rsidR="00ED01C8" w:rsidRPr="00E023AA" w:rsidRDefault="000D6730" w:rsidP="000D6730">
      <w:pPr>
        <w:pStyle w:val="a5"/>
        <w:spacing w:after="0" w:line="360" w:lineRule="auto"/>
        <w:ind w:left="0" w:firstLine="567"/>
        <w:jc w:val="both"/>
        <w:rPr>
          <w:rFonts w:ascii="Times New Roman" w:hAnsi="Times New Roman"/>
          <w:sz w:val="24"/>
          <w:szCs w:val="24"/>
        </w:rPr>
      </w:pPr>
      <w:r>
        <w:rPr>
          <w:rFonts w:ascii="Times New Roman" w:hAnsi="Times New Roman"/>
          <w:sz w:val="24"/>
          <w:szCs w:val="24"/>
        </w:rPr>
        <w:lastRenderedPageBreak/>
        <w:t>По результатам проведенных исследований установлено, что з</w:t>
      </w:r>
      <w:r w:rsidR="009C27EF" w:rsidRPr="009C27EF">
        <w:rPr>
          <w:rFonts w:ascii="Times New Roman" w:hAnsi="Times New Roman"/>
          <w:sz w:val="24"/>
          <w:szCs w:val="24"/>
        </w:rPr>
        <w:t>а последние 15-20 лет в условиях Северного Казахстана отмечается тесная взаимосвязь гидротермического коэффициента (ГТК) с годичным приростом сосны по диаметру в насаждениях КГУ ЛХ «</w:t>
      </w:r>
      <w:proofErr w:type="spellStart"/>
      <w:r w:rsidR="009C27EF" w:rsidRPr="009C27EF">
        <w:rPr>
          <w:rFonts w:ascii="Times New Roman" w:hAnsi="Times New Roman"/>
          <w:sz w:val="24"/>
          <w:szCs w:val="24"/>
        </w:rPr>
        <w:t>Урумкайское</w:t>
      </w:r>
      <w:proofErr w:type="spellEnd"/>
      <w:r w:rsidR="009C27EF" w:rsidRPr="009C27EF">
        <w:rPr>
          <w:rFonts w:ascii="Times New Roman" w:hAnsi="Times New Roman"/>
          <w:sz w:val="24"/>
          <w:szCs w:val="24"/>
        </w:rPr>
        <w:t>» и КГУ ЛХ «</w:t>
      </w:r>
      <w:proofErr w:type="spellStart"/>
      <w:r w:rsidR="009C27EF" w:rsidRPr="009C27EF">
        <w:rPr>
          <w:rFonts w:ascii="Times New Roman" w:hAnsi="Times New Roman"/>
          <w:sz w:val="24"/>
          <w:szCs w:val="24"/>
        </w:rPr>
        <w:t>Мало-Тюктинское</w:t>
      </w:r>
      <w:proofErr w:type="spellEnd"/>
      <w:r w:rsidR="009C27EF" w:rsidRPr="009C27EF">
        <w:rPr>
          <w:rFonts w:ascii="Times New Roman" w:hAnsi="Times New Roman"/>
          <w:sz w:val="24"/>
          <w:szCs w:val="24"/>
        </w:rPr>
        <w:t>»</w:t>
      </w:r>
      <w:r>
        <w:rPr>
          <w:rFonts w:ascii="Times New Roman" w:hAnsi="Times New Roman"/>
          <w:sz w:val="24"/>
          <w:szCs w:val="24"/>
        </w:rPr>
        <w:t xml:space="preserve"> (рисунк</w:t>
      </w:r>
      <w:r w:rsidR="00F4068A">
        <w:rPr>
          <w:rFonts w:ascii="Times New Roman" w:hAnsi="Times New Roman"/>
          <w:sz w:val="24"/>
          <w:szCs w:val="24"/>
        </w:rPr>
        <w:t>и</w:t>
      </w:r>
      <w:r w:rsidR="0060670E">
        <w:rPr>
          <w:rFonts w:ascii="Times New Roman" w:hAnsi="Times New Roman"/>
          <w:sz w:val="24"/>
          <w:szCs w:val="24"/>
        </w:rPr>
        <w:t>1-4)</w:t>
      </w:r>
      <w:r w:rsidR="009C27EF" w:rsidRPr="009C27EF">
        <w:rPr>
          <w:rFonts w:ascii="Times New Roman" w:hAnsi="Times New Roman"/>
          <w:sz w:val="24"/>
          <w:szCs w:val="24"/>
        </w:rPr>
        <w:t xml:space="preserve">. </w:t>
      </w:r>
    </w:p>
    <w:p w:rsidR="00E023AA" w:rsidRPr="00E023AA" w:rsidRDefault="000D6730" w:rsidP="00DE56DC">
      <w:pPr>
        <w:spacing w:after="0" w:line="360" w:lineRule="auto"/>
        <w:jc w:val="center"/>
        <w:rPr>
          <w:rFonts w:ascii="Times New Roman" w:eastAsia="Times New Roman" w:hAnsi="Times New Roman" w:cs="Times New Roman"/>
          <w:sz w:val="24"/>
          <w:szCs w:val="24"/>
          <w:lang w:eastAsia="ru-RU"/>
        </w:rPr>
      </w:pPr>
      <w:r>
        <w:rPr>
          <w:rFonts w:ascii="Times New Roman" w:hAnsi="Times New Roman" w:cs="Times New Roman"/>
          <w:noProof/>
          <w:sz w:val="28"/>
          <w:szCs w:val="28"/>
          <w:lang w:eastAsia="ru-RU"/>
        </w:rPr>
        <w:drawing>
          <wp:inline distT="0" distB="0" distL="0" distR="0">
            <wp:extent cx="3740150" cy="3039400"/>
            <wp:effectExtent l="0" t="0" r="0" b="889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srcRect l="1316" t="4568" r="1535" b="1202"/>
                    <a:stretch/>
                  </pic:blipFill>
                  <pic:spPr bwMode="auto">
                    <a:xfrm>
                      <a:off x="0" y="0"/>
                      <a:ext cx="3740194" cy="30394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D01C8" w:rsidRDefault="00ED01C8" w:rsidP="00086DC0">
      <w:pPr>
        <w:spacing w:after="0" w:line="360" w:lineRule="auto"/>
        <w:jc w:val="center"/>
        <w:rPr>
          <w:rFonts w:ascii="Times New Roman" w:eastAsia="Times New Roman" w:hAnsi="Times New Roman" w:cs="Times New Roman"/>
          <w:sz w:val="24"/>
          <w:szCs w:val="24"/>
          <w:lang w:eastAsia="ru-RU"/>
        </w:rPr>
      </w:pPr>
    </w:p>
    <w:p w:rsidR="00E023AA" w:rsidRDefault="000D6730" w:rsidP="00086DC0">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w:t>
      </w:r>
      <w:r w:rsidR="00CE655B">
        <w:rPr>
          <w:rFonts w:ascii="Times New Roman" w:eastAsia="Times New Roman" w:hAnsi="Times New Roman" w:cs="Times New Roman"/>
          <w:sz w:val="24"/>
          <w:szCs w:val="24"/>
          <w:lang w:eastAsia="ru-RU"/>
        </w:rPr>
        <w:t xml:space="preserve"> - </w:t>
      </w:r>
      <w:proofErr w:type="spellStart"/>
      <w:r w:rsidR="00E023AA" w:rsidRPr="00E023AA">
        <w:rPr>
          <w:rFonts w:ascii="Times New Roman" w:eastAsia="Times New Roman" w:hAnsi="Times New Roman" w:cs="Times New Roman"/>
          <w:sz w:val="24"/>
          <w:szCs w:val="24"/>
          <w:lang w:eastAsia="ru-RU"/>
        </w:rPr>
        <w:t>Бутстрап</w:t>
      </w:r>
      <w:proofErr w:type="spellEnd"/>
      <w:r w:rsidR="00E023AA" w:rsidRPr="00E023AA">
        <w:rPr>
          <w:rFonts w:ascii="Times New Roman" w:eastAsia="Times New Roman" w:hAnsi="Times New Roman" w:cs="Times New Roman"/>
          <w:sz w:val="24"/>
          <w:szCs w:val="24"/>
          <w:lang w:eastAsia="ru-RU"/>
        </w:rPr>
        <w:t xml:space="preserve"> анализ стабильности связи между древесно-кольцевой хронологией сосны </w:t>
      </w:r>
      <w:r w:rsidR="006C53CB">
        <w:rPr>
          <w:rFonts w:ascii="Times New Roman" w:eastAsia="Times New Roman" w:hAnsi="Times New Roman" w:cs="Times New Roman"/>
          <w:sz w:val="24"/>
          <w:szCs w:val="24"/>
          <w:lang w:eastAsia="ru-RU"/>
        </w:rPr>
        <w:t>в сосняках КГУ ЛХ «</w:t>
      </w:r>
      <w:proofErr w:type="spellStart"/>
      <w:r w:rsidR="006C53CB">
        <w:rPr>
          <w:rFonts w:ascii="Times New Roman" w:eastAsia="Times New Roman" w:hAnsi="Times New Roman" w:cs="Times New Roman"/>
          <w:sz w:val="24"/>
          <w:szCs w:val="24"/>
          <w:lang w:eastAsia="ru-RU"/>
        </w:rPr>
        <w:t>Урумкайское</w:t>
      </w:r>
      <w:proofErr w:type="spellEnd"/>
      <w:r w:rsidR="006C53CB">
        <w:rPr>
          <w:rFonts w:ascii="Times New Roman" w:eastAsia="Times New Roman" w:hAnsi="Times New Roman" w:cs="Times New Roman"/>
          <w:sz w:val="24"/>
          <w:szCs w:val="24"/>
          <w:lang w:eastAsia="ru-RU"/>
        </w:rPr>
        <w:t xml:space="preserve">» </w:t>
      </w:r>
      <w:r w:rsidR="00E023AA" w:rsidRPr="00E023AA">
        <w:rPr>
          <w:rFonts w:ascii="Times New Roman" w:eastAsia="Times New Roman" w:hAnsi="Times New Roman" w:cs="Times New Roman"/>
          <w:sz w:val="24"/>
          <w:szCs w:val="24"/>
          <w:lang w:eastAsia="ru-RU"/>
        </w:rPr>
        <w:t xml:space="preserve">и </w:t>
      </w:r>
      <w:r w:rsidR="006C53CB">
        <w:rPr>
          <w:rFonts w:ascii="Times New Roman" w:eastAsia="Times New Roman" w:hAnsi="Times New Roman" w:cs="Times New Roman"/>
          <w:sz w:val="24"/>
          <w:szCs w:val="24"/>
          <w:lang w:eastAsia="ru-RU"/>
        </w:rPr>
        <w:t>ГТК</w:t>
      </w:r>
      <w:r w:rsidR="00E023AA" w:rsidRPr="00E023AA">
        <w:rPr>
          <w:rFonts w:ascii="Times New Roman" w:eastAsia="Times New Roman" w:hAnsi="Times New Roman" w:cs="Times New Roman"/>
          <w:sz w:val="24"/>
          <w:szCs w:val="24"/>
          <w:lang w:eastAsia="ru-RU"/>
        </w:rPr>
        <w:t xml:space="preserve"> с окно</w:t>
      </w:r>
      <w:r w:rsidR="003C4960">
        <w:rPr>
          <w:rFonts w:ascii="Times New Roman" w:eastAsia="Times New Roman" w:hAnsi="Times New Roman" w:cs="Times New Roman"/>
          <w:sz w:val="24"/>
          <w:szCs w:val="24"/>
          <w:lang w:eastAsia="ru-RU"/>
        </w:rPr>
        <w:t>м 50 лет</w:t>
      </w:r>
    </w:p>
    <w:p w:rsidR="00086DC0" w:rsidRPr="00E023AA" w:rsidRDefault="00086DC0" w:rsidP="00E023AA">
      <w:pPr>
        <w:spacing w:after="0" w:line="360" w:lineRule="auto"/>
        <w:ind w:firstLine="709"/>
        <w:jc w:val="center"/>
        <w:rPr>
          <w:rFonts w:ascii="Times New Roman" w:eastAsia="Times New Roman" w:hAnsi="Times New Roman" w:cs="Times New Roman"/>
          <w:sz w:val="24"/>
          <w:szCs w:val="24"/>
          <w:lang w:eastAsia="ru-RU"/>
        </w:rPr>
      </w:pPr>
    </w:p>
    <w:p w:rsidR="00E023AA" w:rsidRDefault="00E023AA" w:rsidP="006C53CB">
      <w:pPr>
        <w:spacing w:after="0" w:line="360" w:lineRule="auto"/>
        <w:jc w:val="center"/>
        <w:rPr>
          <w:rFonts w:ascii="Times New Roman" w:hAnsi="Times New Roman" w:cs="Times New Roman"/>
          <w:sz w:val="24"/>
          <w:szCs w:val="24"/>
        </w:rPr>
      </w:pPr>
      <w:r>
        <w:rPr>
          <w:rFonts w:ascii="Times New Roman" w:hAnsi="Times New Roman" w:cs="Times New Roman"/>
          <w:noProof/>
          <w:sz w:val="28"/>
          <w:szCs w:val="28"/>
          <w:lang w:eastAsia="ru-RU"/>
        </w:rPr>
        <w:drawing>
          <wp:inline distT="0" distB="0" distL="0" distR="0">
            <wp:extent cx="4333875" cy="3314700"/>
            <wp:effectExtent l="0" t="0" r="952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srcRect l="1535" t="3581" r="1097"/>
                    <a:stretch/>
                  </pic:blipFill>
                  <pic:spPr bwMode="auto">
                    <a:xfrm>
                      <a:off x="0" y="0"/>
                      <a:ext cx="4333875" cy="3314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6DC0" w:rsidRDefault="00086DC0" w:rsidP="006C53C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w:t>
      </w:r>
      <w:r w:rsidRPr="00E023AA">
        <w:rPr>
          <w:rFonts w:ascii="Times New Roman" w:hAnsi="Times New Roman" w:cs="Times New Roman"/>
          <w:sz w:val="24"/>
          <w:szCs w:val="24"/>
        </w:rPr>
        <w:t xml:space="preserve"> – </w:t>
      </w:r>
      <w:proofErr w:type="spellStart"/>
      <w:r w:rsidRPr="006C53CB">
        <w:rPr>
          <w:rFonts w:ascii="Times New Roman" w:hAnsi="Times New Roman" w:cs="Times New Roman"/>
          <w:sz w:val="24"/>
          <w:szCs w:val="24"/>
        </w:rPr>
        <w:t>Бутстрап</w:t>
      </w:r>
      <w:proofErr w:type="spellEnd"/>
      <w:r w:rsidRPr="006C53CB">
        <w:rPr>
          <w:rFonts w:ascii="Times New Roman" w:hAnsi="Times New Roman" w:cs="Times New Roman"/>
          <w:sz w:val="24"/>
          <w:szCs w:val="24"/>
        </w:rPr>
        <w:t xml:space="preserve"> анализ стабильности связи между древесно-кольцевой хронологией сосны в сосняках КГУ ЛХ «</w:t>
      </w:r>
      <w:proofErr w:type="spellStart"/>
      <w:r w:rsidRPr="006C53CB">
        <w:rPr>
          <w:rFonts w:ascii="Times New Roman" w:hAnsi="Times New Roman" w:cs="Times New Roman"/>
          <w:sz w:val="24"/>
          <w:szCs w:val="24"/>
        </w:rPr>
        <w:t>Уру</w:t>
      </w:r>
      <w:r>
        <w:rPr>
          <w:rFonts w:ascii="Times New Roman" w:hAnsi="Times New Roman" w:cs="Times New Roman"/>
          <w:sz w:val="24"/>
          <w:szCs w:val="24"/>
        </w:rPr>
        <w:t>мкайское</w:t>
      </w:r>
      <w:proofErr w:type="spellEnd"/>
      <w:r>
        <w:rPr>
          <w:rFonts w:ascii="Times New Roman" w:hAnsi="Times New Roman" w:cs="Times New Roman"/>
          <w:sz w:val="24"/>
          <w:szCs w:val="24"/>
        </w:rPr>
        <w:t>» и ГТК с окном 50 лет за период с мая по август</w:t>
      </w:r>
    </w:p>
    <w:p w:rsidR="00ED01C8" w:rsidRPr="00E023AA" w:rsidRDefault="00ED01C8" w:rsidP="006C53CB">
      <w:pPr>
        <w:spacing w:after="0" w:line="360" w:lineRule="auto"/>
        <w:jc w:val="center"/>
        <w:rPr>
          <w:rFonts w:ascii="Times New Roman" w:hAnsi="Times New Roman" w:cs="Times New Roman"/>
          <w:sz w:val="24"/>
          <w:szCs w:val="24"/>
        </w:rPr>
      </w:pPr>
    </w:p>
    <w:p w:rsidR="00E023AA" w:rsidRDefault="003C4960" w:rsidP="003C4960">
      <w:pPr>
        <w:spacing w:after="0" w:line="360" w:lineRule="auto"/>
        <w:jc w:val="center"/>
        <w:rPr>
          <w:rFonts w:ascii="Times New Roman" w:hAnsi="Times New Roman" w:cs="Times New Roman"/>
          <w:sz w:val="24"/>
          <w:szCs w:val="24"/>
        </w:rPr>
      </w:pPr>
      <w:r>
        <w:rPr>
          <w:rFonts w:ascii="Times New Roman" w:hAnsi="Times New Roman" w:cs="Times New Roman"/>
          <w:noProof/>
          <w:sz w:val="28"/>
          <w:szCs w:val="28"/>
          <w:lang w:eastAsia="ru-RU"/>
        </w:rPr>
        <w:drawing>
          <wp:inline distT="0" distB="0" distL="0" distR="0">
            <wp:extent cx="3860800" cy="3181432"/>
            <wp:effectExtent l="0" t="0" r="635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srcRect l="1754" t="4890" r="1316"/>
                    <a:stretch/>
                  </pic:blipFill>
                  <pic:spPr bwMode="auto">
                    <a:xfrm>
                      <a:off x="0" y="0"/>
                      <a:ext cx="3860800" cy="31814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C4960" w:rsidRPr="00E023AA" w:rsidRDefault="003C4960" w:rsidP="009A17D9">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3</w:t>
      </w:r>
      <w:r w:rsidR="00CE655B">
        <w:rPr>
          <w:rFonts w:ascii="Times New Roman" w:eastAsia="Times New Roman" w:hAnsi="Times New Roman" w:cs="Times New Roman"/>
          <w:sz w:val="24"/>
          <w:szCs w:val="24"/>
          <w:lang w:eastAsia="ru-RU"/>
        </w:rPr>
        <w:t xml:space="preserve"> - </w:t>
      </w:r>
      <w:proofErr w:type="spellStart"/>
      <w:r w:rsidRPr="00E023AA">
        <w:rPr>
          <w:rFonts w:ascii="Times New Roman" w:eastAsia="Times New Roman" w:hAnsi="Times New Roman" w:cs="Times New Roman"/>
          <w:sz w:val="24"/>
          <w:szCs w:val="24"/>
          <w:lang w:eastAsia="ru-RU"/>
        </w:rPr>
        <w:t>Бутстрап</w:t>
      </w:r>
      <w:proofErr w:type="spellEnd"/>
      <w:r w:rsidRPr="00E023AA">
        <w:rPr>
          <w:rFonts w:ascii="Times New Roman" w:eastAsia="Times New Roman" w:hAnsi="Times New Roman" w:cs="Times New Roman"/>
          <w:sz w:val="24"/>
          <w:szCs w:val="24"/>
          <w:lang w:eastAsia="ru-RU"/>
        </w:rPr>
        <w:t xml:space="preserve"> анализ стабильности связи между древесно-кольцевой хронологией сосны </w:t>
      </w:r>
      <w:r>
        <w:rPr>
          <w:rFonts w:ascii="Times New Roman" w:eastAsia="Times New Roman" w:hAnsi="Times New Roman" w:cs="Times New Roman"/>
          <w:sz w:val="24"/>
          <w:szCs w:val="24"/>
          <w:lang w:eastAsia="ru-RU"/>
        </w:rPr>
        <w:t>в сосняках КГУ ЛХ «</w:t>
      </w:r>
      <w:proofErr w:type="spellStart"/>
      <w:r>
        <w:rPr>
          <w:rFonts w:ascii="Times New Roman" w:eastAsia="Times New Roman" w:hAnsi="Times New Roman" w:cs="Times New Roman"/>
          <w:sz w:val="24"/>
          <w:szCs w:val="24"/>
          <w:lang w:eastAsia="ru-RU"/>
        </w:rPr>
        <w:t>Мало-Тюктинское</w:t>
      </w:r>
      <w:proofErr w:type="spellEnd"/>
      <w:r>
        <w:rPr>
          <w:rFonts w:ascii="Times New Roman" w:eastAsia="Times New Roman" w:hAnsi="Times New Roman" w:cs="Times New Roman"/>
          <w:sz w:val="24"/>
          <w:szCs w:val="24"/>
          <w:lang w:eastAsia="ru-RU"/>
        </w:rPr>
        <w:t xml:space="preserve">» </w:t>
      </w:r>
      <w:r w:rsidRPr="00E023AA">
        <w:rPr>
          <w:rFonts w:ascii="Times New Roman" w:eastAsia="Times New Roman" w:hAnsi="Times New Roman" w:cs="Times New Roman"/>
          <w:sz w:val="24"/>
          <w:szCs w:val="24"/>
          <w:lang w:eastAsia="ru-RU"/>
        </w:rPr>
        <w:t xml:space="preserve">и </w:t>
      </w:r>
      <w:r>
        <w:rPr>
          <w:rFonts w:ascii="Times New Roman" w:eastAsia="Times New Roman" w:hAnsi="Times New Roman" w:cs="Times New Roman"/>
          <w:sz w:val="24"/>
          <w:szCs w:val="24"/>
          <w:lang w:eastAsia="ru-RU"/>
        </w:rPr>
        <w:t>ГТК</w:t>
      </w:r>
      <w:r w:rsidRPr="00E023AA">
        <w:rPr>
          <w:rFonts w:ascii="Times New Roman" w:eastAsia="Times New Roman" w:hAnsi="Times New Roman" w:cs="Times New Roman"/>
          <w:sz w:val="24"/>
          <w:szCs w:val="24"/>
          <w:lang w:eastAsia="ru-RU"/>
        </w:rPr>
        <w:t xml:space="preserve"> с окно</w:t>
      </w:r>
      <w:r>
        <w:rPr>
          <w:rFonts w:ascii="Times New Roman" w:eastAsia="Times New Roman" w:hAnsi="Times New Roman" w:cs="Times New Roman"/>
          <w:sz w:val="24"/>
          <w:szCs w:val="24"/>
          <w:lang w:eastAsia="ru-RU"/>
        </w:rPr>
        <w:t>м 50 лет</w:t>
      </w:r>
    </w:p>
    <w:p w:rsidR="003C4960" w:rsidRPr="00E023AA" w:rsidRDefault="003C4960" w:rsidP="003C4960">
      <w:pPr>
        <w:spacing w:after="0" w:line="360" w:lineRule="auto"/>
        <w:jc w:val="center"/>
        <w:rPr>
          <w:rFonts w:ascii="Times New Roman" w:hAnsi="Times New Roman" w:cs="Times New Roman"/>
          <w:sz w:val="24"/>
          <w:szCs w:val="24"/>
        </w:rPr>
      </w:pPr>
    </w:p>
    <w:p w:rsidR="00E023AA" w:rsidRDefault="00E023AA" w:rsidP="00E023AA">
      <w:pPr>
        <w:spacing w:after="0" w:line="360" w:lineRule="auto"/>
        <w:jc w:val="center"/>
        <w:rPr>
          <w:rFonts w:ascii="Times New Roman" w:hAnsi="Times New Roman" w:cs="Times New Roman"/>
          <w:sz w:val="24"/>
          <w:szCs w:val="24"/>
        </w:rPr>
      </w:pPr>
      <w:r>
        <w:rPr>
          <w:rFonts w:ascii="Times New Roman" w:hAnsi="Times New Roman" w:cs="Times New Roman"/>
          <w:noProof/>
          <w:sz w:val="28"/>
          <w:szCs w:val="28"/>
          <w:lang w:eastAsia="ru-RU"/>
        </w:rPr>
        <w:drawing>
          <wp:inline distT="0" distB="0" distL="0" distR="0">
            <wp:extent cx="4248150" cy="3362325"/>
            <wp:effectExtent l="0" t="0" r="0" b="9525"/>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l="1299" t="2891" r="2164" b="1445"/>
                    <a:stretch/>
                  </pic:blipFill>
                  <pic:spPr bwMode="auto">
                    <a:xfrm>
                      <a:off x="0" y="0"/>
                      <a:ext cx="4248150" cy="3362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C4960" w:rsidRDefault="003C4960" w:rsidP="009A17D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4</w:t>
      </w:r>
      <w:r w:rsidRPr="00E023AA">
        <w:rPr>
          <w:rFonts w:ascii="Times New Roman" w:hAnsi="Times New Roman" w:cs="Times New Roman"/>
          <w:sz w:val="24"/>
          <w:szCs w:val="24"/>
        </w:rPr>
        <w:t xml:space="preserve"> – </w:t>
      </w:r>
      <w:proofErr w:type="spellStart"/>
      <w:r w:rsidRPr="006C53CB">
        <w:rPr>
          <w:rFonts w:ascii="Times New Roman" w:hAnsi="Times New Roman" w:cs="Times New Roman"/>
          <w:sz w:val="24"/>
          <w:szCs w:val="24"/>
        </w:rPr>
        <w:t>Бутстрап</w:t>
      </w:r>
      <w:proofErr w:type="spellEnd"/>
      <w:r w:rsidRPr="006C53CB">
        <w:rPr>
          <w:rFonts w:ascii="Times New Roman" w:hAnsi="Times New Roman" w:cs="Times New Roman"/>
          <w:sz w:val="24"/>
          <w:szCs w:val="24"/>
        </w:rPr>
        <w:t xml:space="preserve"> анализ стабильности связи между древесно-кольцевой хронологией сосны в сосняках КГУ ЛХ «</w:t>
      </w:r>
      <w:proofErr w:type="spellStart"/>
      <w:r>
        <w:rPr>
          <w:rFonts w:ascii="Times New Roman" w:hAnsi="Times New Roman" w:cs="Times New Roman"/>
          <w:sz w:val="24"/>
          <w:szCs w:val="24"/>
        </w:rPr>
        <w:t>Мало-Тюктинское</w:t>
      </w:r>
      <w:proofErr w:type="spellEnd"/>
      <w:r>
        <w:rPr>
          <w:rFonts w:ascii="Times New Roman" w:hAnsi="Times New Roman" w:cs="Times New Roman"/>
          <w:sz w:val="24"/>
          <w:szCs w:val="24"/>
        </w:rPr>
        <w:t>» и ГТК с окном 50 лет за период с мая по август</w:t>
      </w:r>
    </w:p>
    <w:p w:rsidR="003127CC" w:rsidRDefault="003127CC" w:rsidP="009A17D9">
      <w:pPr>
        <w:spacing w:after="0" w:line="360" w:lineRule="auto"/>
        <w:jc w:val="center"/>
        <w:rPr>
          <w:rFonts w:ascii="Times New Roman" w:hAnsi="Times New Roman" w:cs="Times New Roman"/>
          <w:sz w:val="24"/>
          <w:szCs w:val="24"/>
        </w:rPr>
      </w:pPr>
    </w:p>
    <w:p w:rsidR="003127CC" w:rsidRDefault="003127CC" w:rsidP="003127CC">
      <w:pPr>
        <w:pStyle w:val="a5"/>
        <w:spacing w:after="0" w:line="360" w:lineRule="auto"/>
        <w:ind w:left="0" w:firstLine="567"/>
        <w:jc w:val="both"/>
        <w:rPr>
          <w:rFonts w:ascii="Times New Roman" w:hAnsi="Times New Roman"/>
          <w:sz w:val="24"/>
          <w:szCs w:val="24"/>
        </w:rPr>
      </w:pPr>
      <w:r w:rsidRPr="009C27EF">
        <w:rPr>
          <w:rFonts w:ascii="Times New Roman" w:hAnsi="Times New Roman"/>
          <w:sz w:val="24"/>
          <w:szCs w:val="24"/>
        </w:rPr>
        <w:lastRenderedPageBreak/>
        <w:t xml:space="preserve">Наибольшее влияние температуры и осадков на радиальный прирост деревьев сосны в данном регионе отмечается в июне-июле. В аналогичных лесорастительных условиях Восточно-Казахстанского региона Казахстана (ленточные боры </w:t>
      </w:r>
      <w:proofErr w:type="spellStart"/>
      <w:r w:rsidRPr="009C27EF">
        <w:rPr>
          <w:rFonts w:ascii="Times New Roman" w:hAnsi="Times New Roman"/>
          <w:sz w:val="24"/>
          <w:szCs w:val="24"/>
        </w:rPr>
        <w:t>Прииртышья</w:t>
      </w:r>
      <w:proofErr w:type="spellEnd"/>
      <w:r w:rsidRPr="009C27EF">
        <w:rPr>
          <w:rFonts w:ascii="Times New Roman" w:hAnsi="Times New Roman"/>
          <w:sz w:val="24"/>
          <w:szCs w:val="24"/>
        </w:rPr>
        <w:t xml:space="preserve">, на примере ГЛПР «Семей </w:t>
      </w:r>
      <w:proofErr w:type="spellStart"/>
      <w:r w:rsidRPr="009C27EF">
        <w:rPr>
          <w:rFonts w:ascii="Times New Roman" w:hAnsi="Times New Roman"/>
          <w:sz w:val="24"/>
          <w:szCs w:val="24"/>
        </w:rPr>
        <w:t>орманы</w:t>
      </w:r>
      <w:proofErr w:type="spellEnd"/>
      <w:r w:rsidRPr="009C27EF">
        <w:rPr>
          <w:rFonts w:ascii="Times New Roman" w:hAnsi="Times New Roman"/>
          <w:sz w:val="24"/>
          <w:szCs w:val="24"/>
        </w:rPr>
        <w:t>») данная взаимосвязь слабо выраженная</w:t>
      </w:r>
      <w:r>
        <w:rPr>
          <w:rFonts w:ascii="Times New Roman" w:hAnsi="Times New Roman"/>
          <w:sz w:val="24"/>
          <w:szCs w:val="24"/>
        </w:rPr>
        <w:t xml:space="preserve"> (рисунок 5)</w:t>
      </w:r>
      <w:r w:rsidRPr="009C27EF">
        <w:rPr>
          <w:rFonts w:ascii="Times New Roman" w:hAnsi="Times New Roman"/>
          <w:sz w:val="24"/>
          <w:szCs w:val="24"/>
        </w:rPr>
        <w:t>.</w:t>
      </w:r>
    </w:p>
    <w:p w:rsidR="002A1788" w:rsidRDefault="002A1788" w:rsidP="003127CC">
      <w:pPr>
        <w:pStyle w:val="a5"/>
        <w:spacing w:after="0" w:line="360" w:lineRule="auto"/>
        <w:ind w:left="0" w:firstLine="567"/>
        <w:jc w:val="both"/>
        <w:rPr>
          <w:rFonts w:ascii="Times New Roman" w:hAnsi="Times New Roman"/>
          <w:sz w:val="24"/>
          <w:szCs w:val="24"/>
        </w:rPr>
      </w:pPr>
    </w:p>
    <w:p w:rsidR="000D6730" w:rsidRPr="00E023AA" w:rsidRDefault="000D6730" w:rsidP="000D6730">
      <w:pPr>
        <w:pStyle w:val="a5"/>
        <w:spacing w:after="0" w:line="360" w:lineRule="auto"/>
        <w:ind w:left="0"/>
        <w:jc w:val="center"/>
        <w:rPr>
          <w:rFonts w:ascii="Times New Roman" w:hAnsi="Times New Roman"/>
          <w:sz w:val="24"/>
          <w:szCs w:val="24"/>
        </w:rPr>
      </w:pPr>
      <w:r>
        <w:rPr>
          <w:noProof/>
          <w:lang w:eastAsia="ru-RU"/>
        </w:rPr>
        <w:drawing>
          <wp:inline distT="0" distB="0" distL="0" distR="0">
            <wp:extent cx="3784600" cy="3238913"/>
            <wp:effectExtent l="0" t="0" r="635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76" r="7527"/>
                    <a:stretch/>
                  </pic:blipFill>
                  <pic:spPr bwMode="auto">
                    <a:xfrm>
                      <a:off x="0" y="0"/>
                      <a:ext cx="3784600" cy="32389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C4960" w:rsidRPr="00E023AA" w:rsidRDefault="003C4960" w:rsidP="009A17D9">
      <w:pPr>
        <w:spacing w:after="0" w:line="360" w:lineRule="auto"/>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Рисунок 5</w:t>
      </w:r>
      <w:r w:rsidR="000D6730" w:rsidRPr="00E023AA">
        <w:rPr>
          <w:rFonts w:ascii="Times New Roman" w:hAnsi="Times New Roman" w:cs="Times New Roman"/>
          <w:sz w:val="24"/>
          <w:szCs w:val="24"/>
        </w:rPr>
        <w:t xml:space="preserve"> – </w:t>
      </w:r>
      <w:proofErr w:type="spellStart"/>
      <w:r w:rsidRPr="00E023AA">
        <w:rPr>
          <w:rFonts w:ascii="Times New Roman" w:eastAsia="Times New Roman" w:hAnsi="Times New Roman" w:cs="Times New Roman"/>
          <w:sz w:val="24"/>
          <w:szCs w:val="24"/>
          <w:lang w:eastAsia="ru-RU"/>
        </w:rPr>
        <w:t>Бутстрап</w:t>
      </w:r>
      <w:proofErr w:type="spellEnd"/>
      <w:r w:rsidRPr="00E023AA">
        <w:rPr>
          <w:rFonts w:ascii="Times New Roman" w:eastAsia="Times New Roman" w:hAnsi="Times New Roman" w:cs="Times New Roman"/>
          <w:sz w:val="24"/>
          <w:szCs w:val="24"/>
          <w:lang w:eastAsia="ru-RU"/>
        </w:rPr>
        <w:t xml:space="preserve"> анализ стабильности связи между древесно-кольцевой хронологией сосны </w:t>
      </w:r>
      <w:r>
        <w:rPr>
          <w:rFonts w:ascii="Times New Roman" w:eastAsia="Times New Roman" w:hAnsi="Times New Roman" w:cs="Times New Roman"/>
          <w:sz w:val="24"/>
          <w:szCs w:val="24"/>
          <w:lang w:eastAsia="ru-RU"/>
        </w:rPr>
        <w:t>в сосняках КГУ ЛХ «</w:t>
      </w:r>
      <w:proofErr w:type="spellStart"/>
      <w:r>
        <w:rPr>
          <w:rFonts w:ascii="Times New Roman" w:eastAsia="Times New Roman" w:hAnsi="Times New Roman" w:cs="Times New Roman"/>
          <w:sz w:val="24"/>
          <w:szCs w:val="24"/>
          <w:lang w:eastAsia="ru-RU"/>
        </w:rPr>
        <w:t>Мало-Тюктинское</w:t>
      </w:r>
      <w:proofErr w:type="spellEnd"/>
      <w:r>
        <w:rPr>
          <w:rFonts w:ascii="Times New Roman" w:eastAsia="Times New Roman" w:hAnsi="Times New Roman" w:cs="Times New Roman"/>
          <w:sz w:val="24"/>
          <w:szCs w:val="24"/>
          <w:lang w:eastAsia="ru-RU"/>
        </w:rPr>
        <w:t xml:space="preserve">» </w:t>
      </w:r>
      <w:r w:rsidRPr="00E023AA">
        <w:rPr>
          <w:rFonts w:ascii="Times New Roman" w:eastAsia="Times New Roman" w:hAnsi="Times New Roman" w:cs="Times New Roman"/>
          <w:sz w:val="24"/>
          <w:szCs w:val="24"/>
          <w:lang w:eastAsia="ru-RU"/>
        </w:rPr>
        <w:t xml:space="preserve">и </w:t>
      </w:r>
      <w:r>
        <w:rPr>
          <w:rFonts w:ascii="Times New Roman" w:eastAsia="Times New Roman" w:hAnsi="Times New Roman" w:cs="Times New Roman"/>
          <w:sz w:val="24"/>
          <w:szCs w:val="24"/>
          <w:lang w:eastAsia="ru-RU"/>
        </w:rPr>
        <w:t>ГТК</w:t>
      </w:r>
      <w:r w:rsidRPr="00E023AA">
        <w:rPr>
          <w:rFonts w:ascii="Times New Roman" w:eastAsia="Times New Roman" w:hAnsi="Times New Roman" w:cs="Times New Roman"/>
          <w:sz w:val="24"/>
          <w:szCs w:val="24"/>
          <w:lang w:eastAsia="ru-RU"/>
        </w:rPr>
        <w:t xml:space="preserve"> с окно</w:t>
      </w:r>
      <w:r>
        <w:rPr>
          <w:rFonts w:ascii="Times New Roman" w:eastAsia="Times New Roman" w:hAnsi="Times New Roman" w:cs="Times New Roman"/>
          <w:sz w:val="24"/>
          <w:szCs w:val="24"/>
          <w:lang w:eastAsia="ru-RU"/>
        </w:rPr>
        <w:t>м 50 лет</w:t>
      </w:r>
    </w:p>
    <w:p w:rsidR="00E023AA" w:rsidRPr="00E023AA" w:rsidRDefault="00E023AA" w:rsidP="00E023AA">
      <w:pPr>
        <w:spacing w:after="0" w:line="360" w:lineRule="auto"/>
        <w:ind w:firstLine="567"/>
        <w:rPr>
          <w:rFonts w:ascii="Times New Roman" w:hAnsi="Times New Roman" w:cs="Times New Roman"/>
          <w:sz w:val="24"/>
          <w:szCs w:val="24"/>
        </w:rPr>
      </w:pPr>
    </w:p>
    <w:p w:rsidR="000D6730" w:rsidRPr="009C27EF" w:rsidRDefault="000D6730" w:rsidP="000D6730">
      <w:pPr>
        <w:pStyle w:val="a5"/>
        <w:spacing w:after="0" w:line="360" w:lineRule="auto"/>
        <w:ind w:left="0" w:firstLine="567"/>
        <w:jc w:val="both"/>
        <w:rPr>
          <w:rFonts w:ascii="Times New Roman" w:hAnsi="Times New Roman"/>
          <w:sz w:val="24"/>
          <w:szCs w:val="24"/>
        </w:rPr>
      </w:pPr>
      <w:proofErr w:type="gramStart"/>
      <w:r w:rsidRPr="009C27EF">
        <w:rPr>
          <w:rFonts w:ascii="Times New Roman" w:hAnsi="Times New Roman"/>
          <w:sz w:val="24"/>
          <w:szCs w:val="24"/>
        </w:rPr>
        <w:t>В результате проведенного анализа влияния климатических факторов на ширину годичного кольца деревьев сосны исследуемых объектов с использование гидротермического коэффициента, можно сделать вывод о том, что в последние 15-20 лет в сухих условиях произрастания Северного и Восточного Казахстана наблюдается увеличение влияние температуры июня и снижение влияния температур июля на ширину годичного кольца деревьев сосны.</w:t>
      </w:r>
      <w:proofErr w:type="gramEnd"/>
      <w:r w:rsidRPr="009C27EF">
        <w:rPr>
          <w:rFonts w:ascii="Times New Roman" w:hAnsi="Times New Roman"/>
          <w:sz w:val="24"/>
          <w:szCs w:val="24"/>
        </w:rPr>
        <w:t xml:space="preserve"> В меньшей степени отмечается влияние увлажнения (количества осадков) в указанные месяцы на ширину годичного кольца. Отмечено, что в сухих условиях произрастания, по показателю жизненного состояния, сосновые древостои характеризуются, как ослабленные и, для повышения их биологической устойчивости, необходимо проведения ряда лесохозяйственных мероприятий, в частности рубок ухода.</w:t>
      </w:r>
    </w:p>
    <w:p w:rsidR="000D6730" w:rsidRPr="009C27EF" w:rsidRDefault="000D6730" w:rsidP="000D6730">
      <w:pPr>
        <w:pStyle w:val="a5"/>
        <w:spacing w:after="0" w:line="360" w:lineRule="auto"/>
        <w:ind w:left="0" w:firstLine="567"/>
        <w:jc w:val="both"/>
        <w:rPr>
          <w:rFonts w:ascii="Times New Roman" w:hAnsi="Times New Roman"/>
          <w:sz w:val="24"/>
          <w:szCs w:val="24"/>
        </w:rPr>
      </w:pPr>
      <w:r w:rsidRPr="009C27EF">
        <w:rPr>
          <w:rFonts w:ascii="Times New Roman" w:hAnsi="Times New Roman"/>
          <w:sz w:val="24"/>
          <w:szCs w:val="24"/>
        </w:rPr>
        <w:t>Полученными данными, на основании использования ГТК подтверждено, что на ширину годичного кольца в наибольшей степени оказывает влияние климатический сигнал температуры и в наименьшей степени ‒ осадков.</w:t>
      </w:r>
    </w:p>
    <w:p w:rsidR="000D6730" w:rsidRDefault="000D6730" w:rsidP="000D6730">
      <w:pPr>
        <w:pStyle w:val="a5"/>
        <w:spacing w:after="0" w:line="360" w:lineRule="auto"/>
        <w:ind w:left="0" w:firstLine="567"/>
        <w:jc w:val="both"/>
        <w:rPr>
          <w:rFonts w:ascii="Times New Roman" w:hAnsi="Times New Roman"/>
          <w:sz w:val="24"/>
          <w:szCs w:val="24"/>
        </w:rPr>
      </w:pPr>
      <w:proofErr w:type="gramStart"/>
      <w:r w:rsidRPr="009C27EF">
        <w:rPr>
          <w:rFonts w:ascii="Times New Roman" w:hAnsi="Times New Roman"/>
          <w:sz w:val="24"/>
          <w:szCs w:val="24"/>
        </w:rPr>
        <w:lastRenderedPageBreak/>
        <w:t>Сравнение динамики годичного прироста деревьев, подвергшихся воздействию</w:t>
      </w:r>
      <w:r w:rsidR="00B2113D">
        <w:rPr>
          <w:rFonts w:ascii="Times New Roman" w:hAnsi="Times New Roman"/>
          <w:sz w:val="24"/>
          <w:szCs w:val="24"/>
        </w:rPr>
        <w:t xml:space="preserve"> пожара, с динамикой годичного </w:t>
      </w:r>
      <w:r w:rsidRPr="009C27EF">
        <w:rPr>
          <w:rFonts w:ascii="Times New Roman" w:hAnsi="Times New Roman"/>
          <w:sz w:val="24"/>
          <w:szCs w:val="24"/>
        </w:rPr>
        <w:t>прироста деревьев с ненарушенного пожаром местообитания в ГЛП</w:t>
      </w:r>
      <w:r w:rsidR="00B02AC5">
        <w:rPr>
          <w:rFonts w:ascii="Times New Roman" w:hAnsi="Times New Roman"/>
          <w:sz w:val="24"/>
          <w:szCs w:val="24"/>
        </w:rPr>
        <w:t xml:space="preserve">Р «Семей </w:t>
      </w:r>
      <w:proofErr w:type="spellStart"/>
      <w:r w:rsidR="00B02AC5">
        <w:rPr>
          <w:rFonts w:ascii="Times New Roman" w:hAnsi="Times New Roman"/>
          <w:sz w:val="24"/>
          <w:szCs w:val="24"/>
        </w:rPr>
        <w:t>орманы</w:t>
      </w:r>
      <w:proofErr w:type="spellEnd"/>
      <w:r w:rsidR="00B02AC5">
        <w:rPr>
          <w:rFonts w:ascii="Times New Roman" w:hAnsi="Times New Roman"/>
          <w:sz w:val="24"/>
          <w:szCs w:val="24"/>
        </w:rPr>
        <w:t xml:space="preserve">» показало, что </w:t>
      </w:r>
      <w:r w:rsidRPr="009C27EF">
        <w:rPr>
          <w:rFonts w:ascii="Times New Roman" w:hAnsi="Times New Roman"/>
          <w:sz w:val="24"/>
          <w:szCs w:val="24"/>
        </w:rPr>
        <w:t>деревья, пережившие воздействие пожара, в большинстве случаев не меняют характер и динамику своего прироста</w:t>
      </w:r>
      <w:r w:rsidR="00EA2055">
        <w:rPr>
          <w:rFonts w:ascii="Times New Roman" w:hAnsi="Times New Roman"/>
          <w:sz w:val="24"/>
          <w:szCs w:val="24"/>
        </w:rPr>
        <w:t xml:space="preserve"> (рисунок 6)</w:t>
      </w:r>
      <w:r w:rsidRPr="009C27EF">
        <w:rPr>
          <w:rFonts w:ascii="Times New Roman" w:hAnsi="Times New Roman"/>
          <w:sz w:val="24"/>
          <w:szCs w:val="24"/>
        </w:rPr>
        <w:t>.</w:t>
      </w:r>
      <w:proofErr w:type="gramEnd"/>
      <w:r w:rsidRPr="009C27EF">
        <w:rPr>
          <w:rFonts w:ascii="Times New Roman" w:hAnsi="Times New Roman"/>
          <w:sz w:val="24"/>
          <w:szCs w:val="24"/>
        </w:rPr>
        <w:t xml:space="preserve"> При этом сторона ствола с пожарной </w:t>
      </w:r>
      <w:proofErr w:type="spellStart"/>
      <w:r w:rsidRPr="009C27EF">
        <w:rPr>
          <w:rFonts w:ascii="Times New Roman" w:hAnsi="Times New Roman"/>
          <w:sz w:val="24"/>
          <w:szCs w:val="24"/>
        </w:rPr>
        <w:t>подсушиной</w:t>
      </w:r>
      <w:proofErr w:type="spellEnd"/>
      <w:r w:rsidRPr="009C27EF">
        <w:rPr>
          <w:rFonts w:ascii="Times New Roman" w:hAnsi="Times New Roman"/>
          <w:sz w:val="24"/>
          <w:szCs w:val="24"/>
        </w:rPr>
        <w:t xml:space="preserve"> характеризуется не существенным снижением прироста и изменением </w:t>
      </w:r>
      <w:proofErr w:type="spellStart"/>
      <w:r w:rsidRPr="009C27EF">
        <w:rPr>
          <w:rFonts w:ascii="Times New Roman" w:hAnsi="Times New Roman"/>
          <w:sz w:val="24"/>
          <w:szCs w:val="24"/>
        </w:rPr>
        <w:t>погодичной</w:t>
      </w:r>
      <w:proofErr w:type="spellEnd"/>
      <w:r w:rsidRPr="009C27EF">
        <w:rPr>
          <w:rFonts w:ascii="Times New Roman" w:hAnsi="Times New Roman"/>
          <w:sz w:val="24"/>
          <w:szCs w:val="24"/>
        </w:rPr>
        <w:t xml:space="preserve"> динамики ширины годичного кольца.</w:t>
      </w:r>
    </w:p>
    <w:p w:rsidR="002A1788" w:rsidRPr="009C27EF" w:rsidRDefault="002A1788" w:rsidP="000D6730">
      <w:pPr>
        <w:pStyle w:val="a5"/>
        <w:spacing w:after="0" w:line="360" w:lineRule="auto"/>
        <w:ind w:left="0" w:firstLine="567"/>
        <w:jc w:val="both"/>
        <w:rPr>
          <w:rFonts w:ascii="Times New Roman" w:hAnsi="Times New Roman"/>
          <w:sz w:val="24"/>
          <w:szCs w:val="24"/>
        </w:rPr>
      </w:pPr>
    </w:p>
    <w:p w:rsidR="00EA2055" w:rsidRDefault="00EA2055" w:rsidP="00EA2055">
      <w:pPr>
        <w:pStyle w:val="a5"/>
        <w:spacing w:after="0" w:line="360" w:lineRule="auto"/>
        <w:ind w:left="0"/>
        <w:jc w:val="both"/>
        <w:rPr>
          <w:rFonts w:ascii="Times New Roman" w:hAnsi="Times New Roman"/>
          <w:sz w:val="24"/>
          <w:szCs w:val="24"/>
        </w:rPr>
      </w:pPr>
      <w:r>
        <w:rPr>
          <w:noProof/>
          <w:lang w:eastAsia="ru-RU"/>
        </w:rPr>
        <w:drawing>
          <wp:inline distT="0" distB="0" distL="0" distR="0">
            <wp:extent cx="6048375" cy="218122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A2055" w:rsidRDefault="00EA2055" w:rsidP="009A17D9">
      <w:pPr>
        <w:pStyle w:val="a5"/>
        <w:spacing w:after="0" w:line="360" w:lineRule="auto"/>
        <w:ind w:left="0"/>
        <w:jc w:val="center"/>
        <w:rPr>
          <w:rFonts w:ascii="Times New Roman" w:hAnsi="Times New Roman"/>
          <w:sz w:val="24"/>
          <w:szCs w:val="24"/>
        </w:rPr>
      </w:pPr>
      <w:r>
        <w:rPr>
          <w:rFonts w:ascii="Times New Roman" w:hAnsi="Times New Roman"/>
          <w:sz w:val="24"/>
          <w:szCs w:val="24"/>
        </w:rPr>
        <w:t xml:space="preserve">Рисунок 6 – </w:t>
      </w:r>
      <w:r w:rsidR="00D653E9">
        <w:rPr>
          <w:rFonts w:ascii="Times New Roman" w:hAnsi="Times New Roman"/>
          <w:sz w:val="24"/>
          <w:szCs w:val="24"/>
        </w:rPr>
        <w:t xml:space="preserve">Древесно-кольцевые хронологии сосны </w:t>
      </w:r>
      <w:r w:rsidR="003C3260">
        <w:rPr>
          <w:rFonts w:ascii="Times New Roman" w:hAnsi="Times New Roman"/>
          <w:sz w:val="24"/>
          <w:szCs w:val="24"/>
        </w:rPr>
        <w:t xml:space="preserve">в сосновых древостоях </w:t>
      </w:r>
      <w:r w:rsidR="00D653E9">
        <w:rPr>
          <w:rFonts w:ascii="Times New Roman" w:hAnsi="Times New Roman"/>
          <w:sz w:val="24"/>
          <w:szCs w:val="24"/>
        </w:rPr>
        <w:t>на ПП-3</w:t>
      </w:r>
      <w:r w:rsidR="00B60F35">
        <w:rPr>
          <w:rFonts w:ascii="Times New Roman" w:hAnsi="Times New Roman"/>
          <w:sz w:val="24"/>
          <w:szCs w:val="24"/>
        </w:rPr>
        <w:t xml:space="preserve">в ГЛПР «Семей </w:t>
      </w:r>
      <w:proofErr w:type="spellStart"/>
      <w:r w:rsidR="00B60F35">
        <w:rPr>
          <w:rFonts w:ascii="Times New Roman" w:hAnsi="Times New Roman"/>
          <w:sz w:val="24"/>
          <w:szCs w:val="24"/>
        </w:rPr>
        <w:t>орманы</w:t>
      </w:r>
      <w:proofErr w:type="spellEnd"/>
      <w:r w:rsidR="00B60F35">
        <w:rPr>
          <w:rFonts w:ascii="Times New Roman" w:hAnsi="Times New Roman"/>
          <w:sz w:val="24"/>
          <w:szCs w:val="24"/>
        </w:rPr>
        <w:t>»</w:t>
      </w:r>
      <w:r w:rsidR="00D653E9">
        <w:rPr>
          <w:rFonts w:ascii="Times New Roman" w:hAnsi="Times New Roman"/>
          <w:sz w:val="24"/>
          <w:szCs w:val="24"/>
        </w:rPr>
        <w:t>, пройденных лесным пожаром</w:t>
      </w:r>
    </w:p>
    <w:p w:rsidR="001B34C2" w:rsidRDefault="001B34C2" w:rsidP="001B34C2">
      <w:pPr>
        <w:pStyle w:val="a5"/>
        <w:spacing w:after="0" w:line="360" w:lineRule="auto"/>
        <w:ind w:left="0" w:firstLine="567"/>
        <w:jc w:val="both"/>
        <w:rPr>
          <w:rFonts w:ascii="Times New Roman" w:hAnsi="Times New Roman"/>
          <w:sz w:val="24"/>
          <w:szCs w:val="24"/>
        </w:rPr>
      </w:pPr>
    </w:p>
    <w:p w:rsidR="001B34C2" w:rsidRPr="009C27EF" w:rsidRDefault="001B34C2" w:rsidP="001B34C2">
      <w:pPr>
        <w:pStyle w:val="a5"/>
        <w:spacing w:after="0" w:line="360" w:lineRule="auto"/>
        <w:ind w:left="0" w:firstLine="567"/>
        <w:jc w:val="both"/>
        <w:rPr>
          <w:rFonts w:ascii="Times New Roman" w:hAnsi="Times New Roman"/>
          <w:sz w:val="24"/>
          <w:szCs w:val="24"/>
        </w:rPr>
      </w:pPr>
      <w:r w:rsidRPr="009C27EF">
        <w:rPr>
          <w:rFonts w:ascii="Times New Roman" w:hAnsi="Times New Roman"/>
          <w:sz w:val="24"/>
          <w:szCs w:val="24"/>
        </w:rPr>
        <w:t xml:space="preserve">Хронологии, полученные по кернам со стороны </w:t>
      </w:r>
      <w:r>
        <w:rPr>
          <w:rFonts w:ascii="Times New Roman" w:hAnsi="Times New Roman"/>
          <w:sz w:val="24"/>
          <w:szCs w:val="24"/>
        </w:rPr>
        <w:t xml:space="preserve">пожарной </w:t>
      </w:r>
      <w:proofErr w:type="spellStart"/>
      <w:r>
        <w:rPr>
          <w:rFonts w:ascii="Times New Roman" w:hAnsi="Times New Roman"/>
          <w:sz w:val="24"/>
          <w:szCs w:val="24"/>
        </w:rPr>
        <w:t>подсушины</w:t>
      </w:r>
      <w:proofErr w:type="spellEnd"/>
      <w:r>
        <w:rPr>
          <w:rFonts w:ascii="Times New Roman" w:hAnsi="Times New Roman"/>
          <w:sz w:val="24"/>
          <w:szCs w:val="24"/>
        </w:rPr>
        <w:t xml:space="preserve"> у деревьев, п</w:t>
      </w:r>
      <w:r w:rsidRPr="009C27EF">
        <w:rPr>
          <w:rFonts w:ascii="Times New Roman" w:hAnsi="Times New Roman"/>
          <w:sz w:val="24"/>
          <w:szCs w:val="24"/>
        </w:rPr>
        <w:t>одвергшихся пожару</w:t>
      </w:r>
      <w:r>
        <w:rPr>
          <w:rFonts w:ascii="Times New Roman" w:hAnsi="Times New Roman"/>
          <w:sz w:val="24"/>
          <w:szCs w:val="24"/>
        </w:rPr>
        <w:t>,</w:t>
      </w:r>
      <w:r w:rsidRPr="009C27EF">
        <w:rPr>
          <w:rFonts w:ascii="Times New Roman" w:hAnsi="Times New Roman"/>
          <w:sz w:val="24"/>
          <w:szCs w:val="24"/>
        </w:rPr>
        <w:t xml:space="preserve"> имеют схожие этапы изменения значений ширины годичного кольца с аналогичными у неповрежденных пожаром деревьев</w:t>
      </w:r>
      <w:proofErr w:type="gramStart"/>
      <w:r>
        <w:rPr>
          <w:rFonts w:ascii="Times New Roman" w:hAnsi="Times New Roman"/>
          <w:sz w:val="24"/>
          <w:szCs w:val="24"/>
        </w:rPr>
        <w:t>.В</w:t>
      </w:r>
      <w:proofErr w:type="gramEnd"/>
      <w:r>
        <w:rPr>
          <w:rFonts w:ascii="Times New Roman" w:hAnsi="Times New Roman"/>
          <w:sz w:val="24"/>
          <w:szCs w:val="24"/>
        </w:rPr>
        <w:t xml:space="preserve">ыявленные схожие этапы развития анализируемых сосняков </w:t>
      </w:r>
      <w:r w:rsidRPr="009C27EF">
        <w:rPr>
          <w:rFonts w:ascii="Times New Roman" w:hAnsi="Times New Roman"/>
          <w:sz w:val="24"/>
          <w:szCs w:val="24"/>
        </w:rPr>
        <w:t xml:space="preserve">стабильны во времени. </w:t>
      </w:r>
    </w:p>
    <w:p w:rsidR="00456A36" w:rsidRDefault="00456A36" w:rsidP="00456A36">
      <w:pPr>
        <w:pStyle w:val="a5"/>
        <w:spacing w:after="0" w:line="360" w:lineRule="auto"/>
        <w:ind w:left="0" w:firstLine="567"/>
        <w:jc w:val="both"/>
        <w:rPr>
          <w:rFonts w:ascii="Times New Roman" w:hAnsi="Times New Roman"/>
          <w:sz w:val="24"/>
          <w:szCs w:val="24"/>
        </w:rPr>
      </w:pPr>
      <w:r w:rsidRPr="00AF6813">
        <w:rPr>
          <w:rFonts w:ascii="Times New Roman" w:hAnsi="Times New Roman"/>
          <w:sz w:val="24"/>
          <w:szCs w:val="24"/>
        </w:rPr>
        <w:t xml:space="preserve">Сравнительный анализ древесно-кольцевых хронологий сосновых древостоев, пройденных лесными пожарами с </w:t>
      </w:r>
      <w:r w:rsidR="00C3429F">
        <w:rPr>
          <w:rFonts w:ascii="Times New Roman" w:hAnsi="Times New Roman"/>
          <w:sz w:val="24"/>
          <w:szCs w:val="24"/>
        </w:rPr>
        <w:t>аналогичными хронологиями</w:t>
      </w:r>
      <w:r w:rsidRPr="00AF6813">
        <w:rPr>
          <w:rFonts w:ascii="Times New Roman" w:hAnsi="Times New Roman"/>
          <w:sz w:val="24"/>
          <w:szCs w:val="24"/>
        </w:rPr>
        <w:t xml:space="preserve"> сосняков, не подвергшихся воздействию пожара в ГЛПР «Семей </w:t>
      </w:r>
      <w:proofErr w:type="spellStart"/>
      <w:r w:rsidRPr="00AF6813">
        <w:rPr>
          <w:rFonts w:ascii="Times New Roman" w:hAnsi="Times New Roman"/>
          <w:sz w:val="24"/>
          <w:szCs w:val="24"/>
        </w:rPr>
        <w:t>орманы</w:t>
      </w:r>
      <w:proofErr w:type="spellEnd"/>
      <w:r w:rsidRPr="00AF6813">
        <w:rPr>
          <w:rFonts w:ascii="Times New Roman" w:hAnsi="Times New Roman"/>
          <w:sz w:val="24"/>
          <w:szCs w:val="24"/>
        </w:rPr>
        <w:t>»</w:t>
      </w:r>
      <w:r w:rsidR="00AF6813">
        <w:rPr>
          <w:rFonts w:ascii="Times New Roman" w:hAnsi="Times New Roman"/>
          <w:sz w:val="24"/>
          <w:szCs w:val="24"/>
        </w:rPr>
        <w:t xml:space="preserve"> показывает, что за последние 30 лет, хронологии идентичны и схожие между собой, что </w:t>
      </w:r>
      <w:r w:rsidR="00C3429F">
        <w:rPr>
          <w:rFonts w:ascii="Times New Roman" w:hAnsi="Times New Roman"/>
          <w:sz w:val="24"/>
          <w:szCs w:val="24"/>
        </w:rPr>
        <w:t xml:space="preserve">указывает на способность сосны </w:t>
      </w:r>
      <w:r w:rsidR="00AF6813" w:rsidRPr="00C3429F">
        <w:rPr>
          <w:rFonts w:ascii="Times New Roman" w:hAnsi="Times New Roman"/>
          <w:sz w:val="24"/>
          <w:szCs w:val="24"/>
        </w:rPr>
        <w:t>восстанавливаться</w:t>
      </w:r>
      <w:r w:rsidR="00AF6813">
        <w:rPr>
          <w:rFonts w:ascii="Times New Roman" w:hAnsi="Times New Roman"/>
          <w:sz w:val="24"/>
          <w:szCs w:val="24"/>
        </w:rPr>
        <w:t xml:space="preserve"> после пожаров</w:t>
      </w:r>
      <w:r w:rsidR="00F4068A">
        <w:rPr>
          <w:rFonts w:ascii="Times New Roman" w:hAnsi="Times New Roman"/>
          <w:sz w:val="24"/>
          <w:szCs w:val="24"/>
        </w:rPr>
        <w:t xml:space="preserve"> (рисунок 7)</w:t>
      </w:r>
      <w:r w:rsidR="00AF6813">
        <w:rPr>
          <w:rFonts w:ascii="Times New Roman" w:hAnsi="Times New Roman"/>
          <w:sz w:val="24"/>
          <w:szCs w:val="24"/>
        </w:rPr>
        <w:t>.</w:t>
      </w:r>
      <w:r w:rsidR="00C3429F">
        <w:rPr>
          <w:rFonts w:ascii="Times New Roman" w:hAnsi="Times New Roman"/>
          <w:sz w:val="24"/>
          <w:szCs w:val="24"/>
        </w:rPr>
        <w:t xml:space="preserve"> При </w:t>
      </w:r>
      <w:r w:rsidR="00007F1A">
        <w:rPr>
          <w:rFonts w:ascii="Times New Roman" w:hAnsi="Times New Roman"/>
          <w:sz w:val="24"/>
          <w:szCs w:val="24"/>
        </w:rPr>
        <w:t>этом</w:t>
      </w:r>
      <w:proofErr w:type="gramStart"/>
      <w:r w:rsidR="00007F1A">
        <w:rPr>
          <w:rFonts w:ascii="Times New Roman" w:hAnsi="Times New Roman"/>
          <w:sz w:val="24"/>
          <w:szCs w:val="24"/>
        </w:rPr>
        <w:t>,</w:t>
      </w:r>
      <w:proofErr w:type="gramEnd"/>
      <w:r w:rsidR="00007F1A">
        <w:rPr>
          <w:rFonts w:ascii="Times New Roman" w:hAnsi="Times New Roman"/>
          <w:sz w:val="24"/>
          <w:szCs w:val="24"/>
        </w:rPr>
        <w:t xml:space="preserve"> не маловажное значение имеют </w:t>
      </w:r>
      <w:r w:rsidR="00C3429F">
        <w:rPr>
          <w:rFonts w:ascii="Times New Roman" w:hAnsi="Times New Roman"/>
          <w:sz w:val="24"/>
          <w:szCs w:val="24"/>
        </w:rPr>
        <w:t>таксационные характеристики деревьев (возраст, диаметр, высота деревьев и их состояние перед воздействие</w:t>
      </w:r>
      <w:r w:rsidR="00007F1A">
        <w:rPr>
          <w:rFonts w:ascii="Times New Roman" w:hAnsi="Times New Roman"/>
          <w:sz w:val="24"/>
          <w:szCs w:val="24"/>
        </w:rPr>
        <w:t xml:space="preserve">м лесных пожаров), которые играю огромную роль при </w:t>
      </w:r>
      <w:r w:rsidR="000D2819">
        <w:rPr>
          <w:rFonts w:ascii="Times New Roman" w:hAnsi="Times New Roman"/>
          <w:sz w:val="24"/>
          <w:szCs w:val="24"/>
        </w:rPr>
        <w:t>оценке степени устойчивости древостоев под воздействием лесных пожаров.</w:t>
      </w:r>
      <w:r w:rsidR="00C3429F">
        <w:rPr>
          <w:rFonts w:ascii="Times New Roman" w:hAnsi="Times New Roman"/>
          <w:sz w:val="24"/>
          <w:szCs w:val="24"/>
        </w:rPr>
        <w:t xml:space="preserve"> Поэтому вопрос увеличения </w:t>
      </w:r>
      <w:proofErr w:type="spellStart"/>
      <w:r w:rsidR="00C3429F">
        <w:rPr>
          <w:rFonts w:ascii="Times New Roman" w:hAnsi="Times New Roman"/>
          <w:sz w:val="24"/>
          <w:szCs w:val="24"/>
        </w:rPr>
        <w:t>пожароустойчивости</w:t>
      </w:r>
      <w:proofErr w:type="spellEnd"/>
      <w:r w:rsidR="00C3429F">
        <w:rPr>
          <w:rFonts w:ascii="Times New Roman" w:hAnsi="Times New Roman"/>
          <w:sz w:val="24"/>
          <w:szCs w:val="24"/>
        </w:rPr>
        <w:t xml:space="preserve"> и биологической устойчивости </w:t>
      </w:r>
      <w:r w:rsidR="00465B7F">
        <w:rPr>
          <w:rFonts w:ascii="Times New Roman" w:hAnsi="Times New Roman"/>
          <w:sz w:val="24"/>
          <w:szCs w:val="24"/>
        </w:rPr>
        <w:t xml:space="preserve">сосновых лесовКазахстана </w:t>
      </w:r>
      <w:r w:rsidR="00C3429F">
        <w:rPr>
          <w:rFonts w:ascii="Times New Roman" w:hAnsi="Times New Roman"/>
          <w:sz w:val="24"/>
          <w:szCs w:val="24"/>
        </w:rPr>
        <w:t>должен быть на первом месте при</w:t>
      </w:r>
      <w:r w:rsidR="00A76CE1">
        <w:rPr>
          <w:rFonts w:ascii="Times New Roman" w:hAnsi="Times New Roman"/>
          <w:sz w:val="24"/>
          <w:szCs w:val="24"/>
        </w:rPr>
        <w:t xml:space="preserve"> оценке выполняемых ими функций</w:t>
      </w:r>
      <w:r w:rsidR="00C3429F">
        <w:rPr>
          <w:rFonts w:ascii="Times New Roman" w:hAnsi="Times New Roman"/>
          <w:sz w:val="24"/>
          <w:szCs w:val="24"/>
        </w:rPr>
        <w:t xml:space="preserve">. Одним из </w:t>
      </w:r>
      <w:r w:rsidR="00A76CE1">
        <w:rPr>
          <w:rFonts w:ascii="Times New Roman" w:hAnsi="Times New Roman"/>
          <w:sz w:val="24"/>
          <w:szCs w:val="24"/>
        </w:rPr>
        <w:t xml:space="preserve">основных </w:t>
      </w:r>
      <w:r w:rsidR="00C3429F">
        <w:rPr>
          <w:rFonts w:ascii="Times New Roman" w:hAnsi="Times New Roman"/>
          <w:sz w:val="24"/>
          <w:szCs w:val="24"/>
        </w:rPr>
        <w:t xml:space="preserve">способов решения данной проблемы </w:t>
      </w:r>
      <w:r w:rsidR="00A76CE1">
        <w:rPr>
          <w:rFonts w:ascii="Times New Roman" w:hAnsi="Times New Roman"/>
          <w:sz w:val="24"/>
          <w:szCs w:val="24"/>
        </w:rPr>
        <w:t>является проведение ряда лесохозяйственных мероприятий в лесных насаждениях, в частности, рубок ухода.</w:t>
      </w:r>
    </w:p>
    <w:p w:rsidR="00FB4B4F" w:rsidRDefault="00FB4B4F" w:rsidP="00EA2055">
      <w:pPr>
        <w:pStyle w:val="a5"/>
        <w:spacing w:after="0" w:line="360" w:lineRule="auto"/>
        <w:ind w:left="0"/>
        <w:jc w:val="both"/>
        <w:rPr>
          <w:rFonts w:ascii="Times New Roman" w:hAnsi="Times New Roman"/>
          <w:sz w:val="24"/>
          <w:szCs w:val="24"/>
        </w:rPr>
      </w:pPr>
      <w:r>
        <w:rPr>
          <w:noProof/>
          <w:lang w:eastAsia="ru-RU"/>
        </w:rPr>
        <w:lastRenderedPageBreak/>
        <w:drawing>
          <wp:inline distT="0" distB="0" distL="0" distR="0">
            <wp:extent cx="5848350" cy="23145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B4B4F" w:rsidRDefault="00FB4B4F" w:rsidP="00AF778C">
      <w:pPr>
        <w:pStyle w:val="a5"/>
        <w:spacing w:after="0" w:line="360" w:lineRule="auto"/>
        <w:ind w:left="0"/>
        <w:jc w:val="center"/>
        <w:rPr>
          <w:rFonts w:ascii="Times New Roman" w:hAnsi="Times New Roman"/>
          <w:sz w:val="24"/>
          <w:szCs w:val="24"/>
        </w:rPr>
      </w:pPr>
      <w:r>
        <w:rPr>
          <w:rFonts w:ascii="Times New Roman" w:hAnsi="Times New Roman"/>
          <w:sz w:val="24"/>
          <w:szCs w:val="24"/>
        </w:rPr>
        <w:t xml:space="preserve">Рисунок 7 – </w:t>
      </w:r>
      <w:r w:rsidR="0074147E">
        <w:rPr>
          <w:rFonts w:ascii="Times New Roman" w:hAnsi="Times New Roman"/>
          <w:sz w:val="24"/>
          <w:szCs w:val="24"/>
        </w:rPr>
        <w:t xml:space="preserve">Древесно-кольцевые хронологиисосны, подвергшихсялеснымпожарами </w:t>
      </w:r>
      <w:r>
        <w:rPr>
          <w:rFonts w:ascii="Times New Roman" w:hAnsi="Times New Roman"/>
          <w:sz w:val="24"/>
          <w:szCs w:val="24"/>
        </w:rPr>
        <w:t xml:space="preserve"> не подвергшихся воздействию пожара в ГЛПР «Семей </w:t>
      </w:r>
      <w:proofErr w:type="spellStart"/>
      <w:r>
        <w:rPr>
          <w:rFonts w:ascii="Times New Roman" w:hAnsi="Times New Roman"/>
          <w:sz w:val="24"/>
          <w:szCs w:val="24"/>
        </w:rPr>
        <w:t>орманы</w:t>
      </w:r>
      <w:proofErr w:type="spellEnd"/>
      <w:r>
        <w:rPr>
          <w:rFonts w:ascii="Times New Roman" w:hAnsi="Times New Roman"/>
          <w:sz w:val="24"/>
          <w:szCs w:val="24"/>
        </w:rPr>
        <w:t>»</w:t>
      </w:r>
    </w:p>
    <w:p w:rsidR="00FB4B4F" w:rsidRDefault="00FB4B4F" w:rsidP="00FB4B4F">
      <w:pPr>
        <w:pStyle w:val="a5"/>
        <w:spacing w:after="0" w:line="360" w:lineRule="auto"/>
        <w:ind w:left="0" w:firstLine="567"/>
        <w:jc w:val="both"/>
        <w:rPr>
          <w:rFonts w:ascii="Times New Roman" w:hAnsi="Times New Roman"/>
          <w:sz w:val="24"/>
          <w:szCs w:val="24"/>
        </w:rPr>
      </w:pPr>
    </w:p>
    <w:p w:rsidR="000D6730" w:rsidRPr="009C27EF" w:rsidRDefault="000D6730" w:rsidP="000D6730">
      <w:pPr>
        <w:pStyle w:val="a5"/>
        <w:spacing w:after="0" w:line="360" w:lineRule="auto"/>
        <w:ind w:left="0" w:firstLine="567"/>
        <w:jc w:val="both"/>
        <w:rPr>
          <w:rFonts w:ascii="Times New Roman" w:hAnsi="Times New Roman"/>
          <w:sz w:val="24"/>
          <w:szCs w:val="24"/>
        </w:rPr>
      </w:pPr>
      <w:proofErr w:type="gramStart"/>
      <w:r w:rsidRPr="009C27EF">
        <w:rPr>
          <w:rFonts w:ascii="Times New Roman" w:hAnsi="Times New Roman"/>
          <w:sz w:val="24"/>
          <w:szCs w:val="24"/>
        </w:rPr>
        <w:t xml:space="preserve">Таким образом, в результате проведенного анализа влияния климатических факторов на ширину годичного кольца деревьев сосны исследуемых объектов с использование гидротермического коэффициента, можно сделать вывод о том, что в последние 15-20 лет в сухих условиях произрастания Северного и Восточного Казахстана наблюдается увеличение влияние температуры июня и снижение влияния температур мая на ширину годичного кольца деревьев сосны. </w:t>
      </w:r>
      <w:proofErr w:type="gramEnd"/>
    </w:p>
    <w:p w:rsidR="000D6730" w:rsidRDefault="000D6730" w:rsidP="00673F5C">
      <w:pPr>
        <w:pStyle w:val="a5"/>
        <w:spacing w:after="0" w:line="360" w:lineRule="auto"/>
        <w:ind w:left="0" w:firstLine="567"/>
        <w:jc w:val="both"/>
        <w:rPr>
          <w:rFonts w:ascii="Times New Roman" w:hAnsi="Times New Roman"/>
          <w:sz w:val="24"/>
          <w:szCs w:val="24"/>
        </w:rPr>
      </w:pPr>
      <w:r w:rsidRPr="009C27EF">
        <w:rPr>
          <w:rFonts w:ascii="Times New Roman" w:hAnsi="Times New Roman"/>
          <w:sz w:val="24"/>
          <w:szCs w:val="24"/>
        </w:rPr>
        <w:t xml:space="preserve">В большей степени на формирование годичного кольца оказывает влияние температура, нежели количество осадков в исследуемый период времени.По полученным данным можно сделать предварительные </w:t>
      </w:r>
      <w:r w:rsidR="002A7EE8">
        <w:rPr>
          <w:rFonts w:ascii="Times New Roman" w:hAnsi="Times New Roman"/>
          <w:sz w:val="24"/>
          <w:szCs w:val="24"/>
        </w:rPr>
        <w:t xml:space="preserve">выводы о сокращении и смещении </w:t>
      </w:r>
      <w:r w:rsidRPr="009C27EF">
        <w:rPr>
          <w:rFonts w:ascii="Times New Roman" w:hAnsi="Times New Roman"/>
          <w:sz w:val="24"/>
          <w:szCs w:val="24"/>
        </w:rPr>
        <w:t>вегетационного периода на 1-2 недели в исследуемых регионах.</w:t>
      </w:r>
    </w:p>
    <w:p w:rsidR="00B111D4" w:rsidRPr="00E023AA" w:rsidRDefault="00B111D4" w:rsidP="00E023AA">
      <w:pPr>
        <w:pStyle w:val="a5"/>
        <w:spacing w:after="0" w:line="360" w:lineRule="auto"/>
        <w:ind w:left="0" w:firstLine="567"/>
        <w:jc w:val="both"/>
        <w:rPr>
          <w:rFonts w:ascii="Times New Roman" w:hAnsi="Times New Roman"/>
          <w:sz w:val="24"/>
          <w:szCs w:val="24"/>
        </w:rPr>
      </w:pPr>
    </w:p>
    <w:p w:rsidR="00C75D0D" w:rsidRPr="00AF6813" w:rsidRDefault="00F23F3E" w:rsidP="00815AD9">
      <w:pPr>
        <w:pStyle w:val="a5"/>
        <w:spacing w:after="0" w:line="360" w:lineRule="auto"/>
        <w:ind w:left="0" w:firstLine="567"/>
        <w:jc w:val="both"/>
        <w:rPr>
          <w:rFonts w:ascii="Times New Roman" w:hAnsi="Times New Roman"/>
          <w:sz w:val="24"/>
          <w:szCs w:val="24"/>
        </w:rPr>
      </w:pPr>
      <w:r w:rsidRPr="00AF6813">
        <w:rPr>
          <w:rFonts w:ascii="Times New Roman" w:hAnsi="Times New Roman"/>
          <w:sz w:val="24"/>
          <w:szCs w:val="24"/>
        </w:rPr>
        <w:t>3</w:t>
      </w:r>
      <w:r w:rsidR="00922B49" w:rsidRPr="00AF6813">
        <w:rPr>
          <w:rFonts w:ascii="Times New Roman" w:hAnsi="Times New Roman"/>
          <w:sz w:val="24"/>
          <w:szCs w:val="24"/>
        </w:rPr>
        <w:t>.2 Таксационная характеристика сосновых древостоев на ПП по рубкам ухода</w:t>
      </w:r>
    </w:p>
    <w:p w:rsidR="00E81AC4" w:rsidRDefault="00896C7F" w:rsidP="00192BE4">
      <w:pPr>
        <w:spacing w:after="0" w:line="360" w:lineRule="auto"/>
        <w:ind w:firstLine="567"/>
        <w:jc w:val="both"/>
        <w:rPr>
          <w:rFonts w:ascii="Times New Roman" w:eastAsia="Times New Roman" w:hAnsi="Times New Roman" w:cs="Times New Roman"/>
          <w:sz w:val="24"/>
          <w:szCs w:val="24"/>
          <w:lang w:eastAsia="ru-RU"/>
        </w:rPr>
      </w:pPr>
      <w:r w:rsidRPr="007E12A2">
        <w:rPr>
          <w:rFonts w:ascii="Times New Roman" w:eastAsia="Times New Roman" w:hAnsi="Times New Roman" w:cs="Times New Roman"/>
          <w:sz w:val="24"/>
          <w:szCs w:val="24"/>
          <w:lang w:eastAsia="ru-RU"/>
        </w:rPr>
        <w:t>Объекты исследований ГНПП «</w:t>
      </w:r>
      <w:proofErr w:type="spellStart"/>
      <w:r w:rsidRPr="007E12A2">
        <w:rPr>
          <w:rFonts w:ascii="Times New Roman" w:eastAsia="Times New Roman" w:hAnsi="Times New Roman" w:cs="Times New Roman"/>
          <w:sz w:val="24"/>
          <w:szCs w:val="24"/>
          <w:lang w:eastAsia="ru-RU"/>
        </w:rPr>
        <w:t>Бурабай</w:t>
      </w:r>
      <w:proofErr w:type="spellEnd"/>
      <w:r w:rsidRPr="007E12A2">
        <w:rPr>
          <w:rFonts w:ascii="Times New Roman" w:eastAsia="Times New Roman" w:hAnsi="Times New Roman" w:cs="Times New Roman"/>
          <w:sz w:val="24"/>
          <w:szCs w:val="24"/>
          <w:lang w:eastAsia="ru-RU"/>
        </w:rPr>
        <w:t>» представлены чистыми по составу одновозрастными сосняками VI класса возраста</w:t>
      </w:r>
      <w:r w:rsidR="00DC4BAA">
        <w:rPr>
          <w:rFonts w:ascii="Times New Roman" w:eastAsia="Times New Roman" w:hAnsi="Times New Roman" w:cs="Times New Roman"/>
          <w:sz w:val="24"/>
          <w:szCs w:val="24"/>
          <w:lang w:eastAsia="ru-RU"/>
        </w:rPr>
        <w:t xml:space="preserve"> (таблица 1)</w:t>
      </w:r>
      <w:r w:rsidRPr="007E12A2">
        <w:rPr>
          <w:rFonts w:ascii="Times New Roman" w:eastAsia="Times New Roman" w:hAnsi="Times New Roman" w:cs="Times New Roman"/>
          <w:sz w:val="24"/>
          <w:szCs w:val="24"/>
          <w:lang w:eastAsia="ru-RU"/>
        </w:rPr>
        <w:t>. Клас</w:t>
      </w:r>
      <w:r>
        <w:rPr>
          <w:rFonts w:ascii="Times New Roman" w:eastAsia="Times New Roman" w:hAnsi="Times New Roman" w:cs="Times New Roman"/>
          <w:sz w:val="24"/>
          <w:szCs w:val="24"/>
          <w:lang w:eastAsia="ru-RU"/>
        </w:rPr>
        <w:t xml:space="preserve">с бонитета сухих сосняков – IV-V. Древостои на анализируемых секциях являются </w:t>
      </w:r>
      <w:proofErr w:type="spellStart"/>
      <w:r>
        <w:rPr>
          <w:rFonts w:ascii="Times New Roman" w:eastAsia="Times New Roman" w:hAnsi="Times New Roman" w:cs="Times New Roman"/>
          <w:sz w:val="24"/>
          <w:szCs w:val="24"/>
          <w:lang w:eastAsia="ru-RU"/>
        </w:rPr>
        <w:t>высокополнотными</w:t>
      </w:r>
      <w:proofErr w:type="spellEnd"/>
      <w:r>
        <w:rPr>
          <w:rFonts w:ascii="Times New Roman" w:eastAsia="Times New Roman" w:hAnsi="Times New Roman" w:cs="Times New Roman"/>
          <w:sz w:val="24"/>
          <w:szCs w:val="24"/>
          <w:lang w:eastAsia="ru-RU"/>
        </w:rPr>
        <w:t>. Н</w:t>
      </w:r>
      <w:r w:rsidRPr="007E12A2">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контрольной секцииК-5 полнота древостоя составляет 1,9, на секции 7-5 с проведенными рубками ухода сильной интенсивности </w:t>
      </w:r>
      <w:proofErr w:type="spellStart"/>
      <w:r>
        <w:rPr>
          <w:rFonts w:ascii="Times New Roman" w:eastAsia="Times New Roman" w:hAnsi="Times New Roman" w:cs="Times New Roman"/>
          <w:sz w:val="24"/>
          <w:szCs w:val="24"/>
          <w:lang w:eastAsia="ru-RU"/>
        </w:rPr>
        <w:t>изреживания</w:t>
      </w:r>
      <w:proofErr w:type="spellEnd"/>
      <w:r>
        <w:rPr>
          <w:rFonts w:ascii="Times New Roman" w:eastAsia="Times New Roman" w:hAnsi="Times New Roman" w:cs="Times New Roman"/>
          <w:sz w:val="24"/>
          <w:szCs w:val="24"/>
          <w:lang w:eastAsia="ru-RU"/>
        </w:rPr>
        <w:t xml:space="preserve"> – 1,</w:t>
      </w:r>
      <w:r w:rsidR="00DC4BAA">
        <w:rPr>
          <w:rFonts w:ascii="Times New Roman" w:eastAsia="Times New Roman" w:hAnsi="Times New Roman" w:cs="Times New Roman"/>
          <w:sz w:val="24"/>
          <w:szCs w:val="24"/>
          <w:lang w:eastAsia="ru-RU"/>
        </w:rPr>
        <w:t>1</w:t>
      </w:r>
      <w:r w:rsidRPr="007E12A2">
        <w:rPr>
          <w:rFonts w:ascii="Times New Roman" w:eastAsia="Times New Roman" w:hAnsi="Times New Roman" w:cs="Times New Roman"/>
          <w:sz w:val="24"/>
          <w:szCs w:val="24"/>
          <w:lang w:eastAsia="ru-RU"/>
        </w:rPr>
        <w:t xml:space="preserve">. Почвы в сухих сосняках относятся к слабо </w:t>
      </w:r>
      <w:proofErr w:type="spellStart"/>
      <w:r w:rsidRPr="007E12A2">
        <w:rPr>
          <w:rFonts w:ascii="Times New Roman" w:eastAsia="Times New Roman" w:hAnsi="Times New Roman" w:cs="Times New Roman"/>
          <w:sz w:val="24"/>
          <w:szCs w:val="24"/>
          <w:lang w:eastAsia="ru-RU"/>
        </w:rPr>
        <w:t>каменистойдресвянистой</w:t>
      </w:r>
      <w:proofErr w:type="spellEnd"/>
      <w:r w:rsidRPr="007E12A2">
        <w:rPr>
          <w:rFonts w:ascii="Times New Roman" w:eastAsia="Times New Roman" w:hAnsi="Times New Roman" w:cs="Times New Roman"/>
          <w:sz w:val="24"/>
          <w:szCs w:val="24"/>
          <w:lang w:eastAsia="ru-RU"/>
        </w:rPr>
        <w:t xml:space="preserve"> супеси, подтипу подзолистых почв</w:t>
      </w:r>
      <w:r w:rsidR="00E87324">
        <w:rPr>
          <w:rFonts w:ascii="Times New Roman" w:eastAsia="Times New Roman" w:hAnsi="Times New Roman" w:cs="Times New Roman"/>
          <w:sz w:val="24"/>
          <w:szCs w:val="24"/>
          <w:lang w:eastAsia="ru-RU"/>
        </w:rPr>
        <w:t xml:space="preserve"> [</w:t>
      </w:r>
      <w:r w:rsidR="00D84FA5">
        <w:rPr>
          <w:rFonts w:ascii="Times New Roman" w:eastAsia="Times New Roman" w:hAnsi="Times New Roman" w:cs="Times New Roman"/>
          <w:sz w:val="24"/>
          <w:szCs w:val="24"/>
          <w:lang w:eastAsia="ru-RU"/>
        </w:rPr>
        <w:t>80</w:t>
      </w:r>
      <w:r w:rsidR="00E87324">
        <w:rPr>
          <w:rFonts w:ascii="Times New Roman" w:eastAsia="Times New Roman" w:hAnsi="Times New Roman" w:cs="Times New Roman"/>
          <w:sz w:val="24"/>
          <w:szCs w:val="24"/>
          <w:lang w:eastAsia="ru-RU"/>
        </w:rPr>
        <w:t>]</w:t>
      </w:r>
      <w:r w:rsidRPr="007E12A2">
        <w:rPr>
          <w:rFonts w:ascii="Times New Roman" w:eastAsia="Times New Roman" w:hAnsi="Times New Roman" w:cs="Times New Roman"/>
          <w:sz w:val="24"/>
          <w:szCs w:val="24"/>
          <w:lang w:eastAsia="ru-RU"/>
        </w:rPr>
        <w:t>. Живой покров развит слабо, общее пр</w:t>
      </w:r>
      <w:r w:rsidR="002B23F7">
        <w:rPr>
          <w:rFonts w:ascii="Times New Roman" w:eastAsia="Times New Roman" w:hAnsi="Times New Roman" w:cs="Times New Roman"/>
          <w:sz w:val="24"/>
          <w:szCs w:val="24"/>
          <w:lang w:eastAsia="ru-RU"/>
        </w:rPr>
        <w:t>оективное покрытие составляет 0,3-0,</w:t>
      </w:r>
      <w:r w:rsidRPr="007E12A2">
        <w:rPr>
          <w:rFonts w:ascii="Times New Roman" w:eastAsia="Times New Roman" w:hAnsi="Times New Roman" w:cs="Times New Roman"/>
          <w:sz w:val="24"/>
          <w:szCs w:val="24"/>
          <w:lang w:eastAsia="ru-RU"/>
        </w:rPr>
        <w:t>4</w:t>
      </w:r>
      <w:r w:rsidR="00E61D7A">
        <w:rPr>
          <w:rFonts w:ascii="Times New Roman" w:eastAsia="Times New Roman" w:hAnsi="Times New Roman" w:cs="Times New Roman"/>
          <w:sz w:val="24"/>
          <w:szCs w:val="24"/>
          <w:lang w:eastAsia="ru-RU"/>
        </w:rPr>
        <w:t xml:space="preserve"> (рисунок 8</w:t>
      </w:r>
      <w:r w:rsidR="00DC4BAA">
        <w:rPr>
          <w:rFonts w:ascii="Times New Roman" w:eastAsia="Times New Roman" w:hAnsi="Times New Roman" w:cs="Times New Roman"/>
          <w:sz w:val="24"/>
          <w:szCs w:val="24"/>
          <w:lang w:eastAsia="ru-RU"/>
        </w:rPr>
        <w:t>)</w:t>
      </w:r>
      <w:r w:rsidRPr="007E12A2">
        <w:rPr>
          <w:rFonts w:ascii="Times New Roman" w:eastAsia="Times New Roman" w:hAnsi="Times New Roman" w:cs="Times New Roman"/>
          <w:sz w:val="24"/>
          <w:szCs w:val="24"/>
          <w:lang w:eastAsia="ru-RU"/>
        </w:rPr>
        <w:t xml:space="preserve">. </w:t>
      </w:r>
    </w:p>
    <w:p w:rsidR="00FE0AE0" w:rsidRDefault="00FE0AE0" w:rsidP="00192BE4">
      <w:pPr>
        <w:spacing w:after="0" w:line="360" w:lineRule="auto"/>
        <w:ind w:firstLine="567"/>
        <w:jc w:val="both"/>
        <w:rPr>
          <w:rFonts w:ascii="Times New Roman" w:eastAsia="Times New Roman" w:hAnsi="Times New Roman" w:cs="Times New Roman"/>
          <w:sz w:val="24"/>
          <w:szCs w:val="24"/>
          <w:lang w:eastAsia="ru-RU"/>
        </w:rPr>
      </w:pPr>
      <w:r w:rsidRPr="00FE0AE0">
        <w:rPr>
          <w:rFonts w:ascii="Times New Roman" w:eastAsia="Times New Roman" w:hAnsi="Times New Roman" w:cs="Times New Roman"/>
          <w:sz w:val="24"/>
          <w:szCs w:val="24"/>
          <w:lang w:eastAsia="ru-RU"/>
        </w:rPr>
        <w:t xml:space="preserve">Объекты исследований ГЛПР «Семей </w:t>
      </w:r>
      <w:proofErr w:type="spellStart"/>
      <w:r w:rsidRPr="00FE0AE0">
        <w:rPr>
          <w:rFonts w:ascii="Times New Roman" w:eastAsia="Times New Roman" w:hAnsi="Times New Roman" w:cs="Times New Roman"/>
          <w:sz w:val="24"/>
          <w:szCs w:val="24"/>
          <w:lang w:eastAsia="ru-RU"/>
        </w:rPr>
        <w:t>орманы</w:t>
      </w:r>
      <w:proofErr w:type="spellEnd"/>
      <w:r w:rsidRPr="00FE0AE0">
        <w:rPr>
          <w:rFonts w:ascii="Times New Roman" w:eastAsia="Times New Roman" w:hAnsi="Times New Roman" w:cs="Times New Roman"/>
          <w:sz w:val="24"/>
          <w:szCs w:val="24"/>
          <w:lang w:eastAsia="ru-RU"/>
        </w:rPr>
        <w:t xml:space="preserve">» представлены чистыми по составу одновозрастными сосняками III класса возраста. Класс бонитета–  II-IV. Древостои на ПП являются </w:t>
      </w:r>
      <w:proofErr w:type="spellStart"/>
      <w:r w:rsidRPr="00FE0AE0">
        <w:rPr>
          <w:rFonts w:ascii="Times New Roman" w:eastAsia="Times New Roman" w:hAnsi="Times New Roman" w:cs="Times New Roman"/>
          <w:sz w:val="24"/>
          <w:szCs w:val="24"/>
          <w:lang w:eastAsia="ru-RU"/>
        </w:rPr>
        <w:t>высокополнотными</w:t>
      </w:r>
      <w:proofErr w:type="spellEnd"/>
      <w:r w:rsidRPr="00FE0AE0">
        <w:rPr>
          <w:rFonts w:ascii="Times New Roman" w:eastAsia="Times New Roman" w:hAnsi="Times New Roman" w:cs="Times New Roman"/>
          <w:sz w:val="24"/>
          <w:szCs w:val="24"/>
          <w:lang w:eastAsia="ru-RU"/>
        </w:rPr>
        <w:t xml:space="preserve"> со средним значением полноты 1,0 (таблица 1, рисунок 9). Почвы в сухих сосняках ГЛПР «Семей </w:t>
      </w:r>
      <w:proofErr w:type="spellStart"/>
      <w:r w:rsidRPr="00FE0AE0">
        <w:rPr>
          <w:rFonts w:ascii="Times New Roman" w:eastAsia="Times New Roman" w:hAnsi="Times New Roman" w:cs="Times New Roman"/>
          <w:sz w:val="24"/>
          <w:szCs w:val="24"/>
          <w:lang w:eastAsia="ru-RU"/>
        </w:rPr>
        <w:t>орманы</w:t>
      </w:r>
      <w:proofErr w:type="spellEnd"/>
      <w:r w:rsidRPr="00FE0AE0">
        <w:rPr>
          <w:rFonts w:ascii="Times New Roman" w:eastAsia="Times New Roman" w:hAnsi="Times New Roman" w:cs="Times New Roman"/>
          <w:sz w:val="24"/>
          <w:szCs w:val="24"/>
          <w:lang w:eastAsia="ru-RU"/>
        </w:rPr>
        <w:t xml:space="preserve">» относятся к </w:t>
      </w:r>
      <w:proofErr w:type="spellStart"/>
      <w:r w:rsidRPr="00FE0AE0">
        <w:rPr>
          <w:rFonts w:ascii="Times New Roman" w:eastAsia="Times New Roman" w:hAnsi="Times New Roman" w:cs="Times New Roman"/>
          <w:sz w:val="24"/>
          <w:szCs w:val="24"/>
          <w:lang w:eastAsia="ru-RU"/>
        </w:rPr>
        <w:t>дерно-боровым</w:t>
      </w:r>
      <w:proofErr w:type="spellEnd"/>
      <w:r w:rsidRPr="00FE0AE0">
        <w:rPr>
          <w:rFonts w:ascii="Times New Roman" w:eastAsia="Times New Roman" w:hAnsi="Times New Roman" w:cs="Times New Roman"/>
          <w:sz w:val="24"/>
          <w:szCs w:val="24"/>
          <w:lang w:eastAsia="ru-RU"/>
        </w:rPr>
        <w:t xml:space="preserve"> </w:t>
      </w:r>
      <w:proofErr w:type="spellStart"/>
      <w:r w:rsidRPr="00FE0AE0">
        <w:rPr>
          <w:rFonts w:ascii="Times New Roman" w:eastAsia="Times New Roman" w:hAnsi="Times New Roman" w:cs="Times New Roman"/>
          <w:sz w:val="24"/>
          <w:szCs w:val="24"/>
          <w:lang w:eastAsia="ru-RU"/>
        </w:rPr>
        <w:lastRenderedPageBreak/>
        <w:t>рыхлопесчаным</w:t>
      </w:r>
      <w:proofErr w:type="spellEnd"/>
      <w:r w:rsidRPr="00FE0AE0">
        <w:rPr>
          <w:rFonts w:ascii="Times New Roman" w:eastAsia="Times New Roman" w:hAnsi="Times New Roman" w:cs="Times New Roman"/>
          <w:sz w:val="24"/>
          <w:szCs w:val="24"/>
          <w:lang w:eastAsia="ru-RU"/>
        </w:rPr>
        <w:t xml:space="preserve">[84]. Живой напочвенный покров редкий, пятнами. Проективное покрытие не превышает 15% и </w:t>
      </w:r>
      <w:proofErr w:type="gramStart"/>
      <w:r w:rsidRPr="00FE0AE0">
        <w:rPr>
          <w:rFonts w:ascii="Times New Roman" w:eastAsia="Times New Roman" w:hAnsi="Times New Roman" w:cs="Times New Roman"/>
          <w:sz w:val="24"/>
          <w:szCs w:val="24"/>
          <w:lang w:eastAsia="ru-RU"/>
        </w:rPr>
        <w:t>представлен</w:t>
      </w:r>
      <w:proofErr w:type="gramEnd"/>
      <w:r w:rsidRPr="00FE0AE0">
        <w:rPr>
          <w:rFonts w:ascii="Times New Roman" w:eastAsia="Times New Roman" w:hAnsi="Times New Roman" w:cs="Times New Roman"/>
          <w:sz w:val="24"/>
          <w:szCs w:val="24"/>
          <w:lang w:eastAsia="ru-RU"/>
        </w:rPr>
        <w:t xml:space="preserve"> вероникой колосистой, ковылем, овсяницей, </w:t>
      </w:r>
      <w:proofErr w:type="spellStart"/>
      <w:r w:rsidRPr="00FE0AE0">
        <w:rPr>
          <w:rFonts w:ascii="Times New Roman" w:eastAsia="Times New Roman" w:hAnsi="Times New Roman" w:cs="Times New Roman"/>
          <w:sz w:val="24"/>
          <w:szCs w:val="24"/>
          <w:lang w:eastAsia="ru-RU"/>
        </w:rPr>
        <w:t>горечником</w:t>
      </w:r>
      <w:proofErr w:type="spellEnd"/>
      <w:r w:rsidRPr="00FE0AE0">
        <w:rPr>
          <w:rFonts w:ascii="Times New Roman" w:eastAsia="Times New Roman" w:hAnsi="Times New Roman" w:cs="Times New Roman"/>
          <w:sz w:val="24"/>
          <w:szCs w:val="24"/>
          <w:lang w:eastAsia="ru-RU"/>
        </w:rPr>
        <w:t>.</w:t>
      </w:r>
    </w:p>
    <w:p w:rsidR="00E81AC4" w:rsidRDefault="00E81AC4" w:rsidP="00E81AC4">
      <w:pPr>
        <w:spacing w:after="0" w:line="360" w:lineRule="auto"/>
        <w:jc w:val="both"/>
        <w:rPr>
          <w:rFonts w:ascii="Times New Roman" w:eastAsia="Times New Roman" w:hAnsi="Times New Roman" w:cs="Times New Roman"/>
          <w:sz w:val="24"/>
          <w:szCs w:val="24"/>
          <w:lang w:eastAsia="ru-RU"/>
        </w:rPr>
      </w:pPr>
    </w:p>
    <w:p w:rsidR="00E81AC4" w:rsidRDefault="00E81AC4" w:rsidP="00E81AC4">
      <w:pPr>
        <w:spacing w:after="0" w:line="360" w:lineRule="auto"/>
        <w:jc w:val="both"/>
        <w:rPr>
          <w:rFonts w:ascii="Times New Roman" w:hAnsi="Times New Roman" w:cs="Times New Roman"/>
          <w:sz w:val="24"/>
          <w:szCs w:val="24"/>
        </w:rPr>
      </w:pPr>
      <w:r w:rsidRPr="00234643">
        <w:rPr>
          <w:rFonts w:ascii="Times New Roman" w:hAnsi="Times New Roman" w:cs="Times New Roman"/>
          <w:sz w:val="24"/>
          <w:szCs w:val="24"/>
        </w:rPr>
        <w:t xml:space="preserve">Таблица 1 - Таксационная характеристика </w:t>
      </w:r>
      <w:r>
        <w:rPr>
          <w:rFonts w:ascii="Times New Roman" w:hAnsi="Times New Roman" w:cs="Times New Roman"/>
          <w:sz w:val="24"/>
          <w:szCs w:val="24"/>
        </w:rPr>
        <w:t xml:space="preserve">исследуемых </w:t>
      </w:r>
      <w:r w:rsidRPr="00234643">
        <w:rPr>
          <w:rFonts w:ascii="Times New Roman" w:hAnsi="Times New Roman" w:cs="Times New Roman"/>
          <w:sz w:val="24"/>
          <w:szCs w:val="24"/>
        </w:rPr>
        <w:t xml:space="preserve">сосновых древостоев </w:t>
      </w:r>
    </w:p>
    <w:tbl>
      <w:tblPr>
        <w:tblW w:w="9527"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09"/>
        <w:gridCol w:w="709"/>
        <w:gridCol w:w="567"/>
        <w:gridCol w:w="708"/>
        <w:gridCol w:w="709"/>
        <w:gridCol w:w="709"/>
        <w:gridCol w:w="567"/>
        <w:gridCol w:w="851"/>
        <w:gridCol w:w="708"/>
        <w:gridCol w:w="709"/>
        <w:gridCol w:w="709"/>
        <w:gridCol w:w="709"/>
        <w:gridCol w:w="1063"/>
      </w:tblGrid>
      <w:tr w:rsidR="00D30099" w:rsidRPr="00846F7D" w:rsidTr="00701E82">
        <w:trPr>
          <w:trHeight w:val="434"/>
          <w:jc w:val="center"/>
        </w:trPr>
        <w:tc>
          <w:tcPr>
            <w:tcW w:w="809" w:type="dxa"/>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 секции (№ПП)</w:t>
            </w:r>
          </w:p>
        </w:tc>
        <w:tc>
          <w:tcPr>
            <w:tcW w:w="709" w:type="dxa"/>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proofErr w:type="spellStart"/>
            <w:r w:rsidRPr="00846F7D">
              <w:rPr>
                <w:rFonts w:ascii="Times New Roman" w:hAnsi="Times New Roman" w:cs="Times New Roman"/>
                <w:sz w:val="20"/>
                <w:szCs w:val="20"/>
              </w:rPr>
              <w:t>Сос</w:t>
            </w:r>
            <w:proofErr w:type="spellEnd"/>
            <w:r w:rsidRPr="00846F7D">
              <w:rPr>
                <w:rFonts w:ascii="Times New Roman" w:hAnsi="Times New Roman" w:cs="Times New Roman"/>
                <w:sz w:val="20"/>
                <w:szCs w:val="20"/>
              </w:rPr>
              <w:t>-</w:t>
            </w:r>
          </w:p>
          <w:p w:rsidR="00D30099" w:rsidRPr="00846F7D" w:rsidRDefault="00D30099" w:rsidP="00F26838">
            <w:pPr>
              <w:spacing w:after="0" w:line="240" w:lineRule="auto"/>
              <w:ind w:left="-150" w:right="-90" w:firstLine="8"/>
              <w:jc w:val="center"/>
              <w:rPr>
                <w:rFonts w:ascii="Times New Roman" w:hAnsi="Times New Roman" w:cs="Times New Roman"/>
                <w:sz w:val="20"/>
                <w:szCs w:val="20"/>
              </w:rPr>
            </w:pPr>
            <w:proofErr w:type="spellStart"/>
            <w:r w:rsidRPr="00846F7D">
              <w:rPr>
                <w:rFonts w:ascii="Times New Roman" w:hAnsi="Times New Roman" w:cs="Times New Roman"/>
                <w:sz w:val="20"/>
                <w:szCs w:val="20"/>
              </w:rPr>
              <w:t>тав</w:t>
            </w:r>
            <w:proofErr w:type="spellEnd"/>
          </w:p>
        </w:tc>
        <w:tc>
          <w:tcPr>
            <w:tcW w:w="567" w:type="dxa"/>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Класс возраста</w:t>
            </w:r>
          </w:p>
        </w:tc>
        <w:tc>
          <w:tcPr>
            <w:tcW w:w="1417" w:type="dxa"/>
            <w:gridSpan w:val="2"/>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Средние</w:t>
            </w:r>
          </w:p>
        </w:tc>
        <w:tc>
          <w:tcPr>
            <w:tcW w:w="1276" w:type="dxa"/>
            <w:gridSpan w:val="2"/>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Густота, экз./</w:t>
            </w:r>
            <w:proofErr w:type="gramStart"/>
            <w:r w:rsidRPr="00846F7D">
              <w:rPr>
                <w:rFonts w:ascii="Times New Roman" w:hAnsi="Times New Roman" w:cs="Times New Roman"/>
                <w:sz w:val="20"/>
                <w:szCs w:val="20"/>
              </w:rPr>
              <w:t>га</w:t>
            </w:r>
            <w:proofErr w:type="gramEnd"/>
          </w:p>
        </w:tc>
        <w:tc>
          <w:tcPr>
            <w:tcW w:w="1559" w:type="dxa"/>
            <w:gridSpan w:val="2"/>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Полнота</w:t>
            </w:r>
          </w:p>
        </w:tc>
        <w:tc>
          <w:tcPr>
            <w:tcW w:w="1418" w:type="dxa"/>
            <w:gridSpan w:val="2"/>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Запас, м</w:t>
            </w:r>
            <w:r w:rsidRPr="00846F7D">
              <w:rPr>
                <w:rFonts w:ascii="Times New Roman" w:hAnsi="Times New Roman" w:cs="Times New Roman"/>
                <w:sz w:val="20"/>
                <w:szCs w:val="20"/>
                <w:vertAlign w:val="superscript"/>
              </w:rPr>
              <w:t>3</w:t>
            </w:r>
            <w:r w:rsidRPr="00846F7D">
              <w:rPr>
                <w:rFonts w:ascii="Times New Roman" w:hAnsi="Times New Roman" w:cs="Times New Roman"/>
                <w:sz w:val="20"/>
                <w:szCs w:val="20"/>
              </w:rPr>
              <w:t>/га</w:t>
            </w:r>
          </w:p>
        </w:tc>
        <w:tc>
          <w:tcPr>
            <w:tcW w:w="709" w:type="dxa"/>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 xml:space="preserve">Класс </w:t>
            </w:r>
            <w:proofErr w:type="spellStart"/>
            <w:r w:rsidRPr="00846F7D">
              <w:rPr>
                <w:rFonts w:ascii="Times New Roman" w:hAnsi="Times New Roman" w:cs="Times New Roman"/>
                <w:sz w:val="20"/>
                <w:szCs w:val="20"/>
              </w:rPr>
              <w:t>бони</w:t>
            </w:r>
            <w:proofErr w:type="spellEnd"/>
            <w:r w:rsidRPr="00846F7D">
              <w:rPr>
                <w:rFonts w:ascii="Times New Roman" w:hAnsi="Times New Roman" w:cs="Times New Roman"/>
                <w:sz w:val="20"/>
                <w:szCs w:val="20"/>
              </w:rPr>
              <w:t>-</w:t>
            </w:r>
          </w:p>
          <w:p w:rsidR="00D30099" w:rsidRPr="00846F7D" w:rsidRDefault="00D30099" w:rsidP="00F26838">
            <w:pPr>
              <w:spacing w:after="0" w:line="240" w:lineRule="auto"/>
              <w:ind w:left="-150" w:right="-90" w:firstLine="8"/>
              <w:jc w:val="center"/>
              <w:rPr>
                <w:rFonts w:ascii="Times New Roman" w:hAnsi="Times New Roman" w:cs="Times New Roman"/>
                <w:sz w:val="20"/>
                <w:szCs w:val="20"/>
              </w:rPr>
            </w:pPr>
            <w:proofErr w:type="spellStart"/>
            <w:r w:rsidRPr="00846F7D">
              <w:rPr>
                <w:rFonts w:ascii="Times New Roman" w:hAnsi="Times New Roman" w:cs="Times New Roman"/>
                <w:sz w:val="20"/>
                <w:szCs w:val="20"/>
              </w:rPr>
              <w:t>тета</w:t>
            </w:r>
            <w:proofErr w:type="spellEnd"/>
          </w:p>
        </w:tc>
        <w:tc>
          <w:tcPr>
            <w:tcW w:w="1063" w:type="dxa"/>
            <w:vMerge w:val="restart"/>
            <w:vAlign w:val="center"/>
          </w:tcPr>
          <w:p w:rsidR="00D30099" w:rsidRPr="00846F7D" w:rsidRDefault="00D30099" w:rsidP="00F26838">
            <w:pPr>
              <w:spacing w:after="0" w:line="240" w:lineRule="auto"/>
              <w:ind w:left="-150" w:right="-90" w:firstLine="8"/>
              <w:jc w:val="center"/>
              <w:rPr>
                <w:rFonts w:ascii="Times New Roman" w:hAnsi="Times New Roman" w:cs="Times New Roman"/>
                <w:sz w:val="20"/>
                <w:szCs w:val="20"/>
              </w:rPr>
            </w:pPr>
            <w:r w:rsidRPr="00846F7D">
              <w:rPr>
                <w:rFonts w:ascii="Times New Roman" w:hAnsi="Times New Roman" w:cs="Times New Roman"/>
                <w:sz w:val="20"/>
                <w:szCs w:val="20"/>
              </w:rPr>
              <w:t>ОЖС, %</w:t>
            </w:r>
          </w:p>
        </w:tc>
      </w:tr>
      <w:tr w:rsidR="00D30099" w:rsidRPr="00846F7D" w:rsidTr="00701E82">
        <w:trPr>
          <w:trHeight w:val="870"/>
          <w:jc w:val="center"/>
        </w:trPr>
        <w:tc>
          <w:tcPr>
            <w:tcW w:w="809" w:type="dxa"/>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709" w:type="dxa"/>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567" w:type="dxa"/>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708" w:type="dxa"/>
            <w:vMerge w:val="restart"/>
            <w:vAlign w:val="center"/>
          </w:tcPr>
          <w:p w:rsidR="00D30099" w:rsidRPr="00846F7D" w:rsidRDefault="00D30099" w:rsidP="00F26838">
            <w:pPr>
              <w:spacing w:after="0" w:line="240" w:lineRule="auto"/>
              <w:jc w:val="center"/>
              <w:rPr>
                <w:rFonts w:ascii="Times New Roman" w:hAnsi="Times New Roman" w:cs="Times New Roman"/>
                <w:sz w:val="20"/>
                <w:szCs w:val="20"/>
              </w:rPr>
            </w:pPr>
            <w:proofErr w:type="spellStart"/>
            <w:r w:rsidRPr="00846F7D">
              <w:rPr>
                <w:rFonts w:ascii="Times New Roman" w:hAnsi="Times New Roman" w:cs="Times New Roman"/>
                <w:sz w:val="20"/>
                <w:szCs w:val="20"/>
              </w:rPr>
              <w:t>высо</w:t>
            </w:r>
            <w:proofErr w:type="spellEnd"/>
          </w:p>
          <w:p w:rsidR="00D30099" w:rsidRPr="00846F7D" w:rsidRDefault="00D30099"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та (Н), м</w:t>
            </w:r>
          </w:p>
        </w:tc>
        <w:tc>
          <w:tcPr>
            <w:tcW w:w="709" w:type="dxa"/>
            <w:vMerge w:val="restart"/>
            <w:vAlign w:val="center"/>
          </w:tcPr>
          <w:p w:rsidR="00D30099" w:rsidRPr="00846F7D" w:rsidRDefault="00D30099" w:rsidP="00F26838">
            <w:pPr>
              <w:spacing w:after="0" w:line="240" w:lineRule="auto"/>
              <w:jc w:val="center"/>
              <w:rPr>
                <w:rFonts w:ascii="Times New Roman" w:hAnsi="Times New Roman" w:cs="Times New Roman"/>
                <w:sz w:val="20"/>
                <w:szCs w:val="20"/>
              </w:rPr>
            </w:pPr>
            <w:proofErr w:type="spellStart"/>
            <w:r w:rsidRPr="00846F7D">
              <w:rPr>
                <w:rFonts w:ascii="Times New Roman" w:hAnsi="Times New Roman" w:cs="Times New Roman"/>
                <w:sz w:val="20"/>
                <w:szCs w:val="20"/>
              </w:rPr>
              <w:t>диа</w:t>
            </w:r>
            <w:proofErr w:type="spellEnd"/>
            <w:r w:rsidRPr="00846F7D">
              <w:rPr>
                <w:rFonts w:ascii="Times New Roman" w:hAnsi="Times New Roman" w:cs="Times New Roman"/>
                <w:sz w:val="20"/>
                <w:szCs w:val="20"/>
              </w:rPr>
              <w:t>-</w:t>
            </w:r>
          </w:p>
          <w:p w:rsidR="00D30099" w:rsidRPr="00846F7D" w:rsidRDefault="00D30099"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метр (Д),</w:t>
            </w:r>
          </w:p>
          <w:p w:rsidR="00D30099" w:rsidRPr="00846F7D" w:rsidRDefault="00D30099"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см</w:t>
            </w:r>
          </w:p>
        </w:tc>
        <w:tc>
          <w:tcPr>
            <w:tcW w:w="1276" w:type="dxa"/>
            <w:gridSpan w:val="2"/>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851" w:type="dxa"/>
            <w:vMerge w:val="restart"/>
            <w:vAlign w:val="center"/>
          </w:tcPr>
          <w:p w:rsidR="00D30099" w:rsidRPr="00846F7D" w:rsidRDefault="00D30099"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абсолютная, м</w:t>
            </w:r>
            <w:proofErr w:type="gramStart"/>
            <w:r w:rsidRPr="00846F7D">
              <w:rPr>
                <w:rFonts w:ascii="Times New Roman" w:hAnsi="Times New Roman" w:cs="Times New Roman"/>
                <w:sz w:val="20"/>
                <w:szCs w:val="20"/>
                <w:vertAlign w:val="superscript"/>
              </w:rPr>
              <w:t>2</w:t>
            </w:r>
            <w:proofErr w:type="gramEnd"/>
            <w:r w:rsidRPr="00846F7D">
              <w:rPr>
                <w:rFonts w:ascii="Times New Roman" w:hAnsi="Times New Roman" w:cs="Times New Roman"/>
                <w:sz w:val="20"/>
                <w:szCs w:val="20"/>
              </w:rPr>
              <w:t>/га</w:t>
            </w:r>
          </w:p>
        </w:tc>
        <w:tc>
          <w:tcPr>
            <w:tcW w:w="708" w:type="dxa"/>
            <w:vMerge w:val="restart"/>
            <w:vAlign w:val="center"/>
          </w:tcPr>
          <w:p w:rsidR="00D30099" w:rsidRPr="00846F7D" w:rsidRDefault="00D30099"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относительная (Р)</w:t>
            </w:r>
          </w:p>
        </w:tc>
        <w:tc>
          <w:tcPr>
            <w:tcW w:w="1418" w:type="dxa"/>
            <w:gridSpan w:val="2"/>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709" w:type="dxa"/>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c>
          <w:tcPr>
            <w:tcW w:w="1063" w:type="dxa"/>
            <w:vMerge/>
            <w:vAlign w:val="center"/>
          </w:tcPr>
          <w:p w:rsidR="00D30099" w:rsidRPr="00846F7D" w:rsidRDefault="00D30099" w:rsidP="00F26838">
            <w:pPr>
              <w:spacing w:after="0" w:line="240" w:lineRule="auto"/>
              <w:jc w:val="center"/>
              <w:rPr>
                <w:rFonts w:ascii="Times New Roman" w:hAnsi="Times New Roman" w:cs="Times New Roman"/>
                <w:sz w:val="20"/>
                <w:szCs w:val="20"/>
              </w:rPr>
            </w:pPr>
          </w:p>
        </w:tc>
      </w:tr>
      <w:tr w:rsidR="00CF499E" w:rsidRPr="00846F7D" w:rsidTr="00701E82">
        <w:trPr>
          <w:trHeight w:val="1269"/>
          <w:jc w:val="center"/>
        </w:trPr>
        <w:tc>
          <w:tcPr>
            <w:tcW w:w="809"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9"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567"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8"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9"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9" w:type="dxa"/>
            <w:vAlign w:val="center"/>
          </w:tcPr>
          <w:p w:rsidR="006A09AC" w:rsidRPr="00846F7D" w:rsidRDefault="006A09AC" w:rsidP="00F26838">
            <w:pPr>
              <w:spacing w:after="0" w:line="240" w:lineRule="auto"/>
              <w:jc w:val="center"/>
              <w:rPr>
                <w:rFonts w:ascii="Times New Roman" w:hAnsi="Times New Roman" w:cs="Times New Roman"/>
                <w:sz w:val="20"/>
                <w:szCs w:val="20"/>
              </w:rPr>
            </w:pPr>
            <w:proofErr w:type="spellStart"/>
            <w:r w:rsidRPr="00846F7D">
              <w:rPr>
                <w:rFonts w:ascii="Times New Roman" w:hAnsi="Times New Roman" w:cs="Times New Roman"/>
                <w:sz w:val="20"/>
                <w:szCs w:val="20"/>
              </w:rPr>
              <w:t>сырорастущие</w:t>
            </w:r>
            <w:proofErr w:type="spellEnd"/>
          </w:p>
        </w:tc>
        <w:tc>
          <w:tcPr>
            <w:tcW w:w="567" w:type="dxa"/>
            <w:vAlign w:val="center"/>
          </w:tcPr>
          <w:p w:rsidR="006A09AC" w:rsidRPr="00846F7D" w:rsidRDefault="006A09AC"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сухостой</w:t>
            </w:r>
          </w:p>
        </w:tc>
        <w:tc>
          <w:tcPr>
            <w:tcW w:w="851"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8"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709" w:type="dxa"/>
            <w:vAlign w:val="center"/>
          </w:tcPr>
          <w:p w:rsidR="006A09AC" w:rsidRPr="00846F7D" w:rsidRDefault="006A09AC" w:rsidP="00F26838">
            <w:pPr>
              <w:spacing w:after="0" w:line="240" w:lineRule="auto"/>
              <w:jc w:val="center"/>
              <w:rPr>
                <w:rFonts w:ascii="Times New Roman" w:hAnsi="Times New Roman" w:cs="Times New Roman"/>
                <w:sz w:val="20"/>
                <w:szCs w:val="20"/>
              </w:rPr>
            </w:pPr>
            <w:proofErr w:type="spellStart"/>
            <w:r w:rsidRPr="00846F7D">
              <w:rPr>
                <w:rFonts w:ascii="Times New Roman" w:hAnsi="Times New Roman" w:cs="Times New Roman"/>
                <w:sz w:val="20"/>
                <w:szCs w:val="20"/>
              </w:rPr>
              <w:t>сырорастущие</w:t>
            </w:r>
            <w:proofErr w:type="spellEnd"/>
          </w:p>
        </w:tc>
        <w:tc>
          <w:tcPr>
            <w:tcW w:w="709" w:type="dxa"/>
            <w:vAlign w:val="center"/>
          </w:tcPr>
          <w:p w:rsidR="006A09AC" w:rsidRPr="00846F7D" w:rsidRDefault="006A09AC" w:rsidP="00F26838">
            <w:pPr>
              <w:spacing w:after="0" w:line="240" w:lineRule="auto"/>
              <w:jc w:val="center"/>
              <w:rPr>
                <w:rFonts w:ascii="Times New Roman" w:hAnsi="Times New Roman" w:cs="Times New Roman"/>
                <w:sz w:val="20"/>
                <w:szCs w:val="20"/>
              </w:rPr>
            </w:pPr>
            <w:r w:rsidRPr="00846F7D">
              <w:rPr>
                <w:rFonts w:ascii="Times New Roman" w:hAnsi="Times New Roman" w:cs="Times New Roman"/>
                <w:sz w:val="20"/>
                <w:szCs w:val="20"/>
              </w:rPr>
              <w:t>сухостой</w:t>
            </w:r>
          </w:p>
        </w:tc>
        <w:tc>
          <w:tcPr>
            <w:tcW w:w="709"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c>
          <w:tcPr>
            <w:tcW w:w="1063" w:type="dxa"/>
            <w:vMerge/>
            <w:vAlign w:val="center"/>
          </w:tcPr>
          <w:p w:rsidR="006A09AC" w:rsidRPr="00846F7D" w:rsidRDefault="006A09AC" w:rsidP="00F26838">
            <w:pPr>
              <w:spacing w:after="0" w:line="240" w:lineRule="auto"/>
              <w:jc w:val="center"/>
              <w:rPr>
                <w:rFonts w:ascii="Times New Roman" w:hAnsi="Times New Roman" w:cs="Times New Roman"/>
                <w:sz w:val="20"/>
                <w:szCs w:val="20"/>
              </w:rPr>
            </w:pPr>
          </w:p>
        </w:tc>
      </w:tr>
      <w:tr w:rsidR="006A09AC" w:rsidRPr="00846F7D" w:rsidTr="00701E82">
        <w:trPr>
          <w:trHeight w:val="406"/>
          <w:jc w:val="center"/>
        </w:trPr>
        <w:tc>
          <w:tcPr>
            <w:tcW w:w="9527" w:type="dxa"/>
            <w:gridSpan w:val="13"/>
            <w:vAlign w:val="center"/>
          </w:tcPr>
          <w:p w:rsidR="006A09AC" w:rsidRPr="00846F7D" w:rsidRDefault="006A09AC" w:rsidP="00D30099">
            <w:pPr>
              <w:spacing w:after="0" w:line="240" w:lineRule="auto"/>
              <w:jc w:val="center"/>
              <w:rPr>
                <w:rFonts w:ascii="Times New Roman" w:hAnsi="Times New Roman" w:cs="Times New Roman"/>
              </w:rPr>
            </w:pPr>
            <w:r w:rsidRPr="00846F7D">
              <w:rPr>
                <w:rFonts w:ascii="Times New Roman" w:hAnsi="Times New Roman" w:cs="Times New Roman"/>
              </w:rPr>
              <w:t>ГНПП «</w:t>
            </w:r>
            <w:proofErr w:type="spellStart"/>
            <w:r w:rsidRPr="00846F7D">
              <w:rPr>
                <w:rFonts w:ascii="Times New Roman" w:hAnsi="Times New Roman" w:cs="Times New Roman"/>
              </w:rPr>
              <w:t>Бурабай</w:t>
            </w:r>
            <w:proofErr w:type="spellEnd"/>
            <w:r w:rsidRPr="00846F7D">
              <w:rPr>
                <w:rFonts w:ascii="Times New Roman" w:hAnsi="Times New Roman" w:cs="Times New Roman"/>
              </w:rPr>
              <w:t>»</w:t>
            </w:r>
          </w:p>
        </w:tc>
      </w:tr>
      <w:tr w:rsidR="00CF499E" w:rsidRPr="00846F7D" w:rsidTr="00701E82">
        <w:trPr>
          <w:trHeight w:val="713"/>
          <w:jc w:val="center"/>
        </w:trPr>
        <w:tc>
          <w:tcPr>
            <w:tcW w:w="8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К-5</w:t>
            </w:r>
          </w:p>
        </w:tc>
        <w:tc>
          <w:tcPr>
            <w:tcW w:w="709" w:type="dxa"/>
            <w:vAlign w:val="center"/>
          </w:tcPr>
          <w:p w:rsidR="006A09AC" w:rsidRPr="00846F7D" w:rsidRDefault="006A09AC" w:rsidP="00F26838">
            <w:pPr>
              <w:spacing w:after="0" w:line="240" w:lineRule="auto"/>
              <w:jc w:val="center"/>
              <w:rPr>
                <w:rFonts w:ascii="Times New Roman" w:hAnsi="Times New Roman" w:cs="Times New Roman"/>
                <w:vertAlign w:val="subscript"/>
              </w:rPr>
            </w:pPr>
            <w:r w:rsidRPr="00846F7D">
              <w:rPr>
                <w:rFonts w:ascii="Times New Roman" w:hAnsi="Times New Roman" w:cs="Times New Roman"/>
              </w:rPr>
              <w:t>10С</w:t>
            </w:r>
          </w:p>
        </w:tc>
        <w:tc>
          <w:tcPr>
            <w:tcW w:w="567"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V</w:t>
            </w:r>
          </w:p>
        </w:tc>
        <w:tc>
          <w:tcPr>
            <w:tcW w:w="708"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11,5</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11,1</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4760</w:t>
            </w:r>
          </w:p>
        </w:tc>
        <w:tc>
          <w:tcPr>
            <w:tcW w:w="567" w:type="dxa"/>
            <w:vAlign w:val="center"/>
          </w:tcPr>
          <w:p w:rsidR="006A09AC" w:rsidRPr="00846F7D" w:rsidRDefault="00CF499E" w:rsidP="00CF499E">
            <w:pPr>
              <w:spacing w:after="0" w:line="240" w:lineRule="auto"/>
              <w:ind w:left="-108" w:right="-139"/>
              <w:jc w:val="center"/>
              <w:rPr>
                <w:rFonts w:ascii="Times New Roman" w:hAnsi="Times New Roman" w:cs="Times New Roman"/>
              </w:rPr>
            </w:pPr>
            <w:r w:rsidRPr="00846F7D">
              <w:rPr>
                <w:rFonts w:ascii="Times New Roman" w:hAnsi="Times New Roman" w:cs="Times New Roman"/>
              </w:rPr>
              <w:t>1400</w:t>
            </w:r>
          </w:p>
        </w:tc>
        <w:tc>
          <w:tcPr>
            <w:tcW w:w="851"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59,8</w:t>
            </w:r>
          </w:p>
        </w:tc>
        <w:tc>
          <w:tcPr>
            <w:tcW w:w="708"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1,9</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400</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20</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V</w:t>
            </w:r>
          </w:p>
        </w:tc>
        <w:tc>
          <w:tcPr>
            <w:tcW w:w="1063"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36,1±1,5</w:t>
            </w:r>
          </w:p>
        </w:tc>
      </w:tr>
      <w:tr w:rsidR="00CF499E" w:rsidRPr="00846F7D" w:rsidTr="00701E82">
        <w:trPr>
          <w:trHeight w:val="695"/>
          <w:jc w:val="center"/>
        </w:trPr>
        <w:tc>
          <w:tcPr>
            <w:tcW w:w="8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7-5</w:t>
            </w:r>
          </w:p>
        </w:tc>
        <w:tc>
          <w:tcPr>
            <w:tcW w:w="709" w:type="dxa"/>
            <w:vAlign w:val="center"/>
          </w:tcPr>
          <w:p w:rsidR="006A09AC" w:rsidRPr="00846F7D" w:rsidRDefault="006A09AC" w:rsidP="00F26838">
            <w:pPr>
              <w:spacing w:after="0" w:line="240" w:lineRule="auto"/>
              <w:jc w:val="center"/>
              <w:rPr>
                <w:rFonts w:ascii="Times New Roman" w:hAnsi="Times New Roman" w:cs="Times New Roman"/>
                <w:vertAlign w:val="subscript"/>
              </w:rPr>
            </w:pPr>
            <w:r w:rsidRPr="00846F7D">
              <w:rPr>
                <w:rFonts w:ascii="Times New Roman" w:hAnsi="Times New Roman" w:cs="Times New Roman"/>
              </w:rPr>
              <w:t>10С</w:t>
            </w:r>
          </w:p>
        </w:tc>
        <w:tc>
          <w:tcPr>
            <w:tcW w:w="567"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V</w:t>
            </w:r>
          </w:p>
        </w:tc>
        <w:tc>
          <w:tcPr>
            <w:tcW w:w="708"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13,9</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15,4</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2060</w:t>
            </w:r>
          </w:p>
        </w:tc>
        <w:tc>
          <w:tcPr>
            <w:tcW w:w="567"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40</w:t>
            </w:r>
          </w:p>
        </w:tc>
        <w:tc>
          <w:tcPr>
            <w:tcW w:w="851"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39,2</w:t>
            </w:r>
          </w:p>
        </w:tc>
        <w:tc>
          <w:tcPr>
            <w:tcW w:w="708"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1,1</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280</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w:t>
            </w:r>
          </w:p>
        </w:tc>
        <w:tc>
          <w:tcPr>
            <w:tcW w:w="709"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IV</w:t>
            </w:r>
          </w:p>
        </w:tc>
        <w:tc>
          <w:tcPr>
            <w:tcW w:w="1063" w:type="dxa"/>
            <w:vAlign w:val="center"/>
          </w:tcPr>
          <w:p w:rsidR="006A09AC" w:rsidRPr="00846F7D" w:rsidRDefault="00CF499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60,5±1,5</w:t>
            </w:r>
          </w:p>
        </w:tc>
      </w:tr>
      <w:tr w:rsidR="006A09AC" w:rsidRPr="00846F7D" w:rsidTr="00701E82">
        <w:trPr>
          <w:trHeight w:val="409"/>
          <w:jc w:val="center"/>
        </w:trPr>
        <w:tc>
          <w:tcPr>
            <w:tcW w:w="9527" w:type="dxa"/>
            <w:gridSpan w:val="13"/>
            <w:vAlign w:val="center"/>
          </w:tcPr>
          <w:p w:rsidR="006A09AC" w:rsidRPr="00846F7D" w:rsidRDefault="006A09AC" w:rsidP="00D30099">
            <w:pPr>
              <w:spacing w:after="0" w:line="240" w:lineRule="auto"/>
              <w:jc w:val="center"/>
              <w:rPr>
                <w:rFonts w:ascii="Times New Roman" w:hAnsi="Times New Roman" w:cs="Times New Roman"/>
              </w:rPr>
            </w:pPr>
            <w:r w:rsidRPr="00846F7D">
              <w:rPr>
                <w:rFonts w:ascii="Times New Roman" w:hAnsi="Times New Roman" w:cs="Times New Roman"/>
              </w:rPr>
              <w:t xml:space="preserve">ГЛПР «Семей </w:t>
            </w:r>
            <w:proofErr w:type="spellStart"/>
            <w:r w:rsidRPr="00846F7D">
              <w:rPr>
                <w:rFonts w:ascii="Times New Roman" w:hAnsi="Times New Roman" w:cs="Times New Roman"/>
              </w:rPr>
              <w:t>орманы</w:t>
            </w:r>
            <w:proofErr w:type="spellEnd"/>
            <w:r w:rsidRPr="00846F7D">
              <w:rPr>
                <w:rFonts w:ascii="Times New Roman" w:hAnsi="Times New Roman" w:cs="Times New Roman"/>
              </w:rPr>
              <w:t>»</w:t>
            </w:r>
          </w:p>
        </w:tc>
      </w:tr>
      <w:tr w:rsidR="00CF499E" w:rsidRPr="00846F7D" w:rsidTr="00701E82">
        <w:trPr>
          <w:trHeight w:val="710"/>
          <w:jc w:val="center"/>
        </w:trPr>
        <w:tc>
          <w:tcPr>
            <w:tcW w:w="8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ПП-2</w:t>
            </w:r>
          </w:p>
        </w:tc>
        <w:tc>
          <w:tcPr>
            <w:tcW w:w="7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10С</w:t>
            </w:r>
          </w:p>
        </w:tc>
        <w:tc>
          <w:tcPr>
            <w:tcW w:w="567"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II</w:t>
            </w:r>
            <w:r w:rsidR="00CA1AD4" w:rsidRPr="00846F7D">
              <w:rPr>
                <w:rFonts w:ascii="Times New Roman" w:hAnsi="Times New Roman" w:cs="Times New Roman"/>
              </w:rPr>
              <w:t>I</w:t>
            </w:r>
          </w:p>
        </w:tc>
        <w:tc>
          <w:tcPr>
            <w:tcW w:w="708" w:type="dxa"/>
            <w:vAlign w:val="center"/>
          </w:tcPr>
          <w:p w:rsidR="006A09AC" w:rsidRPr="00846F7D" w:rsidRDefault="006F39C9" w:rsidP="00F26838">
            <w:pPr>
              <w:spacing w:after="0" w:line="240" w:lineRule="auto"/>
              <w:jc w:val="center"/>
              <w:rPr>
                <w:rFonts w:ascii="Times New Roman" w:hAnsi="Times New Roman" w:cs="Times New Roman"/>
              </w:rPr>
            </w:pPr>
            <w:r w:rsidRPr="00846F7D">
              <w:rPr>
                <w:rFonts w:ascii="Times New Roman" w:hAnsi="Times New Roman" w:cs="Times New Roman"/>
              </w:rPr>
              <w:t>16,0</w:t>
            </w:r>
          </w:p>
        </w:tc>
        <w:tc>
          <w:tcPr>
            <w:tcW w:w="709" w:type="dxa"/>
            <w:vAlign w:val="center"/>
          </w:tcPr>
          <w:p w:rsidR="006A09AC" w:rsidRPr="00846F7D" w:rsidRDefault="00C540A9" w:rsidP="00F26838">
            <w:pPr>
              <w:spacing w:after="0" w:line="240" w:lineRule="auto"/>
              <w:jc w:val="center"/>
              <w:rPr>
                <w:rFonts w:ascii="Times New Roman" w:hAnsi="Times New Roman" w:cs="Times New Roman"/>
              </w:rPr>
            </w:pPr>
            <w:r w:rsidRPr="00846F7D">
              <w:rPr>
                <w:rFonts w:ascii="Times New Roman" w:hAnsi="Times New Roman" w:cs="Times New Roman"/>
              </w:rPr>
              <w:t>15,1</w:t>
            </w:r>
          </w:p>
        </w:tc>
        <w:tc>
          <w:tcPr>
            <w:tcW w:w="709" w:type="dxa"/>
            <w:vAlign w:val="center"/>
          </w:tcPr>
          <w:p w:rsidR="006A09AC" w:rsidRPr="00846F7D" w:rsidRDefault="007D07A7" w:rsidP="00F26838">
            <w:pPr>
              <w:spacing w:after="0" w:line="240" w:lineRule="auto"/>
              <w:jc w:val="center"/>
              <w:rPr>
                <w:rFonts w:ascii="Times New Roman" w:hAnsi="Times New Roman" w:cs="Times New Roman"/>
              </w:rPr>
            </w:pPr>
            <w:r w:rsidRPr="00846F7D">
              <w:rPr>
                <w:rFonts w:ascii="Times New Roman" w:hAnsi="Times New Roman" w:cs="Times New Roman"/>
              </w:rPr>
              <w:t>1550</w:t>
            </w:r>
          </w:p>
        </w:tc>
        <w:tc>
          <w:tcPr>
            <w:tcW w:w="567" w:type="dxa"/>
            <w:vAlign w:val="center"/>
          </w:tcPr>
          <w:p w:rsidR="006A09AC" w:rsidRPr="00846F7D" w:rsidRDefault="007D07A7" w:rsidP="007D07A7">
            <w:pPr>
              <w:spacing w:after="0" w:line="240" w:lineRule="auto"/>
              <w:ind w:left="-107" w:right="-109"/>
              <w:jc w:val="center"/>
              <w:rPr>
                <w:rFonts w:ascii="Times New Roman" w:hAnsi="Times New Roman" w:cs="Times New Roman"/>
              </w:rPr>
            </w:pPr>
            <w:r w:rsidRPr="00846F7D">
              <w:rPr>
                <w:rFonts w:ascii="Times New Roman" w:hAnsi="Times New Roman" w:cs="Times New Roman"/>
              </w:rPr>
              <w:t>133</w:t>
            </w:r>
          </w:p>
        </w:tc>
        <w:tc>
          <w:tcPr>
            <w:tcW w:w="851" w:type="dxa"/>
            <w:vAlign w:val="center"/>
          </w:tcPr>
          <w:p w:rsidR="006A09AC" w:rsidRPr="00846F7D" w:rsidRDefault="00D1271C" w:rsidP="00F26838">
            <w:pPr>
              <w:spacing w:after="0" w:line="240" w:lineRule="auto"/>
              <w:jc w:val="center"/>
              <w:rPr>
                <w:rFonts w:ascii="Times New Roman" w:hAnsi="Times New Roman" w:cs="Times New Roman"/>
              </w:rPr>
            </w:pPr>
            <w:r w:rsidRPr="00846F7D">
              <w:rPr>
                <w:rFonts w:ascii="Times New Roman" w:hAnsi="Times New Roman" w:cs="Times New Roman"/>
              </w:rPr>
              <w:t>30,5</w:t>
            </w:r>
          </w:p>
        </w:tc>
        <w:tc>
          <w:tcPr>
            <w:tcW w:w="708" w:type="dxa"/>
            <w:vAlign w:val="center"/>
          </w:tcPr>
          <w:p w:rsidR="006A09AC" w:rsidRPr="00846F7D" w:rsidRDefault="00945863" w:rsidP="00F26838">
            <w:pPr>
              <w:spacing w:after="0" w:line="240" w:lineRule="auto"/>
              <w:jc w:val="center"/>
              <w:rPr>
                <w:rFonts w:ascii="Times New Roman" w:hAnsi="Times New Roman" w:cs="Times New Roman"/>
              </w:rPr>
            </w:pPr>
            <w:r w:rsidRPr="00846F7D">
              <w:rPr>
                <w:rFonts w:ascii="Times New Roman" w:hAnsi="Times New Roman" w:cs="Times New Roman"/>
              </w:rPr>
              <w:t>0,9</w:t>
            </w:r>
          </w:p>
        </w:tc>
        <w:tc>
          <w:tcPr>
            <w:tcW w:w="709" w:type="dxa"/>
            <w:vAlign w:val="center"/>
          </w:tcPr>
          <w:p w:rsidR="006A09AC" w:rsidRPr="00846F7D" w:rsidRDefault="00D82B87" w:rsidP="00F26838">
            <w:pPr>
              <w:spacing w:after="0" w:line="240" w:lineRule="auto"/>
              <w:jc w:val="center"/>
              <w:rPr>
                <w:rFonts w:ascii="Times New Roman" w:hAnsi="Times New Roman" w:cs="Times New Roman"/>
              </w:rPr>
            </w:pPr>
            <w:r w:rsidRPr="00846F7D">
              <w:rPr>
                <w:rFonts w:ascii="Times New Roman" w:hAnsi="Times New Roman" w:cs="Times New Roman"/>
              </w:rPr>
              <w:t>278</w:t>
            </w:r>
          </w:p>
        </w:tc>
        <w:tc>
          <w:tcPr>
            <w:tcW w:w="709" w:type="dxa"/>
            <w:vAlign w:val="center"/>
          </w:tcPr>
          <w:p w:rsidR="006A09AC" w:rsidRPr="00846F7D" w:rsidRDefault="00D82B87" w:rsidP="00F26838">
            <w:pPr>
              <w:spacing w:after="0" w:line="240" w:lineRule="auto"/>
              <w:jc w:val="center"/>
              <w:rPr>
                <w:rFonts w:ascii="Times New Roman" w:hAnsi="Times New Roman" w:cs="Times New Roman"/>
              </w:rPr>
            </w:pPr>
            <w:r w:rsidRPr="00846F7D">
              <w:rPr>
                <w:rFonts w:ascii="Times New Roman" w:hAnsi="Times New Roman" w:cs="Times New Roman"/>
              </w:rPr>
              <w:t>4</w:t>
            </w:r>
          </w:p>
        </w:tc>
        <w:tc>
          <w:tcPr>
            <w:tcW w:w="709" w:type="dxa"/>
            <w:vAlign w:val="center"/>
          </w:tcPr>
          <w:p w:rsidR="006A09AC" w:rsidRPr="00846F7D" w:rsidRDefault="00F57585" w:rsidP="00F26838">
            <w:pPr>
              <w:spacing w:after="0" w:line="240" w:lineRule="auto"/>
              <w:jc w:val="center"/>
              <w:rPr>
                <w:rFonts w:ascii="Times New Roman" w:hAnsi="Times New Roman" w:cs="Times New Roman"/>
              </w:rPr>
            </w:pPr>
            <w:r w:rsidRPr="00846F7D">
              <w:rPr>
                <w:rFonts w:ascii="Times New Roman" w:hAnsi="Times New Roman" w:cs="Times New Roman"/>
              </w:rPr>
              <w:t>II</w:t>
            </w:r>
          </w:p>
        </w:tc>
        <w:tc>
          <w:tcPr>
            <w:tcW w:w="1063" w:type="dxa"/>
            <w:vAlign w:val="center"/>
          </w:tcPr>
          <w:p w:rsidR="006A09AC" w:rsidRPr="00846F7D" w:rsidRDefault="00AB5472" w:rsidP="00AB5472">
            <w:pPr>
              <w:spacing w:after="0" w:line="240" w:lineRule="auto"/>
              <w:ind w:left="-108" w:right="-152"/>
              <w:jc w:val="center"/>
              <w:rPr>
                <w:rFonts w:ascii="Times New Roman" w:hAnsi="Times New Roman" w:cs="Times New Roman"/>
              </w:rPr>
            </w:pPr>
            <w:r w:rsidRPr="00846F7D">
              <w:rPr>
                <w:rFonts w:ascii="Times New Roman" w:hAnsi="Times New Roman" w:cs="Times New Roman"/>
              </w:rPr>
              <w:t>53,9±2,3</w:t>
            </w:r>
          </w:p>
        </w:tc>
      </w:tr>
      <w:tr w:rsidR="00CF499E" w:rsidRPr="00846F7D" w:rsidTr="00701E82">
        <w:trPr>
          <w:trHeight w:val="693"/>
          <w:jc w:val="center"/>
        </w:trPr>
        <w:tc>
          <w:tcPr>
            <w:tcW w:w="8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ПП-1</w:t>
            </w:r>
          </w:p>
        </w:tc>
        <w:tc>
          <w:tcPr>
            <w:tcW w:w="709"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10С</w:t>
            </w:r>
          </w:p>
        </w:tc>
        <w:tc>
          <w:tcPr>
            <w:tcW w:w="567" w:type="dxa"/>
            <w:vAlign w:val="center"/>
          </w:tcPr>
          <w:p w:rsidR="006A09AC" w:rsidRPr="00846F7D" w:rsidRDefault="006A09AC" w:rsidP="00F26838">
            <w:pPr>
              <w:spacing w:after="0" w:line="240" w:lineRule="auto"/>
              <w:jc w:val="center"/>
              <w:rPr>
                <w:rFonts w:ascii="Times New Roman" w:hAnsi="Times New Roman" w:cs="Times New Roman"/>
              </w:rPr>
            </w:pPr>
            <w:r w:rsidRPr="00846F7D">
              <w:rPr>
                <w:rFonts w:ascii="Times New Roman" w:hAnsi="Times New Roman" w:cs="Times New Roman"/>
              </w:rPr>
              <w:t>II</w:t>
            </w:r>
            <w:r w:rsidR="00CA1AD4" w:rsidRPr="00846F7D">
              <w:rPr>
                <w:rFonts w:ascii="Times New Roman" w:hAnsi="Times New Roman" w:cs="Times New Roman"/>
              </w:rPr>
              <w:t>I</w:t>
            </w:r>
          </w:p>
        </w:tc>
        <w:tc>
          <w:tcPr>
            <w:tcW w:w="708" w:type="dxa"/>
            <w:vAlign w:val="center"/>
          </w:tcPr>
          <w:p w:rsidR="006A09AC" w:rsidRPr="00846F7D" w:rsidRDefault="006F39C9"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17,1</w:t>
            </w:r>
          </w:p>
        </w:tc>
        <w:tc>
          <w:tcPr>
            <w:tcW w:w="709" w:type="dxa"/>
            <w:vAlign w:val="center"/>
          </w:tcPr>
          <w:p w:rsidR="006A09AC" w:rsidRPr="00846F7D" w:rsidRDefault="00C540A9"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19,8</w:t>
            </w:r>
          </w:p>
        </w:tc>
        <w:tc>
          <w:tcPr>
            <w:tcW w:w="709" w:type="dxa"/>
            <w:vAlign w:val="center"/>
          </w:tcPr>
          <w:p w:rsidR="006A09AC" w:rsidRPr="00846F7D" w:rsidRDefault="00A222F0"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927</w:t>
            </w:r>
          </w:p>
        </w:tc>
        <w:tc>
          <w:tcPr>
            <w:tcW w:w="567" w:type="dxa"/>
            <w:vAlign w:val="center"/>
          </w:tcPr>
          <w:p w:rsidR="006A09AC" w:rsidRPr="00846F7D" w:rsidRDefault="00A222F0"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w:t>
            </w:r>
          </w:p>
        </w:tc>
        <w:tc>
          <w:tcPr>
            <w:tcW w:w="851" w:type="dxa"/>
            <w:vAlign w:val="center"/>
          </w:tcPr>
          <w:p w:rsidR="006A09AC" w:rsidRPr="00846F7D" w:rsidRDefault="00D1271C"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28,4</w:t>
            </w:r>
          </w:p>
        </w:tc>
        <w:tc>
          <w:tcPr>
            <w:tcW w:w="708" w:type="dxa"/>
            <w:vAlign w:val="center"/>
          </w:tcPr>
          <w:p w:rsidR="006A09AC" w:rsidRPr="00846F7D" w:rsidRDefault="0004022E"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0,8</w:t>
            </w:r>
          </w:p>
        </w:tc>
        <w:tc>
          <w:tcPr>
            <w:tcW w:w="709" w:type="dxa"/>
            <w:vAlign w:val="center"/>
          </w:tcPr>
          <w:p w:rsidR="006A09AC" w:rsidRPr="00846F7D" w:rsidRDefault="00A222F0"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234</w:t>
            </w:r>
          </w:p>
        </w:tc>
        <w:tc>
          <w:tcPr>
            <w:tcW w:w="709" w:type="dxa"/>
            <w:vAlign w:val="center"/>
          </w:tcPr>
          <w:p w:rsidR="006A09AC" w:rsidRPr="00846F7D" w:rsidRDefault="00A222F0"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w:t>
            </w:r>
          </w:p>
        </w:tc>
        <w:tc>
          <w:tcPr>
            <w:tcW w:w="709" w:type="dxa"/>
            <w:vAlign w:val="center"/>
          </w:tcPr>
          <w:p w:rsidR="006A09AC" w:rsidRPr="00846F7D" w:rsidRDefault="00F57585"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II</w:t>
            </w:r>
          </w:p>
        </w:tc>
        <w:tc>
          <w:tcPr>
            <w:tcW w:w="1063" w:type="dxa"/>
            <w:vAlign w:val="center"/>
          </w:tcPr>
          <w:p w:rsidR="006A09AC" w:rsidRPr="00846F7D" w:rsidRDefault="00457CC5" w:rsidP="00F26838">
            <w:pPr>
              <w:spacing w:after="0" w:line="240" w:lineRule="auto"/>
              <w:ind w:left="-45" w:right="-139"/>
              <w:jc w:val="center"/>
              <w:rPr>
                <w:rFonts w:ascii="Times New Roman" w:hAnsi="Times New Roman" w:cs="Times New Roman"/>
              </w:rPr>
            </w:pPr>
            <w:r w:rsidRPr="00846F7D">
              <w:rPr>
                <w:rFonts w:ascii="Times New Roman" w:hAnsi="Times New Roman" w:cs="Times New Roman"/>
              </w:rPr>
              <w:t>75,3±6,3</w:t>
            </w:r>
          </w:p>
        </w:tc>
      </w:tr>
    </w:tbl>
    <w:p w:rsidR="00896C7F" w:rsidRPr="007E12A2" w:rsidRDefault="00896C7F" w:rsidP="00896C7F">
      <w:pPr>
        <w:spacing w:after="0" w:line="360" w:lineRule="auto"/>
        <w:ind w:firstLine="709"/>
        <w:jc w:val="both"/>
        <w:rPr>
          <w:rFonts w:ascii="Times New Roman" w:eastAsia="Times New Roman" w:hAnsi="Times New Roman" w:cs="Times New Roman"/>
          <w:sz w:val="24"/>
          <w:szCs w:val="24"/>
          <w:lang w:eastAsia="ru-RU"/>
        </w:rPr>
      </w:pPr>
    </w:p>
    <w:p w:rsidR="003E2B0A" w:rsidRPr="009C27EF" w:rsidRDefault="00980002" w:rsidP="0084244F">
      <w:pPr>
        <w:pStyle w:val="a5"/>
        <w:spacing w:after="0" w:line="360" w:lineRule="auto"/>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99660" cy="3244951"/>
            <wp:effectExtent l="0" t="0" r="0" b="0"/>
            <wp:docPr id="10" name="Рисунок 10" descr="C:\Users\User\Desktop\Грант, 2019\Фото, ГНПП Бурабай, 2019\ОУ-3, К5\IMG2019071611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рант, 2019\Фото, ГНПП Бурабай, 2019\ОУ-3, К5\IMG20190716110824.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696"/>
                    <a:stretch/>
                  </pic:blipFill>
                  <pic:spPr bwMode="auto">
                    <a:xfrm>
                      <a:off x="0" y="0"/>
                      <a:ext cx="4900432" cy="3245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1FA" w:rsidRDefault="007B2324" w:rsidP="005611F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а - к</w:t>
      </w:r>
      <w:r w:rsidR="00C93AF7">
        <w:rPr>
          <w:rFonts w:ascii="Times New Roman" w:hAnsi="Times New Roman" w:cs="Times New Roman"/>
          <w:sz w:val="24"/>
          <w:szCs w:val="24"/>
        </w:rPr>
        <w:t>онтрольная секция К-5</w:t>
      </w:r>
    </w:p>
    <w:p w:rsidR="007B2324" w:rsidRDefault="00CE655B" w:rsidP="007B232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8 </w:t>
      </w:r>
      <w:r w:rsidR="007B2324">
        <w:rPr>
          <w:rFonts w:ascii="Times New Roman" w:hAnsi="Times New Roman" w:cs="Times New Roman"/>
          <w:sz w:val="24"/>
          <w:szCs w:val="24"/>
        </w:rPr>
        <w:t>-</w:t>
      </w:r>
      <w:r w:rsidR="003A51DF">
        <w:rPr>
          <w:rFonts w:ascii="Times New Roman" w:hAnsi="Times New Roman" w:cs="Times New Roman"/>
          <w:sz w:val="24"/>
          <w:szCs w:val="24"/>
        </w:rPr>
        <w:t>Сухие</w:t>
      </w:r>
      <w:r w:rsidR="007B2324">
        <w:rPr>
          <w:rFonts w:ascii="Times New Roman" w:hAnsi="Times New Roman" w:cs="Times New Roman"/>
          <w:sz w:val="24"/>
          <w:szCs w:val="24"/>
        </w:rPr>
        <w:t xml:space="preserve"> сосняк</w:t>
      </w:r>
      <w:r w:rsidR="003A51DF">
        <w:rPr>
          <w:rFonts w:ascii="Times New Roman" w:hAnsi="Times New Roman" w:cs="Times New Roman"/>
          <w:sz w:val="24"/>
          <w:szCs w:val="24"/>
        </w:rPr>
        <w:t>и</w:t>
      </w:r>
      <w:r w:rsidR="007B2324">
        <w:rPr>
          <w:rFonts w:ascii="Times New Roman" w:hAnsi="Times New Roman" w:cs="Times New Roman"/>
          <w:sz w:val="24"/>
          <w:szCs w:val="24"/>
        </w:rPr>
        <w:t xml:space="preserve"> ГНПП «</w:t>
      </w:r>
      <w:proofErr w:type="spellStart"/>
      <w:r w:rsidR="007B2324">
        <w:rPr>
          <w:rFonts w:ascii="Times New Roman" w:hAnsi="Times New Roman" w:cs="Times New Roman"/>
          <w:sz w:val="24"/>
          <w:szCs w:val="24"/>
        </w:rPr>
        <w:t>Бурабай</w:t>
      </w:r>
      <w:proofErr w:type="spellEnd"/>
      <w:r w:rsidR="007B2324" w:rsidRPr="00717B9A">
        <w:rPr>
          <w:rFonts w:ascii="Times New Roman" w:hAnsi="Times New Roman" w:cs="Times New Roman"/>
          <w:sz w:val="24"/>
          <w:szCs w:val="24"/>
        </w:rPr>
        <w:t>»</w:t>
      </w:r>
      <w:r w:rsidR="007B2324">
        <w:rPr>
          <w:rFonts w:ascii="Times New Roman" w:hAnsi="Times New Roman" w:cs="Times New Roman"/>
          <w:sz w:val="24"/>
          <w:szCs w:val="24"/>
        </w:rPr>
        <w:t>, лист 1</w:t>
      </w:r>
    </w:p>
    <w:p w:rsidR="00980002" w:rsidRDefault="00980002" w:rsidP="003E2B0A">
      <w:pPr>
        <w:spacing w:after="0" w:line="360" w:lineRule="auto"/>
        <w:jc w:val="center"/>
        <w:rPr>
          <w:rFonts w:ascii="Times New Roman" w:hAnsi="Times New Roman" w:cs="Times New Roman"/>
          <w:sz w:val="24"/>
          <w:szCs w:val="24"/>
        </w:rPr>
      </w:pPr>
    </w:p>
    <w:p w:rsidR="00757BCE" w:rsidRDefault="00757BCE" w:rsidP="003E2B0A">
      <w:pPr>
        <w:spacing w:after="0" w:line="360" w:lineRule="auto"/>
        <w:jc w:val="center"/>
        <w:rPr>
          <w:rFonts w:ascii="Times New Roman" w:hAnsi="Times New Roman" w:cs="Times New Roman"/>
          <w:sz w:val="24"/>
          <w:szCs w:val="24"/>
        </w:rPr>
      </w:pPr>
    </w:p>
    <w:p w:rsidR="00980002" w:rsidRDefault="0084244F" w:rsidP="003E2B0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56041" cy="3600450"/>
            <wp:effectExtent l="0" t="0" r="1905" b="0"/>
            <wp:docPr id="20" name="Рисунок 20" descr="C:\Users\User\Desktop\Грант, 2019\Фото, ГНПП Бурабай, 2019\ОУ-3,7-5\IMG2019071611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рант, 2019\Фото, ГНПП Бурабай, 2019\ОУ-3,7-5\IMG20190716111013.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665"/>
                    <a:stretch/>
                  </pic:blipFill>
                  <pic:spPr bwMode="auto">
                    <a:xfrm>
                      <a:off x="0" y="0"/>
                      <a:ext cx="5262452" cy="36048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2324" w:rsidRDefault="007B2324" w:rsidP="00EC75FA">
      <w:pPr>
        <w:spacing w:after="0"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б</w:t>
      </w:r>
      <w:proofErr w:type="gramEnd"/>
      <w:r>
        <w:rPr>
          <w:rFonts w:ascii="Times New Roman" w:hAnsi="Times New Roman" w:cs="Times New Roman"/>
          <w:sz w:val="24"/>
          <w:szCs w:val="24"/>
        </w:rPr>
        <w:t xml:space="preserve"> - с</w:t>
      </w:r>
      <w:r w:rsidR="00C93AF7">
        <w:rPr>
          <w:rFonts w:ascii="Times New Roman" w:hAnsi="Times New Roman" w:cs="Times New Roman"/>
          <w:sz w:val="24"/>
          <w:szCs w:val="24"/>
        </w:rPr>
        <w:t xml:space="preserve">екция 7-5 с проведенными рубками ухода сильной интенсивности </w:t>
      </w:r>
      <w:proofErr w:type="spellStart"/>
      <w:r w:rsidR="00C93AF7">
        <w:rPr>
          <w:rFonts w:ascii="Times New Roman" w:hAnsi="Times New Roman" w:cs="Times New Roman"/>
          <w:sz w:val="24"/>
          <w:szCs w:val="24"/>
        </w:rPr>
        <w:t>изреживания</w:t>
      </w:r>
      <w:proofErr w:type="spellEnd"/>
    </w:p>
    <w:p w:rsidR="007B2324" w:rsidRDefault="007B2324" w:rsidP="00EC75F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8, лист 2</w:t>
      </w:r>
    </w:p>
    <w:p w:rsidR="00EC75FA" w:rsidRPr="00717B9A" w:rsidRDefault="00EC75FA" w:rsidP="00EC75FA">
      <w:pPr>
        <w:spacing w:after="0" w:line="360" w:lineRule="auto"/>
        <w:jc w:val="center"/>
        <w:rPr>
          <w:rFonts w:ascii="Times New Roman" w:hAnsi="Times New Roman" w:cs="Times New Roman"/>
          <w:sz w:val="24"/>
          <w:szCs w:val="24"/>
        </w:rPr>
      </w:pPr>
    </w:p>
    <w:p w:rsidR="00FE0AE0" w:rsidRDefault="00FE0AE0" w:rsidP="00FE0AE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96844" cy="3472234"/>
            <wp:effectExtent l="0" t="0" r="0" b="0"/>
            <wp:docPr id="32" name="Рисунок 32" descr="C:\Users\User\Desktop\Грант, 2019\Фото, Семей, 2019\ПП-2, Мороз.,Полянское, кв.39.выд.18\IMG2019062014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рант, 2019\Фото, Семей, 2019\ПП-2, Мороз.,Полянское, кв.39.выд.18\IMG20190620142109.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822" b="12139"/>
                    <a:stretch/>
                  </pic:blipFill>
                  <pic:spPr bwMode="auto">
                    <a:xfrm>
                      <a:off x="0" y="0"/>
                      <a:ext cx="5005923" cy="34785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0AE0" w:rsidRDefault="00EC75FA" w:rsidP="00FE0AE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а - ПП-2, </w:t>
      </w:r>
      <w:proofErr w:type="gramStart"/>
      <w:r>
        <w:rPr>
          <w:rFonts w:ascii="Times New Roman" w:hAnsi="Times New Roman" w:cs="Times New Roman"/>
          <w:sz w:val="24"/>
          <w:szCs w:val="24"/>
        </w:rPr>
        <w:t>заложенная</w:t>
      </w:r>
      <w:proofErr w:type="gramEnd"/>
      <w:r>
        <w:rPr>
          <w:rFonts w:ascii="Times New Roman" w:hAnsi="Times New Roman" w:cs="Times New Roman"/>
          <w:sz w:val="24"/>
          <w:szCs w:val="24"/>
        </w:rPr>
        <w:t xml:space="preserve"> в качестве контроля</w:t>
      </w:r>
    </w:p>
    <w:p w:rsidR="007B2324" w:rsidRDefault="007B2324" w:rsidP="007B232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9</w:t>
      </w:r>
      <w:r w:rsidRPr="00717B9A">
        <w:rPr>
          <w:rFonts w:ascii="Times New Roman" w:hAnsi="Times New Roman" w:cs="Times New Roman"/>
          <w:sz w:val="24"/>
          <w:szCs w:val="24"/>
        </w:rPr>
        <w:t xml:space="preserve"> – </w:t>
      </w:r>
      <w:r>
        <w:rPr>
          <w:rFonts w:ascii="Times New Roman" w:hAnsi="Times New Roman" w:cs="Times New Roman"/>
          <w:sz w:val="24"/>
          <w:szCs w:val="24"/>
        </w:rPr>
        <w:t xml:space="preserve">Сухие сосняки </w:t>
      </w:r>
      <w:r w:rsidRPr="00717B9A">
        <w:rPr>
          <w:rFonts w:ascii="Times New Roman" w:hAnsi="Times New Roman" w:cs="Times New Roman"/>
          <w:sz w:val="24"/>
          <w:szCs w:val="24"/>
        </w:rPr>
        <w:t xml:space="preserve">ГЛПР «Семей </w:t>
      </w:r>
      <w:proofErr w:type="spellStart"/>
      <w:r w:rsidRPr="00717B9A">
        <w:rPr>
          <w:rFonts w:ascii="Times New Roman" w:hAnsi="Times New Roman" w:cs="Times New Roman"/>
          <w:sz w:val="24"/>
          <w:szCs w:val="24"/>
        </w:rPr>
        <w:t>орманы</w:t>
      </w:r>
      <w:proofErr w:type="spellEnd"/>
      <w:r w:rsidRPr="00717B9A">
        <w:rPr>
          <w:rFonts w:ascii="Times New Roman" w:hAnsi="Times New Roman" w:cs="Times New Roman"/>
          <w:sz w:val="24"/>
          <w:szCs w:val="24"/>
        </w:rPr>
        <w:t>»</w:t>
      </w:r>
      <w:r>
        <w:rPr>
          <w:rFonts w:ascii="Times New Roman" w:hAnsi="Times New Roman" w:cs="Times New Roman"/>
          <w:sz w:val="24"/>
          <w:szCs w:val="24"/>
        </w:rPr>
        <w:t>, лист 1</w:t>
      </w:r>
    </w:p>
    <w:p w:rsidR="00FE0AE0" w:rsidRDefault="00FE0AE0" w:rsidP="00FE0AE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514975" cy="3438525"/>
            <wp:effectExtent l="0" t="0" r="9525" b="9525"/>
            <wp:docPr id="39" name="Рисунок 39" descr="C:\Users\User\Desktop\Грант, 2019\Фото, Семей, 2019\ПП-1, Мороз.ф-л, Полянское, кв.40, выд.6\IMG2019061914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рант, 2019\Фото, Семей, 2019\ПП-1, Мороз.ф-л, Полянское, кв.40, выд.6\IMG20190619141411.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611" b="24519"/>
                    <a:stretch/>
                  </pic:blipFill>
                  <pic:spPr bwMode="auto">
                    <a:xfrm>
                      <a:off x="0" y="0"/>
                      <a:ext cx="5514169" cy="34380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0AE0" w:rsidRDefault="00EC75FA" w:rsidP="00FE0AE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б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П-1, заложенная в древостое с проведенными рубками ухода умеренной интенсивности </w:t>
      </w:r>
      <w:proofErr w:type="spellStart"/>
      <w:r>
        <w:rPr>
          <w:rFonts w:ascii="Times New Roman" w:hAnsi="Times New Roman" w:cs="Times New Roman"/>
          <w:sz w:val="24"/>
          <w:szCs w:val="24"/>
        </w:rPr>
        <w:t>изреживания</w:t>
      </w:r>
      <w:proofErr w:type="spellEnd"/>
    </w:p>
    <w:p w:rsidR="007B2324" w:rsidRDefault="007B2324" w:rsidP="00FE0AE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9, лист 2</w:t>
      </w:r>
    </w:p>
    <w:p w:rsidR="000A42FE" w:rsidRDefault="000A42FE" w:rsidP="00757BCE">
      <w:pPr>
        <w:spacing w:after="0" w:line="360" w:lineRule="auto"/>
        <w:jc w:val="center"/>
        <w:rPr>
          <w:rFonts w:ascii="Times New Roman" w:hAnsi="Times New Roman" w:cs="Times New Roman"/>
          <w:sz w:val="24"/>
          <w:szCs w:val="24"/>
        </w:rPr>
      </w:pPr>
    </w:p>
    <w:p w:rsidR="00063FB7" w:rsidRDefault="00063FB7" w:rsidP="009239A9">
      <w:pPr>
        <w:spacing w:after="0" w:line="360" w:lineRule="auto"/>
        <w:ind w:firstLine="567"/>
        <w:jc w:val="both"/>
        <w:rPr>
          <w:rFonts w:ascii="Times New Roman" w:hAnsi="Times New Roman" w:cs="Times New Roman"/>
          <w:sz w:val="24"/>
          <w:szCs w:val="24"/>
        </w:rPr>
      </w:pPr>
      <w:r w:rsidRPr="00063FB7">
        <w:rPr>
          <w:rFonts w:ascii="Times New Roman" w:hAnsi="Times New Roman" w:cs="Times New Roman"/>
          <w:sz w:val="24"/>
          <w:szCs w:val="24"/>
        </w:rPr>
        <w:t>В ходе анализа данных установлено, что в сухих сосняк</w:t>
      </w:r>
      <w:r w:rsidR="008307EA">
        <w:rPr>
          <w:rFonts w:ascii="Times New Roman" w:hAnsi="Times New Roman" w:cs="Times New Roman"/>
          <w:sz w:val="24"/>
          <w:szCs w:val="24"/>
        </w:rPr>
        <w:t>ах ГНПП «</w:t>
      </w:r>
      <w:proofErr w:type="spellStart"/>
      <w:r w:rsidR="008307EA">
        <w:rPr>
          <w:rFonts w:ascii="Times New Roman" w:hAnsi="Times New Roman" w:cs="Times New Roman"/>
          <w:sz w:val="24"/>
          <w:szCs w:val="24"/>
        </w:rPr>
        <w:t>Бурабай</w:t>
      </w:r>
      <w:proofErr w:type="spellEnd"/>
      <w:r w:rsidR="008307EA">
        <w:rPr>
          <w:rFonts w:ascii="Times New Roman" w:hAnsi="Times New Roman" w:cs="Times New Roman"/>
          <w:sz w:val="24"/>
          <w:szCs w:val="24"/>
        </w:rPr>
        <w:t>» на контрольной секции (К-5)</w:t>
      </w:r>
      <w:r w:rsidRPr="00063FB7">
        <w:rPr>
          <w:rFonts w:ascii="Times New Roman" w:hAnsi="Times New Roman" w:cs="Times New Roman"/>
          <w:sz w:val="24"/>
          <w:szCs w:val="24"/>
        </w:rPr>
        <w:t xml:space="preserve"> густота произрастания </w:t>
      </w:r>
      <w:r w:rsidR="008307EA">
        <w:rPr>
          <w:rFonts w:ascii="Times New Roman" w:hAnsi="Times New Roman" w:cs="Times New Roman"/>
          <w:sz w:val="24"/>
          <w:szCs w:val="24"/>
        </w:rPr>
        <w:t>составляет6160 экз./</w:t>
      </w:r>
      <w:proofErr w:type="gramStart"/>
      <w:r w:rsidR="008307EA">
        <w:rPr>
          <w:rFonts w:ascii="Times New Roman" w:hAnsi="Times New Roman" w:cs="Times New Roman"/>
          <w:sz w:val="24"/>
          <w:szCs w:val="24"/>
        </w:rPr>
        <w:t>га</w:t>
      </w:r>
      <w:proofErr w:type="gramEnd"/>
      <w:r w:rsidR="008307EA">
        <w:rPr>
          <w:rFonts w:ascii="Times New Roman" w:hAnsi="Times New Roman" w:cs="Times New Roman"/>
          <w:sz w:val="24"/>
          <w:szCs w:val="24"/>
        </w:rPr>
        <w:t xml:space="preserve"> (табл. 1</w:t>
      </w:r>
      <w:r w:rsidRPr="00063FB7">
        <w:rPr>
          <w:rFonts w:ascii="Times New Roman" w:hAnsi="Times New Roman" w:cs="Times New Roman"/>
          <w:sz w:val="24"/>
          <w:szCs w:val="24"/>
        </w:rPr>
        <w:t xml:space="preserve">) и превышает нормативные ее значения (2161-2372 экз./га) для соответствующего возраста и классабонитета </w:t>
      </w:r>
      <w:r w:rsidR="00AB2FCA">
        <w:rPr>
          <w:rFonts w:ascii="Times New Roman" w:hAnsi="Times New Roman" w:cs="Times New Roman"/>
          <w:sz w:val="24"/>
          <w:szCs w:val="24"/>
        </w:rPr>
        <w:t>[81]</w:t>
      </w:r>
      <w:r w:rsidRPr="00063FB7">
        <w:rPr>
          <w:rFonts w:ascii="Times New Roman" w:hAnsi="Times New Roman" w:cs="Times New Roman"/>
          <w:sz w:val="24"/>
          <w:szCs w:val="24"/>
        </w:rPr>
        <w:t xml:space="preserve"> в </w:t>
      </w:r>
      <w:r w:rsidR="008307EA">
        <w:rPr>
          <w:rFonts w:ascii="Times New Roman" w:hAnsi="Times New Roman" w:cs="Times New Roman"/>
          <w:sz w:val="24"/>
          <w:szCs w:val="24"/>
        </w:rPr>
        <w:t>2,6</w:t>
      </w:r>
      <w:r w:rsidRPr="00063FB7">
        <w:rPr>
          <w:rFonts w:ascii="Times New Roman" w:hAnsi="Times New Roman" w:cs="Times New Roman"/>
          <w:sz w:val="24"/>
          <w:szCs w:val="24"/>
        </w:rPr>
        <w:t xml:space="preserve"> раза. На </w:t>
      </w:r>
      <w:r w:rsidR="00284ED2">
        <w:rPr>
          <w:rFonts w:ascii="Times New Roman" w:hAnsi="Times New Roman" w:cs="Times New Roman"/>
          <w:sz w:val="24"/>
          <w:szCs w:val="24"/>
        </w:rPr>
        <w:t>секции</w:t>
      </w:r>
      <w:r w:rsidRPr="00063FB7">
        <w:rPr>
          <w:rFonts w:ascii="Times New Roman" w:hAnsi="Times New Roman" w:cs="Times New Roman"/>
          <w:sz w:val="24"/>
          <w:szCs w:val="24"/>
        </w:rPr>
        <w:t xml:space="preserve"> с проведенными рубками </w:t>
      </w:r>
      <w:r w:rsidR="00284ED2">
        <w:rPr>
          <w:rFonts w:ascii="Times New Roman" w:hAnsi="Times New Roman" w:cs="Times New Roman"/>
          <w:sz w:val="24"/>
          <w:szCs w:val="24"/>
        </w:rPr>
        <w:t xml:space="preserve">сильной интенсивности </w:t>
      </w:r>
      <w:proofErr w:type="spellStart"/>
      <w:r w:rsidR="00284ED2">
        <w:rPr>
          <w:rFonts w:ascii="Times New Roman" w:hAnsi="Times New Roman" w:cs="Times New Roman"/>
          <w:sz w:val="24"/>
          <w:szCs w:val="24"/>
        </w:rPr>
        <w:t>изреживания</w:t>
      </w:r>
      <w:r w:rsidRPr="00063FB7">
        <w:rPr>
          <w:rFonts w:ascii="Times New Roman" w:hAnsi="Times New Roman" w:cs="Times New Roman"/>
          <w:sz w:val="24"/>
          <w:szCs w:val="24"/>
        </w:rPr>
        <w:t>после</w:t>
      </w:r>
      <w:proofErr w:type="spellEnd"/>
      <w:r w:rsidRPr="00063FB7">
        <w:rPr>
          <w:rFonts w:ascii="Times New Roman" w:hAnsi="Times New Roman" w:cs="Times New Roman"/>
          <w:sz w:val="24"/>
          <w:szCs w:val="24"/>
        </w:rPr>
        <w:t xml:space="preserve"> 5 приемов ухода рассматриваемый показатель, </w:t>
      </w:r>
      <w:r w:rsidR="00284ED2">
        <w:rPr>
          <w:rFonts w:ascii="Times New Roman" w:hAnsi="Times New Roman" w:cs="Times New Roman"/>
          <w:sz w:val="24"/>
          <w:szCs w:val="24"/>
        </w:rPr>
        <w:t xml:space="preserve">соответствует </w:t>
      </w:r>
      <w:proofErr w:type="gramStart"/>
      <w:r w:rsidR="00284ED2">
        <w:rPr>
          <w:rFonts w:ascii="Times New Roman" w:hAnsi="Times New Roman" w:cs="Times New Roman"/>
          <w:sz w:val="24"/>
          <w:szCs w:val="24"/>
        </w:rPr>
        <w:t>нормативным</w:t>
      </w:r>
      <w:proofErr w:type="gramEnd"/>
      <w:r w:rsidRPr="00063FB7">
        <w:rPr>
          <w:rFonts w:ascii="Times New Roman" w:hAnsi="Times New Roman" w:cs="Times New Roman"/>
          <w:sz w:val="24"/>
          <w:szCs w:val="24"/>
        </w:rPr>
        <w:t xml:space="preserve"> ее значения. Полнота древостоев на контроле составляет </w:t>
      </w:r>
      <w:r w:rsidR="00946873">
        <w:rPr>
          <w:rFonts w:ascii="Times New Roman" w:hAnsi="Times New Roman" w:cs="Times New Roman"/>
          <w:sz w:val="24"/>
          <w:szCs w:val="24"/>
        </w:rPr>
        <w:t>1,9 на участке</w:t>
      </w:r>
      <w:r w:rsidRPr="00063FB7">
        <w:rPr>
          <w:rFonts w:ascii="Times New Roman" w:hAnsi="Times New Roman" w:cs="Times New Roman"/>
          <w:sz w:val="24"/>
          <w:szCs w:val="24"/>
        </w:rPr>
        <w:t xml:space="preserve"> с проведенными рубками – </w:t>
      </w:r>
      <w:r w:rsidR="00946873">
        <w:rPr>
          <w:rFonts w:ascii="Times New Roman" w:hAnsi="Times New Roman" w:cs="Times New Roman"/>
          <w:sz w:val="24"/>
          <w:szCs w:val="24"/>
        </w:rPr>
        <w:t>1,1</w:t>
      </w:r>
      <w:r w:rsidRPr="00063FB7">
        <w:rPr>
          <w:rFonts w:ascii="Times New Roman" w:hAnsi="Times New Roman" w:cs="Times New Roman"/>
          <w:sz w:val="24"/>
          <w:szCs w:val="24"/>
        </w:rPr>
        <w:t xml:space="preserve">. Учитывая данные проведенных исследований </w:t>
      </w:r>
      <w:r w:rsidR="00E87324" w:rsidRPr="00E87324">
        <w:rPr>
          <w:rFonts w:ascii="Times New Roman" w:hAnsi="Times New Roman" w:cs="Times New Roman"/>
          <w:sz w:val="24"/>
          <w:szCs w:val="24"/>
        </w:rPr>
        <w:t>[</w:t>
      </w:r>
      <w:r w:rsidR="00B267DE">
        <w:rPr>
          <w:rFonts w:ascii="Times New Roman" w:hAnsi="Times New Roman" w:cs="Times New Roman"/>
          <w:sz w:val="24"/>
          <w:szCs w:val="24"/>
        </w:rPr>
        <w:t>80</w:t>
      </w:r>
      <w:r w:rsidR="00E87324" w:rsidRPr="00E87324">
        <w:rPr>
          <w:rFonts w:ascii="Times New Roman" w:hAnsi="Times New Roman" w:cs="Times New Roman"/>
          <w:sz w:val="24"/>
          <w:szCs w:val="24"/>
        </w:rPr>
        <w:t>]</w:t>
      </w:r>
      <w:r w:rsidRPr="00063FB7">
        <w:rPr>
          <w:rFonts w:ascii="Times New Roman" w:hAnsi="Times New Roman" w:cs="Times New Roman"/>
          <w:sz w:val="24"/>
          <w:szCs w:val="24"/>
        </w:rPr>
        <w:t xml:space="preserve">, в результате которых факт </w:t>
      </w:r>
      <w:proofErr w:type="spellStart"/>
      <w:r w:rsidRPr="00063FB7">
        <w:rPr>
          <w:rFonts w:ascii="Times New Roman" w:hAnsi="Times New Roman" w:cs="Times New Roman"/>
          <w:sz w:val="24"/>
          <w:szCs w:val="24"/>
        </w:rPr>
        <w:t>загущенности</w:t>
      </w:r>
      <w:proofErr w:type="spellEnd"/>
      <w:r w:rsidRPr="00063FB7">
        <w:rPr>
          <w:rFonts w:ascii="Times New Roman" w:hAnsi="Times New Roman" w:cs="Times New Roman"/>
          <w:sz w:val="24"/>
          <w:szCs w:val="24"/>
        </w:rPr>
        <w:t xml:space="preserve"> оценивался при значении числа стволов на 1 га превышающих на 25% количество таковых в нормальных древостоях по таблицам хода роста, а также вышеприведенные данные полученных нами результатов дают основание характеризовать исследуемые сосняки сухих условий произрастания ГНПП «</w:t>
      </w:r>
      <w:proofErr w:type="spellStart"/>
      <w:r w:rsidRPr="00063FB7">
        <w:rPr>
          <w:rFonts w:ascii="Times New Roman" w:hAnsi="Times New Roman" w:cs="Times New Roman"/>
          <w:sz w:val="24"/>
          <w:szCs w:val="24"/>
        </w:rPr>
        <w:t>Бурабай</w:t>
      </w:r>
      <w:proofErr w:type="spellEnd"/>
      <w:r w:rsidRPr="00063FB7">
        <w:rPr>
          <w:rFonts w:ascii="Times New Roman" w:hAnsi="Times New Roman" w:cs="Times New Roman"/>
          <w:sz w:val="24"/>
          <w:szCs w:val="24"/>
        </w:rPr>
        <w:t>» как загущенные.</w:t>
      </w:r>
      <w:r w:rsidR="00855A39">
        <w:rPr>
          <w:rFonts w:ascii="Times New Roman" w:hAnsi="Times New Roman" w:cs="Times New Roman"/>
          <w:sz w:val="24"/>
          <w:szCs w:val="24"/>
        </w:rPr>
        <w:t xml:space="preserve"> Полученные данные подтверждают полученные ранее нами данные </w:t>
      </w:r>
      <w:r w:rsidR="00855A39" w:rsidRPr="008612AD">
        <w:rPr>
          <w:rFonts w:ascii="Times New Roman" w:hAnsi="Times New Roman" w:cs="Times New Roman"/>
          <w:sz w:val="24"/>
          <w:szCs w:val="24"/>
        </w:rPr>
        <w:t>[</w:t>
      </w:r>
      <w:r w:rsidR="008612AD" w:rsidRPr="008612AD">
        <w:rPr>
          <w:rFonts w:ascii="Times New Roman" w:hAnsi="Times New Roman" w:cs="Times New Roman"/>
          <w:sz w:val="24"/>
          <w:szCs w:val="24"/>
        </w:rPr>
        <w:t>82</w:t>
      </w:r>
      <w:r w:rsidR="007C5674">
        <w:rPr>
          <w:rFonts w:ascii="Times New Roman" w:hAnsi="Times New Roman" w:cs="Times New Roman"/>
          <w:sz w:val="24"/>
          <w:szCs w:val="24"/>
        </w:rPr>
        <w:t>, 83</w:t>
      </w:r>
      <w:r w:rsidR="00855A39" w:rsidRPr="008612AD">
        <w:rPr>
          <w:rFonts w:ascii="Times New Roman" w:hAnsi="Times New Roman" w:cs="Times New Roman"/>
          <w:sz w:val="24"/>
          <w:szCs w:val="24"/>
        </w:rPr>
        <w:t>].</w:t>
      </w:r>
    </w:p>
    <w:p w:rsidR="002422E7" w:rsidRDefault="002422E7" w:rsidP="007E77B4">
      <w:pPr>
        <w:spacing w:after="0" w:line="360" w:lineRule="auto"/>
        <w:ind w:firstLine="567"/>
        <w:jc w:val="both"/>
        <w:rPr>
          <w:rFonts w:ascii="Times New Roman" w:eastAsia="Times New Roman" w:hAnsi="Times New Roman" w:cs="Times New Roman"/>
          <w:sz w:val="24"/>
          <w:szCs w:val="24"/>
          <w:lang w:eastAsia="ru-RU"/>
        </w:rPr>
      </w:pPr>
      <w:r w:rsidRPr="00912BDA">
        <w:rPr>
          <w:rFonts w:ascii="Times New Roman" w:eastAsia="Times New Roman" w:hAnsi="Times New Roman" w:cs="Times New Roman"/>
          <w:sz w:val="24"/>
          <w:szCs w:val="24"/>
          <w:lang w:eastAsia="ru-RU"/>
        </w:rPr>
        <w:t xml:space="preserve">Средний диаметр </w:t>
      </w:r>
      <w:r>
        <w:rPr>
          <w:rFonts w:ascii="Times New Roman" w:eastAsia="Times New Roman" w:hAnsi="Times New Roman" w:cs="Times New Roman"/>
          <w:sz w:val="24"/>
          <w:szCs w:val="24"/>
          <w:lang w:eastAsia="ru-RU"/>
        </w:rPr>
        <w:t xml:space="preserve">и высота </w:t>
      </w:r>
      <w:proofErr w:type="spellStart"/>
      <w:r>
        <w:rPr>
          <w:rFonts w:ascii="Times New Roman" w:eastAsia="Times New Roman" w:hAnsi="Times New Roman" w:cs="Times New Roman"/>
          <w:sz w:val="24"/>
          <w:szCs w:val="24"/>
          <w:lang w:eastAsia="ru-RU"/>
        </w:rPr>
        <w:t>сосновыхдревостоевв</w:t>
      </w:r>
      <w:proofErr w:type="spellEnd"/>
      <w:r>
        <w:rPr>
          <w:rFonts w:ascii="Times New Roman" w:eastAsia="Times New Roman" w:hAnsi="Times New Roman" w:cs="Times New Roman"/>
          <w:sz w:val="24"/>
          <w:szCs w:val="24"/>
          <w:lang w:eastAsia="ru-RU"/>
        </w:rPr>
        <w:t xml:space="preserve"> ГНПП «</w:t>
      </w:r>
      <w:proofErr w:type="spellStart"/>
      <w:r>
        <w:rPr>
          <w:rFonts w:ascii="Times New Roman" w:eastAsia="Times New Roman" w:hAnsi="Times New Roman" w:cs="Times New Roman"/>
          <w:sz w:val="24"/>
          <w:szCs w:val="24"/>
          <w:lang w:eastAsia="ru-RU"/>
        </w:rPr>
        <w:t>Бурабай</w:t>
      </w:r>
      <w:proofErr w:type="spellEnd"/>
      <w:r>
        <w:rPr>
          <w:rFonts w:ascii="Times New Roman" w:eastAsia="Times New Roman" w:hAnsi="Times New Roman" w:cs="Times New Roman"/>
          <w:sz w:val="24"/>
          <w:szCs w:val="24"/>
          <w:lang w:eastAsia="ru-RU"/>
        </w:rPr>
        <w:t xml:space="preserve">» на секции с </w:t>
      </w:r>
      <w:proofErr w:type="gramStart"/>
      <w:r>
        <w:rPr>
          <w:rFonts w:ascii="Times New Roman" w:eastAsia="Times New Roman" w:hAnsi="Times New Roman" w:cs="Times New Roman"/>
          <w:sz w:val="24"/>
          <w:szCs w:val="24"/>
          <w:lang w:eastAsia="ru-RU"/>
        </w:rPr>
        <w:t>проведенными</w:t>
      </w:r>
      <w:proofErr w:type="gramEnd"/>
      <w:r>
        <w:rPr>
          <w:rFonts w:ascii="Times New Roman" w:eastAsia="Times New Roman" w:hAnsi="Times New Roman" w:cs="Times New Roman"/>
          <w:sz w:val="24"/>
          <w:szCs w:val="24"/>
          <w:lang w:eastAsia="ru-RU"/>
        </w:rPr>
        <w:t xml:space="preserve"> РУ в 1,4 и 1,2 раза соответственно превышают аналогичные показатели на контроле</w:t>
      </w:r>
      <w:r w:rsidRPr="00912BDA">
        <w:rPr>
          <w:rFonts w:ascii="Times New Roman" w:eastAsia="Times New Roman" w:hAnsi="Times New Roman" w:cs="Times New Roman"/>
          <w:sz w:val="24"/>
          <w:szCs w:val="24"/>
          <w:lang w:eastAsia="ru-RU"/>
        </w:rPr>
        <w:t>. По показателю жизненного состояния (ОЖС)</w:t>
      </w:r>
      <w:r>
        <w:rPr>
          <w:rFonts w:ascii="Times New Roman" w:eastAsia="Times New Roman" w:hAnsi="Times New Roman" w:cs="Times New Roman"/>
          <w:sz w:val="24"/>
          <w:szCs w:val="24"/>
          <w:lang w:eastAsia="ru-RU"/>
        </w:rPr>
        <w:t>, равном</w:t>
      </w:r>
      <w:r w:rsidR="003C186D">
        <w:rPr>
          <w:rFonts w:ascii="Times New Roman" w:eastAsia="Times New Roman" w:hAnsi="Times New Roman" w:cs="Times New Roman"/>
          <w:sz w:val="24"/>
          <w:szCs w:val="24"/>
          <w:lang w:eastAsia="ru-RU"/>
        </w:rPr>
        <w:t>у</w:t>
      </w:r>
      <w:r>
        <w:rPr>
          <w:rFonts w:ascii="Times New Roman" w:eastAsia="Times New Roman" w:hAnsi="Times New Roman" w:cs="Times New Roman"/>
          <w:sz w:val="24"/>
          <w:szCs w:val="24"/>
          <w:lang w:eastAsia="ru-RU"/>
        </w:rPr>
        <w:t xml:space="preserve"> 36,1% сосновые древостои на контроле характеризуются как «сильно ослабленные», в то время как на секции с проведенными РУ по показателю ОЖС, равном</w:t>
      </w:r>
      <w:r w:rsidR="003C186D">
        <w:rPr>
          <w:rFonts w:ascii="Times New Roman" w:eastAsia="Times New Roman" w:hAnsi="Times New Roman" w:cs="Times New Roman"/>
          <w:sz w:val="24"/>
          <w:szCs w:val="24"/>
          <w:lang w:eastAsia="ru-RU"/>
        </w:rPr>
        <w:t>у</w:t>
      </w:r>
      <w:r>
        <w:rPr>
          <w:rFonts w:ascii="Times New Roman" w:eastAsia="Times New Roman" w:hAnsi="Times New Roman" w:cs="Times New Roman"/>
          <w:sz w:val="24"/>
          <w:szCs w:val="24"/>
          <w:lang w:eastAsia="ru-RU"/>
        </w:rPr>
        <w:t xml:space="preserve"> 60,5% </w:t>
      </w:r>
      <w:r w:rsidRPr="00912BDA">
        <w:rPr>
          <w:rFonts w:ascii="Times New Roman" w:eastAsia="Times New Roman" w:hAnsi="Times New Roman" w:cs="Times New Roman"/>
          <w:sz w:val="24"/>
          <w:szCs w:val="24"/>
          <w:lang w:eastAsia="ru-RU"/>
        </w:rPr>
        <w:t>сосновые древостои характеризуются, как «ослабленные».</w:t>
      </w:r>
      <w:r>
        <w:rPr>
          <w:rFonts w:ascii="Times New Roman" w:eastAsia="Times New Roman" w:hAnsi="Times New Roman" w:cs="Times New Roman"/>
          <w:sz w:val="24"/>
          <w:szCs w:val="24"/>
          <w:lang w:eastAsia="ru-RU"/>
        </w:rPr>
        <w:t xml:space="preserve">Одной из причин снижения  показатель состояния  на </w:t>
      </w:r>
      <w:r>
        <w:rPr>
          <w:rFonts w:ascii="Times New Roman" w:eastAsia="Times New Roman" w:hAnsi="Times New Roman" w:cs="Times New Roman"/>
          <w:sz w:val="24"/>
          <w:szCs w:val="24"/>
          <w:lang w:eastAsia="ru-RU"/>
        </w:rPr>
        <w:lastRenderedPageBreak/>
        <w:t>контроле является большое количество сухостоя и отставших в росте и «отмирающих» деревьев, количество которых составляет 23 и 6% соответственно. На секции с проведенными РУ количество сухостоя и деревьев, состояние которых характеризуется как «отмирающие» составляет 2 и 1% соответственно.</w:t>
      </w:r>
    </w:p>
    <w:p w:rsidR="002422E7" w:rsidRPr="002422E7" w:rsidRDefault="002422E7" w:rsidP="00A47DCB">
      <w:pPr>
        <w:pStyle w:val="a5"/>
        <w:spacing w:after="0" w:line="360" w:lineRule="auto"/>
        <w:ind w:left="0" w:firstLine="567"/>
        <w:jc w:val="both"/>
        <w:rPr>
          <w:rFonts w:ascii="Times New Roman" w:hAnsi="Times New Roman"/>
          <w:sz w:val="24"/>
          <w:szCs w:val="24"/>
        </w:rPr>
      </w:pPr>
      <w:r w:rsidRPr="00F302A0">
        <w:rPr>
          <w:rFonts w:ascii="Times New Roman" w:hAnsi="Times New Roman"/>
          <w:sz w:val="24"/>
          <w:szCs w:val="24"/>
        </w:rPr>
        <w:t xml:space="preserve">В ГЛПР «Семей </w:t>
      </w:r>
      <w:proofErr w:type="spellStart"/>
      <w:r w:rsidRPr="00F302A0">
        <w:rPr>
          <w:rFonts w:ascii="Times New Roman" w:hAnsi="Times New Roman"/>
          <w:sz w:val="24"/>
          <w:szCs w:val="24"/>
        </w:rPr>
        <w:t>орманы</w:t>
      </w:r>
      <w:proofErr w:type="spellEnd"/>
      <w:proofErr w:type="gramStart"/>
      <w:r w:rsidRPr="00F302A0">
        <w:rPr>
          <w:rFonts w:ascii="Times New Roman" w:hAnsi="Times New Roman"/>
          <w:sz w:val="24"/>
          <w:szCs w:val="24"/>
        </w:rPr>
        <w:t>»</w:t>
      </w:r>
      <w:r w:rsidR="00A47DCB">
        <w:rPr>
          <w:rFonts w:ascii="Times New Roman" w:hAnsi="Times New Roman"/>
          <w:sz w:val="24"/>
          <w:szCs w:val="24"/>
        </w:rPr>
        <w:t>с</w:t>
      </w:r>
      <w:proofErr w:type="gramEnd"/>
      <w:r w:rsidR="00A47DCB" w:rsidRPr="00A47DCB">
        <w:rPr>
          <w:rFonts w:ascii="Times New Roman" w:hAnsi="Times New Roman"/>
          <w:sz w:val="24"/>
          <w:szCs w:val="24"/>
        </w:rPr>
        <w:t xml:space="preserve">редний диаметр и высота сосновых древостоев на </w:t>
      </w:r>
      <w:r w:rsidR="00ED34EE">
        <w:rPr>
          <w:rFonts w:ascii="Times New Roman" w:hAnsi="Times New Roman"/>
          <w:sz w:val="24"/>
          <w:szCs w:val="24"/>
        </w:rPr>
        <w:t xml:space="preserve">ПП-1 </w:t>
      </w:r>
      <w:r w:rsidR="00A47DCB" w:rsidRPr="00A47DCB">
        <w:rPr>
          <w:rFonts w:ascii="Times New Roman" w:hAnsi="Times New Roman"/>
          <w:sz w:val="24"/>
          <w:szCs w:val="24"/>
        </w:rPr>
        <w:t xml:space="preserve">с проведенными РУ </w:t>
      </w:r>
      <w:r w:rsidR="00A47DCB">
        <w:rPr>
          <w:rFonts w:ascii="Times New Roman" w:hAnsi="Times New Roman"/>
          <w:sz w:val="24"/>
          <w:szCs w:val="24"/>
        </w:rPr>
        <w:t xml:space="preserve">умеренной интенсивности </w:t>
      </w:r>
      <w:proofErr w:type="spellStart"/>
      <w:r w:rsidR="00A47DCB">
        <w:rPr>
          <w:rFonts w:ascii="Times New Roman" w:hAnsi="Times New Roman"/>
          <w:sz w:val="24"/>
          <w:szCs w:val="24"/>
        </w:rPr>
        <w:t>изреживания</w:t>
      </w:r>
      <w:proofErr w:type="spellEnd"/>
      <w:r w:rsidR="00ED34EE">
        <w:rPr>
          <w:rFonts w:ascii="Times New Roman" w:hAnsi="Times New Roman"/>
          <w:sz w:val="24"/>
          <w:szCs w:val="24"/>
        </w:rPr>
        <w:t xml:space="preserve"> на30 и 7%</w:t>
      </w:r>
      <w:r w:rsidR="00A47DCB" w:rsidRPr="00A47DCB">
        <w:rPr>
          <w:rFonts w:ascii="Times New Roman" w:hAnsi="Times New Roman"/>
          <w:sz w:val="24"/>
          <w:szCs w:val="24"/>
        </w:rPr>
        <w:t xml:space="preserve"> соответственно превышают аналогичные показатели на контроле</w:t>
      </w:r>
      <w:r w:rsidR="00ED34EE">
        <w:rPr>
          <w:rFonts w:ascii="Times New Roman" w:hAnsi="Times New Roman"/>
          <w:sz w:val="24"/>
          <w:szCs w:val="24"/>
        </w:rPr>
        <w:t xml:space="preserve"> (ПП-2)</w:t>
      </w:r>
      <w:r w:rsidR="00A47DCB" w:rsidRPr="00A47DCB">
        <w:rPr>
          <w:rFonts w:ascii="Times New Roman" w:hAnsi="Times New Roman"/>
          <w:sz w:val="24"/>
          <w:szCs w:val="24"/>
        </w:rPr>
        <w:t xml:space="preserve">. По показателю жизненного состояния (ОЖС), сосновые древостои на </w:t>
      </w:r>
      <w:r w:rsidR="00B54E6F">
        <w:rPr>
          <w:rFonts w:ascii="Times New Roman" w:hAnsi="Times New Roman"/>
          <w:sz w:val="24"/>
          <w:szCs w:val="24"/>
        </w:rPr>
        <w:t>всех</w:t>
      </w:r>
      <w:r w:rsidR="003E373D">
        <w:rPr>
          <w:rFonts w:ascii="Times New Roman" w:hAnsi="Times New Roman"/>
          <w:sz w:val="24"/>
          <w:szCs w:val="24"/>
        </w:rPr>
        <w:t xml:space="preserve"> ПП</w:t>
      </w:r>
      <w:r w:rsidR="00A47DCB" w:rsidRPr="00A47DCB">
        <w:rPr>
          <w:rFonts w:ascii="Times New Roman" w:hAnsi="Times New Roman"/>
          <w:sz w:val="24"/>
          <w:szCs w:val="24"/>
        </w:rPr>
        <w:t xml:space="preserve"> характеризуются как «ослабленные», </w:t>
      </w:r>
      <w:r w:rsidR="003E373D">
        <w:rPr>
          <w:rFonts w:ascii="Times New Roman" w:hAnsi="Times New Roman"/>
          <w:sz w:val="24"/>
          <w:szCs w:val="24"/>
        </w:rPr>
        <w:t>при этом на ПП-1</w:t>
      </w:r>
      <w:r w:rsidR="00A47DCB" w:rsidRPr="00A47DCB">
        <w:rPr>
          <w:rFonts w:ascii="Times New Roman" w:hAnsi="Times New Roman"/>
          <w:sz w:val="24"/>
          <w:szCs w:val="24"/>
        </w:rPr>
        <w:t xml:space="preserve"> с </w:t>
      </w:r>
      <w:proofErr w:type="gramStart"/>
      <w:r w:rsidR="00A47DCB" w:rsidRPr="00A47DCB">
        <w:rPr>
          <w:rFonts w:ascii="Times New Roman" w:hAnsi="Times New Roman"/>
          <w:sz w:val="24"/>
          <w:szCs w:val="24"/>
        </w:rPr>
        <w:t>проведенными</w:t>
      </w:r>
      <w:proofErr w:type="gramEnd"/>
      <w:r w:rsidR="00A47DCB" w:rsidRPr="00A47DCB">
        <w:rPr>
          <w:rFonts w:ascii="Times New Roman" w:hAnsi="Times New Roman"/>
          <w:sz w:val="24"/>
          <w:szCs w:val="24"/>
        </w:rPr>
        <w:t xml:space="preserve"> РУ </w:t>
      </w:r>
      <w:r w:rsidR="003E373D">
        <w:rPr>
          <w:rFonts w:ascii="Times New Roman" w:hAnsi="Times New Roman"/>
          <w:sz w:val="24"/>
          <w:szCs w:val="24"/>
        </w:rPr>
        <w:t xml:space="preserve">значение показателя </w:t>
      </w:r>
      <w:r w:rsidR="00B54E6F">
        <w:rPr>
          <w:rFonts w:ascii="Times New Roman" w:hAnsi="Times New Roman"/>
          <w:sz w:val="24"/>
          <w:szCs w:val="24"/>
        </w:rPr>
        <w:t>ОЖС на 20% выше в сравнении с контролем</w:t>
      </w:r>
      <w:r w:rsidR="00A47DCB" w:rsidRPr="00A47DCB">
        <w:rPr>
          <w:rFonts w:ascii="Times New Roman" w:hAnsi="Times New Roman"/>
          <w:sz w:val="24"/>
          <w:szCs w:val="24"/>
        </w:rPr>
        <w:t>.</w:t>
      </w:r>
    </w:p>
    <w:p w:rsidR="00EF7EFD" w:rsidRPr="002422E7" w:rsidRDefault="00EF7EFD" w:rsidP="00A47DCB">
      <w:pPr>
        <w:spacing w:after="0" w:line="360" w:lineRule="auto"/>
        <w:ind w:firstLine="567"/>
        <w:jc w:val="both"/>
        <w:rPr>
          <w:rFonts w:ascii="Times New Roman" w:hAnsi="Times New Roman" w:cs="Times New Roman"/>
          <w:sz w:val="24"/>
          <w:szCs w:val="24"/>
        </w:rPr>
      </w:pPr>
    </w:p>
    <w:p w:rsidR="005A78E8" w:rsidRPr="00AF6813" w:rsidRDefault="00F23F3E" w:rsidP="006C707C">
      <w:pPr>
        <w:spacing w:after="0" w:line="360" w:lineRule="auto"/>
        <w:ind w:firstLine="567"/>
        <w:jc w:val="both"/>
        <w:rPr>
          <w:rFonts w:ascii="Times New Roman" w:hAnsi="Times New Roman" w:cs="Times New Roman"/>
          <w:sz w:val="24"/>
          <w:szCs w:val="24"/>
        </w:rPr>
      </w:pPr>
      <w:r w:rsidRPr="00AF6813">
        <w:rPr>
          <w:rFonts w:ascii="Times New Roman" w:hAnsi="Times New Roman" w:cs="Times New Roman"/>
          <w:sz w:val="24"/>
          <w:szCs w:val="24"/>
        </w:rPr>
        <w:t>3.3</w:t>
      </w:r>
      <w:r w:rsidR="005A78E8" w:rsidRPr="00AF6813">
        <w:rPr>
          <w:rFonts w:ascii="Times New Roman" w:hAnsi="Times New Roman" w:cs="Times New Roman"/>
          <w:sz w:val="24"/>
          <w:szCs w:val="24"/>
        </w:rPr>
        <w:t xml:space="preserve">Анализ древесно-кольцевых хронологий сосны обыкновенной в исследуемых насаждениях </w:t>
      </w:r>
    </w:p>
    <w:p w:rsidR="00541733" w:rsidRDefault="00C75D0D" w:rsidP="006C707C">
      <w:pPr>
        <w:spacing w:after="0" w:line="360" w:lineRule="auto"/>
        <w:ind w:firstLine="567"/>
        <w:jc w:val="both"/>
        <w:rPr>
          <w:rFonts w:ascii="Times New Roman" w:hAnsi="Times New Roman" w:cs="Times New Roman"/>
          <w:sz w:val="24"/>
          <w:szCs w:val="24"/>
        </w:rPr>
      </w:pPr>
      <w:r w:rsidRPr="00C75D0D">
        <w:rPr>
          <w:rFonts w:ascii="Times New Roman" w:hAnsi="Times New Roman" w:cs="Times New Roman"/>
          <w:sz w:val="24"/>
          <w:szCs w:val="24"/>
        </w:rPr>
        <w:t>Длина п</w:t>
      </w:r>
      <w:r w:rsidR="00D17AA3">
        <w:rPr>
          <w:rFonts w:ascii="Times New Roman" w:hAnsi="Times New Roman" w:cs="Times New Roman"/>
          <w:sz w:val="24"/>
          <w:szCs w:val="24"/>
        </w:rPr>
        <w:t>олученных обобщенных хронологий сосн</w:t>
      </w:r>
      <w:proofErr w:type="gramStart"/>
      <w:r w:rsidR="00D17AA3">
        <w:rPr>
          <w:rFonts w:ascii="Times New Roman" w:hAnsi="Times New Roman" w:cs="Times New Roman"/>
          <w:sz w:val="24"/>
          <w:szCs w:val="24"/>
        </w:rPr>
        <w:t>ы</w:t>
      </w:r>
      <w:r w:rsidR="003A55E6">
        <w:rPr>
          <w:rFonts w:ascii="Times New Roman" w:hAnsi="Times New Roman" w:cs="Times New Roman"/>
          <w:sz w:val="24"/>
          <w:szCs w:val="24"/>
        </w:rPr>
        <w:t>(</w:t>
      </w:r>
      <w:proofErr w:type="gramEnd"/>
      <w:r w:rsidR="003A55E6">
        <w:rPr>
          <w:rFonts w:ascii="Times New Roman" w:hAnsi="Times New Roman" w:cs="Times New Roman"/>
          <w:sz w:val="24"/>
          <w:szCs w:val="24"/>
        </w:rPr>
        <w:t>рисунок 10</w:t>
      </w:r>
      <w:r w:rsidR="00D17AA3" w:rsidRPr="00C75D0D">
        <w:rPr>
          <w:rFonts w:ascii="Times New Roman" w:hAnsi="Times New Roman" w:cs="Times New Roman"/>
          <w:sz w:val="24"/>
          <w:szCs w:val="24"/>
        </w:rPr>
        <w:t>)</w:t>
      </w:r>
      <w:r w:rsidR="00D17AA3">
        <w:rPr>
          <w:rFonts w:ascii="Times New Roman" w:hAnsi="Times New Roman" w:cs="Times New Roman"/>
          <w:sz w:val="24"/>
          <w:szCs w:val="24"/>
        </w:rPr>
        <w:t>, произрастающей в с</w:t>
      </w:r>
      <w:r w:rsidR="00DC112B">
        <w:rPr>
          <w:rFonts w:ascii="Times New Roman" w:hAnsi="Times New Roman" w:cs="Times New Roman"/>
          <w:sz w:val="24"/>
          <w:szCs w:val="24"/>
        </w:rPr>
        <w:t>ухих лесорастительных условиях С</w:t>
      </w:r>
      <w:r w:rsidR="00D17AA3">
        <w:rPr>
          <w:rFonts w:ascii="Times New Roman" w:hAnsi="Times New Roman" w:cs="Times New Roman"/>
          <w:sz w:val="24"/>
          <w:szCs w:val="24"/>
        </w:rPr>
        <w:t>еверного Казахстана (</w:t>
      </w:r>
      <w:r w:rsidR="00794CFF">
        <w:rPr>
          <w:rFonts w:ascii="Times New Roman" w:hAnsi="Times New Roman" w:cs="Times New Roman"/>
          <w:sz w:val="24"/>
          <w:szCs w:val="24"/>
        </w:rPr>
        <w:t>ГНПП «</w:t>
      </w:r>
      <w:proofErr w:type="spellStart"/>
      <w:r w:rsidR="00794CFF">
        <w:rPr>
          <w:rFonts w:ascii="Times New Roman" w:hAnsi="Times New Roman" w:cs="Times New Roman"/>
          <w:sz w:val="24"/>
          <w:szCs w:val="24"/>
        </w:rPr>
        <w:t>Бурабай</w:t>
      </w:r>
      <w:proofErr w:type="spellEnd"/>
      <w:r w:rsidR="00794CFF">
        <w:rPr>
          <w:rFonts w:ascii="Times New Roman" w:hAnsi="Times New Roman" w:cs="Times New Roman"/>
          <w:sz w:val="24"/>
          <w:szCs w:val="24"/>
        </w:rPr>
        <w:t>»</w:t>
      </w:r>
      <w:r w:rsidR="00D17AA3">
        <w:rPr>
          <w:rFonts w:ascii="Times New Roman" w:hAnsi="Times New Roman" w:cs="Times New Roman"/>
          <w:sz w:val="24"/>
          <w:szCs w:val="24"/>
        </w:rPr>
        <w:t xml:space="preserve">) составляет </w:t>
      </w:r>
      <w:r w:rsidR="004A2E48">
        <w:rPr>
          <w:rFonts w:ascii="Times New Roman" w:hAnsi="Times New Roman" w:cs="Times New Roman"/>
          <w:sz w:val="24"/>
          <w:szCs w:val="24"/>
        </w:rPr>
        <w:t>94</w:t>
      </w:r>
      <w:r w:rsidR="00D17AA3">
        <w:rPr>
          <w:rFonts w:ascii="Times New Roman" w:hAnsi="Times New Roman" w:cs="Times New Roman"/>
          <w:sz w:val="24"/>
          <w:szCs w:val="24"/>
        </w:rPr>
        <w:t xml:space="preserve"> лет </w:t>
      </w:r>
      <w:r w:rsidR="004A2E48">
        <w:rPr>
          <w:rFonts w:ascii="Times New Roman" w:hAnsi="Times New Roman" w:cs="Times New Roman"/>
          <w:sz w:val="24"/>
          <w:szCs w:val="24"/>
        </w:rPr>
        <w:t>(1924-2018</w:t>
      </w:r>
      <w:r w:rsidR="00D17AA3" w:rsidRPr="00D17AA3">
        <w:rPr>
          <w:rFonts w:ascii="Times New Roman" w:hAnsi="Times New Roman" w:cs="Times New Roman"/>
          <w:sz w:val="24"/>
          <w:szCs w:val="24"/>
        </w:rPr>
        <w:t>гг)</w:t>
      </w:r>
      <w:r w:rsidR="00D17AA3">
        <w:rPr>
          <w:rFonts w:ascii="Times New Roman" w:hAnsi="Times New Roman" w:cs="Times New Roman"/>
          <w:sz w:val="24"/>
          <w:szCs w:val="24"/>
        </w:rPr>
        <w:t xml:space="preserve">, </w:t>
      </w:r>
      <w:r w:rsidR="00DC112B">
        <w:rPr>
          <w:rFonts w:ascii="Times New Roman" w:hAnsi="Times New Roman" w:cs="Times New Roman"/>
          <w:sz w:val="24"/>
          <w:szCs w:val="24"/>
        </w:rPr>
        <w:t xml:space="preserve">в Восточном Казахстане (ГЛПР «Семей </w:t>
      </w:r>
      <w:proofErr w:type="spellStart"/>
      <w:r w:rsidR="00DC112B">
        <w:rPr>
          <w:rFonts w:ascii="Times New Roman" w:hAnsi="Times New Roman" w:cs="Times New Roman"/>
          <w:sz w:val="24"/>
          <w:szCs w:val="24"/>
        </w:rPr>
        <w:t>орманы</w:t>
      </w:r>
      <w:proofErr w:type="spellEnd"/>
      <w:r w:rsidR="00DC112B">
        <w:rPr>
          <w:rFonts w:ascii="Times New Roman" w:hAnsi="Times New Roman" w:cs="Times New Roman"/>
          <w:sz w:val="24"/>
          <w:szCs w:val="24"/>
        </w:rPr>
        <w:t xml:space="preserve">»)- </w:t>
      </w:r>
      <w:r w:rsidR="00AA5698" w:rsidRPr="00AA5698">
        <w:rPr>
          <w:rFonts w:ascii="Times New Roman" w:hAnsi="Times New Roman" w:cs="Times New Roman"/>
          <w:sz w:val="24"/>
          <w:szCs w:val="24"/>
        </w:rPr>
        <w:t>39 лет (1979-2018</w:t>
      </w:r>
      <w:r w:rsidRPr="00AA5698">
        <w:rPr>
          <w:rFonts w:ascii="Times New Roman" w:hAnsi="Times New Roman" w:cs="Times New Roman"/>
          <w:sz w:val="24"/>
          <w:szCs w:val="24"/>
        </w:rPr>
        <w:t>гг)</w:t>
      </w:r>
      <w:r w:rsidRPr="00C75D0D">
        <w:rPr>
          <w:rFonts w:ascii="Times New Roman" w:hAnsi="Times New Roman" w:cs="Times New Roman"/>
          <w:sz w:val="24"/>
          <w:szCs w:val="24"/>
        </w:rPr>
        <w:t xml:space="preserve">. У хронологий хорошо выражены возрастные кривые. В среднем, период интенсивного роста </w:t>
      </w:r>
      <w:r w:rsidR="00295B2B">
        <w:rPr>
          <w:rFonts w:ascii="Times New Roman" w:hAnsi="Times New Roman" w:cs="Times New Roman"/>
          <w:sz w:val="24"/>
          <w:szCs w:val="24"/>
        </w:rPr>
        <w:t xml:space="preserve">сосняков </w:t>
      </w:r>
      <w:r w:rsidR="006C0296">
        <w:rPr>
          <w:rFonts w:ascii="Times New Roman" w:hAnsi="Times New Roman" w:cs="Times New Roman"/>
          <w:sz w:val="24"/>
          <w:szCs w:val="24"/>
        </w:rPr>
        <w:t>в ГНПП «</w:t>
      </w:r>
      <w:proofErr w:type="spellStart"/>
      <w:r w:rsidR="006C0296">
        <w:rPr>
          <w:rFonts w:ascii="Times New Roman" w:hAnsi="Times New Roman" w:cs="Times New Roman"/>
          <w:sz w:val="24"/>
          <w:szCs w:val="24"/>
        </w:rPr>
        <w:t>Бурабай</w:t>
      </w:r>
      <w:proofErr w:type="spellEnd"/>
      <w:r w:rsidR="006C0296">
        <w:rPr>
          <w:rFonts w:ascii="Times New Roman" w:hAnsi="Times New Roman" w:cs="Times New Roman"/>
          <w:sz w:val="24"/>
          <w:szCs w:val="24"/>
        </w:rPr>
        <w:t xml:space="preserve">» </w:t>
      </w:r>
      <w:r w:rsidR="00E52771">
        <w:rPr>
          <w:rFonts w:ascii="Times New Roman" w:hAnsi="Times New Roman" w:cs="Times New Roman"/>
          <w:sz w:val="24"/>
          <w:szCs w:val="24"/>
        </w:rPr>
        <w:t xml:space="preserve">составляет </w:t>
      </w:r>
      <w:r w:rsidR="006C0296">
        <w:rPr>
          <w:rFonts w:ascii="Times New Roman" w:hAnsi="Times New Roman" w:cs="Times New Roman"/>
          <w:sz w:val="24"/>
          <w:szCs w:val="24"/>
        </w:rPr>
        <w:t>15</w:t>
      </w:r>
      <w:r w:rsidR="00361E22">
        <w:rPr>
          <w:rFonts w:ascii="Times New Roman" w:hAnsi="Times New Roman" w:cs="Times New Roman"/>
          <w:sz w:val="24"/>
          <w:szCs w:val="24"/>
        </w:rPr>
        <w:t>-20 лет (с 1924-1944</w:t>
      </w:r>
      <w:r w:rsidR="00295B2B">
        <w:rPr>
          <w:rFonts w:ascii="Times New Roman" w:hAnsi="Times New Roman" w:cs="Times New Roman"/>
          <w:sz w:val="24"/>
          <w:szCs w:val="24"/>
        </w:rPr>
        <w:t>г</w:t>
      </w:r>
      <w:r w:rsidRPr="00C75D0D">
        <w:rPr>
          <w:rFonts w:ascii="Times New Roman" w:hAnsi="Times New Roman" w:cs="Times New Roman"/>
          <w:sz w:val="24"/>
          <w:szCs w:val="24"/>
        </w:rPr>
        <w:t>г</w:t>
      </w:r>
      <w:r w:rsidR="00295B2B">
        <w:rPr>
          <w:rFonts w:ascii="Times New Roman" w:hAnsi="Times New Roman" w:cs="Times New Roman"/>
          <w:sz w:val="24"/>
          <w:szCs w:val="24"/>
        </w:rPr>
        <w:t xml:space="preserve">), </w:t>
      </w:r>
      <w:r w:rsidR="00BE4CEF">
        <w:rPr>
          <w:rFonts w:ascii="Times New Roman" w:hAnsi="Times New Roman" w:cs="Times New Roman"/>
          <w:sz w:val="24"/>
          <w:szCs w:val="24"/>
        </w:rPr>
        <w:t>в сосновых древостоях ГЛПР «С</w:t>
      </w:r>
      <w:r w:rsidR="00361E22">
        <w:rPr>
          <w:rFonts w:ascii="Times New Roman" w:hAnsi="Times New Roman" w:cs="Times New Roman"/>
          <w:sz w:val="24"/>
          <w:szCs w:val="24"/>
        </w:rPr>
        <w:t xml:space="preserve">емей </w:t>
      </w:r>
      <w:proofErr w:type="spellStart"/>
      <w:r w:rsidR="00361E22">
        <w:rPr>
          <w:rFonts w:ascii="Times New Roman" w:hAnsi="Times New Roman" w:cs="Times New Roman"/>
          <w:sz w:val="24"/>
          <w:szCs w:val="24"/>
        </w:rPr>
        <w:t>орманы</w:t>
      </w:r>
      <w:proofErr w:type="spellEnd"/>
      <w:r w:rsidR="00361E22">
        <w:rPr>
          <w:rFonts w:ascii="Times New Roman" w:hAnsi="Times New Roman" w:cs="Times New Roman"/>
          <w:sz w:val="24"/>
          <w:szCs w:val="24"/>
        </w:rPr>
        <w:t>» - 15-20 лет (1979-1999</w:t>
      </w:r>
      <w:r w:rsidR="00BE4CEF">
        <w:rPr>
          <w:rFonts w:ascii="Times New Roman" w:hAnsi="Times New Roman" w:cs="Times New Roman"/>
          <w:sz w:val="24"/>
          <w:szCs w:val="24"/>
        </w:rPr>
        <w:t xml:space="preserve">гг), </w:t>
      </w:r>
      <w:r w:rsidR="00295B2B">
        <w:rPr>
          <w:rFonts w:ascii="Times New Roman" w:hAnsi="Times New Roman" w:cs="Times New Roman"/>
          <w:sz w:val="24"/>
          <w:szCs w:val="24"/>
        </w:rPr>
        <w:t xml:space="preserve">после чего </w:t>
      </w:r>
      <w:r w:rsidRPr="00C75D0D">
        <w:rPr>
          <w:rFonts w:ascii="Times New Roman" w:hAnsi="Times New Roman" w:cs="Times New Roman"/>
          <w:sz w:val="24"/>
          <w:szCs w:val="24"/>
        </w:rPr>
        <w:t>отмечается снижение влияния фактора возраста на величину ширины годичного кольца</w:t>
      </w:r>
      <w:r w:rsidR="00DB70E2">
        <w:rPr>
          <w:rFonts w:ascii="Times New Roman" w:hAnsi="Times New Roman" w:cs="Times New Roman"/>
          <w:sz w:val="24"/>
          <w:szCs w:val="24"/>
        </w:rPr>
        <w:t xml:space="preserve"> (рисунок 11)</w:t>
      </w:r>
      <w:r w:rsidRPr="00C75D0D">
        <w:rPr>
          <w:rFonts w:ascii="Times New Roman" w:hAnsi="Times New Roman" w:cs="Times New Roman"/>
          <w:sz w:val="24"/>
          <w:szCs w:val="24"/>
        </w:rPr>
        <w:t>.</w:t>
      </w:r>
      <w:r w:rsidR="00642AA3" w:rsidRPr="00642AA3">
        <w:rPr>
          <w:rFonts w:ascii="Times New Roman" w:hAnsi="Times New Roman" w:cs="Times New Roman"/>
          <w:sz w:val="24"/>
          <w:szCs w:val="24"/>
        </w:rPr>
        <w:t>Средняя корреляция между сериями высокая (</w:t>
      </w:r>
      <w:r w:rsidR="00D16DAF">
        <w:rPr>
          <w:rFonts w:ascii="Times New Roman" w:hAnsi="Times New Roman" w:cs="Times New Roman"/>
          <w:sz w:val="24"/>
          <w:szCs w:val="24"/>
        </w:rPr>
        <w:t>0,7</w:t>
      </w:r>
      <w:r w:rsidR="009E2FCA">
        <w:rPr>
          <w:rFonts w:ascii="Times New Roman" w:hAnsi="Times New Roman" w:cs="Times New Roman"/>
          <w:sz w:val="24"/>
          <w:szCs w:val="24"/>
        </w:rPr>
        <w:t>-0,</w:t>
      </w:r>
      <w:r w:rsidR="001B0F78">
        <w:rPr>
          <w:rFonts w:ascii="Times New Roman" w:hAnsi="Times New Roman" w:cs="Times New Roman"/>
          <w:sz w:val="24"/>
          <w:szCs w:val="24"/>
        </w:rPr>
        <w:t>8</w:t>
      </w:r>
      <w:r w:rsidR="00642AA3" w:rsidRPr="00642AA3">
        <w:rPr>
          <w:rFonts w:ascii="Times New Roman" w:hAnsi="Times New Roman" w:cs="Times New Roman"/>
          <w:sz w:val="24"/>
          <w:szCs w:val="24"/>
        </w:rPr>
        <w:t xml:space="preserve">) </w:t>
      </w:r>
      <w:r w:rsidR="007E77B4" w:rsidRPr="007E77B4">
        <w:rPr>
          <w:rFonts w:ascii="Times New Roman" w:hAnsi="Times New Roman" w:cs="Times New Roman"/>
          <w:sz w:val="24"/>
          <w:szCs w:val="24"/>
        </w:rPr>
        <w:t>[78</w:t>
      </w:r>
      <w:r w:rsidR="001B0F78" w:rsidRPr="007E77B4">
        <w:rPr>
          <w:rFonts w:ascii="Times New Roman" w:hAnsi="Times New Roman" w:cs="Times New Roman"/>
          <w:sz w:val="24"/>
          <w:szCs w:val="24"/>
        </w:rPr>
        <w:t>]</w:t>
      </w:r>
      <w:r w:rsidR="006C707C" w:rsidRPr="007E77B4">
        <w:rPr>
          <w:rFonts w:ascii="Times New Roman" w:hAnsi="Times New Roman" w:cs="Times New Roman"/>
          <w:sz w:val="24"/>
          <w:szCs w:val="24"/>
        </w:rPr>
        <w:t>.</w:t>
      </w:r>
      <w:r w:rsidR="00642AA3" w:rsidRPr="00642AA3">
        <w:rPr>
          <w:rFonts w:ascii="Times New Roman" w:hAnsi="Times New Roman" w:cs="Times New Roman"/>
          <w:sz w:val="24"/>
          <w:szCs w:val="24"/>
        </w:rPr>
        <w:t>Средняя ч</w:t>
      </w:r>
      <w:r w:rsidR="005877E5">
        <w:rPr>
          <w:rFonts w:ascii="Times New Roman" w:hAnsi="Times New Roman" w:cs="Times New Roman"/>
          <w:sz w:val="24"/>
          <w:szCs w:val="24"/>
        </w:rPr>
        <w:t>увствительность составляет 0,25</w:t>
      </w:r>
      <w:r w:rsidR="007D124B">
        <w:rPr>
          <w:rFonts w:ascii="Times New Roman" w:hAnsi="Times New Roman" w:cs="Times New Roman"/>
          <w:sz w:val="24"/>
          <w:szCs w:val="24"/>
        </w:rPr>
        <w:t>-0,3</w:t>
      </w:r>
      <w:r w:rsidR="00642AA3" w:rsidRPr="00642AA3">
        <w:rPr>
          <w:rFonts w:ascii="Times New Roman" w:hAnsi="Times New Roman" w:cs="Times New Roman"/>
          <w:sz w:val="24"/>
          <w:szCs w:val="24"/>
        </w:rPr>
        <w:t xml:space="preserve">, что </w:t>
      </w:r>
      <w:r w:rsidR="00F81409">
        <w:rPr>
          <w:rFonts w:ascii="Times New Roman" w:hAnsi="Times New Roman" w:cs="Times New Roman"/>
          <w:sz w:val="24"/>
          <w:szCs w:val="24"/>
        </w:rPr>
        <w:t>является средним значением</w:t>
      </w:r>
      <w:r w:rsidR="00642AA3" w:rsidRPr="00642AA3">
        <w:rPr>
          <w:rFonts w:ascii="Times New Roman" w:hAnsi="Times New Roman" w:cs="Times New Roman"/>
          <w:sz w:val="24"/>
          <w:szCs w:val="24"/>
        </w:rPr>
        <w:t xml:space="preserve"> для лесостепной зоны </w:t>
      </w:r>
      <w:r w:rsidR="00F81409" w:rsidRPr="00E87324">
        <w:rPr>
          <w:rFonts w:ascii="Times New Roman" w:hAnsi="Times New Roman" w:cs="Times New Roman"/>
          <w:sz w:val="24"/>
          <w:szCs w:val="24"/>
        </w:rPr>
        <w:t>[</w:t>
      </w:r>
      <w:r w:rsidR="007E77B4">
        <w:rPr>
          <w:rFonts w:ascii="Times New Roman" w:hAnsi="Times New Roman" w:cs="Times New Roman"/>
          <w:sz w:val="24"/>
          <w:szCs w:val="24"/>
        </w:rPr>
        <w:t>79</w:t>
      </w:r>
      <w:r w:rsidR="00F81409" w:rsidRPr="00E87324">
        <w:rPr>
          <w:rFonts w:ascii="Times New Roman" w:hAnsi="Times New Roman" w:cs="Times New Roman"/>
          <w:sz w:val="24"/>
          <w:szCs w:val="24"/>
        </w:rPr>
        <w:t>]</w:t>
      </w:r>
      <w:r w:rsidR="00642AA3" w:rsidRPr="00E87324">
        <w:rPr>
          <w:rFonts w:ascii="Times New Roman" w:hAnsi="Times New Roman" w:cs="Times New Roman"/>
          <w:sz w:val="24"/>
          <w:szCs w:val="24"/>
        </w:rPr>
        <w:t>.</w:t>
      </w:r>
    </w:p>
    <w:p w:rsidR="000051B8" w:rsidRPr="00C1605A" w:rsidRDefault="000E52C6" w:rsidP="00C1605A">
      <w:pPr>
        <w:spacing w:after="0" w:line="360" w:lineRule="auto"/>
        <w:jc w:val="both"/>
        <w:rPr>
          <w:rFonts w:ascii="Times New Roman" w:hAnsi="Times New Roman" w:cs="Times New Roman"/>
          <w:sz w:val="24"/>
          <w:szCs w:val="24"/>
        </w:rPr>
      </w:pPr>
      <w:r>
        <w:rPr>
          <w:noProof/>
          <w:lang w:eastAsia="ru-RU"/>
        </w:rPr>
        <w:drawing>
          <wp:inline distT="0" distB="0" distL="0" distR="0">
            <wp:extent cx="5940425" cy="2342171"/>
            <wp:effectExtent l="0" t="0" r="3175" b="127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051B8" w:rsidRPr="00C1605A" w:rsidRDefault="000051B8" w:rsidP="003A55E6">
      <w:pPr>
        <w:spacing w:after="0" w:line="360" w:lineRule="auto"/>
        <w:jc w:val="center"/>
        <w:rPr>
          <w:rFonts w:ascii="Times New Roman" w:hAnsi="Times New Roman" w:cs="Times New Roman"/>
          <w:sz w:val="24"/>
          <w:szCs w:val="24"/>
        </w:rPr>
      </w:pPr>
      <w:r w:rsidRPr="00C1605A">
        <w:rPr>
          <w:rFonts w:ascii="Times New Roman" w:hAnsi="Times New Roman" w:cs="Times New Roman"/>
          <w:sz w:val="24"/>
          <w:szCs w:val="24"/>
        </w:rPr>
        <w:t xml:space="preserve">Рисунок </w:t>
      </w:r>
      <w:r w:rsidR="003A55E6">
        <w:rPr>
          <w:rFonts w:ascii="Times New Roman" w:hAnsi="Times New Roman" w:cs="Times New Roman"/>
          <w:sz w:val="24"/>
          <w:szCs w:val="24"/>
        </w:rPr>
        <w:t>10</w:t>
      </w:r>
      <w:r w:rsidRPr="00C1605A">
        <w:rPr>
          <w:rFonts w:ascii="Times New Roman" w:hAnsi="Times New Roman" w:cs="Times New Roman"/>
          <w:sz w:val="24"/>
          <w:szCs w:val="24"/>
        </w:rPr>
        <w:t xml:space="preserve">– Общие дендрохронологии деревьев сосны в </w:t>
      </w:r>
      <w:r w:rsidR="00F16F25">
        <w:rPr>
          <w:rFonts w:ascii="Times New Roman" w:hAnsi="Times New Roman" w:cs="Times New Roman"/>
          <w:sz w:val="24"/>
          <w:szCs w:val="24"/>
        </w:rPr>
        <w:t>ГНПП «</w:t>
      </w:r>
      <w:proofErr w:type="spellStart"/>
      <w:r w:rsidR="00F16F25">
        <w:rPr>
          <w:rFonts w:ascii="Times New Roman" w:hAnsi="Times New Roman" w:cs="Times New Roman"/>
          <w:sz w:val="24"/>
          <w:szCs w:val="24"/>
        </w:rPr>
        <w:t>Бурабай</w:t>
      </w:r>
      <w:proofErr w:type="spellEnd"/>
      <w:r w:rsidR="00F16F25">
        <w:rPr>
          <w:rFonts w:ascii="Times New Roman" w:hAnsi="Times New Roman" w:cs="Times New Roman"/>
          <w:sz w:val="24"/>
          <w:szCs w:val="24"/>
        </w:rPr>
        <w:t>»</w:t>
      </w:r>
    </w:p>
    <w:p w:rsidR="000051B8" w:rsidRDefault="000051B8" w:rsidP="00C1605A">
      <w:pPr>
        <w:spacing w:after="0" w:line="360" w:lineRule="auto"/>
        <w:jc w:val="both"/>
        <w:rPr>
          <w:rFonts w:ascii="Times New Roman" w:hAnsi="Times New Roman" w:cs="Times New Roman"/>
          <w:sz w:val="24"/>
          <w:szCs w:val="24"/>
        </w:rPr>
      </w:pPr>
    </w:p>
    <w:p w:rsidR="00726F53" w:rsidRDefault="00726F53" w:rsidP="00C1605A">
      <w:pPr>
        <w:spacing w:after="0" w:line="360" w:lineRule="auto"/>
        <w:jc w:val="both"/>
        <w:rPr>
          <w:rFonts w:ascii="Times New Roman" w:hAnsi="Times New Roman" w:cs="Times New Roman"/>
          <w:sz w:val="24"/>
          <w:szCs w:val="24"/>
        </w:rPr>
      </w:pPr>
      <w:r>
        <w:rPr>
          <w:noProof/>
          <w:lang w:eastAsia="ru-RU"/>
        </w:rPr>
        <w:lastRenderedPageBreak/>
        <w:drawing>
          <wp:inline distT="0" distB="0" distL="0" distR="0">
            <wp:extent cx="5943600" cy="22860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16F25" w:rsidRPr="00C1605A" w:rsidRDefault="00F16F25" w:rsidP="003A55E6">
      <w:pPr>
        <w:spacing w:after="0" w:line="360" w:lineRule="auto"/>
        <w:jc w:val="center"/>
        <w:rPr>
          <w:rFonts w:ascii="Times New Roman" w:hAnsi="Times New Roman" w:cs="Times New Roman"/>
          <w:sz w:val="24"/>
          <w:szCs w:val="24"/>
        </w:rPr>
      </w:pPr>
      <w:r w:rsidRPr="00C1605A">
        <w:rPr>
          <w:rFonts w:ascii="Times New Roman" w:hAnsi="Times New Roman" w:cs="Times New Roman"/>
          <w:sz w:val="24"/>
          <w:szCs w:val="24"/>
        </w:rPr>
        <w:t xml:space="preserve">Рисунок </w:t>
      </w:r>
      <w:r w:rsidR="003A55E6">
        <w:rPr>
          <w:rFonts w:ascii="Times New Roman" w:hAnsi="Times New Roman" w:cs="Times New Roman"/>
          <w:sz w:val="24"/>
          <w:szCs w:val="24"/>
        </w:rPr>
        <w:t>11</w:t>
      </w:r>
      <w:r w:rsidRPr="00C1605A">
        <w:rPr>
          <w:rFonts w:ascii="Times New Roman" w:hAnsi="Times New Roman" w:cs="Times New Roman"/>
          <w:sz w:val="24"/>
          <w:szCs w:val="24"/>
        </w:rPr>
        <w:t xml:space="preserve"> – Общие дендрохронологии деревьев сосны в </w:t>
      </w:r>
      <w:r>
        <w:rPr>
          <w:rFonts w:ascii="Times New Roman" w:hAnsi="Times New Roman" w:cs="Times New Roman"/>
          <w:sz w:val="24"/>
          <w:szCs w:val="24"/>
        </w:rPr>
        <w:t xml:space="preserve">ГЛПР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w:t>
      </w:r>
    </w:p>
    <w:p w:rsidR="007524F9" w:rsidRDefault="007524F9" w:rsidP="007524F9">
      <w:pPr>
        <w:spacing w:after="0" w:line="360" w:lineRule="auto"/>
        <w:ind w:firstLine="567"/>
        <w:jc w:val="both"/>
        <w:rPr>
          <w:rFonts w:ascii="Times New Roman" w:hAnsi="Times New Roman" w:cs="Times New Roman"/>
          <w:sz w:val="24"/>
          <w:szCs w:val="24"/>
        </w:rPr>
      </w:pPr>
    </w:p>
    <w:p w:rsidR="002F2E21" w:rsidRPr="0052213F" w:rsidRDefault="007524F9" w:rsidP="002F2E21">
      <w:pPr>
        <w:spacing w:after="0" w:line="360" w:lineRule="auto"/>
        <w:ind w:firstLine="567"/>
        <w:jc w:val="both"/>
        <w:rPr>
          <w:rFonts w:ascii="Times New Roman" w:hAnsi="Times New Roman" w:cs="Times New Roman"/>
          <w:sz w:val="24"/>
          <w:szCs w:val="24"/>
        </w:rPr>
      </w:pPr>
      <w:r w:rsidRPr="00C31657">
        <w:rPr>
          <w:rFonts w:ascii="Times New Roman" w:hAnsi="Times New Roman" w:cs="Times New Roman"/>
          <w:sz w:val="24"/>
          <w:szCs w:val="24"/>
        </w:rPr>
        <w:t xml:space="preserve">Для </w:t>
      </w:r>
      <w:r>
        <w:rPr>
          <w:rFonts w:ascii="Times New Roman" w:hAnsi="Times New Roman" w:cs="Times New Roman"/>
          <w:sz w:val="24"/>
          <w:szCs w:val="24"/>
        </w:rPr>
        <w:t xml:space="preserve">исключения влияние возрастных показателей и выявления достоверности </w:t>
      </w:r>
      <w:r w:rsidR="0067082F">
        <w:rPr>
          <w:rFonts w:ascii="Times New Roman" w:hAnsi="Times New Roman" w:cs="Times New Roman"/>
          <w:sz w:val="24"/>
          <w:szCs w:val="24"/>
        </w:rPr>
        <w:t>различий или их отсутствие в радиальном приросте между участками древостоевс проведенными рубками и контролем</w:t>
      </w:r>
      <w:r w:rsidR="005F0422">
        <w:rPr>
          <w:rFonts w:ascii="Times New Roman" w:hAnsi="Times New Roman" w:cs="Times New Roman"/>
          <w:sz w:val="24"/>
          <w:szCs w:val="24"/>
        </w:rPr>
        <w:t>,</w:t>
      </w:r>
      <w:r w:rsidRPr="00C31657">
        <w:rPr>
          <w:rFonts w:ascii="Times New Roman" w:hAnsi="Times New Roman" w:cs="Times New Roman"/>
          <w:sz w:val="24"/>
          <w:szCs w:val="24"/>
        </w:rPr>
        <w:t xml:space="preserve">была проведена процедура стандартизации и двойного </w:t>
      </w:r>
      <w:proofErr w:type="spellStart"/>
      <w:r w:rsidRPr="00C31657">
        <w:rPr>
          <w:rFonts w:ascii="Times New Roman" w:hAnsi="Times New Roman" w:cs="Times New Roman"/>
          <w:sz w:val="24"/>
          <w:szCs w:val="24"/>
        </w:rPr>
        <w:t>детрендинга</w:t>
      </w:r>
      <w:proofErr w:type="spellEnd"/>
      <w:r w:rsidRPr="00C31657">
        <w:rPr>
          <w:rFonts w:ascii="Times New Roman" w:hAnsi="Times New Roman" w:cs="Times New Roman"/>
          <w:sz w:val="24"/>
          <w:szCs w:val="24"/>
        </w:rPr>
        <w:t>. Функцией негативной экспоненты удалена возрастная кривая в индивидуальных сериях по ширине годичного кольца. После проведения стандартизации и индексирования были получены индексированные обобщенные хронологии остатков, которые содержат более сильный сигнал и являются «выбеленными», то есть, имеют слабую автокорреляционную сос</w:t>
      </w:r>
      <w:r>
        <w:rPr>
          <w:rFonts w:ascii="Times New Roman" w:hAnsi="Times New Roman" w:cs="Times New Roman"/>
          <w:sz w:val="24"/>
          <w:szCs w:val="24"/>
        </w:rPr>
        <w:t>тавляю</w:t>
      </w:r>
      <w:r w:rsidR="002F2E21">
        <w:rPr>
          <w:rFonts w:ascii="Times New Roman" w:hAnsi="Times New Roman" w:cs="Times New Roman"/>
          <w:sz w:val="24"/>
          <w:szCs w:val="24"/>
        </w:rPr>
        <w:t>щую или не имеют ее (рисунк</w:t>
      </w:r>
      <w:r w:rsidR="009E539D">
        <w:rPr>
          <w:rFonts w:ascii="Times New Roman" w:hAnsi="Times New Roman" w:cs="Times New Roman"/>
          <w:sz w:val="24"/>
          <w:szCs w:val="24"/>
        </w:rPr>
        <w:t>и</w:t>
      </w:r>
      <w:r w:rsidR="002F2E21">
        <w:rPr>
          <w:rFonts w:ascii="Times New Roman" w:hAnsi="Times New Roman" w:cs="Times New Roman"/>
          <w:sz w:val="24"/>
          <w:szCs w:val="24"/>
        </w:rPr>
        <w:t xml:space="preserve"> 12-13</w:t>
      </w:r>
      <w:r w:rsidRPr="00806841">
        <w:rPr>
          <w:rFonts w:ascii="Times New Roman" w:hAnsi="Times New Roman" w:cs="Times New Roman"/>
          <w:sz w:val="24"/>
          <w:szCs w:val="24"/>
        </w:rPr>
        <w:t>).</w:t>
      </w:r>
      <w:r w:rsidR="002F2E21" w:rsidRPr="0052213F">
        <w:rPr>
          <w:rFonts w:ascii="Times New Roman" w:hAnsi="Times New Roman" w:cs="Times New Roman"/>
          <w:sz w:val="24"/>
          <w:szCs w:val="24"/>
        </w:rPr>
        <w:t>Изменчи</w:t>
      </w:r>
      <w:r w:rsidR="007B3DF5" w:rsidRPr="0052213F">
        <w:rPr>
          <w:rFonts w:ascii="Times New Roman" w:hAnsi="Times New Roman" w:cs="Times New Roman"/>
          <w:sz w:val="24"/>
          <w:szCs w:val="24"/>
        </w:rPr>
        <w:t>вость индексов составляет от 0,5 до 2,2</w:t>
      </w:r>
      <w:r w:rsidR="002F2E21" w:rsidRPr="0052213F">
        <w:rPr>
          <w:rFonts w:ascii="Times New Roman" w:hAnsi="Times New Roman" w:cs="Times New Roman"/>
          <w:sz w:val="24"/>
          <w:szCs w:val="24"/>
        </w:rPr>
        <w:t>. Полученные индексы были использованы для оценки влияния рубок ух</w:t>
      </w:r>
      <w:r w:rsidR="0052213F" w:rsidRPr="0052213F">
        <w:rPr>
          <w:rFonts w:ascii="Times New Roman" w:hAnsi="Times New Roman" w:cs="Times New Roman"/>
          <w:sz w:val="24"/>
          <w:szCs w:val="24"/>
        </w:rPr>
        <w:t>ода на радиальный прирост сосны в исследуемых регионах.</w:t>
      </w:r>
    </w:p>
    <w:p w:rsidR="00806841" w:rsidRPr="00806841" w:rsidRDefault="00806841" w:rsidP="00806841">
      <w:pPr>
        <w:spacing w:after="0" w:line="360" w:lineRule="auto"/>
        <w:jc w:val="both"/>
        <w:rPr>
          <w:rFonts w:ascii="Times New Roman" w:hAnsi="Times New Roman" w:cs="Times New Roman"/>
          <w:sz w:val="24"/>
          <w:szCs w:val="24"/>
        </w:rPr>
      </w:pPr>
      <w:r>
        <w:rPr>
          <w:noProof/>
          <w:lang w:eastAsia="ru-RU"/>
        </w:rPr>
        <w:drawing>
          <wp:inline distT="0" distB="0" distL="0" distR="0">
            <wp:extent cx="5943600" cy="241935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A0D64" w:rsidRPr="00C1605A" w:rsidRDefault="004A0D64" w:rsidP="002F2E21">
      <w:pPr>
        <w:spacing w:after="0" w:line="360" w:lineRule="auto"/>
        <w:jc w:val="center"/>
        <w:rPr>
          <w:rFonts w:ascii="Times New Roman" w:hAnsi="Times New Roman" w:cs="Times New Roman"/>
          <w:sz w:val="24"/>
          <w:szCs w:val="24"/>
        </w:rPr>
      </w:pPr>
      <w:r w:rsidRPr="00C1605A">
        <w:rPr>
          <w:rFonts w:ascii="Times New Roman" w:hAnsi="Times New Roman" w:cs="Times New Roman"/>
          <w:sz w:val="24"/>
          <w:szCs w:val="24"/>
        </w:rPr>
        <w:t xml:space="preserve">Рисунок </w:t>
      </w:r>
      <w:r w:rsidR="002F2E21">
        <w:rPr>
          <w:rFonts w:ascii="Times New Roman" w:hAnsi="Times New Roman" w:cs="Times New Roman"/>
          <w:sz w:val="24"/>
          <w:szCs w:val="24"/>
        </w:rPr>
        <w:t>12</w:t>
      </w:r>
      <w:r w:rsidRPr="00C1605A">
        <w:rPr>
          <w:rFonts w:ascii="Times New Roman" w:hAnsi="Times New Roman" w:cs="Times New Roman"/>
          <w:sz w:val="24"/>
          <w:szCs w:val="24"/>
        </w:rPr>
        <w:t xml:space="preserve">– </w:t>
      </w:r>
      <w:r w:rsidR="00350DD4">
        <w:rPr>
          <w:rFonts w:ascii="Times New Roman" w:hAnsi="Times New Roman" w:cs="Times New Roman"/>
          <w:sz w:val="24"/>
          <w:szCs w:val="24"/>
        </w:rPr>
        <w:t>Индексированные древесно-кольцевые хронологии</w:t>
      </w:r>
      <w:r w:rsidRPr="00C1605A">
        <w:rPr>
          <w:rFonts w:ascii="Times New Roman" w:hAnsi="Times New Roman" w:cs="Times New Roman"/>
          <w:sz w:val="24"/>
          <w:szCs w:val="24"/>
        </w:rPr>
        <w:t xml:space="preserve">сосны </w:t>
      </w:r>
      <w:r>
        <w:rPr>
          <w:rFonts w:ascii="Times New Roman" w:hAnsi="Times New Roman" w:cs="Times New Roman"/>
          <w:sz w:val="24"/>
          <w:szCs w:val="24"/>
        </w:rPr>
        <w:t>в ГНПП «</w:t>
      </w:r>
      <w:proofErr w:type="spellStart"/>
      <w:r>
        <w:rPr>
          <w:rFonts w:ascii="Times New Roman" w:hAnsi="Times New Roman" w:cs="Times New Roman"/>
          <w:sz w:val="24"/>
          <w:szCs w:val="24"/>
        </w:rPr>
        <w:t>Бурабай</w:t>
      </w:r>
      <w:proofErr w:type="spellEnd"/>
      <w:r w:rsidRPr="00C1605A">
        <w:rPr>
          <w:rFonts w:ascii="Times New Roman" w:hAnsi="Times New Roman" w:cs="Times New Roman"/>
          <w:sz w:val="24"/>
          <w:szCs w:val="24"/>
        </w:rPr>
        <w:t>»</w:t>
      </w:r>
    </w:p>
    <w:p w:rsidR="0067082F" w:rsidRDefault="0067082F" w:rsidP="00F16F25">
      <w:pPr>
        <w:spacing w:after="0" w:line="360" w:lineRule="auto"/>
        <w:ind w:firstLine="567"/>
        <w:jc w:val="both"/>
        <w:rPr>
          <w:rFonts w:ascii="Times New Roman" w:hAnsi="Times New Roman" w:cs="Times New Roman"/>
          <w:sz w:val="24"/>
          <w:szCs w:val="24"/>
        </w:rPr>
      </w:pPr>
    </w:p>
    <w:p w:rsidR="005F0C70" w:rsidRDefault="0035676B" w:rsidP="004C5FE4">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886450" cy="203835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95144" w:rsidRPr="00C1605A" w:rsidRDefault="00D95144" w:rsidP="002F2E21">
      <w:pPr>
        <w:spacing w:after="0" w:line="360" w:lineRule="auto"/>
        <w:jc w:val="center"/>
        <w:rPr>
          <w:rFonts w:ascii="Times New Roman" w:hAnsi="Times New Roman" w:cs="Times New Roman"/>
          <w:sz w:val="24"/>
          <w:szCs w:val="24"/>
        </w:rPr>
      </w:pPr>
      <w:r w:rsidRPr="00C1605A">
        <w:rPr>
          <w:rFonts w:ascii="Times New Roman" w:hAnsi="Times New Roman" w:cs="Times New Roman"/>
          <w:sz w:val="24"/>
          <w:szCs w:val="24"/>
        </w:rPr>
        <w:t xml:space="preserve">Рисунок </w:t>
      </w:r>
      <w:r w:rsidR="002F2E21">
        <w:rPr>
          <w:rFonts w:ascii="Times New Roman" w:hAnsi="Times New Roman" w:cs="Times New Roman"/>
          <w:sz w:val="24"/>
          <w:szCs w:val="24"/>
        </w:rPr>
        <w:t>13</w:t>
      </w:r>
      <w:r w:rsidRPr="00C1605A">
        <w:rPr>
          <w:rFonts w:ascii="Times New Roman" w:hAnsi="Times New Roman" w:cs="Times New Roman"/>
          <w:sz w:val="24"/>
          <w:szCs w:val="24"/>
        </w:rPr>
        <w:t xml:space="preserve">– </w:t>
      </w:r>
      <w:r w:rsidR="00350DD4">
        <w:rPr>
          <w:rFonts w:ascii="Times New Roman" w:hAnsi="Times New Roman" w:cs="Times New Roman"/>
          <w:sz w:val="24"/>
          <w:szCs w:val="24"/>
        </w:rPr>
        <w:t>Индексированные древесно-кольцевые хронологии</w:t>
      </w:r>
      <w:r w:rsidRPr="00C1605A">
        <w:rPr>
          <w:rFonts w:ascii="Times New Roman" w:hAnsi="Times New Roman" w:cs="Times New Roman"/>
          <w:sz w:val="24"/>
          <w:szCs w:val="24"/>
        </w:rPr>
        <w:t xml:space="preserve">сосны </w:t>
      </w:r>
      <w:r>
        <w:rPr>
          <w:rFonts w:ascii="Times New Roman" w:hAnsi="Times New Roman" w:cs="Times New Roman"/>
          <w:sz w:val="24"/>
          <w:szCs w:val="24"/>
        </w:rPr>
        <w:t xml:space="preserve">в ГЛПР «Семей </w:t>
      </w:r>
      <w:proofErr w:type="spellStart"/>
      <w:r>
        <w:rPr>
          <w:rFonts w:ascii="Times New Roman" w:hAnsi="Times New Roman" w:cs="Times New Roman"/>
          <w:sz w:val="24"/>
          <w:szCs w:val="24"/>
        </w:rPr>
        <w:t>орманы</w:t>
      </w:r>
      <w:proofErr w:type="spellEnd"/>
      <w:r w:rsidRPr="00C1605A">
        <w:rPr>
          <w:rFonts w:ascii="Times New Roman" w:hAnsi="Times New Roman" w:cs="Times New Roman"/>
          <w:sz w:val="24"/>
          <w:szCs w:val="24"/>
        </w:rPr>
        <w:t>»</w:t>
      </w:r>
    </w:p>
    <w:p w:rsidR="006F1776" w:rsidRPr="006F1776" w:rsidRDefault="006F1776" w:rsidP="008B6712">
      <w:pPr>
        <w:spacing w:after="0" w:line="360" w:lineRule="auto"/>
        <w:jc w:val="both"/>
        <w:rPr>
          <w:rFonts w:ascii="Times New Roman" w:hAnsi="Times New Roman"/>
          <w:sz w:val="24"/>
          <w:szCs w:val="24"/>
        </w:rPr>
      </w:pPr>
    </w:p>
    <w:p w:rsidR="00A86FE5" w:rsidRPr="00681BE4" w:rsidRDefault="00F23F3E" w:rsidP="006F1776">
      <w:pPr>
        <w:spacing w:after="0" w:line="360" w:lineRule="auto"/>
        <w:ind w:firstLine="567"/>
        <w:jc w:val="both"/>
        <w:rPr>
          <w:rFonts w:ascii="Times New Roman" w:hAnsi="Times New Roman"/>
          <w:sz w:val="24"/>
          <w:szCs w:val="24"/>
        </w:rPr>
      </w:pPr>
      <w:r w:rsidRPr="00681BE4">
        <w:rPr>
          <w:rFonts w:ascii="Times New Roman" w:hAnsi="Times New Roman"/>
          <w:sz w:val="24"/>
          <w:szCs w:val="24"/>
        </w:rPr>
        <w:t>3.4 Дендрохронологический анализ влияния рубок ухода на радиальный прирост сосны обыкновенной</w:t>
      </w:r>
    </w:p>
    <w:p w:rsidR="001D00F3" w:rsidRDefault="009844BF" w:rsidP="001D00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По данным рисунка 14 </w:t>
      </w:r>
      <w:r w:rsidR="00D00FCF">
        <w:rPr>
          <w:rFonts w:ascii="Times New Roman" w:hAnsi="Times New Roman" w:cs="Times New Roman"/>
          <w:sz w:val="24"/>
          <w:szCs w:val="24"/>
        </w:rPr>
        <w:t xml:space="preserve">в </w:t>
      </w:r>
      <w:r w:rsidR="00C9374E">
        <w:rPr>
          <w:rFonts w:ascii="Times New Roman" w:hAnsi="Times New Roman" w:cs="Times New Roman"/>
          <w:sz w:val="24"/>
          <w:szCs w:val="24"/>
        </w:rPr>
        <w:t xml:space="preserve">загущенных </w:t>
      </w:r>
      <w:r w:rsidR="00D00FCF">
        <w:rPr>
          <w:rFonts w:ascii="Times New Roman" w:hAnsi="Times New Roman" w:cs="Times New Roman"/>
          <w:sz w:val="24"/>
          <w:szCs w:val="24"/>
        </w:rPr>
        <w:t xml:space="preserve">сосняках </w:t>
      </w:r>
      <w:r w:rsidR="00C9374E">
        <w:rPr>
          <w:rFonts w:ascii="Times New Roman" w:hAnsi="Times New Roman" w:cs="Times New Roman"/>
          <w:sz w:val="24"/>
          <w:szCs w:val="24"/>
        </w:rPr>
        <w:t xml:space="preserve">сухих условий произрастания </w:t>
      </w:r>
      <w:r w:rsidR="00D00FCF">
        <w:rPr>
          <w:rFonts w:ascii="Times New Roman" w:hAnsi="Times New Roman" w:cs="Times New Roman"/>
          <w:sz w:val="24"/>
          <w:szCs w:val="24"/>
        </w:rPr>
        <w:t>ГНПП «</w:t>
      </w:r>
      <w:proofErr w:type="spellStart"/>
      <w:r w:rsidR="00D00FCF">
        <w:rPr>
          <w:rFonts w:ascii="Times New Roman" w:hAnsi="Times New Roman" w:cs="Times New Roman"/>
          <w:sz w:val="24"/>
          <w:szCs w:val="24"/>
        </w:rPr>
        <w:t>Бурабай</w:t>
      </w:r>
      <w:proofErr w:type="spellEnd"/>
      <w:r w:rsidR="00D00FCF">
        <w:rPr>
          <w:rFonts w:ascii="Times New Roman" w:hAnsi="Times New Roman" w:cs="Times New Roman"/>
          <w:sz w:val="24"/>
          <w:szCs w:val="24"/>
        </w:rPr>
        <w:t xml:space="preserve">» после проведения </w:t>
      </w:r>
      <w:r w:rsidR="00F266DE">
        <w:rPr>
          <w:rFonts w:ascii="Times New Roman" w:hAnsi="Times New Roman" w:cs="Times New Roman"/>
          <w:sz w:val="24"/>
          <w:szCs w:val="24"/>
        </w:rPr>
        <w:t xml:space="preserve">в них </w:t>
      </w:r>
      <w:r w:rsidR="00D00FCF">
        <w:rPr>
          <w:rFonts w:ascii="Times New Roman" w:hAnsi="Times New Roman" w:cs="Times New Roman"/>
          <w:sz w:val="24"/>
          <w:szCs w:val="24"/>
        </w:rPr>
        <w:t xml:space="preserve">рубок ухода сильной интенсивности </w:t>
      </w:r>
      <w:proofErr w:type="spellStart"/>
      <w:r w:rsidR="00D00FCF">
        <w:rPr>
          <w:rFonts w:ascii="Times New Roman" w:hAnsi="Times New Roman" w:cs="Times New Roman"/>
          <w:sz w:val="24"/>
          <w:szCs w:val="24"/>
        </w:rPr>
        <w:t>изреживания</w:t>
      </w:r>
      <w:proofErr w:type="spellEnd"/>
      <w:r w:rsidR="00D00FCF">
        <w:rPr>
          <w:rFonts w:ascii="Times New Roman" w:hAnsi="Times New Roman" w:cs="Times New Roman"/>
          <w:sz w:val="24"/>
          <w:szCs w:val="24"/>
        </w:rPr>
        <w:t xml:space="preserve"> отмечается общая закономерность увеличения </w:t>
      </w:r>
      <w:r w:rsidR="00F266DE">
        <w:rPr>
          <w:rFonts w:ascii="Times New Roman" w:hAnsi="Times New Roman" w:cs="Times New Roman"/>
          <w:sz w:val="24"/>
          <w:szCs w:val="24"/>
        </w:rPr>
        <w:t>радиального прироста в каждый последующий 10-л</w:t>
      </w:r>
      <w:r w:rsidR="00FA0ADC">
        <w:rPr>
          <w:rFonts w:ascii="Times New Roman" w:hAnsi="Times New Roman" w:cs="Times New Roman"/>
          <w:sz w:val="24"/>
          <w:szCs w:val="24"/>
        </w:rPr>
        <w:t xml:space="preserve">етний период после приема рубок, при этом можно выделить период с 1948 по 1960 </w:t>
      </w:r>
      <w:proofErr w:type="spellStart"/>
      <w:proofErr w:type="gramStart"/>
      <w:r w:rsidR="00FA0ADC">
        <w:rPr>
          <w:rFonts w:ascii="Times New Roman" w:hAnsi="Times New Roman" w:cs="Times New Roman"/>
          <w:sz w:val="24"/>
          <w:szCs w:val="24"/>
        </w:rPr>
        <w:t>гг</w:t>
      </w:r>
      <w:proofErr w:type="spellEnd"/>
      <w:proofErr w:type="gramEnd"/>
      <w:r w:rsidR="00FA0ADC">
        <w:rPr>
          <w:rFonts w:ascii="Times New Roman" w:hAnsi="Times New Roman" w:cs="Times New Roman"/>
          <w:sz w:val="24"/>
          <w:szCs w:val="24"/>
        </w:rPr>
        <w:t xml:space="preserve">, когда наблюдается наибольший отклик </w:t>
      </w:r>
      <w:r w:rsidR="007E15DB">
        <w:rPr>
          <w:rFonts w:ascii="Times New Roman" w:hAnsi="Times New Roman" w:cs="Times New Roman"/>
          <w:sz w:val="24"/>
          <w:szCs w:val="24"/>
        </w:rPr>
        <w:t>значения ширины годичного кольца</w:t>
      </w:r>
      <w:r w:rsidR="00FA0ADC">
        <w:rPr>
          <w:rFonts w:ascii="Times New Roman" w:hAnsi="Times New Roman" w:cs="Times New Roman"/>
          <w:sz w:val="24"/>
          <w:szCs w:val="24"/>
        </w:rPr>
        <w:t xml:space="preserve"> сосны на проводимые рубки сильной интенсивности </w:t>
      </w:r>
      <w:proofErr w:type="spellStart"/>
      <w:r w:rsidR="00FA0ADC">
        <w:rPr>
          <w:rFonts w:ascii="Times New Roman" w:hAnsi="Times New Roman" w:cs="Times New Roman"/>
          <w:sz w:val="24"/>
          <w:szCs w:val="24"/>
        </w:rPr>
        <w:t>изреживания</w:t>
      </w:r>
      <w:proofErr w:type="spellEnd"/>
      <w:r w:rsidR="00FA0ADC">
        <w:rPr>
          <w:rFonts w:ascii="Times New Roman" w:hAnsi="Times New Roman" w:cs="Times New Roman"/>
          <w:sz w:val="24"/>
          <w:szCs w:val="24"/>
        </w:rPr>
        <w:t xml:space="preserve">. После 1992 года также отмечается превышение величины </w:t>
      </w:r>
      <w:r w:rsidR="007E15DB">
        <w:rPr>
          <w:rFonts w:ascii="Times New Roman" w:hAnsi="Times New Roman" w:cs="Times New Roman"/>
          <w:sz w:val="24"/>
          <w:szCs w:val="24"/>
        </w:rPr>
        <w:t>данного показателя</w:t>
      </w:r>
      <w:r w:rsidR="00FA0ADC">
        <w:rPr>
          <w:rFonts w:ascii="Times New Roman" w:hAnsi="Times New Roman" w:cs="Times New Roman"/>
          <w:sz w:val="24"/>
          <w:szCs w:val="24"/>
        </w:rPr>
        <w:t xml:space="preserve"> после рубок ухода в сравнении с контролем.</w:t>
      </w:r>
    </w:p>
    <w:p w:rsidR="007B5397" w:rsidRPr="00DD55B5" w:rsidRDefault="007B5397" w:rsidP="00DD55B5">
      <w:pPr>
        <w:spacing w:after="0" w:line="360" w:lineRule="auto"/>
        <w:ind w:firstLine="567"/>
        <w:jc w:val="both"/>
        <w:rPr>
          <w:rFonts w:ascii="Times New Roman" w:eastAsia="Times New Roman" w:hAnsi="Times New Roman" w:cs="Times New Roman"/>
          <w:sz w:val="24"/>
          <w:szCs w:val="24"/>
          <w:lang w:eastAsia="ru-RU"/>
        </w:rPr>
      </w:pPr>
    </w:p>
    <w:p w:rsidR="001D00F3" w:rsidRDefault="001D00F3" w:rsidP="001D00F3">
      <w:pPr>
        <w:spacing w:after="0" w:line="360" w:lineRule="auto"/>
        <w:jc w:val="both"/>
        <w:rPr>
          <w:rFonts w:ascii="Times New Roman" w:hAnsi="Times New Roman" w:cs="Times New Roman"/>
          <w:sz w:val="24"/>
          <w:szCs w:val="24"/>
        </w:rPr>
      </w:pPr>
      <w:r>
        <w:rPr>
          <w:noProof/>
          <w:lang w:eastAsia="ru-RU"/>
        </w:rPr>
        <w:drawing>
          <wp:inline distT="0" distB="0" distL="0" distR="0">
            <wp:extent cx="6096000" cy="25146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0056C" w:rsidRDefault="0020056C" w:rsidP="00083EAE">
      <w:pPr>
        <w:pStyle w:val="Standard"/>
        <w:spacing w:line="360" w:lineRule="auto"/>
        <w:jc w:val="center"/>
        <w:rPr>
          <w:lang w:val="ru-RU"/>
        </w:rPr>
      </w:pPr>
      <w:r>
        <w:rPr>
          <w:lang w:val="ru-RU"/>
        </w:rPr>
        <w:t xml:space="preserve">Рисунок </w:t>
      </w:r>
      <w:r w:rsidR="009844BF">
        <w:rPr>
          <w:lang w:val="ru-RU"/>
        </w:rPr>
        <w:t xml:space="preserve">14 </w:t>
      </w:r>
      <w:r>
        <w:rPr>
          <w:lang w:val="ru-RU"/>
        </w:rPr>
        <w:t xml:space="preserve">– Различия между значениями </w:t>
      </w:r>
      <w:r w:rsidR="006C3DD7">
        <w:rPr>
          <w:lang w:val="ru-RU"/>
        </w:rPr>
        <w:t>ширины годичного кольца</w:t>
      </w:r>
      <w:r>
        <w:rPr>
          <w:lang w:val="ru-RU"/>
        </w:rPr>
        <w:t xml:space="preserve"> деревьев в </w:t>
      </w:r>
      <w:r w:rsidR="008F7F49">
        <w:rPr>
          <w:lang w:val="ru-RU"/>
        </w:rPr>
        <w:t xml:space="preserve">загущенных </w:t>
      </w:r>
      <w:r>
        <w:rPr>
          <w:lang w:val="ru-RU"/>
        </w:rPr>
        <w:t>сосновых древостоях ГНПП «</w:t>
      </w:r>
      <w:proofErr w:type="spellStart"/>
      <w:r>
        <w:rPr>
          <w:lang w:val="ru-RU"/>
        </w:rPr>
        <w:t>Бурабай</w:t>
      </w:r>
      <w:proofErr w:type="spellEnd"/>
      <w:r>
        <w:rPr>
          <w:lang w:val="ru-RU"/>
        </w:rPr>
        <w:t xml:space="preserve">» на контроле и секцией с проведенными рубками ухода </w:t>
      </w:r>
    </w:p>
    <w:p w:rsidR="0020056C" w:rsidRDefault="0020056C" w:rsidP="001D00F3">
      <w:pPr>
        <w:spacing w:after="0" w:line="360" w:lineRule="auto"/>
        <w:ind w:firstLine="567"/>
        <w:jc w:val="both"/>
        <w:rPr>
          <w:rFonts w:ascii="Times New Roman" w:hAnsi="Times New Roman" w:cs="Times New Roman"/>
          <w:sz w:val="24"/>
          <w:szCs w:val="24"/>
        </w:rPr>
      </w:pPr>
    </w:p>
    <w:p w:rsidR="007B5397" w:rsidRDefault="007B5397" w:rsidP="007B539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 этом следует отметить, что средний диаметр деревьев сосны, используемых в сравнительном анализе, на контроле (секция К-5) составляет 12,4±0,8 см, на секции с проведенными рубками ухода сильной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(секция 7-5) равен 10,9±0,7 см. Достоверные различия между диаметрами деревьев сосны на контролем и секцией с проведенными рубками ухода отсутствуют </w:t>
      </w:r>
      <w:r w:rsidRPr="001D00F3">
        <w:rPr>
          <w:rFonts w:ascii="Times New Roman" w:eastAsia="Calibri" w:hAnsi="Times New Roman" w:cs="Times New Roman"/>
          <w:sz w:val="24"/>
          <w:szCs w:val="24"/>
        </w:rPr>
        <w:t>(</w:t>
      </w:r>
      <w:proofErr w:type="gramStart"/>
      <w:r w:rsidRPr="001D00F3">
        <w:rPr>
          <w:rFonts w:ascii="Times New Roman" w:eastAsia="Calibri" w:hAnsi="Times New Roman" w:cs="Times New Roman"/>
          <w:sz w:val="24"/>
          <w:szCs w:val="24"/>
        </w:rPr>
        <w:t>t</w:t>
      </w:r>
      <w:proofErr w:type="gramEnd"/>
      <w:r w:rsidRPr="001D00F3">
        <w:rPr>
          <w:rFonts w:ascii="Times New Roman" w:eastAsia="Calibri" w:hAnsi="Times New Roman" w:cs="Times New Roman"/>
          <w:sz w:val="24"/>
          <w:szCs w:val="24"/>
          <w:vertAlign w:val="subscript"/>
        </w:rPr>
        <w:t>факт</w:t>
      </w:r>
      <w:r>
        <w:rPr>
          <w:rFonts w:ascii="Times New Roman" w:eastAsia="Calibri" w:hAnsi="Times New Roman" w:cs="Times New Roman"/>
          <w:sz w:val="24"/>
          <w:szCs w:val="24"/>
        </w:rPr>
        <w:t>=1,4</w:t>
      </w:r>
      <w:r w:rsidRPr="001D00F3">
        <w:rPr>
          <w:rFonts w:ascii="Times New Roman" w:eastAsia="Calibri" w:hAnsi="Times New Roman" w:cs="Times New Roman"/>
          <w:sz w:val="24"/>
          <w:szCs w:val="24"/>
        </w:rPr>
        <w:t xml:space="preserve"> при t</w:t>
      </w:r>
      <w:r w:rsidRPr="001D00F3">
        <w:rPr>
          <w:rFonts w:ascii="Times New Roman" w:eastAsia="Calibri" w:hAnsi="Times New Roman" w:cs="Times New Roman"/>
          <w:sz w:val="24"/>
          <w:szCs w:val="24"/>
          <w:vertAlign w:val="subscript"/>
        </w:rPr>
        <w:t>0,05</w:t>
      </w:r>
      <w:r>
        <w:rPr>
          <w:rFonts w:ascii="Times New Roman" w:eastAsia="Calibri" w:hAnsi="Times New Roman" w:cs="Times New Roman"/>
          <w:sz w:val="24"/>
          <w:szCs w:val="24"/>
        </w:rPr>
        <w:t>=2,0)</w:t>
      </w:r>
      <w:r>
        <w:rPr>
          <w:rFonts w:ascii="Times New Roman" w:hAnsi="Times New Roman" w:cs="Times New Roman"/>
          <w:sz w:val="24"/>
          <w:szCs w:val="24"/>
        </w:rPr>
        <w:t xml:space="preserve">, что свидетельствует об </w:t>
      </w:r>
      <w:proofErr w:type="gramStart"/>
      <w:r>
        <w:rPr>
          <w:rFonts w:ascii="Times New Roman" w:hAnsi="Times New Roman" w:cs="Times New Roman"/>
          <w:sz w:val="24"/>
          <w:szCs w:val="24"/>
        </w:rPr>
        <w:t>исключении</w:t>
      </w:r>
      <w:proofErr w:type="gramEnd"/>
      <w:r>
        <w:rPr>
          <w:rFonts w:ascii="Times New Roman" w:hAnsi="Times New Roman" w:cs="Times New Roman"/>
          <w:sz w:val="24"/>
          <w:szCs w:val="24"/>
        </w:rPr>
        <w:t xml:space="preserve"> влияния данного показателя на значения величины радиального прироста. </w:t>
      </w:r>
    </w:p>
    <w:p w:rsidR="007B5397" w:rsidRPr="001D00F3" w:rsidRDefault="007B5397" w:rsidP="007B5397">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Д</w:t>
      </w:r>
      <w:r w:rsidRPr="001D00F3">
        <w:rPr>
          <w:rFonts w:ascii="Times New Roman" w:hAnsi="Times New Roman" w:cs="Times New Roman"/>
          <w:sz w:val="24"/>
          <w:szCs w:val="24"/>
        </w:rPr>
        <w:t>ля анализа влияния рубок ухода на радиальный прирост проведена группировка средних значений ширины годичного кольца за временные периоды, следующие после приемов ухода.</w:t>
      </w:r>
    </w:p>
    <w:p w:rsidR="001D00F3" w:rsidRPr="001D00F3" w:rsidRDefault="00BF24D7" w:rsidP="001D00F3">
      <w:pPr>
        <w:spacing w:after="0" w:line="360" w:lineRule="auto"/>
        <w:ind w:firstLine="567"/>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По данным таблицы 2</w:t>
      </w:r>
      <w:r w:rsidR="001D00F3" w:rsidRPr="001D00F3">
        <w:rPr>
          <w:rFonts w:ascii="Times New Roman" w:hAnsi="Times New Roman" w:cs="Times New Roman"/>
          <w:sz w:val="24"/>
          <w:szCs w:val="24"/>
        </w:rPr>
        <w:t xml:space="preserve"> в </w:t>
      </w:r>
      <w:r w:rsidR="0071070D">
        <w:rPr>
          <w:rFonts w:ascii="Times New Roman" w:hAnsi="Times New Roman" w:cs="Times New Roman"/>
          <w:sz w:val="24"/>
          <w:szCs w:val="24"/>
        </w:rPr>
        <w:t xml:space="preserve">загущенных </w:t>
      </w:r>
      <w:r w:rsidR="001D00F3" w:rsidRPr="001D00F3">
        <w:rPr>
          <w:rFonts w:ascii="Times New Roman" w:hAnsi="Times New Roman" w:cs="Times New Roman"/>
          <w:sz w:val="24"/>
          <w:szCs w:val="24"/>
        </w:rPr>
        <w:t xml:space="preserve">сосняках </w:t>
      </w:r>
      <w:r w:rsidR="002B246C" w:rsidRPr="001D00F3">
        <w:rPr>
          <w:rFonts w:ascii="Times New Roman" w:hAnsi="Times New Roman" w:cs="Times New Roman"/>
          <w:sz w:val="24"/>
          <w:szCs w:val="24"/>
        </w:rPr>
        <w:t xml:space="preserve">сухих </w:t>
      </w:r>
      <w:r w:rsidR="002B246C">
        <w:rPr>
          <w:rFonts w:ascii="Times New Roman" w:hAnsi="Times New Roman" w:cs="Times New Roman"/>
          <w:sz w:val="24"/>
          <w:szCs w:val="24"/>
        </w:rPr>
        <w:t xml:space="preserve">условий произрастания </w:t>
      </w:r>
      <w:r w:rsidR="001D00F3" w:rsidRPr="001D00F3">
        <w:rPr>
          <w:rFonts w:ascii="Times New Roman" w:hAnsi="Times New Roman" w:cs="Times New Roman"/>
          <w:sz w:val="24"/>
          <w:szCs w:val="24"/>
        </w:rPr>
        <w:t>ГНПП «</w:t>
      </w:r>
      <w:proofErr w:type="spellStart"/>
      <w:r w:rsidR="001D00F3" w:rsidRPr="001D00F3">
        <w:rPr>
          <w:rFonts w:ascii="Times New Roman" w:hAnsi="Times New Roman" w:cs="Times New Roman"/>
          <w:sz w:val="24"/>
          <w:szCs w:val="24"/>
        </w:rPr>
        <w:t>Бурабай</w:t>
      </w:r>
      <w:proofErr w:type="spellEnd"/>
      <w:r w:rsidR="001D00F3" w:rsidRPr="001D00F3">
        <w:rPr>
          <w:rFonts w:ascii="Times New Roman" w:hAnsi="Times New Roman" w:cs="Times New Roman"/>
          <w:sz w:val="24"/>
          <w:szCs w:val="24"/>
        </w:rPr>
        <w:t>» существенных различий в средних значениях ширины годичного коль</w:t>
      </w:r>
      <w:r>
        <w:rPr>
          <w:rFonts w:ascii="Times New Roman" w:hAnsi="Times New Roman" w:cs="Times New Roman"/>
          <w:sz w:val="24"/>
          <w:szCs w:val="24"/>
        </w:rPr>
        <w:t>ца за весь период их роста (1925-2018</w:t>
      </w:r>
      <w:r w:rsidR="001D00F3" w:rsidRPr="001D00F3">
        <w:rPr>
          <w:rFonts w:ascii="Times New Roman" w:hAnsi="Times New Roman" w:cs="Times New Roman"/>
          <w:sz w:val="24"/>
          <w:szCs w:val="24"/>
        </w:rPr>
        <w:t xml:space="preserve">гг) на сравниваемых по интенсивности </w:t>
      </w:r>
      <w:proofErr w:type="spellStart"/>
      <w:r w:rsidR="001D00F3" w:rsidRPr="001D00F3">
        <w:rPr>
          <w:rFonts w:ascii="Times New Roman" w:hAnsi="Times New Roman" w:cs="Times New Roman"/>
          <w:sz w:val="24"/>
          <w:szCs w:val="24"/>
        </w:rPr>
        <w:t>изреживания</w:t>
      </w:r>
      <w:proofErr w:type="spellEnd"/>
      <w:r w:rsidR="001D00F3" w:rsidRPr="001D00F3">
        <w:rPr>
          <w:rFonts w:ascii="Times New Roman" w:hAnsi="Times New Roman" w:cs="Times New Roman"/>
          <w:sz w:val="24"/>
          <w:szCs w:val="24"/>
        </w:rPr>
        <w:t xml:space="preserve"> участках не наблюдается (</w:t>
      </w:r>
      <w:proofErr w:type="gramStart"/>
      <w:r w:rsidR="001D00F3" w:rsidRPr="001D00F3">
        <w:rPr>
          <w:rFonts w:ascii="Times New Roman" w:hAnsi="Times New Roman" w:cs="Times New Roman"/>
          <w:sz w:val="24"/>
          <w:szCs w:val="24"/>
        </w:rPr>
        <w:t>t</w:t>
      </w:r>
      <w:proofErr w:type="gramEnd"/>
      <w:r w:rsidR="001D00F3" w:rsidRPr="001D00F3">
        <w:rPr>
          <w:rFonts w:ascii="Times New Roman" w:hAnsi="Times New Roman" w:cs="Times New Roman"/>
          <w:sz w:val="24"/>
          <w:szCs w:val="24"/>
          <w:vertAlign w:val="subscript"/>
        </w:rPr>
        <w:t>факт</w:t>
      </w:r>
      <w:r w:rsidR="001D00F3" w:rsidRPr="001D00F3">
        <w:rPr>
          <w:rFonts w:ascii="Times New Roman" w:hAnsi="Times New Roman" w:cs="Times New Roman"/>
          <w:sz w:val="24"/>
          <w:szCs w:val="24"/>
        </w:rPr>
        <w:t>=0,</w:t>
      </w:r>
      <w:r w:rsidR="00E810C7">
        <w:rPr>
          <w:rFonts w:ascii="Times New Roman" w:hAnsi="Times New Roman" w:cs="Times New Roman"/>
          <w:sz w:val="24"/>
          <w:szCs w:val="24"/>
        </w:rPr>
        <w:t>4</w:t>
      </w:r>
      <w:r w:rsidR="001D00F3" w:rsidRPr="001D00F3">
        <w:rPr>
          <w:rFonts w:ascii="Times New Roman" w:hAnsi="Times New Roman" w:cs="Times New Roman"/>
          <w:sz w:val="24"/>
          <w:szCs w:val="24"/>
        </w:rPr>
        <w:t xml:space="preserve"> при t</w:t>
      </w:r>
      <w:r w:rsidR="001D00F3" w:rsidRPr="001D00F3">
        <w:rPr>
          <w:rFonts w:ascii="Times New Roman" w:hAnsi="Times New Roman" w:cs="Times New Roman"/>
          <w:sz w:val="24"/>
          <w:szCs w:val="24"/>
          <w:vertAlign w:val="subscript"/>
        </w:rPr>
        <w:t>0,05</w:t>
      </w:r>
      <w:r w:rsidR="00E810C7">
        <w:rPr>
          <w:rFonts w:ascii="Times New Roman" w:hAnsi="Times New Roman" w:cs="Times New Roman"/>
          <w:sz w:val="24"/>
          <w:szCs w:val="24"/>
        </w:rPr>
        <w:t>=2,0</w:t>
      </w:r>
      <w:r w:rsidR="001D00F3" w:rsidRPr="001D00F3">
        <w:rPr>
          <w:rFonts w:ascii="Times New Roman" w:hAnsi="Times New Roman" w:cs="Times New Roman"/>
          <w:sz w:val="24"/>
          <w:szCs w:val="24"/>
        </w:rPr>
        <w:t>).</w:t>
      </w:r>
      <w:r w:rsidR="001D00F3" w:rsidRPr="001D00F3">
        <w:rPr>
          <w:rFonts w:ascii="Times New Roman" w:eastAsia="Calibri" w:hAnsi="Times New Roman" w:cs="Times New Roman"/>
          <w:sz w:val="24"/>
          <w:szCs w:val="24"/>
        </w:rPr>
        <w:t xml:space="preserve">Статистически достоверные различия в средних значениях рассматриваемого показателя отмечаются </w:t>
      </w:r>
      <w:r w:rsidR="00F266DE">
        <w:rPr>
          <w:rFonts w:ascii="Times New Roman" w:eastAsia="Times New Roman" w:hAnsi="Times New Roman" w:cs="Times New Roman"/>
          <w:sz w:val="24"/>
          <w:szCs w:val="24"/>
          <w:lang w:eastAsia="ru-RU"/>
        </w:rPr>
        <w:t>после перового</w:t>
      </w:r>
      <w:r w:rsidR="001D00F3" w:rsidRPr="001D00F3">
        <w:rPr>
          <w:rFonts w:ascii="Times New Roman" w:eastAsia="Times New Roman" w:hAnsi="Times New Roman" w:cs="Times New Roman"/>
          <w:sz w:val="24"/>
          <w:szCs w:val="24"/>
          <w:lang w:eastAsia="ru-RU"/>
        </w:rPr>
        <w:t xml:space="preserve"> приема ухода </w:t>
      </w:r>
      <w:r w:rsidR="001D00F3" w:rsidRPr="001D00F3">
        <w:rPr>
          <w:rFonts w:ascii="Times New Roman" w:eastAsia="Calibri" w:hAnsi="Times New Roman" w:cs="Times New Roman"/>
          <w:sz w:val="24"/>
          <w:szCs w:val="24"/>
        </w:rPr>
        <w:t xml:space="preserve">в </w:t>
      </w:r>
      <w:r w:rsidR="00E810C7">
        <w:rPr>
          <w:rFonts w:ascii="Times New Roman" w:eastAsia="Times New Roman" w:hAnsi="Times New Roman" w:cs="Times New Roman"/>
          <w:sz w:val="24"/>
          <w:szCs w:val="24"/>
          <w:lang w:eastAsia="ru-RU"/>
        </w:rPr>
        <w:t xml:space="preserve">период с 1948 по 1960 </w:t>
      </w:r>
      <w:proofErr w:type="spellStart"/>
      <w:proofErr w:type="gramStart"/>
      <w:r w:rsidR="00E810C7">
        <w:rPr>
          <w:rFonts w:ascii="Times New Roman" w:eastAsia="Times New Roman" w:hAnsi="Times New Roman" w:cs="Times New Roman"/>
          <w:sz w:val="24"/>
          <w:szCs w:val="24"/>
          <w:lang w:eastAsia="ru-RU"/>
        </w:rPr>
        <w:t>гг</w:t>
      </w:r>
      <w:proofErr w:type="spellEnd"/>
      <w:proofErr w:type="gramEnd"/>
      <w:r w:rsidR="001D00F3" w:rsidRPr="001D00F3">
        <w:rPr>
          <w:rFonts w:ascii="Times New Roman" w:eastAsia="Times New Roman" w:hAnsi="Times New Roman" w:cs="Times New Roman"/>
          <w:sz w:val="24"/>
          <w:szCs w:val="24"/>
          <w:lang w:eastAsia="ru-RU"/>
        </w:rPr>
        <w:t>(t</w:t>
      </w:r>
      <w:r w:rsidR="001D00F3" w:rsidRPr="001D00F3">
        <w:rPr>
          <w:rFonts w:ascii="Times New Roman" w:eastAsia="Times New Roman" w:hAnsi="Times New Roman" w:cs="Times New Roman"/>
          <w:sz w:val="24"/>
          <w:szCs w:val="24"/>
          <w:vertAlign w:val="subscript"/>
          <w:lang w:eastAsia="ru-RU"/>
        </w:rPr>
        <w:t>факт</w:t>
      </w:r>
      <w:r w:rsidR="00E810C7">
        <w:rPr>
          <w:rFonts w:ascii="Times New Roman" w:eastAsia="Times New Roman" w:hAnsi="Times New Roman" w:cs="Times New Roman"/>
          <w:sz w:val="24"/>
          <w:szCs w:val="24"/>
          <w:lang w:eastAsia="ru-RU"/>
        </w:rPr>
        <w:t>=2,1</w:t>
      </w:r>
      <w:r w:rsidR="001D00F3" w:rsidRPr="001D00F3">
        <w:rPr>
          <w:rFonts w:ascii="Times New Roman" w:eastAsia="Times New Roman" w:hAnsi="Times New Roman" w:cs="Times New Roman"/>
          <w:sz w:val="24"/>
          <w:szCs w:val="24"/>
          <w:lang w:eastAsia="ru-RU"/>
        </w:rPr>
        <w:t xml:space="preserve"> при t</w:t>
      </w:r>
      <w:r w:rsidR="001D00F3" w:rsidRPr="001D00F3">
        <w:rPr>
          <w:rFonts w:ascii="Times New Roman" w:eastAsia="Times New Roman" w:hAnsi="Times New Roman" w:cs="Times New Roman"/>
          <w:sz w:val="24"/>
          <w:szCs w:val="24"/>
          <w:vertAlign w:val="subscript"/>
          <w:lang w:eastAsia="ru-RU"/>
        </w:rPr>
        <w:t>0,05</w:t>
      </w:r>
      <w:r w:rsidR="00E810C7">
        <w:rPr>
          <w:rFonts w:ascii="Times New Roman" w:eastAsia="Times New Roman" w:hAnsi="Times New Roman" w:cs="Times New Roman"/>
          <w:sz w:val="24"/>
          <w:szCs w:val="24"/>
          <w:lang w:eastAsia="ru-RU"/>
        </w:rPr>
        <w:t>=2,0</w:t>
      </w:r>
      <w:r w:rsidR="001D00F3" w:rsidRPr="001D00F3">
        <w:rPr>
          <w:rFonts w:ascii="Times New Roman" w:eastAsia="Times New Roman" w:hAnsi="Times New Roman" w:cs="Times New Roman"/>
          <w:sz w:val="24"/>
          <w:szCs w:val="24"/>
          <w:lang w:eastAsia="ru-RU"/>
        </w:rPr>
        <w:t xml:space="preserve">). После </w:t>
      </w:r>
      <w:r w:rsidR="00E810C7">
        <w:rPr>
          <w:rFonts w:ascii="Times New Roman" w:eastAsia="Times New Roman" w:hAnsi="Times New Roman" w:cs="Times New Roman"/>
          <w:sz w:val="24"/>
          <w:szCs w:val="24"/>
          <w:lang w:eastAsia="ru-RU"/>
        </w:rPr>
        <w:t xml:space="preserve">всех последующих приемов ухода </w:t>
      </w:r>
      <w:r w:rsidR="001D00F3" w:rsidRPr="001D00F3">
        <w:rPr>
          <w:rFonts w:ascii="Times New Roman" w:eastAsia="Times New Roman" w:hAnsi="Times New Roman" w:cs="Times New Roman"/>
          <w:sz w:val="24"/>
          <w:szCs w:val="24"/>
          <w:lang w:eastAsia="ru-RU"/>
        </w:rPr>
        <w:t xml:space="preserve">существенные различия в средних значениях рассматриваемых показателей </w:t>
      </w:r>
      <w:r w:rsidR="001D00F3" w:rsidRPr="001D00F3">
        <w:rPr>
          <w:rFonts w:ascii="Times New Roman" w:eastAsia="Calibri" w:hAnsi="Times New Roman" w:cs="Times New Roman"/>
          <w:sz w:val="24"/>
          <w:szCs w:val="24"/>
        </w:rPr>
        <w:t>на сравниваемых участках не наблюдаются (</w:t>
      </w:r>
      <w:proofErr w:type="gramStart"/>
      <w:r w:rsidR="001D00F3" w:rsidRPr="001D00F3">
        <w:rPr>
          <w:rFonts w:ascii="Times New Roman" w:eastAsia="Calibri" w:hAnsi="Times New Roman" w:cs="Times New Roman"/>
          <w:sz w:val="24"/>
          <w:szCs w:val="24"/>
        </w:rPr>
        <w:t>t</w:t>
      </w:r>
      <w:proofErr w:type="gramEnd"/>
      <w:r w:rsidR="001D00F3" w:rsidRPr="001D00F3">
        <w:rPr>
          <w:rFonts w:ascii="Times New Roman" w:eastAsia="Calibri" w:hAnsi="Times New Roman" w:cs="Times New Roman"/>
          <w:sz w:val="24"/>
          <w:szCs w:val="24"/>
          <w:vertAlign w:val="subscript"/>
        </w:rPr>
        <w:t>факт</w:t>
      </w:r>
      <w:r w:rsidR="00E810C7">
        <w:rPr>
          <w:rFonts w:ascii="Times New Roman" w:eastAsia="Calibri" w:hAnsi="Times New Roman" w:cs="Times New Roman"/>
          <w:sz w:val="24"/>
          <w:szCs w:val="24"/>
        </w:rPr>
        <w:t>=0,1-1,1</w:t>
      </w:r>
      <w:r w:rsidR="001D00F3" w:rsidRPr="001D00F3">
        <w:rPr>
          <w:rFonts w:ascii="Times New Roman" w:eastAsia="Calibri" w:hAnsi="Times New Roman" w:cs="Times New Roman"/>
          <w:sz w:val="24"/>
          <w:szCs w:val="24"/>
        </w:rPr>
        <w:t xml:space="preserve"> при t</w:t>
      </w:r>
      <w:r w:rsidR="001D00F3" w:rsidRPr="001D00F3">
        <w:rPr>
          <w:rFonts w:ascii="Times New Roman" w:eastAsia="Calibri" w:hAnsi="Times New Roman" w:cs="Times New Roman"/>
          <w:sz w:val="24"/>
          <w:szCs w:val="24"/>
          <w:vertAlign w:val="subscript"/>
        </w:rPr>
        <w:t>0,05</w:t>
      </w:r>
      <w:r w:rsidR="00E810C7">
        <w:rPr>
          <w:rFonts w:ascii="Times New Roman" w:eastAsia="Calibri" w:hAnsi="Times New Roman" w:cs="Times New Roman"/>
          <w:sz w:val="24"/>
          <w:szCs w:val="24"/>
        </w:rPr>
        <w:t>=2,0</w:t>
      </w:r>
      <w:r w:rsidR="001D00F3" w:rsidRPr="001D00F3">
        <w:rPr>
          <w:rFonts w:ascii="Times New Roman" w:eastAsia="Calibri" w:hAnsi="Times New Roman" w:cs="Times New Roman"/>
          <w:sz w:val="24"/>
          <w:szCs w:val="24"/>
        </w:rPr>
        <w:t>).</w:t>
      </w:r>
    </w:p>
    <w:p w:rsidR="002B246C" w:rsidRDefault="002B246C" w:rsidP="00E233A6">
      <w:pPr>
        <w:spacing w:after="0" w:line="360" w:lineRule="auto"/>
        <w:ind w:firstLine="567"/>
        <w:jc w:val="both"/>
        <w:rPr>
          <w:rFonts w:ascii="Times New Roman" w:eastAsia="Times New Roman" w:hAnsi="Times New Roman" w:cs="Times New Roman"/>
          <w:sz w:val="24"/>
          <w:szCs w:val="24"/>
          <w:lang w:eastAsia="ru-RU"/>
        </w:rPr>
      </w:pPr>
    </w:p>
    <w:p w:rsidR="001D00F3" w:rsidRPr="001D00F3" w:rsidRDefault="004B4E9F" w:rsidP="00393603">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w:t>
      </w:r>
      <w:r w:rsidR="001D00F3" w:rsidRPr="001D00F3">
        <w:rPr>
          <w:rFonts w:ascii="Times New Roman" w:eastAsia="Times New Roman" w:hAnsi="Times New Roman" w:cs="Times New Roman"/>
          <w:sz w:val="24"/>
          <w:szCs w:val="24"/>
          <w:lang w:eastAsia="ru-RU"/>
        </w:rPr>
        <w:t xml:space="preserve"> – Средние значения ширины годичного кольца деревьев в </w:t>
      </w:r>
      <w:r w:rsidR="0071070D">
        <w:rPr>
          <w:rFonts w:ascii="Times New Roman" w:eastAsia="Times New Roman" w:hAnsi="Times New Roman" w:cs="Times New Roman"/>
          <w:sz w:val="24"/>
          <w:szCs w:val="24"/>
          <w:lang w:eastAsia="ru-RU"/>
        </w:rPr>
        <w:t xml:space="preserve">загущенных </w:t>
      </w:r>
      <w:r w:rsidR="001D00F3" w:rsidRPr="001D00F3">
        <w:rPr>
          <w:rFonts w:ascii="Times New Roman" w:eastAsia="Times New Roman" w:hAnsi="Times New Roman" w:cs="Times New Roman"/>
          <w:sz w:val="24"/>
          <w:szCs w:val="24"/>
          <w:lang w:eastAsia="ru-RU"/>
        </w:rPr>
        <w:t xml:space="preserve">сосняках </w:t>
      </w:r>
      <w:r w:rsidR="00E233A6">
        <w:rPr>
          <w:rFonts w:ascii="Times New Roman" w:eastAsia="Times New Roman" w:hAnsi="Times New Roman" w:cs="Times New Roman"/>
          <w:sz w:val="24"/>
          <w:szCs w:val="24"/>
          <w:lang w:eastAsia="ru-RU"/>
        </w:rPr>
        <w:t xml:space="preserve">сухих условия произрастания </w:t>
      </w:r>
      <w:r w:rsidR="001D00F3" w:rsidRPr="001D00F3">
        <w:rPr>
          <w:rFonts w:ascii="Times New Roman" w:eastAsia="Times New Roman" w:hAnsi="Times New Roman" w:cs="Times New Roman"/>
          <w:sz w:val="24"/>
          <w:szCs w:val="24"/>
          <w:lang w:eastAsia="ru-RU"/>
        </w:rPr>
        <w:t>ГНПП «</w:t>
      </w:r>
      <w:proofErr w:type="spellStart"/>
      <w:r w:rsidR="001D00F3" w:rsidRPr="001D00F3">
        <w:rPr>
          <w:rFonts w:ascii="Times New Roman" w:eastAsia="Times New Roman" w:hAnsi="Times New Roman" w:cs="Times New Roman"/>
          <w:sz w:val="24"/>
          <w:szCs w:val="24"/>
          <w:lang w:eastAsia="ru-RU"/>
        </w:rPr>
        <w:t>Бурабай</w:t>
      </w:r>
      <w:proofErr w:type="spellEnd"/>
      <w:r w:rsidR="001D00F3" w:rsidRPr="001D00F3">
        <w:rPr>
          <w:rFonts w:ascii="Times New Roman" w:eastAsia="Times New Roman" w:hAnsi="Times New Roman" w:cs="Times New Roman"/>
          <w:sz w:val="24"/>
          <w:szCs w:val="24"/>
          <w:lang w:eastAsia="ru-RU"/>
        </w:rPr>
        <w:t xml:space="preserve">», сгруппированных по периодам после приемов ухода, </w:t>
      </w:r>
      <w:proofErr w:type="gramStart"/>
      <w:r w:rsidR="001D00F3" w:rsidRPr="001D00F3">
        <w:rPr>
          <w:rFonts w:ascii="Times New Roman" w:eastAsia="Times New Roman" w:hAnsi="Times New Roman" w:cs="Times New Roman"/>
          <w:sz w:val="24"/>
          <w:szCs w:val="24"/>
          <w:lang w:eastAsia="ru-RU"/>
        </w:rPr>
        <w:t>мм</w:t>
      </w:r>
      <w:proofErr w:type="gramEnd"/>
    </w:p>
    <w:tbl>
      <w:tblPr>
        <w:tblW w:w="8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17"/>
        <w:gridCol w:w="1898"/>
        <w:gridCol w:w="1317"/>
        <w:gridCol w:w="1644"/>
        <w:gridCol w:w="2122"/>
      </w:tblGrid>
      <w:tr w:rsidR="001D00F3" w:rsidRPr="001D00F3" w:rsidTr="0019585F">
        <w:trPr>
          <w:trHeight w:val="755"/>
          <w:jc w:val="center"/>
        </w:trPr>
        <w:tc>
          <w:tcPr>
            <w:tcW w:w="1517" w:type="dxa"/>
            <w:vAlign w:val="center"/>
          </w:tcPr>
          <w:p w:rsidR="001D00F3" w:rsidRPr="001D00F3" w:rsidRDefault="001D00F3" w:rsidP="004B4E9F">
            <w:pPr>
              <w:spacing w:after="0" w:line="240" w:lineRule="auto"/>
              <w:jc w:val="center"/>
              <w:rPr>
                <w:rFonts w:ascii="Times New Roman" w:eastAsia="Times New Roman" w:hAnsi="Times New Roman" w:cs="Times New Roman"/>
                <w:sz w:val="24"/>
                <w:szCs w:val="24"/>
                <w:lang w:eastAsia="ru-RU"/>
              </w:rPr>
            </w:pPr>
            <w:r w:rsidRPr="001D00F3">
              <w:rPr>
                <w:rFonts w:ascii="Times New Roman" w:eastAsia="Times New Roman" w:hAnsi="Times New Roman" w:cs="Times New Roman"/>
                <w:sz w:val="24"/>
                <w:szCs w:val="24"/>
                <w:lang w:eastAsia="ru-RU"/>
              </w:rPr>
              <w:t>Приемы ухода, год</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Учет</w:t>
            </w:r>
            <w:r w:rsidR="001D00F3" w:rsidRPr="001D00F3">
              <w:rPr>
                <w:rFonts w:ascii="Times New Roman" w:eastAsia="Times New Roman" w:hAnsi="Times New Roman" w:cs="Times New Roman"/>
                <w:sz w:val="24"/>
                <w:szCs w:val="24"/>
                <w:lang w:eastAsia="ru-RU"/>
              </w:rPr>
              <w:t>ные периоды, годы</w:t>
            </w:r>
          </w:p>
        </w:tc>
        <w:tc>
          <w:tcPr>
            <w:tcW w:w="1317" w:type="dxa"/>
            <w:vAlign w:val="center"/>
          </w:tcPr>
          <w:p w:rsidR="001D00F3" w:rsidRPr="001D00F3" w:rsidRDefault="001D00F3" w:rsidP="004B4E9F">
            <w:pPr>
              <w:spacing w:after="0" w:line="240" w:lineRule="auto"/>
              <w:jc w:val="center"/>
              <w:rPr>
                <w:rFonts w:ascii="Times New Roman" w:eastAsia="Times New Roman" w:hAnsi="Times New Roman" w:cs="Times New Roman"/>
                <w:sz w:val="24"/>
                <w:szCs w:val="24"/>
                <w:lang w:eastAsia="ru-RU"/>
              </w:rPr>
            </w:pPr>
            <w:r w:rsidRPr="001D00F3">
              <w:rPr>
                <w:rFonts w:ascii="Times New Roman" w:eastAsia="Times New Roman" w:hAnsi="Times New Roman" w:cs="Times New Roman"/>
                <w:sz w:val="24"/>
                <w:szCs w:val="24"/>
                <w:lang w:eastAsia="ru-RU"/>
              </w:rPr>
              <w:t>Возраст, лет</w:t>
            </w:r>
          </w:p>
        </w:tc>
        <w:tc>
          <w:tcPr>
            <w:tcW w:w="1644" w:type="dxa"/>
            <w:vAlign w:val="center"/>
          </w:tcPr>
          <w:p w:rsidR="001D00F3" w:rsidRPr="001D00F3" w:rsidRDefault="001D00F3" w:rsidP="004B4E9F">
            <w:pPr>
              <w:spacing w:after="0" w:line="240" w:lineRule="auto"/>
              <w:jc w:val="center"/>
              <w:rPr>
                <w:rFonts w:ascii="Times New Roman" w:eastAsia="Times New Roman" w:hAnsi="Times New Roman" w:cs="Times New Roman"/>
                <w:sz w:val="24"/>
                <w:szCs w:val="24"/>
                <w:lang w:eastAsia="ru-RU"/>
              </w:rPr>
            </w:pPr>
            <w:r w:rsidRPr="001D00F3">
              <w:rPr>
                <w:rFonts w:ascii="Times New Roman" w:eastAsia="Times New Roman" w:hAnsi="Times New Roman" w:cs="Times New Roman"/>
                <w:sz w:val="24"/>
                <w:szCs w:val="24"/>
                <w:lang w:eastAsia="ru-RU"/>
              </w:rPr>
              <w:t>Контроль</w:t>
            </w:r>
          </w:p>
        </w:tc>
        <w:tc>
          <w:tcPr>
            <w:tcW w:w="2122" w:type="dxa"/>
            <w:vAlign w:val="center"/>
          </w:tcPr>
          <w:p w:rsidR="001D00F3" w:rsidRPr="001D00F3" w:rsidRDefault="00BF24D7" w:rsidP="004B4E9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Сильная</w:t>
            </w:r>
            <w:r w:rsidR="001D00F3" w:rsidRPr="001D00F3">
              <w:rPr>
                <w:rFonts w:ascii="Times New Roman" w:eastAsia="Times New Roman" w:hAnsi="Times New Roman" w:cs="Times New Roman"/>
                <w:sz w:val="24"/>
                <w:szCs w:val="24"/>
                <w:lang w:eastAsia="ru-RU"/>
              </w:rPr>
              <w:t xml:space="preserve"> интенсивность </w:t>
            </w:r>
            <w:proofErr w:type="spellStart"/>
            <w:r w:rsidR="001D00F3" w:rsidRPr="001D00F3">
              <w:rPr>
                <w:rFonts w:ascii="Times New Roman" w:eastAsia="Times New Roman" w:hAnsi="Times New Roman" w:cs="Times New Roman"/>
                <w:sz w:val="24"/>
                <w:szCs w:val="24"/>
                <w:lang w:eastAsia="ru-RU"/>
              </w:rPr>
              <w:t>изреживания</w:t>
            </w:r>
            <w:proofErr w:type="spellEnd"/>
          </w:p>
        </w:tc>
      </w:tr>
      <w:tr w:rsidR="001D00F3" w:rsidRPr="001D00F3" w:rsidTr="0019585F">
        <w:trPr>
          <w:trHeight w:val="314"/>
          <w:jc w:val="center"/>
        </w:trPr>
        <w:tc>
          <w:tcPr>
            <w:tcW w:w="1517" w:type="dxa"/>
            <w:vAlign w:val="center"/>
          </w:tcPr>
          <w:p w:rsidR="001D00F3" w:rsidRPr="001D00F3" w:rsidRDefault="001D00F3" w:rsidP="004B4E9F">
            <w:pPr>
              <w:spacing w:after="0" w:line="240" w:lineRule="auto"/>
              <w:jc w:val="center"/>
              <w:rPr>
                <w:rFonts w:ascii="Times New Roman" w:eastAsia="Times New Roman" w:hAnsi="Times New Roman" w:cs="Times New Roman"/>
                <w:color w:val="000000"/>
                <w:sz w:val="24"/>
                <w:szCs w:val="24"/>
                <w:lang w:eastAsia="ru-RU"/>
              </w:rPr>
            </w:pPr>
            <w:r w:rsidRPr="001D00F3">
              <w:rPr>
                <w:rFonts w:ascii="Times New Roman" w:eastAsia="Times New Roman" w:hAnsi="Times New Roman" w:cs="Times New Roman"/>
                <w:color w:val="000000"/>
                <w:sz w:val="24"/>
                <w:szCs w:val="24"/>
                <w:lang w:eastAsia="ru-RU"/>
              </w:rPr>
              <w:t>–</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1925-1948</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3-26</w:t>
            </w:r>
          </w:p>
        </w:tc>
        <w:tc>
          <w:tcPr>
            <w:tcW w:w="1644"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w:t>
            </w:r>
            <w:r>
              <w:rPr>
                <w:rFonts w:ascii="Times New Roman" w:eastAsia="Times New Roman" w:hAnsi="Times New Roman" w:cs="Times New Roman"/>
                <w:bCs/>
                <w:sz w:val="24"/>
                <w:szCs w:val="24"/>
                <w:lang w:eastAsia="ru-RU"/>
              </w:rPr>
              <w:t>±0,12</w:t>
            </w:r>
          </w:p>
        </w:tc>
        <w:tc>
          <w:tcPr>
            <w:tcW w:w="2122"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r w:rsidR="001D00F3" w:rsidRPr="001D00F3">
              <w:rPr>
                <w:rFonts w:ascii="Times New Roman" w:eastAsia="Times New Roman" w:hAnsi="Times New Roman" w:cs="Times New Roman"/>
                <w:color w:val="000000"/>
                <w:sz w:val="24"/>
                <w:szCs w:val="24"/>
                <w:lang w:eastAsia="ru-RU"/>
              </w:rPr>
              <w:t>4</w:t>
            </w:r>
            <w:r>
              <w:rPr>
                <w:rFonts w:ascii="Times New Roman" w:eastAsia="Times New Roman" w:hAnsi="Times New Roman" w:cs="Times New Roman"/>
                <w:bCs/>
                <w:sz w:val="24"/>
                <w:szCs w:val="24"/>
                <w:lang w:eastAsia="ru-RU"/>
              </w:rPr>
              <w:t>±0,09</w:t>
            </w:r>
          </w:p>
        </w:tc>
      </w:tr>
      <w:tr w:rsidR="001D00F3" w:rsidRPr="001D00F3" w:rsidTr="0019585F">
        <w:trPr>
          <w:trHeight w:val="314"/>
          <w:jc w:val="center"/>
        </w:trPr>
        <w:tc>
          <w:tcPr>
            <w:tcW w:w="15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1948</w:t>
            </w:r>
            <w:r w:rsidR="001D00F3" w:rsidRPr="001D00F3">
              <w:rPr>
                <w:rFonts w:ascii="Times New Roman" w:eastAsia="Times New Roman" w:hAnsi="Times New Roman" w:cs="Times New Roman"/>
                <w:color w:val="000000"/>
                <w:sz w:val="24"/>
                <w:szCs w:val="24"/>
                <w:lang w:eastAsia="ru-RU"/>
              </w:rPr>
              <w:t>-1</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1949-1960</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27-39</w:t>
            </w:r>
          </w:p>
        </w:tc>
        <w:tc>
          <w:tcPr>
            <w:tcW w:w="1644"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0,64</w:t>
            </w:r>
            <w:r w:rsidR="001D00F3" w:rsidRPr="001D00F3">
              <w:rPr>
                <w:rFonts w:ascii="Times New Roman" w:eastAsia="Times New Roman" w:hAnsi="Times New Roman" w:cs="Times New Roman"/>
                <w:bCs/>
                <w:sz w:val="24"/>
                <w:szCs w:val="24"/>
                <w:lang w:eastAsia="ru-RU"/>
              </w:rPr>
              <w:t>±0,03</w:t>
            </w:r>
          </w:p>
        </w:tc>
        <w:tc>
          <w:tcPr>
            <w:tcW w:w="2122"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w:t>
            </w:r>
            <w:r w:rsidR="001D00F3" w:rsidRPr="001D00F3">
              <w:rPr>
                <w:rFonts w:ascii="Times New Roman" w:eastAsia="Times New Roman" w:hAnsi="Times New Roman" w:cs="Times New Roman"/>
                <w:color w:val="000000"/>
                <w:sz w:val="24"/>
                <w:szCs w:val="24"/>
                <w:lang w:eastAsia="ru-RU"/>
              </w:rPr>
              <w:t>3</w:t>
            </w:r>
            <w:r w:rsidR="001D00F3" w:rsidRPr="001D00F3">
              <w:rPr>
                <w:rFonts w:ascii="Times New Roman" w:eastAsia="Times New Roman" w:hAnsi="Times New Roman" w:cs="Times New Roman"/>
                <w:bCs/>
                <w:sz w:val="24"/>
                <w:szCs w:val="24"/>
                <w:lang w:eastAsia="ru-RU"/>
              </w:rPr>
              <w:t>±0,03</w:t>
            </w:r>
          </w:p>
        </w:tc>
      </w:tr>
      <w:tr w:rsidR="001D00F3" w:rsidRPr="001D00F3" w:rsidTr="0019585F">
        <w:trPr>
          <w:trHeight w:val="314"/>
          <w:jc w:val="center"/>
        </w:trPr>
        <w:tc>
          <w:tcPr>
            <w:tcW w:w="1517" w:type="dxa"/>
            <w:vAlign w:val="center"/>
          </w:tcPr>
          <w:p w:rsidR="001D00F3" w:rsidRPr="001D00F3" w:rsidRDefault="001D00F3" w:rsidP="004B4E9F">
            <w:pPr>
              <w:spacing w:after="0" w:line="240" w:lineRule="auto"/>
              <w:jc w:val="center"/>
              <w:rPr>
                <w:rFonts w:ascii="Times New Roman" w:eastAsia="Times New Roman" w:hAnsi="Times New Roman" w:cs="Times New Roman"/>
                <w:color w:val="000000"/>
                <w:sz w:val="24"/>
                <w:szCs w:val="24"/>
                <w:lang w:eastAsia="ru-RU"/>
              </w:rPr>
            </w:pPr>
            <w:r w:rsidRPr="001D00F3">
              <w:rPr>
                <w:rFonts w:ascii="Times New Roman" w:eastAsia="Times New Roman" w:hAnsi="Times New Roman" w:cs="Times New Roman"/>
                <w:color w:val="000000"/>
                <w:sz w:val="24"/>
                <w:szCs w:val="24"/>
                <w:lang w:eastAsia="ru-RU"/>
              </w:rPr>
              <w:t>1961-2</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1961-1971</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40-5</w:t>
            </w:r>
            <w:r w:rsidR="001D00F3" w:rsidRPr="001D00F3">
              <w:rPr>
                <w:rFonts w:ascii="Times New Roman" w:eastAsia="Times New Roman" w:hAnsi="Times New Roman" w:cs="Times New Roman"/>
                <w:color w:val="000000"/>
                <w:sz w:val="24"/>
                <w:szCs w:val="24"/>
                <w:lang w:eastAsia="ru-RU"/>
              </w:rPr>
              <w:t>1</w:t>
            </w:r>
          </w:p>
        </w:tc>
        <w:tc>
          <w:tcPr>
            <w:tcW w:w="1644"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0,58</w:t>
            </w:r>
            <w:r>
              <w:rPr>
                <w:rFonts w:ascii="Times New Roman" w:eastAsia="Times New Roman" w:hAnsi="Times New Roman" w:cs="Times New Roman"/>
                <w:bCs/>
                <w:sz w:val="24"/>
                <w:szCs w:val="24"/>
                <w:lang w:eastAsia="ru-RU"/>
              </w:rPr>
              <w:t>±0,04</w:t>
            </w:r>
          </w:p>
        </w:tc>
        <w:tc>
          <w:tcPr>
            <w:tcW w:w="2122"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0,58</w:t>
            </w:r>
            <w:r>
              <w:rPr>
                <w:rFonts w:ascii="Times New Roman" w:eastAsia="Times New Roman" w:hAnsi="Times New Roman" w:cs="Times New Roman"/>
                <w:bCs/>
                <w:sz w:val="24"/>
                <w:szCs w:val="24"/>
                <w:lang w:eastAsia="ru-RU"/>
              </w:rPr>
              <w:t>±0,04</w:t>
            </w:r>
          </w:p>
        </w:tc>
      </w:tr>
      <w:tr w:rsidR="001D00F3" w:rsidRPr="001D00F3" w:rsidTr="0019585F">
        <w:trPr>
          <w:trHeight w:val="314"/>
          <w:jc w:val="center"/>
        </w:trPr>
        <w:tc>
          <w:tcPr>
            <w:tcW w:w="15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1971</w:t>
            </w:r>
            <w:r w:rsidR="001D00F3" w:rsidRPr="001D00F3">
              <w:rPr>
                <w:rFonts w:ascii="Times New Roman" w:eastAsia="Times New Roman" w:hAnsi="Times New Roman" w:cs="Times New Roman"/>
                <w:color w:val="000000"/>
                <w:sz w:val="24"/>
                <w:szCs w:val="24"/>
                <w:lang w:eastAsia="ru-RU"/>
              </w:rPr>
              <w:t>-3</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1972-1981</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52-62</w:t>
            </w:r>
          </w:p>
        </w:tc>
        <w:tc>
          <w:tcPr>
            <w:tcW w:w="1644"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0,66</w:t>
            </w:r>
            <w:r>
              <w:rPr>
                <w:rFonts w:ascii="Times New Roman" w:eastAsia="Times New Roman" w:hAnsi="Times New Roman" w:cs="Times New Roman"/>
                <w:bCs/>
                <w:sz w:val="24"/>
                <w:szCs w:val="24"/>
                <w:lang w:eastAsia="ru-RU"/>
              </w:rPr>
              <w:t>±0,04</w:t>
            </w:r>
          </w:p>
        </w:tc>
        <w:tc>
          <w:tcPr>
            <w:tcW w:w="2122"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0,64</w:t>
            </w:r>
            <w:r>
              <w:rPr>
                <w:rFonts w:ascii="Times New Roman" w:eastAsia="Times New Roman" w:hAnsi="Times New Roman" w:cs="Times New Roman"/>
                <w:bCs/>
                <w:sz w:val="24"/>
                <w:szCs w:val="24"/>
                <w:lang w:eastAsia="ru-RU"/>
              </w:rPr>
              <w:t>±0,03</w:t>
            </w:r>
          </w:p>
        </w:tc>
      </w:tr>
      <w:tr w:rsidR="001D00F3" w:rsidRPr="001D00F3" w:rsidTr="0019585F">
        <w:trPr>
          <w:trHeight w:val="314"/>
          <w:jc w:val="center"/>
        </w:trPr>
        <w:tc>
          <w:tcPr>
            <w:tcW w:w="15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1982</w:t>
            </w:r>
            <w:r w:rsidR="001D00F3" w:rsidRPr="001D00F3">
              <w:rPr>
                <w:rFonts w:ascii="Times New Roman" w:eastAsia="Times New Roman" w:hAnsi="Times New Roman" w:cs="Times New Roman"/>
                <w:color w:val="000000"/>
                <w:sz w:val="24"/>
                <w:szCs w:val="24"/>
                <w:lang w:eastAsia="ru-RU"/>
              </w:rPr>
              <w:t>-4</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1982-1991</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63-73</w:t>
            </w:r>
          </w:p>
        </w:tc>
        <w:tc>
          <w:tcPr>
            <w:tcW w:w="1644"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0,51</w:t>
            </w:r>
            <w:r>
              <w:rPr>
                <w:rFonts w:ascii="Times New Roman" w:eastAsia="Times New Roman" w:hAnsi="Times New Roman" w:cs="Times New Roman"/>
                <w:bCs/>
                <w:sz w:val="24"/>
                <w:szCs w:val="24"/>
                <w:lang w:eastAsia="ru-RU"/>
              </w:rPr>
              <w:t>±0,03</w:t>
            </w:r>
          </w:p>
        </w:tc>
        <w:tc>
          <w:tcPr>
            <w:tcW w:w="2122"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0,47</w:t>
            </w:r>
            <w:r w:rsidR="001D00F3" w:rsidRPr="001D00F3">
              <w:rPr>
                <w:rFonts w:ascii="Times New Roman" w:eastAsia="Times New Roman" w:hAnsi="Times New Roman" w:cs="Times New Roman"/>
                <w:bCs/>
                <w:sz w:val="24"/>
                <w:szCs w:val="24"/>
                <w:lang w:eastAsia="ru-RU"/>
              </w:rPr>
              <w:t>±0,02</w:t>
            </w:r>
          </w:p>
        </w:tc>
      </w:tr>
      <w:tr w:rsidR="001D00F3" w:rsidRPr="001D00F3" w:rsidTr="0019585F">
        <w:trPr>
          <w:trHeight w:val="314"/>
          <w:jc w:val="center"/>
        </w:trPr>
        <w:tc>
          <w:tcPr>
            <w:tcW w:w="15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1991</w:t>
            </w:r>
            <w:r w:rsidR="001D00F3" w:rsidRPr="001D00F3">
              <w:rPr>
                <w:rFonts w:ascii="Times New Roman" w:eastAsia="Times New Roman" w:hAnsi="Times New Roman" w:cs="Times New Roman"/>
                <w:color w:val="000000"/>
                <w:sz w:val="24"/>
                <w:szCs w:val="24"/>
                <w:lang w:eastAsia="ru-RU"/>
              </w:rPr>
              <w:t>-5</w:t>
            </w:r>
          </w:p>
        </w:tc>
        <w:tc>
          <w:tcPr>
            <w:tcW w:w="1898"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1992</w:t>
            </w:r>
            <w:r w:rsidR="00912C24">
              <w:rPr>
                <w:rFonts w:ascii="Times New Roman" w:eastAsia="Times New Roman" w:hAnsi="Times New Roman" w:cs="Times New Roman"/>
                <w:color w:val="000000"/>
                <w:sz w:val="24"/>
                <w:szCs w:val="24"/>
                <w:lang w:eastAsia="ru-RU"/>
              </w:rPr>
              <w:t>-2002</w:t>
            </w:r>
          </w:p>
        </w:tc>
        <w:tc>
          <w:tcPr>
            <w:tcW w:w="1317" w:type="dxa"/>
            <w:vAlign w:val="center"/>
          </w:tcPr>
          <w:p w:rsidR="001D00F3" w:rsidRPr="001D00F3" w:rsidRDefault="00982BB0"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74-</w:t>
            </w:r>
            <w:r w:rsidR="00C5546F">
              <w:rPr>
                <w:rFonts w:ascii="Times New Roman" w:eastAsia="Times New Roman" w:hAnsi="Times New Roman" w:cs="Times New Roman"/>
                <w:color w:val="000000"/>
                <w:sz w:val="24"/>
                <w:szCs w:val="24"/>
                <w:lang w:eastAsia="ru-RU"/>
              </w:rPr>
              <w:t>84</w:t>
            </w:r>
          </w:p>
        </w:tc>
        <w:tc>
          <w:tcPr>
            <w:tcW w:w="1644"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0,52</w:t>
            </w:r>
            <w:r w:rsidR="001D00F3" w:rsidRPr="001D00F3">
              <w:rPr>
                <w:rFonts w:ascii="Times New Roman" w:eastAsia="Times New Roman" w:hAnsi="Times New Roman" w:cs="Times New Roman"/>
                <w:bCs/>
                <w:sz w:val="24"/>
                <w:szCs w:val="24"/>
                <w:lang w:eastAsia="ru-RU"/>
              </w:rPr>
              <w:t>±0,03</w:t>
            </w:r>
          </w:p>
        </w:tc>
        <w:tc>
          <w:tcPr>
            <w:tcW w:w="2122"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0,55</w:t>
            </w:r>
            <w:r>
              <w:rPr>
                <w:rFonts w:ascii="Times New Roman" w:eastAsia="Times New Roman" w:hAnsi="Times New Roman" w:cs="Times New Roman"/>
                <w:bCs/>
                <w:sz w:val="24"/>
                <w:szCs w:val="24"/>
                <w:lang w:eastAsia="ru-RU"/>
              </w:rPr>
              <w:t>±0,03</w:t>
            </w:r>
          </w:p>
        </w:tc>
      </w:tr>
      <w:tr w:rsidR="001D00F3" w:rsidRPr="001D00F3" w:rsidTr="0019585F">
        <w:trPr>
          <w:trHeight w:val="314"/>
          <w:jc w:val="center"/>
        </w:trPr>
        <w:tc>
          <w:tcPr>
            <w:tcW w:w="1517" w:type="dxa"/>
            <w:vAlign w:val="center"/>
          </w:tcPr>
          <w:p w:rsidR="001D00F3" w:rsidRPr="001D00F3" w:rsidRDefault="001D00F3" w:rsidP="004B4E9F">
            <w:pPr>
              <w:spacing w:after="0" w:line="240" w:lineRule="auto"/>
              <w:jc w:val="center"/>
              <w:rPr>
                <w:rFonts w:ascii="Times New Roman" w:eastAsia="Times New Roman" w:hAnsi="Times New Roman" w:cs="Times New Roman"/>
                <w:color w:val="000000"/>
                <w:sz w:val="24"/>
                <w:szCs w:val="24"/>
                <w:lang w:eastAsia="ru-RU"/>
              </w:rPr>
            </w:pPr>
            <w:r w:rsidRPr="001D00F3">
              <w:rPr>
                <w:rFonts w:ascii="Times New Roman" w:eastAsia="Times New Roman" w:hAnsi="Times New Roman" w:cs="Times New Roman"/>
                <w:color w:val="000000"/>
                <w:sz w:val="24"/>
                <w:szCs w:val="24"/>
                <w:lang w:eastAsia="ru-RU"/>
              </w:rPr>
              <w:t>–</w:t>
            </w:r>
          </w:p>
        </w:tc>
        <w:tc>
          <w:tcPr>
            <w:tcW w:w="1898" w:type="dxa"/>
            <w:vAlign w:val="center"/>
          </w:tcPr>
          <w:p w:rsidR="001D00F3" w:rsidRPr="001D00F3" w:rsidRDefault="00912C24"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2003</w:t>
            </w:r>
            <w:r w:rsidR="00C5546F">
              <w:rPr>
                <w:rFonts w:ascii="Times New Roman" w:eastAsia="Times New Roman" w:hAnsi="Times New Roman" w:cs="Times New Roman"/>
                <w:color w:val="000000"/>
                <w:sz w:val="24"/>
                <w:szCs w:val="24"/>
                <w:lang w:eastAsia="ru-RU"/>
              </w:rPr>
              <w:t>-2018</w:t>
            </w:r>
          </w:p>
        </w:tc>
        <w:tc>
          <w:tcPr>
            <w:tcW w:w="1317"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85-99</w:t>
            </w:r>
          </w:p>
        </w:tc>
        <w:tc>
          <w:tcPr>
            <w:tcW w:w="1644"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0,47</w:t>
            </w:r>
            <w:r w:rsidR="001D00F3" w:rsidRPr="001D00F3">
              <w:rPr>
                <w:rFonts w:ascii="Times New Roman" w:eastAsia="Times New Roman" w:hAnsi="Times New Roman" w:cs="Times New Roman"/>
                <w:bCs/>
                <w:sz w:val="24"/>
                <w:szCs w:val="24"/>
                <w:lang w:eastAsia="ru-RU"/>
              </w:rPr>
              <w:t>±0,03</w:t>
            </w:r>
          </w:p>
        </w:tc>
        <w:tc>
          <w:tcPr>
            <w:tcW w:w="2122"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0,51</w:t>
            </w:r>
            <w:r>
              <w:rPr>
                <w:rFonts w:ascii="Times New Roman" w:eastAsia="Times New Roman" w:hAnsi="Times New Roman" w:cs="Times New Roman"/>
                <w:bCs/>
                <w:sz w:val="24"/>
                <w:szCs w:val="24"/>
                <w:lang w:eastAsia="ru-RU"/>
              </w:rPr>
              <w:t>±0,04</w:t>
            </w:r>
          </w:p>
        </w:tc>
      </w:tr>
      <w:tr w:rsidR="001D00F3" w:rsidRPr="001D00F3" w:rsidTr="0019585F">
        <w:trPr>
          <w:trHeight w:val="314"/>
          <w:jc w:val="center"/>
        </w:trPr>
        <w:tc>
          <w:tcPr>
            <w:tcW w:w="1517" w:type="dxa"/>
            <w:vAlign w:val="center"/>
          </w:tcPr>
          <w:p w:rsidR="001D00F3" w:rsidRPr="001D00F3" w:rsidRDefault="001D00F3" w:rsidP="004B4E9F">
            <w:pPr>
              <w:spacing w:after="0" w:line="240" w:lineRule="auto"/>
              <w:jc w:val="center"/>
              <w:rPr>
                <w:rFonts w:ascii="Times New Roman" w:eastAsia="Times New Roman" w:hAnsi="Times New Roman" w:cs="Times New Roman"/>
                <w:color w:val="000000"/>
                <w:sz w:val="24"/>
                <w:szCs w:val="24"/>
                <w:lang w:eastAsia="ru-RU"/>
              </w:rPr>
            </w:pPr>
            <w:r w:rsidRPr="001D00F3">
              <w:rPr>
                <w:rFonts w:ascii="Times New Roman" w:eastAsia="Times New Roman" w:hAnsi="Times New Roman" w:cs="Times New Roman"/>
                <w:color w:val="000000"/>
                <w:sz w:val="24"/>
                <w:szCs w:val="24"/>
                <w:lang w:eastAsia="ru-RU"/>
              </w:rPr>
              <w:t>–</w:t>
            </w:r>
          </w:p>
        </w:tc>
        <w:tc>
          <w:tcPr>
            <w:tcW w:w="1898" w:type="dxa"/>
            <w:vAlign w:val="center"/>
          </w:tcPr>
          <w:p w:rsidR="001D00F3" w:rsidRPr="001D00F3" w:rsidRDefault="001D00F3" w:rsidP="004B4E9F">
            <w:pPr>
              <w:spacing w:after="0" w:line="240" w:lineRule="auto"/>
              <w:jc w:val="center"/>
              <w:rPr>
                <w:rFonts w:ascii="Times New Roman" w:eastAsia="Times New Roman" w:hAnsi="Times New Roman" w:cs="Times New Roman"/>
                <w:color w:val="000000"/>
                <w:sz w:val="24"/>
                <w:szCs w:val="24"/>
                <w:lang w:eastAsia="ru-RU"/>
              </w:rPr>
            </w:pPr>
            <w:r w:rsidRPr="001D00F3">
              <w:rPr>
                <w:rFonts w:ascii="Times New Roman" w:eastAsia="Times New Roman" w:hAnsi="Times New Roman" w:cs="Times New Roman"/>
                <w:color w:val="000000"/>
                <w:sz w:val="24"/>
                <w:szCs w:val="24"/>
                <w:lang w:eastAsia="ru-RU"/>
              </w:rPr>
              <w:t>1</w:t>
            </w:r>
            <w:r w:rsidR="00C5546F">
              <w:rPr>
                <w:rFonts w:ascii="Times New Roman" w:eastAsia="Times New Roman" w:hAnsi="Times New Roman" w:cs="Times New Roman"/>
                <w:color w:val="000000"/>
                <w:sz w:val="24"/>
                <w:szCs w:val="24"/>
                <w:lang w:eastAsia="ru-RU"/>
              </w:rPr>
              <w:t>925-2018</w:t>
            </w:r>
          </w:p>
        </w:tc>
        <w:tc>
          <w:tcPr>
            <w:tcW w:w="1317" w:type="dxa"/>
            <w:vAlign w:val="center"/>
          </w:tcPr>
          <w:p w:rsidR="001D00F3" w:rsidRPr="001D00F3" w:rsidRDefault="00C5546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1644" w:type="dxa"/>
            <w:vAlign w:val="center"/>
          </w:tcPr>
          <w:p w:rsidR="001D00F3" w:rsidRPr="001D00F3" w:rsidRDefault="004A664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0,72</w:t>
            </w:r>
            <w:r>
              <w:rPr>
                <w:rFonts w:ascii="Times New Roman" w:eastAsia="Times New Roman" w:hAnsi="Times New Roman" w:cs="Times New Roman"/>
                <w:bCs/>
                <w:sz w:val="24"/>
                <w:szCs w:val="24"/>
                <w:lang w:eastAsia="ru-RU"/>
              </w:rPr>
              <w:t>±0,05</w:t>
            </w:r>
          </w:p>
        </w:tc>
        <w:tc>
          <w:tcPr>
            <w:tcW w:w="2122" w:type="dxa"/>
            <w:vAlign w:val="center"/>
          </w:tcPr>
          <w:p w:rsidR="001D00F3" w:rsidRPr="001D00F3" w:rsidRDefault="004A664F" w:rsidP="004B4E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0,69</w:t>
            </w:r>
            <w:r w:rsidR="001D00F3" w:rsidRPr="001D00F3">
              <w:rPr>
                <w:rFonts w:ascii="Times New Roman" w:eastAsia="Times New Roman" w:hAnsi="Times New Roman" w:cs="Times New Roman"/>
                <w:bCs/>
                <w:sz w:val="24"/>
                <w:szCs w:val="24"/>
                <w:lang w:eastAsia="ru-RU"/>
              </w:rPr>
              <w:t>±0,04</w:t>
            </w:r>
          </w:p>
        </w:tc>
      </w:tr>
    </w:tbl>
    <w:p w:rsidR="008F7D13" w:rsidRDefault="008F7D13" w:rsidP="00C04669">
      <w:pPr>
        <w:spacing w:after="0" w:line="360" w:lineRule="auto"/>
        <w:ind w:firstLine="567"/>
        <w:jc w:val="both"/>
        <w:rPr>
          <w:rFonts w:ascii="Times New Roman" w:hAnsi="Times New Roman" w:cs="Times New Roman"/>
          <w:sz w:val="24"/>
          <w:szCs w:val="24"/>
        </w:rPr>
      </w:pPr>
    </w:p>
    <w:p w:rsidR="00C04669" w:rsidRDefault="001500E3" w:rsidP="00C04669">
      <w:pPr>
        <w:spacing w:after="0" w:line="360" w:lineRule="auto"/>
        <w:ind w:firstLine="567"/>
        <w:jc w:val="both"/>
        <w:rPr>
          <w:rFonts w:ascii="Times New Roman" w:hAnsi="Times New Roman" w:cs="Times New Roman"/>
          <w:sz w:val="24"/>
          <w:szCs w:val="24"/>
        </w:rPr>
      </w:pPr>
      <w:r w:rsidRPr="001500E3">
        <w:rPr>
          <w:rFonts w:ascii="Times New Roman" w:hAnsi="Times New Roman" w:cs="Times New Roman"/>
          <w:sz w:val="24"/>
          <w:szCs w:val="24"/>
        </w:rPr>
        <w:t>Анализ измене</w:t>
      </w:r>
      <w:r>
        <w:rPr>
          <w:rFonts w:ascii="Times New Roman" w:hAnsi="Times New Roman" w:cs="Times New Roman"/>
          <w:sz w:val="24"/>
          <w:szCs w:val="24"/>
        </w:rPr>
        <w:t>ния ширины годичного кольца за 8</w:t>
      </w:r>
      <w:r w:rsidRPr="001500E3">
        <w:rPr>
          <w:rFonts w:ascii="Times New Roman" w:hAnsi="Times New Roman" w:cs="Times New Roman"/>
          <w:sz w:val="24"/>
          <w:szCs w:val="24"/>
        </w:rPr>
        <w:t xml:space="preserve"> лет после проведения рубок умеренной интенсивности </w:t>
      </w:r>
      <w:proofErr w:type="spellStart"/>
      <w:r w:rsidRPr="001500E3">
        <w:rPr>
          <w:rFonts w:ascii="Times New Roman" w:hAnsi="Times New Roman" w:cs="Times New Roman"/>
          <w:sz w:val="24"/>
          <w:szCs w:val="24"/>
        </w:rPr>
        <w:t>изреживания</w:t>
      </w:r>
      <w:proofErr w:type="spellEnd"/>
      <w:r w:rsidRPr="001500E3">
        <w:rPr>
          <w:rFonts w:ascii="Times New Roman" w:hAnsi="Times New Roman" w:cs="Times New Roman"/>
          <w:sz w:val="24"/>
          <w:szCs w:val="24"/>
        </w:rPr>
        <w:t xml:space="preserve"> в искусственных сосновых древостоях сухих условий произрастания ГЛПР «Семей </w:t>
      </w:r>
      <w:proofErr w:type="spellStart"/>
      <w:r w:rsidRPr="001500E3">
        <w:rPr>
          <w:rFonts w:ascii="Times New Roman" w:hAnsi="Times New Roman" w:cs="Times New Roman"/>
          <w:sz w:val="24"/>
          <w:szCs w:val="24"/>
        </w:rPr>
        <w:t>орманы</w:t>
      </w:r>
      <w:proofErr w:type="spellEnd"/>
      <w:r w:rsidRPr="001500E3">
        <w:rPr>
          <w:rFonts w:ascii="Times New Roman" w:hAnsi="Times New Roman" w:cs="Times New Roman"/>
          <w:sz w:val="24"/>
          <w:szCs w:val="24"/>
        </w:rPr>
        <w:t xml:space="preserve">» позволяет отметить увеличение его значений </w:t>
      </w:r>
      <w:r w:rsidRPr="001500E3">
        <w:rPr>
          <w:rFonts w:ascii="Times New Roman" w:hAnsi="Times New Roman" w:cs="Times New Roman"/>
          <w:sz w:val="24"/>
          <w:szCs w:val="24"/>
        </w:rPr>
        <w:lastRenderedPageBreak/>
        <w:t xml:space="preserve">на участке с проведенным уходом в сравнении с контролем на </w:t>
      </w:r>
      <w:r w:rsidR="001A703A">
        <w:rPr>
          <w:rFonts w:ascii="Times New Roman" w:hAnsi="Times New Roman" w:cs="Times New Roman"/>
          <w:sz w:val="24"/>
          <w:szCs w:val="24"/>
        </w:rPr>
        <w:t>28</w:t>
      </w:r>
      <w:r>
        <w:rPr>
          <w:rFonts w:ascii="Times New Roman" w:hAnsi="Times New Roman" w:cs="Times New Roman"/>
          <w:sz w:val="24"/>
          <w:szCs w:val="24"/>
        </w:rPr>
        <w:t>% (таблица 3</w:t>
      </w:r>
      <w:r w:rsidR="009D27C0">
        <w:rPr>
          <w:rFonts w:ascii="Times New Roman" w:hAnsi="Times New Roman" w:cs="Times New Roman"/>
          <w:sz w:val="24"/>
          <w:szCs w:val="24"/>
        </w:rPr>
        <w:t>, рисунок 15</w:t>
      </w:r>
      <w:r w:rsidRPr="001500E3">
        <w:rPr>
          <w:rFonts w:ascii="Times New Roman" w:hAnsi="Times New Roman" w:cs="Times New Roman"/>
          <w:sz w:val="24"/>
          <w:szCs w:val="24"/>
        </w:rPr>
        <w:t>). Полученные различия статистически достоверны (</w:t>
      </w:r>
      <w:proofErr w:type="gramStart"/>
      <w:r w:rsidRPr="001500E3">
        <w:rPr>
          <w:rFonts w:ascii="Times New Roman" w:hAnsi="Times New Roman" w:cs="Times New Roman"/>
          <w:sz w:val="24"/>
          <w:szCs w:val="24"/>
        </w:rPr>
        <w:t>t</w:t>
      </w:r>
      <w:proofErr w:type="gramEnd"/>
      <w:r w:rsidRPr="001A703A">
        <w:rPr>
          <w:rFonts w:ascii="Times New Roman" w:hAnsi="Times New Roman" w:cs="Times New Roman"/>
          <w:sz w:val="24"/>
          <w:szCs w:val="24"/>
          <w:vertAlign w:val="subscript"/>
        </w:rPr>
        <w:t>факт</w:t>
      </w:r>
      <w:r w:rsidR="001A703A">
        <w:rPr>
          <w:rFonts w:ascii="Times New Roman" w:hAnsi="Times New Roman" w:cs="Times New Roman"/>
          <w:sz w:val="24"/>
          <w:szCs w:val="24"/>
        </w:rPr>
        <w:t>=2,4</w:t>
      </w:r>
      <w:r w:rsidRPr="001500E3">
        <w:rPr>
          <w:rFonts w:ascii="Times New Roman" w:hAnsi="Times New Roman" w:cs="Times New Roman"/>
          <w:sz w:val="24"/>
          <w:szCs w:val="24"/>
        </w:rPr>
        <w:t xml:space="preserve"> при t</w:t>
      </w:r>
      <w:r w:rsidRPr="001A703A">
        <w:rPr>
          <w:rFonts w:ascii="Times New Roman" w:hAnsi="Times New Roman" w:cs="Times New Roman"/>
          <w:sz w:val="24"/>
          <w:szCs w:val="24"/>
          <w:vertAlign w:val="subscript"/>
        </w:rPr>
        <w:t>0,05</w:t>
      </w:r>
      <w:r w:rsidR="001A703A">
        <w:rPr>
          <w:rFonts w:ascii="Times New Roman" w:hAnsi="Times New Roman" w:cs="Times New Roman"/>
          <w:sz w:val="24"/>
          <w:szCs w:val="24"/>
        </w:rPr>
        <w:t>=2,1</w:t>
      </w:r>
      <w:r w:rsidRPr="001500E3">
        <w:rPr>
          <w:rFonts w:ascii="Times New Roman" w:hAnsi="Times New Roman" w:cs="Times New Roman"/>
          <w:sz w:val="24"/>
          <w:szCs w:val="24"/>
        </w:rPr>
        <w:t xml:space="preserve">). </w:t>
      </w:r>
      <w:r w:rsidR="001A703A">
        <w:rPr>
          <w:rFonts w:ascii="Times New Roman" w:hAnsi="Times New Roman" w:cs="Times New Roman"/>
          <w:sz w:val="24"/>
          <w:szCs w:val="24"/>
        </w:rPr>
        <w:t>З</w:t>
      </w:r>
      <w:r w:rsidRPr="001500E3">
        <w:rPr>
          <w:rFonts w:ascii="Times New Roman" w:hAnsi="Times New Roman" w:cs="Times New Roman"/>
          <w:sz w:val="24"/>
          <w:szCs w:val="24"/>
        </w:rPr>
        <w:t>а предшествующий рубкам ухода период различия в значениях ширины годичного кольца между сравниваемыми участками отсутствуют (</w:t>
      </w:r>
      <w:proofErr w:type="gramStart"/>
      <w:r w:rsidRPr="001500E3">
        <w:rPr>
          <w:rFonts w:ascii="Times New Roman" w:hAnsi="Times New Roman" w:cs="Times New Roman"/>
          <w:sz w:val="24"/>
          <w:szCs w:val="24"/>
        </w:rPr>
        <w:t>t</w:t>
      </w:r>
      <w:proofErr w:type="gramEnd"/>
      <w:r w:rsidRPr="00F454F7">
        <w:rPr>
          <w:rFonts w:ascii="Times New Roman" w:hAnsi="Times New Roman" w:cs="Times New Roman"/>
          <w:sz w:val="24"/>
          <w:szCs w:val="24"/>
          <w:vertAlign w:val="subscript"/>
        </w:rPr>
        <w:t>факт</w:t>
      </w:r>
      <w:r w:rsidRPr="001500E3">
        <w:rPr>
          <w:rFonts w:ascii="Times New Roman" w:hAnsi="Times New Roman" w:cs="Times New Roman"/>
          <w:sz w:val="24"/>
          <w:szCs w:val="24"/>
        </w:rPr>
        <w:t>=0,7 при t</w:t>
      </w:r>
      <w:r w:rsidRPr="00F454F7">
        <w:rPr>
          <w:rFonts w:ascii="Times New Roman" w:hAnsi="Times New Roman" w:cs="Times New Roman"/>
          <w:sz w:val="24"/>
          <w:szCs w:val="24"/>
          <w:vertAlign w:val="subscript"/>
        </w:rPr>
        <w:t>0,05</w:t>
      </w:r>
      <w:r w:rsidRPr="001500E3">
        <w:rPr>
          <w:rFonts w:ascii="Times New Roman" w:hAnsi="Times New Roman" w:cs="Times New Roman"/>
          <w:sz w:val="24"/>
          <w:szCs w:val="24"/>
        </w:rPr>
        <w:t xml:space="preserve">=2,00). </w:t>
      </w:r>
      <w:r w:rsidR="00C04669">
        <w:rPr>
          <w:rFonts w:ascii="Times New Roman" w:hAnsi="Times New Roman" w:cs="Times New Roman"/>
          <w:sz w:val="24"/>
          <w:szCs w:val="24"/>
        </w:rPr>
        <w:t xml:space="preserve">При этом следует отметить, что средний диаметр деревьев сосны, используемых в сравнительном анализе, на контроле </w:t>
      </w:r>
      <w:r w:rsidR="00AE6859">
        <w:rPr>
          <w:rFonts w:ascii="Times New Roman" w:hAnsi="Times New Roman" w:cs="Times New Roman"/>
          <w:sz w:val="24"/>
          <w:szCs w:val="24"/>
        </w:rPr>
        <w:t>(ПП-2</w:t>
      </w:r>
      <w:r w:rsidR="00C04669">
        <w:rPr>
          <w:rFonts w:ascii="Times New Roman" w:hAnsi="Times New Roman" w:cs="Times New Roman"/>
          <w:sz w:val="24"/>
          <w:szCs w:val="24"/>
        </w:rPr>
        <w:t xml:space="preserve">) составляет </w:t>
      </w:r>
      <w:r w:rsidR="00AE6859">
        <w:rPr>
          <w:rFonts w:ascii="Times New Roman" w:hAnsi="Times New Roman" w:cs="Times New Roman"/>
          <w:sz w:val="24"/>
          <w:szCs w:val="24"/>
        </w:rPr>
        <w:t>13,1</w:t>
      </w:r>
      <w:r w:rsidR="00C04669">
        <w:rPr>
          <w:rFonts w:ascii="Times New Roman" w:hAnsi="Times New Roman" w:cs="Times New Roman"/>
          <w:sz w:val="24"/>
          <w:szCs w:val="24"/>
        </w:rPr>
        <w:t>±</w:t>
      </w:r>
      <w:r w:rsidR="00AE6859">
        <w:rPr>
          <w:rFonts w:ascii="Times New Roman" w:hAnsi="Times New Roman" w:cs="Times New Roman"/>
          <w:sz w:val="24"/>
          <w:szCs w:val="24"/>
        </w:rPr>
        <w:t>1,0</w:t>
      </w:r>
      <w:r w:rsidR="00C04669">
        <w:rPr>
          <w:rFonts w:ascii="Times New Roman" w:hAnsi="Times New Roman" w:cs="Times New Roman"/>
          <w:sz w:val="24"/>
          <w:szCs w:val="24"/>
        </w:rPr>
        <w:t xml:space="preserve"> см, на </w:t>
      </w:r>
      <w:r w:rsidR="007E3AB1">
        <w:rPr>
          <w:rFonts w:ascii="Times New Roman" w:hAnsi="Times New Roman" w:cs="Times New Roman"/>
          <w:sz w:val="24"/>
          <w:szCs w:val="24"/>
        </w:rPr>
        <w:t>ПП-1</w:t>
      </w:r>
      <w:r w:rsidR="00C04669">
        <w:rPr>
          <w:rFonts w:ascii="Times New Roman" w:hAnsi="Times New Roman" w:cs="Times New Roman"/>
          <w:sz w:val="24"/>
          <w:szCs w:val="24"/>
        </w:rPr>
        <w:t xml:space="preserve"> с проведенными рубками ухода сильной интенсивности </w:t>
      </w:r>
      <w:proofErr w:type="spellStart"/>
      <w:r w:rsidR="00C04669">
        <w:rPr>
          <w:rFonts w:ascii="Times New Roman" w:hAnsi="Times New Roman" w:cs="Times New Roman"/>
          <w:sz w:val="24"/>
          <w:szCs w:val="24"/>
        </w:rPr>
        <w:t>изреживания</w:t>
      </w:r>
      <w:proofErr w:type="spellEnd"/>
      <w:r w:rsidR="007E3AB1">
        <w:rPr>
          <w:rFonts w:ascii="Times New Roman" w:hAnsi="Times New Roman" w:cs="Times New Roman"/>
          <w:sz w:val="24"/>
          <w:szCs w:val="24"/>
        </w:rPr>
        <w:t>‒ 15,0</w:t>
      </w:r>
      <w:r w:rsidR="00C04669">
        <w:rPr>
          <w:rFonts w:ascii="Times New Roman" w:hAnsi="Times New Roman" w:cs="Times New Roman"/>
          <w:sz w:val="24"/>
          <w:szCs w:val="24"/>
        </w:rPr>
        <w:t>±</w:t>
      </w:r>
      <w:r w:rsidR="006D4CED">
        <w:rPr>
          <w:rFonts w:ascii="Times New Roman" w:hAnsi="Times New Roman" w:cs="Times New Roman"/>
          <w:sz w:val="24"/>
          <w:szCs w:val="24"/>
        </w:rPr>
        <w:t>0,9</w:t>
      </w:r>
      <w:r w:rsidR="00C04669">
        <w:rPr>
          <w:rFonts w:ascii="Times New Roman" w:hAnsi="Times New Roman" w:cs="Times New Roman"/>
          <w:sz w:val="24"/>
          <w:szCs w:val="24"/>
        </w:rPr>
        <w:t xml:space="preserve"> см. Достоверные различия между диаметрами деревьев сосны на контролем и секцией с проведенными рубками ухода отсутствуют </w:t>
      </w:r>
      <w:r w:rsidR="00C04669" w:rsidRPr="001D00F3">
        <w:rPr>
          <w:rFonts w:ascii="Times New Roman" w:eastAsia="Calibri" w:hAnsi="Times New Roman" w:cs="Times New Roman"/>
          <w:sz w:val="24"/>
          <w:szCs w:val="24"/>
        </w:rPr>
        <w:t>(</w:t>
      </w:r>
      <w:proofErr w:type="gramStart"/>
      <w:r w:rsidR="00C04669" w:rsidRPr="001D00F3">
        <w:rPr>
          <w:rFonts w:ascii="Times New Roman" w:eastAsia="Calibri" w:hAnsi="Times New Roman" w:cs="Times New Roman"/>
          <w:sz w:val="24"/>
          <w:szCs w:val="24"/>
        </w:rPr>
        <w:t>t</w:t>
      </w:r>
      <w:proofErr w:type="gramEnd"/>
      <w:r w:rsidR="00C04669" w:rsidRPr="001D00F3">
        <w:rPr>
          <w:rFonts w:ascii="Times New Roman" w:eastAsia="Calibri" w:hAnsi="Times New Roman" w:cs="Times New Roman"/>
          <w:sz w:val="24"/>
          <w:szCs w:val="24"/>
          <w:vertAlign w:val="subscript"/>
        </w:rPr>
        <w:t>факт</w:t>
      </w:r>
      <w:r w:rsidR="00C04669">
        <w:rPr>
          <w:rFonts w:ascii="Times New Roman" w:eastAsia="Calibri" w:hAnsi="Times New Roman" w:cs="Times New Roman"/>
          <w:sz w:val="24"/>
          <w:szCs w:val="24"/>
        </w:rPr>
        <w:t>=</w:t>
      </w:r>
      <w:r w:rsidR="006D4CED">
        <w:rPr>
          <w:rFonts w:ascii="Times New Roman" w:eastAsia="Calibri" w:hAnsi="Times New Roman" w:cs="Times New Roman"/>
          <w:sz w:val="24"/>
          <w:szCs w:val="24"/>
        </w:rPr>
        <w:t>1,6</w:t>
      </w:r>
      <w:r w:rsidR="00C04669" w:rsidRPr="001D00F3">
        <w:rPr>
          <w:rFonts w:ascii="Times New Roman" w:eastAsia="Calibri" w:hAnsi="Times New Roman" w:cs="Times New Roman"/>
          <w:sz w:val="24"/>
          <w:szCs w:val="24"/>
        </w:rPr>
        <w:t xml:space="preserve"> при t</w:t>
      </w:r>
      <w:r w:rsidR="00C04669" w:rsidRPr="001D00F3">
        <w:rPr>
          <w:rFonts w:ascii="Times New Roman" w:eastAsia="Calibri" w:hAnsi="Times New Roman" w:cs="Times New Roman"/>
          <w:sz w:val="24"/>
          <w:szCs w:val="24"/>
          <w:vertAlign w:val="subscript"/>
        </w:rPr>
        <w:t>0,05</w:t>
      </w:r>
      <w:r w:rsidR="00C04669">
        <w:rPr>
          <w:rFonts w:ascii="Times New Roman" w:eastAsia="Calibri" w:hAnsi="Times New Roman" w:cs="Times New Roman"/>
          <w:sz w:val="24"/>
          <w:szCs w:val="24"/>
        </w:rPr>
        <w:t>=</w:t>
      </w:r>
      <w:r w:rsidR="006D4CED">
        <w:rPr>
          <w:rFonts w:ascii="Times New Roman" w:eastAsia="Calibri" w:hAnsi="Times New Roman" w:cs="Times New Roman"/>
          <w:sz w:val="24"/>
          <w:szCs w:val="24"/>
        </w:rPr>
        <w:t>2,1</w:t>
      </w:r>
      <w:r w:rsidR="00C04669">
        <w:rPr>
          <w:rFonts w:ascii="Times New Roman" w:eastAsia="Calibri" w:hAnsi="Times New Roman" w:cs="Times New Roman"/>
          <w:sz w:val="24"/>
          <w:szCs w:val="24"/>
        </w:rPr>
        <w:t>)</w:t>
      </w:r>
      <w:r w:rsidR="00C04669">
        <w:rPr>
          <w:rFonts w:ascii="Times New Roman" w:hAnsi="Times New Roman" w:cs="Times New Roman"/>
          <w:sz w:val="24"/>
          <w:szCs w:val="24"/>
        </w:rPr>
        <w:t xml:space="preserve">, что свидетельствует об исключении влияния данного показателя на значения величины радиального прироста. </w:t>
      </w:r>
    </w:p>
    <w:p w:rsidR="0019601F" w:rsidRDefault="0019601F" w:rsidP="00C04669">
      <w:pPr>
        <w:spacing w:after="0" w:line="360" w:lineRule="auto"/>
        <w:ind w:firstLine="567"/>
        <w:jc w:val="both"/>
        <w:rPr>
          <w:rFonts w:ascii="Times New Roman" w:hAnsi="Times New Roman" w:cs="Times New Roman"/>
          <w:sz w:val="24"/>
          <w:szCs w:val="24"/>
        </w:rPr>
      </w:pPr>
    </w:p>
    <w:p w:rsidR="00324759" w:rsidRPr="0019601F" w:rsidRDefault="0019601F" w:rsidP="00324759">
      <w:pPr>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Таблица 3</w:t>
      </w:r>
      <w:r w:rsidRPr="0019601F">
        <w:rPr>
          <w:rFonts w:ascii="Times New Roman" w:hAnsi="Times New Roman" w:cs="Times New Roman"/>
          <w:sz w:val="24"/>
          <w:szCs w:val="24"/>
        </w:rPr>
        <w:t xml:space="preserve"> – Среднестатистические значения ширины годичного кольца в </w:t>
      </w:r>
      <w:r>
        <w:rPr>
          <w:rFonts w:ascii="Times New Roman" w:hAnsi="Times New Roman" w:cs="Times New Roman"/>
          <w:sz w:val="24"/>
          <w:szCs w:val="24"/>
        </w:rPr>
        <w:t xml:space="preserve">сухих </w:t>
      </w:r>
      <w:r w:rsidRPr="0019601F">
        <w:rPr>
          <w:rFonts w:ascii="Times New Roman" w:hAnsi="Times New Roman" w:cs="Times New Roman"/>
          <w:sz w:val="24"/>
          <w:szCs w:val="24"/>
        </w:rPr>
        <w:t xml:space="preserve">сосняках ГЛПР «Семей </w:t>
      </w:r>
      <w:proofErr w:type="spellStart"/>
      <w:r w:rsidRPr="0019601F">
        <w:rPr>
          <w:rFonts w:ascii="Times New Roman" w:hAnsi="Times New Roman" w:cs="Times New Roman"/>
          <w:sz w:val="24"/>
          <w:szCs w:val="24"/>
        </w:rPr>
        <w:t>орманы</w:t>
      </w:r>
      <w:proofErr w:type="spellEnd"/>
      <w:r w:rsidRPr="0019601F">
        <w:rPr>
          <w:rFonts w:ascii="Times New Roman" w:hAnsi="Times New Roman" w:cs="Times New Roman"/>
          <w:sz w:val="24"/>
          <w:szCs w:val="24"/>
        </w:rPr>
        <w:t>»</w:t>
      </w:r>
      <w:r w:rsidRPr="0019601F">
        <w:rPr>
          <w:rFonts w:ascii="Times New Roman" w:eastAsia="Times New Roman" w:hAnsi="Times New Roman" w:cs="Times New Roman"/>
          <w:sz w:val="24"/>
          <w:szCs w:val="24"/>
          <w:lang w:eastAsia="ru-RU"/>
        </w:rPr>
        <w:t>, мм</w:t>
      </w:r>
    </w:p>
    <w:tbl>
      <w:tblPr>
        <w:tblW w:w="885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4"/>
        <w:gridCol w:w="1857"/>
        <w:gridCol w:w="1384"/>
        <w:gridCol w:w="1995"/>
        <w:gridCol w:w="2040"/>
      </w:tblGrid>
      <w:tr w:rsidR="0019601F" w:rsidRPr="0019601F" w:rsidTr="00745855">
        <w:trPr>
          <w:trHeight w:val="696"/>
          <w:jc w:val="center"/>
        </w:trPr>
        <w:tc>
          <w:tcPr>
            <w:tcW w:w="1574" w:type="dxa"/>
            <w:vAlign w:val="center"/>
          </w:tcPr>
          <w:p w:rsidR="0019601F" w:rsidRPr="0019601F" w:rsidRDefault="0019601F" w:rsidP="0019601F">
            <w:pPr>
              <w:spacing w:after="0" w:line="240" w:lineRule="auto"/>
              <w:ind w:right="57"/>
              <w:jc w:val="center"/>
              <w:rPr>
                <w:rFonts w:ascii="Times New Roman" w:hAnsi="Times New Roman" w:cs="Times New Roman"/>
                <w:sz w:val="24"/>
                <w:szCs w:val="24"/>
              </w:rPr>
            </w:pPr>
            <w:r w:rsidRPr="0019601F">
              <w:rPr>
                <w:rFonts w:ascii="Times New Roman" w:hAnsi="Times New Roman" w:cs="Times New Roman"/>
                <w:sz w:val="24"/>
                <w:szCs w:val="24"/>
              </w:rPr>
              <w:t>Прием ухода, год</w:t>
            </w:r>
          </w:p>
        </w:tc>
        <w:tc>
          <w:tcPr>
            <w:tcW w:w="1857" w:type="dxa"/>
            <w:vAlign w:val="center"/>
          </w:tcPr>
          <w:p w:rsidR="0019601F" w:rsidRPr="0019601F" w:rsidRDefault="0019601F" w:rsidP="0019601F">
            <w:pPr>
              <w:spacing w:after="0" w:line="240" w:lineRule="auto"/>
              <w:ind w:right="57"/>
              <w:jc w:val="center"/>
              <w:rPr>
                <w:rFonts w:ascii="Times New Roman" w:hAnsi="Times New Roman" w:cs="Times New Roman"/>
                <w:sz w:val="24"/>
                <w:szCs w:val="24"/>
              </w:rPr>
            </w:pPr>
            <w:r w:rsidRPr="0019601F">
              <w:rPr>
                <w:rFonts w:ascii="Times New Roman" w:hAnsi="Times New Roman" w:cs="Times New Roman"/>
                <w:sz w:val="24"/>
                <w:szCs w:val="24"/>
              </w:rPr>
              <w:t>Период, годы</w:t>
            </w:r>
          </w:p>
        </w:tc>
        <w:tc>
          <w:tcPr>
            <w:tcW w:w="1384" w:type="dxa"/>
            <w:vAlign w:val="center"/>
          </w:tcPr>
          <w:p w:rsidR="0019601F" w:rsidRPr="0019601F" w:rsidRDefault="0019601F" w:rsidP="0019601F">
            <w:pPr>
              <w:spacing w:after="0" w:line="240" w:lineRule="auto"/>
              <w:ind w:right="57"/>
              <w:jc w:val="center"/>
              <w:rPr>
                <w:rFonts w:ascii="Times New Roman" w:hAnsi="Times New Roman" w:cs="Times New Roman"/>
                <w:sz w:val="24"/>
                <w:szCs w:val="24"/>
              </w:rPr>
            </w:pPr>
            <w:r w:rsidRPr="0019601F">
              <w:rPr>
                <w:rFonts w:ascii="Times New Roman" w:hAnsi="Times New Roman" w:cs="Times New Roman"/>
                <w:sz w:val="24"/>
                <w:szCs w:val="24"/>
              </w:rPr>
              <w:t>Возраст, лет</w:t>
            </w:r>
          </w:p>
        </w:tc>
        <w:tc>
          <w:tcPr>
            <w:tcW w:w="1995" w:type="dxa"/>
            <w:vAlign w:val="center"/>
          </w:tcPr>
          <w:p w:rsidR="0019601F" w:rsidRPr="0019601F" w:rsidRDefault="0019601F" w:rsidP="0019601F">
            <w:pPr>
              <w:spacing w:after="0" w:line="240" w:lineRule="auto"/>
              <w:ind w:right="57"/>
              <w:jc w:val="center"/>
              <w:rPr>
                <w:rFonts w:ascii="Times New Roman" w:hAnsi="Times New Roman" w:cs="Times New Roman"/>
                <w:bCs/>
                <w:sz w:val="24"/>
                <w:szCs w:val="24"/>
              </w:rPr>
            </w:pPr>
            <w:r w:rsidRPr="0019601F">
              <w:rPr>
                <w:rFonts w:ascii="Times New Roman" w:hAnsi="Times New Roman" w:cs="Times New Roman"/>
                <w:bCs/>
                <w:sz w:val="24"/>
                <w:szCs w:val="24"/>
              </w:rPr>
              <w:t>Контроль</w:t>
            </w:r>
          </w:p>
        </w:tc>
        <w:tc>
          <w:tcPr>
            <w:tcW w:w="2040" w:type="dxa"/>
            <w:vAlign w:val="center"/>
          </w:tcPr>
          <w:p w:rsidR="0019601F" w:rsidRPr="0019601F" w:rsidRDefault="0019601F" w:rsidP="0019601F">
            <w:pPr>
              <w:spacing w:after="0" w:line="240" w:lineRule="auto"/>
              <w:ind w:right="57"/>
              <w:jc w:val="center"/>
              <w:rPr>
                <w:rFonts w:ascii="Times New Roman" w:hAnsi="Times New Roman" w:cs="Times New Roman"/>
                <w:bCs/>
                <w:sz w:val="24"/>
                <w:szCs w:val="24"/>
              </w:rPr>
            </w:pPr>
            <w:r w:rsidRPr="0019601F">
              <w:rPr>
                <w:rFonts w:ascii="Times New Roman" w:hAnsi="Times New Roman" w:cs="Times New Roman"/>
                <w:bCs/>
                <w:sz w:val="24"/>
                <w:szCs w:val="24"/>
              </w:rPr>
              <w:t>Умеренная интенсивность</w:t>
            </w:r>
          </w:p>
          <w:p w:rsidR="0019601F" w:rsidRPr="0019601F" w:rsidRDefault="0019601F" w:rsidP="0019601F">
            <w:pPr>
              <w:spacing w:after="0" w:line="240" w:lineRule="auto"/>
              <w:ind w:right="57"/>
              <w:jc w:val="center"/>
              <w:rPr>
                <w:rFonts w:ascii="Times New Roman" w:hAnsi="Times New Roman" w:cs="Times New Roman"/>
                <w:bCs/>
                <w:sz w:val="24"/>
                <w:szCs w:val="24"/>
              </w:rPr>
            </w:pPr>
            <w:proofErr w:type="spellStart"/>
            <w:r w:rsidRPr="0019601F">
              <w:rPr>
                <w:rFonts w:ascii="Times New Roman" w:hAnsi="Times New Roman" w:cs="Times New Roman"/>
                <w:bCs/>
                <w:sz w:val="24"/>
                <w:szCs w:val="24"/>
              </w:rPr>
              <w:t>изреживания</w:t>
            </w:r>
            <w:proofErr w:type="spellEnd"/>
          </w:p>
        </w:tc>
      </w:tr>
      <w:tr w:rsidR="0019601F" w:rsidRPr="0019601F" w:rsidTr="00AE0A07">
        <w:trPr>
          <w:trHeight w:val="331"/>
          <w:jc w:val="center"/>
        </w:trPr>
        <w:tc>
          <w:tcPr>
            <w:tcW w:w="1574" w:type="dxa"/>
            <w:vAlign w:val="center"/>
          </w:tcPr>
          <w:p w:rsidR="0019601F" w:rsidRPr="0019601F" w:rsidRDefault="0019601F" w:rsidP="0019601F">
            <w:pPr>
              <w:spacing w:after="0" w:line="240" w:lineRule="auto"/>
              <w:ind w:right="57"/>
              <w:jc w:val="center"/>
              <w:rPr>
                <w:rFonts w:ascii="Times New Roman" w:hAnsi="Times New Roman" w:cs="Times New Roman"/>
                <w:color w:val="000000"/>
                <w:sz w:val="24"/>
                <w:szCs w:val="24"/>
              </w:rPr>
            </w:pPr>
            <w:r w:rsidRPr="0019601F">
              <w:rPr>
                <w:rFonts w:ascii="Times New Roman" w:hAnsi="Times New Roman" w:cs="Times New Roman"/>
                <w:color w:val="000000"/>
                <w:sz w:val="24"/>
                <w:szCs w:val="24"/>
              </w:rPr>
              <w:t>–</w:t>
            </w:r>
          </w:p>
        </w:tc>
        <w:tc>
          <w:tcPr>
            <w:tcW w:w="1857" w:type="dxa"/>
            <w:vAlign w:val="center"/>
          </w:tcPr>
          <w:p w:rsidR="0019601F" w:rsidRPr="0019601F" w:rsidRDefault="00BB748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1979</w:t>
            </w:r>
            <w:r w:rsidR="0019601F" w:rsidRPr="0019601F">
              <w:rPr>
                <w:rFonts w:ascii="Times New Roman" w:hAnsi="Times New Roman" w:cs="Times New Roman"/>
                <w:color w:val="000000"/>
                <w:sz w:val="24"/>
                <w:szCs w:val="24"/>
              </w:rPr>
              <w:t>-1995</w:t>
            </w:r>
          </w:p>
        </w:tc>
        <w:tc>
          <w:tcPr>
            <w:tcW w:w="1384" w:type="dxa"/>
            <w:vAlign w:val="center"/>
          </w:tcPr>
          <w:p w:rsidR="0019601F" w:rsidRPr="0019601F" w:rsidRDefault="00BB748A" w:rsidP="0019601F">
            <w:pPr>
              <w:spacing w:after="0" w:line="240" w:lineRule="auto"/>
              <w:ind w:right="57"/>
              <w:jc w:val="center"/>
              <w:rPr>
                <w:rFonts w:ascii="Times New Roman" w:hAnsi="Times New Roman" w:cs="Times New Roman"/>
                <w:bCs/>
                <w:sz w:val="24"/>
                <w:szCs w:val="24"/>
              </w:rPr>
            </w:pPr>
            <w:r>
              <w:rPr>
                <w:rFonts w:ascii="Times New Roman" w:hAnsi="Times New Roman" w:cs="Times New Roman"/>
                <w:bCs/>
                <w:sz w:val="24"/>
                <w:szCs w:val="24"/>
              </w:rPr>
              <w:t>4-20</w:t>
            </w:r>
          </w:p>
        </w:tc>
        <w:tc>
          <w:tcPr>
            <w:tcW w:w="1995"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2,21±0,19</w:t>
            </w:r>
          </w:p>
        </w:tc>
        <w:tc>
          <w:tcPr>
            <w:tcW w:w="2040"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2,60±0,21</w:t>
            </w:r>
          </w:p>
        </w:tc>
      </w:tr>
      <w:tr w:rsidR="0019601F" w:rsidRPr="0019601F" w:rsidTr="00AE0A07">
        <w:trPr>
          <w:trHeight w:val="331"/>
          <w:jc w:val="center"/>
        </w:trPr>
        <w:tc>
          <w:tcPr>
            <w:tcW w:w="1574" w:type="dxa"/>
            <w:vAlign w:val="center"/>
          </w:tcPr>
          <w:p w:rsidR="0019601F" w:rsidRPr="0019601F" w:rsidRDefault="0019601F" w:rsidP="0019601F">
            <w:pPr>
              <w:spacing w:after="0" w:line="240" w:lineRule="auto"/>
              <w:ind w:right="57"/>
              <w:jc w:val="center"/>
              <w:rPr>
                <w:rFonts w:ascii="Times New Roman" w:hAnsi="Times New Roman" w:cs="Times New Roman"/>
                <w:color w:val="000000"/>
                <w:sz w:val="24"/>
                <w:szCs w:val="24"/>
              </w:rPr>
            </w:pPr>
            <w:r w:rsidRPr="0019601F">
              <w:rPr>
                <w:rFonts w:ascii="Times New Roman" w:hAnsi="Times New Roman" w:cs="Times New Roman"/>
                <w:color w:val="000000"/>
                <w:sz w:val="24"/>
                <w:szCs w:val="24"/>
              </w:rPr>
              <w:t>–</w:t>
            </w:r>
          </w:p>
        </w:tc>
        <w:tc>
          <w:tcPr>
            <w:tcW w:w="1857" w:type="dxa"/>
            <w:vAlign w:val="center"/>
          </w:tcPr>
          <w:p w:rsidR="0019601F" w:rsidRPr="0019601F" w:rsidRDefault="00A015D9"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1996-2010</w:t>
            </w:r>
          </w:p>
        </w:tc>
        <w:tc>
          <w:tcPr>
            <w:tcW w:w="1384" w:type="dxa"/>
            <w:vAlign w:val="center"/>
          </w:tcPr>
          <w:p w:rsidR="0019601F" w:rsidRPr="0019601F" w:rsidRDefault="00A015D9"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21-36</w:t>
            </w:r>
          </w:p>
        </w:tc>
        <w:tc>
          <w:tcPr>
            <w:tcW w:w="1995"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2,15±0,15</w:t>
            </w:r>
          </w:p>
        </w:tc>
        <w:tc>
          <w:tcPr>
            <w:tcW w:w="2040"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2,55±0,17</w:t>
            </w:r>
          </w:p>
        </w:tc>
      </w:tr>
      <w:tr w:rsidR="0019601F" w:rsidRPr="0019601F" w:rsidTr="00AE0A07">
        <w:trPr>
          <w:trHeight w:val="331"/>
          <w:jc w:val="center"/>
        </w:trPr>
        <w:tc>
          <w:tcPr>
            <w:tcW w:w="1574" w:type="dxa"/>
            <w:vAlign w:val="center"/>
          </w:tcPr>
          <w:p w:rsidR="0019601F" w:rsidRPr="0019601F" w:rsidRDefault="00A015D9"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2010</w:t>
            </w:r>
            <w:r w:rsidR="0019601F" w:rsidRPr="0019601F">
              <w:rPr>
                <w:rFonts w:ascii="Times New Roman" w:hAnsi="Times New Roman" w:cs="Times New Roman"/>
                <w:color w:val="000000"/>
                <w:sz w:val="24"/>
                <w:szCs w:val="24"/>
              </w:rPr>
              <w:t>-1</w:t>
            </w:r>
          </w:p>
        </w:tc>
        <w:tc>
          <w:tcPr>
            <w:tcW w:w="1857" w:type="dxa"/>
            <w:vAlign w:val="center"/>
          </w:tcPr>
          <w:p w:rsidR="0019601F" w:rsidRPr="0019601F" w:rsidRDefault="00A015D9"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2011-2018</w:t>
            </w:r>
          </w:p>
        </w:tc>
        <w:tc>
          <w:tcPr>
            <w:tcW w:w="1384" w:type="dxa"/>
            <w:vAlign w:val="center"/>
          </w:tcPr>
          <w:p w:rsidR="0019601F" w:rsidRPr="0019601F" w:rsidRDefault="00C54F40"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37-46</w:t>
            </w:r>
          </w:p>
        </w:tc>
        <w:tc>
          <w:tcPr>
            <w:tcW w:w="1995"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2,05±0,</w:t>
            </w:r>
            <w:r w:rsidR="00860215">
              <w:rPr>
                <w:rFonts w:ascii="Times New Roman" w:hAnsi="Times New Roman" w:cs="Times New Roman"/>
                <w:color w:val="000000"/>
                <w:sz w:val="24"/>
                <w:szCs w:val="24"/>
              </w:rPr>
              <w:t>11</w:t>
            </w:r>
          </w:p>
        </w:tc>
        <w:tc>
          <w:tcPr>
            <w:tcW w:w="2040" w:type="dxa"/>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2,47±0,</w:t>
            </w:r>
            <w:r w:rsidR="00860215">
              <w:rPr>
                <w:rFonts w:ascii="Times New Roman" w:hAnsi="Times New Roman" w:cs="Times New Roman"/>
                <w:color w:val="000000"/>
                <w:sz w:val="24"/>
                <w:szCs w:val="24"/>
              </w:rPr>
              <w:t>14</w:t>
            </w:r>
          </w:p>
        </w:tc>
      </w:tr>
      <w:tr w:rsidR="0019601F" w:rsidRPr="0019601F" w:rsidTr="009E539D">
        <w:trPr>
          <w:trHeight w:val="331"/>
          <w:jc w:val="center"/>
        </w:trPr>
        <w:tc>
          <w:tcPr>
            <w:tcW w:w="1574" w:type="dxa"/>
            <w:tcBorders>
              <w:bottom w:val="single" w:sz="4" w:space="0" w:color="auto"/>
            </w:tcBorders>
            <w:vAlign w:val="center"/>
          </w:tcPr>
          <w:p w:rsidR="0019601F" w:rsidRPr="0019601F" w:rsidRDefault="0019601F" w:rsidP="0019601F">
            <w:pPr>
              <w:spacing w:after="0" w:line="240" w:lineRule="auto"/>
              <w:ind w:right="57"/>
              <w:jc w:val="center"/>
              <w:rPr>
                <w:rFonts w:ascii="Times New Roman" w:hAnsi="Times New Roman" w:cs="Times New Roman"/>
                <w:color w:val="000000"/>
                <w:sz w:val="24"/>
                <w:szCs w:val="24"/>
              </w:rPr>
            </w:pPr>
            <w:r w:rsidRPr="0019601F">
              <w:rPr>
                <w:rFonts w:ascii="Times New Roman" w:hAnsi="Times New Roman" w:cs="Times New Roman"/>
                <w:color w:val="000000"/>
                <w:sz w:val="24"/>
                <w:szCs w:val="24"/>
              </w:rPr>
              <w:t>‒</w:t>
            </w:r>
          </w:p>
        </w:tc>
        <w:tc>
          <w:tcPr>
            <w:tcW w:w="1857" w:type="dxa"/>
            <w:tcBorders>
              <w:bottom w:val="single" w:sz="4" w:space="0" w:color="auto"/>
            </w:tcBorders>
            <w:vAlign w:val="center"/>
          </w:tcPr>
          <w:p w:rsidR="0019601F" w:rsidRPr="0019601F" w:rsidRDefault="00A015D9"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1979-2018</w:t>
            </w:r>
          </w:p>
        </w:tc>
        <w:tc>
          <w:tcPr>
            <w:tcW w:w="1384" w:type="dxa"/>
            <w:tcBorders>
              <w:bottom w:val="single" w:sz="4" w:space="0" w:color="auto"/>
            </w:tcBorders>
            <w:vAlign w:val="center"/>
          </w:tcPr>
          <w:p w:rsidR="0019601F" w:rsidRPr="0019601F" w:rsidRDefault="00C54F40"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4-46</w:t>
            </w:r>
          </w:p>
        </w:tc>
        <w:tc>
          <w:tcPr>
            <w:tcW w:w="1995" w:type="dxa"/>
            <w:tcBorders>
              <w:bottom w:val="single" w:sz="4" w:space="0" w:color="auto"/>
            </w:tcBorders>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2,30±0,</w:t>
            </w:r>
            <w:r w:rsidR="00EF28E5">
              <w:rPr>
                <w:rFonts w:ascii="Times New Roman" w:hAnsi="Times New Roman" w:cs="Times New Roman"/>
                <w:color w:val="000000"/>
                <w:sz w:val="24"/>
                <w:szCs w:val="24"/>
              </w:rPr>
              <w:t>16</w:t>
            </w:r>
          </w:p>
        </w:tc>
        <w:tc>
          <w:tcPr>
            <w:tcW w:w="2040" w:type="dxa"/>
            <w:tcBorders>
              <w:bottom w:val="single" w:sz="4" w:space="0" w:color="auto"/>
            </w:tcBorders>
            <w:vAlign w:val="center"/>
          </w:tcPr>
          <w:p w:rsidR="0019601F" w:rsidRPr="0019601F" w:rsidRDefault="005875BA" w:rsidP="0019601F">
            <w:pPr>
              <w:spacing w:after="0" w:line="240" w:lineRule="auto"/>
              <w:ind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2,65±0,</w:t>
            </w:r>
            <w:r w:rsidR="00EF28E5">
              <w:rPr>
                <w:rFonts w:ascii="Times New Roman" w:hAnsi="Times New Roman" w:cs="Times New Roman"/>
                <w:color w:val="000000"/>
                <w:sz w:val="24"/>
                <w:szCs w:val="24"/>
              </w:rPr>
              <w:t>17</w:t>
            </w:r>
          </w:p>
        </w:tc>
      </w:tr>
      <w:tr w:rsidR="009E539D" w:rsidRPr="0019601F" w:rsidTr="009E539D">
        <w:trPr>
          <w:trHeight w:val="331"/>
          <w:jc w:val="center"/>
        </w:trPr>
        <w:tc>
          <w:tcPr>
            <w:tcW w:w="1574" w:type="dxa"/>
            <w:tcBorders>
              <w:top w:val="single" w:sz="4" w:space="0" w:color="auto"/>
              <w:left w:val="nil"/>
              <w:bottom w:val="nil"/>
              <w:right w:val="nil"/>
            </w:tcBorders>
            <w:vAlign w:val="center"/>
          </w:tcPr>
          <w:p w:rsidR="009E539D" w:rsidRDefault="009E539D" w:rsidP="0019601F">
            <w:pPr>
              <w:spacing w:after="0" w:line="240" w:lineRule="auto"/>
              <w:ind w:right="57"/>
              <w:jc w:val="center"/>
              <w:rPr>
                <w:rFonts w:ascii="Times New Roman" w:hAnsi="Times New Roman" w:cs="Times New Roman"/>
                <w:color w:val="000000"/>
                <w:sz w:val="24"/>
                <w:szCs w:val="24"/>
              </w:rPr>
            </w:pPr>
          </w:p>
          <w:p w:rsidR="009E539D" w:rsidRPr="0019601F" w:rsidRDefault="009E539D" w:rsidP="0019601F">
            <w:pPr>
              <w:spacing w:after="0" w:line="240" w:lineRule="auto"/>
              <w:ind w:right="57"/>
              <w:jc w:val="center"/>
              <w:rPr>
                <w:rFonts w:ascii="Times New Roman" w:hAnsi="Times New Roman" w:cs="Times New Roman"/>
                <w:color w:val="000000"/>
                <w:sz w:val="24"/>
                <w:szCs w:val="24"/>
              </w:rPr>
            </w:pPr>
          </w:p>
        </w:tc>
        <w:tc>
          <w:tcPr>
            <w:tcW w:w="1857" w:type="dxa"/>
            <w:tcBorders>
              <w:top w:val="single" w:sz="4" w:space="0" w:color="auto"/>
              <w:left w:val="nil"/>
              <w:bottom w:val="nil"/>
              <w:right w:val="nil"/>
            </w:tcBorders>
            <w:vAlign w:val="center"/>
          </w:tcPr>
          <w:p w:rsidR="009E539D" w:rsidRDefault="009E539D" w:rsidP="0019601F">
            <w:pPr>
              <w:spacing w:after="0" w:line="240" w:lineRule="auto"/>
              <w:ind w:right="57"/>
              <w:jc w:val="center"/>
              <w:rPr>
                <w:rFonts w:ascii="Times New Roman" w:hAnsi="Times New Roman" w:cs="Times New Roman"/>
                <w:color w:val="000000"/>
                <w:sz w:val="24"/>
                <w:szCs w:val="24"/>
              </w:rPr>
            </w:pPr>
          </w:p>
        </w:tc>
        <w:tc>
          <w:tcPr>
            <w:tcW w:w="1384" w:type="dxa"/>
            <w:tcBorders>
              <w:top w:val="single" w:sz="4" w:space="0" w:color="auto"/>
              <w:left w:val="nil"/>
              <w:bottom w:val="nil"/>
              <w:right w:val="nil"/>
            </w:tcBorders>
            <w:vAlign w:val="center"/>
          </w:tcPr>
          <w:p w:rsidR="009E539D" w:rsidRDefault="009E539D" w:rsidP="0019601F">
            <w:pPr>
              <w:spacing w:after="0" w:line="240" w:lineRule="auto"/>
              <w:ind w:right="57"/>
              <w:jc w:val="center"/>
              <w:rPr>
                <w:rFonts w:ascii="Times New Roman" w:hAnsi="Times New Roman" w:cs="Times New Roman"/>
                <w:color w:val="000000"/>
                <w:sz w:val="24"/>
                <w:szCs w:val="24"/>
              </w:rPr>
            </w:pPr>
          </w:p>
        </w:tc>
        <w:tc>
          <w:tcPr>
            <w:tcW w:w="1995" w:type="dxa"/>
            <w:tcBorders>
              <w:top w:val="single" w:sz="4" w:space="0" w:color="auto"/>
              <w:left w:val="nil"/>
              <w:bottom w:val="nil"/>
              <w:right w:val="nil"/>
            </w:tcBorders>
            <w:vAlign w:val="center"/>
          </w:tcPr>
          <w:p w:rsidR="009E539D" w:rsidRDefault="009E539D" w:rsidP="0019601F">
            <w:pPr>
              <w:spacing w:after="0" w:line="240" w:lineRule="auto"/>
              <w:ind w:right="57"/>
              <w:jc w:val="center"/>
              <w:rPr>
                <w:rFonts w:ascii="Times New Roman" w:hAnsi="Times New Roman" w:cs="Times New Roman"/>
                <w:color w:val="000000"/>
                <w:sz w:val="24"/>
                <w:szCs w:val="24"/>
              </w:rPr>
            </w:pPr>
          </w:p>
        </w:tc>
        <w:tc>
          <w:tcPr>
            <w:tcW w:w="2040" w:type="dxa"/>
            <w:tcBorders>
              <w:top w:val="single" w:sz="4" w:space="0" w:color="auto"/>
              <w:left w:val="nil"/>
              <w:bottom w:val="nil"/>
              <w:right w:val="nil"/>
            </w:tcBorders>
            <w:vAlign w:val="center"/>
          </w:tcPr>
          <w:p w:rsidR="009E539D" w:rsidRDefault="009E539D" w:rsidP="0019601F">
            <w:pPr>
              <w:spacing w:after="0" w:line="240" w:lineRule="auto"/>
              <w:ind w:right="57"/>
              <w:jc w:val="center"/>
              <w:rPr>
                <w:rFonts w:ascii="Times New Roman" w:hAnsi="Times New Roman" w:cs="Times New Roman"/>
                <w:color w:val="000000"/>
                <w:sz w:val="24"/>
                <w:szCs w:val="24"/>
              </w:rPr>
            </w:pPr>
          </w:p>
        </w:tc>
      </w:tr>
    </w:tbl>
    <w:p w:rsidR="00D03D7C" w:rsidRDefault="00E42794" w:rsidP="00E42794">
      <w:pPr>
        <w:spacing w:after="0" w:line="360" w:lineRule="auto"/>
        <w:rPr>
          <w:rFonts w:ascii="Times New Roman" w:hAnsi="Times New Roman" w:cs="Times New Roman"/>
          <w:sz w:val="24"/>
          <w:szCs w:val="24"/>
        </w:rPr>
      </w:pPr>
      <w:r>
        <w:rPr>
          <w:noProof/>
          <w:lang w:eastAsia="ru-RU"/>
        </w:rPr>
        <w:drawing>
          <wp:inline distT="0" distB="0" distL="0" distR="0">
            <wp:extent cx="5943600" cy="22098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42794" w:rsidRDefault="000A4D1C" w:rsidP="008C498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15 – Дендрохронологии сосняков ГЛПР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w:t>
      </w:r>
    </w:p>
    <w:p w:rsidR="00E42794" w:rsidRDefault="00E42794" w:rsidP="003A477B">
      <w:pPr>
        <w:spacing w:after="0" w:line="360" w:lineRule="auto"/>
        <w:ind w:firstLine="567"/>
        <w:jc w:val="both"/>
        <w:rPr>
          <w:rFonts w:ascii="Times New Roman" w:hAnsi="Times New Roman" w:cs="Times New Roman"/>
          <w:sz w:val="24"/>
          <w:szCs w:val="24"/>
        </w:rPr>
      </w:pPr>
    </w:p>
    <w:p w:rsidR="003A477B" w:rsidRDefault="00A92CC8" w:rsidP="003A4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 целью исключения влияния возрастного тренда на радиальный прирост деревьев сосны и оценки влияния </w:t>
      </w:r>
      <w:r w:rsidR="003A477B">
        <w:rPr>
          <w:rFonts w:ascii="Times New Roman" w:hAnsi="Times New Roman" w:cs="Times New Roman"/>
          <w:sz w:val="24"/>
          <w:szCs w:val="24"/>
        </w:rPr>
        <w:t xml:space="preserve">рубок ухода </w:t>
      </w:r>
      <w:r>
        <w:rPr>
          <w:rFonts w:ascii="Times New Roman" w:hAnsi="Times New Roman" w:cs="Times New Roman"/>
          <w:sz w:val="24"/>
          <w:szCs w:val="24"/>
        </w:rPr>
        <w:t xml:space="preserve">на рассматриваемый показатель </w:t>
      </w:r>
      <w:r w:rsidR="003A477B">
        <w:rPr>
          <w:rFonts w:ascii="Times New Roman" w:hAnsi="Times New Roman" w:cs="Times New Roman"/>
          <w:sz w:val="24"/>
          <w:szCs w:val="24"/>
        </w:rPr>
        <w:t xml:space="preserve">в исследуемых сосняках была проведена индексация полученных средних древесно-кольцевых хронологий </w:t>
      </w:r>
    </w:p>
    <w:p w:rsidR="00745855" w:rsidRDefault="00344A37" w:rsidP="003A477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Анализ полученных данных</w:t>
      </w:r>
      <w:r w:rsidR="003A477B">
        <w:rPr>
          <w:rFonts w:ascii="Times New Roman" w:hAnsi="Times New Roman" w:cs="Times New Roman"/>
          <w:sz w:val="24"/>
          <w:szCs w:val="24"/>
        </w:rPr>
        <w:t xml:space="preserve"> свидетельствует об отсутствии существенных различий между контролем и участками сосновых древостоев с проведенными РУ </w:t>
      </w:r>
      <w:r w:rsidR="00745855">
        <w:rPr>
          <w:rFonts w:ascii="Times New Roman" w:hAnsi="Times New Roman" w:cs="Times New Roman"/>
          <w:sz w:val="24"/>
          <w:szCs w:val="24"/>
        </w:rPr>
        <w:t xml:space="preserve">сильной интенсивности </w:t>
      </w:r>
      <w:proofErr w:type="spellStart"/>
      <w:r w:rsidR="00745855">
        <w:rPr>
          <w:rFonts w:ascii="Times New Roman" w:hAnsi="Times New Roman" w:cs="Times New Roman"/>
          <w:sz w:val="24"/>
          <w:szCs w:val="24"/>
        </w:rPr>
        <w:t>изреживания</w:t>
      </w:r>
      <w:proofErr w:type="spellEnd"/>
      <w:r w:rsidR="00745855">
        <w:rPr>
          <w:rFonts w:ascii="Times New Roman" w:hAnsi="Times New Roman" w:cs="Times New Roman"/>
          <w:sz w:val="24"/>
          <w:szCs w:val="24"/>
        </w:rPr>
        <w:t xml:space="preserve">  в ГНПП «</w:t>
      </w:r>
      <w:proofErr w:type="spellStart"/>
      <w:r w:rsidR="00745855">
        <w:rPr>
          <w:rFonts w:ascii="Times New Roman" w:hAnsi="Times New Roman" w:cs="Times New Roman"/>
          <w:sz w:val="24"/>
          <w:szCs w:val="24"/>
        </w:rPr>
        <w:t>Бурабай</w:t>
      </w:r>
      <w:proofErr w:type="spellEnd"/>
      <w:r w:rsidR="00745855">
        <w:rPr>
          <w:rFonts w:ascii="Times New Roman" w:hAnsi="Times New Roman" w:cs="Times New Roman"/>
          <w:sz w:val="24"/>
          <w:szCs w:val="24"/>
        </w:rPr>
        <w:t xml:space="preserve">» </w:t>
      </w:r>
      <w:r w:rsidR="003A477B">
        <w:rPr>
          <w:rFonts w:ascii="Times New Roman" w:hAnsi="Times New Roman" w:cs="Times New Roman"/>
          <w:sz w:val="24"/>
          <w:szCs w:val="24"/>
        </w:rPr>
        <w:t>(рисунк</w:t>
      </w:r>
      <w:r w:rsidR="001A33EC">
        <w:rPr>
          <w:rFonts w:ascii="Times New Roman" w:hAnsi="Times New Roman" w:cs="Times New Roman"/>
          <w:sz w:val="24"/>
          <w:szCs w:val="24"/>
        </w:rPr>
        <w:t>и</w:t>
      </w:r>
      <w:r w:rsidR="003A477B">
        <w:rPr>
          <w:rFonts w:ascii="Times New Roman" w:hAnsi="Times New Roman" w:cs="Times New Roman"/>
          <w:sz w:val="24"/>
          <w:szCs w:val="24"/>
        </w:rPr>
        <w:t xml:space="preserve"> 16-17).</w:t>
      </w:r>
    </w:p>
    <w:p w:rsidR="0006454D" w:rsidRDefault="0006454D" w:rsidP="003A477B">
      <w:pPr>
        <w:spacing w:after="0" w:line="360" w:lineRule="auto"/>
        <w:ind w:firstLine="567"/>
        <w:jc w:val="both"/>
        <w:rPr>
          <w:rFonts w:ascii="Times New Roman" w:hAnsi="Times New Roman" w:cs="Times New Roman"/>
          <w:sz w:val="24"/>
          <w:szCs w:val="24"/>
        </w:rPr>
      </w:pPr>
    </w:p>
    <w:p w:rsidR="00D67009" w:rsidRDefault="003A477B" w:rsidP="003A477B">
      <w:pPr>
        <w:spacing w:after="0" w:line="360" w:lineRule="auto"/>
        <w:rPr>
          <w:rFonts w:ascii="Times New Roman" w:hAnsi="Times New Roman" w:cs="Times New Roman"/>
          <w:sz w:val="24"/>
          <w:szCs w:val="24"/>
        </w:rPr>
      </w:pPr>
      <w:r>
        <w:rPr>
          <w:noProof/>
          <w:lang w:eastAsia="ru-RU"/>
        </w:rPr>
        <w:drawing>
          <wp:inline distT="0" distB="0" distL="0" distR="0">
            <wp:extent cx="5940425" cy="2267895"/>
            <wp:effectExtent l="0" t="0" r="3175"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A477B" w:rsidRDefault="003A477B" w:rsidP="003A477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16 – Индексированные древесно-кольцевые хронологии</w:t>
      </w:r>
      <w:r w:rsidRPr="00C1605A">
        <w:rPr>
          <w:rFonts w:ascii="Times New Roman" w:hAnsi="Times New Roman" w:cs="Times New Roman"/>
          <w:sz w:val="24"/>
          <w:szCs w:val="24"/>
        </w:rPr>
        <w:t xml:space="preserve">сосны </w:t>
      </w:r>
      <w:r>
        <w:rPr>
          <w:rFonts w:ascii="Times New Roman" w:hAnsi="Times New Roman" w:cs="Times New Roman"/>
          <w:sz w:val="24"/>
          <w:szCs w:val="24"/>
        </w:rPr>
        <w:t xml:space="preserve">в </w:t>
      </w:r>
      <w:r w:rsidR="008870D7">
        <w:rPr>
          <w:rFonts w:ascii="Times New Roman" w:hAnsi="Times New Roman" w:cs="Times New Roman"/>
          <w:sz w:val="24"/>
          <w:szCs w:val="24"/>
        </w:rPr>
        <w:t xml:space="preserve">сосновых древостоях </w:t>
      </w:r>
      <w:r>
        <w:rPr>
          <w:rFonts w:ascii="Times New Roman" w:hAnsi="Times New Roman" w:cs="Times New Roman"/>
          <w:sz w:val="24"/>
          <w:szCs w:val="24"/>
        </w:rPr>
        <w:t>ГНПП «</w:t>
      </w:r>
      <w:proofErr w:type="spellStart"/>
      <w:r>
        <w:rPr>
          <w:rFonts w:ascii="Times New Roman" w:hAnsi="Times New Roman" w:cs="Times New Roman"/>
          <w:sz w:val="24"/>
          <w:szCs w:val="24"/>
        </w:rPr>
        <w:t>Бурабай</w:t>
      </w:r>
      <w:proofErr w:type="spellEnd"/>
      <w:r w:rsidRPr="00C1605A">
        <w:rPr>
          <w:rFonts w:ascii="Times New Roman" w:hAnsi="Times New Roman" w:cs="Times New Roman"/>
          <w:sz w:val="24"/>
          <w:szCs w:val="24"/>
        </w:rPr>
        <w:t>»</w:t>
      </w:r>
    </w:p>
    <w:p w:rsidR="0006454D" w:rsidRPr="00C1605A" w:rsidRDefault="0006454D" w:rsidP="003A477B">
      <w:pPr>
        <w:spacing w:after="0" w:line="360" w:lineRule="auto"/>
        <w:jc w:val="center"/>
        <w:rPr>
          <w:rFonts w:ascii="Times New Roman" w:hAnsi="Times New Roman" w:cs="Times New Roman"/>
          <w:sz w:val="24"/>
          <w:szCs w:val="24"/>
        </w:rPr>
      </w:pPr>
    </w:p>
    <w:p w:rsidR="00D67009" w:rsidRDefault="008870D7" w:rsidP="008870D7">
      <w:pPr>
        <w:spacing w:after="0" w:line="360" w:lineRule="auto"/>
        <w:rPr>
          <w:rFonts w:ascii="Times New Roman" w:hAnsi="Times New Roman" w:cs="Times New Roman"/>
          <w:sz w:val="24"/>
          <w:szCs w:val="24"/>
        </w:rPr>
      </w:pPr>
      <w:r>
        <w:rPr>
          <w:noProof/>
          <w:lang w:eastAsia="ru-RU"/>
        </w:rPr>
        <w:drawing>
          <wp:inline distT="0" distB="0" distL="0" distR="0">
            <wp:extent cx="5886450" cy="2181225"/>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14984" w:rsidRDefault="00314984" w:rsidP="008870D7">
      <w:pPr>
        <w:spacing w:after="0" w:line="360" w:lineRule="auto"/>
        <w:jc w:val="center"/>
        <w:rPr>
          <w:rFonts w:ascii="Times New Roman" w:hAnsi="Times New Roman" w:cs="Times New Roman"/>
          <w:sz w:val="24"/>
          <w:szCs w:val="24"/>
        </w:rPr>
      </w:pPr>
    </w:p>
    <w:p w:rsidR="008870D7" w:rsidRPr="00C1605A" w:rsidRDefault="008870D7" w:rsidP="008870D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17 – Индексированные древесно-кольцевые хронологии</w:t>
      </w:r>
      <w:r w:rsidRPr="00C1605A">
        <w:rPr>
          <w:rFonts w:ascii="Times New Roman" w:hAnsi="Times New Roman" w:cs="Times New Roman"/>
          <w:sz w:val="24"/>
          <w:szCs w:val="24"/>
        </w:rPr>
        <w:t xml:space="preserve">сосны </w:t>
      </w:r>
      <w:r>
        <w:rPr>
          <w:rFonts w:ascii="Times New Roman" w:hAnsi="Times New Roman" w:cs="Times New Roman"/>
          <w:sz w:val="24"/>
          <w:szCs w:val="24"/>
        </w:rPr>
        <w:t xml:space="preserve">в сосновых древостоях ГЛПР «Семей </w:t>
      </w:r>
      <w:proofErr w:type="spellStart"/>
      <w:r>
        <w:rPr>
          <w:rFonts w:ascii="Times New Roman" w:hAnsi="Times New Roman" w:cs="Times New Roman"/>
          <w:sz w:val="24"/>
          <w:szCs w:val="24"/>
        </w:rPr>
        <w:t>орманы</w:t>
      </w:r>
      <w:proofErr w:type="spellEnd"/>
      <w:r w:rsidRPr="00C1605A">
        <w:rPr>
          <w:rFonts w:ascii="Times New Roman" w:hAnsi="Times New Roman" w:cs="Times New Roman"/>
          <w:sz w:val="24"/>
          <w:szCs w:val="24"/>
        </w:rPr>
        <w:t>»</w:t>
      </w:r>
    </w:p>
    <w:p w:rsidR="00D67009" w:rsidRDefault="00D67009" w:rsidP="00094DC5">
      <w:pPr>
        <w:spacing w:after="0" w:line="360" w:lineRule="auto"/>
        <w:ind w:firstLine="567"/>
        <w:rPr>
          <w:rFonts w:ascii="Times New Roman" w:hAnsi="Times New Roman" w:cs="Times New Roman"/>
          <w:sz w:val="24"/>
          <w:szCs w:val="24"/>
        </w:rPr>
      </w:pPr>
    </w:p>
    <w:p w:rsidR="001A33EC" w:rsidRDefault="001A33EC" w:rsidP="001A33EC">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ГЛПР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 xml:space="preserve">», после проведенных рубок ухода умеренной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в 2010 году, отмечаются существенные различия в индексах радиального прироста  в сравнении с контролем. </w:t>
      </w:r>
    </w:p>
    <w:p w:rsidR="00FB552A" w:rsidRDefault="00FB552A" w:rsidP="00FB552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Для </w:t>
      </w:r>
      <w:r w:rsidR="006C5610">
        <w:rPr>
          <w:rFonts w:ascii="Times New Roman" w:hAnsi="Times New Roman" w:cs="Times New Roman"/>
          <w:sz w:val="24"/>
          <w:szCs w:val="24"/>
        </w:rPr>
        <w:t>интерполяции</w:t>
      </w:r>
      <w:r w:rsidR="00947EA3">
        <w:rPr>
          <w:rFonts w:ascii="Times New Roman" w:hAnsi="Times New Roman" w:cs="Times New Roman"/>
          <w:sz w:val="24"/>
          <w:szCs w:val="24"/>
        </w:rPr>
        <w:t xml:space="preserve">полученных данных </w:t>
      </w:r>
      <w:r w:rsidR="006C5610">
        <w:rPr>
          <w:rFonts w:ascii="Times New Roman" w:hAnsi="Times New Roman" w:cs="Times New Roman"/>
          <w:sz w:val="24"/>
          <w:szCs w:val="24"/>
        </w:rPr>
        <w:t xml:space="preserve">и обоснованиявыявленных </w:t>
      </w:r>
      <w:r>
        <w:rPr>
          <w:rFonts w:ascii="Times New Roman" w:hAnsi="Times New Roman" w:cs="Times New Roman"/>
          <w:sz w:val="24"/>
          <w:szCs w:val="24"/>
        </w:rPr>
        <w:t xml:space="preserve">существенных различиях </w:t>
      </w:r>
      <w:r w:rsidR="00947EA3">
        <w:rPr>
          <w:rFonts w:ascii="Times New Roman" w:hAnsi="Times New Roman" w:cs="Times New Roman"/>
          <w:sz w:val="24"/>
          <w:szCs w:val="24"/>
        </w:rPr>
        <w:t>радиального прироста</w:t>
      </w:r>
      <w:r>
        <w:rPr>
          <w:rFonts w:ascii="Times New Roman" w:hAnsi="Times New Roman" w:cs="Times New Roman"/>
          <w:sz w:val="24"/>
          <w:szCs w:val="24"/>
        </w:rPr>
        <w:t xml:space="preserve"> деревьев сосны </w:t>
      </w:r>
      <w:r w:rsidR="00DC1F31">
        <w:rPr>
          <w:rFonts w:ascii="Times New Roman" w:hAnsi="Times New Roman" w:cs="Times New Roman"/>
          <w:sz w:val="24"/>
          <w:szCs w:val="24"/>
        </w:rPr>
        <w:t xml:space="preserve">на объектах исследований </w:t>
      </w:r>
      <w:r w:rsidR="00947EA3">
        <w:rPr>
          <w:rFonts w:ascii="Times New Roman" w:hAnsi="Times New Roman" w:cs="Times New Roman"/>
          <w:sz w:val="24"/>
          <w:szCs w:val="24"/>
        </w:rPr>
        <w:t xml:space="preserve">с проведенными рубками </w:t>
      </w:r>
      <w:r>
        <w:rPr>
          <w:rFonts w:ascii="Times New Roman" w:hAnsi="Times New Roman" w:cs="Times New Roman"/>
          <w:sz w:val="24"/>
          <w:szCs w:val="24"/>
        </w:rPr>
        <w:t xml:space="preserve">сильной и умеренной интенсивности </w:t>
      </w:r>
      <w:proofErr w:type="spellStart"/>
      <w:r>
        <w:rPr>
          <w:rFonts w:ascii="Times New Roman" w:hAnsi="Times New Roman" w:cs="Times New Roman"/>
          <w:sz w:val="24"/>
          <w:szCs w:val="24"/>
        </w:rPr>
        <w:t>изреживания</w:t>
      </w:r>
      <w:r w:rsidR="00947EA3">
        <w:rPr>
          <w:rFonts w:ascii="Times New Roman" w:hAnsi="Times New Roman" w:cs="Times New Roman"/>
          <w:sz w:val="24"/>
          <w:szCs w:val="24"/>
        </w:rPr>
        <w:t>и</w:t>
      </w:r>
      <w:proofErr w:type="spellEnd"/>
      <w:r w:rsidR="00947EA3">
        <w:rPr>
          <w:rFonts w:ascii="Times New Roman" w:hAnsi="Times New Roman" w:cs="Times New Roman"/>
          <w:sz w:val="24"/>
          <w:szCs w:val="24"/>
        </w:rPr>
        <w:t xml:space="preserve"> контролем </w:t>
      </w:r>
      <w:r>
        <w:rPr>
          <w:rFonts w:ascii="Times New Roman" w:hAnsi="Times New Roman" w:cs="Times New Roman"/>
          <w:sz w:val="24"/>
          <w:szCs w:val="24"/>
        </w:rPr>
        <w:t xml:space="preserve">была </w:t>
      </w:r>
      <w:proofErr w:type="spellStart"/>
      <w:r w:rsidR="00547C41">
        <w:rPr>
          <w:rFonts w:ascii="Times New Roman" w:hAnsi="Times New Roman" w:cs="Times New Roman"/>
          <w:sz w:val="24"/>
          <w:szCs w:val="24"/>
        </w:rPr>
        <w:lastRenderedPageBreak/>
        <w:t>осуществлена</w:t>
      </w:r>
      <w:r>
        <w:rPr>
          <w:rFonts w:ascii="Times New Roman" w:hAnsi="Times New Roman" w:cs="Times New Roman"/>
          <w:sz w:val="24"/>
          <w:szCs w:val="24"/>
        </w:rPr>
        <w:t>индексация</w:t>
      </w:r>
      <w:r w:rsidR="006C5610">
        <w:rPr>
          <w:rFonts w:ascii="Times New Roman" w:hAnsi="Times New Roman" w:cs="Times New Roman"/>
          <w:sz w:val="24"/>
          <w:szCs w:val="24"/>
        </w:rPr>
        <w:t>древесно-кольцевых</w:t>
      </w:r>
      <w:proofErr w:type="spellEnd"/>
      <w:r w:rsidR="006C5610">
        <w:rPr>
          <w:rFonts w:ascii="Times New Roman" w:hAnsi="Times New Roman" w:cs="Times New Roman"/>
          <w:sz w:val="24"/>
          <w:szCs w:val="24"/>
        </w:rPr>
        <w:t xml:space="preserve"> хронологий</w:t>
      </w:r>
      <w:r w:rsidRPr="00FB552A">
        <w:rPr>
          <w:rFonts w:ascii="Times New Roman" w:hAnsi="Times New Roman" w:cs="Times New Roman"/>
          <w:sz w:val="24"/>
          <w:szCs w:val="24"/>
        </w:rPr>
        <w:t>с использова</w:t>
      </w:r>
      <w:r w:rsidR="006C5610">
        <w:rPr>
          <w:rFonts w:ascii="Times New Roman" w:hAnsi="Times New Roman" w:cs="Times New Roman"/>
          <w:sz w:val="24"/>
          <w:szCs w:val="24"/>
        </w:rPr>
        <w:t>нием функции кубического сплайн</w:t>
      </w:r>
      <w:proofErr w:type="gramStart"/>
      <w:r w:rsidR="006C5610">
        <w:rPr>
          <w:rFonts w:ascii="Times New Roman" w:hAnsi="Times New Roman" w:cs="Times New Roman"/>
          <w:sz w:val="24"/>
          <w:szCs w:val="24"/>
        </w:rPr>
        <w:t>а</w:t>
      </w:r>
      <w:r w:rsidR="0075095C">
        <w:rPr>
          <w:rFonts w:ascii="Times New Roman" w:hAnsi="Times New Roman" w:cs="Times New Roman"/>
          <w:sz w:val="24"/>
          <w:szCs w:val="24"/>
        </w:rPr>
        <w:t>(</w:t>
      </w:r>
      <w:proofErr w:type="gramEnd"/>
      <w:r w:rsidR="0075095C">
        <w:rPr>
          <w:rFonts w:ascii="Times New Roman" w:hAnsi="Times New Roman" w:cs="Times New Roman"/>
          <w:sz w:val="24"/>
          <w:szCs w:val="24"/>
        </w:rPr>
        <w:t>рисунок 18-19)</w:t>
      </w:r>
      <w:r w:rsidR="000735BE">
        <w:rPr>
          <w:rFonts w:ascii="Times New Roman" w:hAnsi="Times New Roman" w:cs="Times New Roman"/>
          <w:sz w:val="24"/>
          <w:szCs w:val="24"/>
        </w:rPr>
        <w:t>, на основе использования региональных кривых (индексированных средних древесно-кольцевых хронологий по ПП)</w:t>
      </w:r>
      <w:r w:rsidR="009B6D6C" w:rsidRPr="000735BE">
        <w:rPr>
          <w:rFonts w:ascii="Times New Roman" w:hAnsi="Times New Roman" w:cs="Times New Roman"/>
          <w:sz w:val="24"/>
          <w:szCs w:val="24"/>
        </w:rPr>
        <w:t>.</w:t>
      </w:r>
    </w:p>
    <w:p w:rsidR="00226AF1" w:rsidRDefault="009448D6" w:rsidP="00226AF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По данным рисунка18 в </w:t>
      </w:r>
      <w:r w:rsidR="009B6D6C">
        <w:rPr>
          <w:rFonts w:ascii="Times New Roman" w:hAnsi="Times New Roman" w:cs="Times New Roman"/>
          <w:sz w:val="24"/>
          <w:szCs w:val="24"/>
        </w:rPr>
        <w:t xml:space="preserve">загущенных </w:t>
      </w:r>
      <w:r>
        <w:rPr>
          <w:rFonts w:ascii="Times New Roman" w:hAnsi="Times New Roman" w:cs="Times New Roman"/>
          <w:sz w:val="24"/>
          <w:szCs w:val="24"/>
        </w:rPr>
        <w:t>сосновых древостоях сухих условий произрастания ГНПП «</w:t>
      </w:r>
      <w:proofErr w:type="spellStart"/>
      <w:r>
        <w:rPr>
          <w:rFonts w:ascii="Times New Roman" w:hAnsi="Times New Roman" w:cs="Times New Roman"/>
          <w:sz w:val="24"/>
          <w:szCs w:val="24"/>
        </w:rPr>
        <w:t>Бурабай</w:t>
      </w:r>
      <w:proofErr w:type="spellEnd"/>
      <w:r>
        <w:rPr>
          <w:rFonts w:ascii="Times New Roman" w:hAnsi="Times New Roman" w:cs="Times New Roman"/>
          <w:sz w:val="24"/>
          <w:szCs w:val="24"/>
        </w:rPr>
        <w:t xml:space="preserve">» </w:t>
      </w:r>
      <w:r w:rsidR="00C94988">
        <w:rPr>
          <w:rFonts w:ascii="Times New Roman" w:hAnsi="Times New Roman" w:cs="Times New Roman"/>
          <w:sz w:val="24"/>
          <w:szCs w:val="24"/>
        </w:rPr>
        <w:t>установлены</w:t>
      </w:r>
      <w:r>
        <w:rPr>
          <w:rFonts w:ascii="Times New Roman" w:hAnsi="Times New Roman" w:cs="Times New Roman"/>
          <w:sz w:val="24"/>
          <w:szCs w:val="24"/>
        </w:rPr>
        <w:t xml:space="preserve"> достоверные различия в индексах радиального прироста </w:t>
      </w:r>
      <w:r w:rsidR="00C94988">
        <w:rPr>
          <w:rFonts w:ascii="Times New Roman" w:hAnsi="Times New Roman" w:cs="Times New Roman"/>
          <w:sz w:val="24"/>
          <w:szCs w:val="24"/>
        </w:rPr>
        <w:t xml:space="preserve">сосны между участком </w:t>
      </w:r>
      <w:r>
        <w:rPr>
          <w:rFonts w:ascii="Times New Roman" w:hAnsi="Times New Roman" w:cs="Times New Roman"/>
          <w:sz w:val="24"/>
          <w:szCs w:val="24"/>
        </w:rPr>
        <w:t>с проведенными рубками ухода сильной интенси</w:t>
      </w:r>
      <w:r w:rsidR="00927B65">
        <w:rPr>
          <w:rFonts w:ascii="Times New Roman" w:hAnsi="Times New Roman" w:cs="Times New Roman"/>
          <w:sz w:val="24"/>
          <w:szCs w:val="24"/>
        </w:rPr>
        <w:t xml:space="preserve">вности </w:t>
      </w:r>
      <w:proofErr w:type="spellStart"/>
      <w:r w:rsidR="00927B65">
        <w:rPr>
          <w:rFonts w:ascii="Times New Roman" w:hAnsi="Times New Roman" w:cs="Times New Roman"/>
          <w:sz w:val="24"/>
          <w:szCs w:val="24"/>
        </w:rPr>
        <w:t>изреживания</w:t>
      </w:r>
      <w:proofErr w:type="spellEnd"/>
      <w:r w:rsidR="00927B65">
        <w:rPr>
          <w:rFonts w:ascii="Times New Roman" w:hAnsi="Times New Roman" w:cs="Times New Roman"/>
          <w:sz w:val="24"/>
          <w:szCs w:val="24"/>
        </w:rPr>
        <w:t xml:space="preserve"> и контролем во </w:t>
      </w:r>
      <w:r>
        <w:rPr>
          <w:rFonts w:ascii="Times New Roman" w:hAnsi="Times New Roman" w:cs="Times New Roman"/>
          <w:sz w:val="24"/>
          <w:szCs w:val="24"/>
        </w:rPr>
        <w:t xml:space="preserve">временные периоды с 1947 по 1955 </w:t>
      </w:r>
      <w:proofErr w:type="spellStart"/>
      <w:proofErr w:type="gramStart"/>
      <w:r>
        <w:rPr>
          <w:rFonts w:ascii="Times New Roman" w:hAnsi="Times New Roman" w:cs="Times New Roman"/>
          <w:sz w:val="24"/>
          <w:szCs w:val="24"/>
        </w:rPr>
        <w:t>гг</w:t>
      </w:r>
      <w:proofErr w:type="spellEnd"/>
      <w:proofErr w:type="gramEnd"/>
      <w:r>
        <w:rPr>
          <w:rFonts w:ascii="Times New Roman" w:hAnsi="Times New Roman" w:cs="Times New Roman"/>
          <w:sz w:val="24"/>
          <w:szCs w:val="24"/>
        </w:rPr>
        <w:t xml:space="preserve">, с 1961 по 1970 </w:t>
      </w:r>
      <w:proofErr w:type="spellStart"/>
      <w:r>
        <w:rPr>
          <w:rFonts w:ascii="Times New Roman" w:hAnsi="Times New Roman" w:cs="Times New Roman"/>
          <w:sz w:val="24"/>
          <w:szCs w:val="24"/>
        </w:rPr>
        <w:t>гг</w:t>
      </w:r>
      <w:proofErr w:type="spellEnd"/>
      <w:r>
        <w:rPr>
          <w:rFonts w:ascii="Times New Roman" w:hAnsi="Times New Roman" w:cs="Times New Roman"/>
          <w:sz w:val="24"/>
          <w:szCs w:val="24"/>
        </w:rPr>
        <w:t>, с 1981</w:t>
      </w:r>
      <w:r w:rsidR="00927B65">
        <w:rPr>
          <w:rFonts w:ascii="Times New Roman" w:hAnsi="Times New Roman" w:cs="Times New Roman"/>
          <w:sz w:val="24"/>
          <w:szCs w:val="24"/>
        </w:rPr>
        <w:t xml:space="preserve"> по 1990 </w:t>
      </w:r>
      <w:proofErr w:type="spellStart"/>
      <w:r w:rsidR="00927B65">
        <w:rPr>
          <w:rFonts w:ascii="Times New Roman" w:hAnsi="Times New Roman" w:cs="Times New Roman"/>
          <w:sz w:val="24"/>
          <w:szCs w:val="24"/>
        </w:rPr>
        <w:t>гг</w:t>
      </w:r>
      <w:proofErr w:type="spellEnd"/>
      <w:r w:rsidR="00927B65">
        <w:rPr>
          <w:rFonts w:ascii="Times New Roman" w:hAnsi="Times New Roman" w:cs="Times New Roman"/>
          <w:sz w:val="24"/>
          <w:szCs w:val="24"/>
        </w:rPr>
        <w:t xml:space="preserve"> и с1995 по 2015 гг. </w:t>
      </w:r>
      <w:r>
        <w:rPr>
          <w:rFonts w:ascii="Times New Roman" w:hAnsi="Times New Roman" w:cs="Times New Roman"/>
          <w:sz w:val="24"/>
          <w:szCs w:val="24"/>
        </w:rPr>
        <w:t>Полученн</w:t>
      </w:r>
      <w:r w:rsidR="00927B65">
        <w:rPr>
          <w:rFonts w:ascii="Times New Roman" w:hAnsi="Times New Roman" w:cs="Times New Roman"/>
          <w:sz w:val="24"/>
          <w:szCs w:val="24"/>
        </w:rPr>
        <w:t xml:space="preserve">ые данные </w:t>
      </w:r>
      <w:r>
        <w:rPr>
          <w:rFonts w:ascii="Times New Roman" w:hAnsi="Times New Roman" w:cs="Times New Roman"/>
          <w:sz w:val="24"/>
          <w:szCs w:val="24"/>
        </w:rPr>
        <w:t xml:space="preserve">свидетельствует о положительном эффекте рубок ухода сильной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на увеличение радиального прироста деревьев сосны в рассматриваемых сосняках. </w:t>
      </w:r>
    </w:p>
    <w:p w:rsidR="0075095C" w:rsidRDefault="0075095C" w:rsidP="00FB552A">
      <w:pPr>
        <w:spacing w:after="0" w:line="360" w:lineRule="auto"/>
        <w:ind w:firstLine="567"/>
        <w:jc w:val="both"/>
        <w:rPr>
          <w:rFonts w:ascii="Times New Roman" w:hAnsi="Times New Roman" w:cs="Times New Roman"/>
          <w:sz w:val="24"/>
          <w:szCs w:val="24"/>
        </w:rPr>
      </w:pPr>
    </w:p>
    <w:p w:rsidR="00E24F72" w:rsidRDefault="00E24F72" w:rsidP="00E24F72">
      <w:pPr>
        <w:spacing w:after="0" w:line="360" w:lineRule="auto"/>
        <w:rPr>
          <w:rFonts w:ascii="Times New Roman" w:hAnsi="Times New Roman" w:cs="Times New Roman"/>
          <w:sz w:val="24"/>
          <w:szCs w:val="24"/>
        </w:rPr>
      </w:pPr>
      <w:r>
        <w:rPr>
          <w:noProof/>
          <w:lang w:eastAsia="ru-RU"/>
        </w:rPr>
        <w:drawing>
          <wp:inline distT="0" distB="0" distL="0" distR="0">
            <wp:extent cx="5886450" cy="24955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B552A" w:rsidRDefault="00AC10D4" w:rsidP="00A278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18 – Индексы радиального прироста деревьев сосны в насаждениях ГНПП «</w:t>
      </w:r>
      <w:proofErr w:type="spellStart"/>
      <w:r>
        <w:rPr>
          <w:rFonts w:ascii="Times New Roman" w:hAnsi="Times New Roman" w:cs="Times New Roman"/>
          <w:sz w:val="24"/>
          <w:szCs w:val="24"/>
        </w:rPr>
        <w:t>Бурабай</w:t>
      </w:r>
      <w:proofErr w:type="spellEnd"/>
      <w:r>
        <w:rPr>
          <w:rFonts w:ascii="Times New Roman" w:hAnsi="Times New Roman" w:cs="Times New Roman"/>
          <w:sz w:val="24"/>
          <w:szCs w:val="24"/>
        </w:rPr>
        <w:t xml:space="preserve">» с  использованием </w:t>
      </w:r>
      <w:r w:rsidRPr="00AC10D4">
        <w:rPr>
          <w:rFonts w:ascii="Times New Roman" w:hAnsi="Times New Roman" w:cs="Times New Roman"/>
          <w:sz w:val="24"/>
          <w:szCs w:val="24"/>
        </w:rPr>
        <w:t>функции кубического сплайна</w:t>
      </w:r>
    </w:p>
    <w:p w:rsidR="00226AF1" w:rsidRDefault="00226AF1" w:rsidP="00226AF1">
      <w:pPr>
        <w:spacing w:after="0" w:line="360" w:lineRule="auto"/>
        <w:jc w:val="both"/>
        <w:rPr>
          <w:rFonts w:ascii="Times New Roman" w:hAnsi="Times New Roman" w:cs="Times New Roman"/>
          <w:sz w:val="24"/>
          <w:szCs w:val="24"/>
        </w:rPr>
      </w:pPr>
    </w:p>
    <w:p w:rsidR="008B1F9D" w:rsidRDefault="008B1F9D" w:rsidP="008B1F9D">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При этом следует отметить, что проведенными ранее нами исследованиями с использованием дендрохронологических методов в оценке эффективности рубок ухода в сухих сосняках ГНПП «</w:t>
      </w:r>
      <w:proofErr w:type="spellStart"/>
      <w:r>
        <w:rPr>
          <w:rFonts w:ascii="Times New Roman" w:hAnsi="Times New Roman" w:cs="Times New Roman"/>
          <w:sz w:val="24"/>
          <w:szCs w:val="24"/>
        </w:rPr>
        <w:t>Бурабай</w:t>
      </w:r>
      <w:proofErr w:type="spellEnd"/>
      <w:r>
        <w:rPr>
          <w:rFonts w:ascii="Times New Roman" w:hAnsi="Times New Roman" w:cs="Times New Roman"/>
          <w:sz w:val="24"/>
          <w:szCs w:val="24"/>
        </w:rPr>
        <w:t>» [82</w:t>
      </w:r>
      <w:r w:rsidR="0006454D">
        <w:rPr>
          <w:rFonts w:ascii="Times New Roman" w:hAnsi="Times New Roman" w:cs="Times New Roman"/>
          <w:sz w:val="24"/>
          <w:szCs w:val="24"/>
        </w:rPr>
        <w:t>-</w:t>
      </w:r>
      <w:r>
        <w:rPr>
          <w:rFonts w:ascii="Times New Roman" w:hAnsi="Times New Roman" w:cs="Times New Roman"/>
          <w:sz w:val="24"/>
          <w:szCs w:val="24"/>
        </w:rPr>
        <w:t xml:space="preserve">83] доказано отсутствие достоверных различий в величине радиального прироста между контролем и участками с проведенными РУ слабой и умеренной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и, как следствие, отсутствие положительного влияния РУ анализируемой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на радиальный прирост деревьев сосны.</w:t>
      </w:r>
      <w:proofErr w:type="gramEnd"/>
    </w:p>
    <w:p w:rsidR="00AC10D4" w:rsidRDefault="004810F3" w:rsidP="00AC3AE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w:t>
      </w:r>
      <w:r w:rsidR="00AC3AEA">
        <w:rPr>
          <w:rFonts w:ascii="Times New Roman" w:hAnsi="Times New Roman" w:cs="Times New Roman"/>
          <w:sz w:val="24"/>
          <w:szCs w:val="24"/>
        </w:rPr>
        <w:t xml:space="preserve">сухих </w:t>
      </w:r>
      <w:r>
        <w:rPr>
          <w:rFonts w:ascii="Times New Roman" w:hAnsi="Times New Roman" w:cs="Times New Roman"/>
          <w:sz w:val="24"/>
          <w:szCs w:val="24"/>
        </w:rPr>
        <w:t xml:space="preserve">сосняках ГЛПР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 xml:space="preserve">» </w:t>
      </w:r>
      <w:r w:rsidR="007F21D7">
        <w:rPr>
          <w:rFonts w:ascii="Times New Roman" w:hAnsi="Times New Roman" w:cs="Times New Roman"/>
          <w:sz w:val="24"/>
          <w:szCs w:val="24"/>
        </w:rPr>
        <w:t xml:space="preserve">(рисунок 19) </w:t>
      </w:r>
      <w:r w:rsidR="00AC3AEA">
        <w:rPr>
          <w:rFonts w:ascii="Times New Roman" w:hAnsi="Times New Roman" w:cs="Times New Roman"/>
          <w:sz w:val="24"/>
          <w:szCs w:val="24"/>
        </w:rPr>
        <w:t xml:space="preserve">на ПП с проведенными рубками ухода умеренной интенсивности </w:t>
      </w:r>
      <w:proofErr w:type="spellStart"/>
      <w:r w:rsidR="00AC3AEA">
        <w:rPr>
          <w:rFonts w:ascii="Times New Roman" w:hAnsi="Times New Roman" w:cs="Times New Roman"/>
          <w:sz w:val="24"/>
          <w:szCs w:val="24"/>
        </w:rPr>
        <w:t>изреживания</w:t>
      </w:r>
      <w:proofErr w:type="spellEnd"/>
      <w:r w:rsidR="00AC3AEA">
        <w:rPr>
          <w:rFonts w:ascii="Times New Roman" w:hAnsi="Times New Roman" w:cs="Times New Roman"/>
          <w:sz w:val="24"/>
          <w:szCs w:val="24"/>
        </w:rPr>
        <w:t xml:space="preserve"> наблюдаются существенное превышение индексов радиального прироста над контролем, по данным которых можно было бы сделать выводы о положительном эффекте проводимых рубок ухода. </w:t>
      </w:r>
    </w:p>
    <w:p w:rsidR="0075095C" w:rsidRDefault="00A73F97" w:rsidP="00A73F97">
      <w:pPr>
        <w:spacing w:after="0" w:line="360" w:lineRule="auto"/>
        <w:rPr>
          <w:rFonts w:ascii="Times New Roman" w:hAnsi="Times New Roman" w:cs="Times New Roman"/>
          <w:sz w:val="24"/>
          <w:szCs w:val="24"/>
        </w:rPr>
      </w:pPr>
      <w:r>
        <w:rPr>
          <w:noProof/>
          <w:lang w:eastAsia="ru-RU"/>
        </w:rPr>
        <w:lastRenderedPageBreak/>
        <w:drawing>
          <wp:inline distT="0" distB="0" distL="0" distR="0">
            <wp:extent cx="5876925" cy="22860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5095C" w:rsidRDefault="0075095C" w:rsidP="00A278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19 – Индексы радиального прироста деревьев сосны </w:t>
      </w:r>
      <w:r w:rsidR="00CE655B">
        <w:rPr>
          <w:rFonts w:ascii="Times New Roman" w:hAnsi="Times New Roman" w:cs="Times New Roman"/>
          <w:sz w:val="24"/>
          <w:szCs w:val="24"/>
        </w:rPr>
        <w:t>в насаждениях ГНПП «</w:t>
      </w:r>
      <w:proofErr w:type="spellStart"/>
      <w:r w:rsidR="00CE655B">
        <w:rPr>
          <w:rFonts w:ascii="Times New Roman" w:hAnsi="Times New Roman" w:cs="Times New Roman"/>
          <w:sz w:val="24"/>
          <w:szCs w:val="24"/>
        </w:rPr>
        <w:t>Бурабай</w:t>
      </w:r>
      <w:proofErr w:type="spellEnd"/>
      <w:r w:rsidR="00CE655B">
        <w:rPr>
          <w:rFonts w:ascii="Times New Roman" w:hAnsi="Times New Roman" w:cs="Times New Roman"/>
          <w:sz w:val="24"/>
          <w:szCs w:val="24"/>
        </w:rPr>
        <w:t xml:space="preserve">» с </w:t>
      </w:r>
      <w:r>
        <w:rPr>
          <w:rFonts w:ascii="Times New Roman" w:hAnsi="Times New Roman" w:cs="Times New Roman"/>
          <w:sz w:val="24"/>
          <w:szCs w:val="24"/>
        </w:rPr>
        <w:t xml:space="preserve">использованием </w:t>
      </w:r>
      <w:r w:rsidRPr="00AC10D4">
        <w:rPr>
          <w:rFonts w:ascii="Times New Roman" w:hAnsi="Times New Roman" w:cs="Times New Roman"/>
          <w:sz w:val="24"/>
          <w:szCs w:val="24"/>
        </w:rPr>
        <w:t>функции кубического сплайна</w:t>
      </w:r>
    </w:p>
    <w:p w:rsidR="0075095C" w:rsidRDefault="0075095C" w:rsidP="00094DC5">
      <w:pPr>
        <w:spacing w:after="0" w:line="360" w:lineRule="auto"/>
        <w:ind w:firstLine="567"/>
        <w:rPr>
          <w:rFonts w:ascii="Times New Roman" w:hAnsi="Times New Roman" w:cs="Times New Roman"/>
          <w:sz w:val="24"/>
          <w:szCs w:val="24"/>
        </w:rPr>
      </w:pPr>
    </w:p>
    <w:p w:rsidR="0075095C" w:rsidRPr="00D03D7C" w:rsidRDefault="00E733BA" w:rsidP="00E733B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Однако следует отметить, что выявленное превышение индексов прироста на ПП с </w:t>
      </w:r>
      <w:proofErr w:type="gramStart"/>
      <w:r>
        <w:rPr>
          <w:rFonts w:ascii="Times New Roman" w:hAnsi="Times New Roman" w:cs="Times New Roman"/>
          <w:sz w:val="24"/>
          <w:szCs w:val="24"/>
        </w:rPr>
        <w:t>проведенными</w:t>
      </w:r>
      <w:proofErr w:type="gramEnd"/>
      <w:r>
        <w:rPr>
          <w:rFonts w:ascii="Times New Roman" w:hAnsi="Times New Roman" w:cs="Times New Roman"/>
          <w:sz w:val="24"/>
          <w:szCs w:val="24"/>
        </w:rPr>
        <w:t xml:space="preserve"> РУ наблюдается на протяжении всего периода роста сосны. По данным рисунка 19 видно, что сосна развивается по разным региональным кривым, хотя исследуемые насаждения с проведенными рубками ухода и контролем произрастают на смежных участках,</w:t>
      </w:r>
      <w:r w:rsidR="004E5CBD">
        <w:rPr>
          <w:rFonts w:ascii="Times New Roman" w:hAnsi="Times New Roman" w:cs="Times New Roman"/>
          <w:sz w:val="24"/>
          <w:szCs w:val="24"/>
        </w:rPr>
        <w:t xml:space="preserve"> и по данным лесоустройства – с</w:t>
      </w:r>
      <w:r>
        <w:rPr>
          <w:rFonts w:ascii="Times New Roman" w:hAnsi="Times New Roman" w:cs="Times New Roman"/>
          <w:sz w:val="24"/>
          <w:szCs w:val="24"/>
        </w:rPr>
        <w:t xml:space="preserve"> аналогичными таксационными характеристиками, </w:t>
      </w:r>
      <w:r w:rsidR="00BC71AA">
        <w:rPr>
          <w:rFonts w:ascii="Times New Roman" w:hAnsi="Times New Roman" w:cs="Times New Roman"/>
          <w:sz w:val="24"/>
          <w:szCs w:val="24"/>
        </w:rPr>
        <w:t>идентичных по способу и году посадки.</w:t>
      </w:r>
      <w:r>
        <w:rPr>
          <w:rFonts w:ascii="Times New Roman" w:hAnsi="Times New Roman" w:cs="Times New Roman"/>
          <w:sz w:val="24"/>
          <w:szCs w:val="24"/>
        </w:rPr>
        <w:t xml:space="preserve"> В данном случае, длина используемых в анализе хронологий сосны не достаточна для достоверности данных. Поэтому утверждать о положительном влиянии РУ умеренной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на радиальный прирост сосны, произрастающей в сухих условиях ГЛПР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 нельзя. Необходимо продолжить исследования по данному вопросу.</w:t>
      </w:r>
    </w:p>
    <w:p w:rsidR="00E733BA" w:rsidRPr="0035703A" w:rsidRDefault="00E733BA" w:rsidP="0035703A">
      <w:pPr>
        <w:spacing w:after="0" w:line="360" w:lineRule="auto"/>
        <w:ind w:firstLine="567"/>
        <w:jc w:val="both"/>
        <w:rPr>
          <w:rFonts w:ascii="Times New Roman" w:hAnsi="Times New Roman" w:cs="Times New Roman"/>
          <w:sz w:val="24"/>
          <w:szCs w:val="24"/>
        </w:rPr>
      </w:pPr>
    </w:p>
    <w:p w:rsidR="007504E9" w:rsidRPr="007504E9" w:rsidRDefault="00963CAB" w:rsidP="00EB4AF7">
      <w:pPr>
        <w:spacing w:after="0" w:line="360" w:lineRule="auto"/>
        <w:ind w:firstLine="567"/>
        <w:jc w:val="both"/>
        <w:rPr>
          <w:rFonts w:ascii="Times New Roman" w:hAnsi="Times New Roman" w:cs="Times New Roman"/>
          <w:b/>
          <w:sz w:val="24"/>
          <w:szCs w:val="24"/>
        </w:rPr>
      </w:pPr>
      <w:r w:rsidRPr="0035703A">
        <w:rPr>
          <w:rFonts w:ascii="Times New Roman" w:hAnsi="Times New Roman" w:cs="Times New Roman"/>
          <w:sz w:val="24"/>
          <w:szCs w:val="24"/>
        </w:rPr>
        <w:t>3</w:t>
      </w:r>
      <w:r w:rsidR="007504E9" w:rsidRPr="0035703A">
        <w:rPr>
          <w:rFonts w:ascii="Times New Roman" w:hAnsi="Times New Roman" w:cs="Times New Roman"/>
          <w:sz w:val="24"/>
          <w:szCs w:val="24"/>
        </w:rPr>
        <w:t xml:space="preserve">.5 Анализ влияния рубок ухода на радиальный прирост сосны обыкновенной с использованием </w:t>
      </w:r>
      <w:proofErr w:type="spellStart"/>
      <w:r w:rsidR="007504E9" w:rsidRPr="0035703A">
        <w:rPr>
          <w:rFonts w:ascii="Times New Roman" w:hAnsi="Times New Roman" w:cs="Times New Roman"/>
          <w:sz w:val="24"/>
          <w:szCs w:val="24"/>
        </w:rPr>
        <w:t>дендроклиматических</w:t>
      </w:r>
      <w:proofErr w:type="spellEnd"/>
      <w:r w:rsidR="007504E9" w:rsidRPr="0035703A">
        <w:rPr>
          <w:rFonts w:ascii="Times New Roman" w:hAnsi="Times New Roman" w:cs="Times New Roman"/>
          <w:sz w:val="24"/>
          <w:szCs w:val="24"/>
        </w:rPr>
        <w:t xml:space="preserve"> методов</w:t>
      </w:r>
    </w:p>
    <w:p w:rsidR="007504E9" w:rsidRPr="007504E9" w:rsidRDefault="007504E9" w:rsidP="007504E9">
      <w:pPr>
        <w:spacing w:after="0" w:line="360" w:lineRule="auto"/>
        <w:ind w:firstLine="567"/>
        <w:jc w:val="both"/>
        <w:rPr>
          <w:rFonts w:ascii="Times New Roman" w:hAnsi="Times New Roman" w:cs="Times New Roman"/>
          <w:sz w:val="24"/>
          <w:szCs w:val="24"/>
        </w:rPr>
      </w:pPr>
      <w:r w:rsidRPr="007504E9">
        <w:rPr>
          <w:rFonts w:ascii="Times New Roman" w:hAnsi="Times New Roman" w:cs="Times New Roman"/>
          <w:sz w:val="24"/>
          <w:szCs w:val="24"/>
        </w:rPr>
        <w:t>Предварительная оценка корреляционной связи древесно-кольцевых хронологий с температурой и количеством осадков, полученной путем построения планетарной климатической сети с шагом в 0,5°, показали, что полученные хронологии сосны, произрастающей в сухих лесорастительных условиях ГНПП «</w:t>
      </w:r>
      <w:proofErr w:type="spellStart"/>
      <w:r w:rsidRPr="007504E9">
        <w:rPr>
          <w:rFonts w:ascii="Times New Roman" w:hAnsi="Times New Roman" w:cs="Times New Roman"/>
          <w:sz w:val="24"/>
          <w:szCs w:val="24"/>
        </w:rPr>
        <w:t>Бурабай</w:t>
      </w:r>
      <w:proofErr w:type="spellEnd"/>
      <w:r w:rsidRPr="007504E9">
        <w:rPr>
          <w:rFonts w:ascii="Times New Roman" w:hAnsi="Times New Roman" w:cs="Times New Roman"/>
          <w:sz w:val="24"/>
          <w:szCs w:val="24"/>
        </w:rPr>
        <w:t>» (</w:t>
      </w:r>
      <w:r w:rsidR="001466E5" w:rsidRPr="001466E5">
        <w:rPr>
          <w:rFonts w:ascii="Times New Roman" w:hAnsi="Times New Roman" w:cs="Times New Roman"/>
          <w:sz w:val="24"/>
          <w:szCs w:val="24"/>
        </w:rPr>
        <w:t>рисунк</w:t>
      </w:r>
      <w:r w:rsidR="008C6F26">
        <w:rPr>
          <w:rFonts w:ascii="Times New Roman" w:hAnsi="Times New Roman" w:cs="Times New Roman"/>
          <w:sz w:val="24"/>
          <w:szCs w:val="24"/>
        </w:rPr>
        <w:t>и</w:t>
      </w:r>
      <w:r w:rsidR="001466E5" w:rsidRPr="001466E5">
        <w:rPr>
          <w:rFonts w:ascii="Times New Roman" w:hAnsi="Times New Roman" w:cs="Times New Roman"/>
          <w:sz w:val="24"/>
          <w:szCs w:val="24"/>
        </w:rPr>
        <w:t xml:space="preserve"> 2</w:t>
      </w:r>
      <w:r w:rsidR="001466E5">
        <w:rPr>
          <w:rFonts w:ascii="Times New Roman" w:hAnsi="Times New Roman" w:cs="Times New Roman"/>
          <w:sz w:val="24"/>
          <w:szCs w:val="24"/>
        </w:rPr>
        <w:t>0-22</w:t>
      </w:r>
      <w:r w:rsidRPr="007504E9">
        <w:rPr>
          <w:rFonts w:ascii="Times New Roman" w:hAnsi="Times New Roman" w:cs="Times New Roman"/>
          <w:sz w:val="24"/>
          <w:szCs w:val="24"/>
        </w:rPr>
        <w:t>), имеют наиболее тесные связи с регионом, приуроченным к Северному Казахстану. Выявлены связи с температурой и осадками мая, июня и июля.</w:t>
      </w:r>
    </w:p>
    <w:p w:rsidR="007504E9" w:rsidRPr="007504E9" w:rsidRDefault="007504E9" w:rsidP="007504E9">
      <w:pPr>
        <w:spacing w:after="0" w:line="360" w:lineRule="auto"/>
        <w:ind w:firstLine="567"/>
        <w:jc w:val="both"/>
        <w:rPr>
          <w:rFonts w:ascii="Times New Roman" w:hAnsi="Times New Roman" w:cs="Times New Roman"/>
          <w:sz w:val="24"/>
          <w:szCs w:val="24"/>
        </w:rPr>
      </w:pPr>
      <w:r w:rsidRPr="007504E9">
        <w:rPr>
          <w:rFonts w:ascii="Times New Roman" w:hAnsi="Times New Roman" w:cs="Times New Roman"/>
          <w:sz w:val="24"/>
          <w:szCs w:val="24"/>
        </w:rPr>
        <w:t xml:space="preserve">Корреляционные связи древесно-кольцевых хронологий сосны, произрастающей в сухих лесорастительных условиях ГЛПР «Семей </w:t>
      </w:r>
      <w:proofErr w:type="spellStart"/>
      <w:r w:rsidRPr="007504E9">
        <w:rPr>
          <w:rFonts w:ascii="Times New Roman" w:hAnsi="Times New Roman" w:cs="Times New Roman"/>
          <w:sz w:val="24"/>
          <w:szCs w:val="24"/>
        </w:rPr>
        <w:t>орманы</w:t>
      </w:r>
      <w:proofErr w:type="spellEnd"/>
      <w:r w:rsidRPr="007504E9">
        <w:rPr>
          <w:rFonts w:ascii="Times New Roman" w:hAnsi="Times New Roman" w:cs="Times New Roman"/>
          <w:sz w:val="24"/>
          <w:szCs w:val="24"/>
        </w:rPr>
        <w:t xml:space="preserve">», с температурой и осадками, путем построения планетарной климатической сети с шагом в 0,5° не найдены. В данном случае, </w:t>
      </w:r>
      <w:r w:rsidRPr="007504E9">
        <w:rPr>
          <w:rFonts w:ascii="Times New Roman" w:hAnsi="Times New Roman" w:cs="Times New Roman"/>
          <w:sz w:val="24"/>
          <w:szCs w:val="24"/>
        </w:rPr>
        <w:lastRenderedPageBreak/>
        <w:t xml:space="preserve">основной причиной можно считать не достаточную длину полученных древесно-кольцевых хронологий. </w:t>
      </w: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905500" cy="3467100"/>
            <wp:effectExtent l="0" t="0" r="0" b="0"/>
            <wp:docPr id="27" name="Рисунок 27" descr="C:\Users\User\Desktop\май 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 темп..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3467100"/>
                    </a:xfrm>
                    <a:prstGeom prst="rect">
                      <a:avLst/>
                    </a:prstGeom>
                    <a:noFill/>
                    <a:ln>
                      <a:noFill/>
                    </a:ln>
                  </pic:spPr>
                </pic:pic>
              </a:graphicData>
            </a:graphic>
          </wp:inline>
        </w:drawing>
      </w:r>
    </w:p>
    <w:p w:rsidR="007504E9" w:rsidRDefault="0006454D"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 xml:space="preserve">а </w:t>
      </w:r>
      <w:r w:rsidR="0071739E">
        <w:rPr>
          <w:rFonts w:ascii="Times New Roman" w:eastAsia="Andale Sans UI" w:hAnsi="Times New Roman" w:cs="Tahoma"/>
          <w:kern w:val="3"/>
          <w:sz w:val="24"/>
          <w:szCs w:val="24"/>
          <w:lang w:eastAsia="ja-JP" w:bidi="fa-IR"/>
        </w:rPr>
        <w:t>–</w:t>
      </w:r>
      <w:r>
        <w:rPr>
          <w:rFonts w:ascii="Times New Roman" w:eastAsia="Andale Sans UI" w:hAnsi="Times New Roman" w:cs="Tahoma"/>
          <w:kern w:val="3"/>
          <w:sz w:val="24"/>
          <w:szCs w:val="24"/>
          <w:lang w:eastAsia="ja-JP" w:bidi="fa-IR"/>
        </w:rPr>
        <w:t xml:space="preserve"> май</w:t>
      </w:r>
    </w:p>
    <w:p w:rsidR="0071739E" w:rsidRDefault="0071739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 xml:space="preserve">Рисунок 20 - </w:t>
      </w:r>
      <w:r w:rsidRPr="007504E9">
        <w:rPr>
          <w:rFonts w:ascii="Times New Roman" w:eastAsia="Andale Sans UI" w:hAnsi="Times New Roman" w:cs="Tahoma"/>
          <w:kern w:val="3"/>
          <w:sz w:val="24"/>
          <w:szCs w:val="24"/>
          <w:lang w:eastAsia="ja-JP" w:bidi="fa-IR"/>
        </w:rPr>
        <w:t>Корреляция древесно-кольцевой хронологии сосны ГНПП «</w:t>
      </w:r>
      <w:proofErr w:type="spellStart"/>
      <w:r w:rsidRPr="007504E9">
        <w:rPr>
          <w:rFonts w:ascii="Times New Roman" w:eastAsia="Andale Sans UI" w:hAnsi="Times New Roman" w:cs="Tahoma"/>
          <w:kern w:val="3"/>
          <w:sz w:val="24"/>
          <w:szCs w:val="24"/>
          <w:lang w:eastAsia="ja-JP" w:bidi="fa-IR"/>
        </w:rPr>
        <w:t>Бурабай</w:t>
      </w:r>
      <w:proofErr w:type="spellEnd"/>
      <w:r w:rsidRPr="007504E9">
        <w:rPr>
          <w:rFonts w:ascii="Times New Roman" w:eastAsia="Andale Sans UI" w:hAnsi="Times New Roman" w:cs="Tahoma"/>
          <w:kern w:val="3"/>
          <w:sz w:val="24"/>
          <w:szCs w:val="24"/>
          <w:lang w:eastAsia="ja-JP" w:bidi="fa-IR"/>
        </w:rPr>
        <w:t xml:space="preserve">» с </w:t>
      </w:r>
      <w:proofErr w:type="spellStart"/>
      <w:r w:rsidRPr="007504E9">
        <w:rPr>
          <w:rFonts w:ascii="Times New Roman" w:eastAsia="Andale Sans UI" w:hAnsi="Times New Roman" w:cs="Tahoma"/>
          <w:kern w:val="3"/>
          <w:sz w:val="24"/>
          <w:szCs w:val="24"/>
          <w:lang w:eastAsia="ja-JP" w:bidi="fa-IR"/>
        </w:rPr>
        <w:t>гридами</w:t>
      </w:r>
      <w:proofErr w:type="spellEnd"/>
      <w:r w:rsidRPr="007504E9">
        <w:rPr>
          <w:rFonts w:ascii="Times New Roman" w:eastAsia="Andale Sans UI" w:hAnsi="Times New Roman" w:cs="Tahoma"/>
          <w:kern w:val="3"/>
          <w:sz w:val="24"/>
          <w:szCs w:val="24"/>
          <w:lang w:eastAsia="ja-JP" w:bidi="fa-IR"/>
        </w:rPr>
        <w:t xml:space="preserve"> по температуре воздух</w:t>
      </w:r>
      <w:r>
        <w:rPr>
          <w:rFonts w:ascii="Times New Roman" w:eastAsia="Andale Sans UI" w:hAnsi="Times New Roman" w:cs="Tahoma"/>
          <w:kern w:val="3"/>
          <w:sz w:val="24"/>
          <w:szCs w:val="24"/>
          <w:lang w:eastAsia="ja-JP" w:bidi="fa-IR"/>
        </w:rPr>
        <w:t>а, лист 1</w:t>
      </w:r>
    </w:p>
    <w:p w:rsidR="0071739E" w:rsidRDefault="0071739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715000" cy="3544316"/>
            <wp:effectExtent l="0" t="0" r="0" b="0"/>
            <wp:docPr id="28" name="Рисунок 28" descr="C:\Users\User\Desktop\июнь, 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юнь, темп.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8812" cy="3546680"/>
                    </a:xfrm>
                    <a:prstGeom prst="rect">
                      <a:avLst/>
                    </a:prstGeom>
                    <a:noFill/>
                    <a:ln>
                      <a:noFill/>
                    </a:ln>
                  </pic:spPr>
                </pic:pic>
              </a:graphicData>
            </a:graphic>
          </wp:inline>
        </w:drawing>
      </w:r>
    </w:p>
    <w:p w:rsidR="007504E9" w:rsidRDefault="0006454D"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б</w:t>
      </w:r>
      <w:r w:rsidR="0071739E">
        <w:rPr>
          <w:rFonts w:ascii="Times New Roman" w:eastAsia="Andale Sans UI" w:hAnsi="Times New Roman" w:cs="Tahoma"/>
          <w:kern w:val="3"/>
          <w:sz w:val="24"/>
          <w:szCs w:val="24"/>
          <w:lang w:eastAsia="ja-JP" w:bidi="fa-IR"/>
        </w:rPr>
        <w:t>–</w:t>
      </w:r>
      <w:r>
        <w:rPr>
          <w:rFonts w:ascii="Times New Roman" w:eastAsia="Andale Sans UI" w:hAnsi="Times New Roman" w:cs="Tahoma"/>
          <w:kern w:val="3"/>
          <w:sz w:val="24"/>
          <w:szCs w:val="24"/>
          <w:lang w:eastAsia="ja-JP" w:bidi="fa-IR"/>
        </w:rPr>
        <w:t xml:space="preserve"> </w:t>
      </w:r>
      <w:proofErr w:type="gramStart"/>
      <w:r>
        <w:rPr>
          <w:rFonts w:ascii="Times New Roman" w:eastAsia="Andale Sans UI" w:hAnsi="Times New Roman" w:cs="Tahoma"/>
          <w:kern w:val="3"/>
          <w:sz w:val="24"/>
          <w:szCs w:val="24"/>
          <w:lang w:eastAsia="ja-JP" w:bidi="fa-IR"/>
        </w:rPr>
        <w:t>ию</w:t>
      </w:r>
      <w:proofErr w:type="gramEnd"/>
      <w:r>
        <w:rPr>
          <w:rFonts w:ascii="Times New Roman" w:eastAsia="Andale Sans UI" w:hAnsi="Times New Roman" w:cs="Tahoma"/>
          <w:kern w:val="3"/>
          <w:sz w:val="24"/>
          <w:szCs w:val="24"/>
          <w:lang w:eastAsia="ja-JP" w:bidi="fa-IR"/>
        </w:rPr>
        <w:t>нь</w:t>
      </w:r>
    </w:p>
    <w:p w:rsidR="0071739E" w:rsidRDefault="0071739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20, лист 2</w:t>
      </w:r>
    </w:p>
    <w:p w:rsidR="0008300E" w:rsidRPr="007504E9" w:rsidRDefault="0008300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7504E9" w:rsidRPr="007504E9" w:rsidRDefault="007504E9" w:rsidP="007F09DF">
      <w:pPr>
        <w:widowControl w:val="0"/>
        <w:suppressAutoHyphens/>
        <w:autoSpaceDN w:val="0"/>
        <w:spacing w:after="0" w:line="360" w:lineRule="auto"/>
        <w:jc w:val="both"/>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844426" cy="3829050"/>
            <wp:effectExtent l="0" t="0" r="4445" b="0"/>
            <wp:docPr id="29" name="Рисунок 29" descr="C:\Users\User\Desktop\июль, 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юль, темп.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2601" cy="3834406"/>
                    </a:xfrm>
                    <a:prstGeom prst="rect">
                      <a:avLst/>
                    </a:prstGeom>
                    <a:noFill/>
                    <a:ln>
                      <a:noFill/>
                    </a:ln>
                  </pic:spPr>
                </pic:pic>
              </a:graphicData>
            </a:graphic>
          </wp:inline>
        </w:drawing>
      </w:r>
    </w:p>
    <w:p w:rsidR="0006454D"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kern w:val="3"/>
          <w:sz w:val="24"/>
          <w:szCs w:val="24"/>
          <w:lang w:eastAsia="ja-JP" w:bidi="fa-IR"/>
        </w:rPr>
        <w:t>в</w:t>
      </w:r>
      <w:r w:rsidR="0006454D">
        <w:rPr>
          <w:rFonts w:ascii="Times New Roman" w:eastAsia="Andale Sans UI" w:hAnsi="Times New Roman" w:cs="Tahoma"/>
          <w:kern w:val="3"/>
          <w:sz w:val="24"/>
          <w:szCs w:val="24"/>
          <w:lang w:eastAsia="ja-JP" w:bidi="fa-IR"/>
        </w:rPr>
        <w:t xml:space="preserve"> – июль</w:t>
      </w:r>
    </w:p>
    <w:p w:rsidR="00200AE0" w:rsidRDefault="0071739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20, лист 3</w:t>
      </w:r>
    </w:p>
    <w:p w:rsidR="0071739E" w:rsidRDefault="0071739E"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608320" cy="3309089"/>
            <wp:effectExtent l="0" t="0" r="0" b="5715"/>
            <wp:docPr id="30" name="Рисунок 30" descr="C:\Users\User\Desktop\осадки,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садки, май.jpg"/>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921" r="3115" b="8011"/>
                    <a:stretch/>
                  </pic:blipFill>
                  <pic:spPr bwMode="auto">
                    <a:xfrm>
                      <a:off x="0" y="0"/>
                      <a:ext cx="5609340" cy="33096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kern w:val="3"/>
          <w:sz w:val="24"/>
          <w:szCs w:val="24"/>
          <w:lang w:eastAsia="ja-JP" w:bidi="fa-IR"/>
        </w:rPr>
        <w:t>а</w:t>
      </w:r>
      <w:r w:rsidR="00200AE0">
        <w:rPr>
          <w:rFonts w:ascii="Times New Roman" w:eastAsia="Andale Sans UI" w:hAnsi="Times New Roman" w:cs="Tahoma"/>
          <w:kern w:val="3"/>
          <w:sz w:val="24"/>
          <w:szCs w:val="24"/>
          <w:lang w:eastAsia="ja-JP" w:bidi="fa-IR"/>
        </w:rPr>
        <w:t xml:space="preserve"> - май</w:t>
      </w:r>
    </w:p>
    <w:p w:rsidR="0071739E" w:rsidRPr="007504E9" w:rsidRDefault="0071739E" w:rsidP="0071739E">
      <w:pPr>
        <w:widowControl w:val="0"/>
        <w:suppressAutoHyphens/>
        <w:autoSpaceDN w:val="0"/>
        <w:spacing w:after="0" w:line="360" w:lineRule="auto"/>
        <w:jc w:val="center"/>
        <w:textAlignment w:val="baseline"/>
        <w:rPr>
          <w:rFonts w:ascii="Times New Roman" w:hAnsi="Times New Roman" w:cs="Times New Roman"/>
          <w:sz w:val="24"/>
          <w:szCs w:val="24"/>
        </w:rPr>
      </w:pPr>
      <w:r>
        <w:rPr>
          <w:rFonts w:ascii="Times New Roman" w:eastAsia="Andale Sans UI" w:hAnsi="Times New Roman" w:cs="Tahoma"/>
          <w:kern w:val="3"/>
          <w:sz w:val="24"/>
          <w:szCs w:val="24"/>
          <w:lang w:eastAsia="ja-JP" w:bidi="fa-IR"/>
        </w:rPr>
        <w:t>Рисунок 2</w:t>
      </w:r>
      <w:r w:rsidRPr="007504E9">
        <w:rPr>
          <w:rFonts w:ascii="Times New Roman" w:eastAsia="Andale Sans UI" w:hAnsi="Times New Roman" w:cs="Tahoma"/>
          <w:kern w:val="3"/>
          <w:sz w:val="24"/>
          <w:szCs w:val="24"/>
          <w:lang w:eastAsia="ja-JP" w:bidi="fa-IR"/>
        </w:rPr>
        <w:t xml:space="preserve">1 – </w:t>
      </w:r>
      <w:r w:rsidRPr="007504E9">
        <w:rPr>
          <w:rFonts w:ascii="Times New Roman" w:hAnsi="Times New Roman" w:cs="Times New Roman"/>
          <w:sz w:val="24"/>
          <w:szCs w:val="24"/>
        </w:rPr>
        <w:t xml:space="preserve">Корреляция древесно-кольцевой хронологии сосны в </w:t>
      </w:r>
      <w:r>
        <w:rPr>
          <w:rFonts w:ascii="Times New Roman" w:hAnsi="Times New Roman" w:cs="Times New Roman"/>
          <w:sz w:val="24"/>
          <w:szCs w:val="24"/>
        </w:rPr>
        <w:t>ГНПП «</w:t>
      </w:r>
      <w:proofErr w:type="spellStart"/>
      <w:r>
        <w:rPr>
          <w:rFonts w:ascii="Times New Roman" w:hAnsi="Times New Roman" w:cs="Times New Roman"/>
          <w:sz w:val="24"/>
          <w:szCs w:val="24"/>
        </w:rPr>
        <w:t>Бурабай</w:t>
      </w:r>
      <w:proofErr w:type="spellEnd"/>
      <w:r>
        <w:rPr>
          <w:rFonts w:ascii="Times New Roman" w:hAnsi="Times New Roman" w:cs="Times New Roman"/>
          <w:sz w:val="24"/>
          <w:szCs w:val="24"/>
        </w:rPr>
        <w:t>»</w:t>
      </w:r>
      <w:r w:rsidRPr="007504E9">
        <w:rPr>
          <w:rFonts w:ascii="Times New Roman" w:hAnsi="Times New Roman" w:cs="Times New Roman"/>
          <w:sz w:val="24"/>
          <w:szCs w:val="24"/>
        </w:rPr>
        <w:t xml:space="preserve"> с </w:t>
      </w:r>
      <w:proofErr w:type="spellStart"/>
      <w:r>
        <w:rPr>
          <w:rFonts w:ascii="Times New Roman" w:hAnsi="Times New Roman" w:cs="Times New Roman"/>
          <w:sz w:val="24"/>
          <w:szCs w:val="24"/>
        </w:rPr>
        <w:t>гридами</w:t>
      </w:r>
      <w:proofErr w:type="spellEnd"/>
      <w:r>
        <w:rPr>
          <w:rFonts w:ascii="Times New Roman" w:hAnsi="Times New Roman" w:cs="Times New Roman"/>
          <w:sz w:val="24"/>
          <w:szCs w:val="24"/>
        </w:rPr>
        <w:t xml:space="preserve"> по количеству осадков, лист 1</w:t>
      </w: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lastRenderedPageBreak/>
        <w:drawing>
          <wp:inline distT="0" distB="0" distL="0" distR="0">
            <wp:extent cx="5895974" cy="3686175"/>
            <wp:effectExtent l="0" t="0" r="0" b="0"/>
            <wp:docPr id="31" name="Рисунок 31" descr="C:\Users\User\Desktop\осадки, ию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садки, июнь.jpg"/>
                    <pic:cNvPicPr>
                      <a:picLocks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462" r="3583" b="8299"/>
                    <a:stretch/>
                  </pic:blipFill>
                  <pic:spPr bwMode="auto">
                    <a:xfrm>
                      <a:off x="0" y="0"/>
                      <a:ext cx="5900261" cy="36888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kern w:val="3"/>
          <w:sz w:val="24"/>
          <w:szCs w:val="24"/>
          <w:lang w:eastAsia="ja-JP" w:bidi="fa-IR"/>
        </w:rPr>
        <w:t>б</w:t>
      </w:r>
      <w:r w:rsidR="00AD460A">
        <w:rPr>
          <w:rFonts w:ascii="Times New Roman" w:eastAsia="Andale Sans UI" w:hAnsi="Times New Roman" w:cs="Tahoma"/>
          <w:kern w:val="3"/>
          <w:sz w:val="24"/>
          <w:szCs w:val="24"/>
          <w:lang w:eastAsia="ja-JP" w:bidi="fa-IR"/>
        </w:rPr>
        <w:t>–</w:t>
      </w:r>
      <w:r w:rsidR="00200AE0">
        <w:rPr>
          <w:rFonts w:ascii="Times New Roman" w:eastAsia="Andale Sans UI" w:hAnsi="Times New Roman" w:cs="Tahoma"/>
          <w:kern w:val="3"/>
          <w:sz w:val="24"/>
          <w:szCs w:val="24"/>
          <w:lang w:eastAsia="ja-JP" w:bidi="fa-IR"/>
        </w:rPr>
        <w:t xml:space="preserve"> </w:t>
      </w:r>
      <w:proofErr w:type="gramStart"/>
      <w:r w:rsidR="00200AE0">
        <w:rPr>
          <w:rFonts w:ascii="Times New Roman" w:eastAsia="Andale Sans UI" w:hAnsi="Times New Roman" w:cs="Tahoma"/>
          <w:kern w:val="3"/>
          <w:sz w:val="24"/>
          <w:szCs w:val="24"/>
          <w:lang w:eastAsia="ja-JP" w:bidi="fa-IR"/>
        </w:rPr>
        <w:t>ию</w:t>
      </w:r>
      <w:proofErr w:type="gramEnd"/>
      <w:r w:rsidR="00200AE0">
        <w:rPr>
          <w:rFonts w:ascii="Times New Roman" w:eastAsia="Andale Sans UI" w:hAnsi="Times New Roman" w:cs="Tahoma"/>
          <w:kern w:val="3"/>
          <w:sz w:val="24"/>
          <w:szCs w:val="24"/>
          <w:lang w:eastAsia="ja-JP" w:bidi="fa-IR"/>
        </w:rPr>
        <w:t>нь</w:t>
      </w:r>
    </w:p>
    <w:p w:rsidR="00AD460A" w:rsidRDefault="00AD460A"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21, лист 2</w:t>
      </w:r>
    </w:p>
    <w:p w:rsidR="00AD460A" w:rsidRDefault="00AD460A"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962650" cy="3571875"/>
            <wp:effectExtent l="0" t="0" r="0" b="9525"/>
            <wp:docPr id="33" name="Рисунок 33" descr="C:\Users\User\Desktop\осадки, ию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осадки, июль.jpg"/>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89" r="2492" b="6033"/>
                    <a:stretch/>
                  </pic:blipFill>
                  <pic:spPr bwMode="auto">
                    <a:xfrm>
                      <a:off x="0" y="0"/>
                      <a:ext cx="5966985" cy="35744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04513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 xml:space="preserve">в </w:t>
      </w:r>
      <w:r w:rsidR="00AD460A">
        <w:rPr>
          <w:rFonts w:ascii="Times New Roman" w:eastAsia="Andale Sans UI" w:hAnsi="Times New Roman" w:cs="Tahoma"/>
          <w:kern w:val="3"/>
          <w:sz w:val="24"/>
          <w:szCs w:val="24"/>
          <w:lang w:eastAsia="ja-JP" w:bidi="fa-IR"/>
        </w:rPr>
        <w:t>–</w:t>
      </w:r>
      <w:r>
        <w:rPr>
          <w:rFonts w:ascii="Times New Roman" w:eastAsia="Andale Sans UI" w:hAnsi="Times New Roman" w:cs="Tahoma"/>
          <w:kern w:val="3"/>
          <w:sz w:val="24"/>
          <w:szCs w:val="24"/>
          <w:lang w:eastAsia="ja-JP" w:bidi="fa-IR"/>
        </w:rPr>
        <w:t>июль</w:t>
      </w:r>
    </w:p>
    <w:p w:rsidR="00AD460A" w:rsidRPr="007504E9" w:rsidRDefault="00AD460A"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21, лист 3</w:t>
      </w:r>
    </w:p>
    <w:p w:rsidR="007504E9" w:rsidRPr="007504E9" w:rsidRDefault="007504E9" w:rsidP="007504E9">
      <w:pPr>
        <w:widowControl w:val="0"/>
        <w:suppressAutoHyphens/>
        <w:autoSpaceDN w:val="0"/>
        <w:spacing w:after="0" w:line="360" w:lineRule="auto"/>
        <w:ind w:firstLine="567"/>
        <w:jc w:val="both"/>
        <w:textAlignment w:val="baseline"/>
        <w:rPr>
          <w:rFonts w:ascii="Times New Roman" w:hAnsi="Times New Roman" w:cs="Times New Roman"/>
          <w:sz w:val="24"/>
          <w:szCs w:val="24"/>
        </w:rPr>
      </w:pPr>
    </w:p>
    <w:p w:rsidR="007504E9" w:rsidRPr="007504E9" w:rsidRDefault="007504E9" w:rsidP="007504E9">
      <w:pPr>
        <w:widowControl w:val="0"/>
        <w:suppressAutoHyphens/>
        <w:autoSpaceDN w:val="0"/>
        <w:spacing w:after="0" w:line="360" w:lineRule="auto"/>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lastRenderedPageBreak/>
        <w:drawing>
          <wp:inline distT="0" distB="0" distL="0" distR="0">
            <wp:extent cx="6029325" cy="3638550"/>
            <wp:effectExtent l="0" t="0" r="9525" b="0"/>
            <wp:docPr id="34" name="Рисунок 34" descr="C:\Users\User\Desktop\май, идексы, 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ай, идексы, темп.jpg"/>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95" r="1402" b="2993"/>
                    <a:stretch/>
                  </pic:blipFill>
                  <pic:spPr bwMode="auto">
                    <a:xfrm>
                      <a:off x="0" y="0"/>
                      <a:ext cx="6033708" cy="3641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BD3EF5"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 xml:space="preserve">а </w:t>
      </w:r>
      <w:r w:rsidR="00BA7F74">
        <w:rPr>
          <w:rFonts w:ascii="Times New Roman" w:eastAsia="Andale Sans UI" w:hAnsi="Times New Roman" w:cs="Tahoma"/>
          <w:kern w:val="3"/>
          <w:sz w:val="24"/>
          <w:szCs w:val="24"/>
          <w:lang w:eastAsia="ja-JP" w:bidi="fa-IR"/>
        </w:rPr>
        <w:t>–</w:t>
      </w:r>
      <w:r>
        <w:rPr>
          <w:rFonts w:ascii="Times New Roman" w:eastAsia="Andale Sans UI" w:hAnsi="Times New Roman" w:cs="Tahoma"/>
          <w:kern w:val="3"/>
          <w:sz w:val="24"/>
          <w:szCs w:val="24"/>
          <w:lang w:eastAsia="ja-JP" w:bidi="fa-IR"/>
        </w:rPr>
        <w:t xml:space="preserve"> май</w:t>
      </w:r>
    </w:p>
    <w:p w:rsidR="00BA7F74" w:rsidRPr="007504E9" w:rsidRDefault="00BA7F74" w:rsidP="00BA7F74">
      <w:pPr>
        <w:widowControl w:val="0"/>
        <w:suppressAutoHyphens/>
        <w:autoSpaceDN w:val="0"/>
        <w:spacing w:after="0" w:line="360" w:lineRule="auto"/>
        <w:jc w:val="center"/>
        <w:textAlignment w:val="baseline"/>
        <w:rPr>
          <w:rFonts w:ascii="Times New Roman" w:hAnsi="Times New Roman" w:cs="Times New Roman"/>
          <w:sz w:val="24"/>
          <w:szCs w:val="24"/>
        </w:rPr>
      </w:pPr>
      <w:r>
        <w:rPr>
          <w:rFonts w:ascii="Times New Roman" w:eastAsia="Andale Sans UI" w:hAnsi="Times New Roman" w:cs="Tahoma"/>
          <w:kern w:val="3"/>
          <w:sz w:val="24"/>
          <w:szCs w:val="24"/>
          <w:lang w:eastAsia="ja-JP" w:bidi="fa-IR"/>
        </w:rPr>
        <w:t>Рисунок 2</w:t>
      </w:r>
      <w:r w:rsidRPr="007504E9">
        <w:rPr>
          <w:rFonts w:ascii="Times New Roman" w:eastAsia="Andale Sans UI" w:hAnsi="Times New Roman" w:cs="Tahoma"/>
          <w:kern w:val="3"/>
          <w:sz w:val="24"/>
          <w:szCs w:val="24"/>
          <w:lang w:eastAsia="ja-JP" w:bidi="fa-IR"/>
        </w:rPr>
        <w:t>2 –</w:t>
      </w:r>
      <w:r w:rsidRPr="007504E9">
        <w:rPr>
          <w:rFonts w:ascii="Times New Roman" w:hAnsi="Times New Roman" w:cs="Times New Roman"/>
          <w:sz w:val="24"/>
          <w:szCs w:val="24"/>
        </w:rPr>
        <w:t xml:space="preserve">Корреляция </w:t>
      </w:r>
      <w:r>
        <w:rPr>
          <w:rFonts w:ascii="Times New Roman" w:hAnsi="Times New Roman" w:cs="Times New Roman"/>
          <w:sz w:val="24"/>
          <w:szCs w:val="24"/>
        </w:rPr>
        <w:t>индексов радиального прироста</w:t>
      </w:r>
      <w:r w:rsidRPr="007504E9">
        <w:rPr>
          <w:rFonts w:ascii="Times New Roman" w:hAnsi="Times New Roman" w:cs="Times New Roman"/>
          <w:sz w:val="24"/>
          <w:szCs w:val="24"/>
        </w:rPr>
        <w:t xml:space="preserve">сосны в </w:t>
      </w:r>
      <w:r>
        <w:rPr>
          <w:rFonts w:ascii="Times New Roman" w:hAnsi="Times New Roman" w:cs="Times New Roman"/>
          <w:sz w:val="24"/>
          <w:szCs w:val="24"/>
        </w:rPr>
        <w:t>ГНПП «</w:t>
      </w:r>
      <w:proofErr w:type="spellStart"/>
      <w:r>
        <w:rPr>
          <w:rFonts w:ascii="Times New Roman" w:hAnsi="Times New Roman" w:cs="Times New Roman"/>
          <w:sz w:val="24"/>
          <w:szCs w:val="24"/>
        </w:rPr>
        <w:t>Бурабай</w:t>
      </w:r>
      <w:proofErr w:type="spellEnd"/>
      <w:r>
        <w:rPr>
          <w:rFonts w:ascii="Times New Roman" w:hAnsi="Times New Roman" w:cs="Times New Roman"/>
          <w:sz w:val="24"/>
          <w:szCs w:val="24"/>
        </w:rPr>
        <w:t xml:space="preserve">», полученных с использованием функции кубического сплайна </w:t>
      </w:r>
      <w:r w:rsidRPr="007504E9">
        <w:rPr>
          <w:rFonts w:ascii="Times New Roman" w:hAnsi="Times New Roman" w:cs="Times New Roman"/>
          <w:sz w:val="24"/>
          <w:szCs w:val="24"/>
        </w:rPr>
        <w:t xml:space="preserve">с </w:t>
      </w:r>
      <w:proofErr w:type="spellStart"/>
      <w:r w:rsidRPr="007504E9">
        <w:rPr>
          <w:rFonts w:ascii="Times New Roman" w:hAnsi="Times New Roman" w:cs="Times New Roman"/>
          <w:sz w:val="24"/>
          <w:szCs w:val="24"/>
        </w:rPr>
        <w:t>гридами</w:t>
      </w:r>
      <w:proofErr w:type="spellEnd"/>
      <w:r w:rsidRPr="007504E9">
        <w:rPr>
          <w:rFonts w:ascii="Times New Roman" w:hAnsi="Times New Roman" w:cs="Times New Roman"/>
          <w:sz w:val="24"/>
          <w:szCs w:val="24"/>
        </w:rPr>
        <w:t xml:space="preserve"> по количеству осадков</w:t>
      </w:r>
      <w:r>
        <w:rPr>
          <w:rFonts w:ascii="Times New Roman" w:hAnsi="Times New Roman" w:cs="Times New Roman"/>
          <w:sz w:val="24"/>
          <w:szCs w:val="24"/>
        </w:rPr>
        <w:t>, лист 1</w:t>
      </w:r>
    </w:p>
    <w:p w:rsidR="00BA7F74" w:rsidRDefault="00BA7F74"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drawing>
          <wp:inline distT="0" distB="0" distL="0" distR="0">
            <wp:extent cx="5737860" cy="3557116"/>
            <wp:effectExtent l="0" t="0" r="0" b="5715"/>
            <wp:docPr id="35" name="Рисунок 35" descr="C:\Users\User\Desktop\осадки, индекс, ию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осадки, индекс, июнь.jpg"/>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71" b="4310"/>
                    <a:stretch/>
                  </pic:blipFill>
                  <pic:spPr bwMode="auto">
                    <a:xfrm>
                      <a:off x="0" y="0"/>
                      <a:ext cx="5738455" cy="3557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kern w:val="3"/>
          <w:sz w:val="24"/>
          <w:szCs w:val="24"/>
          <w:lang w:eastAsia="ja-JP" w:bidi="fa-IR"/>
        </w:rPr>
        <w:t>б</w:t>
      </w:r>
      <w:r w:rsidR="0011633B">
        <w:rPr>
          <w:rFonts w:ascii="Times New Roman" w:eastAsia="Andale Sans UI" w:hAnsi="Times New Roman" w:cs="Tahoma"/>
          <w:kern w:val="3"/>
          <w:sz w:val="24"/>
          <w:szCs w:val="24"/>
          <w:lang w:eastAsia="ja-JP" w:bidi="fa-IR"/>
        </w:rPr>
        <w:t>–</w:t>
      </w:r>
      <w:r w:rsidR="00E63462">
        <w:rPr>
          <w:rFonts w:ascii="Times New Roman" w:eastAsia="Andale Sans UI" w:hAnsi="Times New Roman" w:cs="Tahoma"/>
          <w:kern w:val="3"/>
          <w:sz w:val="24"/>
          <w:szCs w:val="24"/>
          <w:lang w:eastAsia="ja-JP" w:bidi="fa-IR"/>
        </w:rPr>
        <w:t xml:space="preserve"> </w:t>
      </w:r>
      <w:proofErr w:type="gramStart"/>
      <w:r w:rsidR="00E63462">
        <w:rPr>
          <w:rFonts w:ascii="Times New Roman" w:eastAsia="Andale Sans UI" w:hAnsi="Times New Roman" w:cs="Tahoma"/>
          <w:kern w:val="3"/>
          <w:sz w:val="24"/>
          <w:szCs w:val="24"/>
          <w:lang w:eastAsia="ja-JP" w:bidi="fa-IR"/>
        </w:rPr>
        <w:t>ию</w:t>
      </w:r>
      <w:proofErr w:type="gramEnd"/>
      <w:r w:rsidR="00E63462">
        <w:rPr>
          <w:rFonts w:ascii="Times New Roman" w:eastAsia="Andale Sans UI" w:hAnsi="Times New Roman" w:cs="Tahoma"/>
          <w:kern w:val="3"/>
          <w:sz w:val="24"/>
          <w:szCs w:val="24"/>
          <w:lang w:eastAsia="ja-JP" w:bidi="fa-IR"/>
        </w:rPr>
        <w:t>нь</w:t>
      </w:r>
    </w:p>
    <w:p w:rsidR="0011633B" w:rsidRDefault="0011633B"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22, лист 2</w:t>
      </w:r>
    </w:p>
    <w:p w:rsidR="007504E9" w:rsidRP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noProof/>
          <w:kern w:val="3"/>
          <w:sz w:val="24"/>
          <w:szCs w:val="24"/>
          <w:lang w:eastAsia="ru-RU"/>
        </w:rPr>
        <w:lastRenderedPageBreak/>
        <w:drawing>
          <wp:inline distT="0" distB="0" distL="0" distR="0">
            <wp:extent cx="6105525" cy="3674619"/>
            <wp:effectExtent l="0" t="0" r="0" b="2540"/>
            <wp:docPr id="36" name="Рисунок 36" descr="C:\Users\User\Desktop\осадки, июль, инд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осадки, июль, индекс.jp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13"/>
                    <a:stretch/>
                  </pic:blipFill>
                  <pic:spPr bwMode="auto">
                    <a:xfrm>
                      <a:off x="0" y="0"/>
                      <a:ext cx="6119495" cy="36830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04E9" w:rsidRDefault="007504E9"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sidRPr="007504E9">
        <w:rPr>
          <w:rFonts w:ascii="Times New Roman" w:eastAsia="Andale Sans UI" w:hAnsi="Times New Roman" w:cs="Tahoma"/>
          <w:kern w:val="3"/>
          <w:sz w:val="24"/>
          <w:szCs w:val="24"/>
          <w:lang w:eastAsia="ja-JP" w:bidi="fa-IR"/>
        </w:rPr>
        <w:t>в</w:t>
      </w:r>
      <w:r w:rsidR="00904425">
        <w:rPr>
          <w:rFonts w:ascii="Times New Roman" w:eastAsia="Andale Sans UI" w:hAnsi="Times New Roman" w:cs="Tahoma"/>
          <w:kern w:val="3"/>
          <w:sz w:val="24"/>
          <w:szCs w:val="24"/>
          <w:lang w:eastAsia="ja-JP" w:bidi="fa-IR"/>
        </w:rPr>
        <w:t>–</w:t>
      </w:r>
      <w:r w:rsidR="00E63462">
        <w:rPr>
          <w:rFonts w:ascii="Times New Roman" w:eastAsia="Andale Sans UI" w:hAnsi="Times New Roman" w:cs="Tahoma"/>
          <w:kern w:val="3"/>
          <w:sz w:val="24"/>
          <w:szCs w:val="24"/>
          <w:lang w:eastAsia="ja-JP" w:bidi="fa-IR"/>
        </w:rPr>
        <w:t xml:space="preserve"> июль</w:t>
      </w:r>
    </w:p>
    <w:p w:rsidR="00C60480" w:rsidRDefault="00C60480" w:rsidP="007504E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Рисунок 22, лист 3</w:t>
      </w:r>
    </w:p>
    <w:p w:rsidR="007504E9" w:rsidRPr="007504E9" w:rsidRDefault="007504E9" w:rsidP="007504E9">
      <w:pPr>
        <w:widowControl w:val="0"/>
        <w:suppressAutoHyphens/>
        <w:autoSpaceDN w:val="0"/>
        <w:spacing w:after="0" w:line="360" w:lineRule="auto"/>
        <w:textAlignment w:val="baseline"/>
        <w:rPr>
          <w:rFonts w:ascii="Times New Roman" w:eastAsia="Andale Sans UI" w:hAnsi="Times New Roman" w:cs="Tahoma"/>
          <w:kern w:val="3"/>
          <w:sz w:val="24"/>
          <w:szCs w:val="24"/>
          <w:lang w:eastAsia="ja-JP" w:bidi="fa-IR"/>
        </w:rPr>
      </w:pPr>
    </w:p>
    <w:p w:rsidR="007504E9" w:rsidRPr="007504E9" w:rsidRDefault="007504E9" w:rsidP="007504E9">
      <w:pPr>
        <w:spacing w:after="0" w:line="360" w:lineRule="auto"/>
        <w:ind w:firstLine="567"/>
        <w:jc w:val="both"/>
        <w:rPr>
          <w:rFonts w:ascii="Times New Roman" w:hAnsi="Times New Roman" w:cs="Times New Roman"/>
          <w:sz w:val="24"/>
          <w:szCs w:val="24"/>
        </w:rPr>
      </w:pPr>
      <w:r w:rsidRPr="007504E9">
        <w:rPr>
          <w:rFonts w:ascii="Times New Roman" w:hAnsi="Times New Roman" w:cs="Times New Roman"/>
          <w:sz w:val="24"/>
          <w:szCs w:val="24"/>
        </w:rPr>
        <w:t xml:space="preserve">Таким образом, для дальнейшего анализа были использованы данные метеостанции города Щучинска (период наблюдений 1924-2018 гг.). </w:t>
      </w:r>
      <w:proofErr w:type="gramStart"/>
      <w:r w:rsidRPr="007504E9">
        <w:rPr>
          <w:rFonts w:ascii="Times New Roman" w:hAnsi="Times New Roman" w:cs="Times New Roman"/>
          <w:sz w:val="24"/>
          <w:szCs w:val="24"/>
        </w:rPr>
        <w:t xml:space="preserve">Климатический отклик хронологий остатков и стабильность связи климат-рост была проверена с помощью </w:t>
      </w:r>
      <w:proofErr w:type="spellStart"/>
      <w:r w:rsidRPr="007504E9">
        <w:rPr>
          <w:rFonts w:ascii="Times New Roman" w:hAnsi="Times New Roman" w:cs="Times New Roman"/>
          <w:sz w:val="24"/>
          <w:szCs w:val="24"/>
        </w:rPr>
        <w:t>бутстрап-анализа</w:t>
      </w:r>
      <w:proofErr w:type="spellEnd"/>
      <w:r w:rsidRPr="007504E9">
        <w:rPr>
          <w:rFonts w:ascii="Times New Roman" w:hAnsi="Times New Roman" w:cs="Times New Roman"/>
          <w:sz w:val="24"/>
          <w:szCs w:val="24"/>
        </w:rPr>
        <w:t xml:space="preserve"> скользящей средней с окном 50 лет с помощью Dendroclim2002.В анализ связи радиального прироста деревьев с температурой и осадками закладывались данные о средних за месяц температуре воздуха и количества осадков с августа текущего по сентябрь предшествующего года по указанной выше метеостанции.</w:t>
      </w:r>
      <w:proofErr w:type="gramEnd"/>
    </w:p>
    <w:p w:rsidR="007504E9" w:rsidRPr="007504E9" w:rsidRDefault="007504E9" w:rsidP="007504E9">
      <w:pPr>
        <w:spacing w:after="0" w:line="360" w:lineRule="auto"/>
        <w:ind w:firstLine="567"/>
        <w:jc w:val="both"/>
        <w:rPr>
          <w:rFonts w:ascii="Times New Roman" w:hAnsi="Times New Roman" w:cs="Times New Roman"/>
          <w:sz w:val="24"/>
          <w:szCs w:val="24"/>
        </w:rPr>
      </w:pPr>
      <w:proofErr w:type="gramStart"/>
      <w:r w:rsidRPr="007504E9">
        <w:rPr>
          <w:rFonts w:ascii="Times New Roman" w:hAnsi="Times New Roman" w:cs="Times New Roman"/>
          <w:sz w:val="24"/>
          <w:szCs w:val="24"/>
        </w:rPr>
        <w:t xml:space="preserve">Учитывая тот факт, что в предыдущих исследованиях, в результате анализа влияния климатических факторов (температура, осадки) на радиальный прирост деревьев в сосновых древостоях, произрастающих в сухих лесорастительных условиях ГЛПР «Семей </w:t>
      </w:r>
      <w:proofErr w:type="spellStart"/>
      <w:r w:rsidRPr="007504E9">
        <w:rPr>
          <w:rFonts w:ascii="Times New Roman" w:hAnsi="Times New Roman" w:cs="Times New Roman"/>
          <w:sz w:val="24"/>
          <w:szCs w:val="24"/>
        </w:rPr>
        <w:t>орманы</w:t>
      </w:r>
      <w:proofErr w:type="spellEnd"/>
      <w:r w:rsidRPr="007504E9">
        <w:rPr>
          <w:rFonts w:ascii="Times New Roman" w:hAnsi="Times New Roman" w:cs="Times New Roman"/>
          <w:sz w:val="24"/>
          <w:szCs w:val="24"/>
        </w:rPr>
        <w:t>» (2018 г.) корреляционные связи с анализируемыми показателями были найдены, то в настоящих исследованиях использовались данные метеостанции города Семей аналогичным в ГНПП «</w:t>
      </w:r>
      <w:proofErr w:type="spellStart"/>
      <w:r w:rsidRPr="007504E9">
        <w:rPr>
          <w:rFonts w:ascii="Times New Roman" w:hAnsi="Times New Roman" w:cs="Times New Roman"/>
          <w:sz w:val="24"/>
          <w:szCs w:val="24"/>
        </w:rPr>
        <w:t>Бурабай</w:t>
      </w:r>
      <w:proofErr w:type="spellEnd"/>
      <w:r w:rsidRPr="007504E9">
        <w:rPr>
          <w:rFonts w:ascii="Times New Roman" w:hAnsi="Times New Roman" w:cs="Times New Roman"/>
          <w:sz w:val="24"/>
          <w:szCs w:val="24"/>
        </w:rPr>
        <w:t xml:space="preserve">» вышеуказанным </w:t>
      </w:r>
      <w:proofErr w:type="spellStart"/>
      <w:r w:rsidRPr="007504E9">
        <w:rPr>
          <w:rFonts w:ascii="Times New Roman" w:hAnsi="Times New Roman" w:cs="Times New Roman"/>
          <w:sz w:val="24"/>
          <w:szCs w:val="24"/>
        </w:rPr>
        <w:t>бутстрап-анализом</w:t>
      </w:r>
      <w:proofErr w:type="spellEnd"/>
      <w:r w:rsidRPr="007504E9">
        <w:rPr>
          <w:rFonts w:ascii="Times New Roman" w:hAnsi="Times New Roman" w:cs="Times New Roman"/>
          <w:sz w:val="24"/>
          <w:szCs w:val="24"/>
        </w:rPr>
        <w:t xml:space="preserve"> скользящей средней с окном 50 лет.</w:t>
      </w:r>
      <w:proofErr w:type="gramEnd"/>
    </w:p>
    <w:p w:rsidR="00543392" w:rsidRPr="00EB4F71" w:rsidRDefault="00543392"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r w:rsidRPr="00EB4F71">
        <w:rPr>
          <w:rFonts w:ascii="Times New Roman" w:eastAsia="Andale Sans UI" w:hAnsi="Times New Roman" w:cs="Tahoma"/>
          <w:kern w:val="3"/>
          <w:sz w:val="24"/>
          <w:szCs w:val="24"/>
          <w:lang w:eastAsia="ja-JP" w:bidi="fa-IR"/>
        </w:rPr>
        <w:t xml:space="preserve">В результате проведенного </w:t>
      </w:r>
      <w:proofErr w:type="spellStart"/>
      <w:r w:rsidRPr="00EB4F71">
        <w:rPr>
          <w:rFonts w:ascii="Times New Roman" w:eastAsia="Andale Sans UI" w:hAnsi="Times New Roman" w:cs="Tahoma"/>
          <w:kern w:val="3"/>
          <w:sz w:val="24"/>
          <w:szCs w:val="24"/>
          <w:lang w:eastAsia="ja-JP" w:bidi="fa-IR"/>
        </w:rPr>
        <w:t>дендроклиматического</w:t>
      </w:r>
      <w:proofErr w:type="spellEnd"/>
      <w:r w:rsidRPr="00EB4F71">
        <w:rPr>
          <w:rFonts w:ascii="Times New Roman" w:eastAsia="Andale Sans UI" w:hAnsi="Times New Roman" w:cs="Tahoma"/>
          <w:kern w:val="3"/>
          <w:sz w:val="24"/>
          <w:szCs w:val="24"/>
          <w:lang w:eastAsia="ja-JP" w:bidi="fa-IR"/>
        </w:rPr>
        <w:t xml:space="preserve"> анализа отмечены особенности влияния климатических факторов (температуры и осадков) на ширину годичного кольца </w:t>
      </w:r>
      <w:r w:rsidR="00AF5BA2" w:rsidRPr="00EB4F71">
        <w:rPr>
          <w:rFonts w:ascii="Times New Roman" w:eastAsia="Andale Sans UI" w:hAnsi="Times New Roman" w:cs="Tahoma"/>
          <w:kern w:val="3"/>
          <w:sz w:val="24"/>
          <w:szCs w:val="24"/>
          <w:lang w:eastAsia="ja-JP" w:bidi="fa-IR"/>
        </w:rPr>
        <w:t xml:space="preserve">деревьев сосны </w:t>
      </w:r>
      <w:r w:rsidRPr="00EB4F71">
        <w:rPr>
          <w:rFonts w:ascii="Times New Roman" w:eastAsia="Andale Sans UI" w:hAnsi="Times New Roman" w:cs="Tahoma"/>
          <w:kern w:val="3"/>
          <w:sz w:val="24"/>
          <w:szCs w:val="24"/>
          <w:lang w:eastAsia="ja-JP" w:bidi="fa-IR"/>
        </w:rPr>
        <w:t xml:space="preserve">на </w:t>
      </w:r>
      <w:r w:rsidR="00EB4F71" w:rsidRPr="00EB4F71">
        <w:rPr>
          <w:rFonts w:ascii="Times New Roman" w:eastAsia="Andale Sans UI" w:hAnsi="Times New Roman" w:cs="Tahoma"/>
          <w:kern w:val="3"/>
          <w:sz w:val="24"/>
          <w:szCs w:val="24"/>
          <w:lang w:eastAsia="ja-JP" w:bidi="fa-IR"/>
        </w:rPr>
        <w:t xml:space="preserve">исследуемых </w:t>
      </w:r>
      <w:r w:rsidRPr="00EB4F71">
        <w:rPr>
          <w:rFonts w:ascii="Times New Roman" w:eastAsia="Andale Sans UI" w:hAnsi="Times New Roman" w:cs="Tahoma"/>
          <w:kern w:val="3"/>
          <w:sz w:val="24"/>
          <w:szCs w:val="24"/>
          <w:lang w:eastAsia="ja-JP" w:bidi="fa-IR"/>
        </w:rPr>
        <w:t>пробных площадях по рубкам ухода.</w:t>
      </w:r>
    </w:p>
    <w:p w:rsidR="00D851CE" w:rsidRPr="00EB4F71" w:rsidRDefault="00D851CE"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r w:rsidRPr="00EB4F71">
        <w:rPr>
          <w:rFonts w:ascii="Times New Roman" w:eastAsia="Andale Sans UI" w:hAnsi="Times New Roman" w:cs="Tahoma"/>
          <w:kern w:val="3"/>
          <w:sz w:val="24"/>
          <w:szCs w:val="24"/>
          <w:lang w:eastAsia="ja-JP" w:bidi="fa-IR"/>
        </w:rPr>
        <w:t>По данным рисунков 23</w:t>
      </w:r>
      <w:r w:rsidR="00904425">
        <w:rPr>
          <w:rFonts w:ascii="Times New Roman" w:eastAsia="Andale Sans UI" w:hAnsi="Times New Roman" w:cs="Tahoma"/>
          <w:kern w:val="3"/>
          <w:sz w:val="24"/>
          <w:szCs w:val="24"/>
          <w:lang w:eastAsia="ja-JP" w:bidi="fa-IR"/>
        </w:rPr>
        <w:t xml:space="preserve">, </w:t>
      </w:r>
      <w:r w:rsidR="00EB4F71" w:rsidRPr="00EB4F71">
        <w:rPr>
          <w:rFonts w:ascii="Times New Roman" w:eastAsia="Andale Sans UI" w:hAnsi="Times New Roman" w:cs="Tahoma"/>
          <w:kern w:val="3"/>
          <w:sz w:val="24"/>
          <w:szCs w:val="24"/>
          <w:lang w:eastAsia="ja-JP" w:bidi="fa-IR"/>
        </w:rPr>
        <w:t>а</w:t>
      </w:r>
      <w:r w:rsidRPr="00EB4F71">
        <w:rPr>
          <w:rFonts w:ascii="Times New Roman" w:eastAsia="Andale Sans UI" w:hAnsi="Times New Roman" w:cs="Tahoma"/>
          <w:kern w:val="3"/>
          <w:sz w:val="24"/>
          <w:szCs w:val="24"/>
          <w:lang w:eastAsia="ja-JP" w:bidi="fa-IR"/>
        </w:rPr>
        <w:t xml:space="preserve"> и 24</w:t>
      </w:r>
      <w:r w:rsidR="00904425">
        <w:rPr>
          <w:rFonts w:ascii="Times New Roman" w:eastAsia="Andale Sans UI" w:hAnsi="Times New Roman" w:cs="Tahoma"/>
          <w:kern w:val="3"/>
          <w:sz w:val="24"/>
          <w:szCs w:val="24"/>
          <w:lang w:eastAsia="ja-JP" w:bidi="fa-IR"/>
        </w:rPr>
        <w:t xml:space="preserve">, </w:t>
      </w:r>
      <w:r w:rsidR="00EB4F71" w:rsidRPr="00EB4F71">
        <w:rPr>
          <w:rFonts w:ascii="Times New Roman" w:eastAsia="Andale Sans UI" w:hAnsi="Times New Roman" w:cs="Tahoma"/>
          <w:kern w:val="3"/>
          <w:sz w:val="24"/>
          <w:szCs w:val="24"/>
          <w:lang w:eastAsia="ja-JP" w:bidi="fa-IR"/>
        </w:rPr>
        <w:t>а</w:t>
      </w:r>
      <w:r w:rsidRPr="00EB4F71">
        <w:rPr>
          <w:rFonts w:ascii="Times New Roman" w:eastAsia="Andale Sans UI" w:hAnsi="Times New Roman" w:cs="Tahoma"/>
          <w:kern w:val="3"/>
          <w:sz w:val="24"/>
          <w:szCs w:val="24"/>
          <w:lang w:eastAsia="ja-JP" w:bidi="fa-IR"/>
        </w:rPr>
        <w:t xml:space="preserve"> на контроле (секция К-5) отмечается тесная взаимосвязь </w:t>
      </w:r>
      <w:r w:rsidR="00683CBB">
        <w:rPr>
          <w:rFonts w:ascii="Times New Roman" w:eastAsia="Andale Sans UI" w:hAnsi="Times New Roman" w:cs="Tahoma"/>
          <w:kern w:val="3"/>
          <w:sz w:val="24"/>
          <w:szCs w:val="24"/>
          <w:lang w:eastAsia="ja-JP" w:bidi="fa-IR"/>
        </w:rPr>
        <w:t>ширины годичного кольца</w:t>
      </w:r>
      <w:r w:rsidRPr="00EB4F71">
        <w:rPr>
          <w:rFonts w:ascii="Times New Roman" w:eastAsia="Andale Sans UI" w:hAnsi="Times New Roman" w:cs="Tahoma"/>
          <w:kern w:val="3"/>
          <w:sz w:val="24"/>
          <w:szCs w:val="24"/>
          <w:lang w:eastAsia="ja-JP" w:bidi="fa-IR"/>
        </w:rPr>
        <w:t xml:space="preserve"> с температурой и осадками мая-июня. Полученные </w:t>
      </w:r>
      <w:r w:rsidRPr="00EB4F71">
        <w:rPr>
          <w:rFonts w:ascii="Times New Roman" w:eastAsia="Andale Sans UI" w:hAnsi="Times New Roman" w:cs="Tahoma"/>
          <w:kern w:val="3"/>
          <w:sz w:val="24"/>
          <w:szCs w:val="24"/>
          <w:lang w:eastAsia="ja-JP" w:bidi="fa-IR"/>
        </w:rPr>
        <w:lastRenderedPageBreak/>
        <w:t>данные подтверждают полученные нами ранее, в 2018 году, выводы о тесной взаимосвязи радиального прироста с температурой и осадками мая-июня.</w:t>
      </w:r>
    </w:p>
    <w:p w:rsidR="00D851CE" w:rsidRPr="00EB4F71" w:rsidRDefault="00D851CE"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r w:rsidRPr="00EB4F71">
        <w:rPr>
          <w:rFonts w:ascii="Times New Roman" w:eastAsia="Andale Sans UI" w:hAnsi="Times New Roman" w:cs="Tahoma"/>
          <w:kern w:val="3"/>
          <w:sz w:val="24"/>
          <w:szCs w:val="24"/>
          <w:lang w:eastAsia="ja-JP" w:bidi="fa-IR"/>
        </w:rPr>
        <w:t xml:space="preserve">Несколько иная картина наблюдается на секции 7-5 с проведенными рубками сильной интенсивности </w:t>
      </w:r>
      <w:proofErr w:type="spellStart"/>
      <w:r w:rsidRPr="00EB4F71">
        <w:rPr>
          <w:rFonts w:ascii="Times New Roman" w:eastAsia="Andale Sans UI" w:hAnsi="Times New Roman" w:cs="Tahoma"/>
          <w:kern w:val="3"/>
          <w:sz w:val="24"/>
          <w:szCs w:val="24"/>
          <w:lang w:eastAsia="ja-JP" w:bidi="fa-IR"/>
        </w:rPr>
        <w:t>изреживания</w:t>
      </w:r>
      <w:proofErr w:type="spellEnd"/>
      <w:r w:rsidR="00EB4F71" w:rsidRPr="00EB4F71">
        <w:rPr>
          <w:rFonts w:ascii="Times New Roman" w:eastAsia="Andale Sans UI" w:hAnsi="Times New Roman" w:cs="Tahoma"/>
          <w:kern w:val="3"/>
          <w:sz w:val="24"/>
          <w:szCs w:val="24"/>
          <w:lang w:eastAsia="ja-JP" w:bidi="fa-IR"/>
        </w:rPr>
        <w:t xml:space="preserve"> (рисунок 23</w:t>
      </w:r>
      <w:r w:rsidR="00904425">
        <w:rPr>
          <w:rFonts w:ascii="Times New Roman" w:eastAsia="Andale Sans UI" w:hAnsi="Times New Roman" w:cs="Tahoma"/>
          <w:kern w:val="3"/>
          <w:sz w:val="24"/>
          <w:szCs w:val="24"/>
          <w:lang w:eastAsia="ja-JP" w:bidi="fa-IR"/>
        </w:rPr>
        <w:t xml:space="preserve">, </w:t>
      </w:r>
      <w:r w:rsidR="00EB4F71" w:rsidRPr="00EB4F71">
        <w:rPr>
          <w:rFonts w:ascii="Times New Roman" w:eastAsia="Andale Sans UI" w:hAnsi="Times New Roman" w:cs="Tahoma"/>
          <w:kern w:val="3"/>
          <w:sz w:val="24"/>
          <w:szCs w:val="24"/>
          <w:lang w:eastAsia="ja-JP" w:bidi="fa-IR"/>
        </w:rPr>
        <w:t>б и 24</w:t>
      </w:r>
      <w:r w:rsidR="00904425">
        <w:rPr>
          <w:rFonts w:ascii="Times New Roman" w:eastAsia="Andale Sans UI" w:hAnsi="Times New Roman" w:cs="Tahoma"/>
          <w:kern w:val="3"/>
          <w:sz w:val="24"/>
          <w:szCs w:val="24"/>
          <w:lang w:eastAsia="ja-JP" w:bidi="fa-IR"/>
        </w:rPr>
        <w:t xml:space="preserve">, </w:t>
      </w:r>
      <w:r w:rsidR="00EB4F71" w:rsidRPr="00EB4F71">
        <w:rPr>
          <w:rFonts w:ascii="Times New Roman" w:eastAsia="Andale Sans UI" w:hAnsi="Times New Roman" w:cs="Tahoma"/>
          <w:kern w:val="3"/>
          <w:sz w:val="24"/>
          <w:szCs w:val="24"/>
          <w:lang w:eastAsia="ja-JP" w:bidi="fa-IR"/>
        </w:rPr>
        <w:t>б)</w:t>
      </w:r>
      <w:r w:rsidRPr="00EB4F71">
        <w:rPr>
          <w:rFonts w:ascii="Times New Roman" w:eastAsia="Andale Sans UI" w:hAnsi="Times New Roman" w:cs="Tahoma"/>
          <w:kern w:val="3"/>
          <w:sz w:val="24"/>
          <w:szCs w:val="24"/>
          <w:lang w:eastAsia="ja-JP" w:bidi="fa-IR"/>
        </w:rPr>
        <w:t xml:space="preserve">, где отмечается тесная взаимосвязь анализируемого показателя с температурой и осадками мая и отсутствие, за последние 18 лет, достоверного влияния температуры и осадков июня. </w:t>
      </w:r>
    </w:p>
    <w:p w:rsidR="00C2008E" w:rsidRDefault="00C2008E"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r w:rsidRPr="00EB4F71">
        <w:rPr>
          <w:rFonts w:ascii="Times New Roman" w:eastAsia="Andale Sans UI" w:hAnsi="Times New Roman" w:cs="Tahoma"/>
          <w:kern w:val="3"/>
          <w:sz w:val="24"/>
          <w:szCs w:val="24"/>
          <w:lang w:eastAsia="ja-JP" w:bidi="fa-IR"/>
        </w:rPr>
        <w:t>Можно отметить, что, на обеих секциях наблюдается снижение</w:t>
      </w:r>
      <w:r w:rsidR="007468C3" w:rsidRPr="00EB4F71">
        <w:rPr>
          <w:rFonts w:ascii="Times New Roman" w:eastAsia="Andale Sans UI" w:hAnsi="Times New Roman" w:cs="Tahoma"/>
          <w:kern w:val="3"/>
          <w:sz w:val="24"/>
          <w:szCs w:val="24"/>
          <w:lang w:eastAsia="ja-JP" w:bidi="fa-IR"/>
        </w:rPr>
        <w:t xml:space="preserve">,за последние 15-18 лет, </w:t>
      </w:r>
      <w:r w:rsidRPr="00EB4F71">
        <w:rPr>
          <w:rFonts w:ascii="Times New Roman" w:eastAsia="Andale Sans UI" w:hAnsi="Times New Roman" w:cs="Tahoma"/>
          <w:kern w:val="3"/>
          <w:sz w:val="24"/>
          <w:szCs w:val="24"/>
          <w:lang w:eastAsia="ja-JP" w:bidi="fa-IR"/>
        </w:rPr>
        <w:t>влияния температуры и осадков июля</w:t>
      </w:r>
      <w:r w:rsidR="00683CBB">
        <w:rPr>
          <w:rFonts w:ascii="Times New Roman" w:eastAsia="Andale Sans UI" w:hAnsi="Times New Roman" w:cs="Tahoma"/>
          <w:kern w:val="3"/>
          <w:sz w:val="24"/>
          <w:szCs w:val="24"/>
          <w:lang w:eastAsia="ja-JP" w:bidi="fa-IR"/>
        </w:rPr>
        <w:t xml:space="preserve"> на ширину годичного кольца</w:t>
      </w:r>
      <w:r w:rsidRPr="00EB4F71">
        <w:rPr>
          <w:rFonts w:ascii="Times New Roman" w:eastAsia="Andale Sans UI" w:hAnsi="Times New Roman" w:cs="Tahoma"/>
          <w:kern w:val="3"/>
          <w:sz w:val="24"/>
          <w:szCs w:val="24"/>
          <w:lang w:eastAsia="ja-JP" w:bidi="fa-IR"/>
        </w:rPr>
        <w:t>. При этом</w:t>
      </w:r>
      <w:proofErr w:type="gramStart"/>
      <w:r w:rsidRPr="00EB4F71">
        <w:rPr>
          <w:rFonts w:ascii="Times New Roman" w:eastAsia="Andale Sans UI" w:hAnsi="Times New Roman" w:cs="Tahoma"/>
          <w:kern w:val="3"/>
          <w:sz w:val="24"/>
          <w:szCs w:val="24"/>
          <w:lang w:eastAsia="ja-JP" w:bidi="fa-IR"/>
        </w:rPr>
        <w:t>,</w:t>
      </w:r>
      <w:proofErr w:type="gramEnd"/>
      <w:r w:rsidRPr="00EB4F71">
        <w:rPr>
          <w:rFonts w:ascii="Times New Roman" w:eastAsia="Andale Sans UI" w:hAnsi="Times New Roman" w:cs="Tahoma"/>
          <w:kern w:val="3"/>
          <w:sz w:val="24"/>
          <w:szCs w:val="24"/>
          <w:lang w:eastAsia="ja-JP" w:bidi="fa-IR"/>
        </w:rPr>
        <w:t xml:space="preserve"> взаимосвязь анализируемых показателей статистически достоверна в предыдущие 20 лет.</w:t>
      </w:r>
    </w:p>
    <w:p w:rsidR="00CE655B" w:rsidRPr="00EB4F71" w:rsidRDefault="00CE655B"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
    <w:p w:rsidR="00CB61C5" w:rsidRDefault="00CB61C5" w:rsidP="00CB61C5">
      <w:pPr>
        <w:widowControl w:val="0"/>
        <w:suppressAutoHyphens/>
        <w:autoSpaceDN w:val="0"/>
        <w:spacing w:after="0" w:line="36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noProof/>
          <w:color w:val="FF0000"/>
          <w:kern w:val="3"/>
          <w:sz w:val="24"/>
          <w:szCs w:val="24"/>
          <w:lang w:eastAsia="ru-RU"/>
        </w:rPr>
        <w:drawing>
          <wp:inline distT="0" distB="0" distL="0" distR="0">
            <wp:extent cx="2914650" cy="2778384"/>
            <wp:effectExtent l="0" t="0" r="0" b="3175"/>
            <wp:docPr id="26" name="Рисунок 26" descr="C:\Users\User\Desktop\Грант, 2019\Дендрохронология, Бурабай,2019\climate\BAK\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рант, 2019\Дендрохронология, Бурабай,2019\climate\BAK\50\cor.jpg"/>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47" t="3676" r="1964"/>
                    <a:stretch/>
                  </pic:blipFill>
                  <pic:spPr bwMode="auto">
                    <a:xfrm>
                      <a:off x="0" y="0"/>
                      <a:ext cx="2914650" cy="27783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eastAsia="Andale Sans UI" w:hAnsi="Times New Roman" w:cs="Tahoma"/>
          <w:noProof/>
          <w:kern w:val="3"/>
          <w:sz w:val="24"/>
          <w:szCs w:val="24"/>
          <w:lang w:eastAsia="ru-RU"/>
        </w:rPr>
        <w:drawing>
          <wp:inline distT="0" distB="0" distL="0" distR="0">
            <wp:extent cx="2895600" cy="2777594"/>
            <wp:effectExtent l="0" t="0" r="0" b="3810"/>
            <wp:docPr id="40" name="Рисунок 40" descr="C:\Users\User\Desktop\Грант, 2019\Дендрохронология, Бурабай,2019\climate\BA37-5\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рант, 2019\Дендрохронология, Бурабай,2019\climate\BA37-5\50\cor.jpg"/>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1" t="4390" r="1763"/>
                    <a:stretch/>
                  </pic:blipFill>
                  <pic:spPr bwMode="auto">
                    <a:xfrm>
                      <a:off x="0" y="0"/>
                      <a:ext cx="2897757" cy="27796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0" w:type="auto"/>
        <w:tblInd w:w="167" w:type="dxa"/>
        <w:tblLook w:val="0000"/>
      </w:tblPr>
      <w:tblGrid>
        <w:gridCol w:w="4630"/>
        <w:gridCol w:w="4640"/>
      </w:tblGrid>
      <w:tr w:rsidR="001655BD" w:rsidTr="001655BD">
        <w:trPr>
          <w:trHeight w:val="290"/>
        </w:trPr>
        <w:tc>
          <w:tcPr>
            <w:tcW w:w="4630" w:type="dxa"/>
          </w:tcPr>
          <w:p w:rsidR="001655BD" w:rsidRDefault="001655BD" w:rsidP="00904425">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а</w:t>
            </w:r>
            <w:r w:rsidR="00904425">
              <w:rPr>
                <w:rFonts w:ascii="Times New Roman" w:eastAsia="Andale Sans UI" w:hAnsi="Times New Roman" w:cs="Tahoma"/>
                <w:kern w:val="3"/>
                <w:sz w:val="24"/>
                <w:szCs w:val="24"/>
                <w:lang w:eastAsia="ja-JP" w:bidi="fa-IR"/>
              </w:rPr>
              <w:t xml:space="preserve"> -</w:t>
            </w:r>
            <w:r>
              <w:rPr>
                <w:rFonts w:ascii="Times New Roman" w:eastAsia="Andale Sans UI" w:hAnsi="Times New Roman" w:cs="Tahoma"/>
                <w:kern w:val="3"/>
                <w:sz w:val="24"/>
                <w:szCs w:val="24"/>
                <w:lang w:eastAsia="ja-JP" w:bidi="fa-IR"/>
              </w:rPr>
              <w:t xml:space="preserve"> секция К-5 (контроль)</w:t>
            </w:r>
          </w:p>
        </w:tc>
        <w:tc>
          <w:tcPr>
            <w:tcW w:w="4640" w:type="dxa"/>
          </w:tcPr>
          <w:p w:rsidR="001655BD" w:rsidRDefault="001655BD" w:rsidP="00904425">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roofErr w:type="gramStart"/>
            <w:r>
              <w:rPr>
                <w:rFonts w:ascii="Times New Roman" w:eastAsia="Andale Sans UI" w:hAnsi="Times New Roman" w:cs="Tahoma"/>
                <w:kern w:val="3"/>
                <w:sz w:val="24"/>
                <w:szCs w:val="24"/>
                <w:lang w:eastAsia="ja-JP" w:bidi="fa-IR"/>
              </w:rPr>
              <w:t>б</w:t>
            </w:r>
            <w:proofErr w:type="gramEnd"/>
            <w:r w:rsidR="00904425">
              <w:rPr>
                <w:rFonts w:ascii="Times New Roman" w:eastAsia="Andale Sans UI" w:hAnsi="Times New Roman" w:cs="Tahoma"/>
                <w:kern w:val="3"/>
                <w:sz w:val="24"/>
                <w:szCs w:val="24"/>
                <w:lang w:eastAsia="ja-JP" w:bidi="fa-IR"/>
              </w:rPr>
              <w:t xml:space="preserve"> -</w:t>
            </w:r>
            <w:r>
              <w:rPr>
                <w:rFonts w:ascii="Times New Roman" w:eastAsia="Andale Sans UI" w:hAnsi="Times New Roman" w:cs="Tahoma"/>
                <w:kern w:val="3"/>
                <w:sz w:val="24"/>
                <w:szCs w:val="24"/>
                <w:lang w:eastAsia="ja-JP" w:bidi="fa-IR"/>
              </w:rPr>
              <w:t xml:space="preserve"> секция 7-5 (сильная интенсивность </w:t>
            </w:r>
            <w:proofErr w:type="spellStart"/>
            <w:r>
              <w:rPr>
                <w:rFonts w:ascii="Times New Roman" w:eastAsia="Andale Sans UI" w:hAnsi="Times New Roman" w:cs="Tahoma"/>
                <w:kern w:val="3"/>
                <w:sz w:val="24"/>
                <w:szCs w:val="24"/>
                <w:lang w:eastAsia="ja-JP" w:bidi="fa-IR"/>
              </w:rPr>
              <w:t>изреживания</w:t>
            </w:r>
            <w:proofErr w:type="spellEnd"/>
            <w:r>
              <w:rPr>
                <w:rFonts w:ascii="Times New Roman" w:eastAsia="Andale Sans UI" w:hAnsi="Times New Roman" w:cs="Tahoma"/>
                <w:kern w:val="3"/>
                <w:sz w:val="24"/>
                <w:szCs w:val="24"/>
                <w:lang w:eastAsia="ja-JP" w:bidi="fa-IR"/>
              </w:rPr>
              <w:t>)</w:t>
            </w:r>
          </w:p>
        </w:tc>
      </w:tr>
    </w:tbl>
    <w:p w:rsidR="001655BD" w:rsidRDefault="001655BD" w:rsidP="005E2BE4">
      <w:pPr>
        <w:spacing w:after="0" w:line="360" w:lineRule="auto"/>
        <w:jc w:val="center"/>
        <w:rPr>
          <w:rFonts w:ascii="Times New Roman" w:hAnsi="Times New Roman" w:cs="Times New Roman"/>
          <w:sz w:val="24"/>
          <w:szCs w:val="24"/>
        </w:rPr>
      </w:pPr>
    </w:p>
    <w:p w:rsidR="005E2BE4" w:rsidRPr="00543460" w:rsidRDefault="005E2BE4" w:rsidP="005E2BE4">
      <w:pPr>
        <w:spacing w:after="0" w:line="360" w:lineRule="auto"/>
        <w:jc w:val="center"/>
        <w:rPr>
          <w:rFonts w:ascii="Times New Roman" w:hAnsi="Times New Roman" w:cs="Times New Roman"/>
          <w:sz w:val="24"/>
          <w:szCs w:val="24"/>
        </w:rPr>
      </w:pPr>
      <w:r w:rsidRPr="006D3A3F">
        <w:rPr>
          <w:rFonts w:ascii="Times New Roman" w:hAnsi="Times New Roman" w:cs="Times New Roman"/>
          <w:sz w:val="24"/>
          <w:szCs w:val="24"/>
        </w:rPr>
        <w:t>Рисунок 23</w:t>
      </w:r>
      <w:r w:rsidRPr="00543460">
        <w:rPr>
          <w:rFonts w:ascii="Times New Roman" w:hAnsi="Times New Roman" w:cs="Times New Roman"/>
          <w:sz w:val="24"/>
          <w:szCs w:val="24"/>
        </w:rPr>
        <w:t xml:space="preserve"> – </w:t>
      </w:r>
      <w:proofErr w:type="spellStart"/>
      <w:r w:rsidRPr="001B7B50">
        <w:rPr>
          <w:rFonts w:ascii="Times New Roman" w:hAnsi="Times New Roman" w:cs="Times New Roman"/>
          <w:sz w:val="24"/>
          <w:szCs w:val="24"/>
        </w:rPr>
        <w:t>Бутстрап</w:t>
      </w:r>
      <w:proofErr w:type="spellEnd"/>
      <w:r w:rsidRPr="001B7B50">
        <w:rPr>
          <w:rFonts w:ascii="Times New Roman" w:hAnsi="Times New Roman" w:cs="Times New Roman"/>
          <w:sz w:val="24"/>
          <w:szCs w:val="24"/>
        </w:rPr>
        <w:t xml:space="preserve"> анализ стабильности связи между древесно-кольцевой хронологией сосны в </w:t>
      </w:r>
      <w:r>
        <w:rPr>
          <w:rFonts w:ascii="Times New Roman" w:hAnsi="Times New Roman" w:cs="Times New Roman"/>
          <w:sz w:val="24"/>
          <w:szCs w:val="24"/>
        </w:rPr>
        <w:t xml:space="preserve">ГЛПР «Семей </w:t>
      </w:r>
      <w:proofErr w:type="spellStart"/>
      <w:r>
        <w:rPr>
          <w:rFonts w:ascii="Times New Roman" w:hAnsi="Times New Roman" w:cs="Times New Roman"/>
          <w:sz w:val="24"/>
          <w:szCs w:val="24"/>
        </w:rPr>
        <w:t>орманы</w:t>
      </w:r>
      <w:proofErr w:type="spellEnd"/>
      <w:r w:rsidRPr="001B7B50">
        <w:rPr>
          <w:rFonts w:ascii="Times New Roman" w:hAnsi="Times New Roman" w:cs="Times New Roman"/>
          <w:sz w:val="24"/>
          <w:szCs w:val="24"/>
        </w:rPr>
        <w:t xml:space="preserve">» и </w:t>
      </w:r>
      <w:r>
        <w:rPr>
          <w:rFonts w:ascii="Times New Roman" w:hAnsi="Times New Roman" w:cs="Times New Roman"/>
          <w:sz w:val="24"/>
          <w:szCs w:val="24"/>
        </w:rPr>
        <w:t>температурой</w:t>
      </w:r>
      <w:r w:rsidRPr="001B7B50">
        <w:rPr>
          <w:rFonts w:ascii="Times New Roman" w:hAnsi="Times New Roman" w:cs="Times New Roman"/>
          <w:sz w:val="24"/>
          <w:szCs w:val="24"/>
        </w:rPr>
        <w:t xml:space="preserve"> с окном 50 лет </w:t>
      </w:r>
    </w:p>
    <w:p w:rsidR="00CB61C5" w:rsidRDefault="00CB61C5" w:rsidP="0045391E">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
    <w:p w:rsidR="00AA6E09" w:rsidRDefault="00AA6E09" w:rsidP="00AA6E09">
      <w:pPr>
        <w:widowControl w:val="0"/>
        <w:suppressAutoHyphens/>
        <w:autoSpaceDN w:val="0"/>
        <w:spacing w:after="0" w:line="360" w:lineRule="auto"/>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noProof/>
          <w:kern w:val="3"/>
          <w:sz w:val="24"/>
          <w:szCs w:val="24"/>
          <w:lang w:eastAsia="ru-RU"/>
        </w:rPr>
        <w:lastRenderedPageBreak/>
        <w:drawing>
          <wp:inline distT="0" distB="0" distL="0" distR="0">
            <wp:extent cx="2914650" cy="2786810"/>
            <wp:effectExtent l="0" t="0" r="0" b="0"/>
            <wp:docPr id="41" name="Рисунок 41" descr="C:\Users\User\Desktop\Грант, 2019\Дендрохронология, Бурабай,2019\climate\BAK\P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рант, 2019\Дендрохронология, Бурабай,2019\climate\BAK\P50\cor.jpg"/>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7" t="3704" r="1525"/>
                    <a:stretch/>
                  </pic:blipFill>
                  <pic:spPr bwMode="auto">
                    <a:xfrm>
                      <a:off x="0" y="0"/>
                      <a:ext cx="2922465" cy="27942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eastAsia="Andale Sans UI" w:hAnsi="Times New Roman" w:cs="Tahoma"/>
          <w:noProof/>
          <w:kern w:val="3"/>
          <w:sz w:val="24"/>
          <w:szCs w:val="24"/>
          <w:lang w:eastAsia="ru-RU"/>
        </w:rPr>
        <w:drawing>
          <wp:inline distT="0" distB="0" distL="0" distR="0">
            <wp:extent cx="2847975" cy="2786998"/>
            <wp:effectExtent l="0" t="0" r="0" b="0"/>
            <wp:docPr id="42" name="Рисунок 42" descr="C:\Users\User\Desktop\Грант, 2019\Дендрохронология, Бурабай,2019\climate\BA37-5\P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рант, 2019\Дендрохронология, Бурабай,2019\climate\BA37-5\P50\cor.jpg"/>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93" t="4156" r="1755"/>
                    <a:stretch/>
                  </pic:blipFill>
                  <pic:spPr bwMode="auto">
                    <a:xfrm>
                      <a:off x="0" y="0"/>
                      <a:ext cx="2849746" cy="27887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0" w:type="auto"/>
        <w:tblInd w:w="167" w:type="dxa"/>
        <w:tblLook w:val="0000"/>
      </w:tblPr>
      <w:tblGrid>
        <w:gridCol w:w="4630"/>
        <w:gridCol w:w="4640"/>
      </w:tblGrid>
      <w:tr w:rsidR="00E34379" w:rsidTr="00935529">
        <w:trPr>
          <w:trHeight w:val="290"/>
        </w:trPr>
        <w:tc>
          <w:tcPr>
            <w:tcW w:w="4630" w:type="dxa"/>
          </w:tcPr>
          <w:p w:rsidR="00E34379" w:rsidRDefault="00E34379" w:rsidP="00904425">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а</w:t>
            </w:r>
            <w:r w:rsidR="00904425">
              <w:rPr>
                <w:rFonts w:ascii="Times New Roman" w:eastAsia="Andale Sans UI" w:hAnsi="Times New Roman" w:cs="Tahoma"/>
                <w:kern w:val="3"/>
                <w:sz w:val="24"/>
                <w:szCs w:val="24"/>
                <w:lang w:eastAsia="ja-JP" w:bidi="fa-IR"/>
              </w:rPr>
              <w:t xml:space="preserve"> -</w:t>
            </w:r>
            <w:r>
              <w:rPr>
                <w:rFonts w:ascii="Times New Roman" w:eastAsia="Andale Sans UI" w:hAnsi="Times New Roman" w:cs="Tahoma"/>
                <w:kern w:val="3"/>
                <w:sz w:val="24"/>
                <w:szCs w:val="24"/>
                <w:lang w:eastAsia="ja-JP" w:bidi="fa-IR"/>
              </w:rPr>
              <w:t xml:space="preserve"> секция К-5 (контроль)</w:t>
            </w:r>
          </w:p>
        </w:tc>
        <w:tc>
          <w:tcPr>
            <w:tcW w:w="4640" w:type="dxa"/>
          </w:tcPr>
          <w:p w:rsidR="00E34379" w:rsidRDefault="00E34379" w:rsidP="00904425">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proofErr w:type="gramStart"/>
            <w:r>
              <w:rPr>
                <w:rFonts w:ascii="Times New Roman" w:eastAsia="Andale Sans UI" w:hAnsi="Times New Roman" w:cs="Tahoma"/>
                <w:kern w:val="3"/>
                <w:sz w:val="24"/>
                <w:szCs w:val="24"/>
                <w:lang w:eastAsia="ja-JP" w:bidi="fa-IR"/>
              </w:rPr>
              <w:t>б</w:t>
            </w:r>
            <w:proofErr w:type="gramEnd"/>
            <w:r w:rsidR="00904425">
              <w:rPr>
                <w:rFonts w:ascii="Times New Roman" w:eastAsia="Andale Sans UI" w:hAnsi="Times New Roman" w:cs="Tahoma"/>
                <w:kern w:val="3"/>
                <w:sz w:val="24"/>
                <w:szCs w:val="24"/>
                <w:lang w:eastAsia="ja-JP" w:bidi="fa-IR"/>
              </w:rPr>
              <w:t xml:space="preserve"> -</w:t>
            </w:r>
            <w:r>
              <w:rPr>
                <w:rFonts w:ascii="Times New Roman" w:eastAsia="Andale Sans UI" w:hAnsi="Times New Roman" w:cs="Tahoma"/>
                <w:kern w:val="3"/>
                <w:sz w:val="24"/>
                <w:szCs w:val="24"/>
                <w:lang w:eastAsia="ja-JP" w:bidi="fa-IR"/>
              </w:rPr>
              <w:t xml:space="preserve"> секция 7-5 (сильная интенсивность </w:t>
            </w:r>
            <w:proofErr w:type="spellStart"/>
            <w:r>
              <w:rPr>
                <w:rFonts w:ascii="Times New Roman" w:eastAsia="Andale Sans UI" w:hAnsi="Times New Roman" w:cs="Tahoma"/>
                <w:kern w:val="3"/>
                <w:sz w:val="24"/>
                <w:szCs w:val="24"/>
                <w:lang w:eastAsia="ja-JP" w:bidi="fa-IR"/>
              </w:rPr>
              <w:t>изреживания</w:t>
            </w:r>
            <w:proofErr w:type="spellEnd"/>
            <w:r>
              <w:rPr>
                <w:rFonts w:ascii="Times New Roman" w:eastAsia="Andale Sans UI" w:hAnsi="Times New Roman" w:cs="Tahoma"/>
                <w:kern w:val="3"/>
                <w:sz w:val="24"/>
                <w:szCs w:val="24"/>
                <w:lang w:eastAsia="ja-JP" w:bidi="fa-IR"/>
              </w:rPr>
              <w:t>)</w:t>
            </w:r>
          </w:p>
        </w:tc>
      </w:tr>
    </w:tbl>
    <w:p w:rsidR="00E34379" w:rsidRDefault="00E34379" w:rsidP="00B008CE">
      <w:pPr>
        <w:spacing w:after="0" w:line="360" w:lineRule="auto"/>
        <w:jc w:val="center"/>
        <w:rPr>
          <w:rFonts w:ascii="Times New Roman" w:hAnsi="Times New Roman" w:cs="Times New Roman"/>
          <w:sz w:val="24"/>
          <w:szCs w:val="24"/>
        </w:rPr>
      </w:pPr>
    </w:p>
    <w:p w:rsidR="00B008CE" w:rsidRPr="00543460" w:rsidRDefault="00B008CE" w:rsidP="00B008CE">
      <w:pPr>
        <w:spacing w:after="0" w:line="360" w:lineRule="auto"/>
        <w:jc w:val="center"/>
        <w:rPr>
          <w:rFonts w:ascii="Times New Roman" w:hAnsi="Times New Roman" w:cs="Times New Roman"/>
          <w:sz w:val="24"/>
          <w:szCs w:val="24"/>
        </w:rPr>
      </w:pPr>
      <w:r w:rsidRPr="006D3A3F">
        <w:rPr>
          <w:rFonts w:ascii="Times New Roman" w:hAnsi="Times New Roman" w:cs="Times New Roman"/>
          <w:sz w:val="24"/>
          <w:szCs w:val="24"/>
        </w:rPr>
        <w:t xml:space="preserve">Рисунок </w:t>
      </w:r>
      <w:r w:rsidR="00AA6E09" w:rsidRPr="006D3A3F">
        <w:rPr>
          <w:rFonts w:ascii="Times New Roman" w:hAnsi="Times New Roman" w:cs="Times New Roman"/>
          <w:sz w:val="24"/>
          <w:szCs w:val="24"/>
        </w:rPr>
        <w:t>24</w:t>
      </w:r>
      <w:r w:rsidRPr="00543460">
        <w:rPr>
          <w:rFonts w:ascii="Times New Roman" w:hAnsi="Times New Roman" w:cs="Times New Roman"/>
          <w:sz w:val="24"/>
          <w:szCs w:val="24"/>
        </w:rPr>
        <w:t xml:space="preserve"> – </w:t>
      </w:r>
      <w:proofErr w:type="spellStart"/>
      <w:r w:rsidRPr="001B7B50">
        <w:rPr>
          <w:rFonts w:ascii="Times New Roman" w:hAnsi="Times New Roman" w:cs="Times New Roman"/>
          <w:sz w:val="24"/>
          <w:szCs w:val="24"/>
        </w:rPr>
        <w:t>Бутстрап</w:t>
      </w:r>
      <w:proofErr w:type="spellEnd"/>
      <w:r w:rsidRPr="001B7B50">
        <w:rPr>
          <w:rFonts w:ascii="Times New Roman" w:hAnsi="Times New Roman" w:cs="Times New Roman"/>
          <w:sz w:val="24"/>
          <w:szCs w:val="24"/>
        </w:rPr>
        <w:t xml:space="preserve"> анализ стабильности связи между древесно-кольцевой хронологией сосны в </w:t>
      </w:r>
      <w:r>
        <w:rPr>
          <w:rFonts w:ascii="Times New Roman" w:hAnsi="Times New Roman" w:cs="Times New Roman"/>
          <w:sz w:val="24"/>
          <w:szCs w:val="24"/>
        </w:rPr>
        <w:t xml:space="preserve">ГЛПР «Семей </w:t>
      </w:r>
      <w:proofErr w:type="spellStart"/>
      <w:r>
        <w:rPr>
          <w:rFonts w:ascii="Times New Roman" w:hAnsi="Times New Roman" w:cs="Times New Roman"/>
          <w:sz w:val="24"/>
          <w:szCs w:val="24"/>
        </w:rPr>
        <w:t>орманы</w:t>
      </w:r>
      <w:proofErr w:type="spellEnd"/>
      <w:r w:rsidRPr="001B7B50">
        <w:rPr>
          <w:rFonts w:ascii="Times New Roman" w:hAnsi="Times New Roman" w:cs="Times New Roman"/>
          <w:sz w:val="24"/>
          <w:szCs w:val="24"/>
        </w:rPr>
        <w:t xml:space="preserve">» и </w:t>
      </w:r>
      <w:r>
        <w:rPr>
          <w:rFonts w:ascii="Times New Roman" w:hAnsi="Times New Roman" w:cs="Times New Roman"/>
          <w:sz w:val="24"/>
          <w:szCs w:val="24"/>
        </w:rPr>
        <w:t>осадками</w:t>
      </w:r>
      <w:r w:rsidRPr="001B7B50">
        <w:rPr>
          <w:rFonts w:ascii="Times New Roman" w:hAnsi="Times New Roman" w:cs="Times New Roman"/>
          <w:sz w:val="24"/>
          <w:szCs w:val="24"/>
        </w:rPr>
        <w:t xml:space="preserve"> с окном 50 лет </w:t>
      </w:r>
    </w:p>
    <w:p w:rsidR="00CB61C5" w:rsidRDefault="00CB61C5" w:rsidP="00CB61C5">
      <w:pPr>
        <w:widowControl w:val="0"/>
        <w:suppressAutoHyphens/>
        <w:autoSpaceDN w:val="0"/>
        <w:spacing w:after="0" w:line="360" w:lineRule="auto"/>
        <w:jc w:val="both"/>
        <w:textAlignment w:val="baseline"/>
        <w:rPr>
          <w:rFonts w:ascii="Times New Roman" w:eastAsia="Andale Sans UI" w:hAnsi="Times New Roman" w:cs="Tahoma"/>
          <w:kern w:val="3"/>
          <w:sz w:val="24"/>
          <w:szCs w:val="24"/>
          <w:lang w:eastAsia="ja-JP" w:bidi="fa-IR"/>
        </w:rPr>
      </w:pPr>
    </w:p>
    <w:p w:rsidR="003144D0" w:rsidRPr="0024220C" w:rsidRDefault="003144D0" w:rsidP="003144D0">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roofErr w:type="gramStart"/>
      <w:r w:rsidRPr="0024220C">
        <w:rPr>
          <w:rFonts w:ascii="Times New Roman" w:eastAsia="Andale Sans UI" w:hAnsi="Times New Roman" w:cs="Tahoma"/>
          <w:kern w:val="3"/>
          <w:sz w:val="24"/>
          <w:szCs w:val="24"/>
          <w:lang w:eastAsia="ja-JP" w:bidi="fa-IR"/>
        </w:rPr>
        <w:t xml:space="preserve">Представленные выше данные о взаимосвязи </w:t>
      </w:r>
      <w:r w:rsidR="00E51C67">
        <w:rPr>
          <w:rFonts w:ascii="Times New Roman" w:eastAsia="Andale Sans UI" w:hAnsi="Times New Roman" w:cs="Tahoma"/>
          <w:kern w:val="3"/>
          <w:sz w:val="24"/>
          <w:szCs w:val="24"/>
          <w:lang w:eastAsia="ja-JP" w:bidi="fa-IR"/>
        </w:rPr>
        <w:t>ширины годичного кольца деревьев</w:t>
      </w:r>
      <w:r w:rsidRPr="0024220C">
        <w:rPr>
          <w:rFonts w:ascii="Times New Roman" w:eastAsia="Andale Sans UI" w:hAnsi="Times New Roman" w:cs="Tahoma"/>
          <w:kern w:val="3"/>
          <w:sz w:val="24"/>
          <w:szCs w:val="24"/>
          <w:lang w:eastAsia="ja-JP" w:bidi="fa-IR"/>
        </w:rPr>
        <w:t xml:space="preserve"> сосны с температурой и осадками мая и июня на контрольной секции (К-5)</w:t>
      </w:r>
      <w:r w:rsidR="00F64650" w:rsidRPr="0024220C">
        <w:rPr>
          <w:rFonts w:ascii="Times New Roman" w:eastAsia="Andale Sans UI" w:hAnsi="Times New Roman" w:cs="Tahoma"/>
          <w:kern w:val="3"/>
          <w:sz w:val="24"/>
          <w:szCs w:val="24"/>
          <w:lang w:eastAsia="ja-JP" w:bidi="fa-IR"/>
        </w:rPr>
        <w:t xml:space="preserve">, а также с температурой и осадками мая на секции 7-5 (сильная интенсивность </w:t>
      </w:r>
      <w:proofErr w:type="spellStart"/>
      <w:r w:rsidR="00F64650" w:rsidRPr="0024220C">
        <w:rPr>
          <w:rFonts w:ascii="Times New Roman" w:eastAsia="Andale Sans UI" w:hAnsi="Times New Roman" w:cs="Tahoma"/>
          <w:kern w:val="3"/>
          <w:sz w:val="24"/>
          <w:szCs w:val="24"/>
          <w:lang w:eastAsia="ja-JP" w:bidi="fa-IR"/>
        </w:rPr>
        <w:t>изреживания</w:t>
      </w:r>
      <w:proofErr w:type="spellEnd"/>
      <w:r w:rsidR="00F64650" w:rsidRPr="0024220C">
        <w:rPr>
          <w:rFonts w:ascii="Times New Roman" w:eastAsia="Andale Sans UI" w:hAnsi="Times New Roman" w:cs="Tahoma"/>
          <w:kern w:val="3"/>
          <w:sz w:val="24"/>
          <w:szCs w:val="24"/>
          <w:lang w:eastAsia="ja-JP" w:bidi="fa-IR"/>
        </w:rPr>
        <w:t>)</w:t>
      </w:r>
      <w:r w:rsidRPr="0024220C">
        <w:rPr>
          <w:rFonts w:ascii="Times New Roman" w:eastAsia="Andale Sans UI" w:hAnsi="Times New Roman" w:cs="Tahoma"/>
          <w:kern w:val="3"/>
          <w:sz w:val="24"/>
          <w:szCs w:val="24"/>
          <w:lang w:eastAsia="ja-JP" w:bidi="fa-IR"/>
        </w:rPr>
        <w:t xml:space="preserve"> подтверждаются статистически достоверной корреляцией рассматриваемых показателей </w:t>
      </w:r>
      <w:r w:rsidR="00C90C0B">
        <w:rPr>
          <w:rFonts w:ascii="Times New Roman" w:eastAsia="Andale Sans UI" w:hAnsi="Times New Roman" w:cs="Tahoma"/>
          <w:kern w:val="3"/>
          <w:sz w:val="24"/>
          <w:szCs w:val="24"/>
          <w:lang w:eastAsia="ja-JP" w:bidi="fa-IR"/>
        </w:rPr>
        <w:t xml:space="preserve">- </w:t>
      </w:r>
      <w:r w:rsidRPr="0024220C">
        <w:rPr>
          <w:rFonts w:ascii="Times New Roman" w:eastAsia="Andale Sans UI" w:hAnsi="Times New Roman" w:cs="Tahoma"/>
          <w:kern w:val="3"/>
          <w:sz w:val="24"/>
          <w:szCs w:val="24"/>
          <w:lang w:eastAsia="ja-JP" w:bidi="fa-IR"/>
        </w:rPr>
        <w:t xml:space="preserve">лимитирующее значение коэффициента корреляции r=±0,23, значение которого является достаточным и допустимым для </w:t>
      </w:r>
      <w:proofErr w:type="spellStart"/>
      <w:r w:rsidRPr="0024220C">
        <w:rPr>
          <w:rFonts w:ascii="Times New Roman" w:eastAsia="Andale Sans UI" w:hAnsi="Times New Roman" w:cs="Tahoma"/>
          <w:kern w:val="3"/>
          <w:sz w:val="24"/>
          <w:szCs w:val="24"/>
          <w:lang w:eastAsia="ja-JP" w:bidi="fa-IR"/>
        </w:rPr>
        <w:t>дендроклиматического</w:t>
      </w:r>
      <w:proofErr w:type="spellEnd"/>
      <w:r w:rsidRPr="0024220C">
        <w:rPr>
          <w:rFonts w:ascii="Times New Roman" w:eastAsia="Andale Sans UI" w:hAnsi="Times New Roman" w:cs="Tahoma"/>
          <w:kern w:val="3"/>
          <w:sz w:val="24"/>
          <w:szCs w:val="24"/>
          <w:lang w:eastAsia="ja-JP" w:bidi="fa-IR"/>
        </w:rPr>
        <w:t xml:space="preserve"> анализа в данном регионе </w:t>
      </w:r>
      <w:r w:rsidRPr="0024220C">
        <w:rPr>
          <w:rFonts w:ascii="Times New Roman" w:eastAsia="Andale Sans UI" w:hAnsi="Times New Roman" w:cs="Times New Roman"/>
          <w:kern w:val="3"/>
          <w:sz w:val="24"/>
          <w:szCs w:val="24"/>
          <w:lang w:eastAsia="ja-JP" w:bidi="fa-IR"/>
        </w:rPr>
        <w:t>[79]</w:t>
      </w:r>
      <w:r w:rsidR="00F64650" w:rsidRPr="0024220C">
        <w:rPr>
          <w:rFonts w:ascii="Times New Roman" w:eastAsia="Andale Sans UI" w:hAnsi="Times New Roman" w:cs="Times New Roman"/>
          <w:kern w:val="3"/>
          <w:sz w:val="24"/>
          <w:szCs w:val="24"/>
          <w:lang w:eastAsia="ja-JP" w:bidi="fa-IR"/>
        </w:rPr>
        <w:t xml:space="preserve"> (рисунк</w:t>
      </w:r>
      <w:r w:rsidR="00C90C0B">
        <w:rPr>
          <w:rFonts w:ascii="Times New Roman" w:eastAsia="Andale Sans UI" w:hAnsi="Times New Roman" w:cs="Times New Roman"/>
          <w:kern w:val="3"/>
          <w:sz w:val="24"/>
          <w:szCs w:val="24"/>
          <w:lang w:eastAsia="ja-JP" w:bidi="fa-IR"/>
        </w:rPr>
        <w:t>и</w:t>
      </w:r>
      <w:proofErr w:type="gramEnd"/>
      <w:r w:rsidR="00F64650" w:rsidRPr="0024220C">
        <w:rPr>
          <w:rFonts w:ascii="Times New Roman" w:eastAsia="Andale Sans UI" w:hAnsi="Times New Roman" w:cs="Times New Roman"/>
          <w:kern w:val="3"/>
          <w:sz w:val="24"/>
          <w:szCs w:val="24"/>
          <w:lang w:eastAsia="ja-JP" w:bidi="fa-IR"/>
        </w:rPr>
        <w:t xml:space="preserve"> 25-26)</w:t>
      </w:r>
      <w:r w:rsidR="00CE655B">
        <w:rPr>
          <w:rFonts w:ascii="Times New Roman" w:eastAsia="Andale Sans UI" w:hAnsi="Times New Roman" w:cs="Tahoma"/>
          <w:kern w:val="3"/>
          <w:sz w:val="24"/>
          <w:szCs w:val="24"/>
          <w:lang w:eastAsia="ja-JP" w:bidi="fa-IR"/>
        </w:rPr>
        <w:t>.</w:t>
      </w:r>
    </w:p>
    <w:p w:rsidR="003144D0" w:rsidRDefault="0029404D" w:rsidP="003144D0">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roofErr w:type="gramStart"/>
      <w:r w:rsidRPr="0024220C">
        <w:rPr>
          <w:rFonts w:ascii="Times New Roman" w:eastAsia="Andale Sans UI" w:hAnsi="Times New Roman" w:cs="Tahoma"/>
          <w:kern w:val="3"/>
          <w:sz w:val="24"/>
          <w:szCs w:val="24"/>
          <w:lang w:eastAsia="ja-JP" w:bidi="fa-IR"/>
        </w:rPr>
        <w:t>Снижение</w:t>
      </w:r>
      <w:r w:rsidR="00F64650" w:rsidRPr="0024220C">
        <w:rPr>
          <w:rFonts w:ascii="Times New Roman" w:eastAsia="Andale Sans UI" w:hAnsi="Times New Roman" w:cs="Tahoma"/>
          <w:kern w:val="3"/>
          <w:sz w:val="24"/>
          <w:szCs w:val="24"/>
          <w:lang w:eastAsia="ja-JP" w:bidi="fa-IR"/>
        </w:rPr>
        <w:t xml:space="preserve"> влияния</w:t>
      </w:r>
      <w:r w:rsidRPr="0024220C">
        <w:rPr>
          <w:rFonts w:ascii="Times New Roman" w:eastAsia="Andale Sans UI" w:hAnsi="Times New Roman" w:cs="Tahoma"/>
          <w:kern w:val="3"/>
          <w:sz w:val="24"/>
          <w:szCs w:val="24"/>
          <w:lang w:eastAsia="ja-JP" w:bidi="fa-IR"/>
        </w:rPr>
        <w:t>,</w:t>
      </w:r>
      <w:r w:rsidR="00F64650" w:rsidRPr="0024220C">
        <w:rPr>
          <w:rFonts w:ascii="Times New Roman" w:eastAsia="Andale Sans UI" w:hAnsi="Times New Roman" w:cs="Tahoma"/>
          <w:kern w:val="3"/>
          <w:sz w:val="24"/>
          <w:szCs w:val="24"/>
          <w:lang w:eastAsia="ja-JP" w:bidi="fa-IR"/>
        </w:rPr>
        <w:t xml:space="preserve"> за последние 15 лет, температуры и осадков июня </w:t>
      </w:r>
      <w:r w:rsidR="003B5633">
        <w:rPr>
          <w:rFonts w:ascii="Times New Roman" w:eastAsia="Andale Sans UI" w:hAnsi="Times New Roman" w:cs="Tahoma"/>
          <w:kern w:val="3"/>
          <w:sz w:val="24"/>
          <w:szCs w:val="24"/>
          <w:lang w:eastAsia="ja-JP" w:bidi="fa-IR"/>
        </w:rPr>
        <w:t xml:space="preserve">на ширину годичного кольца деревьев сосны </w:t>
      </w:r>
      <w:r w:rsidR="00F64650" w:rsidRPr="0024220C">
        <w:rPr>
          <w:rFonts w:ascii="Times New Roman" w:eastAsia="Andale Sans UI" w:hAnsi="Times New Roman" w:cs="Tahoma"/>
          <w:kern w:val="3"/>
          <w:sz w:val="24"/>
          <w:szCs w:val="24"/>
          <w:lang w:eastAsia="ja-JP" w:bidi="fa-IR"/>
        </w:rPr>
        <w:t>н</w:t>
      </w:r>
      <w:r w:rsidR="003144D0" w:rsidRPr="0024220C">
        <w:rPr>
          <w:rFonts w:ascii="Times New Roman" w:eastAsia="Andale Sans UI" w:hAnsi="Times New Roman" w:cs="Tahoma"/>
          <w:kern w:val="3"/>
          <w:sz w:val="24"/>
          <w:szCs w:val="24"/>
          <w:lang w:eastAsia="ja-JP" w:bidi="fa-IR"/>
        </w:rPr>
        <w:t xml:space="preserve">а секции 7-5 с проведенным рубками ухода сильной интенсивности </w:t>
      </w:r>
      <w:proofErr w:type="spellStart"/>
      <w:r w:rsidR="003144D0" w:rsidRPr="0024220C">
        <w:rPr>
          <w:rFonts w:ascii="Times New Roman" w:eastAsia="Andale Sans UI" w:hAnsi="Times New Roman" w:cs="Tahoma"/>
          <w:kern w:val="3"/>
          <w:sz w:val="24"/>
          <w:szCs w:val="24"/>
          <w:lang w:eastAsia="ja-JP" w:bidi="fa-IR"/>
        </w:rPr>
        <w:t>изреживания</w:t>
      </w:r>
      <w:proofErr w:type="spellEnd"/>
      <w:r w:rsidR="003144D0" w:rsidRPr="0024220C">
        <w:rPr>
          <w:rFonts w:ascii="Times New Roman" w:eastAsia="Andale Sans UI" w:hAnsi="Times New Roman" w:cs="Tahoma"/>
          <w:kern w:val="3"/>
          <w:sz w:val="24"/>
          <w:szCs w:val="24"/>
          <w:lang w:eastAsia="ja-JP" w:bidi="fa-IR"/>
        </w:rPr>
        <w:t xml:space="preserve"> (рисунок </w:t>
      </w:r>
      <w:r w:rsidR="00F64650" w:rsidRPr="0024220C">
        <w:rPr>
          <w:rFonts w:ascii="Times New Roman" w:eastAsia="Andale Sans UI" w:hAnsi="Times New Roman" w:cs="Tahoma"/>
          <w:kern w:val="3"/>
          <w:sz w:val="24"/>
          <w:szCs w:val="24"/>
          <w:lang w:eastAsia="ja-JP" w:bidi="fa-IR"/>
        </w:rPr>
        <w:t>25</w:t>
      </w:r>
      <w:r w:rsidR="00904425">
        <w:rPr>
          <w:rFonts w:ascii="Times New Roman" w:eastAsia="Andale Sans UI" w:hAnsi="Times New Roman" w:cs="Tahoma"/>
          <w:kern w:val="3"/>
          <w:sz w:val="24"/>
          <w:szCs w:val="24"/>
          <w:lang w:eastAsia="ja-JP" w:bidi="fa-IR"/>
        </w:rPr>
        <w:t xml:space="preserve">, </w:t>
      </w:r>
      <w:r w:rsidR="00F64650" w:rsidRPr="0024220C">
        <w:rPr>
          <w:rFonts w:ascii="Times New Roman" w:eastAsia="Andale Sans UI" w:hAnsi="Times New Roman" w:cs="Tahoma"/>
          <w:kern w:val="3"/>
          <w:sz w:val="24"/>
          <w:szCs w:val="24"/>
          <w:lang w:eastAsia="ja-JP" w:bidi="fa-IR"/>
        </w:rPr>
        <w:t>б и 26</w:t>
      </w:r>
      <w:r w:rsidR="00904425">
        <w:rPr>
          <w:rFonts w:ascii="Times New Roman" w:eastAsia="Andale Sans UI" w:hAnsi="Times New Roman" w:cs="Tahoma"/>
          <w:kern w:val="3"/>
          <w:sz w:val="24"/>
          <w:szCs w:val="24"/>
          <w:lang w:eastAsia="ja-JP" w:bidi="fa-IR"/>
        </w:rPr>
        <w:t xml:space="preserve">, </w:t>
      </w:r>
      <w:r w:rsidR="00F64650" w:rsidRPr="0024220C">
        <w:rPr>
          <w:rFonts w:ascii="Times New Roman" w:eastAsia="Andale Sans UI" w:hAnsi="Times New Roman" w:cs="Tahoma"/>
          <w:kern w:val="3"/>
          <w:sz w:val="24"/>
          <w:szCs w:val="24"/>
          <w:lang w:eastAsia="ja-JP" w:bidi="fa-IR"/>
        </w:rPr>
        <w:t xml:space="preserve">б) подтверждаются статистически достоверной корреляцией </w:t>
      </w:r>
      <w:r w:rsidRPr="0024220C">
        <w:rPr>
          <w:rFonts w:ascii="Times New Roman" w:eastAsia="Andale Sans UI" w:hAnsi="Times New Roman" w:cs="Tahoma"/>
          <w:kern w:val="3"/>
          <w:sz w:val="24"/>
          <w:szCs w:val="24"/>
          <w:lang w:eastAsia="ja-JP" w:bidi="fa-IR"/>
        </w:rPr>
        <w:t xml:space="preserve">данных показателей, </w:t>
      </w:r>
      <w:r w:rsidR="003144D0" w:rsidRPr="0024220C">
        <w:rPr>
          <w:rFonts w:ascii="Times New Roman" w:eastAsia="Andale Sans UI" w:hAnsi="Times New Roman" w:cs="Tahoma"/>
          <w:kern w:val="3"/>
          <w:sz w:val="24"/>
          <w:szCs w:val="24"/>
          <w:lang w:eastAsia="ja-JP" w:bidi="fa-IR"/>
        </w:rPr>
        <w:t xml:space="preserve">что является основанием для утверждения положительного влияния рубок ухода </w:t>
      </w:r>
      <w:r w:rsidR="00F64650" w:rsidRPr="0024220C">
        <w:rPr>
          <w:rFonts w:ascii="Times New Roman" w:eastAsia="Andale Sans UI" w:hAnsi="Times New Roman" w:cs="Tahoma"/>
          <w:kern w:val="3"/>
          <w:sz w:val="24"/>
          <w:szCs w:val="24"/>
          <w:lang w:eastAsia="ja-JP" w:bidi="fa-IR"/>
        </w:rPr>
        <w:t>сильной</w:t>
      </w:r>
      <w:r w:rsidR="003144D0" w:rsidRPr="0024220C">
        <w:rPr>
          <w:rFonts w:ascii="Times New Roman" w:eastAsia="Andale Sans UI" w:hAnsi="Times New Roman" w:cs="Tahoma"/>
          <w:kern w:val="3"/>
          <w:sz w:val="24"/>
          <w:szCs w:val="24"/>
          <w:lang w:eastAsia="ja-JP" w:bidi="fa-IR"/>
        </w:rPr>
        <w:t xml:space="preserve"> интенсивности </w:t>
      </w:r>
      <w:proofErr w:type="spellStart"/>
      <w:r w:rsidR="003144D0" w:rsidRPr="0024220C">
        <w:rPr>
          <w:rFonts w:ascii="Times New Roman" w:eastAsia="Andale Sans UI" w:hAnsi="Times New Roman" w:cs="Tahoma"/>
          <w:kern w:val="3"/>
          <w:sz w:val="24"/>
          <w:szCs w:val="24"/>
          <w:lang w:eastAsia="ja-JP" w:bidi="fa-IR"/>
        </w:rPr>
        <w:t>изреживания</w:t>
      </w:r>
      <w:proofErr w:type="spellEnd"/>
      <w:r w:rsidR="003144D0" w:rsidRPr="0024220C">
        <w:rPr>
          <w:rFonts w:ascii="Times New Roman" w:eastAsia="Andale Sans UI" w:hAnsi="Times New Roman" w:cs="Tahoma"/>
          <w:kern w:val="3"/>
          <w:sz w:val="24"/>
          <w:szCs w:val="24"/>
          <w:lang w:eastAsia="ja-JP" w:bidi="fa-IR"/>
        </w:rPr>
        <w:t xml:space="preserve"> в </w:t>
      </w:r>
      <w:r w:rsidRPr="0024220C">
        <w:rPr>
          <w:rFonts w:ascii="Times New Roman" w:eastAsia="Andale Sans UI" w:hAnsi="Times New Roman" w:cs="Tahoma"/>
          <w:kern w:val="3"/>
          <w:sz w:val="24"/>
          <w:szCs w:val="24"/>
          <w:lang w:eastAsia="ja-JP" w:bidi="fa-IR"/>
        </w:rPr>
        <w:t>загущенных</w:t>
      </w:r>
      <w:r w:rsidR="003144D0" w:rsidRPr="0024220C">
        <w:rPr>
          <w:rFonts w:ascii="Times New Roman" w:eastAsia="Andale Sans UI" w:hAnsi="Times New Roman" w:cs="Tahoma"/>
          <w:kern w:val="3"/>
          <w:sz w:val="24"/>
          <w:szCs w:val="24"/>
          <w:lang w:eastAsia="ja-JP" w:bidi="fa-IR"/>
        </w:rPr>
        <w:t xml:space="preserve"> сосняках </w:t>
      </w:r>
      <w:r w:rsidRPr="0024220C">
        <w:rPr>
          <w:rFonts w:ascii="Times New Roman" w:eastAsia="Andale Sans UI" w:hAnsi="Times New Roman" w:cs="Tahoma"/>
          <w:kern w:val="3"/>
          <w:sz w:val="24"/>
          <w:szCs w:val="24"/>
          <w:lang w:eastAsia="ja-JP" w:bidi="fa-IR"/>
        </w:rPr>
        <w:t>сухих условий произрастания ГНПП «</w:t>
      </w:r>
      <w:proofErr w:type="spellStart"/>
      <w:r w:rsidRPr="0024220C">
        <w:rPr>
          <w:rFonts w:ascii="Times New Roman" w:eastAsia="Andale Sans UI" w:hAnsi="Times New Roman" w:cs="Tahoma"/>
          <w:kern w:val="3"/>
          <w:sz w:val="24"/>
          <w:szCs w:val="24"/>
          <w:lang w:eastAsia="ja-JP" w:bidi="fa-IR"/>
        </w:rPr>
        <w:t>Бурабай</w:t>
      </w:r>
      <w:proofErr w:type="spellEnd"/>
      <w:r w:rsidRPr="0024220C">
        <w:rPr>
          <w:rFonts w:ascii="Times New Roman" w:eastAsia="Andale Sans UI" w:hAnsi="Times New Roman" w:cs="Tahoma"/>
          <w:kern w:val="3"/>
          <w:sz w:val="24"/>
          <w:szCs w:val="24"/>
          <w:lang w:eastAsia="ja-JP" w:bidi="fa-IR"/>
        </w:rPr>
        <w:t xml:space="preserve">» </w:t>
      </w:r>
      <w:r w:rsidR="003144D0" w:rsidRPr="0024220C">
        <w:rPr>
          <w:rFonts w:ascii="Times New Roman" w:eastAsia="Andale Sans UI" w:hAnsi="Times New Roman" w:cs="Tahoma"/>
          <w:kern w:val="3"/>
          <w:sz w:val="24"/>
          <w:szCs w:val="24"/>
          <w:lang w:eastAsia="ja-JP" w:bidi="fa-IR"/>
        </w:rPr>
        <w:t>и снижения</w:t>
      </w:r>
      <w:proofErr w:type="gramEnd"/>
      <w:r w:rsidR="003144D0" w:rsidRPr="0024220C">
        <w:rPr>
          <w:rFonts w:ascii="Times New Roman" w:eastAsia="Andale Sans UI" w:hAnsi="Times New Roman" w:cs="Tahoma"/>
          <w:kern w:val="3"/>
          <w:sz w:val="24"/>
          <w:szCs w:val="24"/>
          <w:lang w:eastAsia="ja-JP" w:bidi="fa-IR"/>
        </w:rPr>
        <w:t xml:space="preserve"> взаимосвязи радиального прироста с климатическими факторами.</w:t>
      </w:r>
    </w:p>
    <w:p w:rsidR="003B5633" w:rsidRPr="0024220C" w:rsidRDefault="003B5633" w:rsidP="003144D0">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
    <w:p w:rsidR="00B82AB0" w:rsidRDefault="004C4532" w:rsidP="00D779FD">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876925" cy="21717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82AB0" w:rsidRDefault="00904425" w:rsidP="00D779F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а -</w:t>
      </w:r>
      <w:r w:rsidR="00B82AB0">
        <w:rPr>
          <w:rFonts w:ascii="Times New Roman" w:hAnsi="Times New Roman" w:cs="Times New Roman"/>
          <w:sz w:val="24"/>
          <w:szCs w:val="24"/>
        </w:rPr>
        <w:t xml:space="preserve"> май</w:t>
      </w:r>
    </w:p>
    <w:p w:rsidR="00046ED7" w:rsidRDefault="00046ED7" w:rsidP="00D779FD">
      <w:pPr>
        <w:spacing w:after="0" w:line="360" w:lineRule="auto"/>
        <w:jc w:val="center"/>
        <w:rPr>
          <w:rFonts w:ascii="Times New Roman" w:hAnsi="Times New Roman" w:cs="Times New Roman"/>
          <w:sz w:val="24"/>
          <w:szCs w:val="24"/>
        </w:rPr>
      </w:pPr>
    </w:p>
    <w:p w:rsidR="00B82AB0" w:rsidRDefault="00B82AB0" w:rsidP="00D779FD">
      <w:pPr>
        <w:spacing w:after="0" w:line="360" w:lineRule="auto"/>
        <w:jc w:val="center"/>
        <w:rPr>
          <w:rFonts w:ascii="Times New Roman" w:hAnsi="Times New Roman" w:cs="Times New Roman"/>
          <w:sz w:val="24"/>
          <w:szCs w:val="24"/>
        </w:rPr>
      </w:pPr>
      <w:r>
        <w:rPr>
          <w:noProof/>
          <w:lang w:eastAsia="ru-RU"/>
        </w:rPr>
        <w:drawing>
          <wp:inline distT="0" distB="0" distL="0" distR="0">
            <wp:extent cx="5734050" cy="207645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82AB0" w:rsidRDefault="00904425" w:rsidP="00D779FD">
      <w:pPr>
        <w:spacing w:after="0"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б</w:t>
      </w:r>
      <w:proofErr w:type="gramEnd"/>
      <w:r>
        <w:rPr>
          <w:rFonts w:ascii="Times New Roman" w:hAnsi="Times New Roman" w:cs="Times New Roman"/>
          <w:sz w:val="24"/>
          <w:szCs w:val="24"/>
        </w:rPr>
        <w:t xml:space="preserve"> -</w:t>
      </w:r>
      <w:r w:rsidR="00B82AB0">
        <w:rPr>
          <w:rFonts w:ascii="Times New Roman" w:hAnsi="Times New Roman" w:cs="Times New Roman"/>
          <w:sz w:val="24"/>
          <w:szCs w:val="24"/>
        </w:rPr>
        <w:t xml:space="preserve"> июнь</w:t>
      </w:r>
    </w:p>
    <w:p w:rsidR="00543460" w:rsidRDefault="0023238B" w:rsidP="00D779F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25</w:t>
      </w:r>
      <w:r w:rsidR="00543460" w:rsidRPr="00543460">
        <w:rPr>
          <w:rFonts w:ascii="Times New Roman" w:hAnsi="Times New Roman" w:cs="Times New Roman"/>
          <w:sz w:val="24"/>
          <w:szCs w:val="24"/>
        </w:rPr>
        <w:t xml:space="preserve"> – Взаимосвязь радиального прироста в </w:t>
      </w:r>
      <w:r w:rsidR="004C4532">
        <w:rPr>
          <w:rFonts w:ascii="Times New Roman" w:hAnsi="Times New Roman" w:cs="Times New Roman"/>
          <w:sz w:val="24"/>
          <w:szCs w:val="24"/>
        </w:rPr>
        <w:t xml:space="preserve">загущенных </w:t>
      </w:r>
      <w:r w:rsidR="00543460" w:rsidRPr="00543460">
        <w:rPr>
          <w:rFonts w:ascii="Times New Roman" w:hAnsi="Times New Roman" w:cs="Times New Roman"/>
          <w:sz w:val="24"/>
          <w:szCs w:val="24"/>
        </w:rPr>
        <w:t>сосняках ГНПП «</w:t>
      </w:r>
      <w:proofErr w:type="spellStart"/>
      <w:r w:rsidR="00543460" w:rsidRPr="00543460">
        <w:rPr>
          <w:rFonts w:ascii="Times New Roman" w:hAnsi="Times New Roman" w:cs="Times New Roman"/>
          <w:sz w:val="24"/>
          <w:szCs w:val="24"/>
        </w:rPr>
        <w:t>Бурабай</w:t>
      </w:r>
      <w:proofErr w:type="spellEnd"/>
      <w:r w:rsidR="00543460" w:rsidRPr="00543460">
        <w:rPr>
          <w:rFonts w:ascii="Times New Roman" w:hAnsi="Times New Roman" w:cs="Times New Roman"/>
          <w:sz w:val="24"/>
          <w:szCs w:val="24"/>
        </w:rPr>
        <w:t>» с температур</w:t>
      </w:r>
      <w:r w:rsidR="004C4532">
        <w:rPr>
          <w:rFonts w:ascii="Times New Roman" w:hAnsi="Times New Roman" w:cs="Times New Roman"/>
          <w:sz w:val="24"/>
          <w:szCs w:val="24"/>
        </w:rPr>
        <w:t xml:space="preserve">ой </w:t>
      </w:r>
    </w:p>
    <w:p w:rsidR="00904425" w:rsidRPr="00543460" w:rsidRDefault="00904425" w:rsidP="00D779FD">
      <w:pPr>
        <w:spacing w:after="0" w:line="360" w:lineRule="auto"/>
        <w:jc w:val="center"/>
        <w:rPr>
          <w:rFonts w:ascii="Times New Roman" w:hAnsi="Times New Roman" w:cs="Times New Roman"/>
          <w:sz w:val="24"/>
          <w:szCs w:val="24"/>
        </w:rPr>
      </w:pPr>
    </w:p>
    <w:p w:rsidR="00E8106C" w:rsidRDefault="00D13F0B" w:rsidP="00E8106C">
      <w:pPr>
        <w:spacing w:after="0" w:line="360" w:lineRule="auto"/>
        <w:jc w:val="center"/>
        <w:rPr>
          <w:rFonts w:ascii="Times New Roman" w:hAnsi="Times New Roman" w:cs="Times New Roman"/>
          <w:sz w:val="24"/>
          <w:szCs w:val="24"/>
        </w:rPr>
      </w:pPr>
      <w:r>
        <w:rPr>
          <w:noProof/>
          <w:lang w:eastAsia="ru-RU"/>
        </w:rPr>
        <w:drawing>
          <wp:inline distT="0" distB="0" distL="0" distR="0">
            <wp:extent cx="5886450" cy="2162175"/>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8106C" w:rsidRDefault="00904425" w:rsidP="00E810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а </w:t>
      </w:r>
      <w:r w:rsidR="00A911E8">
        <w:rPr>
          <w:rFonts w:ascii="Times New Roman" w:hAnsi="Times New Roman" w:cs="Times New Roman"/>
          <w:sz w:val="24"/>
          <w:szCs w:val="24"/>
        </w:rPr>
        <w:t>–</w:t>
      </w:r>
      <w:r w:rsidR="00E8106C">
        <w:rPr>
          <w:rFonts w:ascii="Times New Roman" w:hAnsi="Times New Roman" w:cs="Times New Roman"/>
          <w:sz w:val="24"/>
          <w:szCs w:val="24"/>
        </w:rPr>
        <w:t xml:space="preserve"> май</w:t>
      </w:r>
    </w:p>
    <w:p w:rsidR="00A911E8" w:rsidRPr="00543460" w:rsidRDefault="00A911E8" w:rsidP="00A911E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26</w:t>
      </w:r>
      <w:r w:rsidRPr="00543460">
        <w:rPr>
          <w:rFonts w:ascii="Times New Roman" w:hAnsi="Times New Roman" w:cs="Times New Roman"/>
          <w:sz w:val="24"/>
          <w:szCs w:val="24"/>
        </w:rPr>
        <w:t xml:space="preserve"> – Взаимосвязь радиального прироста в </w:t>
      </w:r>
      <w:r>
        <w:rPr>
          <w:rFonts w:ascii="Times New Roman" w:hAnsi="Times New Roman" w:cs="Times New Roman"/>
          <w:sz w:val="24"/>
          <w:szCs w:val="24"/>
        </w:rPr>
        <w:t xml:space="preserve">загущенных </w:t>
      </w:r>
      <w:r w:rsidRPr="00543460">
        <w:rPr>
          <w:rFonts w:ascii="Times New Roman" w:hAnsi="Times New Roman" w:cs="Times New Roman"/>
          <w:sz w:val="24"/>
          <w:szCs w:val="24"/>
        </w:rPr>
        <w:t>сосняках ГНПП «</w:t>
      </w:r>
      <w:proofErr w:type="spellStart"/>
      <w:r w:rsidRPr="00543460">
        <w:rPr>
          <w:rFonts w:ascii="Times New Roman" w:hAnsi="Times New Roman" w:cs="Times New Roman"/>
          <w:sz w:val="24"/>
          <w:szCs w:val="24"/>
        </w:rPr>
        <w:t>Бурабай</w:t>
      </w:r>
      <w:proofErr w:type="spellEnd"/>
      <w:r w:rsidRPr="00543460">
        <w:rPr>
          <w:rFonts w:ascii="Times New Roman" w:hAnsi="Times New Roman" w:cs="Times New Roman"/>
          <w:sz w:val="24"/>
          <w:szCs w:val="24"/>
        </w:rPr>
        <w:t xml:space="preserve">» с </w:t>
      </w:r>
      <w:r>
        <w:rPr>
          <w:rFonts w:ascii="Times New Roman" w:hAnsi="Times New Roman" w:cs="Times New Roman"/>
          <w:sz w:val="24"/>
          <w:szCs w:val="24"/>
        </w:rPr>
        <w:t>осадками, лист 1</w:t>
      </w:r>
    </w:p>
    <w:p w:rsidR="00A911E8" w:rsidRDefault="00A911E8" w:rsidP="00E8106C">
      <w:pPr>
        <w:spacing w:after="0" w:line="360" w:lineRule="auto"/>
        <w:jc w:val="center"/>
        <w:rPr>
          <w:rFonts w:ascii="Times New Roman" w:hAnsi="Times New Roman" w:cs="Times New Roman"/>
          <w:sz w:val="24"/>
          <w:szCs w:val="24"/>
        </w:rPr>
      </w:pPr>
    </w:p>
    <w:p w:rsidR="00E8106C" w:rsidRDefault="0057584A" w:rsidP="00E8106C">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895975" cy="2200275"/>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8106C" w:rsidRDefault="00904425" w:rsidP="00E810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б</w:t>
      </w:r>
      <w:r w:rsidR="00A911E8">
        <w:rPr>
          <w:rFonts w:ascii="Times New Roman" w:hAnsi="Times New Roman" w:cs="Times New Roman"/>
          <w:sz w:val="24"/>
          <w:szCs w:val="24"/>
        </w:rPr>
        <w:t>–</w:t>
      </w:r>
      <w:r w:rsidR="00E8106C">
        <w:rPr>
          <w:rFonts w:ascii="Times New Roman" w:hAnsi="Times New Roman" w:cs="Times New Roman"/>
          <w:sz w:val="24"/>
          <w:szCs w:val="24"/>
        </w:rPr>
        <w:t xml:space="preserve"> </w:t>
      </w:r>
      <w:proofErr w:type="gramStart"/>
      <w:r w:rsidR="00E8106C">
        <w:rPr>
          <w:rFonts w:ascii="Times New Roman" w:hAnsi="Times New Roman" w:cs="Times New Roman"/>
          <w:sz w:val="24"/>
          <w:szCs w:val="24"/>
        </w:rPr>
        <w:t>ию</w:t>
      </w:r>
      <w:proofErr w:type="gramEnd"/>
      <w:r w:rsidR="00E8106C">
        <w:rPr>
          <w:rFonts w:ascii="Times New Roman" w:hAnsi="Times New Roman" w:cs="Times New Roman"/>
          <w:sz w:val="24"/>
          <w:szCs w:val="24"/>
        </w:rPr>
        <w:t>нь</w:t>
      </w:r>
    </w:p>
    <w:p w:rsidR="00A911E8" w:rsidRDefault="00A911E8" w:rsidP="00E8106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23, лист 2</w:t>
      </w:r>
    </w:p>
    <w:p w:rsidR="00063FB7" w:rsidRDefault="00063FB7"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
    <w:p w:rsidR="003B5633" w:rsidRDefault="00063FB7"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roofErr w:type="gramStart"/>
      <w:r w:rsidRPr="003B5633">
        <w:rPr>
          <w:rFonts w:ascii="Times New Roman" w:eastAsia="Andale Sans UI" w:hAnsi="Times New Roman" w:cs="Tahoma"/>
          <w:kern w:val="3"/>
          <w:sz w:val="24"/>
          <w:szCs w:val="24"/>
          <w:lang w:eastAsia="ja-JP" w:bidi="fa-IR"/>
        </w:rPr>
        <w:t>Анализ данных,</w:t>
      </w:r>
      <w:r w:rsidR="006256B5" w:rsidRPr="003B5633">
        <w:rPr>
          <w:rFonts w:ascii="Times New Roman" w:eastAsia="Andale Sans UI" w:hAnsi="Times New Roman" w:cs="Tahoma"/>
          <w:kern w:val="3"/>
          <w:sz w:val="24"/>
          <w:szCs w:val="24"/>
          <w:lang w:eastAsia="ja-JP" w:bidi="fa-IR"/>
        </w:rPr>
        <w:t xml:space="preserve"> представленных на рисунках 27-28</w:t>
      </w:r>
      <w:r w:rsidRPr="003B5633">
        <w:rPr>
          <w:rFonts w:ascii="Times New Roman" w:eastAsia="Andale Sans UI" w:hAnsi="Times New Roman" w:cs="Tahoma"/>
          <w:kern w:val="3"/>
          <w:sz w:val="24"/>
          <w:szCs w:val="24"/>
          <w:lang w:eastAsia="ja-JP" w:bidi="fa-IR"/>
        </w:rPr>
        <w:t xml:space="preserve"> свидетельствует, что в сухих сосняках ГЛПР «Семей </w:t>
      </w:r>
      <w:proofErr w:type="spellStart"/>
      <w:r w:rsidRPr="003B5633">
        <w:rPr>
          <w:rFonts w:ascii="Times New Roman" w:eastAsia="Andale Sans UI" w:hAnsi="Times New Roman" w:cs="Tahoma"/>
          <w:kern w:val="3"/>
          <w:sz w:val="24"/>
          <w:szCs w:val="24"/>
          <w:lang w:eastAsia="ja-JP" w:bidi="fa-IR"/>
        </w:rPr>
        <w:t>орманы</w:t>
      </w:r>
      <w:proofErr w:type="spellEnd"/>
      <w:r w:rsidRPr="003B5633">
        <w:rPr>
          <w:rFonts w:ascii="Times New Roman" w:eastAsia="Andale Sans UI" w:hAnsi="Times New Roman" w:cs="Tahoma"/>
          <w:kern w:val="3"/>
          <w:sz w:val="24"/>
          <w:szCs w:val="24"/>
          <w:lang w:eastAsia="ja-JP" w:bidi="fa-IR"/>
        </w:rPr>
        <w:t>»</w:t>
      </w:r>
      <w:r w:rsidR="006256B5" w:rsidRPr="003B5633">
        <w:rPr>
          <w:rFonts w:ascii="Times New Roman" w:eastAsia="Andale Sans UI" w:hAnsi="Times New Roman" w:cs="Tahoma"/>
          <w:kern w:val="3"/>
          <w:sz w:val="24"/>
          <w:szCs w:val="24"/>
          <w:lang w:eastAsia="ja-JP" w:bidi="fa-IR"/>
        </w:rPr>
        <w:t xml:space="preserve"> как на контроле (ПП-2), так и ПП-1 с проведенными РУ умеренной интенсивности </w:t>
      </w:r>
      <w:proofErr w:type="spellStart"/>
      <w:r w:rsidR="006256B5" w:rsidRPr="003B5633">
        <w:rPr>
          <w:rFonts w:ascii="Times New Roman" w:eastAsia="Andale Sans UI" w:hAnsi="Times New Roman" w:cs="Tahoma"/>
          <w:kern w:val="3"/>
          <w:sz w:val="24"/>
          <w:szCs w:val="24"/>
          <w:lang w:eastAsia="ja-JP" w:bidi="fa-IR"/>
        </w:rPr>
        <w:t>изреживания</w:t>
      </w:r>
      <w:proofErr w:type="spellEnd"/>
      <w:r w:rsidR="006256B5" w:rsidRPr="003B5633">
        <w:rPr>
          <w:rFonts w:ascii="Times New Roman" w:eastAsia="Andale Sans UI" w:hAnsi="Times New Roman" w:cs="Tahoma"/>
          <w:kern w:val="3"/>
          <w:sz w:val="24"/>
          <w:szCs w:val="24"/>
          <w:lang w:eastAsia="ja-JP" w:bidi="fa-IR"/>
        </w:rPr>
        <w:t xml:space="preserve"> отмечается сильная взаимосвязь температура июня-июля и осадков мая-июня с шириной годичного кольца</w:t>
      </w:r>
      <w:r w:rsidR="003B5633" w:rsidRPr="003B5633">
        <w:rPr>
          <w:rFonts w:ascii="Times New Roman" w:eastAsia="Andale Sans UI" w:hAnsi="Times New Roman" w:cs="Tahoma"/>
          <w:kern w:val="3"/>
          <w:sz w:val="24"/>
          <w:szCs w:val="24"/>
          <w:lang w:eastAsia="ja-JP" w:bidi="fa-IR"/>
        </w:rPr>
        <w:t>, что подтверждается статистически достоверной корреляцией данных показателей (лимитирующее значение коэффициента корреляции r=±0,40), представленной на рисунках 29 и 30.</w:t>
      </w:r>
      <w:proofErr w:type="gramEnd"/>
    </w:p>
    <w:p w:rsidR="00CE655B" w:rsidRPr="003B5633" w:rsidRDefault="00CE655B" w:rsidP="007504E9">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
    <w:p w:rsidR="001B7B50" w:rsidRDefault="001B7B50" w:rsidP="001B7B50">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19400" cy="2751001"/>
            <wp:effectExtent l="0" t="0" r="0" b="0"/>
            <wp:docPr id="43" name="Рисунок 43" descr="C:\Users\User\Desktop\Грант, 2019\Дендрохронология, Бурабай,2019\climate\SEK\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рант, 2019\Дендрохронология, Бурабай,2019\climate\SEK\50\cor.jpg"/>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70" t="2463" r="1312"/>
                    <a:stretch/>
                  </pic:blipFill>
                  <pic:spPr bwMode="auto">
                    <a:xfrm>
                      <a:off x="0" y="0"/>
                      <a:ext cx="2821273" cy="27528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25B61">
        <w:rPr>
          <w:rFonts w:ascii="Times New Roman" w:hAnsi="Times New Roman" w:cs="Times New Roman"/>
          <w:noProof/>
          <w:sz w:val="24"/>
          <w:szCs w:val="24"/>
          <w:lang w:eastAsia="ru-RU"/>
        </w:rPr>
        <w:drawing>
          <wp:inline distT="0" distB="0" distL="0" distR="0">
            <wp:extent cx="2933700" cy="2743200"/>
            <wp:effectExtent l="0" t="0" r="0" b="0"/>
            <wp:docPr id="44" name="Рисунок 44" descr="C:\Users\User\Desktop\Грант, 2019\Дендрохронология, Бурабай,2019\climate\SE\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рант, 2019\Дендрохронология, Бурабай,2019\climate\SE\50\cor.jpg"/>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6" t="2934" r="1974"/>
                    <a:stretch/>
                  </pic:blipFill>
                  <pic:spPr bwMode="auto">
                    <a:xfrm>
                      <a:off x="0" y="0"/>
                      <a:ext cx="2933226" cy="27427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0" w:type="auto"/>
        <w:tblInd w:w="167" w:type="dxa"/>
        <w:tblLook w:val="0000"/>
      </w:tblPr>
      <w:tblGrid>
        <w:gridCol w:w="4630"/>
        <w:gridCol w:w="4640"/>
      </w:tblGrid>
      <w:tr w:rsidR="007C07A2" w:rsidTr="00935529">
        <w:trPr>
          <w:trHeight w:val="290"/>
        </w:trPr>
        <w:tc>
          <w:tcPr>
            <w:tcW w:w="4630" w:type="dxa"/>
          </w:tcPr>
          <w:p w:rsidR="007C07A2" w:rsidRDefault="00904425" w:rsidP="0093552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hAnsi="Times New Roman" w:cs="Times New Roman"/>
                <w:sz w:val="24"/>
                <w:szCs w:val="24"/>
              </w:rPr>
              <w:t>а -</w:t>
            </w:r>
            <w:r w:rsidR="007C07A2">
              <w:rPr>
                <w:rFonts w:ascii="Times New Roman" w:hAnsi="Times New Roman" w:cs="Times New Roman"/>
                <w:sz w:val="24"/>
                <w:szCs w:val="24"/>
              </w:rPr>
              <w:t xml:space="preserve"> ПП-2 (контроль)                                                  </w:t>
            </w:r>
          </w:p>
        </w:tc>
        <w:tc>
          <w:tcPr>
            <w:tcW w:w="4640" w:type="dxa"/>
          </w:tcPr>
          <w:p w:rsidR="007C07A2" w:rsidRDefault="00904425" w:rsidP="0057287A">
            <w:pPr>
              <w:spacing w:after="0" w:line="360" w:lineRule="auto"/>
              <w:jc w:val="center"/>
              <w:rPr>
                <w:rFonts w:ascii="Times New Roman" w:eastAsia="Andale Sans UI" w:hAnsi="Times New Roman" w:cs="Tahoma"/>
                <w:kern w:val="3"/>
                <w:sz w:val="24"/>
                <w:szCs w:val="24"/>
                <w:lang w:eastAsia="ja-JP" w:bidi="fa-IR"/>
              </w:rPr>
            </w:pPr>
            <w:proofErr w:type="gramStart"/>
            <w:r>
              <w:rPr>
                <w:rFonts w:ascii="Times New Roman" w:hAnsi="Times New Roman" w:cs="Times New Roman"/>
                <w:sz w:val="24"/>
                <w:szCs w:val="24"/>
              </w:rPr>
              <w:t>б</w:t>
            </w:r>
            <w:proofErr w:type="gramEnd"/>
            <w:r>
              <w:rPr>
                <w:rFonts w:ascii="Times New Roman" w:hAnsi="Times New Roman" w:cs="Times New Roman"/>
                <w:sz w:val="24"/>
                <w:szCs w:val="24"/>
              </w:rPr>
              <w:t xml:space="preserve"> -</w:t>
            </w:r>
            <w:r w:rsidR="007C07A2">
              <w:rPr>
                <w:rFonts w:ascii="Times New Roman" w:hAnsi="Times New Roman" w:cs="Times New Roman"/>
                <w:sz w:val="24"/>
                <w:szCs w:val="24"/>
              </w:rPr>
              <w:t xml:space="preserve"> ПП-1 (умеренная интенсивность </w:t>
            </w:r>
            <w:proofErr w:type="spellStart"/>
            <w:r w:rsidR="007C07A2">
              <w:rPr>
                <w:rFonts w:ascii="Times New Roman" w:hAnsi="Times New Roman" w:cs="Times New Roman"/>
                <w:sz w:val="24"/>
                <w:szCs w:val="24"/>
              </w:rPr>
              <w:t>изреживания</w:t>
            </w:r>
            <w:proofErr w:type="spellEnd"/>
            <w:r w:rsidR="007C07A2">
              <w:rPr>
                <w:rFonts w:ascii="Times New Roman" w:hAnsi="Times New Roman" w:cs="Times New Roman"/>
                <w:sz w:val="24"/>
                <w:szCs w:val="24"/>
              </w:rPr>
              <w:t>)</w:t>
            </w:r>
          </w:p>
        </w:tc>
      </w:tr>
    </w:tbl>
    <w:p w:rsidR="0057287A" w:rsidRDefault="0057287A" w:rsidP="001B7B50">
      <w:pPr>
        <w:spacing w:after="0" w:line="360" w:lineRule="auto"/>
        <w:jc w:val="center"/>
        <w:rPr>
          <w:rFonts w:ascii="Times New Roman" w:hAnsi="Times New Roman" w:cs="Times New Roman"/>
          <w:sz w:val="24"/>
          <w:szCs w:val="24"/>
        </w:rPr>
      </w:pPr>
    </w:p>
    <w:p w:rsidR="001B7B50" w:rsidRPr="00543460" w:rsidRDefault="0023238B" w:rsidP="001B7B5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27</w:t>
      </w:r>
      <w:r w:rsidR="001B7B50" w:rsidRPr="00543460">
        <w:rPr>
          <w:rFonts w:ascii="Times New Roman" w:hAnsi="Times New Roman" w:cs="Times New Roman"/>
          <w:sz w:val="24"/>
          <w:szCs w:val="24"/>
        </w:rPr>
        <w:t xml:space="preserve"> – </w:t>
      </w:r>
      <w:proofErr w:type="spellStart"/>
      <w:r w:rsidR="001B7B50" w:rsidRPr="001B7B50">
        <w:rPr>
          <w:rFonts w:ascii="Times New Roman" w:hAnsi="Times New Roman" w:cs="Times New Roman"/>
          <w:sz w:val="24"/>
          <w:szCs w:val="24"/>
        </w:rPr>
        <w:t>Бутстрап</w:t>
      </w:r>
      <w:proofErr w:type="spellEnd"/>
      <w:r w:rsidR="001B7B50" w:rsidRPr="001B7B50">
        <w:rPr>
          <w:rFonts w:ascii="Times New Roman" w:hAnsi="Times New Roman" w:cs="Times New Roman"/>
          <w:sz w:val="24"/>
          <w:szCs w:val="24"/>
        </w:rPr>
        <w:t xml:space="preserve"> анализ стабильности связи между древесно-кольцевой хронологией сосны в </w:t>
      </w:r>
      <w:r w:rsidR="001B7B50">
        <w:rPr>
          <w:rFonts w:ascii="Times New Roman" w:hAnsi="Times New Roman" w:cs="Times New Roman"/>
          <w:sz w:val="24"/>
          <w:szCs w:val="24"/>
        </w:rPr>
        <w:t xml:space="preserve">ГЛПР «Семей </w:t>
      </w:r>
      <w:proofErr w:type="spellStart"/>
      <w:r w:rsidR="001B7B50">
        <w:rPr>
          <w:rFonts w:ascii="Times New Roman" w:hAnsi="Times New Roman" w:cs="Times New Roman"/>
          <w:sz w:val="24"/>
          <w:szCs w:val="24"/>
        </w:rPr>
        <w:t>орманы</w:t>
      </w:r>
      <w:proofErr w:type="spellEnd"/>
      <w:r w:rsidR="001B7B50" w:rsidRPr="001B7B50">
        <w:rPr>
          <w:rFonts w:ascii="Times New Roman" w:hAnsi="Times New Roman" w:cs="Times New Roman"/>
          <w:sz w:val="24"/>
          <w:szCs w:val="24"/>
        </w:rPr>
        <w:t xml:space="preserve">» и </w:t>
      </w:r>
      <w:r w:rsidR="001B7B50">
        <w:rPr>
          <w:rFonts w:ascii="Times New Roman" w:hAnsi="Times New Roman" w:cs="Times New Roman"/>
          <w:sz w:val="24"/>
          <w:szCs w:val="24"/>
        </w:rPr>
        <w:t>температурой</w:t>
      </w:r>
      <w:r w:rsidR="001B7B50" w:rsidRPr="001B7B50">
        <w:rPr>
          <w:rFonts w:ascii="Times New Roman" w:hAnsi="Times New Roman" w:cs="Times New Roman"/>
          <w:sz w:val="24"/>
          <w:szCs w:val="24"/>
        </w:rPr>
        <w:t xml:space="preserve"> с окном 50 лет за период с мая по август</w:t>
      </w:r>
    </w:p>
    <w:p w:rsidR="00236FAA" w:rsidRDefault="00236FAA" w:rsidP="00236FAA">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2895600" cy="2857500"/>
            <wp:effectExtent l="0" t="0" r="0" b="0"/>
            <wp:docPr id="45" name="Рисунок 45" descr="C:\Users\User\Desktop\Грант, 2019\Дендрохронология, Бурабай,2019\climate\SEK\P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Грант, 2019\Дендрохронология, Бурабай,2019\climate\SEK\P50\cor.jpg"/>
                    <pic:cNvPicPr>
                      <a:picLocks noChangeAspect="1" noChangeArrowheads="1"/>
                    </pic:cNvPicPr>
                  </pic:nvPicPr>
                  <pic:blipFill rotWithShape="1">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9" t="3155" r="1538"/>
                    <a:stretch/>
                  </pic:blipFill>
                  <pic:spPr bwMode="auto">
                    <a:xfrm>
                      <a:off x="0" y="0"/>
                      <a:ext cx="2894260" cy="28561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noProof/>
          <w:sz w:val="24"/>
          <w:szCs w:val="24"/>
          <w:lang w:eastAsia="ru-RU"/>
        </w:rPr>
        <w:drawing>
          <wp:inline distT="0" distB="0" distL="0" distR="0">
            <wp:extent cx="2933700" cy="2847975"/>
            <wp:effectExtent l="0" t="0" r="0" b="9525"/>
            <wp:docPr id="46" name="Рисунок 46" descr="C:\Users\User\Desktop\Грант, 2019\Дендрохронология, Бурабай,2019\climate\SE\P50\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Грант, 2019\Дендрохронология, Бурабай,2019\climate\SE\P50\cor.jpg"/>
                    <pic:cNvPicPr>
                      <a:picLocks noChangeAspect="1" noChangeArrowheads="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9" t="1707" r="1739"/>
                    <a:stretch/>
                  </pic:blipFill>
                  <pic:spPr bwMode="auto">
                    <a:xfrm>
                      <a:off x="0" y="0"/>
                      <a:ext cx="2950492" cy="28642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0" w:type="auto"/>
        <w:tblInd w:w="167" w:type="dxa"/>
        <w:tblLook w:val="0000"/>
      </w:tblPr>
      <w:tblGrid>
        <w:gridCol w:w="4630"/>
        <w:gridCol w:w="4640"/>
      </w:tblGrid>
      <w:tr w:rsidR="000B0955" w:rsidTr="00935529">
        <w:trPr>
          <w:trHeight w:val="290"/>
        </w:trPr>
        <w:tc>
          <w:tcPr>
            <w:tcW w:w="4630" w:type="dxa"/>
          </w:tcPr>
          <w:p w:rsidR="000B0955" w:rsidRDefault="00904425" w:rsidP="00935529">
            <w:pPr>
              <w:widowControl w:val="0"/>
              <w:suppressAutoHyphens/>
              <w:autoSpaceDN w:val="0"/>
              <w:spacing w:after="0" w:line="360" w:lineRule="auto"/>
              <w:jc w:val="center"/>
              <w:textAlignment w:val="baseline"/>
              <w:rPr>
                <w:rFonts w:ascii="Times New Roman" w:eastAsia="Andale Sans UI" w:hAnsi="Times New Roman" w:cs="Tahoma"/>
                <w:kern w:val="3"/>
                <w:sz w:val="24"/>
                <w:szCs w:val="24"/>
                <w:lang w:eastAsia="ja-JP" w:bidi="fa-IR"/>
              </w:rPr>
            </w:pPr>
            <w:r>
              <w:rPr>
                <w:rFonts w:ascii="Times New Roman" w:hAnsi="Times New Roman" w:cs="Times New Roman"/>
                <w:sz w:val="24"/>
                <w:szCs w:val="24"/>
              </w:rPr>
              <w:t>а -</w:t>
            </w:r>
            <w:r w:rsidR="000B0955">
              <w:rPr>
                <w:rFonts w:ascii="Times New Roman" w:hAnsi="Times New Roman" w:cs="Times New Roman"/>
                <w:sz w:val="24"/>
                <w:szCs w:val="24"/>
              </w:rPr>
              <w:t xml:space="preserve"> ПП-2 (контроль)                                                  </w:t>
            </w:r>
          </w:p>
        </w:tc>
        <w:tc>
          <w:tcPr>
            <w:tcW w:w="4640" w:type="dxa"/>
          </w:tcPr>
          <w:p w:rsidR="000B0955" w:rsidRDefault="00904425" w:rsidP="00935529">
            <w:pPr>
              <w:spacing w:after="0" w:line="360" w:lineRule="auto"/>
              <w:jc w:val="center"/>
              <w:rPr>
                <w:rFonts w:ascii="Times New Roman" w:eastAsia="Andale Sans UI" w:hAnsi="Times New Roman" w:cs="Tahoma"/>
                <w:kern w:val="3"/>
                <w:sz w:val="24"/>
                <w:szCs w:val="24"/>
                <w:lang w:eastAsia="ja-JP" w:bidi="fa-IR"/>
              </w:rPr>
            </w:pPr>
            <w:proofErr w:type="gramStart"/>
            <w:r>
              <w:rPr>
                <w:rFonts w:ascii="Times New Roman" w:hAnsi="Times New Roman" w:cs="Times New Roman"/>
                <w:sz w:val="24"/>
                <w:szCs w:val="24"/>
              </w:rPr>
              <w:t>б</w:t>
            </w:r>
            <w:proofErr w:type="gramEnd"/>
            <w:r>
              <w:rPr>
                <w:rFonts w:ascii="Times New Roman" w:hAnsi="Times New Roman" w:cs="Times New Roman"/>
                <w:sz w:val="24"/>
                <w:szCs w:val="24"/>
              </w:rPr>
              <w:t xml:space="preserve"> -</w:t>
            </w:r>
            <w:r w:rsidR="000B0955">
              <w:rPr>
                <w:rFonts w:ascii="Times New Roman" w:hAnsi="Times New Roman" w:cs="Times New Roman"/>
                <w:sz w:val="24"/>
                <w:szCs w:val="24"/>
              </w:rPr>
              <w:t xml:space="preserve"> ПП-1 (умеренная интенсивность </w:t>
            </w:r>
            <w:proofErr w:type="spellStart"/>
            <w:r w:rsidR="000B0955">
              <w:rPr>
                <w:rFonts w:ascii="Times New Roman" w:hAnsi="Times New Roman" w:cs="Times New Roman"/>
                <w:sz w:val="24"/>
                <w:szCs w:val="24"/>
              </w:rPr>
              <w:t>изреживания</w:t>
            </w:r>
            <w:proofErr w:type="spellEnd"/>
            <w:r w:rsidR="000B0955">
              <w:rPr>
                <w:rFonts w:ascii="Times New Roman" w:hAnsi="Times New Roman" w:cs="Times New Roman"/>
                <w:sz w:val="24"/>
                <w:szCs w:val="24"/>
              </w:rPr>
              <w:t>)</w:t>
            </w:r>
          </w:p>
        </w:tc>
      </w:tr>
    </w:tbl>
    <w:p w:rsidR="000B0955" w:rsidRDefault="000B0955" w:rsidP="00FC49A0">
      <w:pPr>
        <w:spacing w:after="0" w:line="360" w:lineRule="auto"/>
        <w:jc w:val="center"/>
        <w:rPr>
          <w:rFonts w:ascii="Times New Roman" w:hAnsi="Times New Roman" w:cs="Times New Roman"/>
          <w:sz w:val="24"/>
          <w:szCs w:val="24"/>
        </w:rPr>
      </w:pPr>
    </w:p>
    <w:p w:rsidR="00FC49A0" w:rsidRPr="00543460" w:rsidRDefault="0023238B" w:rsidP="00FC49A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28 </w:t>
      </w:r>
      <w:r w:rsidR="00FC49A0" w:rsidRPr="00543460">
        <w:rPr>
          <w:rFonts w:ascii="Times New Roman" w:hAnsi="Times New Roman" w:cs="Times New Roman"/>
          <w:sz w:val="24"/>
          <w:szCs w:val="24"/>
        </w:rPr>
        <w:t xml:space="preserve">– </w:t>
      </w:r>
      <w:proofErr w:type="spellStart"/>
      <w:r w:rsidR="00FC49A0" w:rsidRPr="001B7B50">
        <w:rPr>
          <w:rFonts w:ascii="Times New Roman" w:hAnsi="Times New Roman" w:cs="Times New Roman"/>
          <w:sz w:val="24"/>
          <w:szCs w:val="24"/>
        </w:rPr>
        <w:t>Бутстрап</w:t>
      </w:r>
      <w:proofErr w:type="spellEnd"/>
      <w:r w:rsidR="00FC49A0" w:rsidRPr="001B7B50">
        <w:rPr>
          <w:rFonts w:ascii="Times New Roman" w:hAnsi="Times New Roman" w:cs="Times New Roman"/>
          <w:sz w:val="24"/>
          <w:szCs w:val="24"/>
        </w:rPr>
        <w:t xml:space="preserve"> анализ стабильности связи между древесно-кольцевой хронологией сосны в </w:t>
      </w:r>
      <w:r w:rsidR="00FC49A0">
        <w:rPr>
          <w:rFonts w:ascii="Times New Roman" w:hAnsi="Times New Roman" w:cs="Times New Roman"/>
          <w:sz w:val="24"/>
          <w:szCs w:val="24"/>
        </w:rPr>
        <w:t xml:space="preserve">ГЛПР «Семей </w:t>
      </w:r>
      <w:proofErr w:type="spellStart"/>
      <w:r w:rsidR="00FC49A0">
        <w:rPr>
          <w:rFonts w:ascii="Times New Roman" w:hAnsi="Times New Roman" w:cs="Times New Roman"/>
          <w:sz w:val="24"/>
          <w:szCs w:val="24"/>
        </w:rPr>
        <w:t>орманы</w:t>
      </w:r>
      <w:proofErr w:type="spellEnd"/>
      <w:r w:rsidR="00FC49A0" w:rsidRPr="001B7B50">
        <w:rPr>
          <w:rFonts w:ascii="Times New Roman" w:hAnsi="Times New Roman" w:cs="Times New Roman"/>
          <w:sz w:val="24"/>
          <w:szCs w:val="24"/>
        </w:rPr>
        <w:t xml:space="preserve">» и </w:t>
      </w:r>
      <w:r w:rsidR="00FC49A0">
        <w:rPr>
          <w:rFonts w:ascii="Times New Roman" w:hAnsi="Times New Roman" w:cs="Times New Roman"/>
          <w:sz w:val="24"/>
          <w:szCs w:val="24"/>
        </w:rPr>
        <w:t>температурой</w:t>
      </w:r>
      <w:r w:rsidR="00FC49A0" w:rsidRPr="001B7B50">
        <w:rPr>
          <w:rFonts w:ascii="Times New Roman" w:hAnsi="Times New Roman" w:cs="Times New Roman"/>
          <w:sz w:val="24"/>
          <w:szCs w:val="24"/>
        </w:rPr>
        <w:t xml:space="preserve"> с окном 50 лет за период с мая по август</w:t>
      </w:r>
    </w:p>
    <w:p w:rsidR="0026344A" w:rsidRDefault="0026344A" w:rsidP="0026344A">
      <w:pPr>
        <w:spacing w:after="0" w:line="360" w:lineRule="auto"/>
        <w:jc w:val="center"/>
        <w:rPr>
          <w:rFonts w:ascii="Times New Roman" w:hAnsi="Times New Roman" w:cs="Times New Roman"/>
          <w:sz w:val="24"/>
          <w:szCs w:val="24"/>
        </w:rPr>
      </w:pPr>
    </w:p>
    <w:p w:rsidR="0026344A" w:rsidRDefault="00CA05C1" w:rsidP="0026344A">
      <w:pPr>
        <w:spacing w:after="0" w:line="360" w:lineRule="auto"/>
        <w:jc w:val="center"/>
        <w:rPr>
          <w:rFonts w:ascii="Times New Roman" w:hAnsi="Times New Roman" w:cs="Times New Roman"/>
          <w:sz w:val="24"/>
          <w:szCs w:val="24"/>
        </w:rPr>
      </w:pPr>
      <w:r>
        <w:rPr>
          <w:noProof/>
          <w:lang w:eastAsia="ru-RU"/>
        </w:rPr>
        <w:drawing>
          <wp:inline distT="0" distB="0" distL="0" distR="0">
            <wp:extent cx="5886450" cy="25209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15433" w:rsidRDefault="00215433" w:rsidP="0026344A">
      <w:pPr>
        <w:spacing w:after="0" w:line="360" w:lineRule="auto"/>
        <w:jc w:val="center"/>
        <w:rPr>
          <w:rFonts w:ascii="Times New Roman" w:hAnsi="Times New Roman" w:cs="Times New Roman"/>
          <w:sz w:val="24"/>
          <w:szCs w:val="24"/>
        </w:rPr>
      </w:pPr>
    </w:p>
    <w:p w:rsidR="0026344A" w:rsidRPr="00543460" w:rsidRDefault="005A27D2" w:rsidP="0026344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2</w:t>
      </w:r>
      <w:r w:rsidR="0023238B">
        <w:rPr>
          <w:rFonts w:ascii="Times New Roman" w:hAnsi="Times New Roman" w:cs="Times New Roman"/>
          <w:sz w:val="24"/>
          <w:szCs w:val="24"/>
        </w:rPr>
        <w:t>9</w:t>
      </w:r>
      <w:r w:rsidR="0026344A" w:rsidRPr="00543460">
        <w:rPr>
          <w:rFonts w:ascii="Times New Roman" w:hAnsi="Times New Roman" w:cs="Times New Roman"/>
          <w:sz w:val="24"/>
          <w:szCs w:val="24"/>
        </w:rPr>
        <w:t xml:space="preserve"> – Взаимосвязь радиального прироста в </w:t>
      </w:r>
      <w:r w:rsidR="0026344A">
        <w:rPr>
          <w:rFonts w:ascii="Times New Roman" w:hAnsi="Times New Roman" w:cs="Times New Roman"/>
          <w:sz w:val="24"/>
          <w:szCs w:val="24"/>
        </w:rPr>
        <w:t xml:space="preserve">сосняках ГЛПР «Семей </w:t>
      </w:r>
      <w:proofErr w:type="spellStart"/>
      <w:r w:rsidR="0026344A">
        <w:rPr>
          <w:rFonts w:ascii="Times New Roman" w:hAnsi="Times New Roman" w:cs="Times New Roman"/>
          <w:sz w:val="24"/>
          <w:szCs w:val="24"/>
        </w:rPr>
        <w:t>орманы</w:t>
      </w:r>
      <w:proofErr w:type="spellEnd"/>
      <w:r w:rsidR="0026344A" w:rsidRPr="00543460">
        <w:rPr>
          <w:rFonts w:ascii="Times New Roman" w:hAnsi="Times New Roman" w:cs="Times New Roman"/>
          <w:sz w:val="24"/>
          <w:szCs w:val="24"/>
        </w:rPr>
        <w:t>» с температур</w:t>
      </w:r>
      <w:r w:rsidR="0026344A">
        <w:rPr>
          <w:rFonts w:ascii="Times New Roman" w:hAnsi="Times New Roman" w:cs="Times New Roman"/>
          <w:sz w:val="24"/>
          <w:szCs w:val="24"/>
        </w:rPr>
        <w:t xml:space="preserve">ой </w:t>
      </w:r>
      <w:r w:rsidR="006166E8">
        <w:rPr>
          <w:rFonts w:ascii="Times New Roman" w:hAnsi="Times New Roman" w:cs="Times New Roman"/>
          <w:sz w:val="24"/>
          <w:szCs w:val="24"/>
        </w:rPr>
        <w:t>июня</w:t>
      </w:r>
    </w:p>
    <w:p w:rsidR="0026344A" w:rsidRDefault="0026344A" w:rsidP="0026344A">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p>
    <w:p w:rsidR="0026344A" w:rsidRDefault="006166E8" w:rsidP="0026344A">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886450" cy="2562225"/>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27843" w:rsidRDefault="00A27843" w:rsidP="0026344A">
      <w:pPr>
        <w:spacing w:after="0" w:line="360" w:lineRule="auto"/>
        <w:jc w:val="center"/>
        <w:rPr>
          <w:rFonts w:ascii="Times New Roman" w:hAnsi="Times New Roman" w:cs="Times New Roman"/>
          <w:sz w:val="24"/>
          <w:szCs w:val="24"/>
        </w:rPr>
      </w:pPr>
    </w:p>
    <w:p w:rsidR="0026344A" w:rsidRPr="00543460" w:rsidRDefault="0023238B" w:rsidP="0026344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30</w:t>
      </w:r>
      <w:r w:rsidR="0026344A" w:rsidRPr="00543460">
        <w:rPr>
          <w:rFonts w:ascii="Times New Roman" w:hAnsi="Times New Roman" w:cs="Times New Roman"/>
          <w:sz w:val="24"/>
          <w:szCs w:val="24"/>
        </w:rPr>
        <w:t xml:space="preserve"> – Взаимосвязь радиального прироста в </w:t>
      </w:r>
      <w:r w:rsidR="0026344A">
        <w:rPr>
          <w:rFonts w:ascii="Times New Roman" w:hAnsi="Times New Roman" w:cs="Times New Roman"/>
          <w:sz w:val="24"/>
          <w:szCs w:val="24"/>
        </w:rPr>
        <w:t xml:space="preserve">сосняках ГЛПР «Семей </w:t>
      </w:r>
      <w:proofErr w:type="spellStart"/>
      <w:r w:rsidR="0026344A">
        <w:rPr>
          <w:rFonts w:ascii="Times New Roman" w:hAnsi="Times New Roman" w:cs="Times New Roman"/>
          <w:sz w:val="24"/>
          <w:szCs w:val="24"/>
        </w:rPr>
        <w:t>орманы</w:t>
      </w:r>
      <w:proofErr w:type="spellEnd"/>
      <w:r w:rsidR="0026344A" w:rsidRPr="00543460">
        <w:rPr>
          <w:rFonts w:ascii="Times New Roman" w:hAnsi="Times New Roman" w:cs="Times New Roman"/>
          <w:sz w:val="24"/>
          <w:szCs w:val="24"/>
        </w:rPr>
        <w:t xml:space="preserve">» с </w:t>
      </w:r>
      <w:r w:rsidR="0026344A">
        <w:rPr>
          <w:rFonts w:ascii="Times New Roman" w:hAnsi="Times New Roman" w:cs="Times New Roman"/>
          <w:sz w:val="24"/>
          <w:szCs w:val="24"/>
        </w:rPr>
        <w:t xml:space="preserve">осадками </w:t>
      </w:r>
      <w:r w:rsidR="006166E8">
        <w:rPr>
          <w:rFonts w:ascii="Times New Roman" w:hAnsi="Times New Roman" w:cs="Times New Roman"/>
          <w:sz w:val="24"/>
          <w:szCs w:val="24"/>
        </w:rPr>
        <w:t>июня</w:t>
      </w:r>
    </w:p>
    <w:p w:rsidR="0026344A" w:rsidRPr="009179E2" w:rsidRDefault="0026344A" w:rsidP="009179E2">
      <w:pPr>
        <w:widowControl w:val="0"/>
        <w:suppressAutoHyphens/>
        <w:autoSpaceDN w:val="0"/>
        <w:spacing w:after="0" w:line="360" w:lineRule="auto"/>
        <w:jc w:val="both"/>
        <w:textAlignment w:val="baseline"/>
        <w:rPr>
          <w:rFonts w:ascii="Times New Roman" w:eastAsia="Andale Sans UI" w:hAnsi="Times New Roman" w:cs="Tahoma"/>
          <w:kern w:val="3"/>
          <w:sz w:val="24"/>
          <w:szCs w:val="24"/>
          <w:lang w:eastAsia="ja-JP" w:bidi="fa-IR"/>
        </w:rPr>
      </w:pPr>
    </w:p>
    <w:p w:rsidR="00FA6556" w:rsidRPr="003B5633" w:rsidRDefault="00FA6556" w:rsidP="00FA6556">
      <w:pPr>
        <w:widowControl w:val="0"/>
        <w:suppressAutoHyphens/>
        <w:autoSpaceDN w:val="0"/>
        <w:spacing w:after="0" w:line="360" w:lineRule="auto"/>
        <w:ind w:firstLine="567"/>
        <w:jc w:val="both"/>
        <w:textAlignment w:val="baseline"/>
        <w:rPr>
          <w:rFonts w:ascii="Times New Roman" w:eastAsia="Andale Sans UI" w:hAnsi="Times New Roman" w:cs="Tahoma"/>
          <w:kern w:val="3"/>
          <w:sz w:val="24"/>
          <w:szCs w:val="24"/>
          <w:lang w:eastAsia="ja-JP" w:bidi="fa-IR"/>
        </w:rPr>
      </w:pPr>
      <w:r w:rsidRPr="003B5633">
        <w:rPr>
          <w:rFonts w:ascii="Times New Roman" w:eastAsia="Andale Sans UI" w:hAnsi="Times New Roman" w:cs="Tahoma"/>
          <w:kern w:val="3"/>
          <w:sz w:val="24"/>
          <w:szCs w:val="24"/>
          <w:lang w:eastAsia="ja-JP" w:bidi="fa-IR"/>
        </w:rPr>
        <w:t xml:space="preserve">Различия в выявленных взаимосвязях ширины годичного кольца с анализируемыми климатическими показателями в сухих сосняках ГЛПР «Семей </w:t>
      </w:r>
      <w:proofErr w:type="spellStart"/>
      <w:r w:rsidRPr="003B5633">
        <w:rPr>
          <w:rFonts w:ascii="Times New Roman" w:eastAsia="Andale Sans UI" w:hAnsi="Times New Roman" w:cs="Tahoma"/>
          <w:kern w:val="3"/>
          <w:sz w:val="24"/>
          <w:szCs w:val="24"/>
          <w:lang w:eastAsia="ja-JP" w:bidi="fa-IR"/>
        </w:rPr>
        <w:t>орманы</w:t>
      </w:r>
      <w:proofErr w:type="spellEnd"/>
      <w:r w:rsidRPr="003B5633">
        <w:rPr>
          <w:rFonts w:ascii="Times New Roman" w:eastAsia="Andale Sans UI" w:hAnsi="Times New Roman" w:cs="Tahoma"/>
          <w:kern w:val="3"/>
          <w:sz w:val="24"/>
          <w:szCs w:val="24"/>
          <w:lang w:eastAsia="ja-JP" w:bidi="fa-IR"/>
        </w:rPr>
        <w:t xml:space="preserve">» у деревьев на контроле и на участке с проведенными рубками ухода отсутствуют, что указывает на отсутствие, на данном этапе развития, существенного влияния рубок ухода с интенсивности </w:t>
      </w:r>
      <w:proofErr w:type="spellStart"/>
      <w:r w:rsidRPr="003B5633">
        <w:rPr>
          <w:rFonts w:ascii="Times New Roman" w:eastAsia="Andale Sans UI" w:hAnsi="Times New Roman" w:cs="Tahoma"/>
          <w:kern w:val="3"/>
          <w:sz w:val="24"/>
          <w:szCs w:val="24"/>
          <w:lang w:eastAsia="ja-JP" w:bidi="fa-IR"/>
        </w:rPr>
        <w:t>изреживания</w:t>
      </w:r>
      <w:proofErr w:type="spellEnd"/>
      <w:r w:rsidRPr="003B5633">
        <w:rPr>
          <w:rFonts w:ascii="Times New Roman" w:eastAsia="Andale Sans UI" w:hAnsi="Times New Roman" w:cs="Tahoma"/>
          <w:kern w:val="3"/>
          <w:sz w:val="24"/>
          <w:szCs w:val="24"/>
          <w:lang w:eastAsia="ja-JP" w:bidi="fa-IR"/>
        </w:rPr>
        <w:t xml:space="preserve"> 20% по запасу.</w:t>
      </w:r>
    </w:p>
    <w:p w:rsidR="00AF6611" w:rsidRDefault="00AF6611" w:rsidP="00BA3F1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br w:type="page"/>
      </w:r>
    </w:p>
    <w:p w:rsidR="00BA3F1E" w:rsidRPr="00DE66FA" w:rsidRDefault="00BA3F1E" w:rsidP="00BA3F1E">
      <w:pPr>
        <w:spacing w:after="0" w:line="360" w:lineRule="auto"/>
        <w:jc w:val="center"/>
        <w:rPr>
          <w:rFonts w:ascii="Times New Roman" w:hAnsi="Times New Roman" w:cs="Times New Roman"/>
          <w:sz w:val="24"/>
          <w:szCs w:val="24"/>
        </w:rPr>
      </w:pPr>
      <w:r w:rsidRPr="00DE66FA">
        <w:rPr>
          <w:rFonts w:ascii="Times New Roman" w:hAnsi="Times New Roman" w:cs="Times New Roman"/>
          <w:sz w:val="24"/>
          <w:szCs w:val="24"/>
        </w:rPr>
        <w:lastRenderedPageBreak/>
        <w:t>ЗАКЛЮЧЕНИЕ</w:t>
      </w:r>
    </w:p>
    <w:p w:rsidR="00BA3F1E" w:rsidRDefault="00BA3F1E" w:rsidP="00BA3F1E">
      <w:pPr>
        <w:spacing w:after="0" w:line="360" w:lineRule="auto"/>
        <w:jc w:val="both"/>
        <w:rPr>
          <w:rFonts w:ascii="Times New Roman" w:hAnsi="Times New Roman" w:cs="Times New Roman"/>
          <w:sz w:val="24"/>
          <w:szCs w:val="24"/>
        </w:rPr>
      </w:pPr>
    </w:p>
    <w:p w:rsidR="009C762F" w:rsidRDefault="009C762F" w:rsidP="00BA3F1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Дендрохронологический анализ </w:t>
      </w:r>
      <w:r w:rsidRPr="009C762F">
        <w:rPr>
          <w:rFonts w:ascii="Times New Roman" w:hAnsi="Times New Roman" w:cs="Times New Roman"/>
          <w:sz w:val="24"/>
          <w:szCs w:val="24"/>
        </w:rPr>
        <w:t>сосны</w:t>
      </w:r>
      <w:r w:rsidR="00BC24D3">
        <w:rPr>
          <w:rFonts w:ascii="Times New Roman" w:hAnsi="Times New Roman" w:cs="Times New Roman"/>
          <w:sz w:val="24"/>
          <w:szCs w:val="24"/>
        </w:rPr>
        <w:t>,</w:t>
      </w:r>
      <w:r w:rsidRPr="009C762F">
        <w:rPr>
          <w:rFonts w:ascii="Times New Roman" w:hAnsi="Times New Roman" w:cs="Times New Roman"/>
          <w:sz w:val="24"/>
          <w:szCs w:val="24"/>
        </w:rPr>
        <w:t xml:space="preserve">произрастающей </w:t>
      </w:r>
      <w:r w:rsidR="00BC24D3">
        <w:rPr>
          <w:rFonts w:ascii="Times New Roman" w:hAnsi="Times New Roman" w:cs="Times New Roman"/>
          <w:sz w:val="24"/>
          <w:szCs w:val="24"/>
        </w:rPr>
        <w:t>Северного и Восточного Казахстана</w:t>
      </w:r>
      <w:r w:rsidRPr="009C762F">
        <w:rPr>
          <w:rFonts w:ascii="Times New Roman" w:hAnsi="Times New Roman" w:cs="Times New Roman"/>
          <w:sz w:val="24"/>
          <w:szCs w:val="24"/>
        </w:rPr>
        <w:t xml:space="preserve"> выявил</w:t>
      </w:r>
      <w:r w:rsidR="00BC24D3">
        <w:rPr>
          <w:rFonts w:ascii="Times New Roman" w:hAnsi="Times New Roman" w:cs="Times New Roman"/>
          <w:sz w:val="24"/>
          <w:szCs w:val="24"/>
        </w:rPr>
        <w:t xml:space="preserve">особенности ее роста </w:t>
      </w:r>
      <w:r w:rsidR="00BC24D3" w:rsidRPr="009C762F">
        <w:rPr>
          <w:rFonts w:ascii="Times New Roman" w:hAnsi="Times New Roman" w:cs="Times New Roman"/>
          <w:sz w:val="24"/>
          <w:szCs w:val="24"/>
        </w:rPr>
        <w:t xml:space="preserve">в </w:t>
      </w:r>
      <w:r w:rsidR="00BC24D3">
        <w:rPr>
          <w:rFonts w:ascii="Times New Roman" w:hAnsi="Times New Roman" w:cs="Times New Roman"/>
          <w:sz w:val="24"/>
          <w:szCs w:val="24"/>
        </w:rPr>
        <w:t xml:space="preserve">сухих лесорастительных условиях. </w:t>
      </w:r>
      <w:r w:rsidR="00BC24D3" w:rsidRPr="00BC24D3">
        <w:rPr>
          <w:rFonts w:ascii="Times New Roman" w:hAnsi="Times New Roman" w:cs="Times New Roman"/>
          <w:sz w:val="24"/>
          <w:szCs w:val="24"/>
        </w:rPr>
        <w:t xml:space="preserve">В среднем, период интенсивного роста </w:t>
      </w:r>
      <w:r w:rsidR="001A26B6">
        <w:rPr>
          <w:rFonts w:ascii="Times New Roman" w:hAnsi="Times New Roman" w:cs="Times New Roman"/>
          <w:sz w:val="24"/>
          <w:szCs w:val="24"/>
        </w:rPr>
        <w:t xml:space="preserve">исследуемых </w:t>
      </w:r>
      <w:r w:rsidR="00BC24D3" w:rsidRPr="00BC24D3">
        <w:rPr>
          <w:rFonts w:ascii="Times New Roman" w:hAnsi="Times New Roman" w:cs="Times New Roman"/>
          <w:sz w:val="24"/>
          <w:szCs w:val="24"/>
        </w:rPr>
        <w:t xml:space="preserve">сосняков составляет </w:t>
      </w:r>
      <w:r w:rsidR="001A26B6" w:rsidRPr="001A26B6">
        <w:rPr>
          <w:rFonts w:ascii="Times New Roman" w:hAnsi="Times New Roman" w:cs="Times New Roman"/>
          <w:sz w:val="24"/>
          <w:szCs w:val="24"/>
        </w:rPr>
        <w:t>15-20 лет</w:t>
      </w:r>
      <w:r w:rsidR="00BC24D3" w:rsidRPr="00BC24D3">
        <w:rPr>
          <w:rFonts w:ascii="Times New Roman" w:hAnsi="Times New Roman" w:cs="Times New Roman"/>
          <w:sz w:val="24"/>
          <w:szCs w:val="24"/>
        </w:rPr>
        <w:t>, после чего отмечается снижение влияния фактора возраста на величину ширины годичного кольца.</w:t>
      </w:r>
    </w:p>
    <w:p w:rsidR="003F6A27" w:rsidRDefault="003F6A27" w:rsidP="00BA3F1E">
      <w:pPr>
        <w:spacing w:after="0" w:line="360" w:lineRule="auto"/>
        <w:ind w:firstLine="567"/>
        <w:jc w:val="both"/>
        <w:rPr>
          <w:rFonts w:ascii="Times New Roman" w:hAnsi="Times New Roman" w:cs="Times New Roman"/>
          <w:sz w:val="24"/>
          <w:szCs w:val="24"/>
        </w:rPr>
      </w:pPr>
      <w:r w:rsidRPr="003F6A27">
        <w:rPr>
          <w:rFonts w:ascii="Times New Roman" w:hAnsi="Times New Roman" w:cs="Times New Roman"/>
          <w:sz w:val="24"/>
          <w:szCs w:val="24"/>
        </w:rPr>
        <w:t xml:space="preserve">На объектах </w:t>
      </w:r>
      <w:r>
        <w:rPr>
          <w:rFonts w:ascii="Times New Roman" w:hAnsi="Times New Roman" w:cs="Times New Roman"/>
          <w:sz w:val="24"/>
          <w:szCs w:val="24"/>
        </w:rPr>
        <w:t xml:space="preserve">исследований </w:t>
      </w:r>
      <w:r w:rsidRPr="003F6A27">
        <w:rPr>
          <w:rFonts w:ascii="Times New Roman" w:hAnsi="Times New Roman" w:cs="Times New Roman"/>
          <w:sz w:val="24"/>
          <w:szCs w:val="24"/>
        </w:rPr>
        <w:t xml:space="preserve">увеличение радиального прироста отмечается после проведения первого приема рубок </w:t>
      </w:r>
      <w:r>
        <w:rPr>
          <w:rFonts w:ascii="Times New Roman" w:hAnsi="Times New Roman" w:cs="Times New Roman"/>
          <w:sz w:val="24"/>
          <w:szCs w:val="24"/>
        </w:rPr>
        <w:t xml:space="preserve">ухода </w:t>
      </w:r>
      <w:r w:rsidRPr="003F6A27">
        <w:rPr>
          <w:rFonts w:ascii="Times New Roman" w:hAnsi="Times New Roman" w:cs="Times New Roman"/>
          <w:sz w:val="24"/>
          <w:szCs w:val="24"/>
        </w:rPr>
        <w:t xml:space="preserve">в возрасте </w:t>
      </w:r>
      <w:r w:rsidR="00705CFE">
        <w:rPr>
          <w:rFonts w:ascii="Times New Roman" w:hAnsi="Times New Roman" w:cs="Times New Roman"/>
          <w:sz w:val="24"/>
          <w:szCs w:val="24"/>
        </w:rPr>
        <w:t>25-30</w:t>
      </w:r>
      <w:r>
        <w:rPr>
          <w:rFonts w:ascii="Times New Roman" w:hAnsi="Times New Roman" w:cs="Times New Roman"/>
          <w:sz w:val="24"/>
          <w:szCs w:val="24"/>
        </w:rPr>
        <w:t xml:space="preserve"> лет в сухих</w:t>
      </w:r>
      <w:r w:rsidRPr="003F6A27">
        <w:rPr>
          <w:rFonts w:ascii="Times New Roman" w:hAnsi="Times New Roman" w:cs="Times New Roman"/>
          <w:sz w:val="24"/>
          <w:szCs w:val="24"/>
        </w:rPr>
        <w:t xml:space="preserve"> сосняках ГНПП «</w:t>
      </w:r>
      <w:proofErr w:type="spellStart"/>
      <w:r w:rsidRPr="003F6A27">
        <w:rPr>
          <w:rFonts w:ascii="Times New Roman" w:hAnsi="Times New Roman" w:cs="Times New Roman"/>
          <w:sz w:val="24"/>
          <w:szCs w:val="24"/>
        </w:rPr>
        <w:t>Бурабай</w:t>
      </w:r>
      <w:proofErr w:type="spellEnd"/>
      <w:r w:rsidRPr="003F6A27">
        <w:rPr>
          <w:rFonts w:ascii="Times New Roman" w:hAnsi="Times New Roman" w:cs="Times New Roman"/>
          <w:sz w:val="24"/>
          <w:szCs w:val="24"/>
        </w:rPr>
        <w:t xml:space="preserve">» и в возрасте </w:t>
      </w:r>
      <w:r w:rsidR="00705CFE">
        <w:rPr>
          <w:rFonts w:ascii="Times New Roman" w:hAnsi="Times New Roman" w:cs="Times New Roman"/>
          <w:sz w:val="24"/>
          <w:szCs w:val="24"/>
        </w:rPr>
        <w:t>30-35</w:t>
      </w:r>
      <w:r w:rsidRPr="003F6A27">
        <w:rPr>
          <w:rFonts w:ascii="Times New Roman" w:hAnsi="Times New Roman" w:cs="Times New Roman"/>
          <w:sz w:val="24"/>
          <w:szCs w:val="24"/>
        </w:rPr>
        <w:t xml:space="preserve"> лет – в </w:t>
      </w:r>
      <w:r>
        <w:rPr>
          <w:rFonts w:ascii="Times New Roman" w:hAnsi="Times New Roman" w:cs="Times New Roman"/>
          <w:sz w:val="24"/>
          <w:szCs w:val="24"/>
        </w:rPr>
        <w:t xml:space="preserve">сухих </w:t>
      </w:r>
      <w:r w:rsidRPr="003F6A27">
        <w:rPr>
          <w:rFonts w:ascii="Times New Roman" w:hAnsi="Times New Roman" w:cs="Times New Roman"/>
          <w:sz w:val="24"/>
          <w:szCs w:val="24"/>
        </w:rPr>
        <w:t xml:space="preserve">сосняках ГЛПР «Семей </w:t>
      </w:r>
      <w:proofErr w:type="spellStart"/>
      <w:r w:rsidRPr="003F6A27">
        <w:rPr>
          <w:rFonts w:ascii="Times New Roman" w:hAnsi="Times New Roman" w:cs="Times New Roman"/>
          <w:sz w:val="24"/>
          <w:szCs w:val="24"/>
        </w:rPr>
        <w:t>орманы</w:t>
      </w:r>
      <w:proofErr w:type="spellEnd"/>
      <w:r w:rsidRPr="003F6A27">
        <w:rPr>
          <w:rFonts w:ascii="Times New Roman" w:hAnsi="Times New Roman" w:cs="Times New Roman"/>
          <w:sz w:val="24"/>
          <w:szCs w:val="24"/>
        </w:rPr>
        <w:t xml:space="preserve">». </w:t>
      </w:r>
    </w:p>
    <w:p w:rsidR="004A3A11" w:rsidRDefault="004A3A11" w:rsidP="00BA3F1E">
      <w:pPr>
        <w:spacing w:after="0" w:line="360" w:lineRule="auto"/>
        <w:ind w:firstLine="567"/>
        <w:jc w:val="both"/>
        <w:rPr>
          <w:rFonts w:ascii="Times New Roman" w:hAnsi="Times New Roman" w:cs="Times New Roman"/>
          <w:sz w:val="24"/>
          <w:szCs w:val="24"/>
        </w:rPr>
      </w:pPr>
      <w:proofErr w:type="gramStart"/>
      <w:r w:rsidRPr="004A3A11">
        <w:rPr>
          <w:rFonts w:ascii="Times New Roman" w:hAnsi="Times New Roman" w:cs="Times New Roman"/>
          <w:sz w:val="24"/>
          <w:szCs w:val="24"/>
        </w:rPr>
        <w:t>Установлен</w:t>
      </w:r>
      <w:r>
        <w:rPr>
          <w:rFonts w:ascii="Times New Roman" w:hAnsi="Times New Roman" w:cs="Times New Roman"/>
          <w:sz w:val="24"/>
          <w:szCs w:val="24"/>
        </w:rPr>
        <w:t>ный, в ходе анализа данных за 70</w:t>
      </w:r>
      <w:r w:rsidRPr="004A3A11">
        <w:rPr>
          <w:rFonts w:ascii="Times New Roman" w:hAnsi="Times New Roman" w:cs="Times New Roman"/>
          <w:sz w:val="24"/>
          <w:szCs w:val="24"/>
        </w:rPr>
        <w:t xml:space="preserve">-летний период, факт </w:t>
      </w:r>
      <w:proofErr w:type="spellStart"/>
      <w:r w:rsidRPr="004A3A11">
        <w:rPr>
          <w:rFonts w:ascii="Times New Roman" w:hAnsi="Times New Roman" w:cs="Times New Roman"/>
          <w:sz w:val="24"/>
          <w:szCs w:val="24"/>
        </w:rPr>
        <w:t>загущенности</w:t>
      </w:r>
      <w:proofErr w:type="spellEnd"/>
      <w:r w:rsidRPr="004A3A11">
        <w:rPr>
          <w:rFonts w:ascii="Times New Roman" w:hAnsi="Times New Roman" w:cs="Times New Roman"/>
          <w:sz w:val="24"/>
          <w:szCs w:val="24"/>
        </w:rPr>
        <w:t xml:space="preserve"> сосновых древостоев ГНПП «</w:t>
      </w:r>
      <w:proofErr w:type="spellStart"/>
      <w:r w:rsidRPr="004A3A11">
        <w:rPr>
          <w:rFonts w:ascii="Times New Roman" w:hAnsi="Times New Roman" w:cs="Times New Roman"/>
          <w:sz w:val="24"/>
          <w:szCs w:val="24"/>
        </w:rPr>
        <w:t>Бурабай</w:t>
      </w:r>
      <w:proofErr w:type="spellEnd"/>
      <w:r w:rsidRPr="004A3A11">
        <w:rPr>
          <w:rFonts w:ascii="Times New Roman" w:hAnsi="Times New Roman" w:cs="Times New Roman"/>
          <w:sz w:val="24"/>
          <w:szCs w:val="24"/>
        </w:rPr>
        <w:t xml:space="preserve">» сухих условий произрастания на контрольных секциях, а также высокие значения полноты древостоев (1,1) после проведения 5 приемов ухода </w:t>
      </w:r>
      <w:r w:rsidR="00B96B7A">
        <w:rPr>
          <w:rFonts w:ascii="Times New Roman" w:hAnsi="Times New Roman" w:cs="Times New Roman"/>
          <w:sz w:val="24"/>
          <w:szCs w:val="24"/>
        </w:rPr>
        <w:t>сильной</w:t>
      </w:r>
      <w:r w:rsidRPr="004A3A11">
        <w:rPr>
          <w:rFonts w:ascii="Times New Roman" w:hAnsi="Times New Roman" w:cs="Times New Roman"/>
          <w:sz w:val="24"/>
          <w:szCs w:val="24"/>
        </w:rPr>
        <w:t xml:space="preserve"> интенсивности </w:t>
      </w:r>
      <w:proofErr w:type="spellStart"/>
      <w:r w:rsidRPr="004A3A11">
        <w:rPr>
          <w:rFonts w:ascii="Times New Roman" w:hAnsi="Times New Roman" w:cs="Times New Roman"/>
          <w:sz w:val="24"/>
          <w:szCs w:val="24"/>
        </w:rPr>
        <w:t>изреживания</w:t>
      </w:r>
      <w:proofErr w:type="spellEnd"/>
      <w:r w:rsidRPr="004A3A11">
        <w:rPr>
          <w:rFonts w:ascii="Times New Roman" w:hAnsi="Times New Roman" w:cs="Times New Roman"/>
          <w:sz w:val="24"/>
          <w:szCs w:val="24"/>
        </w:rPr>
        <w:t xml:space="preserve"> является подтверждением, что при разработке лесохозяйственных мероприятий, направленных на повышение защитных функций и биологической устойчивости насаждений, в частности рубок ухода, в загущенных естественных сосняках сухих</w:t>
      </w:r>
      <w:proofErr w:type="gramEnd"/>
      <w:r w:rsidRPr="004A3A11">
        <w:rPr>
          <w:rFonts w:ascii="Times New Roman" w:hAnsi="Times New Roman" w:cs="Times New Roman"/>
          <w:sz w:val="24"/>
          <w:szCs w:val="24"/>
        </w:rPr>
        <w:t xml:space="preserve"> условий произрастания Казахского мелкосопочника, густота произрастания должна быть одним из главных показателей для подбора оптимального режима </w:t>
      </w:r>
      <w:proofErr w:type="spellStart"/>
      <w:r w:rsidRPr="004A3A11">
        <w:rPr>
          <w:rFonts w:ascii="Times New Roman" w:hAnsi="Times New Roman" w:cs="Times New Roman"/>
          <w:sz w:val="24"/>
          <w:szCs w:val="24"/>
        </w:rPr>
        <w:t>изреживания</w:t>
      </w:r>
      <w:proofErr w:type="spellEnd"/>
      <w:r w:rsidRPr="004A3A11">
        <w:rPr>
          <w:rFonts w:ascii="Times New Roman" w:hAnsi="Times New Roman" w:cs="Times New Roman"/>
          <w:sz w:val="24"/>
          <w:szCs w:val="24"/>
        </w:rPr>
        <w:t>.</w:t>
      </w:r>
    </w:p>
    <w:p w:rsidR="00AC1B03" w:rsidRDefault="00AC1B03" w:rsidP="00BA3F1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Выявленные</w:t>
      </w:r>
      <w:r w:rsidR="00CA57C6">
        <w:rPr>
          <w:rFonts w:ascii="Times New Roman" w:hAnsi="Times New Roman" w:cs="Times New Roman"/>
          <w:sz w:val="24"/>
          <w:szCs w:val="24"/>
        </w:rPr>
        <w:t>,</w:t>
      </w:r>
      <w:r>
        <w:rPr>
          <w:rFonts w:ascii="Times New Roman" w:hAnsi="Times New Roman" w:cs="Times New Roman"/>
          <w:sz w:val="24"/>
          <w:szCs w:val="24"/>
        </w:rPr>
        <w:t xml:space="preserve"> в </w:t>
      </w:r>
      <w:r w:rsidR="004D524C">
        <w:rPr>
          <w:rFonts w:ascii="Times New Roman" w:hAnsi="Times New Roman" w:cs="Times New Roman"/>
          <w:sz w:val="24"/>
          <w:szCs w:val="24"/>
        </w:rPr>
        <w:t>результате проведенных исследований</w:t>
      </w:r>
      <w:r w:rsidR="00CA57C6">
        <w:rPr>
          <w:rFonts w:ascii="Times New Roman" w:hAnsi="Times New Roman" w:cs="Times New Roman"/>
          <w:sz w:val="24"/>
          <w:szCs w:val="24"/>
        </w:rPr>
        <w:t>,</w:t>
      </w:r>
      <w:r>
        <w:rPr>
          <w:rFonts w:ascii="Times New Roman" w:hAnsi="Times New Roman" w:cs="Times New Roman"/>
          <w:sz w:val="24"/>
          <w:szCs w:val="24"/>
        </w:rPr>
        <w:t xml:space="preserve"> в</w:t>
      </w:r>
      <w:r w:rsidRPr="00AC1B03">
        <w:rPr>
          <w:rFonts w:ascii="Times New Roman" w:hAnsi="Times New Roman" w:cs="Times New Roman"/>
          <w:sz w:val="24"/>
          <w:szCs w:val="24"/>
        </w:rPr>
        <w:t xml:space="preserve">ысокие значения относительной полноты сосновых древостоев, </w:t>
      </w:r>
      <w:r>
        <w:rPr>
          <w:rFonts w:ascii="Times New Roman" w:hAnsi="Times New Roman" w:cs="Times New Roman"/>
          <w:sz w:val="24"/>
          <w:szCs w:val="24"/>
        </w:rPr>
        <w:t xml:space="preserve">достигающие значения 1,9, а также данные </w:t>
      </w:r>
      <w:r w:rsidR="00CA57C6">
        <w:rPr>
          <w:rFonts w:ascii="Times New Roman" w:hAnsi="Times New Roman" w:cs="Times New Roman"/>
          <w:sz w:val="24"/>
          <w:szCs w:val="24"/>
        </w:rPr>
        <w:t xml:space="preserve">ранее </w:t>
      </w:r>
      <w:r>
        <w:rPr>
          <w:rFonts w:ascii="Times New Roman" w:hAnsi="Times New Roman" w:cs="Times New Roman"/>
          <w:sz w:val="24"/>
          <w:szCs w:val="24"/>
        </w:rPr>
        <w:t>проведенных нами исследований</w:t>
      </w:r>
      <w:proofErr w:type="gramStart"/>
      <w:r w:rsidR="00CA57C6">
        <w:rPr>
          <w:rFonts w:ascii="Times New Roman" w:hAnsi="Times New Roman" w:cs="Times New Roman"/>
          <w:sz w:val="24"/>
          <w:szCs w:val="24"/>
        </w:rPr>
        <w:t>,</w:t>
      </w:r>
      <w:r w:rsidRPr="00AC1B03">
        <w:rPr>
          <w:rFonts w:ascii="Times New Roman" w:hAnsi="Times New Roman" w:cs="Times New Roman"/>
          <w:sz w:val="24"/>
          <w:szCs w:val="24"/>
        </w:rPr>
        <w:t>с</w:t>
      </w:r>
      <w:proofErr w:type="gramEnd"/>
      <w:r w:rsidRPr="00AC1B03">
        <w:rPr>
          <w:rFonts w:ascii="Times New Roman" w:hAnsi="Times New Roman" w:cs="Times New Roman"/>
          <w:sz w:val="24"/>
          <w:szCs w:val="24"/>
        </w:rPr>
        <w:t xml:space="preserve">видетельствуют о необходимости уточнения стандартных таблиц </w:t>
      </w:r>
      <w:r>
        <w:rPr>
          <w:rFonts w:ascii="Times New Roman" w:hAnsi="Times New Roman" w:cs="Times New Roman"/>
          <w:sz w:val="24"/>
          <w:szCs w:val="24"/>
        </w:rPr>
        <w:t xml:space="preserve">хода роста </w:t>
      </w:r>
      <w:r w:rsidRPr="00AC1B03">
        <w:rPr>
          <w:rFonts w:ascii="Times New Roman" w:hAnsi="Times New Roman" w:cs="Times New Roman"/>
          <w:sz w:val="24"/>
          <w:szCs w:val="24"/>
        </w:rPr>
        <w:t>сосняков Казахского мелкосопочника.</w:t>
      </w:r>
    </w:p>
    <w:p w:rsidR="00D31D9E" w:rsidRDefault="00D31D9E" w:rsidP="00BA3F1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Проведенный дендрохронологический анализ данных</w:t>
      </w:r>
      <w:r w:rsidRPr="00D31D9E">
        <w:rPr>
          <w:rFonts w:ascii="Times New Roman" w:hAnsi="Times New Roman" w:cs="Times New Roman"/>
          <w:sz w:val="24"/>
          <w:szCs w:val="24"/>
        </w:rPr>
        <w:t xml:space="preserve"> в загущенных сосняках сухих условий произрастания ГНПП «</w:t>
      </w:r>
      <w:proofErr w:type="spellStart"/>
      <w:r w:rsidRPr="00D31D9E">
        <w:rPr>
          <w:rFonts w:ascii="Times New Roman" w:hAnsi="Times New Roman" w:cs="Times New Roman"/>
          <w:sz w:val="24"/>
          <w:szCs w:val="24"/>
        </w:rPr>
        <w:t>Бурабай</w:t>
      </w:r>
      <w:proofErr w:type="spellEnd"/>
      <w:r w:rsidRPr="00D31D9E">
        <w:rPr>
          <w:rFonts w:ascii="Times New Roman" w:hAnsi="Times New Roman" w:cs="Times New Roman"/>
          <w:sz w:val="24"/>
          <w:szCs w:val="24"/>
        </w:rPr>
        <w:t xml:space="preserve">» </w:t>
      </w:r>
      <w:r>
        <w:rPr>
          <w:rFonts w:ascii="Times New Roman" w:hAnsi="Times New Roman" w:cs="Times New Roman"/>
          <w:sz w:val="24"/>
          <w:szCs w:val="24"/>
        </w:rPr>
        <w:t xml:space="preserve">выявил, что </w:t>
      </w:r>
      <w:r w:rsidRPr="00D31D9E">
        <w:rPr>
          <w:rFonts w:ascii="Times New Roman" w:hAnsi="Times New Roman" w:cs="Times New Roman"/>
          <w:sz w:val="24"/>
          <w:szCs w:val="24"/>
        </w:rPr>
        <w:t xml:space="preserve">после проведения в них рубок ухода сильной интенсивности </w:t>
      </w:r>
      <w:proofErr w:type="spellStart"/>
      <w:r w:rsidRPr="00D31D9E">
        <w:rPr>
          <w:rFonts w:ascii="Times New Roman" w:hAnsi="Times New Roman" w:cs="Times New Roman"/>
          <w:sz w:val="24"/>
          <w:szCs w:val="24"/>
        </w:rPr>
        <w:t>изреживания</w:t>
      </w:r>
      <w:proofErr w:type="spellEnd"/>
      <w:r w:rsidRPr="00D31D9E">
        <w:rPr>
          <w:rFonts w:ascii="Times New Roman" w:hAnsi="Times New Roman" w:cs="Times New Roman"/>
          <w:sz w:val="24"/>
          <w:szCs w:val="24"/>
        </w:rPr>
        <w:t xml:space="preserve"> отмечается общая закономерность увеличения</w:t>
      </w:r>
      <w:r>
        <w:rPr>
          <w:rFonts w:ascii="Times New Roman" w:hAnsi="Times New Roman" w:cs="Times New Roman"/>
          <w:sz w:val="24"/>
          <w:szCs w:val="24"/>
        </w:rPr>
        <w:t>, в сравнении с контролем</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начения ширины годичного кольца</w:t>
      </w:r>
      <w:r w:rsidRPr="00D31D9E">
        <w:rPr>
          <w:rFonts w:ascii="Times New Roman" w:hAnsi="Times New Roman" w:cs="Times New Roman"/>
          <w:sz w:val="24"/>
          <w:szCs w:val="24"/>
        </w:rPr>
        <w:t xml:space="preserve"> в каждый последующий 10-летний период после приема рубок, при этом можно выделить период с 1948 по 1960 </w:t>
      </w:r>
      <w:proofErr w:type="spellStart"/>
      <w:r w:rsidRPr="00D31D9E">
        <w:rPr>
          <w:rFonts w:ascii="Times New Roman" w:hAnsi="Times New Roman" w:cs="Times New Roman"/>
          <w:sz w:val="24"/>
          <w:szCs w:val="24"/>
        </w:rPr>
        <w:t>гг</w:t>
      </w:r>
      <w:proofErr w:type="spellEnd"/>
      <w:r w:rsidRPr="00D31D9E">
        <w:rPr>
          <w:rFonts w:ascii="Times New Roman" w:hAnsi="Times New Roman" w:cs="Times New Roman"/>
          <w:sz w:val="24"/>
          <w:szCs w:val="24"/>
        </w:rPr>
        <w:t xml:space="preserve">, когда наблюдается наибольший отклик </w:t>
      </w:r>
      <w:r>
        <w:rPr>
          <w:rFonts w:ascii="Times New Roman" w:hAnsi="Times New Roman" w:cs="Times New Roman"/>
          <w:sz w:val="24"/>
          <w:szCs w:val="24"/>
        </w:rPr>
        <w:t>анализируемого показателя</w:t>
      </w:r>
      <w:r w:rsidRPr="00D31D9E">
        <w:rPr>
          <w:rFonts w:ascii="Times New Roman" w:hAnsi="Times New Roman" w:cs="Times New Roman"/>
          <w:sz w:val="24"/>
          <w:szCs w:val="24"/>
        </w:rPr>
        <w:t xml:space="preserve"> на проводимые рубки сильной интенсивности </w:t>
      </w:r>
      <w:proofErr w:type="spellStart"/>
      <w:r w:rsidRPr="00D31D9E">
        <w:rPr>
          <w:rFonts w:ascii="Times New Roman" w:hAnsi="Times New Roman" w:cs="Times New Roman"/>
          <w:sz w:val="24"/>
          <w:szCs w:val="24"/>
        </w:rPr>
        <w:t>изреживания</w:t>
      </w:r>
      <w:proofErr w:type="spellEnd"/>
      <w:r w:rsidRPr="00D31D9E">
        <w:rPr>
          <w:rFonts w:ascii="Times New Roman" w:hAnsi="Times New Roman" w:cs="Times New Roman"/>
          <w:sz w:val="24"/>
          <w:szCs w:val="24"/>
        </w:rPr>
        <w:t>.</w:t>
      </w:r>
      <w:r w:rsidR="008F442A">
        <w:rPr>
          <w:rFonts w:ascii="Times New Roman" w:hAnsi="Times New Roman" w:cs="Times New Roman"/>
          <w:sz w:val="24"/>
          <w:szCs w:val="24"/>
        </w:rPr>
        <w:t xml:space="preserve"> Установленные существенные различия в радиальном приросте между контролем и сосняках </w:t>
      </w:r>
      <w:proofErr w:type="gramStart"/>
      <w:r w:rsidR="008F442A">
        <w:rPr>
          <w:rFonts w:ascii="Times New Roman" w:hAnsi="Times New Roman" w:cs="Times New Roman"/>
          <w:sz w:val="24"/>
          <w:szCs w:val="24"/>
        </w:rPr>
        <w:t>с</w:t>
      </w:r>
      <w:proofErr w:type="gramEnd"/>
      <w:r w:rsidR="008F442A">
        <w:rPr>
          <w:rFonts w:ascii="Times New Roman" w:hAnsi="Times New Roman" w:cs="Times New Roman"/>
          <w:sz w:val="24"/>
          <w:szCs w:val="24"/>
        </w:rPr>
        <w:t xml:space="preserve"> проведенными РУ подтверждены статистически.</w:t>
      </w:r>
    </w:p>
    <w:p w:rsidR="0036163E" w:rsidRDefault="0036163E" w:rsidP="00BA3F1E">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Дендрохронологический анализ влияния рубок ухода умеренной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на деревья сосны в сосняках ЛГПР «Семей </w:t>
      </w:r>
      <w:proofErr w:type="spellStart"/>
      <w:r>
        <w:rPr>
          <w:rFonts w:ascii="Times New Roman" w:hAnsi="Times New Roman" w:cs="Times New Roman"/>
          <w:sz w:val="24"/>
          <w:szCs w:val="24"/>
        </w:rPr>
        <w:t>орманы</w:t>
      </w:r>
      <w:proofErr w:type="spellEnd"/>
      <w:r>
        <w:rPr>
          <w:rFonts w:ascii="Times New Roman" w:hAnsi="Times New Roman" w:cs="Times New Roman"/>
          <w:sz w:val="24"/>
          <w:szCs w:val="24"/>
        </w:rPr>
        <w:t>» не выявил существенных различий в значениях ширины годичного кольца и его индексах между контролем и участками насаждений с проведенными РУ, поэтому делать выводы в</w:t>
      </w:r>
      <w:r w:rsidRPr="0036163E">
        <w:rPr>
          <w:rFonts w:ascii="Times New Roman" w:hAnsi="Times New Roman" w:cs="Times New Roman"/>
          <w:sz w:val="24"/>
          <w:szCs w:val="24"/>
        </w:rPr>
        <w:t xml:space="preserve"> положительном влиянии РУ умеренной интенсивности </w:t>
      </w:r>
      <w:proofErr w:type="spellStart"/>
      <w:r w:rsidRPr="0036163E">
        <w:rPr>
          <w:rFonts w:ascii="Times New Roman" w:hAnsi="Times New Roman" w:cs="Times New Roman"/>
          <w:sz w:val="24"/>
          <w:szCs w:val="24"/>
        </w:rPr>
        <w:t>изреживания</w:t>
      </w:r>
      <w:proofErr w:type="spellEnd"/>
      <w:r w:rsidRPr="0036163E">
        <w:rPr>
          <w:rFonts w:ascii="Times New Roman" w:hAnsi="Times New Roman" w:cs="Times New Roman"/>
          <w:sz w:val="24"/>
          <w:szCs w:val="24"/>
        </w:rPr>
        <w:t xml:space="preserve"> на радиальный прирост сосны, </w:t>
      </w:r>
      <w:r w:rsidRPr="0036163E">
        <w:rPr>
          <w:rFonts w:ascii="Times New Roman" w:hAnsi="Times New Roman" w:cs="Times New Roman"/>
          <w:sz w:val="24"/>
          <w:szCs w:val="24"/>
        </w:rPr>
        <w:lastRenderedPageBreak/>
        <w:t xml:space="preserve">произрастающей в сухих условиях ГЛПР «Семей </w:t>
      </w:r>
      <w:proofErr w:type="spellStart"/>
      <w:r w:rsidRPr="0036163E">
        <w:rPr>
          <w:rFonts w:ascii="Times New Roman" w:hAnsi="Times New Roman" w:cs="Times New Roman"/>
          <w:sz w:val="24"/>
          <w:szCs w:val="24"/>
        </w:rPr>
        <w:t>орманы</w:t>
      </w:r>
      <w:proofErr w:type="spellEnd"/>
      <w:r w:rsidRPr="0036163E">
        <w:rPr>
          <w:rFonts w:ascii="Times New Roman" w:hAnsi="Times New Roman" w:cs="Times New Roman"/>
          <w:sz w:val="24"/>
          <w:szCs w:val="24"/>
        </w:rPr>
        <w:t xml:space="preserve">» </w:t>
      </w:r>
      <w:r>
        <w:rPr>
          <w:rFonts w:ascii="Times New Roman" w:hAnsi="Times New Roman" w:cs="Times New Roman"/>
          <w:sz w:val="24"/>
          <w:szCs w:val="24"/>
        </w:rPr>
        <w:t>на данном этапе</w:t>
      </w:r>
      <w:proofErr w:type="gramEnd"/>
      <w:r>
        <w:rPr>
          <w:rFonts w:ascii="Times New Roman" w:hAnsi="Times New Roman" w:cs="Times New Roman"/>
          <w:sz w:val="24"/>
          <w:szCs w:val="24"/>
        </w:rPr>
        <w:t xml:space="preserve"> их развития не предоставляется </w:t>
      </w:r>
      <w:proofErr w:type="gramStart"/>
      <w:r>
        <w:rPr>
          <w:rFonts w:ascii="Times New Roman" w:hAnsi="Times New Roman" w:cs="Times New Roman"/>
          <w:sz w:val="24"/>
          <w:szCs w:val="24"/>
        </w:rPr>
        <w:t>возможным</w:t>
      </w:r>
      <w:proofErr w:type="gramEnd"/>
      <w:r w:rsidRPr="0036163E">
        <w:rPr>
          <w:rFonts w:ascii="Times New Roman" w:hAnsi="Times New Roman" w:cs="Times New Roman"/>
          <w:sz w:val="24"/>
          <w:szCs w:val="24"/>
        </w:rPr>
        <w:t>. Необходимо продолжить исследования по данному вопросу.</w:t>
      </w:r>
    </w:p>
    <w:p w:rsidR="00A0403A" w:rsidRDefault="00A0403A" w:rsidP="00BA3F1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результате проведенного </w:t>
      </w:r>
      <w:proofErr w:type="spellStart"/>
      <w:r>
        <w:rPr>
          <w:rFonts w:ascii="Times New Roman" w:hAnsi="Times New Roman" w:cs="Times New Roman"/>
          <w:sz w:val="24"/>
          <w:szCs w:val="24"/>
        </w:rPr>
        <w:t>дендроклиматического</w:t>
      </w:r>
      <w:proofErr w:type="spellEnd"/>
      <w:r>
        <w:rPr>
          <w:rFonts w:ascii="Times New Roman" w:hAnsi="Times New Roman" w:cs="Times New Roman"/>
          <w:sz w:val="24"/>
          <w:szCs w:val="24"/>
        </w:rPr>
        <w:t xml:space="preserve"> анализа, установлено с</w:t>
      </w:r>
      <w:r w:rsidRPr="00A0403A">
        <w:rPr>
          <w:rFonts w:ascii="Times New Roman" w:hAnsi="Times New Roman" w:cs="Times New Roman"/>
          <w:sz w:val="24"/>
          <w:szCs w:val="24"/>
        </w:rPr>
        <w:t xml:space="preserve">нижение влияния, за последние 15 лет, температуры и осадков июня на ширину годичного кольца деревьев сосны </w:t>
      </w:r>
      <w:r>
        <w:rPr>
          <w:rFonts w:ascii="Times New Roman" w:hAnsi="Times New Roman" w:cs="Times New Roman"/>
          <w:sz w:val="24"/>
          <w:szCs w:val="24"/>
        </w:rPr>
        <w:t>в загущенных сосновых древостоях сухих условий произрастания ГНПП «</w:t>
      </w:r>
      <w:proofErr w:type="spellStart"/>
      <w:r>
        <w:rPr>
          <w:rFonts w:ascii="Times New Roman" w:hAnsi="Times New Roman" w:cs="Times New Roman"/>
          <w:sz w:val="24"/>
          <w:szCs w:val="24"/>
        </w:rPr>
        <w:t>Бурабай</w:t>
      </w:r>
      <w:proofErr w:type="spellEnd"/>
      <w:proofErr w:type="gramStart"/>
      <w:r>
        <w:rPr>
          <w:rFonts w:ascii="Times New Roman" w:hAnsi="Times New Roman" w:cs="Times New Roman"/>
          <w:sz w:val="24"/>
          <w:szCs w:val="24"/>
        </w:rPr>
        <w:t>»</w:t>
      </w:r>
      <w:proofErr w:type="spellStart"/>
      <w:r>
        <w:rPr>
          <w:rFonts w:ascii="Times New Roman" w:hAnsi="Times New Roman" w:cs="Times New Roman"/>
          <w:sz w:val="24"/>
          <w:szCs w:val="24"/>
        </w:rPr>
        <w:t>с</w:t>
      </w:r>
      <w:proofErr w:type="gramEnd"/>
      <w:r w:rsidRPr="00A0403A">
        <w:rPr>
          <w:rFonts w:ascii="Times New Roman" w:hAnsi="Times New Roman" w:cs="Times New Roman"/>
          <w:sz w:val="24"/>
          <w:szCs w:val="24"/>
        </w:rPr>
        <w:t>проведенным</w:t>
      </w:r>
      <w:proofErr w:type="spellEnd"/>
      <w:r w:rsidRPr="00A0403A">
        <w:rPr>
          <w:rFonts w:ascii="Times New Roman" w:hAnsi="Times New Roman" w:cs="Times New Roman"/>
          <w:sz w:val="24"/>
          <w:szCs w:val="24"/>
        </w:rPr>
        <w:t xml:space="preserve"> </w:t>
      </w:r>
      <w:r>
        <w:rPr>
          <w:rFonts w:ascii="Times New Roman" w:hAnsi="Times New Roman" w:cs="Times New Roman"/>
          <w:sz w:val="24"/>
          <w:szCs w:val="24"/>
        </w:rPr>
        <w:t xml:space="preserve">в них </w:t>
      </w:r>
      <w:r w:rsidRPr="00A0403A">
        <w:rPr>
          <w:rFonts w:ascii="Times New Roman" w:hAnsi="Times New Roman" w:cs="Times New Roman"/>
          <w:sz w:val="24"/>
          <w:szCs w:val="24"/>
        </w:rPr>
        <w:t>рубками ухода си</w:t>
      </w:r>
      <w:r>
        <w:rPr>
          <w:rFonts w:ascii="Times New Roman" w:hAnsi="Times New Roman" w:cs="Times New Roman"/>
          <w:sz w:val="24"/>
          <w:szCs w:val="24"/>
        </w:rPr>
        <w:t xml:space="preserve">льной интенсивности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(35,7% по запасу)</w:t>
      </w:r>
      <w:r w:rsidRPr="00A0403A">
        <w:rPr>
          <w:rFonts w:ascii="Times New Roman" w:hAnsi="Times New Roman" w:cs="Times New Roman"/>
          <w:sz w:val="24"/>
          <w:szCs w:val="24"/>
        </w:rPr>
        <w:t xml:space="preserve"> подтверждаются статистически достоверной корреляцией данных показателей, что является основанием для утверждения положительного </w:t>
      </w:r>
      <w:r>
        <w:rPr>
          <w:rFonts w:ascii="Times New Roman" w:hAnsi="Times New Roman" w:cs="Times New Roman"/>
          <w:sz w:val="24"/>
          <w:szCs w:val="24"/>
        </w:rPr>
        <w:t>эффекта</w:t>
      </w:r>
      <w:r w:rsidRPr="00A0403A">
        <w:rPr>
          <w:rFonts w:ascii="Times New Roman" w:hAnsi="Times New Roman" w:cs="Times New Roman"/>
          <w:sz w:val="24"/>
          <w:szCs w:val="24"/>
        </w:rPr>
        <w:t xml:space="preserve"> рубок ухода сильной </w:t>
      </w:r>
      <w:proofErr w:type="spellStart"/>
      <w:r w:rsidRPr="00A0403A">
        <w:rPr>
          <w:rFonts w:ascii="Times New Roman" w:hAnsi="Times New Roman" w:cs="Times New Roman"/>
          <w:sz w:val="24"/>
          <w:szCs w:val="24"/>
        </w:rPr>
        <w:t>интенсивностиизреживания</w:t>
      </w:r>
      <w:r>
        <w:rPr>
          <w:rFonts w:ascii="Times New Roman" w:hAnsi="Times New Roman" w:cs="Times New Roman"/>
          <w:sz w:val="24"/>
          <w:szCs w:val="24"/>
        </w:rPr>
        <w:t>в</w:t>
      </w:r>
      <w:proofErr w:type="spellEnd"/>
      <w:r w:rsidRPr="00A0403A">
        <w:rPr>
          <w:rFonts w:ascii="Times New Roman" w:hAnsi="Times New Roman" w:cs="Times New Roman"/>
          <w:sz w:val="24"/>
          <w:szCs w:val="24"/>
        </w:rPr>
        <w:t xml:space="preserve"> загущенных </w:t>
      </w:r>
      <w:proofErr w:type="gramStart"/>
      <w:r w:rsidRPr="00A0403A">
        <w:rPr>
          <w:rFonts w:ascii="Times New Roman" w:hAnsi="Times New Roman" w:cs="Times New Roman"/>
          <w:sz w:val="24"/>
          <w:szCs w:val="24"/>
        </w:rPr>
        <w:t>сосняках</w:t>
      </w:r>
      <w:proofErr w:type="gramEnd"/>
      <w:r w:rsidRPr="00A0403A">
        <w:rPr>
          <w:rFonts w:ascii="Times New Roman" w:hAnsi="Times New Roman" w:cs="Times New Roman"/>
          <w:sz w:val="24"/>
          <w:szCs w:val="24"/>
        </w:rPr>
        <w:t xml:space="preserve"> сухих </w:t>
      </w:r>
      <w:r>
        <w:rPr>
          <w:rFonts w:ascii="Times New Roman" w:hAnsi="Times New Roman" w:cs="Times New Roman"/>
          <w:sz w:val="24"/>
          <w:szCs w:val="24"/>
        </w:rPr>
        <w:t>лесорастительных условиях Казахского мелкосопочника</w:t>
      </w:r>
      <w:r w:rsidRPr="00A0403A">
        <w:rPr>
          <w:rFonts w:ascii="Times New Roman" w:hAnsi="Times New Roman" w:cs="Times New Roman"/>
          <w:sz w:val="24"/>
          <w:szCs w:val="24"/>
        </w:rPr>
        <w:t xml:space="preserve"> и снижения взаимосвязи радиального прироста с климатическими факторами.</w:t>
      </w:r>
    </w:p>
    <w:p w:rsidR="009F461F" w:rsidRDefault="00194ADD" w:rsidP="009F461F">
      <w:pPr>
        <w:spacing w:after="0" w:line="360" w:lineRule="auto"/>
        <w:ind w:firstLine="567"/>
        <w:jc w:val="both"/>
        <w:rPr>
          <w:rFonts w:ascii="Times New Roman" w:hAnsi="Times New Roman" w:cs="Times New Roman"/>
          <w:sz w:val="24"/>
          <w:szCs w:val="24"/>
        </w:rPr>
      </w:pPr>
      <w:r w:rsidRPr="00194ADD">
        <w:rPr>
          <w:rFonts w:ascii="Times New Roman" w:hAnsi="Times New Roman" w:cs="Times New Roman"/>
          <w:sz w:val="24"/>
          <w:szCs w:val="24"/>
        </w:rPr>
        <w:t xml:space="preserve">Различия в выявленных взаимосвязях ширины годичного кольца с климатическими показателями </w:t>
      </w:r>
      <w:r>
        <w:rPr>
          <w:rFonts w:ascii="Times New Roman" w:hAnsi="Times New Roman" w:cs="Times New Roman"/>
          <w:sz w:val="24"/>
          <w:szCs w:val="24"/>
        </w:rPr>
        <w:t xml:space="preserve">(осадки и температура) </w:t>
      </w:r>
      <w:r w:rsidRPr="00194ADD">
        <w:rPr>
          <w:rFonts w:ascii="Times New Roman" w:hAnsi="Times New Roman" w:cs="Times New Roman"/>
          <w:sz w:val="24"/>
          <w:szCs w:val="24"/>
        </w:rPr>
        <w:t xml:space="preserve">в сухих сосняках ГЛПР «Семей </w:t>
      </w:r>
      <w:proofErr w:type="spellStart"/>
      <w:r w:rsidRPr="00194ADD">
        <w:rPr>
          <w:rFonts w:ascii="Times New Roman" w:hAnsi="Times New Roman" w:cs="Times New Roman"/>
          <w:sz w:val="24"/>
          <w:szCs w:val="24"/>
        </w:rPr>
        <w:t>орманы</w:t>
      </w:r>
      <w:proofErr w:type="spellEnd"/>
      <w:r w:rsidRPr="00194ADD">
        <w:rPr>
          <w:rFonts w:ascii="Times New Roman" w:hAnsi="Times New Roman" w:cs="Times New Roman"/>
          <w:sz w:val="24"/>
          <w:szCs w:val="24"/>
        </w:rPr>
        <w:t xml:space="preserve">» у деревьев на контроле и на участке с проведенными рубками ухода отсутствуют, что указывает на отсутствие, на данном этапе </w:t>
      </w:r>
      <w:r>
        <w:rPr>
          <w:rFonts w:ascii="Times New Roman" w:hAnsi="Times New Roman" w:cs="Times New Roman"/>
          <w:sz w:val="24"/>
          <w:szCs w:val="24"/>
        </w:rPr>
        <w:t xml:space="preserve">их </w:t>
      </w:r>
      <w:r w:rsidRPr="00194ADD">
        <w:rPr>
          <w:rFonts w:ascii="Times New Roman" w:hAnsi="Times New Roman" w:cs="Times New Roman"/>
          <w:sz w:val="24"/>
          <w:szCs w:val="24"/>
        </w:rPr>
        <w:t xml:space="preserve">развития, существенного влияния рубок ухода с интенсивности </w:t>
      </w:r>
      <w:proofErr w:type="spellStart"/>
      <w:r w:rsidRPr="00194ADD">
        <w:rPr>
          <w:rFonts w:ascii="Times New Roman" w:hAnsi="Times New Roman" w:cs="Times New Roman"/>
          <w:sz w:val="24"/>
          <w:szCs w:val="24"/>
        </w:rPr>
        <w:t>изреживания</w:t>
      </w:r>
      <w:proofErr w:type="spellEnd"/>
      <w:r w:rsidRPr="00194ADD">
        <w:rPr>
          <w:rFonts w:ascii="Times New Roman" w:hAnsi="Times New Roman" w:cs="Times New Roman"/>
          <w:sz w:val="24"/>
          <w:szCs w:val="24"/>
        </w:rPr>
        <w:t xml:space="preserve"> 20% по запасу.</w:t>
      </w:r>
    </w:p>
    <w:p w:rsidR="009F461F" w:rsidRDefault="009F461F" w:rsidP="009F461F">
      <w:pPr>
        <w:spacing w:after="0" w:line="360" w:lineRule="auto"/>
        <w:ind w:firstLine="567"/>
        <w:jc w:val="both"/>
        <w:rPr>
          <w:rFonts w:ascii="Times New Roman" w:hAnsi="Times New Roman" w:cs="Times New Roman"/>
          <w:sz w:val="24"/>
          <w:szCs w:val="24"/>
        </w:rPr>
      </w:pPr>
      <w:r w:rsidRPr="00C12654">
        <w:rPr>
          <w:rFonts w:ascii="Times New Roman" w:hAnsi="Times New Roman" w:cs="Times New Roman"/>
          <w:sz w:val="24"/>
          <w:szCs w:val="24"/>
        </w:rPr>
        <w:t>В современном ведении лесного хозяйства проведение 5 приемов ухода с экономической и практической точки зрения является не выгодным. Поэтому можно предположить проведение в рассматриваемых насаждениях одно</w:t>
      </w:r>
      <w:r>
        <w:rPr>
          <w:rFonts w:ascii="Times New Roman" w:hAnsi="Times New Roman" w:cs="Times New Roman"/>
          <w:sz w:val="24"/>
          <w:szCs w:val="24"/>
        </w:rPr>
        <w:t xml:space="preserve">-двух приемных </w:t>
      </w:r>
      <w:r w:rsidRPr="00C12654">
        <w:rPr>
          <w:rFonts w:ascii="Times New Roman" w:hAnsi="Times New Roman" w:cs="Times New Roman"/>
          <w:sz w:val="24"/>
          <w:szCs w:val="24"/>
        </w:rPr>
        <w:t xml:space="preserve">рубок </w:t>
      </w:r>
      <w:r>
        <w:rPr>
          <w:rFonts w:ascii="Times New Roman" w:hAnsi="Times New Roman" w:cs="Times New Roman"/>
          <w:sz w:val="24"/>
          <w:szCs w:val="24"/>
        </w:rPr>
        <w:t>ухода</w:t>
      </w:r>
      <w:r w:rsidRPr="00C12654">
        <w:rPr>
          <w:rFonts w:ascii="Times New Roman" w:hAnsi="Times New Roman" w:cs="Times New Roman"/>
          <w:sz w:val="24"/>
          <w:szCs w:val="24"/>
        </w:rPr>
        <w:t>с последующим проведением в них, проходных рубок ухода за подростом – молодым поколением леса.</w:t>
      </w:r>
      <w:r w:rsidRPr="00C276A1">
        <w:rPr>
          <w:rFonts w:ascii="Times New Roman" w:hAnsi="Times New Roman" w:cs="Times New Roman"/>
          <w:sz w:val="24"/>
          <w:szCs w:val="24"/>
        </w:rPr>
        <w:t xml:space="preserve"> Первый прием рубок ухода рекомендуется проводить в возрасте 20-25 лет сильной интенсивности </w:t>
      </w:r>
      <w:proofErr w:type="spellStart"/>
      <w:r w:rsidRPr="00C276A1">
        <w:rPr>
          <w:rFonts w:ascii="Times New Roman" w:hAnsi="Times New Roman" w:cs="Times New Roman"/>
          <w:sz w:val="24"/>
          <w:szCs w:val="24"/>
        </w:rPr>
        <w:t>изреживания</w:t>
      </w:r>
      <w:proofErr w:type="spellEnd"/>
      <w:r w:rsidRPr="00C276A1">
        <w:rPr>
          <w:rFonts w:ascii="Times New Roman" w:hAnsi="Times New Roman" w:cs="Times New Roman"/>
          <w:sz w:val="24"/>
          <w:szCs w:val="24"/>
        </w:rPr>
        <w:t xml:space="preserve"> (26-35% по запасу) по низовому методу. Второй прием следует проводить в возрасте 40-50 лет с интенсивност</w:t>
      </w:r>
      <w:r>
        <w:rPr>
          <w:rFonts w:ascii="Times New Roman" w:hAnsi="Times New Roman" w:cs="Times New Roman"/>
          <w:sz w:val="24"/>
          <w:szCs w:val="24"/>
        </w:rPr>
        <w:t xml:space="preserve">ью </w:t>
      </w:r>
      <w:proofErr w:type="spellStart"/>
      <w:r>
        <w:rPr>
          <w:rFonts w:ascii="Times New Roman" w:hAnsi="Times New Roman" w:cs="Times New Roman"/>
          <w:sz w:val="24"/>
          <w:szCs w:val="24"/>
        </w:rPr>
        <w:t>изреживания</w:t>
      </w:r>
      <w:proofErr w:type="spellEnd"/>
      <w:r>
        <w:rPr>
          <w:rFonts w:ascii="Times New Roman" w:hAnsi="Times New Roman" w:cs="Times New Roman"/>
          <w:sz w:val="24"/>
          <w:szCs w:val="24"/>
        </w:rPr>
        <w:t xml:space="preserve"> 26-35% по запасу</w:t>
      </w:r>
      <w:r w:rsidRPr="00C276A1">
        <w:rPr>
          <w:rFonts w:ascii="Times New Roman" w:hAnsi="Times New Roman" w:cs="Times New Roman"/>
          <w:sz w:val="24"/>
          <w:szCs w:val="24"/>
        </w:rPr>
        <w:t xml:space="preserve"> низовым методом со снижением относительной полноты древостоя до 0,7-0,8 с последующим проведением в сосновых насаждениях только санитарных рубок в сочетании с уходом за подростом. При этом загущенными следует считать древостои, густота которых на 25% и более превышает нормативные ее значения в соответствующем возрасте в таблицах хода роста.</w:t>
      </w:r>
    </w:p>
    <w:p w:rsidR="009F461F" w:rsidRDefault="009F461F" w:rsidP="009F461F">
      <w:pPr>
        <w:spacing w:after="0" w:line="360" w:lineRule="auto"/>
        <w:ind w:firstLine="567"/>
        <w:jc w:val="both"/>
        <w:rPr>
          <w:rFonts w:ascii="Times New Roman" w:hAnsi="Times New Roman" w:cs="Times New Roman"/>
          <w:sz w:val="24"/>
          <w:szCs w:val="24"/>
        </w:rPr>
      </w:pPr>
      <w:proofErr w:type="gramStart"/>
      <w:r w:rsidRPr="00C12654">
        <w:rPr>
          <w:rFonts w:ascii="Times New Roman" w:hAnsi="Times New Roman" w:cs="Times New Roman"/>
          <w:sz w:val="24"/>
          <w:szCs w:val="24"/>
        </w:rPr>
        <w:t>Наши данные о проведении одного приема рубок ухода в более позднем возрасте согласуются с «Правилами рубок леса на участках государственного лесного фонда» (с изменениями и дополнениями от 25.12.2015 г, в которых предлагается проводить прореживания в хвойных лесах, за исключением кедровников, в возрасте от 21 до 60 лет.</w:t>
      </w:r>
      <w:proofErr w:type="gramEnd"/>
      <w:r w:rsidRPr="00C12654">
        <w:rPr>
          <w:rFonts w:ascii="Times New Roman" w:hAnsi="Times New Roman" w:cs="Times New Roman"/>
          <w:sz w:val="24"/>
          <w:szCs w:val="24"/>
        </w:rPr>
        <w:t xml:space="preserve"> Для подтверждения данных выводов существует необходимость в закладке пробных площадей по рубкам ухода с последующим проведением мониторинга происходящих изменений.</w:t>
      </w:r>
    </w:p>
    <w:p w:rsidR="00BA3F1E" w:rsidRPr="00745251" w:rsidRDefault="00BA3F1E" w:rsidP="00325560">
      <w:pPr>
        <w:spacing w:after="0" w:line="360" w:lineRule="auto"/>
        <w:ind w:firstLine="567"/>
        <w:jc w:val="both"/>
        <w:rPr>
          <w:rFonts w:ascii="Times New Roman" w:hAnsi="Times New Roman" w:cs="Times New Roman"/>
          <w:sz w:val="24"/>
          <w:szCs w:val="24"/>
        </w:rPr>
      </w:pPr>
      <w:r w:rsidRPr="00745251">
        <w:rPr>
          <w:rFonts w:ascii="Times New Roman" w:hAnsi="Times New Roman" w:cs="Times New Roman"/>
          <w:sz w:val="24"/>
          <w:szCs w:val="24"/>
        </w:rPr>
        <w:br w:type="page"/>
      </w:r>
    </w:p>
    <w:p w:rsidR="00BA3F1E" w:rsidRPr="00DE66FA" w:rsidRDefault="00BA3F1E" w:rsidP="00BA3F1E">
      <w:pPr>
        <w:spacing w:after="0" w:line="360" w:lineRule="auto"/>
        <w:ind w:firstLine="567"/>
        <w:jc w:val="center"/>
        <w:rPr>
          <w:rFonts w:ascii="Times New Roman" w:hAnsi="Times New Roman" w:cs="Times New Roman"/>
          <w:sz w:val="24"/>
          <w:szCs w:val="24"/>
        </w:rPr>
      </w:pPr>
      <w:r w:rsidRPr="00DE66FA">
        <w:rPr>
          <w:rFonts w:ascii="Times New Roman" w:hAnsi="Times New Roman" w:cs="Times New Roman"/>
          <w:sz w:val="24"/>
          <w:szCs w:val="24"/>
        </w:rPr>
        <w:lastRenderedPageBreak/>
        <w:t>СПИСОК ИСПОЛЬЗОВАННЫХ ИСТОЧНИКОВ</w:t>
      </w:r>
    </w:p>
    <w:p w:rsidR="00BA3F1E" w:rsidRPr="00DE66FA" w:rsidRDefault="00BA3F1E" w:rsidP="00BA3F1E">
      <w:pPr>
        <w:spacing w:after="0" w:line="360" w:lineRule="auto"/>
        <w:ind w:firstLine="567"/>
        <w:jc w:val="center"/>
        <w:rPr>
          <w:rFonts w:ascii="Times New Roman" w:hAnsi="Times New Roman" w:cs="Times New Roman"/>
          <w:sz w:val="24"/>
          <w:szCs w:val="24"/>
        </w:rPr>
      </w:pPr>
    </w:p>
    <w:p w:rsidR="0027195B" w:rsidRPr="00CE655B" w:rsidRDefault="0062714F"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1 Плужников</w:t>
      </w:r>
      <w:r w:rsidR="0027195B" w:rsidRPr="00CE655B">
        <w:rPr>
          <w:rFonts w:ascii="Times New Roman" w:hAnsi="Times New Roman" w:cs="Times New Roman"/>
          <w:sz w:val="24"/>
          <w:szCs w:val="24"/>
        </w:rPr>
        <w:t xml:space="preserve"> А.А.</w:t>
      </w:r>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БухоноваН.М</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Славский</w:t>
      </w:r>
      <w:proofErr w:type="spellEnd"/>
      <w:r w:rsidRPr="00CE655B">
        <w:rPr>
          <w:rFonts w:ascii="Times New Roman" w:hAnsi="Times New Roman" w:cs="Times New Roman"/>
          <w:sz w:val="24"/>
          <w:szCs w:val="24"/>
        </w:rPr>
        <w:t xml:space="preserve"> В.А. </w:t>
      </w:r>
      <w:r w:rsidR="0027195B" w:rsidRPr="00CE655B">
        <w:rPr>
          <w:rFonts w:ascii="Times New Roman" w:hAnsi="Times New Roman" w:cs="Times New Roman"/>
          <w:sz w:val="24"/>
          <w:szCs w:val="24"/>
        </w:rPr>
        <w:t>Рубки ухода в сосновых насаждениях Воронежской области и их экол</w:t>
      </w:r>
      <w:r w:rsidR="0070595A" w:rsidRPr="00CE655B">
        <w:rPr>
          <w:rFonts w:ascii="Times New Roman" w:hAnsi="Times New Roman" w:cs="Times New Roman"/>
          <w:sz w:val="24"/>
          <w:szCs w:val="24"/>
        </w:rPr>
        <w:t xml:space="preserve">ого-экономическая эффективность </w:t>
      </w:r>
      <w:r w:rsidR="0027195B" w:rsidRPr="00CE655B">
        <w:rPr>
          <w:rFonts w:ascii="Times New Roman" w:hAnsi="Times New Roman" w:cs="Times New Roman"/>
          <w:sz w:val="24"/>
          <w:szCs w:val="24"/>
        </w:rPr>
        <w:t>// Электронный научный журнал «Современные проблемы науки и образования»</w:t>
      </w:r>
      <w:r w:rsidR="0070595A" w:rsidRPr="00CE655B">
        <w:rPr>
          <w:rFonts w:ascii="Times New Roman" w:hAnsi="Times New Roman" w:cs="Times New Roman"/>
          <w:sz w:val="24"/>
          <w:szCs w:val="24"/>
        </w:rPr>
        <w:t xml:space="preserve">. - </w:t>
      </w:r>
      <w:r w:rsidR="0027195B" w:rsidRPr="00CE655B">
        <w:rPr>
          <w:rFonts w:ascii="Times New Roman" w:hAnsi="Times New Roman" w:cs="Times New Roman"/>
          <w:sz w:val="24"/>
          <w:szCs w:val="24"/>
        </w:rPr>
        <w:t xml:space="preserve">2014.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№3</w:t>
      </w:r>
      <w:r w:rsidR="007059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С. 709.</w:t>
      </w:r>
    </w:p>
    <w:p w:rsidR="0027195B" w:rsidRPr="00CE655B" w:rsidRDefault="0070595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2</w:t>
      </w:r>
      <w:r w:rsidR="0062714F" w:rsidRPr="00CE655B">
        <w:rPr>
          <w:rFonts w:ascii="Times New Roman" w:hAnsi="Times New Roman" w:cs="Times New Roman"/>
          <w:sz w:val="24"/>
          <w:szCs w:val="24"/>
        </w:rPr>
        <w:t>Лековская</w:t>
      </w:r>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М.</w:t>
      </w:r>
      <w:r w:rsidR="0027195B" w:rsidRPr="00CE655B">
        <w:rPr>
          <w:rFonts w:ascii="Times New Roman" w:hAnsi="Times New Roman" w:cs="Times New Roman"/>
          <w:sz w:val="24"/>
          <w:szCs w:val="24"/>
        </w:rPr>
        <w:t>В.</w:t>
      </w:r>
      <w:r w:rsidR="0062714F" w:rsidRPr="00CE655B">
        <w:rPr>
          <w:rFonts w:ascii="Times New Roman" w:hAnsi="Times New Roman" w:cs="Times New Roman"/>
          <w:sz w:val="24"/>
          <w:szCs w:val="24"/>
        </w:rPr>
        <w:t>,Сарнацкий</w:t>
      </w:r>
      <w:proofErr w:type="spellEnd"/>
      <w:r w:rsidR="0062714F" w:rsidRPr="00CE655B">
        <w:rPr>
          <w:rFonts w:ascii="Times New Roman" w:hAnsi="Times New Roman" w:cs="Times New Roman"/>
          <w:sz w:val="24"/>
          <w:szCs w:val="24"/>
        </w:rPr>
        <w:t xml:space="preserve"> В.В. </w:t>
      </w:r>
      <w:r w:rsidR="0027195B" w:rsidRPr="00CE655B">
        <w:rPr>
          <w:rFonts w:ascii="Times New Roman" w:hAnsi="Times New Roman" w:cs="Times New Roman"/>
          <w:sz w:val="24"/>
          <w:szCs w:val="24"/>
        </w:rPr>
        <w:t>Оценка состояния сосняков мшистых после проведения рубок ухода в условиях Бел</w:t>
      </w:r>
      <w:r w:rsidR="0062714F" w:rsidRPr="00CE655B">
        <w:rPr>
          <w:rFonts w:ascii="Times New Roman" w:hAnsi="Times New Roman" w:cs="Times New Roman"/>
          <w:sz w:val="24"/>
          <w:szCs w:val="24"/>
        </w:rPr>
        <w:t>а</w:t>
      </w:r>
      <w:r w:rsidR="0027195B" w:rsidRPr="00CE655B">
        <w:rPr>
          <w:rFonts w:ascii="Times New Roman" w:hAnsi="Times New Roman" w:cs="Times New Roman"/>
          <w:sz w:val="24"/>
          <w:szCs w:val="24"/>
        </w:rPr>
        <w:t>руси // Актуальные проблемы лесного комплекса</w:t>
      </w:r>
      <w:r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2015.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41.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50-53.</w:t>
      </w:r>
    </w:p>
    <w:p w:rsidR="0027195B" w:rsidRPr="00681042" w:rsidRDefault="0027195B" w:rsidP="0027195B">
      <w:pPr>
        <w:spacing w:after="0" w:line="360" w:lineRule="auto"/>
        <w:ind w:firstLine="567"/>
        <w:jc w:val="both"/>
        <w:rPr>
          <w:rFonts w:ascii="Times New Roman" w:hAnsi="Times New Roman" w:cs="Times New Roman"/>
          <w:sz w:val="24"/>
          <w:szCs w:val="24"/>
          <w:lang w:val="en-US"/>
        </w:rPr>
      </w:pPr>
      <w:proofErr w:type="gramStart"/>
      <w:r w:rsidRPr="00681042">
        <w:rPr>
          <w:rFonts w:ascii="Times New Roman" w:hAnsi="Times New Roman" w:cs="Times New Roman"/>
          <w:sz w:val="24"/>
          <w:szCs w:val="24"/>
          <w:lang w:val="en-US"/>
        </w:rPr>
        <w:t>3</w:t>
      </w:r>
      <w:r w:rsidRPr="00CE655B">
        <w:rPr>
          <w:rFonts w:ascii="Times New Roman" w:hAnsi="Times New Roman" w:cs="Times New Roman"/>
          <w:sz w:val="24"/>
          <w:szCs w:val="24"/>
          <w:lang w:val="en-US"/>
        </w:rPr>
        <w:t>HussJ</w:t>
      </w:r>
      <w:r w:rsidRPr="00681042">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DurchforstungeninKiefernjungbest</w:t>
      </w:r>
      <w:r w:rsidRPr="00681042">
        <w:rPr>
          <w:rFonts w:ascii="Times New Roman" w:hAnsi="Times New Roman" w:cs="Times New Roman"/>
          <w:sz w:val="24"/>
          <w:szCs w:val="24"/>
          <w:lang w:val="en-US"/>
        </w:rPr>
        <w:t>ä</w:t>
      </w:r>
      <w:r w:rsidRPr="00CE655B">
        <w:rPr>
          <w:rFonts w:ascii="Times New Roman" w:hAnsi="Times New Roman" w:cs="Times New Roman"/>
          <w:sz w:val="24"/>
          <w:szCs w:val="24"/>
          <w:lang w:val="en-US"/>
        </w:rPr>
        <w:t>nden</w:t>
      </w:r>
      <w:proofErr w:type="spellEnd"/>
      <w:r w:rsidRPr="00681042">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ForstwissenschaftlichesCentralblatt</w:t>
      </w:r>
      <w:proofErr w:type="spellEnd"/>
      <w:r w:rsidR="0070595A" w:rsidRPr="00681042">
        <w:rPr>
          <w:rFonts w:ascii="Times New Roman" w:hAnsi="Times New Roman" w:cs="Times New Roman"/>
          <w:sz w:val="24"/>
          <w:szCs w:val="24"/>
          <w:lang w:val="en-US"/>
        </w:rPr>
        <w:t>.</w:t>
      </w:r>
      <w:proofErr w:type="gramEnd"/>
      <w:r w:rsidR="0070595A" w:rsidRPr="00681042">
        <w:rPr>
          <w:rFonts w:ascii="Times New Roman" w:hAnsi="Times New Roman" w:cs="Times New Roman"/>
          <w:sz w:val="24"/>
          <w:szCs w:val="24"/>
          <w:lang w:val="en-US"/>
        </w:rPr>
        <w:t xml:space="preserve"> -</w:t>
      </w:r>
      <w:r w:rsidRPr="00681042">
        <w:rPr>
          <w:rFonts w:ascii="Times New Roman" w:hAnsi="Times New Roman" w:cs="Times New Roman"/>
          <w:sz w:val="24"/>
          <w:szCs w:val="24"/>
          <w:lang w:val="en-US"/>
        </w:rPr>
        <w:t xml:space="preserve"> 1983.</w:t>
      </w:r>
      <w:r w:rsidR="00263550" w:rsidRPr="00681042">
        <w:rPr>
          <w:rFonts w:ascii="Times New Roman" w:hAnsi="Times New Roman" w:cs="Times New Roman"/>
          <w:sz w:val="24"/>
          <w:szCs w:val="24"/>
          <w:lang w:val="en-US"/>
        </w:rPr>
        <w:t>-</w:t>
      </w:r>
      <w:r w:rsidRPr="00CE655B">
        <w:rPr>
          <w:rFonts w:ascii="Times New Roman" w:hAnsi="Times New Roman" w:cs="Times New Roman"/>
          <w:sz w:val="24"/>
          <w:szCs w:val="24"/>
          <w:lang w:val="en-US"/>
        </w:rPr>
        <w:t>Vol</w:t>
      </w:r>
      <w:r w:rsidRPr="00681042">
        <w:rPr>
          <w:rFonts w:ascii="Times New Roman" w:hAnsi="Times New Roman" w:cs="Times New Roman"/>
          <w:sz w:val="24"/>
          <w:szCs w:val="24"/>
          <w:lang w:val="en-US"/>
        </w:rPr>
        <w:t>. 102.</w:t>
      </w:r>
      <w:r w:rsidR="00263550" w:rsidRPr="00681042">
        <w:rPr>
          <w:rFonts w:ascii="Times New Roman" w:hAnsi="Times New Roman" w:cs="Times New Roman"/>
          <w:sz w:val="24"/>
          <w:szCs w:val="24"/>
          <w:lang w:val="en-US"/>
        </w:rPr>
        <w:t>-</w:t>
      </w:r>
      <w:r w:rsidRPr="00CE655B">
        <w:rPr>
          <w:rFonts w:ascii="Times New Roman" w:hAnsi="Times New Roman" w:cs="Times New Roman"/>
          <w:sz w:val="24"/>
          <w:szCs w:val="24"/>
        </w:rPr>
        <w:t>Р</w:t>
      </w:r>
      <w:r w:rsidRPr="00681042">
        <w:rPr>
          <w:rFonts w:ascii="Times New Roman" w:hAnsi="Times New Roman" w:cs="Times New Roman"/>
          <w:sz w:val="24"/>
          <w:szCs w:val="24"/>
          <w:lang w:val="en-US"/>
        </w:rPr>
        <w:t xml:space="preserve">. 1-17. </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4 </w:t>
      </w:r>
      <w:proofErr w:type="spellStart"/>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С.В. Влияние проходных рубок на устойчивость сосновых фитоценозов Среднего Урала // Рациональное использование природных ресурсов Европейского Севера: </w:t>
      </w:r>
      <w:proofErr w:type="spellStart"/>
      <w:r w:rsidR="000E2C3A" w:rsidRPr="00CE655B">
        <w:rPr>
          <w:rFonts w:ascii="Times New Roman" w:hAnsi="Times New Roman" w:cs="Times New Roman"/>
          <w:sz w:val="24"/>
          <w:szCs w:val="24"/>
        </w:rPr>
        <w:t>т</w:t>
      </w:r>
      <w:r w:rsidRPr="00CE655B">
        <w:rPr>
          <w:rFonts w:ascii="Times New Roman" w:hAnsi="Times New Roman" w:cs="Times New Roman"/>
          <w:sz w:val="24"/>
          <w:szCs w:val="24"/>
        </w:rPr>
        <w:t>ез</w:t>
      </w:r>
      <w:proofErr w:type="gramStart"/>
      <w:r w:rsidRPr="00CE655B">
        <w:rPr>
          <w:rFonts w:ascii="Times New Roman" w:hAnsi="Times New Roman" w:cs="Times New Roman"/>
          <w:sz w:val="24"/>
          <w:szCs w:val="24"/>
        </w:rPr>
        <w:t>.д</w:t>
      </w:r>
      <w:proofErr w:type="gramEnd"/>
      <w:r w:rsidRPr="00CE655B">
        <w:rPr>
          <w:rFonts w:ascii="Times New Roman" w:hAnsi="Times New Roman" w:cs="Times New Roman"/>
          <w:sz w:val="24"/>
          <w:szCs w:val="24"/>
        </w:rPr>
        <w:t>окл</w:t>
      </w:r>
      <w:proofErr w:type="spellEnd"/>
      <w:r w:rsidRPr="00CE655B">
        <w:rPr>
          <w:rFonts w:ascii="Times New Roman" w:hAnsi="Times New Roman" w:cs="Times New Roman"/>
          <w:sz w:val="24"/>
          <w:szCs w:val="24"/>
        </w:rPr>
        <w:t xml:space="preserve">. науч.-техн. </w:t>
      </w:r>
      <w:proofErr w:type="spellStart"/>
      <w:r w:rsidRPr="00CE655B">
        <w:rPr>
          <w:rFonts w:ascii="Times New Roman" w:hAnsi="Times New Roman" w:cs="Times New Roman"/>
          <w:sz w:val="24"/>
          <w:szCs w:val="24"/>
        </w:rPr>
        <w:t>конф</w:t>
      </w:r>
      <w:proofErr w:type="spellEnd"/>
      <w:r w:rsidRPr="00CE655B">
        <w:rPr>
          <w:rFonts w:ascii="Times New Roman" w:hAnsi="Times New Roman" w:cs="Times New Roman"/>
          <w:sz w:val="24"/>
          <w:szCs w:val="24"/>
        </w:rPr>
        <w:t>. молодых ученых и специалистов</w:t>
      </w:r>
      <w:r w:rsidR="000E2C3A" w:rsidRPr="00CE655B">
        <w:rPr>
          <w:rFonts w:ascii="Times New Roman" w:hAnsi="Times New Roman" w:cs="Times New Roman"/>
          <w:sz w:val="24"/>
          <w:szCs w:val="24"/>
        </w:rPr>
        <w:t>. -</w:t>
      </w:r>
      <w:r w:rsidRPr="00CE655B">
        <w:rPr>
          <w:rFonts w:ascii="Times New Roman" w:hAnsi="Times New Roman" w:cs="Times New Roman"/>
          <w:sz w:val="24"/>
          <w:szCs w:val="24"/>
        </w:rPr>
        <w:t xml:space="preserve"> Архангельск, 1984. </w:t>
      </w:r>
      <w:r w:rsidR="00263550" w:rsidRPr="00CE655B">
        <w:rPr>
          <w:rFonts w:ascii="Times New Roman" w:hAnsi="Times New Roman" w:cs="Times New Roman"/>
          <w:sz w:val="24"/>
          <w:szCs w:val="24"/>
        </w:rPr>
        <w:t>-</w:t>
      </w:r>
      <w:r w:rsidR="000E2C3A" w:rsidRPr="00CE655B">
        <w:rPr>
          <w:rFonts w:ascii="Times New Roman" w:hAnsi="Times New Roman" w:cs="Times New Roman"/>
          <w:sz w:val="24"/>
          <w:szCs w:val="24"/>
        </w:rPr>
        <w:t xml:space="preserve">С. </w:t>
      </w:r>
      <w:r w:rsidRPr="00CE655B">
        <w:rPr>
          <w:rFonts w:ascii="Times New Roman" w:hAnsi="Times New Roman" w:cs="Times New Roman"/>
          <w:sz w:val="24"/>
          <w:szCs w:val="24"/>
        </w:rPr>
        <w:t>53</w:t>
      </w:r>
      <w:r w:rsidR="000E2C3A" w:rsidRPr="00CE655B">
        <w:rPr>
          <w:rFonts w:ascii="Times New Roman" w:hAnsi="Times New Roman" w:cs="Times New Roman"/>
          <w:sz w:val="24"/>
          <w:szCs w:val="24"/>
        </w:rPr>
        <w:t>-54</w:t>
      </w:r>
      <w:r w:rsidRPr="00CE655B">
        <w:rPr>
          <w:rFonts w:ascii="Times New Roman" w:hAnsi="Times New Roman" w:cs="Times New Roman"/>
          <w:sz w:val="24"/>
          <w:szCs w:val="24"/>
        </w:rPr>
        <w:t>.</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 </w:t>
      </w:r>
      <w:proofErr w:type="spellStart"/>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С.В. Проходные рубки в сосняках ю</w:t>
      </w:r>
      <w:r w:rsidR="000E2C3A" w:rsidRPr="00CE655B">
        <w:rPr>
          <w:rFonts w:ascii="Times New Roman" w:hAnsi="Times New Roman" w:cs="Times New Roman"/>
          <w:sz w:val="24"/>
          <w:szCs w:val="24"/>
        </w:rPr>
        <w:t xml:space="preserve">жной </w:t>
      </w:r>
      <w:proofErr w:type="spellStart"/>
      <w:r w:rsidR="000E2C3A" w:rsidRPr="00CE655B">
        <w:rPr>
          <w:rFonts w:ascii="Times New Roman" w:hAnsi="Times New Roman" w:cs="Times New Roman"/>
          <w:sz w:val="24"/>
          <w:szCs w:val="24"/>
        </w:rPr>
        <w:t>подзоны</w:t>
      </w:r>
      <w:proofErr w:type="spellEnd"/>
      <w:r w:rsidR="000E2C3A" w:rsidRPr="00CE655B">
        <w:rPr>
          <w:rFonts w:ascii="Times New Roman" w:hAnsi="Times New Roman" w:cs="Times New Roman"/>
          <w:sz w:val="24"/>
          <w:szCs w:val="24"/>
        </w:rPr>
        <w:t xml:space="preserve"> тайги Урала</w:t>
      </w:r>
      <w:r w:rsidRPr="00CE655B">
        <w:rPr>
          <w:rFonts w:ascii="Times New Roman" w:hAnsi="Times New Roman" w:cs="Times New Roman"/>
          <w:sz w:val="24"/>
          <w:szCs w:val="24"/>
        </w:rPr>
        <w:t>. – Свердловск</w:t>
      </w:r>
      <w:r w:rsidR="000E0437" w:rsidRPr="00CE655B">
        <w:rPr>
          <w:rFonts w:ascii="Times New Roman" w:hAnsi="Times New Roman" w:cs="Times New Roman"/>
          <w:sz w:val="24"/>
          <w:szCs w:val="24"/>
        </w:rPr>
        <w:t>: У</w:t>
      </w:r>
      <w:r w:rsidR="000E2C3A" w:rsidRPr="00CE655B">
        <w:rPr>
          <w:rFonts w:ascii="Times New Roman" w:hAnsi="Times New Roman" w:cs="Times New Roman"/>
          <w:sz w:val="24"/>
          <w:szCs w:val="24"/>
        </w:rPr>
        <w:t>ЛТИ,</w:t>
      </w:r>
      <w:r w:rsidRPr="00CE655B">
        <w:rPr>
          <w:rFonts w:ascii="Times New Roman" w:hAnsi="Times New Roman" w:cs="Times New Roman"/>
          <w:sz w:val="24"/>
          <w:szCs w:val="24"/>
        </w:rPr>
        <w:t xml:space="preserve"> 1986.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215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6Залесов С.В.Влияние проходных рубок на массу и продуктивность ассимиляционного аппарата сосны//Леса Урала и хозяйство в них</w:t>
      </w:r>
      <w:r w:rsidR="0070595A" w:rsidRPr="00CE655B">
        <w:rPr>
          <w:rFonts w:ascii="Times New Roman" w:hAnsi="Times New Roman" w:cs="Times New Roman"/>
          <w:sz w:val="24"/>
          <w:szCs w:val="24"/>
        </w:rPr>
        <w:t>. -</w:t>
      </w:r>
      <w:r w:rsidRPr="00CE655B">
        <w:rPr>
          <w:rFonts w:ascii="Times New Roman" w:hAnsi="Times New Roman" w:cs="Times New Roman"/>
          <w:sz w:val="24"/>
          <w:szCs w:val="24"/>
        </w:rPr>
        <w:t xml:space="preserve"> 1988. </w:t>
      </w:r>
      <w:r w:rsidR="00263550" w:rsidRPr="00CE655B">
        <w:rPr>
          <w:rFonts w:ascii="Times New Roman" w:hAnsi="Times New Roman" w:cs="Times New Roman"/>
          <w:sz w:val="24"/>
          <w:szCs w:val="24"/>
        </w:rPr>
        <w:t>-</w:t>
      </w:r>
      <w:r w:rsidR="000E0437" w:rsidRPr="00CE655B">
        <w:rPr>
          <w:rFonts w:ascii="Times New Roman" w:hAnsi="Times New Roman" w:cs="Times New Roman"/>
          <w:sz w:val="24"/>
          <w:szCs w:val="24"/>
        </w:rPr>
        <w:t>№</w:t>
      </w:r>
      <w:r w:rsidRPr="00CE655B">
        <w:rPr>
          <w:rFonts w:ascii="Times New Roman" w:hAnsi="Times New Roman" w:cs="Times New Roman"/>
          <w:sz w:val="24"/>
          <w:szCs w:val="24"/>
        </w:rPr>
        <w:t xml:space="preserve"> 14.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С. 152-160.</w:t>
      </w:r>
    </w:p>
    <w:p w:rsidR="0027195B" w:rsidRPr="00CE655B" w:rsidRDefault="0070595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7 </w:t>
      </w:r>
      <w:proofErr w:type="spellStart"/>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С.</w:t>
      </w:r>
      <w:r w:rsidR="0027195B" w:rsidRPr="00CE655B">
        <w:rPr>
          <w:rFonts w:ascii="Times New Roman" w:hAnsi="Times New Roman" w:cs="Times New Roman"/>
          <w:sz w:val="24"/>
          <w:szCs w:val="24"/>
        </w:rPr>
        <w:t>В.</w:t>
      </w:r>
      <w:r w:rsidR="005F7D8E" w:rsidRPr="00CE655B">
        <w:rPr>
          <w:rFonts w:ascii="Times New Roman" w:hAnsi="Times New Roman" w:cs="Times New Roman"/>
          <w:sz w:val="24"/>
          <w:szCs w:val="24"/>
        </w:rPr>
        <w:t>,</w:t>
      </w:r>
      <w:r w:rsidRPr="00CE655B">
        <w:rPr>
          <w:rFonts w:ascii="Times New Roman" w:hAnsi="Times New Roman" w:cs="Times New Roman"/>
          <w:sz w:val="24"/>
          <w:szCs w:val="24"/>
        </w:rPr>
        <w:t>Луганский</w:t>
      </w:r>
      <w:proofErr w:type="spellEnd"/>
      <w:r w:rsidRPr="00CE655B">
        <w:rPr>
          <w:rFonts w:ascii="Times New Roman" w:hAnsi="Times New Roman" w:cs="Times New Roman"/>
          <w:sz w:val="24"/>
          <w:szCs w:val="24"/>
        </w:rPr>
        <w:t xml:space="preserve"> Н.</w:t>
      </w:r>
      <w:r w:rsidR="005F7D8E" w:rsidRPr="00CE655B">
        <w:rPr>
          <w:rFonts w:ascii="Times New Roman" w:hAnsi="Times New Roman" w:cs="Times New Roman"/>
          <w:sz w:val="24"/>
          <w:szCs w:val="24"/>
        </w:rPr>
        <w:t xml:space="preserve">А. </w:t>
      </w:r>
      <w:r w:rsidR="0027195B" w:rsidRPr="00CE655B">
        <w:rPr>
          <w:rFonts w:ascii="Times New Roman" w:hAnsi="Times New Roman" w:cs="Times New Roman"/>
          <w:sz w:val="24"/>
          <w:szCs w:val="24"/>
        </w:rPr>
        <w:t>Проходные рубки в сосняках Урала – Свердловск: Изд-во Урал</w:t>
      </w:r>
      <w:proofErr w:type="gramStart"/>
      <w:r w:rsidR="0027195B" w:rsidRPr="00CE655B">
        <w:rPr>
          <w:rFonts w:ascii="Times New Roman" w:hAnsi="Times New Roman" w:cs="Times New Roman"/>
          <w:sz w:val="24"/>
          <w:szCs w:val="24"/>
        </w:rPr>
        <w:t>.</w:t>
      </w:r>
      <w:r w:rsidRPr="00CE655B">
        <w:rPr>
          <w:rFonts w:ascii="Times New Roman" w:hAnsi="Times New Roman" w:cs="Times New Roman"/>
          <w:sz w:val="24"/>
          <w:szCs w:val="24"/>
        </w:rPr>
        <w:t>у</w:t>
      </w:r>
      <w:proofErr w:type="gramEnd"/>
      <w:r w:rsidR="0027195B" w:rsidRPr="00CE655B">
        <w:rPr>
          <w:rFonts w:ascii="Times New Roman" w:hAnsi="Times New Roman" w:cs="Times New Roman"/>
          <w:sz w:val="24"/>
          <w:szCs w:val="24"/>
        </w:rPr>
        <w:t xml:space="preserve">н-та, 1989.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128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8 Тихонов </w:t>
      </w:r>
      <w:proofErr w:type="spellStart"/>
      <w:r w:rsidRPr="00CE655B">
        <w:rPr>
          <w:rFonts w:ascii="Times New Roman" w:hAnsi="Times New Roman" w:cs="Times New Roman"/>
          <w:sz w:val="24"/>
          <w:szCs w:val="24"/>
        </w:rPr>
        <w:t>А.С.</w:t>
      </w:r>
      <w:r w:rsidR="005F7D8E" w:rsidRPr="00CE655B">
        <w:rPr>
          <w:rFonts w:ascii="Times New Roman" w:hAnsi="Times New Roman" w:cs="Times New Roman"/>
          <w:sz w:val="24"/>
          <w:szCs w:val="24"/>
        </w:rPr>
        <w:t>,Зябченко</w:t>
      </w:r>
      <w:proofErr w:type="spellEnd"/>
      <w:r w:rsidR="005F7D8E" w:rsidRPr="00CE655B">
        <w:rPr>
          <w:rFonts w:ascii="Times New Roman" w:hAnsi="Times New Roman" w:cs="Times New Roman"/>
          <w:sz w:val="24"/>
          <w:szCs w:val="24"/>
        </w:rPr>
        <w:t xml:space="preserve"> С.С. </w:t>
      </w:r>
      <w:r w:rsidRPr="00CE655B">
        <w:rPr>
          <w:rFonts w:ascii="Times New Roman" w:hAnsi="Times New Roman" w:cs="Times New Roman"/>
          <w:sz w:val="24"/>
          <w:szCs w:val="24"/>
        </w:rPr>
        <w:t xml:space="preserve">Теория и практика рубок леса.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Петрозаводск: Карелия, 1990.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224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9 </w:t>
      </w:r>
      <w:proofErr w:type="spellStart"/>
      <w:r w:rsidRPr="00CE655B">
        <w:rPr>
          <w:rFonts w:ascii="Times New Roman" w:hAnsi="Times New Roman" w:cs="Times New Roman"/>
          <w:sz w:val="24"/>
          <w:szCs w:val="24"/>
        </w:rPr>
        <w:t>Теринов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Н.И.</w:t>
      </w:r>
      <w:r w:rsidR="005F7D8E" w:rsidRPr="00CE655B">
        <w:rPr>
          <w:rFonts w:ascii="Times New Roman" w:hAnsi="Times New Roman" w:cs="Times New Roman"/>
          <w:sz w:val="24"/>
          <w:szCs w:val="24"/>
        </w:rPr>
        <w:t>,Куликов</w:t>
      </w:r>
      <w:proofErr w:type="spellEnd"/>
      <w:r w:rsidR="005F7D8E" w:rsidRPr="00CE655B">
        <w:rPr>
          <w:rFonts w:ascii="Times New Roman" w:hAnsi="Times New Roman" w:cs="Times New Roman"/>
          <w:sz w:val="24"/>
          <w:szCs w:val="24"/>
        </w:rPr>
        <w:t xml:space="preserve"> Г.М. </w:t>
      </w:r>
      <w:r w:rsidRPr="00CE655B">
        <w:rPr>
          <w:rFonts w:ascii="Times New Roman" w:hAnsi="Times New Roman" w:cs="Times New Roman"/>
          <w:sz w:val="24"/>
          <w:szCs w:val="24"/>
        </w:rPr>
        <w:t>Рубки ухода в лесах Урала (практические рекоменда</w:t>
      </w:r>
      <w:r w:rsidR="005F7D8E" w:rsidRPr="00CE655B">
        <w:rPr>
          <w:rFonts w:ascii="Times New Roman" w:hAnsi="Times New Roman" w:cs="Times New Roman"/>
          <w:sz w:val="24"/>
          <w:szCs w:val="24"/>
        </w:rPr>
        <w:t>ции)</w:t>
      </w:r>
      <w:r w:rsidRPr="00CE655B">
        <w:rPr>
          <w:rFonts w:ascii="Times New Roman" w:hAnsi="Times New Roman" w:cs="Times New Roman"/>
          <w:sz w:val="24"/>
          <w:szCs w:val="24"/>
        </w:rPr>
        <w:t xml:space="preserve">. </w:t>
      </w:r>
      <w:r w:rsidR="005F7D8E" w:rsidRPr="00CE655B">
        <w:rPr>
          <w:rFonts w:ascii="Times New Roman" w:hAnsi="Times New Roman" w:cs="Times New Roman"/>
          <w:sz w:val="24"/>
          <w:szCs w:val="24"/>
        </w:rPr>
        <w:t xml:space="preserve">- </w:t>
      </w:r>
      <w:r w:rsidRPr="00CE655B">
        <w:rPr>
          <w:rFonts w:ascii="Times New Roman" w:hAnsi="Times New Roman" w:cs="Times New Roman"/>
          <w:sz w:val="24"/>
          <w:szCs w:val="24"/>
        </w:rPr>
        <w:t xml:space="preserve">Свердловск: </w:t>
      </w:r>
      <w:proofErr w:type="spellStart"/>
      <w:r w:rsidRPr="00CE655B">
        <w:rPr>
          <w:rFonts w:ascii="Times New Roman" w:hAnsi="Times New Roman" w:cs="Times New Roman"/>
          <w:sz w:val="24"/>
          <w:szCs w:val="24"/>
        </w:rPr>
        <w:t>УрО</w:t>
      </w:r>
      <w:proofErr w:type="spellEnd"/>
      <w:r w:rsidRPr="00CE655B">
        <w:rPr>
          <w:rFonts w:ascii="Times New Roman" w:hAnsi="Times New Roman" w:cs="Times New Roman"/>
          <w:sz w:val="24"/>
          <w:szCs w:val="24"/>
        </w:rPr>
        <w:t xml:space="preserve"> АН СССР, 1991.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88 с.</w:t>
      </w:r>
    </w:p>
    <w:p w:rsidR="0027195B" w:rsidRPr="00CE655B" w:rsidRDefault="005F7D8E"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10 </w:t>
      </w:r>
      <w:proofErr w:type="spellStart"/>
      <w:r w:rsidRPr="00CE655B">
        <w:rPr>
          <w:rFonts w:ascii="Times New Roman" w:hAnsi="Times New Roman" w:cs="Times New Roman"/>
          <w:sz w:val="24"/>
          <w:szCs w:val="24"/>
        </w:rPr>
        <w:t>Теринов</w:t>
      </w:r>
      <w:proofErr w:type="spellEnd"/>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Н.И.</w:t>
      </w:r>
      <w:r w:rsidRPr="00CE655B">
        <w:rPr>
          <w:rFonts w:ascii="Times New Roman" w:hAnsi="Times New Roman" w:cs="Times New Roman"/>
          <w:sz w:val="24"/>
          <w:szCs w:val="24"/>
        </w:rPr>
        <w:t>,Куликов</w:t>
      </w:r>
      <w:proofErr w:type="spellEnd"/>
      <w:r w:rsidRPr="00CE655B">
        <w:rPr>
          <w:rFonts w:ascii="Times New Roman" w:hAnsi="Times New Roman" w:cs="Times New Roman"/>
          <w:sz w:val="24"/>
          <w:szCs w:val="24"/>
        </w:rPr>
        <w:t xml:space="preserve"> Г.М. </w:t>
      </w:r>
      <w:r w:rsidR="0027195B" w:rsidRPr="00CE655B">
        <w:rPr>
          <w:rFonts w:ascii="Times New Roman" w:hAnsi="Times New Roman" w:cs="Times New Roman"/>
          <w:sz w:val="24"/>
          <w:szCs w:val="24"/>
        </w:rPr>
        <w:t>Очерк истори</w:t>
      </w:r>
      <w:r w:rsidR="00263550" w:rsidRPr="00CE655B">
        <w:rPr>
          <w:rFonts w:ascii="Times New Roman" w:hAnsi="Times New Roman" w:cs="Times New Roman"/>
          <w:sz w:val="24"/>
          <w:szCs w:val="24"/>
        </w:rPr>
        <w:t xml:space="preserve">и рубок ухода за лесом // </w:t>
      </w:r>
      <w:r w:rsidR="0027195B" w:rsidRPr="00CE655B">
        <w:rPr>
          <w:rFonts w:ascii="Times New Roman" w:hAnsi="Times New Roman" w:cs="Times New Roman"/>
          <w:sz w:val="24"/>
          <w:szCs w:val="24"/>
        </w:rPr>
        <w:t>Леса Урала и хозяйство в них</w:t>
      </w:r>
      <w:r w:rsidR="00263550" w:rsidRPr="00CE655B">
        <w:rPr>
          <w:rFonts w:ascii="Times New Roman" w:hAnsi="Times New Roman" w:cs="Times New Roman"/>
          <w:sz w:val="24"/>
          <w:szCs w:val="24"/>
        </w:rPr>
        <w:t>. -</w:t>
      </w:r>
      <w:r w:rsidR="000E0437" w:rsidRPr="00CE655B">
        <w:rPr>
          <w:rFonts w:ascii="Times New Roman" w:hAnsi="Times New Roman" w:cs="Times New Roman"/>
          <w:sz w:val="24"/>
          <w:szCs w:val="24"/>
        </w:rPr>
        <w:t xml:space="preserve"> 1993. </w:t>
      </w:r>
      <w:r w:rsidR="00263550" w:rsidRPr="00CE655B">
        <w:rPr>
          <w:rFonts w:ascii="Times New Roman" w:hAnsi="Times New Roman" w:cs="Times New Roman"/>
          <w:sz w:val="24"/>
          <w:szCs w:val="24"/>
        </w:rPr>
        <w:t>-</w:t>
      </w:r>
      <w:r w:rsidR="000E0437" w:rsidRPr="00CE655B">
        <w:rPr>
          <w:rFonts w:ascii="Times New Roman" w:hAnsi="Times New Roman" w:cs="Times New Roman"/>
          <w:sz w:val="24"/>
          <w:szCs w:val="24"/>
        </w:rPr>
        <w:t xml:space="preserve"> №</w:t>
      </w:r>
      <w:r w:rsidR="0027195B" w:rsidRPr="00CE655B">
        <w:rPr>
          <w:rFonts w:ascii="Times New Roman" w:hAnsi="Times New Roman" w:cs="Times New Roman"/>
          <w:sz w:val="24"/>
          <w:szCs w:val="24"/>
        </w:rPr>
        <w:t xml:space="preserve"> 16.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4-15.</w:t>
      </w:r>
    </w:p>
    <w:p w:rsidR="0027195B" w:rsidRPr="00CE655B" w:rsidRDefault="005F7D8E"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11 Луганский</w:t>
      </w:r>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Н.А.</w:t>
      </w:r>
      <w:r w:rsidRPr="00CE655B">
        <w:rPr>
          <w:rFonts w:ascii="Times New Roman" w:hAnsi="Times New Roman" w:cs="Times New Roman"/>
          <w:sz w:val="24"/>
          <w:szCs w:val="24"/>
        </w:rPr>
        <w:t>,ЗалесовС.В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ТериновН.И</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ЩавровскийВ.А.</w:t>
      </w:r>
      <w:r w:rsidR="0027195B" w:rsidRPr="00CE655B">
        <w:rPr>
          <w:rFonts w:ascii="Times New Roman" w:hAnsi="Times New Roman" w:cs="Times New Roman"/>
          <w:sz w:val="24"/>
          <w:szCs w:val="24"/>
        </w:rPr>
        <w:t>Рубки</w:t>
      </w:r>
      <w:proofErr w:type="spellEnd"/>
      <w:r w:rsidR="0027195B" w:rsidRPr="00CE655B">
        <w:rPr>
          <w:rFonts w:ascii="Times New Roman" w:hAnsi="Times New Roman" w:cs="Times New Roman"/>
          <w:sz w:val="24"/>
          <w:szCs w:val="24"/>
        </w:rPr>
        <w:t xml:space="preserve"> ухода: Учебное пособие</w:t>
      </w:r>
      <w:r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Екатеринбург: УЛТИ, 1993.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112 с.</w:t>
      </w:r>
    </w:p>
    <w:p w:rsidR="0027195B" w:rsidRPr="00CE655B" w:rsidRDefault="005F7D8E"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12 </w:t>
      </w:r>
      <w:proofErr w:type="spellStart"/>
      <w:r w:rsidRPr="00CE655B">
        <w:rPr>
          <w:rFonts w:ascii="Times New Roman" w:hAnsi="Times New Roman" w:cs="Times New Roman"/>
          <w:sz w:val="24"/>
          <w:szCs w:val="24"/>
        </w:rPr>
        <w:t>Залесов</w:t>
      </w:r>
      <w:proofErr w:type="spellEnd"/>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С.В.</w:t>
      </w:r>
      <w:r w:rsidRPr="00CE655B">
        <w:rPr>
          <w:rFonts w:ascii="Times New Roman" w:hAnsi="Times New Roman" w:cs="Times New Roman"/>
          <w:sz w:val="24"/>
          <w:szCs w:val="24"/>
        </w:rPr>
        <w:t>,ЗубовС.А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ЛопатинК.И</w:t>
      </w:r>
      <w:proofErr w:type="spellEnd"/>
      <w:r w:rsidRPr="00CE655B">
        <w:rPr>
          <w:rFonts w:ascii="Times New Roman" w:hAnsi="Times New Roman" w:cs="Times New Roman"/>
          <w:sz w:val="24"/>
          <w:szCs w:val="24"/>
        </w:rPr>
        <w:t xml:space="preserve">., Луганский Н.А. </w:t>
      </w:r>
      <w:proofErr w:type="spellStart"/>
      <w:r w:rsidR="0027195B" w:rsidRPr="00CE655B">
        <w:rPr>
          <w:rFonts w:ascii="Times New Roman" w:hAnsi="Times New Roman" w:cs="Times New Roman"/>
          <w:sz w:val="24"/>
          <w:szCs w:val="24"/>
        </w:rPr>
        <w:t>Лесоводственно-экономическое</w:t>
      </w:r>
      <w:proofErr w:type="spellEnd"/>
      <w:r w:rsidR="0027195B" w:rsidRPr="00CE655B">
        <w:rPr>
          <w:rFonts w:ascii="Times New Roman" w:hAnsi="Times New Roman" w:cs="Times New Roman"/>
          <w:sz w:val="24"/>
          <w:szCs w:val="24"/>
        </w:rPr>
        <w:t xml:space="preserve"> обоснование программ рубок ухода в сосняке </w:t>
      </w:r>
      <w:proofErr w:type="spellStart"/>
      <w:r w:rsidR="0027195B" w:rsidRPr="00CE655B">
        <w:rPr>
          <w:rFonts w:ascii="Times New Roman" w:hAnsi="Times New Roman" w:cs="Times New Roman"/>
          <w:sz w:val="24"/>
          <w:szCs w:val="24"/>
        </w:rPr>
        <w:t>ягодниковом</w:t>
      </w:r>
      <w:proofErr w:type="spellEnd"/>
      <w:r w:rsidR="0027195B" w:rsidRPr="00CE655B">
        <w:rPr>
          <w:rFonts w:ascii="Times New Roman" w:hAnsi="Times New Roman" w:cs="Times New Roman"/>
          <w:sz w:val="24"/>
          <w:szCs w:val="24"/>
        </w:rPr>
        <w:t xml:space="preserve"> на Среднем Урале // Леса Урала и хозяйство в них</w:t>
      </w:r>
      <w:r w:rsidR="0070595A"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1993.</w:t>
      </w:r>
      <w:r w:rsidR="00263550" w:rsidRPr="00CE655B">
        <w:rPr>
          <w:rFonts w:ascii="Times New Roman" w:hAnsi="Times New Roman" w:cs="Times New Roman"/>
          <w:sz w:val="24"/>
          <w:szCs w:val="24"/>
        </w:rPr>
        <w:t>-</w:t>
      </w:r>
      <w:r w:rsidR="000E0437"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16.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57-73.</w:t>
      </w:r>
    </w:p>
    <w:p w:rsidR="0027195B" w:rsidRPr="00CE655B" w:rsidRDefault="0070595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13 </w:t>
      </w:r>
      <w:proofErr w:type="spellStart"/>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С.</w:t>
      </w:r>
      <w:r w:rsidR="0027195B" w:rsidRPr="00CE655B">
        <w:rPr>
          <w:rFonts w:ascii="Times New Roman" w:hAnsi="Times New Roman" w:cs="Times New Roman"/>
          <w:sz w:val="24"/>
          <w:szCs w:val="24"/>
        </w:rPr>
        <w:t>В.</w:t>
      </w:r>
      <w:r w:rsidR="005F7D8E" w:rsidRPr="00CE655B">
        <w:rPr>
          <w:rFonts w:ascii="Times New Roman" w:hAnsi="Times New Roman" w:cs="Times New Roman"/>
          <w:sz w:val="24"/>
          <w:szCs w:val="24"/>
        </w:rPr>
        <w:t>,Луганский</w:t>
      </w:r>
      <w:r w:rsidRPr="00CE655B">
        <w:rPr>
          <w:rFonts w:ascii="Times New Roman" w:hAnsi="Times New Roman" w:cs="Times New Roman"/>
          <w:sz w:val="24"/>
          <w:szCs w:val="24"/>
        </w:rPr>
        <w:t>Н.</w:t>
      </w:r>
      <w:r w:rsidR="005F7D8E" w:rsidRPr="00CE655B">
        <w:rPr>
          <w:rFonts w:ascii="Times New Roman" w:hAnsi="Times New Roman" w:cs="Times New Roman"/>
          <w:sz w:val="24"/>
          <w:szCs w:val="24"/>
        </w:rPr>
        <w:t>А</w:t>
      </w:r>
      <w:proofErr w:type="spellEnd"/>
      <w:r w:rsidR="005F7D8E" w:rsidRPr="00CE655B">
        <w:rPr>
          <w:rFonts w:ascii="Times New Roman" w:hAnsi="Times New Roman" w:cs="Times New Roman"/>
          <w:sz w:val="24"/>
          <w:szCs w:val="24"/>
        </w:rPr>
        <w:t xml:space="preserve">., </w:t>
      </w:r>
      <w:proofErr w:type="spellStart"/>
      <w:r w:rsidR="005F7D8E" w:rsidRPr="00CE655B">
        <w:rPr>
          <w:rFonts w:ascii="Times New Roman" w:hAnsi="Times New Roman" w:cs="Times New Roman"/>
          <w:sz w:val="24"/>
          <w:szCs w:val="24"/>
        </w:rPr>
        <w:t>Бережнов</w:t>
      </w:r>
      <w:r w:rsidRPr="00CE655B">
        <w:rPr>
          <w:rFonts w:ascii="Times New Roman" w:hAnsi="Times New Roman" w:cs="Times New Roman"/>
          <w:sz w:val="24"/>
          <w:szCs w:val="24"/>
        </w:rPr>
        <w:t>В.А</w:t>
      </w:r>
      <w:proofErr w:type="spellEnd"/>
      <w:r w:rsidRPr="00CE655B">
        <w:rPr>
          <w:rFonts w:ascii="Times New Roman" w:hAnsi="Times New Roman" w:cs="Times New Roman"/>
          <w:sz w:val="24"/>
          <w:szCs w:val="24"/>
        </w:rPr>
        <w:t>., Залесова Е.</w:t>
      </w:r>
      <w:r w:rsidR="005F7D8E" w:rsidRPr="00CE655B">
        <w:rPr>
          <w:rFonts w:ascii="Times New Roman" w:hAnsi="Times New Roman" w:cs="Times New Roman"/>
          <w:sz w:val="24"/>
          <w:szCs w:val="24"/>
        </w:rPr>
        <w:t xml:space="preserve">С. </w:t>
      </w:r>
      <w:r w:rsidR="0027195B" w:rsidRPr="00CE655B">
        <w:rPr>
          <w:rFonts w:ascii="Times New Roman" w:hAnsi="Times New Roman" w:cs="Times New Roman"/>
          <w:sz w:val="24"/>
          <w:szCs w:val="24"/>
        </w:rPr>
        <w:t xml:space="preserve">Рубки ухода в производных </w:t>
      </w:r>
      <w:proofErr w:type="spellStart"/>
      <w:r w:rsidR="0027195B" w:rsidRPr="00CE655B">
        <w:rPr>
          <w:rFonts w:ascii="Times New Roman" w:hAnsi="Times New Roman" w:cs="Times New Roman"/>
          <w:sz w:val="24"/>
          <w:szCs w:val="24"/>
        </w:rPr>
        <w:t>мягколиственных</w:t>
      </w:r>
      <w:proofErr w:type="spellEnd"/>
      <w:r w:rsidR="0027195B" w:rsidRPr="00CE655B">
        <w:rPr>
          <w:rFonts w:ascii="Times New Roman" w:hAnsi="Times New Roman" w:cs="Times New Roman"/>
          <w:sz w:val="24"/>
          <w:szCs w:val="24"/>
        </w:rPr>
        <w:t xml:space="preserve"> молодняках как способ формир</w:t>
      </w:r>
      <w:r w:rsidR="005F7D8E" w:rsidRPr="00CE655B">
        <w:rPr>
          <w:rFonts w:ascii="Times New Roman" w:hAnsi="Times New Roman" w:cs="Times New Roman"/>
          <w:sz w:val="24"/>
          <w:szCs w:val="24"/>
        </w:rPr>
        <w:t xml:space="preserve">ования сосняков на Южном Урале </w:t>
      </w:r>
      <w:r w:rsidR="0027195B" w:rsidRPr="00CE655B">
        <w:rPr>
          <w:rFonts w:ascii="Times New Roman" w:hAnsi="Times New Roman" w:cs="Times New Roman"/>
          <w:sz w:val="24"/>
          <w:szCs w:val="24"/>
        </w:rPr>
        <w:t>// Вестник БГАУ</w:t>
      </w:r>
      <w:r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2013.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4</w:t>
      </w:r>
      <w:r w:rsidR="00EF350D"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С. 118-121.</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14 </w:t>
      </w:r>
      <w:proofErr w:type="spellStart"/>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С.В.</w:t>
      </w:r>
      <w:r w:rsidR="00EF350D" w:rsidRPr="00CE655B">
        <w:rPr>
          <w:rFonts w:ascii="Times New Roman" w:hAnsi="Times New Roman" w:cs="Times New Roman"/>
          <w:sz w:val="24"/>
          <w:szCs w:val="24"/>
        </w:rPr>
        <w:t>,Луганский</w:t>
      </w:r>
      <w:proofErr w:type="spellEnd"/>
      <w:r w:rsidR="00EF350D" w:rsidRPr="00CE655B">
        <w:rPr>
          <w:rFonts w:ascii="Times New Roman" w:hAnsi="Times New Roman" w:cs="Times New Roman"/>
          <w:sz w:val="24"/>
          <w:szCs w:val="24"/>
        </w:rPr>
        <w:t xml:space="preserve"> Н.А. </w:t>
      </w:r>
      <w:r w:rsidRPr="00CE655B">
        <w:rPr>
          <w:rFonts w:ascii="Times New Roman" w:hAnsi="Times New Roman" w:cs="Times New Roman"/>
          <w:sz w:val="24"/>
          <w:szCs w:val="24"/>
        </w:rPr>
        <w:t>Проходные рубки в сосняках Урала. – Свердловск: Изд-в</w:t>
      </w:r>
      <w:r w:rsidR="0070595A" w:rsidRPr="00CE655B">
        <w:rPr>
          <w:rFonts w:ascii="Times New Roman" w:hAnsi="Times New Roman" w:cs="Times New Roman"/>
          <w:sz w:val="24"/>
          <w:szCs w:val="24"/>
        </w:rPr>
        <w:t>о Урал</w:t>
      </w:r>
      <w:proofErr w:type="gramStart"/>
      <w:r w:rsidR="0070595A" w:rsidRPr="00CE655B">
        <w:rPr>
          <w:rFonts w:ascii="Times New Roman" w:hAnsi="Times New Roman" w:cs="Times New Roman"/>
          <w:sz w:val="24"/>
          <w:szCs w:val="24"/>
        </w:rPr>
        <w:t>.у</w:t>
      </w:r>
      <w:proofErr w:type="gramEnd"/>
      <w:r w:rsidRPr="00CE655B">
        <w:rPr>
          <w:rFonts w:ascii="Times New Roman" w:hAnsi="Times New Roman" w:cs="Times New Roman"/>
          <w:sz w:val="24"/>
          <w:szCs w:val="24"/>
        </w:rPr>
        <w:t xml:space="preserve">н-та, 1989.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128 с.</w:t>
      </w:r>
    </w:p>
    <w:p w:rsidR="0027195B" w:rsidRPr="00CE655B" w:rsidRDefault="00EF350D" w:rsidP="0027195B">
      <w:pPr>
        <w:spacing w:after="0" w:line="360" w:lineRule="auto"/>
        <w:ind w:firstLine="567"/>
        <w:jc w:val="both"/>
        <w:rPr>
          <w:rFonts w:ascii="Times New Roman" w:hAnsi="Times New Roman" w:cs="Times New Roman"/>
          <w:sz w:val="24"/>
          <w:szCs w:val="24"/>
        </w:rPr>
      </w:pPr>
      <w:proofErr w:type="gramStart"/>
      <w:r w:rsidRPr="00CE655B">
        <w:rPr>
          <w:rFonts w:ascii="Times New Roman" w:hAnsi="Times New Roman" w:cs="Times New Roman"/>
          <w:sz w:val="24"/>
          <w:szCs w:val="24"/>
        </w:rPr>
        <w:lastRenderedPageBreak/>
        <w:t>15 Онучин</w:t>
      </w:r>
      <w:r w:rsidR="0027195B" w:rsidRPr="00CE655B">
        <w:rPr>
          <w:rFonts w:ascii="Times New Roman" w:hAnsi="Times New Roman" w:cs="Times New Roman"/>
          <w:sz w:val="24"/>
          <w:szCs w:val="24"/>
        </w:rPr>
        <w:t xml:space="preserve"> А.А.</w:t>
      </w:r>
      <w:r w:rsidRPr="00CE655B">
        <w:rPr>
          <w:rFonts w:ascii="Times New Roman" w:hAnsi="Times New Roman" w:cs="Times New Roman"/>
          <w:sz w:val="24"/>
          <w:szCs w:val="24"/>
        </w:rPr>
        <w:t xml:space="preserve">,МарковаИ.И., Павлов И.Н. </w:t>
      </w:r>
      <w:r w:rsidR="0027195B" w:rsidRPr="00CE655B">
        <w:rPr>
          <w:rFonts w:ascii="Times New Roman" w:hAnsi="Times New Roman" w:cs="Times New Roman"/>
          <w:sz w:val="24"/>
          <w:szCs w:val="24"/>
        </w:rPr>
        <w:t>Влияние рубок ухода на радиальный прирост стволов и формирован</w:t>
      </w:r>
      <w:r w:rsidRPr="00CE655B">
        <w:rPr>
          <w:rFonts w:ascii="Times New Roman" w:hAnsi="Times New Roman" w:cs="Times New Roman"/>
          <w:sz w:val="24"/>
          <w:szCs w:val="24"/>
        </w:rPr>
        <w:t xml:space="preserve">ие сосновых молодняков </w:t>
      </w:r>
      <w:r w:rsidR="0027195B" w:rsidRPr="00CE655B">
        <w:rPr>
          <w:rFonts w:ascii="Times New Roman" w:hAnsi="Times New Roman" w:cs="Times New Roman"/>
          <w:sz w:val="24"/>
          <w:szCs w:val="24"/>
        </w:rPr>
        <w:t>// Хвойные бореальной зо</w:t>
      </w:r>
      <w:r w:rsidRPr="00CE655B">
        <w:rPr>
          <w:rFonts w:ascii="Times New Roman" w:hAnsi="Times New Roman" w:cs="Times New Roman"/>
          <w:sz w:val="24"/>
          <w:szCs w:val="24"/>
        </w:rPr>
        <w:t>ны</w:t>
      </w:r>
      <w:r w:rsidR="0070595A" w:rsidRPr="00CE655B">
        <w:rPr>
          <w:rFonts w:ascii="Times New Roman" w:hAnsi="Times New Roman" w:cs="Times New Roman"/>
          <w:sz w:val="24"/>
          <w:szCs w:val="24"/>
        </w:rPr>
        <w:t xml:space="preserve">. - </w:t>
      </w:r>
      <w:r w:rsidR="0027195B" w:rsidRPr="00CE655B">
        <w:rPr>
          <w:rFonts w:ascii="Times New Roman" w:hAnsi="Times New Roman" w:cs="Times New Roman"/>
          <w:sz w:val="24"/>
          <w:szCs w:val="24"/>
        </w:rPr>
        <w:t xml:space="preserve">2011.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№3-4.</w:t>
      </w:r>
      <w:proofErr w:type="gramEnd"/>
      <w:r w:rsidR="0027195B" w:rsidRPr="00CE655B">
        <w:rPr>
          <w:rFonts w:ascii="Times New Roman" w:hAnsi="Times New Roman" w:cs="Times New Roman"/>
          <w:sz w:val="24"/>
          <w:szCs w:val="24"/>
        </w:rPr>
        <w:t xml:space="preserve"> – С. 257-265.</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16 Малышев В.В. Оптимизация режимов рубок ухода в сосновых насаждениях // Актуальные направления научных исследований XXI века: теория и практика</w:t>
      </w:r>
      <w:r w:rsidR="0070595A"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2013.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 4.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С. 36-41.</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17 </w:t>
      </w:r>
      <w:proofErr w:type="spellStart"/>
      <w:r w:rsidRPr="00CE655B">
        <w:rPr>
          <w:rFonts w:ascii="Times New Roman" w:hAnsi="Times New Roman" w:cs="Times New Roman"/>
          <w:sz w:val="24"/>
          <w:szCs w:val="24"/>
        </w:rPr>
        <w:t>Данчева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А.В.</w:t>
      </w:r>
      <w:r w:rsidR="00B15370" w:rsidRPr="00CE655B">
        <w:rPr>
          <w:rFonts w:ascii="Times New Roman" w:hAnsi="Times New Roman" w:cs="Times New Roman"/>
          <w:sz w:val="24"/>
          <w:szCs w:val="24"/>
        </w:rPr>
        <w:t>,Залесов</w:t>
      </w:r>
      <w:proofErr w:type="spellEnd"/>
      <w:r w:rsidR="00B15370" w:rsidRPr="00CE655B">
        <w:rPr>
          <w:rFonts w:ascii="Times New Roman" w:hAnsi="Times New Roman" w:cs="Times New Roman"/>
          <w:sz w:val="24"/>
          <w:szCs w:val="24"/>
        </w:rPr>
        <w:t xml:space="preserve"> С.В. </w:t>
      </w:r>
      <w:r w:rsidRPr="00CE655B">
        <w:rPr>
          <w:rFonts w:ascii="Times New Roman" w:hAnsi="Times New Roman" w:cs="Times New Roman"/>
          <w:sz w:val="24"/>
          <w:szCs w:val="24"/>
        </w:rPr>
        <w:t>Влияние рубок ухода различной интенсивности на состояние естественных сосняков // Научные ведомости Белгородского государственного университета</w:t>
      </w:r>
      <w:r w:rsidR="0070595A"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2016.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 18 (239). – С. 32-38.</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18 Коссович Н.Л. Физиологический анализ при рубках ухода за лесом // Лесное хозяйство и </w:t>
      </w:r>
      <w:proofErr w:type="spellStart"/>
      <w:r w:rsidRPr="00CE655B">
        <w:rPr>
          <w:rFonts w:ascii="Times New Roman" w:hAnsi="Times New Roman" w:cs="Times New Roman"/>
          <w:sz w:val="24"/>
          <w:szCs w:val="24"/>
        </w:rPr>
        <w:t>лесоэксплуатация</w:t>
      </w:r>
      <w:proofErr w:type="spellEnd"/>
      <w:r w:rsidR="0070595A" w:rsidRPr="00CE655B">
        <w:rPr>
          <w:rFonts w:ascii="Times New Roman" w:hAnsi="Times New Roman" w:cs="Times New Roman"/>
          <w:sz w:val="24"/>
          <w:szCs w:val="24"/>
        </w:rPr>
        <w:t>. -</w:t>
      </w:r>
      <w:r w:rsidRPr="00CE655B">
        <w:rPr>
          <w:rFonts w:ascii="Times New Roman" w:hAnsi="Times New Roman" w:cs="Times New Roman"/>
          <w:sz w:val="24"/>
          <w:szCs w:val="24"/>
        </w:rPr>
        <w:t xml:space="preserve"> 1936.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№10.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С. 26-31. </w:t>
      </w:r>
    </w:p>
    <w:p w:rsidR="0027195B" w:rsidRPr="00CE655B" w:rsidRDefault="00077687"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19 Коссович</w:t>
      </w:r>
      <w:r w:rsidR="0027195B" w:rsidRPr="00CE655B">
        <w:rPr>
          <w:rFonts w:ascii="Times New Roman" w:hAnsi="Times New Roman" w:cs="Times New Roman"/>
          <w:sz w:val="24"/>
          <w:szCs w:val="24"/>
        </w:rPr>
        <w:t xml:space="preserve"> Н.Л. Влияние рубок ухода на ассимиляцию, освещение и прирост ели в елово-лиственном древостое</w:t>
      </w:r>
      <w:r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М.-Л.: </w:t>
      </w:r>
      <w:proofErr w:type="spellStart"/>
      <w:r w:rsidR="0027195B" w:rsidRPr="00CE655B">
        <w:rPr>
          <w:rFonts w:ascii="Times New Roman" w:hAnsi="Times New Roman" w:cs="Times New Roman"/>
          <w:sz w:val="24"/>
          <w:szCs w:val="24"/>
        </w:rPr>
        <w:t>Гослестехиздат</w:t>
      </w:r>
      <w:proofErr w:type="spellEnd"/>
      <w:r w:rsidR="0027195B" w:rsidRPr="00CE655B">
        <w:rPr>
          <w:rFonts w:ascii="Times New Roman" w:hAnsi="Times New Roman" w:cs="Times New Roman"/>
          <w:sz w:val="24"/>
          <w:szCs w:val="24"/>
        </w:rPr>
        <w:t xml:space="preserve">, 1940. </w:t>
      </w:r>
      <w:r w:rsidR="00263550"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127</w:t>
      </w:r>
      <w:r w:rsidR="003867D9" w:rsidRPr="00CE655B">
        <w:rPr>
          <w:rFonts w:ascii="Times New Roman" w:hAnsi="Times New Roman" w:cs="Times New Roman"/>
          <w:sz w:val="24"/>
          <w:szCs w:val="24"/>
        </w:rPr>
        <w:t xml:space="preserve"> с</w:t>
      </w:r>
      <w:r w:rsidR="0027195B" w:rsidRPr="00CE655B">
        <w:rPr>
          <w:rFonts w:ascii="Times New Roman" w:hAnsi="Times New Roman" w:cs="Times New Roman"/>
          <w:sz w:val="24"/>
          <w:szCs w:val="24"/>
        </w:rPr>
        <w:t>.</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20 </w:t>
      </w:r>
      <w:proofErr w:type="gramStart"/>
      <w:r w:rsidRPr="00CE655B">
        <w:rPr>
          <w:rFonts w:ascii="Times New Roman" w:hAnsi="Times New Roman" w:cs="Times New Roman"/>
          <w:sz w:val="24"/>
          <w:szCs w:val="24"/>
        </w:rPr>
        <w:t>Георгиевский</w:t>
      </w:r>
      <w:proofErr w:type="gramEnd"/>
      <w:r w:rsidRPr="00CE655B">
        <w:rPr>
          <w:rFonts w:ascii="Times New Roman" w:hAnsi="Times New Roman" w:cs="Times New Roman"/>
          <w:sz w:val="24"/>
          <w:szCs w:val="24"/>
        </w:rPr>
        <w:t xml:space="preserve"> Н.П. Рубки ухода за лесом.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М.: </w:t>
      </w:r>
      <w:proofErr w:type="spellStart"/>
      <w:r w:rsidRPr="00CE655B">
        <w:rPr>
          <w:rFonts w:ascii="Times New Roman" w:hAnsi="Times New Roman" w:cs="Times New Roman"/>
          <w:sz w:val="24"/>
          <w:szCs w:val="24"/>
        </w:rPr>
        <w:t>Гослесбумиздат</w:t>
      </w:r>
      <w:proofErr w:type="spellEnd"/>
      <w:r w:rsidRPr="00CE655B">
        <w:rPr>
          <w:rFonts w:ascii="Times New Roman" w:hAnsi="Times New Roman" w:cs="Times New Roman"/>
          <w:sz w:val="24"/>
          <w:szCs w:val="24"/>
        </w:rPr>
        <w:t xml:space="preserve">, 1957.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142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21 Давыдов А. В. Рубки ухода за лесом.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М.: Лесная пром</w:t>
      </w:r>
      <w:r w:rsidR="000A728E" w:rsidRPr="00CE655B">
        <w:rPr>
          <w:rFonts w:ascii="Times New Roman" w:hAnsi="Times New Roman" w:cs="Times New Roman"/>
          <w:sz w:val="24"/>
          <w:szCs w:val="24"/>
        </w:rPr>
        <w:t>ышленнос</w:t>
      </w:r>
      <w:r w:rsidRPr="00CE655B">
        <w:rPr>
          <w:rFonts w:ascii="Times New Roman" w:hAnsi="Times New Roman" w:cs="Times New Roman"/>
          <w:sz w:val="24"/>
          <w:szCs w:val="24"/>
        </w:rPr>
        <w:t xml:space="preserve">ть, 1971.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184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22 </w:t>
      </w:r>
      <w:proofErr w:type="spellStart"/>
      <w:r w:rsidRPr="00CE655B">
        <w:rPr>
          <w:rFonts w:ascii="Times New Roman" w:hAnsi="Times New Roman" w:cs="Times New Roman"/>
          <w:sz w:val="24"/>
          <w:szCs w:val="24"/>
        </w:rPr>
        <w:t>Се</w:t>
      </w:r>
      <w:r w:rsidR="000A728E" w:rsidRPr="00CE655B">
        <w:rPr>
          <w:rFonts w:ascii="Times New Roman" w:hAnsi="Times New Roman" w:cs="Times New Roman"/>
          <w:sz w:val="24"/>
          <w:szCs w:val="24"/>
        </w:rPr>
        <w:t>ннов</w:t>
      </w:r>
      <w:proofErr w:type="spellEnd"/>
      <w:r w:rsidR="000A728E" w:rsidRPr="00CE655B">
        <w:rPr>
          <w:rFonts w:ascii="Times New Roman" w:hAnsi="Times New Roman" w:cs="Times New Roman"/>
          <w:sz w:val="24"/>
          <w:szCs w:val="24"/>
        </w:rPr>
        <w:t xml:space="preserve"> С. Н. Рубки ухода за лесом</w:t>
      </w:r>
      <w:r w:rsidRPr="00CE655B">
        <w:rPr>
          <w:rFonts w:ascii="Times New Roman" w:hAnsi="Times New Roman" w:cs="Times New Roman"/>
          <w:sz w:val="24"/>
          <w:szCs w:val="24"/>
        </w:rPr>
        <w:t xml:space="preserve">.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М.: </w:t>
      </w:r>
      <w:proofErr w:type="spellStart"/>
      <w:r w:rsidRPr="00CE655B">
        <w:rPr>
          <w:rFonts w:ascii="Times New Roman" w:hAnsi="Times New Roman" w:cs="Times New Roman"/>
          <w:sz w:val="24"/>
          <w:szCs w:val="24"/>
        </w:rPr>
        <w:t>Леснаяпромышленность</w:t>
      </w:r>
      <w:proofErr w:type="spellEnd"/>
      <w:r w:rsidRPr="00CE655B">
        <w:rPr>
          <w:rFonts w:ascii="Times New Roman" w:hAnsi="Times New Roman" w:cs="Times New Roman"/>
          <w:sz w:val="24"/>
          <w:szCs w:val="24"/>
        </w:rPr>
        <w:t xml:space="preserve">, 1977. </w:t>
      </w:r>
      <w:r w:rsidR="00263550" w:rsidRPr="00CE655B">
        <w:rPr>
          <w:rFonts w:ascii="Times New Roman" w:hAnsi="Times New Roman" w:cs="Times New Roman"/>
          <w:sz w:val="24"/>
          <w:szCs w:val="24"/>
        </w:rPr>
        <w:t>-</w:t>
      </w:r>
      <w:r w:rsidRPr="00CE655B">
        <w:rPr>
          <w:rFonts w:ascii="Times New Roman" w:hAnsi="Times New Roman" w:cs="Times New Roman"/>
          <w:sz w:val="24"/>
          <w:szCs w:val="24"/>
        </w:rPr>
        <w:t xml:space="preserve"> 160 с.</w:t>
      </w:r>
    </w:p>
    <w:p w:rsidR="0027195B" w:rsidRPr="00CE655B" w:rsidRDefault="008B0842"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23 Br</w:t>
      </w:r>
      <w:r w:rsidRPr="00CE655B">
        <w:rPr>
          <w:rFonts w:ascii="Times New Roman" w:hAnsi="Times New Roman" w:cs="Times New Roman"/>
          <w:sz w:val="24"/>
          <w:szCs w:val="24"/>
        </w:rPr>
        <w:t>е</w:t>
      </w:r>
      <w:proofErr w:type="spellStart"/>
      <w:r w:rsidR="00077687" w:rsidRPr="00CE655B">
        <w:rPr>
          <w:rFonts w:ascii="Times New Roman" w:hAnsi="Times New Roman" w:cs="Times New Roman"/>
          <w:sz w:val="24"/>
          <w:szCs w:val="24"/>
          <w:lang w:val="en-US"/>
        </w:rPr>
        <w:t>da</w:t>
      </w:r>
      <w:proofErr w:type="spellEnd"/>
      <w:r w:rsidR="0027195B" w:rsidRPr="00CE655B">
        <w:rPr>
          <w:rFonts w:ascii="Times New Roman" w:hAnsi="Times New Roman" w:cs="Times New Roman"/>
          <w:sz w:val="24"/>
          <w:szCs w:val="24"/>
          <w:lang w:val="en-US"/>
        </w:rPr>
        <w:t xml:space="preserve"> </w:t>
      </w:r>
      <w:proofErr w:type="spellStart"/>
      <w:r w:rsidR="0027195B" w:rsidRPr="00CE655B">
        <w:rPr>
          <w:rFonts w:ascii="Times New Roman" w:hAnsi="Times New Roman" w:cs="Times New Roman"/>
          <w:sz w:val="24"/>
          <w:szCs w:val="24"/>
          <w:lang w:val="en-US"/>
        </w:rPr>
        <w:t>N.</w:t>
      </w:r>
      <w:r w:rsidR="00077687" w:rsidRPr="00CE655B">
        <w:rPr>
          <w:rFonts w:ascii="Times New Roman" w:hAnsi="Times New Roman" w:cs="Times New Roman"/>
          <w:sz w:val="24"/>
          <w:szCs w:val="24"/>
          <w:lang w:val="en-US"/>
        </w:rPr>
        <w:t>,GranierA</w:t>
      </w:r>
      <w:proofErr w:type="spellEnd"/>
      <w:r w:rsidR="00077687" w:rsidRPr="00CE655B">
        <w:rPr>
          <w:rFonts w:ascii="Times New Roman" w:hAnsi="Times New Roman" w:cs="Times New Roman"/>
          <w:sz w:val="24"/>
          <w:szCs w:val="24"/>
          <w:lang w:val="en-US"/>
        </w:rPr>
        <w:t xml:space="preserve">., </w:t>
      </w:r>
      <w:proofErr w:type="spellStart"/>
      <w:r w:rsidR="00077687" w:rsidRPr="00CE655B">
        <w:rPr>
          <w:rFonts w:ascii="Times New Roman" w:hAnsi="Times New Roman" w:cs="Times New Roman"/>
          <w:sz w:val="24"/>
          <w:szCs w:val="24"/>
          <w:lang w:val="en-US"/>
        </w:rPr>
        <w:t>Aussenac</w:t>
      </w:r>
      <w:proofErr w:type="spellEnd"/>
      <w:r w:rsidR="00077687" w:rsidRPr="00CE655B">
        <w:rPr>
          <w:rFonts w:ascii="Times New Roman" w:hAnsi="Times New Roman" w:cs="Times New Roman"/>
          <w:sz w:val="24"/>
          <w:szCs w:val="24"/>
          <w:lang w:val="en-US"/>
        </w:rPr>
        <w:t xml:space="preserve"> </w:t>
      </w:r>
      <w:proofErr w:type="spellStart"/>
      <w:r w:rsidR="00077687" w:rsidRPr="00CE655B">
        <w:rPr>
          <w:rFonts w:ascii="Times New Roman" w:hAnsi="Times New Roman" w:cs="Times New Roman"/>
          <w:sz w:val="24"/>
          <w:szCs w:val="24"/>
          <w:lang w:val="en-US"/>
        </w:rPr>
        <w:t>G.</w:t>
      </w:r>
      <w:r w:rsidR="0027195B" w:rsidRPr="00CE655B">
        <w:rPr>
          <w:rFonts w:ascii="Times New Roman" w:hAnsi="Times New Roman" w:cs="Times New Roman"/>
          <w:sz w:val="24"/>
          <w:szCs w:val="24"/>
          <w:lang w:val="en-US"/>
        </w:rPr>
        <w:t>Effects</w:t>
      </w:r>
      <w:proofErr w:type="spellEnd"/>
      <w:r w:rsidR="0027195B" w:rsidRPr="00CE655B">
        <w:rPr>
          <w:rFonts w:ascii="Times New Roman" w:hAnsi="Times New Roman" w:cs="Times New Roman"/>
          <w:sz w:val="24"/>
          <w:szCs w:val="24"/>
          <w:lang w:val="en-US"/>
        </w:rPr>
        <w:t xml:space="preserve"> of thinning on soil and tree water relations, transpiration and growth in an oak forest (</w:t>
      </w:r>
      <w:proofErr w:type="spellStart"/>
      <w:r w:rsidR="0027195B" w:rsidRPr="00CE655B">
        <w:rPr>
          <w:rFonts w:ascii="Times New Roman" w:hAnsi="Times New Roman" w:cs="Times New Roman"/>
          <w:i/>
          <w:sz w:val="24"/>
          <w:szCs w:val="24"/>
          <w:lang w:val="en-US"/>
        </w:rPr>
        <w:t>Quercuspetraea</w:t>
      </w:r>
      <w:proofErr w:type="spellEnd"/>
      <w:r w:rsidR="0027195B" w:rsidRPr="00CE655B">
        <w:rPr>
          <w:rFonts w:ascii="Times New Roman" w:hAnsi="Times New Roman" w:cs="Times New Roman"/>
          <w:sz w:val="24"/>
          <w:szCs w:val="24"/>
          <w:lang w:val="en-US"/>
        </w:rPr>
        <w:t xml:space="preserve"> (Matt.) </w:t>
      </w:r>
      <w:proofErr w:type="spellStart"/>
      <w:r w:rsidR="0027195B" w:rsidRPr="00CE655B">
        <w:rPr>
          <w:rFonts w:ascii="Times New Roman" w:hAnsi="Times New Roman" w:cs="Times New Roman"/>
          <w:sz w:val="24"/>
          <w:szCs w:val="24"/>
          <w:lang w:val="en-US"/>
        </w:rPr>
        <w:t>Liebl</w:t>
      </w:r>
      <w:proofErr w:type="spellEnd"/>
      <w:r w:rsidR="0027195B" w:rsidRPr="00CE655B">
        <w:rPr>
          <w:rFonts w:ascii="Times New Roman" w:hAnsi="Times New Roman" w:cs="Times New Roman"/>
          <w:sz w:val="24"/>
          <w:szCs w:val="24"/>
          <w:lang w:val="en-US"/>
        </w:rPr>
        <w:t>.) // Tree Physiol</w:t>
      </w:r>
      <w:r w:rsidRPr="00CE655B">
        <w:rPr>
          <w:rFonts w:ascii="Times New Roman" w:hAnsi="Times New Roman" w:cs="Times New Roman"/>
          <w:sz w:val="24"/>
          <w:szCs w:val="24"/>
          <w:lang w:val="en-US"/>
        </w:rPr>
        <w:t>ogy</w:t>
      </w:r>
      <w:r w:rsidR="0027195B" w:rsidRPr="00CE655B">
        <w:rPr>
          <w:rFonts w:ascii="Times New Roman" w:hAnsi="Times New Roman" w:cs="Times New Roman"/>
          <w:sz w:val="24"/>
          <w:szCs w:val="24"/>
          <w:lang w:val="en-US"/>
        </w:rPr>
        <w:t xml:space="preserve">. – 1995. </w:t>
      </w:r>
      <w:r w:rsidR="00263550"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Vol. 15, № </w:t>
      </w:r>
      <w:r w:rsidR="0027195B" w:rsidRPr="00CE655B">
        <w:rPr>
          <w:rFonts w:ascii="Times New Roman" w:hAnsi="Times New Roman" w:cs="Times New Roman"/>
          <w:sz w:val="24"/>
          <w:szCs w:val="24"/>
          <w:lang w:val="en-US"/>
        </w:rPr>
        <w:t xml:space="preserve">5. – </w:t>
      </w:r>
      <w:proofErr w:type="gramStart"/>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295</w:t>
      </w:r>
      <w:proofErr w:type="gramEnd"/>
      <w:r w:rsidR="0027195B" w:rsidRPr="00CE655B">
        <w:rPr>
          <w:rFonts w:ascii="Times New Roman" w:hAnsi="Times New Roman" w:cs="Times New Roman"/>
          <w:sz w:val="24"/>
          <w:szCs w:val="24"/>
          <w:lang w:val="en-US"/>
        </w:rPr>
        <w:t>-306.</w:t>
      </w:r>
    </w:p>
    <w:p w:rsidR="008B0842"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24 </w:t>
      </w:r>
      <w:proofErr w:type="spellStart"/>
      <w:r w:rsidRPr="00CE655B">
        <w:rPr>
          <w:rFonts w:ascii="Times New Roman" w:hAnsi="Times New Roman" w:cs="Times New Roman"/>
          <w:sz w:val="24"/>
          <w:szCs w:val="24"/>
          <w:lang w:val="en-US"/>
        </w:rPr>
        <w:t>Lagergrena</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F.</w:t>
      </w:r>
      <w:r w:rsidR="0075106C" w:rsidRPr="00CE655B">
        <w:rPr>
          <w:rFonts w:ascii="Times New Roman" w:hAnsi="Times New Roman" w:cs="Times New Roman"/>
          <w:sz w:val="24"/>
          <w:szCs w:val="24"/>
          <w:lang w:val="en-US"/>
        </w:rPr>
        <w:t>,LankreijeraH</w:t>
      </w:r>
      <w:proofErr w:type="spellEnd"/>
      <w:r w:rsidR="0075106C" w:rsidRPr="00CE655B">
        <w:rPr>
          <w:rFonts w:ascii="Times New Roman" w:hAnsi="Times New Roman" w:cs="Times New Roman"/>
          <w:sz w:val="24"/>
          <w:szCs w:val="24"/>
          <w:lang w:val="en-US"/>
        </w:rPr>
        <w:t xml:space="preserve">., </w:t>
      </w:r>
      <w:proofErr w:type="spellStart"/>
      <w:r w:rsidR="0075106C" w:rsidRPr="00CE655B">
        <w:rPr>
          <w:rFonts w:ascii="Times New Roman" w:hAnsi="Times New Roman" w:cs="Times New Roman"/>
          <w:sz w:val="24"/>
          <w:szCs w:val="24"/>
          <w:lang w:val="en-US"/>
        </w:rPr>
        <w:t>KučerabJ</w:t>
      </w:r>
      <w:proofErr w:type="spellEnd"/>
      <w:r w:rsidR="0075106C" w:rsidRPr="00CE655B">
        <w:rPr>
          <w:rFonts w:ascii="Times New Roman" w:hAnsi="Times New Roman" w:cs="Times New Roman"/>
          <w:sz w:val="24"/>
          <w:szCs w:val="24"/>
          <w:lang w:val="en-US"/>
        </w:rPr>
        <w:t xml:space="preserve">., </w:t>
      </w:r>
      <w:proofErr w:type="spellStart"/>
      <w:r w:rsidR="0075106C" w:rsidRPr="00CE655B">
        <w:rPr>
          <w:rFonts w:ascii="Times New Roman" w:hAnsi="Times New Roman" w:cs="Times New Roman"/>
          <w:sz w:val="24"/>
          <w:szCs w:val="24"/>
          <w:lang w:val="en-US"/>
        </w:rPr>
        <w:t>CiencialacE</w:t>
      </w:r>
      <w:proofErr w:type="spellEnd"/>
      <w:r w:rsidR="0075106C" w:rsidRPr="00CE655B">
        <w:rPr>
          <w:rFonts w:ascii="Times New Roman" w:hAnsi="Times New Roman" w:cs="Times New Roman"/>
          <w:sz w:val="24"/>
          <w:szCs w:val="24"/>
          <w:lang w:val="en-US"/>
        </w:rPr>
        <w:t xml:space="preserve">., </w:t>
      </w:r>
      <w:proofErr w:type="spellStart"/>
      <w:r w:rsidR="0075106C" w:rsidRPr="00CE655B">
        <w:rPr>
          <w:rFonts w:ascii="Times New Roman" w:hAnsi="Times New Roman" w:cs="Times New Roman"/>
          <w:sz w:val="24"/>
          <w:szCs w:val="24"/>
          <w:lang w:val="en-US"/>
        </w:rPr>
        <w:t>MölderaM</w:t>
      </w:r>
      <w:proofErr w:type="spellEnd"/>
      <w:r w:rsidR="0075106C" w:rsidRPr="00CE655B">
        <w:rPr>
          <w:rFonts w:ascii="Times New Roman" w:hAnsi="Times New Roman" w:cs="Times New Roman"/>
          <w:sz w:val="24"/>
          <w:szCs w:val="24"/>
          <w:lang w:val="en-US"/>
        </w:rPr>
        <w:t xml:space="preserve">., </w:t>
      </w:r>
      <w:proofErr w:type="spellStart"/>
      <w:r w:rsidR="0075106C" w:rsidRPr="00CE655B">
        <w:rPr>
          <w:rFonts w:ascii="Times New Roman" w:hAnsi="Times New Roman" w:cs="Times New Roman"/>
          <w:sz w:val="24"/>
          <w:szCs w:val="24"/>
          <w:lang w:val="en-US"/>
        </w:rPr>
        <w:t>Lindrotha</w:t>
      </w:r>
      <w:proofErr w:type="spellEnd"/>
      <w:r w:rsidR="0075106C" w:rsidRPr="00CE655B">
        <w:rPr>
          <w:rFonts w:ascii="Times New Roman" w:hAnsi="Times New Roman" w:cs="Times New Roman"/>
          <w:sz w:val="24"/>
          <w:szCs w:val="24"/>
          <w:lang w:val="en-US"/>
        </w:rPr>
        <w:t xml:space="preserve"> </w:t>
      </w:r>
      <w:proofErr w:type="spellStart"/>
      <w:r w:rsidR="0075106C" w:rsidRPr="00CE655B">
        <w:rPr>
          <w:rFonts w:ascii="Times New Roman" w:hAnsi="Times New Roman" w:cs="Times New Roman"/>
          <w:sz w:val="24"/>
          <w:szCs w:val="24"/>
          <w:lang w:val="en-US"/>
        </w:rPr>
        <w:t>A.</w:t>
      </w:r>
      <w:r w:rsidRPr="00CE655B">
        <w:rPr>
          <w:rFonts w:ascii="Times New Roman" w:hAnsi="Times New Roman" w:cs="Times New Roman"/>
          <w:sz w:val="24"/>
          <w:szCs w:val="24"/>
          <w:lang w:val="en-US"/>
        </w:rPr>
        <w:t>Thinning</w:t>
      </w:r>
      <w:proofErr w:type="spellEnd"/>
      <w:r w:rsidRPr="00CE655B">
        <w:rPr>
          <w:rFonts w:ascii="Times New Roman" w:hAnsi="Times New Roman" w:cs="Times New Roman"/>
          <w:sz w:val="24"/>
          <w:szCs w:val="24"/>
          <w:lang w:val="en-US"/>
        </w:rPr>
        <w:t xml:space="preserve"> effects on pine-spruce forest transpiration in central Sweden // Forest Ecology and Management. – 2008. – Vol. 255</w:t>
      </w:r>
      <w:r w:rsidR="008B0842"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7. – P. 2312–2323. </w:t>
      </w:r>
    </w:p>
    <w:p w:rsidR="0027195B" w:rsidRPr="00CE655B" w:rsidRDefault="00F16721"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25Gianluigi</w:t>
      </w:r>
      <w:r w:rsidR="0027195B" w:rsidRPr="00CE655B">
        <w:rPr>
          <w:rFonts w:ascii="Times New Roman" w:hAnsi="Times New Roman" w:cs="Times New Roman"/>
          <w:sz w:val="24"/>
          <w:szCs w:val="24"/>
          <w:lang w:val="en-US"/>
        </w:rPr>
        <w:t xml:space="preserve"> </w:t>
      </w:r>
      <w:proofErr w:type="spellStart"/>
      <w:r w:rsidR="0027195B" w:rsidRPr="00CE655B">
        <w:rPr>
          <w:rFonts w:ascii="Times New Roman" w:hAnsi="Times New Roman" w:cs="Times New Roman"/>
          <w:sz w:val="24"/>
          <w:szCs w:val="24"/>
          <w:lang w:val="en-US"/>
        </w:rPr>
        <w:t>M.</w:t>
      </w:r>
      <w:proofErr w:type="gramStart"/>
      <w:r w:rsidRPr="00CE655B">
        <w:rPr>
          <w:rFonts w:ascii="Times New Roman" w:hAnsi="Times New Roman" w:cs="Times New Roman"/>
          <w:sz w:val="24"/>
          <w:szCs w:val="24"/>
          <w:lang w:val="en-US"/>
        </w:rPr>
        <w:t>,AmoriniE</w:t>
      </w:r>
      <w:proofErr w:type="spellEnd"/>
      <w:proofErr w:type="gram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CutiniA</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Manetti</w:t>
      </w:r>
      <w:r w:rsidR="008B0842" w:rsidRPr="00CE655B">
        <w:rPr>
          <w:rFonts w:ascii="Times New Roman" w:hAnsi="Times New Roman" w:cs="Times New Roman"/>
          <w:sz w:val="24"/>
          <w:szCs w:val="24"/>
          <w:lang w:val="en-US"/>
        </w:rPr>
        <w:t>M.C.</w:t>
      </w:r>
      <w:r w:rsidR="0027195B" w:rsidRPr="00CE655B">
        <w:rPr>
          <w:rFonts w:ascii="Times New Roman" w:hAnsi="Times New Roman" w:cs="Times New Roman"/>
          <w:sz w:val="24"/>
          <w:szCs w:val="24"/>
          <w:lang w:val="en-US"/>
        </w:rPr>
        <w:t>The</w:t>
      </w:r>
      <w:proofErr w:type="spellEnd"/>
      <w:r w:rsidR="0027195B" w:rsidRPr="00CE655B">
        <w:rPr>
          <w:rFonts w:ascii="Times New Roman" w:hAnsi="Times New Roman" w:cs="Times New Roman"/>
          <w:sz w:val="24"/>
          <w:szCs w:val="24"/>
          <w:lang w:val="en-US"/>
        </w:rPr>
        <w:t xml:space="preserve"> influence of thinning on rainfall interception by </w:t>
      </w:r>
      <w:proofErr w:type="spellStart"/>
      <w:r w:rsidR="0027195B" w:rsidRPr="00CE655B">
        <w:rPr>
          <w:rFonts w:ascii="Times New Roman" w:hAnsi="Times New Roman" w:cs="Times New Roman"/>
          <w:sz w:val="24"/>
          <w:szCs w:val="24"/>
          <w:lang w:val="en-US"/>
        </w:rPr>
        <w:t>Pinuspinea</w:t>
      </w:r>
      <w:proofErr w:type="spellEnd"/>
      <w:r w:rsidR="0027195B" w:rsidRPr="00CE655B">
        <w:rPr>
          <w:rFonts w:ascii="Times New Roman" w:hAnsi="Times New Roman" w:cs="Times New Roman"/>
          <w:sz w:val="24"/>
          <w:szCs w:val="24"/>
          <w:lang w:val="en-US"/>
        </w:rPr>
        <w:t xml:space="preserve"> L. in Mediterranean coastal stands (Castel </w:t>
      </w:r>
      <w:proofErr w:type="spellStart"/>
      <w:r w:rsidR="0027195B" w:rsidRPr="00CE655B">
        <w:rPr>
          <w:rFonts w:ascii="Times New Roman" w:hAnsi="Times New Roman" w:cs="Times New Roman"/>
          <w:sz w:val="24"/>
          <w:szCs w:val="24"/>
          <w:lang w:val="en-US"/>
        </w:rPr>
        <w:t>Fusano</w:t>
      </w:r>
      <w:proofErr w:type="spellEnd"/>
      <w:r w:rsidR="0027195B" w:rsidRPr="00CE655B">
        <w:rPr>
          <w:rFonts w:ascii="Times New Roman" w:hAnsi="Times New Roman" w:cs="Times New Roman"/>
          <w:sz w:val="24"/>
          <w:szCs w:val="24"/>
          <w:lang w:val="en-US"/>
        </w:rPr>
        <w:t>-Rome) // Annals of Forest Science</w:t>
      </w:r>
      <w:r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2011. </w:t>
      </w:r>
      <w:r w:rsidR="00263550"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Vol. 68</w:t>
      </w:r>
      <w:r w:rsidR="008B0842" w:rsidRPr="00CE655B">
        <w:rPr>
          <w:rFonts w:ascii="Times New Roman" w:hAnsi="Times New Roman" w:cs="Times New Roman"/>
          <w:sz w:val="24"/>
          <w:szCs w:val="24"/>
          <w:lang w:val="en-US"/>
        </w:rPr>
        <w:t>, №</w:t>
      </w:r>
      <w:r w:rsidR="0027195B" w:rsidRPr="00CE655B">
        <w:rPr>
          <w:rFonts w:ascii="Times New Roman" w:hAnsi="Times New Roman" w:cs="Times New Roman"/>
          <w:sz w:val="24"/>
          <w:szCs w:val="24"/>
          <w:lang w:val="en-US"/>
        </w:rPr>
        <w:t xml:space="preserve"> 8. – </w:t>
      </w:r>
      <w:proofErr w:type="gramStart"/>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1323</w:t>
      </w:r>
      <w:proofErr w:type="gramEnd"/>
      <w:r w:rsidR="0027195B" w:rsidRPr="00CE655B">
        <w:rPr>
          <w:rFonts w:ascii="Times New Roman" w:hAnsi="Times New Roman" w:cs="Times New Roman"/>
          <w:sz w:val="24"/>
          <w:szCs w:val="24"/>
          <w:lang w:val="en-US"/>
        </w:rPr>
        <w:t>-1332.</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26</w:t>
      </w:r>
      <w:r w:rsidR="008B0842" w:rsidRPr="00CE655B">
        <w:rPr>
          <w:rFonts w:ascii="Times New Roman" w:hAnsi="Times New Roman" w:cs="Times New Roman"/>
          <w:sz w:val="24"/>
          <w:szCs w:val="24"/>
          <w:lang w:val="en-US"/>
        </w:rPr>
        <w:t xml:space="preserve"> P</w:t>
      </w:r>
      <w:r w:rsidR="008B0842" w:rsidRPr="00CE655B">
        <w:rPr>
          <w:rFonts w:ascii="Times New Roman" w:hAnsi="Times New Roman" w:cs="Times New Roman"/>
          <w:sz w:val="24"/>
          <w:szCs w:val="24"/>
        </w:rPr>
        <w:t>е</w:t>
      </w:r>
      <w:proofErr w:type="spellStart"/>
      <w:r w:rsidRPr="00CE655B">
        <w:rPr>
          <w:rFonts w:ascii="Times New Roman" w:hAnsi="Times New Roman" w:cs="Times New Roman"/>
          <w:sz w:val="24"/>
          <w:szCs w:val="24"/>
          <w:lang w:val="en-US"/>
        </w:rPr>
        <w:t>rez</w:t>
      </w:r>
      <w:proofErr w:type="spellEnd"/>
      <w:r w:rsidRPr="00CE655B">
        <w:rPr>
          <w:rFonts w:ascii="Times New Roman" w:hAnsi="Times New Roman" w:cs="Times New Roman"/>
          <w:sz w:val="24"/>
          <w:szCs w:val="24"/>
          <w:lang w:val="en-US"/>
        </w:rPr>
        <w:t>-de-</w:t>
      </w:r>
      <w:proofErr w:type="spellStart"/>
      <w:r w:rsidRPr="00CE655B">
        <w:rPr>
          <w:rFonts w:ascii="Times New Roman" w:hAnsi="Times New Roman" w:cs="Times New Roman"/>
          <w:sz w:val="24"/>
          <w:szCs w:val="24"/>
          <w:lang w:val="en-US"/>
        </w:rPr>
        <w:t>Lis</w:t>
      </w:r>
      <w:proofErr w:type="spellEnd"/>
      <w:r w:rsidR="00F16721" w:rsidRPr="00CE655B">
        <w:rPr>
          <w:rFonts w:ascii="Times New Roman" w:hAnsi="Times New Roman" w:cs="Times New Roman"/>
          <w:sz w:val="24"/>
          <w:szCs w:val="24"/>
          <w:lang w:val="en-US"/>
        </w:rPr>
        <w:t xml:space="preserve"> </w:t>
      </w:r>
      <w:proofErr w:type="spellStart"/>
      <w:r w:rsidR="00F16721" w:rsidRPr="00CE655B">
        <w:rPr>
          <w:rFonts w:ascii="Times New Roman" w:hAnsi="Times New Roman" w:cs="Times New Roman"/>
          <w:sz w:val="24"/>
          <w:szCs w:val="24"/>
          <w:lang w:val="en-US"/>
        </w:rPr>
        <w:t>G.,García-Gonz</w:t>
      </w:r>
      <w:proofErr w:type="spellEnd"/>
      <w:r w:rsidR="008B0842" w:rsidRPr="00CE655B">
        <w:rPr>
          <w:rFonts w:ascii="Times New Roman" w:hAnsi="Times New Roman" w:cs="Times New Roman"/>
          <w:sz w:val="24"/>
          <w:szCs w:val="24"/>
        </w:rPr>
        <w:t>а</w:t>
      </w:r>
      <w:proofErr w:type="spellStart"/>
      <w:r w:rsidR="00F16721" w:rsidRPr="00CE655B">
        <w:rPr>
          <w:rFonts w:ascii="Times New Roman" w:hAnsi="Times New Roman" w:cs="Times New Roman"/>
          <w:sz w:val="24"/>
          <w:szCs w:val="24"/>
          <w:lang w:val="en-US"/>
        </w:rPr>
        <w:t>lezRozas</w:t>
      </w:r>
      <w:r w:rsidR="008B0842" w:rsidRPr="00CE655B">
        <w:rPr>
          <w:rFonts w:ascii="Times New Roman" w:hAnsi="Times New Roman" w:cs="Times New Roman"/>
          <w:sz w:val="24"/>
          <w:szCs w:val="24"/>
          <w:lang w:val="en-US"/>
        </w:rPr>
        <w:t>V</w:t>
      </w:r>
      <w:proofErr w:type="spellEnd"/>
      <w:r w:rsidR="008B0842" w:rsidRPr="00CE655B">
        <w:rPr>
          <w:rFonts w:ascii="Times New Roman" w:hAnsi="Times New Roman" w:cs="Times New Roman"/>
          <w:sz w:val="24"/>
          <w:szCs w:val="24"/>
          <w:lang w:val="en-US"/>
        </w:rPr>
        <w:t xml:space="preserve">., </w:t>
      </w:r>
      <w:proofErr w:type="spellStart"/>
      <w:r w:rsidR="008B0842" w:rsidRPr="00CE655B">
        <w:rPr>
          <w:rFonts w:ascii="Times New Roman" w:hAnsi="Times New Roman" w:cs="Times New Roman"/>
          <w:sz w:val="24"/>
          <w:szCs w:val="24"/>
          <w:lang w:val="en-US"/>
        </w:rPr>
        <w:t>Ar</w:t>
      </w:r>
      <w:proofErr w:type="spellEnd"/>
      <w:r w:rsidR="008B0842" w:rsidRPr="00CE655B">
        <w:rPr>
          <w:rFonts w:ascii="Times New Roman" w:hAnsi="Times New Roman" w:cs="Times New Roman"/>
          <w:sz w:val="24"/>
          <w:szCs w:val="24"/>
        </w:rPr>
        <w:t>е</w:t>
      </w:r>
      <w:proofErr w:type="spellStart"/>
      <w:r w:rsidR="008B0842" w:rsidRPr="00CE655B">
        <w:rPr>
          <w:rFonts w:ascii="Times New Roman" w:hAnsi="Times New Roman" w:cs="Times New Roman"/>
          <w:sz w:val="24"/>
          <w:szCs w:val="24"/>
          <w:lang w:val="en-US"/>
        </w:rPr>
        <w:t>valo</w:t>
      </w:r>
      <w:proofErr w:type="spellEnd"/>
      <w:r w:rsidR="008B0842" w:rsidRPr="00CE655B">
        <w:rPr>
          <w:rFonts w:ascii="Times New Roman" w:hAnsi="Times New Roman" w:cs="Times New Roman"/>
          <w:sz w:val="24"/>
          <w:szCs w:val="24"/>
          <w:lang w:val="en-US"/>
        </w:rPr>
        <w:t xml:space="preserve"> J.</w:t>
      </w:r>
      <w:r w:rsidR="00F16721" w:rsidRPr="00CE655B">
        <w:rPr>
          <w:rFonts w:ascii="Times New Roman" w:hAnsi="Times New Roman" w:cs="Times New Roman"/>
          <w:sz w:val="24"/>
          <w:szCs w:val="24"/>
          <w:lang w:val="en-US"/>
        </w:rPr>
        <w:t xml:space="preserve">R. </w:t>
      </w:r>
      <w:r w:rsidRPr="00CE655B">
        <w:rPr>
          <w:rFonts w:ascii="Times New Roman" w:hAnsi="Times New Roman" w:cs="Times New Roman"/>
          <w:sz w:val="24"/>
          <w:szCs w:val="24"/>
          <w:lang w:val="en-US"/>
        </w:rPr>
        <w:t xml:space="preserve">Effects of thinning intensity on radial growth patterns and temperature sensitivity in </w:t>
      </w:r>
      <w:proofErr w:type="spellStart"/>
      <w:r w:rsidRPr="00CE655B">
        <w:rPr>
          <w:rFonts w:ascii="Times New Roman" w:hAnsi="Times New Roman" w:cs="Times New Roman"/>
          <w:i/>
          <w:sz w:val="24"/>
          <w:szCs w:val="24"/>
          <w:lang w:val="en-US"/>
        </w:rPr>
        <w:t>Pinuscanariensis</w:t>
      </w:r>
      <w:r w:rsidRPr="00CE655B">
        <w:rPr>
          <w:rFonts w:ascii="Times New Roman" w:hAnsi="Times New Roman" w:cs="Times New Roman"/>
          <w:sz w:val="24"/>
          <w:szCs w:val="24"/>
          <w:lang w:val="en-US"/>
        </w:rPr>
        <w:t>afforestations</w:t>
      </w:r>
      <w:proofErr w:type="spellEnd"/>
      <w:r w:rsidRPr="00CE655B">
        <w:rPr>
          <w:rFonts w:ascii="Times New Roman" w:hAnsi="Times New Roman" w:cs="Times New Roman"/>
          <w:sz w:val="24"/>
          <w:szCs w:val="24"/>
          <w:lang w:val="en-US"/>
        </w:rPr>
        <w:t xml:space="preserve"> on Tenerife Island, Spain // Annals of Forest Science</w:t>
      </w:r>
      <w:r w:rsidR="00F16721"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2011.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Vol. 68</w:t>
      </w:r>
      <w:r w:rsidR="008B0842" w:rsidRPr="00CE655B">
        <w:rPr>
          <w:rFonts w:ascii="Times New Roman" w:hAnsi="Times New Roman" w:cs="Times New Roman"/>
          <w:sz w:val="24"/>
          <w:szCs w:val="24"/>
          <w:lang w:val="en-US"/>
        </w:rPr>
        <w:t xml:space="preserve">, № </w:t>
      </w:r>
      <w:r w:rsidRPr="00CE655B">
        <w:rPr>
          <w:rFonts w:ascii="Times New Roman" w:hAnsi="Times New Roman" w:cs="Times New Roman"/>
          <w:sz w:val="24"/>
          <w:szCs w:val="24"/>
          <w:lang w:val="en-US"/>
        </w:rPr>
        <w:t xml:space="preserve">6. – </w:t>
      </w:r>
      <w:proofErr w:type="gramStart"/>
      <w:r w:rsidRPr="00CE655B">
        <w:rPr>
          <w:rFonts w:ascii="Times New Roman" w:hAnsi="Times New Roman" w:cs="Times New Roman"/>
          <w:sz w:val="24"/>
          <w:szCs w:val="24"/>
        </w:rPr>
        <w:t>Р</w:t>
      </w:r>
      <w:r w:rsidRPr="00CE655B">
        <w:rPr>
          <w:rFonts w:ascii="Times New Roman" w:hAnsi="Times New Roman" w:cs="Times New Roman"/>
          <w:sz w:val="24"/>
          <w:szCs w:val="24"/>
          <w:lang w:val="en-US"/>
        </w:rPr>
        <w:t>. 1093</w:t>
      </w:r>
      <w:proofErr w:type="gramEnd"/>
      <w:r w:rsidRPr="00CE655B">
        <w:rPr>
          <w:rFonts w:ascii="Times New Roman" w:hAnsi="Times New Roman" w:cs="Times New Roman"/>
          <w:sz w:val="24"/>
          <w:szCs w:val="24"/>
          <w:lang w:val="en-US"/>
        </w:rPr>
        <w:t>-1104.</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27 Чибисов Г.А.</w:t>
      </w:r>
      <w:r w:rsidR="00F16721" w:rsidRPr="00CE655B">
        <w:rPr>
          <w:rFonts w:ascii="Times New Roman" w:hAnsi="Times New Roman" w:cs="Times New Roman"/>
          <w:sz w:val="24"/>
          <w:szCs w:val="24"/>
        </w:rPr>
        <w:t xml:space="preserve">,Минин Н.С. </w:t>
      </w:r>
      <w:r w:rsidRPr="00CE655B">
        <w:rPr>
          <w:rFonts w:ascii="Times New Roman" w:hAnsi="Times New Roman" w:cs="Times New Roman"/>
          <w:sz w:val="24"/>
          <w:szCs w:val="24"/>
        </w:rPr>
        <w:t>Рост сосняков под влиянием рубок ухода 40-летней давности // Лесной журнал</w:t>
      </w:r>
      <w:r w:rsidR="008B0842" w:rsidRPr="00CE655B">
        <w:rPr>
          <w:rFonts w:ascii="Times New Roman" w:hAnsi="Times New Roman" w:cs="Times New Roman"/>
          <w:sz w:val="24"/>
          <w:szCs w:val="24"/>
        </w:rPr>
        <w:t xml:space="preserve">. - </w:t>
      </w:r>
      <w:r w:rsidRPr="00CE655B">
        <w:rPr>
          <w:rFonts w:ascii="Times New Roman" w:hAnsi="Times New Roman" w:cs="Times New Roman"/>
          <w:sz w:val="24"/>
          <w:szCs w:val="24"/>
        </w:rPr>
        <w:t xml:space="preserve">2004.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 3. – С. 10-14.</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28 </w:t>
      </w:r>
      <w:proofErr w:type="spellStart"/>
      <w:r w:rsidRPr="00CE655B">
        <w:rPr>
          <w:rFonts w:ascii="Times New Roman" w:hAnsi="Times New Roman" w:cs="Times New Roman"/>
          <w:sz w:val="24"/>
          <w:szCs w:val="24"/>
          <w:lang w:val="en-US"/>
        </w:rPr>
        <w:t>Miren</w:t>
      </w:r>
      <w:proofErr w:type="spellEnd"/>
      <w:r w:rsidRPr="00CE655B">
        <w:rPr>
          <w:rFonts w:ascii="Times New Roman" w:hAnsi="Times New Roman" w:cs="Times New Roman"/>
          <w:sz w:val="24"/>
          <w:szCs w:val="24"/>
          <w:lang w:val="en-US"/>
        </w:rPr>
        <w:t xml:space="preserve"> del Río </w:t>
      </w:r>
      <w:proofErr w:type="spellStart"/>
      <w:r w:rsidR="00F16721" w:rsidRPr="00CE655B">
        <w:rPr>
          <w:rFonts w:ascii="Times New Roman" w:hAnsi="Times New Roman" w:cs="Times New Roman"/>
          <w:sz w:val="24"/>
          <w:szCs w:val="24"/>
          <w:lang w:val="en-US"/>
        </w:rPr>
        <w:t>CalamaR</w:t>
      </w:r>
      <w:proofErr w:type="spellEnd"/>
      <w:r w:rsidR="00F16721" w:rsidRPr="00CE655B">
        <w:rPr>
          <w:rFonts w:ascii="Times New Roman" w:hAnsi="Times New Roman" w:cs="Times New Roman"/>
          <w:sz w:val="24"/>
          <w:szCs w:val="24"/>
          <w:lang w:val="en-US"/>
        </w:rPr>
        <w:t xml:space="preserve">., </w:t>
      </w:r>
      <w:proofErr w:type="spellStart"/>
      <w:r w:rsidR="00F16721" w:rsidRPr="00CE655B">
        <w:rPr>
          <w:rFonts w:ascii="Times New Roman" w:hAnsi="Times New Roman" w:cs="Times New Roman"/>
          <w:sz w:val="24"/>
          <w:szCs w:val="24"/>
          <w:lang w:val="en-US"/>
        </w:rPr>
        <w:t>CañellasI</w:t>
      </w:r>
      <w:proofErr w:type="spellEnd"/>
      <w:r w:rsidR="00F16721" w:rsidRPr="00CE655B">
        <w:rPr>
          <w:rFonts w:ascii="Times New Roman" w:hAnsi="Times New Roman" w:cs="Times New Roman"/>
          <w:sz w:val="24"/>
          <w:szCs w:val="24"/>
          <w:lang w:val="en-US"/>
        </w:rPr>
        <w:t xml:space="preserve">., </w:t>
      </w:r>
      <w:proofErr w:type="spellStart"/>
      <w:r w:rsidR="00F16721" w:rsidRPr="00CE655B">
        <w:rPr>
          <w:rFonts w:ascii="Times New Roman" w:hAnsi="Times New Roman" w:cs="Times New Roman"/>
          <w:sz w:val="24"/>
          <w:szCs w:val="24"/>
          <w:lang w:val="en-US"/>
        </w:rPr>
        <w:t>RoigS</w:t>
      </w:r>
      <w:proofErr w:type="spellEnd"/>
      <w:r w:rsidR="00F16721" w:rsidRPr="00CE655B">
        <w:rPr>
          <w:rFonts w:ascii="Times New Roman" w:hAnsi="Times New Roman" w:cs="Times New Roman"/>
          <w:sz w:val="24"/>
          <w:szCs w:val="24"/>
          <w:lang w:val="en-US"/>
        </w:rPr>
        <w:t>., Montero G.</w:t>
      </w:r>
      <w:r w:rsidRPr="00CE655B">
        <w:rPr>
          <w:rFonts w:ascii="Times New Roman" w:hAnsi="Times New Roman" w:cs="Times New Roman"/>
          <w:sz w:val="24"/>
          <w:szCs w:val="24"/>
          <w:lang w:val="en-US"/>
        </w:rPr>
        <w:t>Thinning intensity and growth response in SW-European Scots pine stands // Annals of Forest Science</w:t>
      </w:r>
      <w:r w:rsidR="00A347C6"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2008.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Vol. 65</w:t>
      </w:r>
      <w:r w:rsidR="008B0842" w:rsidRPr="00CE655B">
        <w:rPr>
          <w:rFonts w:ascii="Times New Roman" w:hAnsi="Times New Roman" w:cs="Times New Roman"/>
          <w:sz w:val="24"/>
          <w:szCs w:val="24"/>
          <w:lang w:val="en-US"/>
        </w:rPr>
        <w:t xml:space="preserve">, № </w:t>
      </w:r>
      <w:r w:rsidRPr="00CE655B">
        <w:rPr>
          <w:rFonts w:ascii="Times New Roman" w:hAnsi="Times New Roman" w:cs="Times New Roman"/>
          <w:sz w:val="24"/>
          <w:szCs w:val="24"/>
          <w:lang w:val="en-US"/>
        </w:rPr>
        <w:t>3.–</w:t>
      </w:r>
      <w:r w:rsidRPr="00CE655B">
        <w:rPr>
          <w:rFonts w:ascii="Times New Roman" w:hAnsi="Times New Roman" w:cs="Times New Roman"/>
          <w:sz w:val="24"/>
          <w:szCs w:val="24"/>
        </w:rPr>
        <w:t>Р</w:t>
      </w:r>
      <w:r w:rsidRPr="00CE655B">
        <w:rPr>
          <w:rFonts w:ascii="Times New Roman" w:hAnsi="Times New Roman" w:cs="Times New Roman"/>
          <w:sz w:val="24"/>
          <w:szCs w:val="24"/>
          <w:lang w:val="en-US"/>
        </w:rPr>
        <w:t>. 308.</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lastRenderedPageBreak/>
        <w:t xml:space="preserve">29 Kenji </w:t>
      </w:r>
      <w:proofErr w:type="spellStart"/>
      <w:r w:rsidRPr="00CE655B">
        <w:rPr>
          <w:rFonts w:ascii="Times New Roman" w:hAnsi="Times New Roman" w:cs="Times New Roman"/>
          <w:sz w:val="24"/>
          <w:szCs w:val="24"/>
          <w:lang w:val="en-US"/>
        </w:rPr>
        <w:t>S</w:t>
      </w:r>
      <w:r w:rsidR="006D1D5A" w:rsidRPr="00CE655B">
        <w:rPr>
          <w:rFonts w:ascii="Times New Roman" w:hAnsi="Times New Roman" w:cs="Times New Roman"/>
          <w:sz w:val="24"/>
          <w:szCs w:val="24"/>
          <w:lang w:val="en-US"/>
        </w:rPr>
        <w:t>.</w:t>
      </w:r>
      <w:r w:rsidR="00A347C6" w:rsidRPr="00CE655B">
        <w:rPr>
          <w:rFonts w:ascii="Times New Roman" w:hAnsi="Times New Roman" w:cs="Times New Roman"/>
          <w:sz w:val="24"/>
          <w:szCs w:val="24"/>
          <w:lang w:val="en-US"/>
        </w:rPr>
        <w:t>,Yukino</w:t>
      </w:r>
      <w:proofErr w:type="spellEnd"/>
      <w:r w:rsidR="00A347C6" w:rsidRPr="00CE655B">
        <w:rPr>
          <w:rFonts w:ascii="Times New Roman" w:hAnsi="Times New Roman" w:cs="Times New Roman"/>
          <w:sz w:val="24"/>
          <w:szCs w:val="24"/>
          <w:lang w:val="en-US"/>
        </w:rPr>
        <w:t xml:space="preserve"> E., Masahiro H., Kazuhiko M.</w:t>
      </w:r>
      <w:r w:rsidRPr="00CE655B">
        <w:rPr>
          <w:rFonts w:ascii="Times New Roman" w:hAnsi="Times New Roman" w:cs="Times New Roman"/>
          <w:sz w:val="24"/>
          <w:szCs w:val="24"/>
          <w:lang w:val="en-US"/>
        </w:rPr>
        <w:t>Effects of thinning intensity on species diversity and timber production in a conifer (</w:t>
      </w:r>
      <w:proofErr w:type="spellStart"/>
      <w:r w:rsidRPr="00CE655B">
        <w:rPr>
          <w:rFonts w:ascii="Times New Roman" w:hAnsi="Times New Roman" w:cs="Times New Roman"/>
          <w:i/>
          <w:sz w:val="24"/>
          <w:szCs w:val="24"/>
          <w:lang w:val="en-US"/>
        </w:rPr>
        <w:t>Cryptomeria</w:t>
      </w:r>
      <w:proofErr w:type="spellEnd"/>
      <w:r w:rsidRPr="00CE655B">
        <w:rPr>
          <w:rFonts w:ascii="Times New Roman" w:hAnsi="Times New Roman" w:cs="Times New Roman"/>
          <w:i/>
          <w:sz w:val="24"/>
          <w:szCs w:val="24"/>
          <w:lang w:val="en-US"/>
        </w:rPr>
        <w:t xml:space="preserve"> japonica</w:t>
      </w:r>
      <w:r w:rsidRPr="00CE655B">
        <w:rPr>
          <w:rFonts w:ascii="Times New Roman" w:hAnsi="Times New Roman" w:cs="Times New Roman"/>
          <w:sz w:val="24"/>
          <w:szCs w:val="24"/>
          <w:lang w:val="en-US"/>
        </w:rPr>
        <w:t>) plantation in Japan// Journal of Forest Research</w:t>
      </w:r>
      <w:r w:rsidR="00A347C6"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2012.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Vol. 17</w:t>
      </w:r>
      <w:r w:rsidR="00F443EB"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6. – </w:t>
      </w:r>
      <w:proofErr w:type="gramStart"/>
      <w:r w:rsidRPr="00CE655B">
        <w:rPr>
          <w:rFonts w:ascii="Times New Roman" w:hAnsi="Times New Roman" w:cs="Times New Roman"/>
          <w:sz w:val="24"/>
          <w:szCs w:val="24"/>
        </w:rPr>
        <w:t>Р</w:t>
      </w:r>
      <w:r w:rsidR="00F443EB" w:rsidRPr="00CE655B">
        <w:rPr>
          <w:rFonts w:ascii="Times New Roman" w:hAnsi="Times New Roman" w:cs="Times New Roman"/>
          <w:sz w:val="24"/>
          <w:szCs w:val="24"/>
          <w:lang w:val="en-US"/>
        </w:rPr>
        <w:t>. 468</w:t>
      </w:r>
      <w:proofErr w:type="gramEnd"/>
      <w:r w:rsidR="00F443EB" w:rsidRPr="00CE655B">
        <w:rPr>
          <w:rFonts w:ascii="Times New Roman" w:hAnsi="Times New Roman" w:cs="Times New Roman"/>
          <w:sz w:val="24"/>
          <w:szCs w:val="24"/>
          <w:lang w:val="en-US"/>
        </w:rPr>
        <w:t>-478.</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30 </w:t>
      </w:r>
      <w:proofErr w:type="spellStart"/>
      <w:r w:rsidRPr="00CE655B">
        <w:rPr>
          <w:rFonts w:ascii="Times New Roman" w:hAnsi="Times New Roman" w:cs="Times New Roman"/>
          <w:sz w:val="24"/>
          <w:szCs w:val="24"/>
          <w:lang w:val="en-US"/>
        </w:rPr>
        <w:t>Masaka</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K.</w:t>
      </w:r>
      <w:r w:rsidR="00A347C6" w:rsidRPr="00CE655B">
        <w:rPr>
          <w:rFonts w:ascii="Times New Roman" w:hAnsi="Times New Roman" w:cs="Times New Roman"/>
          <w:sz w:val="24"/>
          <w:szCs w:val="24"/>
          <w:lang w:val="en-US"/>
        </w:rPr>
        <w:t>,SatoH</w:t>
      </w:r>
      <w:proofErr w:type="spellEnd"/>
      <w:r w:rsidR="00A347C6" w:rsidRPr="00CE655B">
        <w:rPr>
          <w:rFonts w:ascii="Times New Roman" w:hAnsi="Times New Roman" w:cs="Times New Roman"/>
          <w:sz w:val="24"/>
          <w:szCs w:val="24"/>
          <w:lang w:val="en-US"/>
        </w:rPr>
        <w:t xml:space="preserve">., </w:t>
      </w:r>
      <w:proofErr w:type="spellStart"/>
      <w:r w:rsidR="00A347C6" w:rsidRPr="00CE655B">
        <w:rPr>
          <w:rFonts w:ascii="Times New Roman" w:hAnsi="Times New Roman" w:cs="Times New Roman"/>
          <w:sz w:val="24"/>
          <w:szCs w:val="24"/>
          <w:lang w:val="en-US"/>
        </w:rPr>
        <w:t>ToritaH</w:t>
      </w:r>
      <w:proofErr w:type="spellEnd"/>
      <w:r w:rsidR="00A347C6" w:rsidRPr="00CE655B">
        <w:rPr>
          <w:rFonts w:ascii="Times New Roman" w:hAnsi="Times New Roman" w:cs="Times New Roman"/>
          <w:sz w:val="24"/>
          <w:szCs w:val="24"/>
          <w:lang w:val="en-US"/>
        </w:rPr>
        <w:t xml:space="preserve">., </w:t>
      </w:r>
      <w:proofErr w:type="spellStart"/>
      <w:r w:rsidR="00A347C6" w:rsidRPr="00CE655B">
        <w:rPr>
          <w:rFonts w:ascii="Times New Roman" w:hAnsi="Times New Roman" w:cs="Times New Roman"/>
          <w:sz w:val="24"/>
          <w:szCs w:val="24"/>
          <w:lang w:val="en-US"/>
        </w:rPr>
        <w:t>KonH</w:t>
      </w:r>
      <w:proofErr w:type="spellEnd"/>
      <w:r w:rsidR="00A347C6" w:rsidRPr="00CE655B">
        <w:rPr>
          <w:rFonts w:ascii="Times New Roman" w:hAnsi="Times New Roman" w:cs="Times New Roman"/>
          <w:sz w:val="24"/>
          <w:szCs w:val="24"/>
          <w:lang w:val="en-US"/>
        </w:rPr>
        <w:t xml:space="preserve">., Fukuchi M. </w:t>
      </w:r>
      <w:r w:rsidRPr="00CE655B">
        <w:rPr>
          <w:rFonts w:ascii="Times New Roman" w:hAnsi="Times New Roman" w:cs="Times New Roman"/>
          <w:sz w:val="24"/>
          <w:szCs w:val="24"/>
          <w:lang w:val="en-US"/>
        </w:rPr>
        <w:t xml:space="preserve">Thinning effect on height and radial growth of </w:t>
      </w:r>
      <w:proofErr w:type="spellStart"/>
      <w:r w:rsidRPr="00CE655B">
        <w:rPr>
          <w:rFonts w:ascii="Times New Roman" w:hAnsi="Times New Roman" w:cs="Times New Roman"/>
          <w:i/>
          <w:sz w:val="24"/>
          <w:szCs w:val="24"/>
          <w:lang w:val="en-US"/>
        </w:rPr>
        <w:t>Pinusthunbergii</w:t>
      </w:r>
      <w:r w:rsidRPr="00CE655B">
        <w:rPr>
          <w:rFonts w:ascii="Times New Roman" w:hAnsi="Times New Roman" w:cs="Times New Roman"/>
          <w:sz w:val="24"/>
          <w:szCs w:val="24"/>
          <w:lang w:val="en-US"/>
        </w:rPr>
        <w:t>Parlat</w:t>
      </w:r>
      <w:proofErr w:type="spellEnd"/>
      <w:r w:rsidRPr="00CE655B">
        <w:rPr>
          <w:rFonts w:ascii="Times New Roman" w:hAnsi="Times New Roman" w:cs="Times New Roman"/>
          <w:sz w:val="24"/>
          <w:szCs w:val="24"/>
          <w:lang w:val="en-US"/>
        </w:rPr>
        <w:t xml:space="preserve">. </w:t>
      </w:r>
      <w:proofErr w:type="gramStart"/>
      <w:r w:rsidRPr="00CE655B">
        <w:rPr>
          <w:rFonts w:ascii="Times New Roman" w:hAnsi="Times New Roman" w:cs="Times New Roman"/>
          <w:sz w:val="24"/>
          <w:szCs w:val="24"/>
          <w:lang w:val="en-US"/>
        </w:rPr>
        <w:t>trees</w:t>
      </w:r>
      <w:proofErr w:type="gramEnd"/>
      <w:r w:rsidRPr="00CE655B">
        <w:rPr>
          <w:rFonts w:ascii="Times New Roman" w:hAnsi="Times New Roman" w:cs="Times New Roman"/>
          <w:sz w:val="24"/>
          <w:szCs w:val="24"/>
          <w:lang w:val="en-US"/>
        </w:rPr>
        <w:t xml:space="preserve"> with special reference to trunk slenderness in a matured coastal forest in Hokkaido, Japan // Journal of Forest Research</w:t>
      </w:r>
      <w:r w:rsidR="00A347C6"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2013.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Vol. 18</w:t>
      </w:r>
      <w:r w:rsidR="00F443EB"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6. – </w:t>
      </w:r>
      <w:proofErr w:type="gramStart"/>
      <w:r w:rsidRPr="00CE655B">
        <w:rPr>
          <w:rFonts w:ascii="Times New Roman" w:hAnsi="Times New Roman" w:cs="Times New Roman"/>
          <w:sz w:val="24"/>
          <w:szCs w:val="24"/>
        </w:rPr>
        <w:t>Р</w:t>
      </w:r>
      <w:r w:rsidR="006D1D5A" w:rsidRPr="00CE655B">
        <w:rPr>
          <w:rFonts w:ascii="Times New Roman" w:hAnsi="Times New Roman" w:cs="Times New Roman"/>
          <w:sz w:val="24"/>
          <w:szCs w:val="24"/>
          <w:lang w:val="en-US"/>
        </w:rPr>
        <w:t>. 475</w:t>
      </w:r>
      <w:proofErr w:type="gramEnd"/>
      <w:r w:rsidR="006D1D5A" w:rsidRPr="00CE655B">
        <w:rPr>
          <w:rFonts w:ascii="Times New Roman" w:hAnsi="Times New Roman" w:cs="Times New Roman"/>
          <w:sz w:val="24"/>
          <w:szCs w:val="24"/>
          <w:lang w:val="en-US"/>
        </w:rPr>
        <w:t>-481</w:t>
      </w:r>
      <w:r w:rsidRPr="00CE655B">
        <w:rPr>
          <w:rFonts w:ascii="Times New Roman" w:hAnsi="Times New Roman" w:cs="Times New Roman"/>
          <w:sz w:val="24"/>
          <w:szCs w:val="24"/>
          <w:lang w:val="en-US"/>
        </w:rPr>
        <w:t>.</w:t>
      </w:r>
    </w:p>
    <w:p w:rsidR="0027195B" w:rsidRPr="00CE655B" w:rsidRDefault="00A347C6"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31 </w:t>
      </w:r>
      <w:proofErr w:type="spellStart"/>
      <w:r w:rsidRPr="00CE655B">
        <w:rPr>
          <w:rFonts w:ascii="Times New Roman" w:hAnsi="Times New Roman" w:cs="Times New Roman"/>
          <w:sz w:val="24"/>
          <w:szCs w:val="24"/>
        </w:rPr>
        <w:t>Бузыкин</w:t>
      </w:r>
      <w:proofErr w:type="spellEnd"/>
      <w:r w:rsidR="0027195B" w:rsidRPr="00CE655B">
        <w:rPr>
          <w:rFonts w:ascii="Times New Roman" w:hAnsi="Times New Roman" w:cs="Times New Roman"/>
          <w:sz w:val="24"/>
          <w:szCs w:val="24"/>
        </w:rPr>
        <w:t xml:space="preserve"> А.И., </w:t>
      </w:r>
      <w:proofErr w:type="spellStart"/>
      <w:r w:rsidR="0027195B" w:rsidRPr="00CE655B">
        <w:rPr>
          <w:rFonts w:ascii="Times New Roman" w:hAnsi="Times New Roman" w:cs="Times New Roman"/>
          <w:sz w:val="24"/>
          <w:szCs w:val="24"/>
        </w:rPr>
        <w:t>Пшеничникова</w:t>
      </w:r>
      <w:proofErr w:type="spellEnd"/>
      <w:r w:rsidR="0027195B" w:rsidRPr="00CE655B">
        <w:rPr>
          <w:rFonts w:ascii="Times New Roman" w:hAnsi="Times New Roman" w:cs="Times New Roman"/>
          <w:sz w:val="24"/>
          <w:szCs w:val="24"/>
        </w:rPr>
        <w:t xml:space="preserve"> Л.С. Реакция средневозрастных сосняков на рубки ухода / // Лесной журнал</w:t>
      </w:r>
      <w:r w:rsidR="00F443EB"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2009.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1. – С. 28-33.</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32 Минин Н.С.</w:t>
      </w:r>
      <w:r w:rsidR="00114B58" w:rsidRPr="00CE655B">
        <w:rPr>
          <w:rFonts w:ascii="Times New Roman" w:hAnsi="Times New Roman" w:cs="Times New Roman"/>
          <w:sz w:val="24"/>
          <w:szCs w:val="24"/>
        </w:rPr>
        <w:t xml:space="preserve">,Захаров А.Ю. </w:t>
      </w:r>
      <w:r w:rsidRPr="00CE655B">
        <w:rPr>
          <w:rFonts w:ascii="Times New Roman" w:hAnsi="Times New Roman" w:cs="Times New Roman"/>
          <w:sz w:val="24"/>
          <w:szCs w:val="24"/>
        </w:rPr>
        <w:t>Рост сосняков искусственного происхождения под влиянием рубок ухода // Ученые записки Петрозаводского государственного университета</w:t>
      </w:r>
      <w:r w:rsidR="00F443EB"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2013. – № 6. – С. 60-64.</w:t>
      </w:r>
    </w:p>
    <w:p w:rsidR="0027195B" w:rsidRPr="00CE655B" w:rsidRDefault="00114B58"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33 Wu</w:t>
      </w:r>
      <w:r w:rsidR="0027195B" w:rsidRPr="00CE655B">
        <w:rPr>
          <w:rFonts w:ascii="Times New Roman" w:hAnsi="Times New Roman" w:cs="Times New Roman"/>
          <w:sz w:val="24"/>
          <w:szCs w:val="24"/>
          <w:lang w:val="en-US"/>
        </w:rPr>
        <w:t>L.</w:t>
      </w:r>
      <w:r w:rsidRPr="00CE655B">
        <w:rPr>
          <w:rFonts w:ascii="Times New Roman" w:hAnsi="Times New Roman" w:cs="Times New Roman"/>
          <w:sz w:val="24"/>
          <w:szCs w:val="24"/>
          <w:lang w:val="en-US"/>
        </w:rPr>
        <w:t xml:space="preserve">,LiuJ., </w:t>
      </w:r>
      <w:proofErr w:type="spellStart"/>
      <w:r w:rsidRPr="00CE655B">
        <w:rPr>
          <w:rFonts w:ascii="Times New Roman" w:hAnsi="Times New Roman" w:cs="Times New Roman"/>
          <w:sz w:val="24"/>
          <w:szCs w:val="24"/>
          <w:lang w:val="en-US"/>
        </w:rPr>
        <w:t>TakashimaA</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IshigakiK</w:t>
      </w:r>
      <w:proofErr w:type="spellEnd"/>
      <w:r w:rsidRPr="00CE655B">
        <w:rPr>
          <w:rFonts w:ascii="Times New Roman" w:hAnsi="Times New Roman" w:cs="Times New Roman"/>
          <w:sz w:val="24"/>
          <w:szCs w:val="24"/>
          <w:lang w:val="en-US"/>
        </w:rPr>
        <w:t xml:space="preserve">., WatanabeSh. </w:t>
      </w:r>
      <w:r w:rsidR="0027195B" w:rsidRPr="00CE655B">
        <w:rPr>
          <w:rFonts w:ascii="Times New Roman" w:hAnsi="Times New Roman" w:cs="Times New Roman"/>
          <w:sz w:val="24"/>
          <w:szCs w:val="24"/>
          <w:lang w:val="en-US"/>
        </w:rPr>
        <w:t>Effectofselectiveloggingonstandstructureandtreespeciesdiversity in a subtropical evergreen broad-leaved forest // Annals of Forest Science</w:t>
      </w:r>
      <w:r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2013. </w:t>
      </w:r>
      <w:r w:rsidR="006D1D5A"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Vol. 70</w:t>
      </w:r>
      <w:r w:rsidR="0022567E" w:rsidRPr="00CE655B">
        <w:rPr>
          <w:rFonts w:ascii="Times New Roman" w:hAnsi="Times New Roman" w:cs="Times New Roman"/>
          <w:sz w:val="24"/>
          <w:szCs w:val="24"/>
          <w:lang w:val="en-US"/>
        </w:rPr>
        <w:t>, №</w:t>
      </w:r>
      <w:r w:rsidR="0027195B" w:rsidRPr="00CE655B">
        <w:rPr>
          <w:rFonts w:ascii="Times New Roman" w:hAnsi="Times New Roman" w:cs="Times New Roman"/>
          <w:sz w:val="24"/>
          <w:szCs w:val="24"/>
          <w:lang w:val="en-US"/>
        </w:rPr>
        <w:t xml:space="preserve"> 5. – </w:t>
      </w:r>
      <w:proofErr w:type="gramStart"/>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535</w:t>
      </w:r>
      <w:proofErr w:type="gramEnd"/>
      <w:r w:rsidR="0027195B" w:rsidRPr="00CE655B">
        <w:rPr>
          <w:rFonts w:ascii="Times New Roman" w:hAnsi="Times New Roman" w:cs="Times New Roman"/>
          <w:sz w:val="24"/>
          <w:szCs w:val="24"/>
          <w:lang w:val="en-US"/>
        </w:rPr>
        <w:t>-543.</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34 Данилов </w:t>
      </w:r>
      <w:proofErr w:type="spellStart"/>
      <w:r w:rsidRPr="00CE655B">
        <w:rPr>
          <w:rFonts w:ascii="Times New Roman" w:hAnsi="Times New Roman" w:cs="Times New Roman"/>
          <w:sz w:val="24"/>
          <w:szCs w:val="24"/>
        </w:rPr>
        <w:t>Д.А.</w:t>
      </w:r>
      <w:r w:rsidR="00114B58" w:rsidRPr="00CE655B">
        <w:rPr>
          <w:rFonts w:ascii="Times New Roman" w:hAnsi="Times New Roman" w:cs="Times New Roman"/>
          <w:sz w:val="24"/>
          <w:szCs w:val="24"/>
        </w:rPr>
        <w:t>,БеляеваН.В</w:t>
      </w:r>
      <w:proofErr w:type="spellEnd"/>
      <w:r w:rsidR="00114B58" w:rsidRPr="00CE655B">
        <w:rPr>
          <w:rFonts w:ascii="Times New Roman" w:hAnsi="Times New Roman" w:cs="Times New Roman"/>
          <w:sz w:val="24"/>
          <w:szCs w:val="24"/>
        </w:rPr>
        <w:t xml:space="preserve">., Ковалев Н.В. </w:t>
      </w:r>
      <w:r w:rsidRPr="00CE655B">
        <w:rPr>
          <w:rFonts w:ascii="Times New Roman" w:hAnsi="Times New Roman" w:cs="Times New Roman"/>
          <w:sz w:val="24"/>
          <w:szCs w:val="24"/>
        </w:rPr>
        <w:t>Влияние рубок ухода на рост и товарную структуру смешанных древостоев сосны и ели кисличного типа леса // Лесотехнический журнал</w:t>
      </w:r>
      <w:r w:rsidR="00422D7D"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 2.– С. 31-36.</w:t>
      </w:r>
    </w:p>
    <w:p w:rsidR="0027195B" w:rsidRPr="00CE655B" w:rsidRDefault="00114B58"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35 </w:t>
      </w:r>
      <w:proofErr w:type="spellStart"/>
      <w:r w:rsidRPr="00CE655B">
        <w:rPr>
          <w:rFonts w:ascii="Times New Roman" w:hAnsi="Times New Roman" w:cs="Times New Roman"/>
          <w:sz w:val="24"/>
          <w:szCs w:val="24"/>
        </w:rPr>
        <w:t>Залесов</w:t>
      </w:r>
      <w:proofErr w:type="spellEnd"/>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С.В.</w:t>
      </w:r>
      <w:r w:rsidRPr="00CE655B">
        <w:rPr>
          <w:rFonts w:ascii="Times New Roman" w:hAnsi="Times New Roman" w:cs="Times New Roman"/>
          <w:sz w:val="24"/>
          <w:szCs w:val="24"/>
        </w:rPr>
        <w:t>,ДанчеваА.В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МукановБ.М</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ЭбельА.В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Эбель</w:t>
      </w:r>
      <w:proofErr w:type="spellEnd"/>
      <w:r w:rsidRPr="00CE655B">
        <w:rPr>
          <w:rFonts w:ascii="Times New Roman" w:hAnsi="Times New Roman" w:cs="Times New Roman"/>
          <w:sz w:val="24"/>
          <w:szCs w:val="24"/>
        </w:rPr>
        <w:t xml:space="preserve"> Е.И. </w:t>
      </w:r>
      <w:r w:rsidR="0027195B" w:rsidRPr="00CE655B">
        <w:rPr>
          <w:rFonts w:ascii="Times New Roman" w:hAnsi="Times New Roman" w:cs="Times New Roman"/>
          <w:sz w:val="24"/>
          <w:szCs w:val="24"/>
        </w:rPr>
        <w:t xml:space="preserve">Роль рубок ухода в повышении </w:t>
      </w:r>
      <w:proofErr w:type="spellStart"/>
      <w:r w:rsidR="0027195B" w:rsidRPr="00CE655B">
        <w:rPr>
          <w:rFonts w:ascii="Times New Roman" w:hAnsi="Times New Roman" w:cs="Times New Roman"/>
          <w:sz w:val="24"/>
          <w:szCs w:val="24"/>
        </w:rPr>
        <w:t>пожароустойчивости</w:t>
      </w:r>
      <w:proofErr w:type="spellEnd"/>
      <w:r w:rsidR="0027195B" w:rsidRPr="00CE655B">
        <w:rPr>
          <w:rFonts w:ascii="Times New Roman" w:hAnsi="Times New Roman" w:cs="Times New Roman"/>
          <w:sz w:val="24"/>
          <w:szCs w:val="24"/>
        </w:rPr>
        <w:t xml:space="preserve"> сосняков Казахского </w:t>
      </w:r>
      <w:proofErr w:type="spellStart"/>
      <w:r w:rsidR="0027195B" w:rsidRPr="00CE655B">
        <w:rPr>
          <w:rFonts w:ascii="Times New Roman" w:hAnsi="Times New Roman" w:cs="Times New Roman"/>
          <w:sz w:val="24"/>
          <w:szCs w:val="24"/>
        </w:rPr>
        <w:t>мелкосопочника</w:t>
      </w:r>
      <w:proofErr w:type="spellEnd"/>
      <w:r w:rsidR="0027195B" w:rsidRPr="00CE655B">
        <w:rPr>
          <w:rFonts w:ascii="Times New Roman" w:hAnsi="Times New Roman" w:cs="Times New Roman"/>
          <w:sz w:val="24"/>
          <w:szCs w:val="24"/>
        </w:rPr>
        <w:t xml:space="preserve"> // Аграрный вестник Урала</w:t>
      </w:r>
      <w:r w:rsidR="00422D7D"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2016.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6. – С. 64-67.</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36 Etsuko </w:t>
      </w:r>
      <w:proofErr w:type="spellStart"/>
      <w:r w:rsidRPr="00CE655B">
        <w:rPr>
          <w:rFonts w:ascii="Times New Roman" w:hAnsi="Times New Roman" w:cs="Times New Roman"/>
          <w:sz w:val="24"/>
          <w:szCs w:val="24"/>
          <w:lang w:val="en-US"/>
        </w:rPr>
        <w:t>U.</w:t>
      </w:r>
      <w:r w:rsidR="000669C3" w:rsidRPr="00CE655B">
        <w:rPr>
          <w:rFonts w:ascii="Times New Roman" w:hAnsi="Times New Roman" w:cs="Times New Roman"/>
          <w:sz w:val="24"/>
          <w:szCs w:val="24"/>
          <w:lang w:val="en-US"/>
        </w:rPr>
        <w:t>,KannoH</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UenoN</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TomitaM</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SaitohT</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KimuraM</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KanouK</w:t>
      </w:r>
      <w:proofErr w:type="spellEnd"/>
      <w:r w:rsidR="000669C3" w:rsidRPr="00CE655B">
        <w:rPr>
          <w:rFonts w:ascii="Times New Roman" w:hAnsi="Times New Roman" w:cs="Times New Roman"/>
          <w:sz w:val="24"/>
          <w:szCs w:val="24"/>
          <w:lang w:val="en-US"/>
        </w:rPr>
        <w:t xml:space="preserve">., </w:t>
      </w:r>
      <w:proofErr w:type="spellStart"/>
      <w:r w:rsidR="000669C3" w:rsidRPr="00CE655B">
        <w:rPr>
          <w:rFonts w:ascii="Times New Roman" w:hAnsi="Times New Roman" w:cs="Times New Roman"/>
          <w:sz w:val="24"/>
          <w:szCs w:val="24"/>
          <w:lang w:val="en-US"/>
        </w:rPr>
        <w:t>Seiwa</w:t>
      </w:r>
      <w:proofErr w:type="spellEnd"/>
      <w:r w:rsidR="000669C3" w:rsidRPr="00CE655B">
        <w:rPr>
          <w:rFonts w:ascii="Times New Roman" w:hAnsi="Times New Roman" w:cs="Times New Roman"/>
          <w:sz w:val="24"/>
          <w:szCs w:val="24"/>
          <w:lang w:val="en-US"/>
        </w:rPr>
        <w:t xml:space="preserve"> K. </w:t>
      </w:r>
      <w:r w:rsidRPr="00CE655B">
        <w:rPr>
          <w:rFonts w:ascii="Times New Roman" w:hAnsi="Times New Roman" w:cs="Times New Roman"/>
          <w:sz w:val="24"/>
          <w:szCs w:val="24"/>
          <w:lang w:val="en-US"/>
        </w:rPr>
        <w:t>Hardwood recruitment into conifer plantations in Japan: Effects of thinning and distance from neighboring hardwood forests // Forest Ecology and Management</w:t>
      </w:r>
      <w:r w:rsidR="00422D7D"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2006.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Vol. 237</w:t>
      </w:r>
      <w:r w:rsidR="00422D7D" w:rsidRPr="00CE655B">
        <w:rPr>
          <w:rFonts w:ascii="Times New Roman" w:hAnsi="Times New Roman" w:cs="Times New Roman"/>
          <w:sz w:val="24"/>
          <w:szCs w:val="24"/>
          <w:lang w:val="en-US"/>
        </w:rPr>
        <w:t>, № 3</w:t>
      </w:r>
      <w:r w:rsidRPr="00CE655B">
        <w:rPr>
          <w:rFonts w:ascii="Times New Roman" w:hAnsi="Times New Roman" w:cs="Times New Roman"/>
          <w:sz w:val="24"/>
          <w:szCs w:val="24"/>
          <w:lang w:val="en-US"/>
        </w:rPr>
        <w:t xml:space="preserve">.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P. 15–28.</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37</w:t>
      </w:r>
      <w:r w:rsidR="000669C3" w:rsidRPr="00CE655B">
        <w:rPr>
          <w:rFonts w:ascii="Times New Roman" w:hAnsi="Times New Roman" w:cs="Times New Roman"/>
          <w:sz w:val="24"/>
          <w:szCs w:val="24"/>
        </w:rPr>
        <w:t>Залесов</w:t>
      </w:r>
      <w:r w:rsidRPr="00CE655B">
        <w:rPr>
          <w:rFonts w:ascii="Times New Roman" w:hAnsi="Times New Roman" w:cs="Times New Roman"/>
          <w:sz w:val="24"/>
          <w:szCs w:val="24"/>
        </w:rPr>
        <w:t xml:space="preserve"> С.В. </w:t>
      </w:r>
      <w:proofErr w:type="spellStart"/>
      <w:r w:rsidR="000669C3" w:rsidRPr="00CE655B">
        <w:rPr>
          <w:rFonts w:ascii="Times New Roman" w:hAnsi="Times New Roman" w:cs="Times New Roman"/>
          <w:sz w:val="24"/>
          <w:szCs w:val="24"/>
        </w:rPr>
        <w:t>ЗалесоваЕ.С</w:t>
      </w:r>
      <w:proofErr w:type="spellEnd"/>
      <w:r w:rsidR="000669C3" w:rsidRPr="00CE655B">
        <w:rPr>
          <w:rFonts w:ascii="Times New Roman" w:hAnsi="Times New Roman" w:cs="Times New Roman"/>
          <w:sz w:val="24"/>
          <w:szCs w:val="24"/>
        </w:rPr>
        <w:t xml:space="preserve">., </w:t>
      </w:r>
      <w:proofErr w:type="spellStart"/>
      <w:r w:rsidR="000669C3" w:rsidRPr="00CE655B">
        <w:rPr>
          <w:rFonts w:ascii="Times New Roman" w:hAnsi="Times New Roman" w:cs="Times New Roman"/>
          <w:sz w:val="24"/>
          <w:szCs w:val="24"/>
        </w:rPr>
        <w:t>ДанчеваА.В</w:t>
      </w:r>
      <w:proofErr w:type="spellEnd"/>
      <w:r w:rsidR="000669C3" w:rsidRPr="00CE655B">
        <w:rPr>
          <w:rFonts w:ascii="Times New Roman" w:hAnsi="Times New Roman" w:cs="Times New Roman"/>
          <w:sz w:val="24"/>
          <w:szCs w:val="24"/>
        </w:rPr>
        <w:t xml:space="preserve">., Федоров Ю.В. </w:t>
      </w:r>
      <w:r w:rsidRPr="00CE655B">
        <w:rPr>
          <w:rFonts w:ascii="Times New Roman" w:hAnsi="Times New Roman" w:cs="Times New Roman"/>
          <w:sz w:val="24"/>
          <w:szCs w:val="24"/>
        </w:rPr>
        <w:t xml:space="preserve">Опыт рубок обновления в одновозрастных рекреационных </w:t>
      </w:r>
      <w:proofErr w:type="spellStart"/>
      <w:r w:rsidRPr="00CE655B">
        <w:rPr>
          <w:rFonts w:ascii="Times New Roman" w:hAnsi="Times New Roman" w:cs="Times New Roman"/>
          <w:sz w:val="24"/>
          <w:szCs w:val="24"/>
        </w:rPr>
        <w:t>сосняках</w:t>
      </w:r>
      <w:r w:rsidR="000669C3" w:rsidRPr="00CE655B">
        <w:rPr>
          <w:rFonts w:ascii="Times New Roman" w:hAnsi="Times New Roman" w:cs="Times New Roman"/>
          <w:sz w:val="24"/>
          <w:szCs w:val="24"/>
        </w:rPr>
        <w:t>подзоны</w:t>
      </w:r>
      <w:proofErr w:type="spellEnd"/>
      <w:r w:rsidR="000669C3" w:rsidRPr="00CE655B">
        <w:rPr>
          <w:rFonts w:ascii="Times New Roman" w:hAnsi="Times New Roman" w:cs="Times New Roman"/>
          <w:sz w:val="24"/>
          <w:szCs w:val="24"/>
        </w:rPr>
        <w:t xml:space="preserve"> северной лесостепи</w:t>
      </w:r>
      <w:r w:rsidRPr="00CE655B">
        <w:rPr>
          <w:rFonts w:ascii="Times New Roman" w:hAnsi="Times New Roman" w:cs="Times New Roman"/>
          <w:sz w:val="24"/>
          <w:szCs w:val="24"/>
        </w:rPr>
        <w:t xml:space="preserve"> // Лесной журнал</w:t>
      </w:r>
      <w:r w:rsidR="00422D7D"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 6. – С. 20-31.</w:t>
      </w:r>
    </w:p>
    <w:p w:rsidR="0027195B" w:rsidRPr="00CE655B" w:rsidRDefault="009921A3"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38 Минин</w:t>
      </w:r>
      <w:r w:rsidR="0027195B" w:rsidRPr="00CE655B">
        <w:rPr>
          <w:rFonts w:ascii="Times New Roman" w:hAnsi="Times New Roman" w:cs="Times New Roman"/>
          <w:sz w:val="24"/>
          <w:szCs w:val="24"/>
        </w:rPr>
        <w:t xml:space="preserve"> Н.С. Динамика роста лучших деревьев в сосняках искусственного происхождения под влиянием рубок ухода // Лесной журнал</w:t>
      </w:r>
      <w:r w:rsidR="00422D7D"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2003.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4. – С. 26-30.</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39 Разин Г.М.</w:t>
      </w:r>
      <w:r w:rsidR="009921A3" w:rsidRPr="00CE655B">
        <w:rPr>
          <w:rFonts w:ascii="Times New Roman" w:hAnsi="Times New Roman" w:cs="Times New Roman"/>
          <w:sz w:val="24"/>
          <w:szCs w:val="24"/>
        </w:rPr>
        <w:t>,</w:t>
      </w:r>
      <w:r w:rsidR="00422D7D" w:rsidRPr="00CE655B">
        <w:rPr>
          <w:rFonts w:ascii="Times New Roman" w:hAnsi="Times New Roman" w:cs="Times New Roman"/>
          <w:sz w:val="24"/>
          <w:szCs w:val="24"/>
        </w:rPr>
        <w:t>Рогозин М.</w:t>
      </w:r>
      <w:r w:rsidR="009921A3" w:rsidRPr="00CE655B">
        <w:rPr>
          <w:rFonts w:ascii="Times New Roman" w:hAnsi="Times New Roman" w:cs="Times New Roman"/>
          <w:sz w:val="24"/>
          <w:szCs w:val="24"/>
        </w:rPr>
        <w:t xml:space="preserve">В. </w:t>
      </w:r>
      <w:r w:rsidRPr="00CE655B">
        <w:rPr>
          <w:rFonts w:ascii="Times New Roman" w:hAnsi="Times New Roman" w:cs="Times New Roman"/>
          <w:sz w:val="24"/>
          <w:szCs w:val="24"/>
        </w:rPr>
        <w:t>О ходе роста древостоев. Догматизм в лесной таксации // Лесная таксация и лесоустройство</w:t>
      </w:r>
      <w:r w:rsidR="009921A3" w:rsidRPr="00CE655B">
        <w:rPr>
          <w:rFonts w:ascii="Times New Roman" w:hAnsi="Times New Roman" w:cs="Times New Roman"/>
          <w:sz w:val="24"/>
          <w:szCs w:val="24"/>
        </w:rPr>
        <w:t>.</w:t>
      </w:r>
      <w:r w:rsidR="00422D7D" w:rsidRPr="00CE655B">
        <w:rPr>
          <w:rFonts w:ascii="Times New Roman" w:hAnsi="Times New Roman" w:cs="Times New Roman"/>
          <w:sz w:val="24"/>
          <w:szCs w:val="24"/>
        </w:rPr>
        <w:t xml:space="preserve"> -</w:t>
      </w:r>
      <w:r w:rsidRPr="00CE655B">
        <w:rPr>
          <w:rFonts w:ascii="Times New Roman" w:hAnsi="Times New Roman" w:cs="Times New Roman"/>
          <w:sz w:val="24"/>
          <w:szCs w:val="24"/>
        </w:rPr>
        <w:t xml:space="preserve"> 2010.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№43.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С. 41-70.</w:t>
      </w:r>
    </w:p>
    <w:p w:rsidR="0027195B" w:rsidRPr="00CE655B" w:rsidRDefault="00935529"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40 Яхьяев</w:t>
      </w:r>
      <w:r w:rsidR="0027195B" w:rsidRPr="00CE655B">
        <w:rPr>
          <w:rFonts w:ascii="Times New Roman" w:hAnsi="Times New Roman" w:cs="Times New Roman"/>
          <w:sz w:val="24"/>
          <w:szCs w:val="24"/>
        </w:rPr>
        <w:t xml:space="preserve"> А.Б. Рубки ухода в буково-грабовых молодняках Северо-Восточного склона Большого Кавказа в пределах Азербайджана // Вестник БГАУ</w:t>
      </w:r>
      <w:r w:rsidR="00422D7D"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1.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91-94.</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41 </w:t>
      </w:r>
      <w:proofErr w:type="spellStart"/>
      <w:r w:rsidRPr="00CE655B">
        <w:rPr>
          <w:rFonts w:ascii="Times New Roman" w:hAnsi="Times New Roman" w:cs="Times New Roman"/>
          <w:sz w:val="24"/>
          <w:szCs w:val="24"/>
        </w:rPr>
        <w:t>Ушатин</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И.П.</w:t>
      </w:r>
      <w:r w:rsidR="00935529" w:rsidRPr="00CE655B">
        <w:rPr>
          <w:rFonts w:ascii="Times New Roman" w:hAnsi="Times New Roman" w:cs="Times New Roman"/>
          <w:sz w:val="24"/>
          <w:szCs w:val="24"/>
        </w:rPr>
        <w:t>,</w:t>
      </w:r>
      <w:r w:rsidR="00422D7D" w:rsidRPr="00CE655B">
        <w:rPr>
          <w:rFonts w:ascii="Times New Roman" w:hAnsi="Times New Roman" w:cs="Times New Roman"/>
          <w:sz w:val="24"/>
          <w:szCs w:val="24"/>
        </w:rPr>
        <w:t>Мамонов</w:t>
      </w:r>
      <w:proofErr w:type="spellEnd"/>
      <w:r w:rsidR="00422D7D" w:rsidRPr="00CE655B">
        <w:rPr>
          <w:rFonts w:ascii="Times New Roman" w:hAnsi="Times New Roman" w:cs="Times New Roman"/>
          <w:sz w:val="24"/>
          <w:szCs w:val="24"/>
        </w:rPr>
        <w:t xml:space="preserve"> Д.</w:t>
      </w:r>
      <w:r w:rsidR="00935529" w:rsidRPr="00CE655B">
        <w:rPr>
          <w:rFonts w:ascii="Times New Roman" w:hAnsi="Times New Roman" w:cs="Times New Roman"/>
          <w:sz w:val="24"/>
          <w:szCs w:val="24"/>
        </w:rPr>
        <w:t xml:space="preserve">Н. </w:t>
      </w:r>
      <w:r w:rsidRPr="00CE655B">
        <w:rPr>
          <w:rFonts w:ascii="Times New Roman" w:hAnsi="Times New Roman" w:cs="Times New Roman"/>
          <w:sz w:val="24"/>
          <w:szCs w:val="24"/>
        </w:rPr>
        <w:t xml:space="preserve">Рубки и </w:t>
      </w:r>
      <w:proofErr w:type="spellStart"/>
      <w:r w:rsidRPr="00CE655B">
        <w:rPr>
          <w:rFonts w:ascii="Times New Roman" w:hAnsi="Times New Roman" w:cs="Times New Roman"/>
          <w:sz w:val="24"/>
          <w:szCs w:val="24"/>
        </w:rPr>
        <w:t>лесовосстановление</w:t>
      </w:r>
      <w:proofErr w:type="spellEnd"/>
      <w:r w:rsidRPr="00CE655B">
        <w:rPr>
          <w:rFonts w:ascii="Times New Roman" w:hAnsi="Times New Roman" w:cs="Times New Roman"/>
          <w:sz w:val="24"/>
          <w:szCs w:val="24"/>
        </w:rPr>
        <w:t xml:space="preserve"> в насаждениях борового</w:t>
      </w:r>
      <w:r w:rsidR="006D1D5A" w:rsidRPr="00CE655B">
        <w:rPr>
          <w:rFonts w:ascii="Times New Roman" w:hAnsi="Times New Roman" w:cs="Times New Roman"/>
          <w:sz w:val="24"/>
          <w:szCs w:val="24"/>
        </w:rPr>
        <w:t xml:space="preserve"> ком</w:t>
      </w:r>
      <w:r w:rsidRPr="00CE655B">
        <w:rPr>
          <w:rFonts w:ascii="Times New Roman" w:hAnsi="Times New Roman" w:cs="Times New Roman"/>
          <w:sz w:val="24"/>
          <w:szCs w:val="24"/>
        </w:rPr>
        <w:t>плекса Воронежской области // Лесной журнал</w:t>
      </w:r>
      <w:r w:rsidR="00422D7D" w:rsidRPr="00CE655B">
        <w:rPr>
          <w:rFonts w:ascii="Times New Roman" w:hAnsi="Times New Roman" w:cs="Times New Roman"/>
          <w:sz w:val="24"/>
          <w:szCs w:val="24"/>
        </w:rPr>
        <w:t>. -</w:t>
      </w:r>
      <w:r w:rsidRPr="00CE655B">
        <w:rPr>
          <w:rFonts w:ascii="Times New Roman" w:hAnsi="Times New Roman" w:cs="Times New Roman"/>
          <w:sz w:val="24"/>
          <w:szCs w:val="24"/>
        </w:rPr>
        <w:t xml:space="preserve"> 2008.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 6. – С. 18-22.</w:t>
      </w:r>
    </w:p>
    <w:p w:rsidR="0027195B" w:rsidRPr="00CE655B" w:rsidRDefault="00A22C1C"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lastRenderedPageBreak/>
        <w:t xml:space="preserve">42 </w:t>
      </w:r>
      <w:proofErr w:type="spellStart"/>
      <w:r w:rsidRPr="00CE655B">
        <w:rPr>
          <w:rFonts w:ascii="Times New Roman" w:hAnsi="Times New Roman" w:cs="Times New Roman"/>
          <w:sz w:val="24"/>
          <w:szCs w:val="24"/>
        </w:rPr>
        <w:t>Залесов</w:t>
      </w:r>
      <w:r w:rsidR="0027195B" w:rsidRPr="00CE655B">
        <w:rPr>
          <w:rFonts w:ascii="Times New Roman" w:hAnsi="Times New Roman" w:cs="Times New Roman"/>
          <w:sz w:val="24"/>
          <w:szCs w:val="24"/>
        </w:rPr>
        <w:t>С.В.</w:t>
      </w:r>
      <w:r w:rsidRPr="00CE655B">
        <w:rPr>
          <w:rFonts w:ascii="Times New Roman" w:hAnsi="Times New Roman" w:cs="Times New Roman"/>
          <w:sz w:val="24"/>
          <w:szCs w:val="24"/>
        </w:rPr>
        <w:t>,Бачурина</w:t>
      </w:r>
      <w:proofErr w:type="spellEnd"/>
      <w:r w:rsidRPr="00CE655B">
        <w:rPr>
          <w:rFonts w:ascii="Times New Roman" w:hAnsi="Times New Roman" w:cs="Times New Roman"/>
          <w:sz w:val="24"/>
          <w:szCs w:val="24"/>
        </w:rPr>
        <w:t xml:space="preserve"> С.В. </w:t>
      </w:r>
      <w:r w:rsidR="0027195B" w:rsidRPr="00CE655B">
        <w:rPr>
          <w:rFonts w:ascii="Times New Roman" w:hAnsi="Times New Roman" w:cs="Times New Roman"/>
          <w:sz w:val="24"/>
          <w:szCs w:val="24"/>
        </w:rPr>
        <w:t>Эффективность рубок обновления в рекреационных сосняках // Вестник Алтайского государственного аграрного университета</w:t>
      </w:r>
      <w:r w:rsidR="00422D7D"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2013.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12</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53-57.</w:t>
      </w:r>
    </w:p>
    <w:p w:rsidR="0027195B" w:rsidRPr="00CE655B" w:rsidRDefault="00267196"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43 Мусин</w:t>
      </w:r>
      <w:r w:rsidR="0027195B" w:rsidRPr="00CE655B">
        <w:rPr>
          <w:rFonts w:ascii="Times New Roman" w:hAnsi="Times New Roman" w:cs="Times New Roman"/>
          <w:sz w:val="24"/>
          <w:szCs w:val="24"/>
        </w:rPr>
        <w:t xml:space="preserve"> Х.Г. Эффективность ландшафтных рубок в рекреационных лесах // Вестник БГАУ</w:t>
      </w:r>
      <w:r w:rsidR="00422D7D"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2013. – № 2.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115-117.</w:t>
      </w:r>
    </w:p>
    <w:p w:rsidR="0027195B" w:rsidRPr="00CE655B"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44 </w:t>
      </w:r>
      <w:proofErr w:type="spellStart"/>
      <w:r w:rsidRPr="00CE655B">
        <w:rPr>
          <w:rFonts w:ascii="Times New Roman" w:hAnsi="Times New Roman" w:cs="Times New Roman"/>
          <w:sz w:val="24"/>
          <w:szCs w:val="24"/>
          <w:lang w:val="en-US"/>
        </w:rPr>
        <w:t>SilvennoinenaH</w:t>
      </w:r>
      <w:proofErr w:type="spellEnd"/>
      <w:r w:rsidRPr="00CE655B">
        <w:rPr>
          <w:rFonts w:ascii="Times New Roman" w:hAnsi="Times New Roman" w:cs="Times New Roman"/>
          <w:sz w:val="24"/>
          <w:szCs w:val="24"/>
          <w:lang w:val="en-US"/>
        </w:rPr>
        <w:t>. EffectofCuttingsontheScenicBeautyofaTreeStand // Scandina</w:t>
      </w:r>
      <w:r w:rsidR="00267196" w:rsidRPr="00CE655B">
        <w:rPr>
          <w:rFonts w:ascii="Times New Roman" w:hAnsi="Times New Roman" w:cs="Times New Roman"/>
          <w:sz w:val="24"/>
          <w:szCs w:val="24"/>
          <w:lang w:val="en-US"/>
        </w:rPr>
        <w:t>vianJournalofForestResearch</w:t>
      </w:r>
      <w:r w:rsidR="00422D7D"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2002. – Vol. 17</w:t>
      </w:r>
      <w:r w:rsidR="00422D7D"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3. </w:t>
      </w:r>
      <w:proofErr w:type="gramStart"/>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rPr>
        <w:t>Р</w:t>
      </w:r>
      <w:r w:rsidRPr="00CE655B">
        <w:rPr>
          <w:rFonts w:ascii="Times New Roman" w:hAnsi="Times New Roman" w:cs="Times New Roman"/>
          <w:sz w:val="24"/>
          <w:szCs w:val="24"/>
          <w:lang w:val="en-US"/>
        </w:rPr>
        <w:t>. 263-273.</w:t>
      </w:r>
      <w:proofErr w:type="gramEnd"/>
    </w:p>
    <w:p w:rsidR="0027195B" w:rsidRPr="00CE655B" w:rsidRDefault="00267196"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45 Deng</w:t>
      </w:r>
      <w:r w:rsidR="0027195B" w:rsidRPr="00CE655B">
        <w:rPr>
          <w:rFonts w:ascii="Times New Roman" w:hAnsi="Times New Roman" w:cs="Times New Roman"/>
          <w:sz w:val="24"/>
          <w:szCs w:val="24"/>
          <w:lang w:val="en-US"/>
        </w:rPr>
        <w:t xml:space="preserve"> S.</w:t>
      </w:r>
      <w:r w:rsidRPr="00CE655B">
        <w:rPr>
          <w:rFonts w:ascii="Times New Roman" w:hAnsi="Times New Roman" w:cs="Times New Roman"/>
          <w:sz w:val="24"/>
          <w:szCs w:val="24"/>
          <w:lang w:val="en-US"/>
        </w:rPr>
        <w:t xml:space="preserve">,YanJ., </w:t>
      </w:r>
      <w:proofErr w:type="spellStart"/>
      <w:r w:rsidRPr="00CE655B">
        <w:rPr>
          <w:rFonts w:ascii="Times New Roman" w:hAnsi="Times New Roman" w:cs="Times New Roman"/>
          <w:sz w:val="24"/>
          <w:szCs w:val="24"/>
          <w:lang w:val="en-US"/>
        </w:rPr>
        <w:t>GuanQ</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Katoh</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M.</w:t>
      </w:r>
      <w:r w:rsidR="0027195B" w:rsidRPr="00CE655B">
        <w:rPr>
          <w:rFonts w:ascii="Times New Roman" w:hAnsi="Times New Roman" w:cs="Times New Roman"/>
          <w:sz w:val="24"/>
          <w:szCs w:val="24"/>
          <w:lang w:val="en-US"/>
        </w:rPr>
        <w:t>Short</w:t>
      </w:r>
      <w:proofErr w:type="spellEnd"/>
      <w:r w:rsidR="0027195B" w:rsidRPr="00CE655B">
        <w:rPr>
          <w:rFonts w:ascii="Times New Roman" w:hAnsi="Times New Roman" w:cs="Times New Roman"/>
          <w:sz w:val="24"/>
          <w:szCs w:val="24"/>
          <w:lang w:val="en-US"/>
        </w:rPr>
        <w:t>-term effects of thinning intensity on scenic beauty values of different stands // Journal of Forest Research</w:t>
      </w:r>
      <w:r w:rsidR="00422D7D" w:rsidRPr="00CE655B">
        <w:rPr>
          <w:rFonts w:ascii="Times New Roman" w:hAnsi="Times New Roman" w:cs="Times New Roman"/>
          <w:sz w:val="24"/>
          <w:szCs w:val="24"/>
          <w:lang w:val="en-US"/>
        </w:rPr>
        <w:t>. -</w:t>
      </w:r>
      <w:r w:rsidR="0027195B" w:rsidRPr="00CE655B">
        <w:rPr>
          <w:rFonts w:ascii="Times New Roman" w:hAnsi="Times New Roman" w:cs="Times New Roman"/>
          <w:sz w:val="24"/>
          <w:szCs w:val="24"/>
          <w:lang w:val="en-US"/>
        </w:rPr>
        <w:t xml:space="preserve"> 2013. </w:t>
      </w:r>
      <w:r w:rsidR="006D1D5A"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Vol. 18</w:t>
      </w:r>
      <w:r w:rsidR="00422D7D" w:rsidRPr="00CE655B">
        <w:rPr>
          <w:rFonts w:ascii="Times New Roman" w:hAnsi="Times New Roman" w:cs="Times New Roman"/>
          <w:sz w:val="24"/>
          <w:szCs w:val="24"/>
          <w:lang w:val="en-US"/>
        </w:rPr>
        <w:t>, № 3.</w:t>
      </w:r>
      <w:r w:rsidR="0027195B" w:rsidRPr="00CE655B">
        <w:rPr>
          <w:rFonts w:ascii="Times New Roman" w:hAnsi="Times New Roman" w:cs="Times New Roman"/>
          <w:sz w:val="24"/>
          <w:szCs w:val="24"/>
          <w:lang w:val="en-US"/>
        </w:rPr>
        <w:t xml:space="preserve"> – </w:t>
      </w:r>
      <w:proofErr w:type="gramStart"/>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209</w:t>
      </w:r>
      <w:proofErr w:type="gramEnd"/>
      <w:r w:rsidR="0027195B" w:rsidRPr="00CE655B">
        <w:rPr>
          <w:rFonts w:ascii="Times New Roman" w:hAnsi="Times New Roman" w:cs="Times New Roman"/>
          <w:sz w:val="24"/>
          <w:szCs w:val="24"/>
          <w:lang w:val="en-US"/>
        </w:rPr>
        <w:t>-219.</w:t>
      </w:r>
    </w:p>
    <w:p w:rsidR="0027195B" w:rsidRPr="00CE655B" w:rsidRDefault="00267196"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46 Рубцов</w:t>
      </w:r>
      <w:r w:rsidR="0027195B" w:rsidRPr="00CE655B">
        <w:rPr>
          <w:rFonts w:ascii="Times New Roman" w:hAnsi="Times New Roman" w:cs="Times New Roman"/>
          <w:sz w:val="24"/>
          <w:szCs w:val="24"/>
        </w:rPr>
        <w:t xml:space="preserve"> В.И.</w:t>
      </w:r>
      <w:r w:rsidRPr="00CE655B">
        <w:rPr>
          <w:rFonts w:ascii="Times New Roman" w:hAnsi="Times New Roman" w:cs="Times New Roman"/>
          <w:sz w:val="24"/>
          <w:szCs w:val="24"/>
        </w:rPr>
        <w:t>, Новосельцева А.И., Попов</w:t>
      </w:r>
      <w:r w:rsidR="008011D2" w:rsidRPr="00CE655B">
        <w:rPr>
          <w:rFonts w:ascii="Times New Roman" w:hAnsi="Times New Roman" w:cs="Times New Roman"/>
          <w:sz w:val="24"/>
          <w:szCs w:val="24"/>
        </w:rPr>
        <w:t>В.</w:t>
      </w:r>
      <w:r w:rsidRPr="00CE655B">
        <w:rPr>
          <w:rFonts w:ascii="Times New Roman" w:hAnsi="Times New Roman" w:cs="Times New Roman"/>
          <w:sz w:val="24"/>
          <w:szCs w:val="24"/>
        </w:rPr>
        <w:t xml:space="preserve">К., Рубцов В.В. </w:t>
      </w:r>
      <w:r w:rsidR="0027195B" w:rsidRPr="00CE655B">
        <w:rPr>
          <w:rFonts w:ascii="Times New Roman" w:hAnsi="Times New Roman" w:cs="Times New Roman"/>
          <w:sz w:val="24"/>
          <w:szCs w:val="24"/>
        </w:rPr>
        <w:t xml:space="preserve">Биологическая продуктивность сосны в лесостепной зоне.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М.: Наука, 1976.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222 с.</w:t>
      </w:r>
    </w:p>
    <w:p w:rsidR="0027195B" w:rsidRPr="00CE655B" w:rsidRDefault="003C36D8"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47 </w:t>
      </w:r>
      <w:proofErr w:type="gramStart"/>
      <w:r w:rsidRPr="00CE655B">
        <w:rPr>
          <w:rFonts w:ascii="Times New Roman" w:hAnsi="Times New Roman" w:cs="Times New Roman"/>
          <w:sz w:val="24"/>
          <w:szCs w:val="24"/>
        </w:rPr>
        <w:t>Коновалов</w:t>
      </w:r>
      <w:proofErr w:type="gramEnd"/>
      <w:r w:rsidR="0027195B" w:rsidRPr="00CE655B">
        <w:rPr>
          <w:rFonts w:ascii="Times New Roman" w:hAnsi="Times New Roman" w:cs="Times New Roman"/>
          <w:sz w:val="24"/>
          <w:szCs w:val="24"/>
        </w:rPr>
        <w:t xml:space="preserve"> В.Н.</w:t>
      </w:r>
      <w:r w:rsidRPr="00CE655B">
        <w:rPr>
          <w:rFonts w:ascii="Times New Roman" w:hAnsi="Times New Roman" w:cs="Times New Roman"/>
          <w:sz w:val="24"/>
          <w:szCs w:val="24"/>
        </w:rPr>
        <w:t xml:space="preserve">,Тараканов А.М. </w:t>
      </w:r>
      <w:r w:rsidR="0027195B" w:rsidRPr="00CE655B">
        <w:rPr>
          <w:rFonts w:ascii="Times New Roman" w:hAnsi="Times New Roman" w:cs="Times New Roman"/>
          <w:sz w:val="24"/>
          <w:szCs w:val="24"/>
        </w:rPr>
        <w:t xml:space="preserve">Влияние рубок ухода на морфологическое состояние сосновых молодняков на осушаемых землях // Глобальное потепление и леса Поволжья: материалы </w:t>
      </w:r>
      <w:proofErr w:type="spellStart"/>
      <w:r w:rsidR="0027195B" w:rsidRPr="00CE655B">
        <w:rPr>
          <w:rFonts w:ascii="Times New Roman" w:hAnsi="Times New Roman" w:cs="Times New Roman"/>
          <w:sz w:val="24"/>
          <w:szCs w:val="24"/>
        </w:rPr>
        <w:t>междунар</w:t>
      </w:r>
      <w:proofErr w:type="spellEnd"/>
      <w:r w:rsidR="0027195B" w:rsidRPr="00CE655B">
        <w:rPr>
          <w:rFonts w:ascii="Times New Roman" w:hAnsi="Times New Roman" w:cs="Times New Roman"/>
          <w:sz w:val="24"/>
          <w:szCs w:val="24"/>
        </w:rPr>
        <w:t xml:space="preserve">. науч.- тех. </w:t>
      </w:r>
      <w:r w:rsidRPr="00CE655B">
        <w:rPr>
          <w:rFonts w:ascii="Times New Roman" w:hAnsi="Times New Roman" w:cs="Times New Roman"/>
          <w:sz w:val="24"/>
          <w:szCs w:val="24"/>
        </w:rPr>
        <w:t>с</w:t>
      </w:r>
      <w:r w:rsidR="0027195B" w:rsidRPr="00CE655B">
        <w:rPr>
          <w:rFonts w:ascii="Times New Roman" w:hAnsi="Times New Roman" w:cs="Times New Roman"/>
          <w:sz w:val="24"/>
          <w:szCs w:val="24"/>
        </w:rPr>
        <w:t>еминара</w:t>
      </w:r>
      <w:r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Йошкар-Ола, 2001. – С. 82-86.</w:t>
      </w:r>
    </w:p>
    <w:p w:rsidR="0027195B" w:rsidRPr="00CE655B" w:rsidRDefault="003C36D8"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48 Коновалов</w:t>
      </w:r>
      <w:r w:rsidR="008011D2" w:rsidRPr="00CE655B">
        <w:rPr>
          <w:rFonts w:ascii="Times New Roman" w:hAnsi="Times New Roman" w:cs="Times New Roman"/>
          <w:sz w:val="24"/>
          <w:szCs w:val="24"/>
        </w:rPr>
        <w:t xml:space="preserve"> </w:t>
      </w:r>
      <w:proofErr w:type="spellStart"/>
      <w:r w:rsidR="008011D2" w:rsidRPr="00CE655B">
        <w:rPr>
          <w:rFonts w:ascii="Times New Roman" w:hAnsi="Times New Roman" w:cs="Times New Roman"/>
          <w:sz w:val="24"/>
          <w:szCs w:val="24"/>
        </w:rPr>
        <w:t>В.</w:t>
      </w:r>
      <w:r w:rsidR="0027195B" w:rsidRPr="00CE655B">
        <w:rPr>
          <w:rFonts w:ascii="Times New Roman" w:hAnsi="Times New Roman" w:cs="Times New Roman"/>
          <w:sz w:val="24"/>
          <w:szCs w:val="24"/>
        </w:rPr>
        <w:t>Н.</w:t>
      </w:r>
      <w:r w:rsidRPr="00CE655B">
        <w:rPr>
          <w:rFonts w:ascii="Times New Roman" w:hAnsi="Times New Roman" w:cs="Times New Roman"/>
          <w:sz w:val="24"/>
          <w:szCs w:val="24"/>
        </w:rPr>
        <w:t>,ПышкинаВ.В</w:t>
      </w:r>
      <w:proofErr w:type="spellEnd"/>
      <w:r w:rsidRPr="00CE655B">
        <w:rPr>
          <w:rFonts w:ascii="Times New Roman" w:hAnsi="Times New Roman" w:cs="Times New Roman"/>
          <w:sz w:val="24"/>
          <w:szCs w:val="24"/>
        </w:rPr>
        <w:t xml:space="preserve">., Неклюдова Н.В. </w:t>
      </w:r>
      <w:r w:rsidR="0027195B" w:rsidRPr="00CE655B">
        <w:rPr>
          <w:rFonts w:ascii="Times New Roman" w:hAnsi="Times New Roman" w:cs="Times New Roman"/>
          <w:sz w:val="24"/>
          <w:szCs w:val="24"/>
        </w:rPr>
        <w:t>Влияние осушения и рубок ухода на обмен веществ молодняков сосны на торфяно-</w:t>
      </w:r>
      <w:proofErr w:type="gramStart"/>
      <w:r w:rsidR="0027195B" w:rsidRPr="00CE655B">
        <w:rPr>
          <w:rFonts w:ascii="Times New Roman" w:hAnsi="Times New Roman" w:cs="Times New Roman"/>
          <w:sz w:val="24"/>
          <w:szCs w:val="24"/>
        </w:rPr>
        <w:t>болотных почвах</w:t>
      </w:r>
      <w:proofErr w:type="gramEnd"/>
      <w:r w:rsidR="0027195B" w:rsidRPr="00CE655B">
        <w:rPr>
          <w:rFonts w:ascii="Times New Roman" w:hAnsi="Times New Roman" w:cs="Times New Roman"/>
          <w:sz w:val="24"/>
          <w:szCs w:val="24"/>
        </w:rPr>
        <w:t xml:space="preserve"> Севера // Структурно-функциональные особенности биосистем Севера (особи, популяции, сообщест</w:t>
      </w:r>
      <w:r w:rsidRPr="00CE655B">
        <w:rPr>
          <w:rFonts w:ascii="Times New Roman" w:hAnsi="Times New Roman" w:cs="Times New Roman"/>
          <w:sz w:val="24"/>
          <w:szCs w:val="24"/>
        </w:rPr>
        <w:t xml:space="preserve">ва): материалы </w:t>
      </w:r>
      <w:proofErr w:type="spellStart"/>
      <w:r w:rsidRPr="00CE655B">
        <w:rPr>
          <w:rFonts w:ascii="Times New Roman" w:hAnsi="Times New Roman" w:cs="Times New Roman"/>
          <w:sz w:val="24"/>
          <w:szCs w:val="24"/>
        </w:rPr>
        <w:t>междунар</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конф</w:t>
      </w:r>
      <w:proofErr w:type="spellEnd"/>
      <w:r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Петрозаводск: </w:t>
      </w:r>
      <w:proofErr w:type="spellStart"/>
      <w:r w:rsidR="0027195B" w:rsidRPr="00CE655B">
        <w:rPr>
          <w:rFonts w:ascii="Times New Roman" w:hAnsi="Times New Roman" w:cs="Times New Roman"/>
          <w:sz w:val="24"/>
          <w:szCs w:val="24"/>
        </w:rPr>
        <w:t>ПетрГУ</w:t>
      </w:r>
      <w:proofErr w:type="spellEnd"/>
      <w:r w:rsidR="0027195B" w:rsidRPr="00CE655B">
        <w:rPr>
          <w:rFonts w:ascii="Times New Roman" w:hAnsi="Times New Roman" w:cs="Times New Roman"/>
          <w:sz w:val="24"/>
          <w:szCs w:val="24"/>
        </w:rPr>
        <w:t>, 2005. – С. 180-185.</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49 Моисеенко Ф.П. Роль деревьев разных классов роста в создании запаса древостоя // Лесное хозяйство</w:t>
      </w:r>
      <w:r w:rsidR="008011D2" w:rsidRPr="00CE655B">
        <w:rPr>
          <w:rFonts w:ascii="Times New Roman" w:hAnsi="Times New Roman" w:cs="Times New Roman"/>
          <w:sz w:val="24"/>
          <w:szCs w:val="24"/>
        </w:rPr>
        <w:t>. -</w:t>
      </w:r>
      <w:r w:rsidRPr="00CE655B">
        <w:rPr>
          <w:rFonts w:ascii="Times New Roman" w:hAnsi="Times New Roman" w:cs="Times New Roman"/>
          <w:sz w:val="24"/>
          <w:szCs w:val="24"/>
        </w:rPr>
        <w:t xml:space="preserve"> 1974.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 3.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С. 36-39.</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50 Чибисов Г.А.</w:t>
      </w:r>
      <w:r w:rsidR="00561ED5" w:rsidRPr="00CE655B">
        <w:rPr>
          <w:rFonts w:ascii="Times New Roman" w:hAnsi="Times New Roman" w:cs="Times New Roman"/>
          <w:sz w:val="24"/>
          <w:szCs w:val="24"/>
        </w:rPr>
        <w:t xml:space="preserve">,Нефедова А.И. </w:t>
      </w:r>
      <w:r w:rsidRPr="00CE655B">
        <w:rPr>
          <w:rFonts w:ascii="Times New Roman" w:hAnsi="Times New Roman" w:cs="Times New Roman"/>
          <w:sz w:val="24"/>
          <w:szCs w:val="24"/>
        </w:rPr>
        <w:t>Экологическая эффе</w:t>
      </w:r>
      <w:r w:rsidR="00561ED5" w:rsidRPr="00CE655B">
        <w:rPr>
          <w:rFonts w:ascii="Times New Roman" w:hAnsi="Times New Roman" w:cs="Times New Roman"/>
          <w:sz w:val="24"/>
          <w:szCs w:val="24"/>
        </w:rPr>
        <w:t>ктивность рубок ухода за лесом</w:t>
      </w:r>
      <w:r w:rsidRPr="00CE655B">
        <w:rPr>
          <w:rFonts w:ascii="Times New Roman" w:hAnsi="Times New Roman" w:cs="Times New Roman"/>
          <w:sz w:val="24"/>
          <w:szCs w:val="24"/>
        </w:rPr>
        <w:t xml:space="preserve"> // Лесной журнал</w:t>
      </w:r>
      <w:r w:rsidR="005906FE" w:rsidRPr="00CE655B">
        <w:rPr>
          <w:rFonts w:ascii="Times New Roman" w:hAnsi="Times New Roman" w:cs="Times New Roman"/>
          <w:sz w:val="24"/>
          <w:szCs w:val="24"/>
        </w:rPr>
        <w:t>. -</w:t>
      </w:r>
      <w:r w:rsidRPr="00CE655B">
        <w:rPr>
          <w:rFonts w:ascii="Times New Roman" w:hAnsi="Times New Roman" w:cs="Times New Roman"/>
          <w:sz w:val="24"/>
          <w:szCs w:val="24"/>
        </w:rPr>
        <w:t xml:space="preserve"> 2003. – № 5. – С. 11-17.</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51 Соболев </w:t>
      </w:r>
      <w:proofErr w:type="spellStart"/>
      <w:r w:rsidRPr="00CE655B">
        <w:rPr>
          <w:rFonts w:ascii="Times New Roman" w:hAnsi="Times New Roman" w:cs="Times New Roman"/>
          <w:sz w:val="24"/>
          <w:szCs w:val="24"/>
        </w:rPr>
        <w:t>С.В.</w:t>
      </w:r>
      <w:r w:rsidR="00561ED5" w:rsidRPr="00CE655B">
        <w:rPr>
          <w:rFonts w:ascii="Times New Roman" w:hAnsi="Times New Roman" w:cs="Times New Roman"/>
          <w:sz w:val="24"/>
          <w:szCs w:val="24"/>
        </w:rPr>
        <w:t>,БайчибаеваА.В</w:t>
      </w:r>
      <w:proofErr w:type="spellEnd"/>
      <w:r w:rsidR="00561ED5" w:rsidRPr="00CE655B">
        <w:rPr>
          <w:rFonts w:ascii="Times New Roman" w:hAnsi="Times New Roman" w:cs="Times New Roman"/>
          <w:sz w:val="24"/>
          <w:szCs w:val="24"/>
        </w:rPr>
        <w:t xml:space="preserve">., </w:t>
      </w:r>
      <w:proofErr w:type="spellStart"/>
      <w:r w:rsidR="00561ED5" w:rsidRPr="00CE655B">
        <w:rPr>
          <w:rFonts w:ascii="Times New Roman" w:hAnsi="Times New Roman" w:cs="Times New Roman"/>
          <w:sz w:val="24"/>
          <w:szCs w:val="24"/>
        </w:rPr>
        <w:t>Данчева</w:t>
      </w:r>
      <w:proofErr w:type="spellEnd"/>
      <w:r w:rsidR="00561ED5" w:rsidRPr="00CE655B">
        <w:rPr>
          <w:rFonts w:ascii="Times New Roman" w:hAnsi="Times New Roman" w:cs="Times New Roman"/>
          <w:sz w:val="24"/>
          <w:szCs w:val="24"/>
        </w:rPr>
        <w:t xml:space="preserve"> А.В. </w:t>
      </w:r>
      <w:r w:rsidRPr="00CE655B">
        <w:rPr>
          <w:rFonts w:ascii="Times New Roman" w:hAnsi="Times New Roman" w:cs="Times New Roman"/>
          <w:sz w:val="24"/>
          <w:szCs w:val="24"/>
        </w:rPr>
        <w:t>Экологическая рекреационная емкость как мера запаса лесных рекреационных ресурсов // Аграрный вестник Урала</w:t>
      </w:r>
      <w:r w:rsidR="005906FE" w:rsidRPr="00CE655B">
        <w:rPr>
          <w:rFonts w:ascii="Times New Roman" w:hAnsi="Times New Roman" w:cs="Times New Roman"/>
          <w:sz w:val="24"/>
          <w:szCs w:val="24"/>
        </w:rPr>
        <w:t xml:space="preserve">. - 2011. </w:t>
      </w:r>
      <w:r w:rsidR="006D1D5A" w:rsidRPr="00CE655B">
        <w:rPr>
          <w:rFonts w:ascii="Times New Roman" w:hAnsi="Times New Roman" w:cs="Times New Roman"/>
          <w:sz w:val="24"/>
          <w:szCs w:val="24"/>
        </w:rPr>
        <w:t>-</w:t>
      </w:r>
      <w:r w:rsidR="005906FE" w:rsidRPr="00CE655B">
        <w:rPr>
          <w:rFonts w:ascii="Times New Roman" w:hAnsi="Times New Roman" w:cs="Times New Roman"/>
          <w:sz w:val="24"/>
          <w:szCs w:val="24"/>
        </w:rPr>
        <w:t xml:space="preserve"> № 5.</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С. 52-55.</w:t>
      </w:r>
    </w:p>
    <w:p w:rsidR="0027195B" w:rsidRPr="00CE655B" w:rsidRDefault="00561ED5"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52 Копий</w:t>
      </w:r>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Л.И.</w:t>
      </w:r>
      <w:r w:rsidRPr="00CE655B">
        <w:rPr>
          <w:rFonts w:ascii="Times New Roman" w:hAnsi="Times New Roman" w:cs="Times New Roman"/>
          <w:sz w:val="24"/>
          <w:szCs w:val="24"/>
        </w:rPr>
        <w:t>,Дерех</w:t>
      </w:r>
      <w:proofErr w:type="spellEnd"/>
      <w:r w:rsidRPr="00CE655B">
        <w:rPr>
          <w:rFonts w:ascii="Times New Roman" w:hAnsi="Times New Roman" w:cs="Times New Roman"/>
          <w:sz w:val="24"/>
          <w:szCs w:val="24"/>
        </w:rPr>
        <w:t xml:space="preserve"> О.И. </w:t>
      </w:r>
      <w:r w:rsidR="0027195B" w:rsidRPr="00CE655B">
        <w:rPr>
          <w:rFonts w:ascii="Times New Roman" w:hAnsi="Times New Roman" w:cs="Times New Roman"/>
          <w:sz w:val="24"/>
          <w:szCs w:val="24"/>
        </w:rPr>
        <w:t xml:space="preserve">Проблемы рекреационного использования лесов </w:t>
      </w:r>
      <w:proofErr w:type="spellStart"/>
      <w:r w:rsidR="0027195B" w:rsidRPr="00CE655B">
        <w:rPr>
          <w:rFonts w:ascii="Times New Roman" w:hAnsi="Times New Roman" w:cs="Times New Roman"/>
          <w:sz w:val="24"/>
          <w:szCs w:val="24"/>
        </w:rPr>
        <w:t>Ополья</w:t>
      </w:r>
      <w:proofErr w:type="spellEnd"/>
      <w:r w:rsidR="0027195B" w:rsidRPr="00CE655B">
        <w:rPr>
          <w:rFonts w:ascii="Times New Roman" w:hAnsi="Times New Roman" w:cs="Times New Roman"/>
          <w:sz w:val="24"/>
          <w:szCs w:val="24"/>
        </w:rPr>
        <w:t xml:space="preserve"> Украины // Лесной журнал</w:t>
      </w:r>
      <w:r w:rsidR="005906FE"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2015.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№5. – С. 111-116.</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53 </w:t>
      </w:r>
      <w:proofErr w:type="spellStart"/>
      <w:r w:rsidRPr="00CE655B">
        <w:rPr>
          <w:rFonts w:ascii="Times New Roman" w:hAnsi="Times New Roman" w:cs="Times New Roman"/>
          <w:sz w:val="24"/>
          <w:szCs w:val="24"/>
        </w:rPr>
        <w:t>Иразова</w:t>
      </w:r>
      <w:proofErr w:type="spellEnd"/>
      <w:r w:rsidRPr="00CE655B">
        <w:rPr>
          <w:rFonts w:ascii="Times New Roman" w:hAnsi="Times New Roman" w:cs="Times New Roman"/>
          <w:sz w:val="24"/>
          <w:szCs w:val="24"/>
        </w:rPr>
        <w:t xml:space="preserve"> М.А. Рекреационное значение зеленых насаждений городских  территорий // Наука и образование: Сох</w:t>
      </w:r>
      <w:r w:rsidR="005906FE" w:rsidRPr="00CE655B">
        <w:rPr>
          <w:rFonts w:ascii="Times New Roman" w:hAnsi="Times New Roman" w:cs="Times New Roman"/>
          <w:sz w:val="24"/>
          <w:szCs w:val="24"/>
        </w:rPr>
        <w:t xml:space="preserve">раняя прошлое, создаем будущее: матер. </w:t>
      </w:r>
      <w:proofErr w:type="spellStart"/>
      <w:r w:rsidR="005906FE" w:rsidRPr="00CE655B">
        <w:rPr>
          <w:rFonts w:ascii="Times New Roman" w:hAnsi="Times New Roman" w:cs="Times New Roman"/>
          <w:sz w:val="24"/>
          <w:szCs w:val="24"/>
        </w:rPr>
        <w:t>м</w:t>
      </w:r>
      <w:r w:rsidRPr="00CE655B">
        <w:rPr>
          <w:rFonts w:ascii="Times New Roman" w:hAnsi="Times New Roman" w:cs="Times New Roman"/>
          <w:sz w:val="24"/>
          <w:szCs w:val="24"/>
        </w:rPr>
        <w:t>еждунар</w:t>
      </w:r>
      <w:proofErr w:type="spellEnd"/>
      <w:r w:rsidR="005906FE" w:rsidRPr="00CE655B">
        <w:rPr>
          <w:rFonts w:ascii="Times New Roman" w:hAnsi="Times New Roman" w:cs="Times New Roman"/>
          <w:sz w:val="24"/>
          <w:szCs w:val="24"/>
        </w:rPr>
        <w:t>.</w:t>
      </w:r>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науч</w:t>
      </w:r>
      <w:proofErr w:type="gramStart"/>
      <w:r w:rsidR="005906FE" w:rsidRPr="00CE655B">
        <w:rPr>
          <w:rFonts w:ascii="Times New Roman" w:hAnsi="Times New Roman" w:cs="Times New Roman"/>
          <w:sz w:val="24"/>
          <w:szCs w:val="24"/>
        </w:rPr>
        <w:t>.</w:t>
      </w:r>
      <w:r w:rsidRPr="00CE655B">
        <w:rPr>
          <w:rFonts w:ascii="Times New Roman" w:hAnsi="Times New Roman" w:cs="Times New Roman"/>
          <w:sz w:val="24"/>
          <w:szCs w:val="24"/>
        </w:rPr>
        <w:t>-</w:t>
      </w:r>
      <w:proofErr w:type="gramEnd"/>
      <w:r w:rsidRPr="00CE655B">
        <w:rPr>
          <w:rFonts w:ascii="Times New Roman" w:hAnsi="Times New Roman" w:cs="Times New Roman"/>
          <w:sz w:val="24"/>
          <w:szCs w:val="24"/>
        </w:rPr>
        <w:t>практ</w:t>
      </w:r>
      <w:r w:rsidR="005906FE" w:rsidRPr="00CE655B">
        <w:rPr>
          <w:rFonts w:ascii="Times New Roman" w:hAnsi="Times New Roman" w:cs="Times New Roman"/>
          <w:sz w:val="24"/>
          <w:szCs w:val="24"/>
        </w:rPr>
        <w:t>.</w:t>
      </w:r>
      <w:r w:rsidRPr="00CE655B">
        <w:rPr>
          <w:rFonts w:ascii="Times New Roman" w:hAnsi="Times New Roman" w:cs="Times New Roman"/>
          <w:sz w:val="24"/>
          <w:szCs w:val="24"/>
        </w:rPr>
        <w:t>конф</w:t>
      </w:r>
      <w:proofErr w:type="spellEnd"/>
      <w:r w:rsidR="005906FE" w:rsidRPr="00CE655B">
        <w:rPr>
          <w:rFonts w:ascii="Times New Roman" w:hAnsi="Times New Roman" w:cs="Times New Roman"/>
          <w:sz w:val="24"/>
          <w:szCs w:val="24"/>
        </w:rPr>
        <w:t>.- Екатеринбург,</w:t>
      </w:r>
      <w:r w:rsidRPr="00CE655B">
        <w:rPr>
          <w:rFonts w:ascii="Times New Roman" w:hAnsi="Times New Roman" w:cs="Times New Roman"/>
          <w:sz w:val="24"/>
          <w:szCs w:val="24"/>
        </w:rPr>
        <w:t xml:space="preserve"> 2016. – С. 168-170.</w:t>
      </w:r>
    </w:p>
    <w:p w:rsidR="0027195B" w:rsidRPr="00CE655B" w:rsidRDefault="00561ED5"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54 </w:t>
      </w:r>
      <w:proofErr w:type="spellStart"/>
      <w:r w:rsidRPr="00CE655B">
        <w:rPr>
          <w:rFonts w:ascii="Times New Roman" w:hAnsi="Times New Roman" w:cs="Times New Roman"/>
          <w:sz w:val="24"/>
          <w:szCs w:val="24"/>
        </w:rPr>
        <w:t>Данчева</w:t>
      </w:r>
      <w:proofErr w:type="spellEnd"/>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А.В.</w:t>
      </w:r>
      <w:r w:rsidRPr="00CE655B">
        <w:rPr>
          <w:rFonts w:ascii="Times New Roman" w:hAnsi="Times New Roman" w:cs="Times New Roman"/>
          <w:sz w:val="24"/>
          <w:szCs w:val="24"/>
        </w:rPr>
        <w:t>,Залесов</w:t>
      </w:r>
      <w:proofErr w:type="spellEnd"/>
      <w:r w:rsidRPr="00CE655B">
        <w:rPr>
          <w:rFonts w:ascii="Times New Roman" w:hAnsi="Times New Roman" w:cs="Times New Roman"/>
          <w:sz w:val="24"/>
          <w:szCs w:val="24"/>
        </w:rPr>
        <w:t xml:space="preserve"> С.В. </w:t>
      </w:r>
      <w:r w:rsidR="0027195B" w:rsidRPr="00CE655B">
        <w:rPr>
          <w:rFonts w:ascii="Times New Roman" w:hAnsi="Times New Roman" w:cs="Times New Roman"/>
          <w:sz w:val="24"/>
          <w:szCs w:val="24"/>
        </w:rPr>
        <w:t>Влияние рубок ухода на биологическую и пожарную устойчивость сосновых древостоев // Аграрный вестник Урала</w:t>
      </w:r>
      <w:r w:rsidR="00F71AEB"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2016.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3. – С. 56-61.</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55 Матвеев С.М. </w:t>
      </w:r>
      <w:proofErr w:type="spellStart"/>
      <w:r w:rsidRPr="00CE655B">
        <w:rPr>
          <w:rFonts w:ascii="Times New Roman" w:hAnsi="Times New Roman" w:cs="Times New Roman"/>
          <w:sz w:val="24"/>
          <w:szCs w:val="24"/>
        </w:rPr>
        <w:t>Дендроиндикация</w:t>
      </w:r>
      <w:proofErr w:type="spellEnd"/>
      <w:r w:rsidRPr="00CE655B">
        <w:rPr>
          <w:rFonts w:ascii="Times New Roman" w:hAnsi="Times New Roman" w:cs="Times New Roman"/>
          <w:sz w:val="24"/>
          <w:szCs w:val="24"/>
        </w:rPr>
        <w:t xml:space="preserve"> динамики состояния сосновых насаждений Цен</w:t>
      </w:r>
      <w:r w:rsidR="00F71AEB" w:rsidRPr="00CE655B">
        <w:rPr>
          <w:rFonts w:ascii="Times New Roman" w:hAnsi="Times New Roman" w:cs="Times New Roman"/>
          <w:sz w:val="24"/>
          <w:szCs w:val="24"/>
        </w:rPr>
        <w:t>тральной лесостепи</w:t>
      </w:r>
      <w:r w:rsidRPr="00CE655B">
        <w:rPr>
          <w:rFonts w:ascii="Times New Roman" w:hAnsi="Times New Roman" w:cs="Times New Roman"/>
          <w:sz w:val="24"/>
          <w:szCs w:val="24"/>
        </w:rPr>
        <w:t xml:space="preserve">.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Воронеж: Изд-во </w:t>
      </w:r>
      <w:proofErr w:type="spellStart"/>
      <w:r w:rsidRPr="00CE655B">
        <w:rPr>
          <w:rFonts w:ascii="Times New Roman" w:hAnsi="Times New Roman" w:cs="Times New Roman"/>
          <w:sz w:val="24"/>
          <w:szCs w:val="24"/>
        </w:rPr>
        <w:t>Воронеж</w:t>
      </w:r>
      <w:proofErr w:type="gramStart"/>
      <w:r w:rsidRPr="00CE655B">
        <w:rPr>
          <w:rFonts w:ascii="Times New Roman" w:hAnsi="Times New Roman" w:cs="Times New Roman"/>
          <w:sz w:val="24"/>
          <w:szCs w:val="24"/>
        </w:rPr>
        <w:t>.г</w:t>
      </w:r>
      <w:proofErr w:type="gramEnd"/>
      <w:r w:rsidRPr="00CE655B">
        <w:rPr>
          <w:rFonts w:ascii="Times New Roman" w:hAnsi="Times New Roman" w:cs="Times New Roman"/>
          <w:sz w:val="24"/>
          <w:szCs w:val="24"/>
        </w:rPr>
        <w:t>ос</w:t>
      </w:r>
      <w:proofErr w:type="spellEnd"/>
      <w:r w:rsidRPr="00CE655B">
        <w:rPr>
          <w:rFonts w:ascii="Times New Roman" w:hAnsi="Times New Roman" w:cs="Times New Roman"/>
          <w:sz w:val="24"/>
          <w:szCs w:val="24"/>
        </w:rPr>
        <w:t>. у-та, 2003. – 272 с.</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56 Мелехов И.С. Лесоводство. </w:t>
      </w:r>
      <w:r w:rsidR="00EE0E9A" w:rsidRPr="00CE655B">
        <w:rPr>
          <w:rFonts w:ascii="Times New Roman" w:hAnsi="Times New Roman" w:cs="Times New Roman"/>
          <w:sz w:val="24"/>
          <w:szCs w:val="24"/>
        </w:rPr>
        <w:t xml:space="preserve">- </w:t>
      </w:r>
      <w:r w:rsidRPr="00CE655B">
        <w:rPr>
          <w:rFonts w:ascii="Times New Roman" w:hAnsi="Times New Roman" w:cs="Times New Roman"/>
          <w:sz w:val="24"/>
          <w:szCs w:val="24"/>
        </w:rPr>
        <w:t xml:space="preserve">М.: </w:t>
      </w:r>
      <w:proofErr w:type="spellStart"/>
      <w:r w:rsidRPr="00CE655B">
        <w:rPr>
          <w:rFonts w:ascii="Times New Roman" w:hAnsi="Times New Roman" w:cs="Times New Roman"/>
          <w:sz w:val="24"/>
          <w:szCs w:val="24"/>
        </w:rPr>
        <w:t>Агропромиздат</w:t>
      </w:r>
      <w:proofErr w:type="spellEnd"/>
      <w:r w:rsidRPr="00CE655B">
        <w:rPr>
          <w:rFonts w:ascii="Times New Roman" w:hAnsi="Times New Roman" w:cs="Times New Roman"/>
          <w:sz w:val="24"/>
          <w:szCs w:val="24"/>
        </w:rPr>
        <w:t xml:space="preserve">, 1989.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302 с.</w:t>
      </w:r>
    </w:p>
    <w:p w:rsidR="0027195B" w:rsidRPr="00CE655B" w:rsidRDefault="00EE0E9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lastRenderedPageBreak/>
        <w:t>57 Мельников</w:t>
      </w:r>
      <w:r w:rsidR="00D83711" w:rsidRPr="00CE655B">
        <w:rPr>
          <w:rFonts w:ascii="Times New Roman" w:hAnsi="Times New Roman" w:cs="Times New Roman"/>
          <w:sz w:val="24"/>
          <w:szCs w:val="24"/>
        </w:rPr>
        <w:t xml:space="preserve"> Е.</w:t>
      </w:r>
      <w:r w:rsidR="0027195B" w:rsidRPr="00CE655B">
        <w:rPr>
          <w:rFonts w:ascii="Times New Roman" w:hAnsi="Times New Roman" w:cs="Times New Roman"/>
          <w:sz w:val="24"/>
          <w:szCs w:val="24"/>
        </w:rPr>
        <w:t>С.</w:t>
      </w:r>
      <w:r w:rsidR="005661A1" w:rsidRPr="00CE655B">
        <w:rPr>
          <w:rFonts w:ascii="Times New Roman" w:hAnsi="Times New Roman" w:cs="Times New Roman"/>
          <w:sz w:val="24"/>
          <w:szCs w:val="24"/>
        </w:rPr>
        <w:t>,</w:t>
      </w:r>
      <w:r w:rsidR="00D83711" w:rsidRPr="00CE655B">
        <w:rPr>
          <w:rFonts w:ascii="Times New Roman" w:hAnsi="Times New Roman" w:cs="Times New Roman"/>
          <w:sz w:val="24"/>
          <w:szCs w:val="24"/>
        </w:rPr>
        <w:t>Беляева Н.</w:t>
      </w:r>
      <w:r w:rsidR="005661A1" w:rsidRPr="00CE655B">
        <w:rPr>
          <w:rFonts w:ascii="Times New Roman" w:hAnsi="Times New Roman" w:cs="Times New Roman"/>
          <w:sz w:val="24"/>
          <w:szCs w:val="24"/>
        </w:rPr>
        <w:t xml:space="preserve">В. </w:t>
      </w:r>
      <w:r w:rsidR="0027195B" w:rsidRPr="00CE655B">
        <w:rPr>
          <w:rFonts w:ascii="Times New Roman" w:hAnsi="Times New Roman" w:cs="Times New Roman"/>
          <w:sz w:val="24"/>
          <w:szCs w:val="24"/>
        </w:rPr>
        <w:t>Динамика текущего прироста в сосновых и еловых древостоях после</w:t>
      </w:r>
      <w:r w:rsidR="005661A1" w:rsidRPr="00CE655B">
        <w:rPr>
          <w:rFonts w:ascii="Times New Roman" w:hAnsi="Times New Roman" w:cs="Times New Roman"/>
          <w:sz w:val="24"/>
          <w:szCs w:val="24"/>
        </w:rPr>
        <w:t xml:space="preserve"> комплексного ухода за лесом</w:t>
      </w:r>
      <w:r w:rsidR="0027195B" w:rsidRPr="00CE655B">
        <w:rPr>
          <w:rFonts w:ascii="Times New Roman" w:hAnsi="Times New Roman" w:cs="Times New Roman"/>
          <w:sz w:val="24"/>
          <w:szCs w:val="24"/>
        </w:rPr>
        <w:t xml:space="preserve"> // Лесной журнал</w:t>
      </w:r>
      <w:r w:rsidR="00D83711"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2008.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 – С. 56-64.</w:t>
      </w:r>
    </w:p>
    <w:p w:rsidR="0027195B" w:rsidRPr="00CE655B" w:rsidRDefault="005661A1"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58 Козлов</w:t>
      </w:r>
      <w:r w:rsidR="00D83711" w:rsidRPr="00CE655B">
        <w:rPr>
          <w:rFonts w:ascii="Times New Roman" w:hAnsi="Times New Roman" w:cs="Times New Roman"/>
          <w:sz w:val="24"/>
          <w:szCs w:val="24"/>
        </w:rPr>
        <w:t xml:space="preserve"> </w:t>
      </w:r>
      <w:proofErr w:type="spellStart"/>
      <w:r w:rsidR="00D83711" w:rsidRPr="00CE655B">
        <w:rPr>
          <w:rFonts w:ascii="Times New Roman" w:hAnsi="Times New Roman" w:cs="Times New Roman"/>
          <w:sz w:val="24"/>
          <w:szCs w:val="24"/>
        </w:rPr>
        <w:t>В.</w:t>
      </w:r>
      <w:r w:rsidR="0027195B" w:rsidRPr="00CE655B">
        <w:rPr>
          <w:rFonts w:ascii="Times New Roman" w:hAnsi="Times New Roman" w:cs="Times New Roman"/>
          <w:sz w:val="24"/>
          <w:szCs w:val="24"/>
        </w:rPr>
        <w:t>А.</w:t>
      </w:r>
      <w:r w:rsidRPr="00CE655B">
        <w:rPr>
          <w:rFonts w:ascii="Times New Roman" w:hAnsi="Times New Roman" w:cs="Times New Roman"/>
          <w:sz w:val="24"/>
          <w:szCs w:val="24"/>
        </w:rPr>
        <w:t>,КистернаяМ.В</w:t>
      </w:r>
      <w:proofErr w:type="spellEnd"/>
      <w:r w:rsidRPr="00CE655B">
        <w:rPr>
          <w:rFonts w:ascii="Times New Roman" w:hAnsi="Times New Roman" w:cs="Times New Roman"/>
          <w:sz w:val="24"/>
          <w:szCs w:val="24"/>
        </w:rPr>
        <w:t xml:space="preserve">., Неронова Я.А. </w:t>
      </w:r>
      <w:r w:rsidR="0027195B" w:rsidRPr="00CE655B">
        <w:rPr>
          <w:rFonts w:ascii="Times New Roman" w:hAnsi="Times New Roman" w:cs="Times New Roman"/>
          <w:sz w:val="24"/>
          <w:szCs w:val="24"/>
        </w:rPr>
        <w:t>Влияние лесохозяйственных мероприятий на плотность и химический состав древесины сосны обыкновенной // Лесной журнал</w:t>
      </w:r>
      <w:r w:rsidR="00D83711"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2009.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6. – С. 7-13.</w:t>
      </w:r>
    </w:p>
    <w:p w:rsidR="0027195B" w:rsidRPr="00CE655B" w:rsidRDefault="00B2394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59 Зарубина</w:t>
      </w:r>
      <w:r w:rsidR="0027195B" w:rsidRPr="00CE655B">
        <w:rPr>
          <w:rFonts w:ascii="Times New Roman" w:hAnsi="Times New Roman" w:cs="Times New Roman"/>
          <w:sz w:val="24"/>
          <w:szCs w:val="24"/>
        </w:rPr>
        <w:t xml:space="preserve"> Л.В. Структура и форма кроны сосны в осушенном сосняке кустарничково-сфагновом при разном световом режиме // </w:t>
      </w:r>
      <w:proofErr w:type="spellStart"/>
      <w:r w:rsidR="0027195B" w:rsidRPr="00CE655B">
        <w:rPr>
          <w:rFonts w:ascii="Times New Roman" w:hAnsi="Times New Roman" w:cs="Times New Roman"/>
          <w:sz w:val="24"/>
          <w:szCs w:val="24"/>
        </w:rPr>
        <w:t>Молочнохозяйственный</w:t>
      </w:r>
      <w:proofErr w:type="spellEnd"/>
      <w:r w:rsidR="0027195B" w:rsidRPr="00CE655B">
        <w:rPr>
          <w:rFonts w:ascii="Times New Roman" w:hAnsi="Times New Roman" w:cs="Times New Roman"/>
          <w:sz w:val="24"/>
          <w:szCs w:val="24"/>
        </w:rPr>
        <w:t xml:space="preserve"> вестник</w:t>
      </w:r>
      <w:r w:rsidR="00D83711"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№1 (13).– С. 20-26.</w:t>
      </w:r>
    </w:p>
    <w:p w:rsidR="0027195B" w:rsidRPr="00CE655B" w:rsidRDefault="00B2394A"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60 Vincent</w:t>
      </w:r>
      <w:r w:rsidR="0027195B" w:rsidRPr="00CE655B">
        <w:rPr>
          <w:rFonts w:ascii="Times New Roman" w:hAnsi="Times New Roman" w:cs="Times New Roman"/>
          <w:sz w:val="24"/>
          <w:szCs w:val="24"/>
          <w:lang w:val="en-US"/>
        </w:rPr>
        <w:t xml:space="preserve"> </w:t>
      </w:r>
      <w:proofErr w:type="spellStart"/>
      <w:r w:rsidR="0027195B" w:rsidRPr="00CE655B">
        <w:rPr>
          <w:rFonts w:ascii="Times New Roman" w:hAnsi="Times New Roman" w:cs="Times New Roman"/>
          <w:sz w:val="24"/>
          <w:szCs w:val="24"/>
          <w:lang w:val="en-US"/>
        </w:rPr>
        <w:t>M.</w:t>
      </w:r>
      <w:proofErr w:type="gramStart"/>
      <w:r w:rsidRPr="00CE655B">
        <w:rPr>
          <w:rFonts w:ascii="Times New Roman" w:hAnsi="Times New Roman" w:cs="Times New Roman"/>
          <w:sz w:val="24"/>
          <w:szCs w:val="24"/>
          <w:lang w:val="en-US"/>
        </w:rPr>
        <w:t>,KrauseC</w:t>
      </w:r>
      <w:proofErr w:type="gramEnd"/>
      <w:r w:rsidRPr="00CE655B">
        <w:rPr>
          <w:rFonts w:ascii="Times New Roman" w:hAnsi="Times New Roman" w:cs="Times New Roman"/>
          <w:sz w:val="24"/>
          <w:szCs w:val="24"/>
          <w:lang w:val="en-US"/>
        </w:rPr>
        <w:t>.,Koubaa</w:t>
      </w:r>
      <w:proofErr w:type="spellEnd"/>
      <w:r w:rsidRPr="00CE655B">
        <w:rPr>
          <w:rFonts w:ascii="Times New Roman" w:hAnsi="Times New Roman" w:cs="Times New Roman"/>
          <w:sz w:val="24"/>
          <w:szCs w:val="24"/>
          <w:lang w:val="en-US"/>
        </w:rPr>
        <w:t xml:space="preserve"> </w:t>
      </w:r>
      <w:proofErr w:type="spellStart"/>
      <w:r w:rsidRPr="00CE655B">
        <w:rPr>
          <w:rFonts w:ascii="Times New Roman" w:hAnsi="Times New Roman" w:cs="Times New Roman"/>
          <w:sz w:val="24"/>
          <w:szCs w:val="24"/>
          <w:lang w:val="en-US"/>
        </w:rPr>
        <w:t>Ah.</w:t>
      </w:r>
      <w:r w:rsidR="0027195B" w:rsidRPr="00CE655B">
        <w:rPr>
          <w:rFonts w:ascii="Times New Roman" w:hAnsi="Times New Roman" w:cs="Times New Roman"/>
          <w:sz w:val="24"/>
          <w:szCs w:val="24"/>
          <w:lang w:val="en-US"/>
        </w:rPr>
        <w:t>Variation</w:t>
      </w:r>
      <w:proofErr w:type="spellEnd"/>
      <w:r w:rsidR="0027195B" w:rsidRPr="00CE655B">
        <w:rPr>
          <w:rFonts w:ascii="Times New Roman" w:hAnsi="Times New Roman" w:cs="Times New Roman"/>
          <w:sz w:val="24"/>
          <w:szCs w:val="24"/>
          <w:lang w:val="en-US"/>
        </w:rPr>
        <w:t xml:space="preserve"> in black spruce (</w:t>
      </w:r>
      <w:proofErr w:type="spellStart"/>
      <w:r w:rsidR="0027195B" w:rsidRPr="00CE655B">
        <w:rPr>
          <w:rFonts w:ascii="Times New Roman" w:hAnsi="Times New Roman" w:cs="Times New Roman"/>
          <w:sz w:val="24"/>
          <w:szCs w:val="24"/>
          <w:lang w:val="en-US"/>
        </w:rPr>
        <w:t>Piceamariana</w:t>
      </w:r>
      <w:proofErr w:type="spellEnd"/>
      <w:r w:rsidR="0027195B" w:rsidRPr="00CE655B">
        <w:rPr>
          <w:rFonts w:ascii="Times New Roman" w:hAnsi="Times New Roman" w:cs="Times New Roman"/>
          <w:sz w:val="24"/>
          <w:szCs w:val="24"/>
          <w:lang w:val="en-US"/>
        </w:rPr>
        <w:t>(Mill.) BSP) wood quality after thinning // Annals of Forest Science</w:t>
      </w:r>
      <w:r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2011. </w:t>
      </w:r>
      <w:r w:rsidR="006D1D5A" w:rsidRPr="00CE655B">
        <w:rPr>
          <w:rFonts w:ascii="Times New Roman" w:hAnsi="Times New Roman" w:cs="Times New Roman"/>
          <w:sz w:val="24"/>
          <w:szCs w:val="24"/>
          <w:lang w:val="en-US"/>
        </w:rPr>
        <w:t>-</w:t>
      </w:r>
      <w:r w:rsidR="0027195B" w:rsidRPr="00CE655B">
        <w:rPr>
          <w:rFonts w:ascii="Times New Roman" w:hAnsi="Times New Roman" w:cs="Times New Roman"/>
          <w:sz w:val="24"/>
          <w:szCs w:val="24"/>
          <w:lang w:val="en-US"/>
        </w:rPr>
        <w:t xml:space="preserve"> Vol. 68</w:t>
      </w:r>
      <w:r w:rsidR="00D83711" w:rsidRPr="00CE655B">
        <w:rPr>
          <w:rFonts w:ascii="Times New Roman" w:hAnsi="Times New Roman" w:cs="Times New Roman"/>
          <w:sz w:val="24"/>
          <w:szCs w:val="24"/>
          <w:lang w:val="en-US"/>
        </w:rPr>
        <w:t>, № 6</w:t>
      </w:r>
      <w:r w:rsidR="0027195B" w:rsidRPr="00CE655B">
        <w:rPr>
          <w:rFonts w:ascii="Times New Roman" w:hAnsi="Times New Roman" w:cs="Times New Roman"/>
          <w:sz w:val="24"/>
          <w:szCs w:val="24"/>
          <w:lang w:val="en-US"/>
        </w:rPr>
        <w:t>.</w:t>
      </w:r>
      <w:r w:rsidR="006D1D5A" w:rsidRPr="00CE655B">
        <w:rPr>
          <w:rFonts w:ascii="Times New Roman" w:hAnsi="Times New Roman" w:cs="Times New Roman"/>
          <w:sz w:val="24"/>
          <w:szCs w:val="24"/>
          <w:lang w:val="en-US"/>
        </w:rPr>
        <w:t xml:space="preserve"> -</w:t>
      </w:r>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xml:space="preserve"> 1115-1125.</w:t>
      </w:r>
    </w:p>
    <w:p w:rsidR="0027195B" w:rsidRPr="00CE655B" w:rsidRDefault="0027195B" w:rsidP="0027195B">
      <w:pPr>
        <w:spacing w:after="0" w:line="360" w:lineRule="auto"/>
        <w:ind w:firstLine="567"/>
        <w:jc w:val="both"/>
        <w:rPr>
          <w:rFonts w:ascii="Times New Roman" w:hAnsi="Times New Roman" w:cs="Times New Roman"/>
          <w:sz w:val="24"/>
          <w:szCs w:val="24"/>
        </w:rPr>
      </w:pPr>
      <w:proofErr w:type="gramStart"/>
      <w:r w:rsidRPr="00CE655B">
        <w:rPr>
          <w:rFonts w:ascii="Times New Roman" w:hAnsi="Times New Roman" w:cs="Times New Roman"/>
          <w:sz w:val="24"/>
          <w:szCs w:val="24"/>
        </w:rPr>
        <w:t xml:space="preserve">61 </w:t>
      </w:r>
      <w:proofErr w:type="spellStart"/>
      <w:r w:rsidRPr="00CE655B">
        <w:rPr>
          <w:rFonts w:ascii="Times New Roman" w:hAnsi="Times New Roman" w:cs="Times New Roman"/>
          <w:sz w:val="24"/>
          <w:szCs w:val="24"/>
        </w:rPr>
        <w:t>Пшеничникова</w:t>
      </w:r>
      <w:proofErr w:type="spellEnd"/>
      <w:r w:rsidRPr="00CE655B">
        <w:rPr>
          <w:rFonts w:ascii="Times New Roman" w:hAnsi="Times New Roman" w:cs="Times New Roman"/>
          <w:sz w:val="24"/>
          <w:szCs w:val="24"/>
        </w:rPr>
        <w:t xml:space="preserve"> Л.С. Оценка рубок промежуточного пользования в сосновых древо</w:t>
      </w:r>
      <w:r w:rsidR="00B2394A" w:rsidRPr="00CE655B">
        <w:rPr>
          <w:rFonts w:ascii="Times New Roman" w:hAnsi="Times New Roman" w:cs="Times New Roman"/>
          <w:sz w:val="24"/>
          <w:szCs w:val="24"/>
        </w:rPr>
        <w:t>стоях // Хвойные бореальной зоны</w:t>
      </w:r>
      <w:r w:rsidR="006B1D8F" w:rsidRPr="00CE655B">
        <w:rPr>
          <w:rFonts w:ascii="Times New Roman" w:hAnsi="Times New Roman" w:cs="Times New Roman"/>
          <w:sz w:val="24"/>
          <w:szCs w:val="24"/>
        </w:rPr>
        <w:t>. -</w:t>
      </w:r>
      <w:r w:rsidRPr="00CE655B">
        <w:rPr>
          <w:rFonts w:ascii="Times New Roman" w:hAnsi="Times New Roman" w:cs="Times New Roman"/>
          <w:sz w:val="24"/>
          <w:szCs w:val="24"/>
        </w:rPr>
        <w:t xml:space="preserve">2008. </w:t>
      </w:r>
      <w:r w:rsidR="00B2394A" w:rsidRPr="00CE655B">
        <w:rPr>
          <w:rFonts w:ascii="Times New Roman" w:hAnsi="Times New Roman" w:cs="Times New Roman"/>
          <w:sz w:val="24"/>
          <w:szCs w:val="24"/>
        </w:rPr>
        <w:t>- №1-2.</w:t>
      </w:r>
      <w:proofErr w:type="gramEnd"/>
      <w:r w:rsidR="006D1D5A" w:rsidRPr="00CE655B">
        <w:rPr>
          <w:rFonts w:ascii="Times New Roman" w:hAnsi="Times New Roman" w:cs="Times New Roman"/>
          <w:sz w:val="24"/>
          <w:szCs w:val="24"/>
        </w:rPr>
        <w:t>-</w:t>
      </w:r>
      <w:r w:rsidRPr="00CE655B">
        <w:rPr>
          <w:rFonts w:ascii="Times New Roman" w:hAnsi="Times New Roman" w:cs="Times New Roman"/>
          <w:sz w:val="24"/>
          <w:szCs w:val="24"/>
        </w:rPr>
        <w:t>С. 80-83.</w:t>
      </w:r>
    </w:p>
    <w:p w:rsidR="0027195B" w:rsidRPr="00CE655B" w:rsidRDefault="00B2394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62 </w:t>
      </w:r>
      <w:proofErr w:type="spellStart"/>
      <w:r w:rsidRPr="00CE655B">
        <w:rPr>
          <w:rFonts w:ascii="Times New Roman" w:hAnsi="Times New Roman" w:cs="Times New Roman"/>
          <w:sz w:val="24"/>
          <w:szCs w:val="24"/>
        </w:rPr>
        <w:t>Шиятов</w:t>
      </w:r>
      <w:proofErr w:type="spellEnd"/>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С.Г.</w:t>
      </w:r>
      <w:r w:rsidRPr="00CE655B">
        <w:rPr>
          <w:rFonts w:ascii="Times New Roman" w:hAnsi="Times New Roman" w:cs="Times New Roman"/>
          <w:sz w:val="24"/>
          <w:szCs w:val="24"/>
        </w:rPr>
        <w:t>,ВагановЕ.А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КирдяновА.В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КругловВ.Б</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МазепаВ.С</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НаурзбаевМ.М</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ХантемировР.М.</w:t>
      </w:r>
      <w:r w:rsidR="0027195B" w:rsidRPr="00CE655B">
        <w:rPr>
          <w:rFonts w:ascii="Times New Roman" w:hAnsi="Times New Roman" w:cs="Times New Roman"/>
          <w:sz w:val="24"/>
          <w:szCs w:val="24"/>
        </w:rPr>
        <w:t>Методы</w:t>
      </w:r>
      <w:proofErr w:type="spellEnd"/>
      <w:r w:rsidR="0027195B" w:rsidRPr="00CE655B">
        <w:rPr>
          <w:rFonts w:ascii="Times New Roman" w:hAnsi="Times New Roman" w:cs="Times New Roman"/>
          <w:sz w:val="24"/>
          <w:szCs w:val="24"/>
        </w:rPr>
        <w:t xml:space="preserve"> дендрохронологии. Часть I. Основы дендрохронологии. Сбор и получение древесно-кольцевой информации. Учебно-методическое</w:t>
      </w:r>
      <w:r w:rsidRPr="00CE655B">
        <w:rPr>
          <w:rFonts w:ascii="Times New Roman" w:hAnsi="Times New Roman" w:cs="Times New Roman"/>
          <w:sz w:val="24"/>
          <w:szCs w:val="24"/>
        </w:rPr>
        <w:t xml:space="preserve"> пособие.</w:t>
      </w:r>
      <w:r w:rsidR="0027195B" w:rsidRPr="00CE655B">
        <w:rPr>
          <w:rFonts w:ascii="Times New Roman" w:hAnsi="Times New Roman" w:cs="Times New Roman"/>
          <w:sz w:val="24"/>
          <w:szCs w:val="24"/>
        </w:rPr>
        <w:t xml:space="preserve"> – Красноярск: </w:t>
      </w:r>
      <w:proofErr w:type="spellStart"/>
      <w:r w:rsidR="0027195B" w:rsidRPr="00CE655B">
        <w:rPr>
          <w:rFonts w:ascii="Times New Roman" w:hAnsi="Times New Roman" w:cs="Times New Roman"/>
          <w:sz w:val="24"/>
          <w:szCs w:val="24"/>
        </w:rPr>
        <w:t>КрасГУ</w:t>
      </w:r>
      <w:proofErr w:type="spellEnd"/>
      <w:r w:rsidR="0027195B" w:rsidRPr="00CE655B">
        <w:rPr>
          <w:rFonts w:ascii="Times New Roman" w:hAnsi="Times New Roman" w:cs="Times New Roman"/>
          <w:sz w:val="24"/>
          <w:szCs w:val="24"/>
        </w:rPr>
        <w:t>, 2000. – 80 с.</w:t>
      </w:r>
    </w:p>
    <w:p w:rsidR="0027195B" w:rsidRPr="00CE655B" w:rsidRDefault="00B2394A"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63 Матвеев</w:t>
      </w:r>
      <w:r w:rsidR="0027195B" w:rsidRPr="00CE655B">
        <w:rPr>
          <w:rFonts w:ascii="Times New Roman" w:hAnsi="Times New Roman" w:cs="Times New Roman"/>
          <w:sz w:val="24"/>
          <w:szCs w:val="24"/>
        </w:rPr>
        <w:t xml:space="preserve"> </w:t>
      </w:r>
      <w:proofErr w:type="spellStart"/>
      <w:r w:rsidR="0027195B" w:rsidRPr="00CE655B">
        <w:rPr>
          <w:rFonts w:ascii="Times New Roman" w:hAnsi="Times New Roman" w:cs="Times New Roman"/>
          <w:sz w:val="24"/>
          <w:szCs w:val="24"/>
        </w:rPr>
        <w:t>С.М.</w:t>
      </w:r>
      <w:r w:rsidRPr="00CE655B">
        <w:rPr>
          <w:rFonts w:ascii="Times New Roman" w:hAnsi="Times New Roman" w:cs="Times New Roman"/>
          <w:sz w:val="24"/>
          <w:szCs w:val="24"/>
        </w:rPr>
        <w:t>,Чеботарев</w:t>
      </w:r>
      <w:proofErr w:type="spellEnd"/>
      <w:r w:rsidRPr="00CE655B">
        <w:rPr>
          <w:rFonts w:ascii="Times New Roman" w:hAnsi="Times New Roman" w:cs="Times New Roman"/>
          <w:sz w:val="24"/>
          <w:szCs w:val="24"/>
        </w:rPr>
        <w:t xml:space="preserve"> В.В. </w:t>
      </w:r>
      <w:proofErr w:type="spellStart"/>
      <w:r w:rsidR="0027195B" w:rsidRPr="00CE655B">
        <w:rPr>
          <w:rFonts w:ascii="Times New Roman" w:hAnsi="Times New Roman" w:cs="Times New Roman"/>
          <w:sz w:val="24"/>
          <w:szCs w:val="24"/>
        </w:rPr>
        <w:t>Дендроклиматическое</w:t>
      </w:r>
      <w:proofErr w:type="spellEnd"/>
      <w:r w:rsidR="0027195B" w:rsidRPr="00CE655B">
        <w:rPr>
          <w:rFonts w:ascii="Times New Roman" w:hAnsi="Times New Roman" w:cs="Times New Roman"/>
          <w:sz w:val="24"/>
          <w:szCs w:val="24"/>
        </w:rPr>
        <w:t xml:space="preserve"> исследование сосняков </w:t>
      </w:r>
      <w:proofErr w:type="spellStart"/>
      <w:r w:rsidR="0027195B" w:rsidRPr="00CE655B">
        <w:rPr>
          <w:rFonts w:ascii="Times New Roman" w:hAnsi="Times New Roman" w:cs="Times New Roman"/>
          <w:sz w:val="24"/>
          <w:szCs w:val="24"/>
        </w:rPr>
        <w:t>Усманского</w:t>
      </w:r>
      <w:proofErr w:type="spellEnd"/>
      <w:r w:rsidR="0027195B" w:rsidRPr="00CE655B">
        <w:rPr>
          <w:rFonts w:ascii="Times New Roman" w:hAnsi="Times New Roman" w:cs="Times New Roman"/>
          <w:sz w:val="24"/>
          <w:szCs w:val="24"/>
        </w:rPr>
        <w:t xml:space="preserve"> бора и моделирование пожароо</w:t>
      </w:r>
      <w:r w:rsidR="00C43388" w:rsidRPr="00CE655B">
        <w:rPr>
          <w:rFonts w:ascii="Times New Roman" w:hAnsi="Times New Roman" w:cs="Times New Roman"/>
          <w:sz w:val="24"/>
          <w:szCs w:val="24"/>
        </w:rPr>
        <w:t>пасных сезонов</w:t>
      </w:r>
      <w:r w:rsidR="0027195B" w:rsidRPr="00CE655B">
        <w:rPr>
          <w:rFonts w:ascii="Times New Roman" w:hAnsi="Times New Roman" w:cs="Times New Roman"/>
          <w:sz w:val="24"/>
          <w:szCs w:val="24"/>
        </w:rPr>
        <w:t xml:space="preserve"> // Лесной журнал</w:t>
      </w:r>
      <w:r w:rsidR="006B1D8F"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2002.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2.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С. 37-42.</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64 Матвеев С.М. Динамика состояния сосновых насаждений под воздействием рекреации // Вестник Воронежского лесотехнического университета. Серия: география, геоэкология</w:t>
      </w:r>
      <w:r w:rsidR="006B1D8F" w:rsidRPr="00CE655B">
        <w:rPr>
          <w:rFonts w:ascii="Times New Roman" w:hAnsi="Times New Roman" w:cs="Times New Roman"/>
          <w:sz w:val="24"/>
          <w:szCs w:val="24"/>
        </w:rPr>
        <w:t>. -</w:t>
      </w:r>
      <w:r w:rsidRPr="00CE655B">
        <w:rPr>
          <w:rFonts w:ascii="Times New Roman" w:hAnsi="Times New Roman" w:cs="Times New Roman"/>
          <w:sz w:val="24"/>
          <w:szCs w:val="24"/>
        </w:rPr>
        <w:t xml:space="preserve"> 2005.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№2. – С. 97-103.</w:t>
      </w:r>
    </w:p>
    <w:p w:rsidR="0027195B" w:rsidRPr="00CE655B" w:rsidRDefault="0027195B"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65 </w:t>
      </w:r>
      <w:proofErr w:type="spellStart"/>
      <w:r w:rsidRPr="00CE655B">
        <w:rPr>
          <w:rFonts w:ascii="Times New Roman" w:hAnsi="Times New Roman" w:cs="Times New Roman"/>
          <w:sz w:val="24"/>
          <w:szCs w:val="24"/>
        </w:rPr>
        <w:t>Рунова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Е.М.</w:t>
      </w:r>
      <w:r w:rsidR="00E32D7C" w:rsidRPr="00CE655B">
        <w:rPr>
          <w:rFonts w:ascii="Times New Roman" w:hAnsi="Times New Roman" w:cs="Times New Roman"/>
          <w:sz w:val="24"/>
          <w:szCs w:val="24"/>
        </w:rPr>
        <w:t>,МихайловаТ.А</w:t>
      </w:r>
      <w:proofErr w:type="spellEnd"/>
      <w:r w:rsidR="00E32D7C" w:rsidRPr="00CE655B">
        <w:rPr>
          <w:rFonts w:ascii="Times New Roman" w:hAnsi="Times New Roman" w:cs="Times New Roman"/>
          <w:sz w:val="24"/>
          <w:szCs w:val="24"/>
        </w:rPr>
        <w:t xml:space="preserve">., </w:t>
      </w:r>
      <w:proofErr w:type="spellStart"/>
      <w:r w:rsidR="00E32D7C" w:rsidRPr="00CE655B">
        <w:rPr>
          <w:rFonts w:ascii="Times New Roman" w:hAnsi="Times New Roman" w:cs="Times New Roman"/>
          <w:sz w:val="24"/>
          <w:szCs w:val="24"/>
        </w:rPr>
        <w:t>Аношкина</w:t>
      </w:r>
      <w:proofErr w:type="spellEnd"/>
      <w:r w:rsidR="00E32D7C" w:rsidRPr="00CE655B">
        <w:rPr>
          <w:rFonts w:ascii="Times New Roman" w:hAnsi="Times New Roman" w:cs="Times New Roman"/>
          <w:sz w:val="24"/>
          <w:szCs w:val="24"/>
        </w:rPr>
        <w:t xml:space="preserve"> Л.В. </w:t>
      </w:r>
      <w:r w:rsidRPr="00CE655B">
        <w:rPr>
          <w:rFonts w:ascii="Times New Roman" w:hAnsi="Times New Roman" w:cs="Times New Roman"/>
          <w:sz w:val="24"/>
          <w:szCs w:val="24"/>
        </w:rPr>
        <w:t>Влияние рекреационной нагрузки на радиальный прирост сосны // Системы. Методы. Технологии</w:t>
      </w:r>
      <w:r w:rsidR="006B1D8F" w:rsidRPr="00CE655B">
        <w:rPr>
          <w:rFonts w:ascii="Times New Roman" w:hAnsi="Times New Roman" w:cs="Times New Roman"/>
          <w:sz w:val="24"/>
          <w:szCs w:val="24"/>
        </w:rPr>
        <w:t>. -</w:t>
      </w:r>
      <w:r w:rsidRPr="00CE655B">
        <w:rPr>
          <w:rFonts w:ascii="Times New Roman" w:hAnsi="Times New Roman" w:cs="Times New Roman"/>
          <w:sz w:val="24"/>
          <w:szCs w:val="24"/>
        </w:rPr>
        <w:t xml:space="preserve"> 2011. – № 10. – С. 142-144.</w:t>
      </w:r>
    </w:p>
    <w:p w:rsidR="0027195B" w:rsidRPr="00CE655B" w:rsidRDefault="006B1D8F"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66</w:t>
      </w:r>
      <w:r w:rsidR="0027195B" w:rsidRPr="00CE655B">
        <w:rPr>
          <w:rFonts w:ascii="Times New Roman" w:hAnsi="Times New Roman" w:cs="Times New Roman"/>
          <w:sz w:val="24"/>
          <w:szCs w:val="24"/>
        </w:rPr>
        <w:t xml:space="preserve">Катютин </w:t>
      </w:r>
      <w:proofErr w:type="spellStart"/>
      <w:r w:rsidR="0027195B" w:rsidRPr="00CE655B">
        <w:rPr>
          <w:rFonts w:ascii="Times New Roman" w:hAnsi="Times New Roman" w:cs="Times New Roman"/>
          <w:sz w:val="24"/>
          <w:szCs w:val="24"/>
        </w:rPr>
        <w:t>П.Н.</w:t>
      </w:r>
      <w:r w:rsidR="00385F8D" w:rsidRPr="00CE655B">
        <w:rPr>
          <w:rFonts w:ascii="Times New Roman" w:hAnsi="Times New Roman" w:cs="Times New Roman"/>
          <w:sz w:val="24"/>
          <w:szCs w:val="24"/>
        </w:rPr>
        <w:t>,ГоршковВ.</w:t>
      </w:r>
      <w:r w:rsidRPr="00CE655B">
        <w:rPr>
          <w:rFonts w:ascii="Times New Roman" w:hAnsi="Times New Roman" w:cs="Times New Roman"/>
          <w:sz w:val="24"/>
          <w:szCs w:val="24"/>
        </w:rPr>
        <w:t>В</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Ставрова</w:t>
      </w:r>
      <w:proofErr w:type="spellEnd"/>
      <w:r w:rsidRPr="00CE655B">
        <w:rPr>
          <w:rFonts w:ascii="Times New Roman" w:hAnsi="Times New Roman" w:cs="Times New Roman"/>
          <w:sz w:val="24"/>
          <w:szCs w:val="24"/>
        </w:rPr>
        <w:t xml:space="preserve"> Н.И</w:t>
      </w:r>
      <w:r w:rsidR="00385F8D" w:rsidRPr="00CE655B">
        <w:rPr>
          <w:rFonts w:ascii="Times New Roman" w:hAnsi="Times New Roman" w:cs="Times New Roman"/>
          <w:sz w:val="24"/>
          <w:szCs w:val="24"/>
        </w:rPr>
        <w:t xml:space="preserve">. </w:t>
      </w:r>
      <w:r w:rsidR="0027195B" w:rsidRPr="00CE655B">
        <w:rPr>
          <w:rFonts w:ascii="Times New Roman" w:hAnsi="Times New Roman" w:cs="Times New Roman"/>
          <w:sz w:val="24"/>
          <w:szCs w:val="24"/>
        </w:rPr>
        <w:t xml:space="preserve">Радиальный прирост ели сибирской на разных этапах </w:t>
      </w:r>
      <w:proofErr w:type="spellStart"/>
      <w:r w:rsidR="0027195B" w:rsidRPr="00CE655B">
        <w:rPr>
          <w:rFonts w:ascii="Times New Roman" w:hAnsi="Times New Roman" w:cs="Times New Roman"/>
          <w:sz w:val="24"/>
          <w:szCs w:val="24"/>
        </w:rPr>
        <w:t>послепожарных</w:t>
      </w:r>
      <w:proofErr w:type="spellEnd"/>
      <w:r w:rsidR="0027195B" w:rsidRPr="00CE655B">
        <w:rPr>
          <w:rFonts w:ascii="Times New Roman" w:hAnsi="Times New Roman" w:cs="Times New Roman"/>
          <w:sz w:val="24"/>
          <w:szCs w:val="24"/>
        </w:rPr>
        <w:t xml:space="preserve"> сукцессий // Вестник МГУЛ</w:t>
      </w:r>
      <w:r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№5. – С. 72-78.</w:t>
      </w:r>
    </w:p>
    <w:p w:rsidR="0027195B" w:rsidRPr="00CE655B" w:rsidRDefault="00046192" w:rsidP="0027195B">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67 Пальчиков</w:t>
      </w:r>
      <w:r w:rsidR="0027195B" w:rsidRPr="00CE655B">
        <w:rPr>
          <w:rFonts w:ascii="Times New Roman" w:hAnsi="Times New Roman" w:cs="Times New Roman"/>
          <w:sz w:val="24"/>
          <w:szCs w:val="24"/>
        </w:rPr>
        <w:t xml:space="preserve"> С.Б.</w:t>
      </w:r>
      <w:r w:rsidRPr="00CE655B">
        <w:rPr>
          <w:rFonts w:ascii="Times New Roman" w:hAnsi="Times New Roman" w:cs="Times New Roman"/>
          <w:sz w:val="24"/>
          <w:szCs w:val="24"/>
        </w:rPr>
        <w:t xml:space="preserve">,Баранов А.Ф. </w:t>
      </w:r>
      <w:r w:rsidR="0027195B" w:rsidRPr="00CE655B">
        <w:rPr>
          <w:rFonts w:ascii="Times New Roman" w:hAnsi="Times New Roman" w:cs="Times New Roman"/>
          <w:sz w:val="24"/>
          <w:szCs w:val="24"/>
        </w:rPr>
        <w:t xml:space="preserve">Вопросы </w:t>
      </w:r>
      <w:proofErr w:type="gramStart"/>
      <w:r w:rsidR="0027195B" w:rsidRPr="00CE655B">
        <w:rPr>
          <w:rFonts w:ascii="Times New Roman" w:hAnsi="Times New Roman" w:cs="Times New Roman"/>
          <w:sz w:val="24"/>
          <w:szCs w:val="24"/>
        </w:rPr>
        <w:t>необходимости ведения мониторинга состояния насаждений</w:t>
      </w:r>
      <w:proofErr w:type="gramEnd"/>
      <w:r w:rsidR="0027195B" w:rsidRPr="00CE655B">
        <w:rPr>
          <w:rFonts w:ascii="Times New Roman" w:hAnsi="Times New Roman" w:cs="Times New Roman"/>
          <w:sz w:val="24"/>
          <w:szCs w:val="24"/>
        </w:rPr>
        <w:t xml:space="preserve"> с использованием современных методов дендрохронологических исследований // Лесной вестник</w:t>
      </w:r>
      <w:r w:rsidR="006B1D8F" w:rsidRPr="00CE655B">
        <w:rPr>
          <w:rFonts w:ascii="Times New Roman" w:hAnsi="Times New Roman" w:cs="Times New Roman"/>
          <w:sz w:val="24"/>
          <w:szCs w:val="24"/>
        </w:rPr>
        <w:t>. -</w:t>
      </w:r>
      <w:r w:rsidR="0027195B" w:rsidRPr="00CE655B">
        <w:rPr>
          <w:rFonts w:ascii="Times New Roman" w:hAnsi="Times New Roman" w:cs="Times New Roman"/>
          <w:sz w:val="24"/>
          <w:szCs w:val="24"/>
        </w:rPr>
        <w:t xml:space="preserve"> 2014. </w:t>
      </w:r>
      <w:r w:rsidR="006D1D5A" w:rsidRPr="00CE655B">
        <w:rPr>
          <w:rFonts w:ascii="Times New Roman" w:hAnsi="Times New Roman" w:cs="Times New Roman"/>
          <w:sz w:val="24"/>
          <w:szCs w:val="24"/>
        </w:rPr>
        <w:t>-</w:t>
      </w:r>
      <w:r w:rsidR="0027195B" w:rsidRPr="00CE655B">
        <w:rPr>
          <w:rFonts w:ascii="Times New Roman" w:hAnsi="Times New Roman" w:cs="Times New Roman"/>
          <w:sz w:val="24"/>
          <w:szCs w:val="24"/>
        </w:rPr>
        <w:t xml:space="preserve"> № 5. – С. 116-121.</w:t>
      </w:r>
    </w:p>
    <w:p w:rsidR="0027195B" w:rsidRPr="00681042" w:rsidRDefault="0027195B" w:rsidP="0027195B">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rPr>
        <w:t xml:space="preserve">68 Матвеев </w:t>
      </w:r>
      <w:proofErr w:type="spellStart"/>
      <w:r w:rsidRPr="00CE655B">
        <w:rPr>
          <w:rFonts w:ascii="Times New Roman" w:hAnsi="Times New Roman" w:cs="Times New Roman"/>
          <w:sz w:val="24"/>
          <w:szCs w:val="24"/>
        </w:rPr>
        <w:t>С.М.</w:t>
      </w:r>
      <w:r w:rsidR="00046192" w:rsidRPr="00CE655B">
        <w:rPr>
          <w:rFonts w:ascii="Times New Roman" w:hAnsi="Times New Roman" w:cs="Times New Roman"/>
          <w:sz w:val="24"/>
          <w:szCs w:val="24"/>
        </w:rPr>
        <w:t>,МироненкоА.В</w:t>
      </w:r>
      <w:proofErr w:type="spellEnd"/>
      <w:r w:rsidR="00046192" w:rsidRPr="00CE655B">
        <w:rPr>
          <w:rFonts w:ascii="Times New Roman" w:hAnsi="Times New Roman" w:cs="Times New Roman"/>
          <w:sz w:val="24"/>
          <w:szCs w:val="24"/>
        </w:rPr>
        <w:t xml:space="preserve">., </w:t>
      </w:r>
      <w:proofErr w:type="spellStart"/>
      <w:r w:rsidR="00046192" w:rsidRPr="00CE655B">
        <w:rPr>
          <w:rFonts w:ascii="Times New Roman" w:hAnsi="Times New Roman" w:cs="Times New Roman"/>
          <w:sz w:val="24"/>
          <w:szCs w:val="24"/>
        </w:rPr>
        <w:t>Тимащук</w:t>
      </w:r>
      <w:proofErr w:type="spellEnd"/>
      <w:r w:rsidR="00046192" w:rsidRPr="00CE655B">
        <w:rPr>
          <w:rFonts w:ascii="Times New Roman" w:hAnsi="Times New Roman" w:cs="Times New Roman"/>
          <w:sz w:val="24"/>
          <w:szCs w:val="24"/>
        </w:rPr>
        <w:t xml:space="preserve"> Д.А. </w:t>
      </w:r>
      <w:proofErr w:type="spellStart"/>
      <w:r w:rsidRPr="00CE655B">
        <w:rPr>
          <w:rFonts w:ascii="Times New Roman" w:hAnsi="Times New Roman" w:cs="Times New Roman"/>
          <w:sz w:val="24"/>
          <w:szCs w:val="24"/>
        </w:rPr>
        <w:t>Лесоводственный</w:t>
      </w:r>
      <w:proofErr w:type="spellEnd"/>
      <w:r w:rsidRPr="00CE655B">
        <w:rPr>
          <w:rFonts w:ascii="Times New Roman" w:hAnsi="Times New Roman" w:cs="Times New Roman"/>
          <w:sz w:val="24"/>
          <w:szCs w:val="24"/>
        </w:rPr>
        <w:t xml:space="preserve"> и </w:t>
      </w:r>
      <w:proofErr w:type="spellStart"/>
      <w:r w:rsidRPr="00CE655B">
        <w:rPr>
          <w:rFonts w:ascii="Times New Roman" w:hAnsi="Times New Roman" w:cs="Times New Roman"/>
          <w:sz w:val="24"/>
          <w:szCs w:val="24"/>
        </w:rPr>
        <w:t>дендроклиматический</w:t>
      </w:r>
      <w:proofErr w:type="spellEnd"/>
      <w:r w:rsidRPr="00CE655B">
        <w:rPr>
          <w:rFonts w:ascii="Times New Roman" w:hAnsi="Times New Roman" w:cs="Times New Roman"/>
          <w:sz w:val="24"/>
          <w:szCs w:val="24"/>
        </w:rPr>
        <w:t xml:space="preserve"> анализ искусственных сосновых фитоценозов, подверженных рекреационной дигрессии в пригородной зоне г. Воронежа // Журнал Сибирского федерального университета. Серия</w:t>
      </w:r>
      <w:r w:rsidRPr="00681042">
        <w:rPr>
          <w:rFonts w:ascii="Times New Roman" w:hAnsi="Times New Roman" w:cs="Times New Roman"/>
          <w:sz w:val="24"/>
          <w:szCs w:val="24"/>
          <w:lang w:val="en-US"/>
        </w:rPr>
        <w:t xml:space="preserve">: </w:t>
      </w:r>
      <w:r w:rsidRPr="00CE655B">
        <w:rPr>
          <w:rFonts w:ascii="Times New Roman" w:hAnsi="Times New Roman" w:cs="Times New Roman"/>
          <w:sz w:val="24"/>
          <w:szCs w:val="24"/>
        </w:rPr>
        <w:t>Биология</w:t>
      </w:r>
      <w:r w:rsidR="006B1D8F" w:rsidRPr="00681042">
        <w:rPr>
          <w:rFonts w:ascii="Times New Roman" w:hAnsi="Times New Roman" w:cs="Times New Roman"/>
          <w:sz w:val="24"/>
          <w:szCs w:val="24"/>
          <w:lang w:val="en-US"/>
        </w:rPr>
        <w:t>. -</w:t>
      </w:r>
      <w:r w:rsidRPr="00681042">
        <w:rPr>
          <w:rFonts w:ascii="Times New Roman" w:hAnsi="Times New Roman" w:cs="Times New Roman"/>
          <w:sz w:val="24"/>
          <w:szCs w:val="24"/>
          <w:lang w:val="en-US"/>
        </w:rPr>
        <w:t xml:space="preserve"> 2015. </w:t>
      </w:r>
      <w:r w:rsidR="006D1D5A" w:rsidRPr="00681042">
        <w:rPr>
          <w:rFonts w:ascii="Times New Roman" w:hAnsi="Times New Roman" w:cs="Times New Roman"/>
          <w:sz w:val="24"/>
          <w:szCs w:val="24"/>
          <w:lang w:val="en-US"/>
        </w:rPr>
        <w:t>-</w:t>
      </w:r>
      <w:r w:rsidRPr="00681042">
        <w:rPr>
          <w:rFonts w:ascii="Times New Roman" w:hAnsi="Times New Roman" w:cs="Times New Roman"/>
          <w:sz w:val="24"/>
          <w:szCs w:val="24"/>
          <w:lang w:val="en-US"/>
        </w:rPr>
        <w:t xml:space="preserve"> № 4. – </w:t>
      </w:r>
      <w:r w:rsidRPr="00CE655B">
        <w:rPr>
          <w:rFonts w:ascii="Times New Roman" w:hAnsi="Times New Roman" w:cs="Times New Roman"/>
          <w:sz w:val="24"/>
          <w:szCs w:val="24"/>
        </w:rPr>
        <w:t>С</w:t>
      </w:r>
      <w:r w:rsidRPr="00681042">
        <w:rPr>
          <w:rFonts w:ascii="Times New Roman" w:hAnsi="Times New Roman" w:cs="Times New Roman"/>
          <w:sz w:val="24"/>
          <w:szCs w:val="24"/>
          <w:lang w:val="en-US"/>
        </w:rPr>
        <w:t>. 410-425.</w:t>
      </w:r>
    </w:p>
    <w:p w:rsidR="0027195B" w:rsidRPr="00CE655B" w:rsidRDefault="00046192" w:rsidP="0027195B">
      <w:pPr>
        <w:spacing w:after="0" w:line="360" w:lineRule="auto"/>
        <w:ind w:firstLine="567"/>
        <w:jc w:val="both"/>
        <w:rPr>
          <w:rFonts w:ascii="Times New Roman" w:hAnsi="Times New Roman" w:cs="Times New Roman"/>
          <w:sz w:val="24"/>
          <w:szCs w:val="24"/>
          <w:highlight w:val="yellow"/>
          <w:lang w:val="en-US"/>
        </w:rPr>
      </w:pPr>
      <w:r w:rsidRPr="00CE655B">
        <w:rPr>
          <w:rFonts w:ascii="Times New Roman" w:hAnsi="Times New Roman" w:cs="Times New Roman"/>
          <w:sz w:val="24"/>
          <w:szCs w:val="24"/>
          <w:lang w:val="en-US"/>
        </w:rPr>
        <w:t>69 Brown</w:t>
      </w:r>
      <w:r w:rsidR="006B1D8F" w:rsidRPr="00CE655B">
        <w:rPr>
          <w:rFonts w:ascii="Times New Roman" w:hAnsi="Times New Roman" w:cs="Times New Roman"/>
          <w:sz w:val="24"/>
          <w:szCs w:val="24"/>
          <w:lang w:val="en-US"/>
        </w:rPr>
        <w:t xml:space="preserve"> P.</w:t>
      </w:r>
      <w:r w:rsidR="0027195B" w:rsidRPr="00CE655B">
        <w:rPr>
          <w:rFonts w:ascii="Times New Roman" w:hAnsi="Times New Roman" w:cs="Times New Roman"/>
          <w:sz w:val="24"/>
          <w:szCs w:val="24"/>
          <w:lang w:val="en-US"/>
        </w:rPr>
        <w:t>M. Dendrochronology, Fire Regimes // Encyclopedia of Scientific Dating Methods</w:t>
      </w:r>
      <w:r w:rsidR="006B1D8F" w:rsidRPr="00CE655B">
        <w:rPr>
          <w:rFonts w:ascii="Times New Roman" w:hAnsi="Times New Roman" w:cs="Times New Roman"/>
          <w:sz w:val="24"/>
          <w:szCs w:val="24"/>
          <w:lang w:val="en-US"/>
        </w:rPr>
        <w:t>. -</w:t>
      </w:r>
      <w:r w:rsidR="0027195B" w:rsidRPr="00CE655B">
        <w:rPr>
          <w:rFonts w:ascii="Times New Roman" w:hAnsi="Times New Roman" w:cs="Times New Roman"/>
          <w:sz w:val="24"/>
          <w:szCs w:val="24"/>
          <w:lang w:val="en-US"/>
        </w:rPr>
        <w:t xml:space="preserve"> 2014. – </w:t>
      </w:r>
      <w:r w:rsidR="0027195B" w:rsidRPr="00CE655B">
        <w:rPr>
          <w:rFonts w:ascii="Times New Roman" w:hAnsi="Times New Roman" w:cs="Times New Roman"/>
          <w:sz w:val="24"/>
          <w:szCs w:val="24"/>
        </w:rPr>
        <w:t>Р</w:t>
      </w:r>
      <w:r w:rsidR="0027195B" w:rsidRPr="00CE655B">
        <w:rPr>
          <w:rFonts w:ascii="Times New Roman" w:hAnsi="Times New Roman" w:cs="Times New Roman"/>
          <w:sz w:val="24"/>
          <w:szCs w:val="24"/>
          <w:lang w:val="en-US"/>
        </w:rPr>
        <w:t>. 1-4.</w:t>
      </w:r>
    </w:p>
    <w:p w:rsidR="001768AA" w:rsidRPr="00CE655B" w:rsidRDefault="001768AA" w:rsidP="00BA3F1E">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lastRenderedPageBreak/>
        <w:t xml:space="preserve">70 </w:t>
      </w:r>
      <w:proofErr w:type="spellStart"/>
      <w:r w:rsidRPr="00CE655B">
        <w:rPr>
          <w:rFonts w:ascii="Times New Roman" w:hAnsi="Times New Roman" w:cs="Times New Roman"/>
          <w:sz w:val="24"/>
          <w:szCs w:val="24"/>
        </w:rPr>
        <w:t>МакаренкоА.А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МукановБ.М</w:t>
      </w:r>
      <w:proofErr w:type="spellEnd"/>
      <w:r w:rsidRPr="00CE655B">
        <w:rPr>
          <w:rFonts w:ascii="Times New Roman" w:hAnsi="Times New Roman" w:cs="Times New Roman"/>
          <w:sz w:val="24"/>
          <w:szCs w:val="24"/>
        </w:rPr>
        <w:t xml:space="preserve">. РубкиуходавсоснякахКазахстана.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Алматы</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Бастау</w:t>
      </w:r>
      <w:proofErr w:type="spellEnd"/>
      <w:r w:rsidRPr="00CE655B">
        <w:rPr>
          <w:rFonts w:ascii="Times New Roman" w:hAnsi="Times New Roman" w:cs="Times New Roman"/>
          <w:sz w:val="24"/>
          <w:szCs w:val="24"/>
        </w:rPr>
        <w:t xml:space="preserve">, 2002. </w:t>
      </w:r>
      <w:r w:rsidR="006D1D5A" w:rsidRPr="00CE655B">
        <w:rPr>
          <w:rFonts w:ascii="Times New Roman" w:hAnsi="Times New Roman" w:cs="Times New Roman"/>
          <w:sz w:val="24"/>
          <w:szCs w:val="24"/>
        </w:rPr>
        <w:t>-</w:t>
      </w:r>
      <w:r w:rsidRPr="00CE655B">
        <w:rPr>
          <w:rFonts w:ascii="Times New Roman" w:hAnsi="Times New Roman" w:cs="Times New Roman"/>
          <w:sz w:val="24"/>
          <w:szCs w:val="24"/>
        </w:rPr>
        <w:t xml:space="preserve"> 219 с.</w:t>
      </w:r>
    </w:p>
    <w:p w:rsidR="00BA3F1E" w:rsidRPr="00CE655B" w:rsidRDefault="000B744F" w:rsidP="00BA3F1E">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7</w:t>
      </w:r>
      <w:r w:rsidR="0095313D" w:rsidRPr="00CE655B">
        <w:rPr>
          <w:rFonts w:ascii="Times New Roman" w:hAnsi="Times New Roman" w:cs="Times New Roman"/>
          <w:sz w:val="24"/>
          <w:szCs w:val="24"/>
        </w:rPr>
        <w:t>1</w:t>
      </w:r>
      <w:r w:rsidR="00046192" w:rsidRPr="00CE655B">
        <w:rPr>
          <w:rFonts w:ascii="Times New Roman" w:hAnsi="Times New Roman" w:cs="Times New Roman"/>
          <w:sz w:val="24"/>
          <w:szCs w:val="24"/>
        </w:rPr>
        <w:t>Данчева</w:t>
      </w:r>
      <w:r w:rsidR="00BA3F1E" w:rsidRPr="00CE655B">
        <w:rPr>
          <w:rFonts w:ascii="Times New Roman" w:hAnsi="Times New Roman" w:cs="Times New Roman"/>
          <w:sz w:val="24"/>
          <w:szCs w:val="24"/>
        </w:rPr>
        <w:t>А.В.</w:t>
      </w:r>
      <w:r w:rsidR="00046192" w:rsidRPr="00CE655B">
        <w:rPr>
          <w:rFonts w:ascii="Times New Roman" w:hAnsi="Times New Roman" w:cs="Times New Roman"/>
          <w:sz w:val="24"/>
          <w:szCs w:val="24"/>
        </w:rPr>
        <w:t xml:space="preserve">,Залесов С.В. </w:t>
      </w:r>
      <w:r w:rsidR="00BA3F1E" w:rsidRPr="00CE655B">
        <w:rPr>
          <w:rFonts w:ascii="Times New Roman" w:hAnsi="Times New Roman" w:cs="Times New Roman"/>
          <w:sz w:val="24"/>
          <w:szCs w:val="24"/>
        </w:rPr>
        <w:t>Экологический мониторинг лесных насаждений рекреационного на</w:t>
      </w:r>
      <w:r w:rsidR="00046192" w:rsidRPr="00CE655B">
        <w:rPr>
          <w:rFonts w:ascii="Times New Roman" w:hAnsi="Times New Roman" w:cs="Times New Roman"/>
          <w:sz w:val="24"/>
          <w:szCs w:val="24"/>
        </w:rPr>
        <w:t>значения: учебное пособие</w:t>
      </w:r>
      <w:r w:rsidR="00BA3F1E" w:rsidRPr="00CE655B">
        <w:rPr>
          <w:rFonts w:ascii="Times New Roman" w:hAnsi="Times New Roman" w:cs="Times New Roman"/>
          <w:sz w:val="24"/>
          <w:szCs w:val="24"/>
        </w:rPr>
        <w:t>. – Екатеринбург: Урал</w:t>
      </w:r>
      <w:proofErr w:type="gramStart"/>
      <w:r w:rsidR="00BA3F1E" w:rsidRPr="00CE655B">
        <w:rPr>
          <w:rFonts w:ascii="Times New Roman" w:hAnsi="Times New Roman" w:cs="Times New Roman"/>
          <w:sz w:val="24"/>
          <w:szCs w:val="24"/>
        </w:rPr>
        <w:t>.г</w:t>
      </w:r>
      <w:proofErr w:type="gramEnd"/>
      <w:r w:rsidR="00BA3F1E" w:rsidRPr="00CE655B">
        <w:rPr>
          <w:rFonts w:ascii="Times New Roman" w:hAnsi="Times New Roman" w:cs="Times New Roman"/>
          <w:sz w:val="24"/>
          <w:szCs w:val="24"/>
        </w:rPr>
        <w:t xml:space="preserve">ос. </w:t>
      </w:r>
      <w:proofErr w:type="spellStart"/>
      <w:r w:rsidR="00BA3F1E" w:rsidRPr="00CE655B">
        <w:rPr>
          <w:rFonts w:ascii="Times New Roman" w:hAnsi="Times New Roman" w:cs="Times New Roman"/>
          <w:sz w:val="24"/>
          <w:szCs w:val="24"/>
        </w:rPr>
        <w:t>лесотехн</w:t>
      </w:r>
      <w:proofErr w:type="spellEnd"/>
      <w:r w:rsidR="00BA3F1E" w:rsidRPr="00CE655B">
        <w:rPr>
          <w:rFonts w:ascii="Times New Roman" w:hAnsi="Times New Roman" w:cs="Times New Roman"/>
          <w:sz w:val="24"/>
          <w:szCs w:val="24"/>
        </w:rPr>
        <w:t>. ун-т, 2015. – 152 с.</w:t>
      </w:r>
    </w:p>
    <w:p w:rsidR="00BA3F1E" w:rsidRPr="00CE655B" w:rsidRDefault="000B744F" w:rsidP="00BA3F1E">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7</w:t>
      </w:r>
      <w:r w:rsidR="0095313D" w:rsidRPr="00CE655B">
        <w:rPr>
          <w:rFonts w:ascii="Times New Roman" w:hAnsi="Times New Roman" w:cs="Times New Roman"/>
          <w:sz w:val="24"/>
          <w:szCs w:val="24"/>
        </w:rPr>
        <w:t>2</w:t>
      </w:r>
      <w:r w:rsidR="00BA3F1E" w:rsidRPr="00CE655B">
        <w:rPr>
          <w:rFonts w:ascii="Times New Roman" w:hAnsi="Times New Roman" w:cs="Times New Roman"/>
          <w:sz w:val="24"/>
          <w:szCs w:val="24"/>
        </w:rPr>
        <w:t xml:space="preserve"> Сортиментные и товарные таблицы для лесов Казахстана. – Алма-Ата: Кайнар,1987. – 227 с.</w:t>
      </w:r>
    </w:p>
    <w:p w:rsidR="00BA3F1E" w:rsidRPr="00CE655B" w:rsidRDefault="0008261A" w:rsidP="00BA3F1E">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7</w:t>
      </w:r>
      <w:r w:rsidR="0095313D" w:rsidRPr="00CE655B">
        <w:rPr>
          <w:rFonts w:ascii="Times New Roman" w:hAnsi="Times New Roman" w:cs="Times New Roman"/>
          <w:sz w:val="24"/>
          <w:szCs w:val="24"/>
        </w:rPr>
        <w:t>3</w:t>
      </w:r>
      <w:r w:rsidR="00BA3F1E" w:rsidRPr="00CE655B">
        <w:rPr>
          <w:rFonts w:ascii="Times New Roman" w:hAnsi="Times New Roman" w:cs="Times New Roman"/>
          <w:sz w:val="24"/>
          <w:szCs w:val="24"/>
        </w:rPr>
        <w:t xml:space="preserve"> Алексеев В.А. Диагностика жизненного состояния деревьев и древостоев // Лесоведение. – 1989. – №4. – С. 51-57.</w:t>
      </w:r>
    </w:p>
    <w:p w:rsidR="0008261A" w:rsidRPr="00CE655B" w:rsidRDefault="0095313D" w:rsidP="00BA3F1E">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74</w:t>
      </w:r>
      <w:r w:rsidR="0008261A" w:rsidRPr="00CE655B">
        <w:rPr>
          <w:rFonts w:ascii="Times New Roman" w:hAnsi="Times New Roman" w:cs="Times New Roman"/>
          <w:sz w:val="24"/>
          <w:szCs w:val="24"/>
        </w:rPr>
        <w:t>Комин Г.Е. Изменение рангов деревьев по диаметру в древостоях // Труды института экологии растений и животных УФ РАН СССР. –Свердловск, 1970. – С. 252-261.</w:t>
      </w:r>
    </w:p>
    <w:p w:rsidR="00BA3F1E" w:rsidRPr="00CE655B" w:rsidRDefault="00106B2A" w:rsidP="00BA3F1E">
      <w:pPr>
        <w:spacing w:after="0" w:line="360" w:lineRule="auto"/>
        <w:ind w:firstLine="567"/>
        <w:jc w:val="both"/>
        <w:rPr>
          <w:rFonts w:ascii="Times New Roman" w:hAnsi="Times New Roman" w:cs="Times New Roman"/>
          <w:sz w:val="24"/>
          <w:szCs w:val="24"/>
          <w:lang w:val="en-US"/>
        </w:rPr>
      </w:pPr>
      <w:proofErr w:type="gramStart"/>
      <w:r w:rsidRPr="00CE655B">
        <w:rPr>
          <w:rFonts w:ascii="Times New Roman" w:hAnsi="Times New Roman" w:cs="Times New Roman"/>
          <w:sz w:val="24"/>
          <w:szCs w:val="24"/>
          <w:lang w:val="en-US"/>
        </w:rPr>
        <w:t>7</w:t>
      </w:r>
      <w:r w:rsidR="0095313D" w:rsidRPr="00CE655B">
        <w:rPr>
          <w:rFonts w:ascii="Times New Roman" w:hAnsi="Times New Roman" w:cs="Times New Roman"/>
          <w:sz w:val="24"/>
          <w:szCs w:val="24"/>
          <w:lang w:val="en-US"/>
        </w:rPr>
        <w:t>5</w:t>
      </w:r>
      <w:r w:rsidR="00BA3F1E" w:rsidRPr="00CE655B">
        <w:rPr>
          <w:rFonts w:ascii="Times New Roman" w:hAnsi="Times New Roman" w:cs="Times New Roman"/>
          <w:sz w:val="24"/>
          <w:szCs w:val="24"/>
          <w:lang w:val="en-US"/>
        </w:rPr>
        <w:t>Rinn F. TSAP Time Series Analysis and Presentation.Version 3.0.</w:t>
      </w:r>
      <w:proofErr w:type="gramEnd"/>
      <w:r w:rsidR="00BA3F1E" w:rsidRPr="00CE655B">
        <w:rPr>
          <w:rFonts w:ascii="Times New Roman" w:hAnsi="Times New Roman" w:cs="Times New Roman"/>
          <w:sz w:val="24"/>
          <w:szCs w:val="24"/>
          <w:lang w:val="en-US"/>
        </w:rPr>
        <w:t xml:space="preserve"> Reference Manual </w:t>
      </w:r>
      <w:r w:rsidR="006B1D8F"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F. </w:t>
      </w:r>
      <w:proofErr w:type="spellStart"/>
      <w:r w:rsidR="00BA3F1E" w:rsidRPr="00CE655B">
        <w:rPr>
          <w:rFonts w:ascii="Times New Roman" w:hAnsi="Times New Roman" w:cs="Times New Roman"/>
          <w:sz w:val="24"/>
          <w:szCs w:val="24"/>
          <w:lang w:val="en-US"/>
        </w:rPr>
        <w:t>Rinn</w:t>
      </w:r>
      <w:proofErr w:type="spellEnd"/>
      <w:r w:rsidR="00BA3F1E" w:rsidRPr="00CE655B">
        <w:rPr>
          <w:rFonts w:ascii="Times New Roman" w:hAnsi="Times New Roman" w:cs="Times New Roman"/>
          <w:sz w:val="24"/>
          <w:szCs w:val="24"/>
          <w:lang w:val="en-US"/>
        </w:rPr>
        <w:t xml:space="preserve">. </w:t>
      </w:r>
      <w:r w:rsidR="006D1D5A"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Heidelberg</w:t>
      </w:r>
      <w:r w:rsidR="00046192"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1996.</w:t>
      </w:r>
      <w:r w:rsidR="00046192"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rPr>
        <w:t>Р</w:t>
      </w:r>
      <w:r w:rsidR="00BA3F1E" w:rsidRPr="00CE655B">
        <w:rPr>
          <w:rFonts w:ascii="Times New Roman" w:hAnsi="Times New Roman" w:cs="Times New Roman"/>
          <w:sz w:val="24"/>
          <w:szCs w:val="24"/>
          <w:lang w:val="en-US"/>
        </w:rPr>
        <w:t>. 262.</w:t>
      </w:r>
    </w:p>
    <w:p w:rsidR="00C21D49" w:rsidRPr="00CE655B" w:rsidRDefault="00C21D49" w:rsidP="00BA3F1E">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 xml:space="preserve">76 </w:t>
      </w:r>
      <w:r w:rsidR="00A007F6" w:rsidRPr="00CE655B">
        <w:rPr>
          <w:rFonts w:ascii="Times New Roman" w:hAnsi="Times New Roman" w:cs="Times New Roman"/>
          <w:sz w:val="24"/>
          <w:szCs w:val="24"/>
          <w:lang w:val="en-US"/>
        </w:rPr>
        <w:t>Holmes</w:t>
      </w:r>
      <w:r w:rsidRPr="00CE655B">
        <w:rPr>
          <w:rFonts w:ascii="Times New Roman" w:hAnsi="Times New Roman" w:cs="Times New Roman"/>
          <w:sz w:val="24"/>
          <w:szCs w:val="24"/>
          <w:lang w:val="en-US"/>
        </w:rPr>
        <w:t xml:space="preserve"> R.L. Computer-assisted quality control in tree-ring dating and measurement // Tree-Ring Bulletin</w:t>
      </w:r>
      <w:r w:rsidR="006B1D8F" w:rsidRPr="00CE655B">
        <w:rPr>
          <w:rFonts w:ascii="Times New Roman" w:hAnsi="Times New Roman" w:cs="Times New Roman"/>
          <w:sz w:val="24"/>
          <w:szCs w:val="24"/>
          <w:lang w:val="en-US"/>
        </w:rPr>
        <w:t>. -</w:t>
      </w:r>
      <w:r w:rsidRPr="00CE655B">
        <w:rPr>
          <w:rFonts w:ascii="Times New Roman" w:hAnsi="Times New Roman" w:cs="Times New Roman"/>
          <w:sz w:val="24"/>
          <w:szCs w:val="24"/>
          <w:lang w:val="en-US"/>
        </w:rPr>
        <w:t xml:space="preserve"> 1983. </w:t>
      </w:r>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 xml:space="preserve"> V. 43. </w:t>
      </w:r>
      <w:proofErr w:type="gramStart"/>
      <w:r w:rsidR="006D1D5A" w:rsidRPr="00CE655B">
        <w:rPr>
          <w:rFonts w:ascii="Times New Roman" w:hAnsi="Times New Roman" w:cs="Times New Roman"/>
          <w:sz w:val="24"/>
          <w:szCs w:val="24"/>
          <w:lang w:val="en-US"/>
        </w:rPr>
        <w:t>-</w:t>
      </w:r>
      <w:r w:rsidRPr="00CE655B">
        <w:rPr>
          <w:rFonts w:ascii="Times New Roman" w:hAnsi="Times New Roman" w:cs="Times New Roman"/>
          <w:sz w:val="24"/>
          <w:szCs w:val="24"/>
          <w:lang w:val="en-US"/>
        </w:rPr>
        <w:t>Р. 69–78.</w:t>
      </w:r>
      <w:proofErr w:type="gramEnd"/>
    </w:p>
    <w:p w:rsidR="00BA3F1E" w:rsidRPr="00CE655B" w:rsidRDefault="00106B2A" w:rsidP="00BA3F1E">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7</w:t>
      </w:r>
      <w:r w:rsidR="00D84FA5" w:rsidRPr="00CE655B">
        <w:rPr>
          <w:rFonts w:ascii="Times New Roman" w:hAnsi="Times New Roman" w:cs="Times New Roman"/>
          <w:sz w:val="24"/>
          <w:szCs w:val="24"/>
          <w:lang w:val="en-US"/>
        </w:rPr>
        <w:t>7</w:t>
      </w:r>
      <w:r w:rsidR="00A007F6" w:rsidRPr="00CE655B">
        <w:rPr>
          <w:rFonts w:ascii="Times New Roman" w:hAnsi="Times New Roman" w:cs="Times New Roman"/>
          <w:sz w:val="24"/>
          <w:szCs w:val="24"/>
          <w:lang w:val="en-US"/>
        </w:rPr>
        <w:t xml:space="preserve"> Cook</w:t>
      </w:r>
      <w:r w:rsidR="00BA3F1E" w:rsidRPr="00CE655B">
        <w:rPr>
          <w:rFonts w:ascii="Times New Roman" w:hAnsi="Times New Roman" w:cs="Times New Roman"/>
          <w:sz w:val="24"/>
          <w:szCs w:val="24"/>
          <w:lang w:val="en-US"/>
        </w:rPr>
        <w:t xml:space="preserve"> E.</w:t>
      </w:r>
      <w:proofErr w:type="gramStart"/>
      <w:r w:rsidR="00A007F6" w:rsidRPr="00CE655B">
        <w:rPr>
          <w:rFonts w:ascii="Times New Roman" w:hAnsi="Times New Roman" w:cs="Times New Roman"/>
          <w:sz w:val="24"/>
          <w:szCs w:val="24"/>
          <w:lang w:val="en-US"/>
        </w:rPr>
        <w:t>,Holmes</w:t>
      </w:r>
      <w:proofErr w:type="gramEnd"/>
      <w:r w:rsidR="00A007F6" w:rsidRPr="00CE655B">
        <w:rPr>
          <w:rFonts w:ascii="Times New Roman" w:hAnsi="Times New Roman" w:cs="Times New Roman"/>
          <w:sz w:val="24"/>
          <w:szCs w:val="24"/>
          <w:lang w:val="en-US"/>
        </w:rPr>
        <w:t xml:space="preserve"> R. </w:t>
      </w:r>
      <w:r w:rsidR="00BA3F1E" w:rsidRPr="00CE655B">
        <w:rPr>
          <w:rFonts w:ascii="Times New Roman" w:hAnsi="Times New Roman" w:cs="Times New Roman"/>
          <w:sz w:val="24"/>
          <w:szCs w:val="24"/>
          <w:lang w:val="en-US"/>
        </w:rPr>
        <w:t xml:space="preserve">Guide for Computer Program ARSTAN, Adapted from Users Manual for Program ARSTAN. </w:t>
      </w:r>
      <w:proofErr w:type="gramStart"/>
      <w:r w:rsidR="00BA3F1E" w:rsidRPr="00CE655B">
        <w:rPr>
          <w:rFonts w:ascii="Times New Roman" w:hAnsi="Times New Roman" w:cs="Times New Roman"/>
          <w:sz w:val="24"/>
          <w:szCs w:val="24"/>
          <w:lang w:val="en-US"/>
        </w:rPr>
        <w:t>Laboratory of Tree-Ring Research.</w:t>
      </w:r>
      <w:r w:rsidR="006B1D8F"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University of Arizona</w:t>
      </w:r>
      <w:r w:rsidR="00A007F6"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1986.</w:t>
      </w:r>
      <w:proofErr w:type="gramEnd"/>
      <w:r w:rsidR="00BA3F1E" w:rsidRPr="00CE655B">
        <w:rPr>
          <w:rFonts w:ascii="Times New Roman" w:hAnsi="Times New Roman" w:cs="Times New Roman"/>
          <w:sz w:val="24"/>
          <w:szCs w:val="24"/>
          <w:lang w:val="en-US"/>
        </w:rPr>
        <w:t xml:space="preserve"> </w:t>
      </w:r>
      <w:r w:rsidR="006D1D5A" w:rsidRPr="00FA6243">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P. 50–65.</w:t>
      </w:r>
    </w:p>
    <w:p w:rsidR="00BA3F1E" w:rsidRPr="00CE655B" w:rsidRDefault="00106B2A" w:rsidP="00BA3F1E">
      <w:pPr>
        <w:spacing w:after="0" w:line="360" w:lineRule="auto"/>
        <w:ind w:firstLine="567"/>
        <w:jc w:val="both"/>
        <w:rPr>
          <w:rFonts w:ascii="Times New Roman" w:hAnsi="Times New Roman" w:cs="Times New Roman"/>
          <w:sz w:val="24"/>
          <w:szCs w:val="24"/>
          <w:lang w:val="en-US"/>
        </w:rPr>
      </w:pPr>
      <w:r w:rsidRPr="00CE655B">
        <w:rPr>
          <w:rFonts w:ascii="Times New Roman" w:hAnsi="Times New Roman" w:cs="Times New Roman"/>
          <w:sz w:val="24"/>
          <w:szCs w:val="24"/>
          <w:lang w:val="en-US"/>
        </w:rPr>
        <w:t>7</w:t>
      </w:r>
      <w:r w:rsidR="00D84FA5" w:rsidRPr="00CE655B">
        <w:rPr>
          <w:rFonts w:ascii="Times New Roman" w:hAnsi="Times New Roman" w:cs="Times New Roman"/>
          <w:sz w:val="24"/>
          <w:szCs w:val="24"/>
          <w:lang w:val="en-US"/>
        </w:rPr>
        <w:t>8</w:t>
      </w:r>
      <w:r w:rsidR="00A007F6" w:rsidRPr="00CE655B">
        <w:rPr>
          <w:rFonts w:ascii="Times New Roman" w:hAnsi="Times New Roman" w:cs="Times New Roman"/>
          <w:sz w:val="24"/>
          <w:szCs w:val="24"/>
          <w:lang w:val="en-US"/>
        </w:rPr>
        <w:t>Biondi</w:t>
      </w:r>
      <w:r w:rsidR="00BA3F1E" w:rsidRPr="00CE655B">
        <w:rPr>
          <w:rFonts w:ascii="Times New Roman" w:hAnsi="Times New Roman" w:cs="Times New Roman"/>
          <w:sz w:val="24"/>
          <w:szCs w:val="24"/>
          <w:lang w:val="en-US"/>
        </w:rPr>
        <w:t xml:space="preserve"> </w:t>
      </w:r>
      <w:proofErr w:type="spellStart"/>
      <w:r w:rsidR="00BA3F1E" w:rsidRPr="00CE655B">
        <w:rPr>
          <w:rFonts w:ascii="Times New Roman" w:hAnsi="Times New Roman" w:cs="Times New Roman"/>
          <w:sz w:val="24"/>
          <w:szCs w:val="24"/>
          <w:lang w:val="en-US"/>
        </w:rPr>
        <w:t>F.</w:t>
      </w:r>
      <w:proofErr w:type="gramStart"/>
      <w:r w:rsidR="00A007F6" w:rsidRPr="00CE655B">
        <w:rPr>
          <w:rFonts w:ascii="Times New Roman" w:hAnsi="Times New Roman" w:cs="Times New Roman"/>
          <w:sz w:val="24"/>
          <w:szCs w:val="24"/>
          <w:lang w:val="en-US"/>
        </w:rPr>
        <w:t>,Waikul</w:t>
      </w:r>
      <w:proofErr w:type="spellEnd"/>
      <w:proofErr w:type="gramEnd"/>
      <w:r w:rsidR="00A007F6" w:rsidRPr="00CE655B">
        <w:rPr>
          <w:rFonts w:ascii="Times New Roman" w:hAnsi="Times New Roman" w:cs="Times New Roman"/>
          <w:sz w:val="24"/>
          <w:szCs w:val="24"/>
          <w:lang w:val="en-US"/>
        </w:rPr>
        <w:t xml:space="preserve"> K.</w:t>
      </w:r>
      <w:r w:rsidR="00BA3F1E" w:rsidRPr="00CE655B">
        <w:rPr>
          <w:rFonts w:ascii="Times New Roman" w:hAnsi="Times New Roman" w:cs="Times New Roman"/>
          <w:sz w:val="24"/>
          <w:szCs w:val="24"/>
          <w:lang w:val="en-US"/>
        </w:rPr>
        <w:t>DENDROCLIM2002: a C++ program for statistical calibration of climate signals in tree-ring chronologies // Computers &amp; Geosciences</w:t>
      </w:r>
      <w:r w:rsidR="006B1D8F" w:rsidRPr="00CE655B">
        <w:rPr>
          <w:rFonts w:ascii="Times New Roman" w:hAnsi="Times New Roman" w:cs="Times New Roman"/>
          <w:sz w:val="24"/>
          <w:szCs w:val="24"/>
          <w:lang w:val="en-US"/>
        </w:rPr>
        <w:t>. -</w:t>
      </w:r>
      <w:r w:rsidR="00BA3F1E" w:rsidRPr="00CE655B">
        <w:rPr>
          <w:rFonts w:ascii="Times New Roman" w:hAnsi="Times New Roman" w:cs="Times New Roman"/>
          <w:sz w:val="24"/>
          <w:szCs w:val="24"/>
          <w:lang w:val="en-US"/>
        </w:rPr>
        <w:t xml:space="preserve"> 2004. </w:t>
      </w:r>
      <w:r w:rsidR="006D1D5A"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V. 30. </w:t>
      </w:r>
      <w:r w:rsidR="006D1D5A" w:rsidRPr="00CE655B">
        <w:rPr>
          <w:rFonts w:ascii="Times New Roman" w:hAnsi="Times New Roman" w:cs="Times New Roman"/>
          <w:sz w:val="24"/>
          <w:szCs w:val="24"/>
          <w:lang w:val="en-US"/>
        </w:rPr>
        <w:t>-</w:t>
      </w:r>
      <w:r w:rsidR="00BA3F1E" w:rsidRPr="00CE655B">
        <w:rPr>
          <w:rFonts w:ascii="Times New Roman" w:hAnsi="Times New Roman" w:cs="Times New Roman"/>
          <w:sz w:val="24"/>
          <w:szCs w:val="24"/>
          <w:lang w:val="en-US"/>
        </w:rPr>
        <w:t xml:space="preserve"> P. 303–311.</w:t>
      </w:r>
    </w:p>
    <w:p w:rsidR="00541733" w:rsidRPr="00CE655B" w:rsidRDefault="00106B2A" w:rsidP="00862582">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7</w:t>
      </w:r>
      <w:r w:rsidR="00D84FA5" w:rsidRPr="00CE655B">
        <w:rPr>
          <w:rFonts w:ascii="Times New Roman" w:hAnsi="Times New Roman" w:cs="Times New Roman"/>
          <w:sz w:val="24"/>
          <w:szCs w:val="24"/>
        </w:rPr>
        <w:t>9</w:t>
      </w:r>
      <w:r w:rsidR="00A007F6" w:rsidRPr="00CE655B">
        <w:rPr>
          <w:rFonts w:ascii="Times New Roman" w:hAnsi="Times New Roman" w:cs="Times New Roman"/>
          <w:sz w:val="24"/>
          <w:szCs w:val="24"/>
        </w:rPr>
        <w:t>Шиятов</w:t>
      </w:r>
      <w:r w:rsidR="00BA3F1E" w:rsidRPr="00CE655B">
        <w:rPr>
          <w:rFonts w:ascii="Times New Roman" w:hAnsi="Times New Roman" w:cs="Times New Roman"/>
          <w:sz w:val="24"/>
          <w:szCs w:val="24"/>
        </w:rPr>
        <w:t xml:space="preserve"> С. Г. Дендрохронология верхней границы леса на Урале. </w:t>
      </w:r>
      <w:r w:rsidR="006D1D5A" w:rsidRPr="00CE655B">
        <w:rPr>
          <w:rFonts w:ascii="Times New Roman" w:hAnsi="Times New Roman" w:cs="Times New Roman"/>
          <w:sz w:val="24"/>
          <w:szCs w:val="24"/>
        </w:rPr>
        <w:t>-</w:t>
      </w:r>
      <w:r w:rsidR="00BA3F1E" w:rsidRPr="00CE655B">
        <w:rPr>
          <w:rFonts w:ascii="Times New Roman" w:hAnsi="Times New Roman" w:cs="Times New Roman"/>
          <w:sz w:val="24"/>
          <w:szCs w:val="24"/>
        </w:rPr>
        <w:t xml:space="preserve"> М.: Наука, 1986. </w:t>
      </w:r>
      <w:r w:rsidR="006D1D5A" w:rsidRPr="00CE655B">
        <w:rPr>
          <w:rFonts w:ascii="Times New Roman" w:hAnsi="Times New Roman" w:cs="Times New Roman"/>
          <w:sz w:val="24"/>
          <w:szCs w:val="24"/>
        </w:rPr>
        <w:t>-</w:t>
      </w:r>
      <w:r w:rsidR="00BA3F1E" w:rsidRPr="00CE655B">
        <w:rPr>
          <w:rFonts w:ascii="Times New Roman" w:hAnsi="Times New Roman" w:cs="Times New Roman"/>
          <w:sz w:val="24"/>
          <w:szCs w:val="24"/>
        </w:rPr>
        <w:t xml:space="preserve"> 136 с.</w:t>
      </w:r>
    </w:p>
    <w:p w:rsidR="00E87324" w:rsidRPr="00CE655B" w:rsidRDefault="00D84FA5" w:rsidP="009239A9">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80</w:t>
      </w:r>
      <w:r w:rsidR="00E87324" w:rsidRPr="00CE655B">
        <w:rPr>
          <w:rFonts w:ascii="Times New Roman" w:hAnsi="Times New Roman" w:cs="Times New Roman"/>
          <w:sz w:val="24"/>
          <w:szCs w:val="24"/>
        </w:rPr>
        <w:t>Научный отчет за 1961 год по теме III «Н</w:t>
      </w:r>
      <w:r w:rsidRPr="00CE655B">
        <w:rPr>
          <w:rFonts w:ascii="Times New Roman" w:hAnsi="Times New Roman" w:cs="Times New Roman"/>
          <w:sz w:val="24"/>
          <w:szCs w:val="24"/>
        </w:rPr>
        <w:t>аучное обоснование системы лесо</w:t>
      </w:r>
      <w:r w:rsidR="00E87324" w:rsidRPr="00CE655B">
        <w:rPr>
          <w:rFonts w:ascii="Times New Roman" w:hAnsi="Times New Roman" w:cs="Times New Roman"/>
          <w:sz w:val="24"/>
          <w:szCs w:val="24"/>
        </w:rPr>
        <w:t>восстановительных рубок и способов формиров</w:t>
      </w:r>
      <w:r w:rsidRPr="00CE655B">
        <w:rPr>
          <w:rFonts w:ascii="Times New Roman" w:hAnsi="Times New Roman" w:cs="Times New Roman"/>
          <w:sz w:val="24"/>
          <w:szCs w:val="24"/>
        </w:rPr>
        <w:t>ания древостоев в лесах Северного Казахстана». Раздел 3</w:t>
      </w:r>
      <w:r w:rsidR="00E87324" w:rsidRPr="00CE655B">
        <w:rPr>
          <w:rFonts w:ascii="Times New Roman" w:hAnsi="Times New Roman" w:cs="Times New Roman"/>
          <w:sz w:val="24"/>
          <w:szCs w:val="24"/>
        </w:rPr>
        <w:t xml:space="preserve"> «Научное обосновани</w:t>
      </w:r>
      <w:r w:rsidRPr="00CE655B">
        <w:rPr>
          <w:rFonts w:ascii="Times New Roman" w:hAnsi="Times New Roman" w:cs="Times New Roman"/>
          <w:sz w:val="24"/>
          <w:szCs w:val="24"/>
        </w:rPr>
        <w:t xml:space="preserve">е формирования сосновых древостоев в Казахском </w:t>
      </w:r>
      <w:r w:rsidR="00E87324" w:rsidRPr="00CE655B">
        <w:rPr>
          <w:rFonts w:ascii="Times New Roman" w:hAnsi="Times New Roman" w:cs="Times New Roman"/>
          <w:sz w:val="24"/>
          <w:szCs w:val="24"/>
        </w:rPr>
        <w:t>мелкосопоч</w:t>
      </w:r>
      <w:r w:rsidRPr="00CE655B">
        <w:rPr>
          <w:rFonts w:ascii="Times New Roman" w:hAnsi="Times New Roman" w:cs="Times New Roman"/>
          <w:sz w:val="24"/>
          <w:szCs w:val="24"/>
        </w:rPr>
        <w:t xml:space="preserve">нике». – Щучинск: Казахский </w:t>
      </w:r>
      <w:r w:rsidR="00E87324" w:rsidRPr="00CE655B">
        <w:rPr>
          <w:rFonts w:ascii="Times New Roman" w:hAnsi="Times New Roman" w:cs="Times New Roman"/>
          <w:sz w:val="24"/>
          <w:szCs w:val="24"/>
        </w:rPr>
        <w:t>научно-исследовательский институт лесного хозяйства, 1962. – 178 с.</w:t>
      </w:r>
    </w:p>
    <w:p w:rsidR="003D471F" w:rsidRPr="00CE655B" w:rsidRDefault="003D471F" w:rsidP="003D471F">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81 Нормативы для таксации лесов Казахстана. Часть I. Книга II. – Алма-Ата: Кайнар, 1987. – 321 с.</w:t>
      </w:r>
    </w:p>
    <w:p w:rsidR="008F7D13" w:rsidRPr="00CE655B" w:rsidRDefault="008F7D13" w:rsidP="008F7D13">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82 </w:t>
      </w:r>
      <w:proofErr w:type="spellStart"/>
      <w:r w:rsidRPr="00CE655B">
        <w:rPr>
          <w:rFonts w:ascii="Times New Roman" w:hAnsi="Times New Roman" w:cs="Times New Roman"/>
          <w:sz w:val="24"/>
          <w:szCs w:val="24"/>
        </w:rPr>
        <w:t>Данчева</w:t>
      </w:r>
      <w:proofErr w:type="spellEnd"/>
      <w:r w:rsidRPr="00CE655B">
        <w:rPr>
          <w:rFonts w:ascii="Times New Roman" w:hAnsi="Times New Roman" w:cs="Times New Roman"/>
          <w:sz w:val="24"/>
          <w:szCs w:val="24"/>
        </w:rPr>
        <w:t xml:space="preserve"> </w:t>
      </w:r>
      <w:proofErr w:type="spellStart"/>
      <w:r w:rsidRPr="00CE655B">
        <w:rPr>
          <w:rFonts w:ascii="Times New Roman" w:hAnsi="Times New Roman" w:cs="Times New Roman"/>
          <w:sz w:val="24"/>
          <w:szCs w:val="24"/>
        </w:rPr>
        <w:t>А.В.</w:t>
      </w:r>
      <w:r w:rsidR="00A007F6" w:rsidRPr="00CE655B">
        <w:rPr>
          <w:rFonts w:ascii="Times New Roman" w:hAnsi="Times New Roman" w:cs="Times New Roman"/>
          <w:sz w:val="24"/>
          <w:szCs w:val="24"/>
        </w:rPr>
        <w:t>,Залесов</w:t>
      </w:r>
      <w:proofErr w:type="spellEnd"/>
      <w:r w:rsidR="00A007F6" w:rsidRPr="00CE655B">
        <w:rPr>
          <w:rFonts w:ascii="Times New Roman" w:hAnsi="Times New Roman" w:cs="Times New Roman"/>
          <w:sz w:val="24"/>
          <w:szCs w:val="24"/>
        </w:rPr>
        <w:t xml:space="preserve"> С.В. </w:t>
      </w:r>
      <w:r w:rsidRPr="00CE655B">
        <w:rPr>
          <w:rFonts w:ascii="Times New Roman" w:hAnsi="Times New Roman" w:cs="Times New Roman"/>
          <w:sz w:val="24"/>
          <w:szCs w:val="24"/>
        </w:rPr>
        <w:t>Анализ эффективности рубок ухода в сухих сосняках Казахского мелкосопочника методами дендрохронологии // Лесная наука Казахстана: достижения, проблемы и перспективы развития</w:t>
      </w:r>
      <w:r w:rsidR="006B1D8F" w:rsidRPr="00CE655B">
        <w:rPr>
          <w:rFonts w:ascii="Times New Roman" w:hAnsi="Times New Roman" w:cs="Times New Roman"/>
          <w:sz w:val="24"/>
          <w:szCs w:val="24"/>
        </w:rPr>
        <w:t xml:space="preserve">: </w:t>
      </w:r>
      <w:proofErr w:type="spellStart"/>
      <w:r w:rsidR="006B1D8F" w:rsidRPr="00CE655B">
        <w:rPr>
          <w:rFonts w:ascii="Times New Roman" w:hAnsi="Times New Roman" w:cs="Times New Roman"/>
          <w:sz w:val="24"/>
          <w:szCs w:val="24"/>
        </w:rPr>
        <w:t>матер</w:t>
      </w:r>
      <w:proofErr w:type="gramStart"/>
      <w:r w:rsidR="006B1D8F" w:rsidRPr="00CE655B">
        <w:rPr>
          <w:rFonts w:ascii="Times New Roman" w:hAnsi="Times New Roman" w:cs="Times New Roman"/>
          <w:sz w:val="24"/>
          <w:szCs w:val="24"/>
        </w:rPr>
        <w:t>.м</w:t>
      </w:r>
      <w:proofErr w:type="gramEnd"/>
      <w:r w:rsidR="006B1D8F" w:rsidRPr="00CE655B">
        <w:rPr>
          <w:rFonts w:ascii="Times New Roman" w:hAnsi="Times New Roman" w:cs="Times New Roman"/>
          <w:sz w:val="24"/>
          <w:szCs w:val="24"/>
        </w:rPr>
        <w:t>еждунар</w:t>
      </w:r>
      <w:proofErr w:type="spellEnd"/>
      <w:r w:rsidR="006B1D8F" w:rsidRPr="00CE655B">
        <w:rPr>
          <w:rFonts w:ascii="Times New Roman" w:hAnsi="Times New Roman" w:cs="Times New Roman"/>
          <w:sz w:val="24"/>
          <w:szCs w:val="24"/>
        </w:rPr>
        <w:t xml:space="preserve">. </w:t>
      </w:r>
      <w:proofErr w:type="spellStart"/>
      <w:r w:rsidR="006B1D8F" w:rsidRPr="00CE655B">
        <w:rPr>
          <w:rFonts w:ascii="Times New Roman" w:hAnsi="Times New Roman" w:cs="Times New Roman"/>
          <w:sz w:val="24"/>
          <w:szCs w:val="24"/>
        </w:rPr>
        <w:t>конф</w:t>
      </w:r>
      <w:proofErr w:type="spellEnd"/>
      <w:r w:rsidR="006B1D8F" w:rsidRPr="00CE655B">
        <w:rPr>
          <w:rFonts w:ascii="Times New Roman" w:hAnsi="Times New Roman" w:cs="Times New Roman"/>
          <w:sz w:val="24"/>
          <w:szCs w:val="24"/>
        </w:rPr>
        <w:t>.</w:t>
      </w:r>
      <w:r w:rsidRPr="00CE655B">
        <w:rPr>
          <w:rFonts w:ascii="Times New Roman" w:hAnsi="Times New Roman" w:cs="Times New Roman"/>
          <w:sz w:val="24"/>
          <w:szCs w:val="24"/>
        </w:rPr>
        <w:t xml:space="preserve"> – Кокшетау: Мир печати</w:t>
      </w:r>
      <w:r w:rsidR="006B1D8F" w:rsidRPr="00CE655B">
        <w:rPr>
          <w:rFonts w:ascii="Times New Roman" w:hAnsi="Times New Roman" w:cs="Times New Roman"/>
          <w:sz w:val="24"/>
          <w:szCs w:val="24"/>
        </w:rPr>
        <w:t>,</w:t>
      </w:r>
      <w:r w:rsidRPr="00CE655B">
        <w:rPr>
          <w:rFonts w:ascii="Times New Roman" w:hAnsi="Times New Roman" w:cs="Times New Roman"/>
          <w:sz w:val="24"/>
          <w:szCs w:val="24"/>
        </w:rPr>
        <w:t xml:space="preserve"> 2017. – С. 100-105.</w:t>
      </w:r>
    </w:p>
    <w:p w:rsidR="007C5674" w:rsidRPr="00CE655B" w:rsidRDefault="007C5674" w:rsidP="007C5674">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t xml:space="preserve">83 </w:t>
      </w:r>
      <w:proofErr w:type="spellStart"/>
      <w:r w:rsidRPr="00CE655B">
        <w:rPr>
          <w:rFonts w:ascii="Times New Roman" w:hAnsi="Times New Roman" w:cs="Times New Roman"/>
          <w:sz w:val="24"/>
          <w:szCs w:val="24"/>
        </w:rPr>
        <w:t>ДанчеваА.В.Повышение</w:t>
      </w:r>
      <w:proofErr w:type="spellEnd"/>
      <w:r w:rsidRPr="00CE655B">
        <w:rPr>
          <w:rFonts w:ascii="Times New Roman" w:hAnsi="Times New Roman" w:cs="Times New Roman"/>
          <w:sz w:val="24"/>
          <w:szCs w:val="24"/>
        </w:rPr>
        <w:t xml:space="preserve"> рекреационной устойчивости и привлекательности сосновых лесов Казахстана. </w:t>
      </w:r>
      <w:r w:rsidR="00263550" w:rsidRPr="00CE655B">
        <w:rPr>
          <w:rFonts w:ascii="Times New Roman" w:hAnsi="Times New Roman" w:cs="Times New Roman"/>
          <w:sz w:val="24"/>
          <w:szCs w:val="24"/>
        </w:rPr>
        <w:t>-</w:t>
      </w:r>
      <w:r w:rsidR="00850674" w:rsidRPr="00CE655B">
        <w:rPr>
          <w:rFonts w:ascii="Times New Roman" w:hAnsi="Times New Roman" w:cs="Times New Roman"/>
          <w:sz w:val="24"/>
          <w:szCs w:val="24"/>
        </w:rPr>
        <w:t>Екатеринбург</w:t>
      </w:r>
      <w:r w:rsidR="006B1D8F" w:rsidRPr="00CE655B">
        <w:rPr>
          <w:rFonts w:ascii="Times New Roman" w:hAnsi="Times New Roman" w:cs="Times New Roman"/>
          <w:sz w:val="24"/>
          <w:szCs w:val="24"/>
        </w:rPr>
        <w:t>: УГЛТУ,</w:t>
      </w:r>
      <w:r w:rsidRPr="00CE655B">
        <w:rPr>
          <w:rFonts w:ascii="Times New Roman" w:hAnsi="Times New Roman" w:cs="Times New Roman"/>
          <w:sz w:val="24"/>
          <w:szCs w:val="24"/>
        </w:rPr>
        <w:t xml:space="preserve"> 2018. </w:t>
      </w:r>
      <w:r w:rsidR="006D1D5A" w:rsidRPr="00CE655B">
        <w:rPr>
          <w:rFonts w:ascii="Times New Roman" w:hAnsi="Times New Roman" w:cs="Times New Roman"/>
          <w:sz w:val="24"/>
          <w:szCs w:val="24"/>
        </w:rPr>
        <w:t>-</w:t>
      </w:r>
      <w:r w:rsidR="00850674" w:rsidRPr="00CE655B">
        <w:rPr>
          <w:rFonts w:ascii="Times New Roman" w:hAnsi="Times New Roman" w:cs="Times New Roman"/>
          <w:sz w:val="24"/>
          <w:szCs w:val="24"/>
        </w:rPr>
        <w:t>40</w:t>
      </w:r>
      <w:r w:rsidRPr="00CE655B">
        <w:rPr>
          <w:rFonts w:ascii="Times New Roman" w:hAnsi="Times New Roman" w:cs="Times New Roman"/>
          <w:sz w:val="24"/>
          <w:szCs w:val="24"/>
        </w:rPr>
        <w:t xml:space="preserve"> с. </w:t>
      </w:r>
    </w:p>
    <w:p w:rsidR="00AF10C0" w:rsidRPr="00CE655B" w:rsidRDefault="00D84FA5" w:rsidP="00360EE5">
      <w:pPr>
        <w:spacing w:after="0" w:line="360" w:lineRule="auto"/>
        <w:ind w:firstLine="567"/>
        <w:jc w:val="both"/>
        <w:rPr>
          <w:rFonts w:ascii="Times New Roman" w:hAnsi="Times New Roman" w:cs="Times New Roman"/>
          <w:sz w:val="24"/>
          <w:szCs w:val="24"/>
        </w:rPr>
      </w:pPr>
      <w:r w:rsidRPr="00CE655B">
        <w:rPr>
          <w:rFonts w:ascii="Times New Roman" w:hAnsi="Times New Roman" w:cs="Times New Roman"/>
          <w:sz w:val="24"/>
          <w:szCs w:val="24"/>
        </w:rPr>
        <w:lastRenderedPageBreak/>
        <w:t>8</w:t>
      </w:r>
      <w:r w:rsidR="007C5674" w:rsidRPr="00CE655B">
        <w:rPr>
          <w:rFonts w:ascii="Times New Roman" w:hAnsi="Times New Roman" w:cs="Times New Roman"/>
          <w:sz w:val="24"/>
          <w:szCs w:val="24"/>
        </w:rPr>
        <w:t>4</w:t>
      </w:r>
      <w:r w:rsidR="009239A9" w:rsidRPr="00CE655B">
        <w:rPr>
          <w:rFonts w:ascii="Times New Roman" w:hAnsi="Times New Roman" w:cs="Times New Roman"/>
          <w:sz w:val="24"/>
          <w:szCs w:val="24"/>
        </w:rPr>
        <w:t xml:space="preserve">Основные положения организации и ведения лесного хозяйства государственного лесного природного резервата «Семей </w:t>
      </w:r>
      <w:proofErr w:type="spellStart"/>
      <w:r w:rsidR="009239A9" w:rsidRPr="00CE655B">
        <w:rPr>
          <w:rFonts w:ascii="Times New Roman" w:hAnsi="Times New Roman" w:cs="Times New Roman"/>
          <w:sz w:val="24"/>
          <w:szCs w:val="24"/>
        </w:rPr>
        <w:t>орманы</w:t>
      </w:r>
      <w:proofErr w:type="spellEnd"/>
      <w:r w:rsidR="009239A9" w:rsidRPr="00CE655B">
        <w:rPr>
          <w:rFonts w:ascii="Times New Roman" w:hAnsi="Times New Roman" w:cs="Times New Roman"/>
          <w:sz w:val="24"/>
          <w:szCs w:val="24"/>
        </w:rPr>
        <w:t xml:space="preserve">». – Алматы, 2003. </w:t>
      </w:r>
      <w:r w:rsidR="006D1D5A" w:rsidRPr="00CE655B">
        <w:rPr>
          <w:rFonts w:ascii="Times New Roman" w:hAnsi="Times New Roman" w:cs="Times New Roman"/>
          <w:sz w:val="24"/>
          <w:szCs w:val="24"/>
        </w:rPr>
        <w:t>-</w:t>
      </w:r>
      <w:r w:rsidR="009239A9" w:rsidRPr="00CE655B">
        <w:rPr>
          <w:rFonts w:ascii="Times New Roman" w:hAnsi="Times New Roman" w:cs="Times New Roman"/>
          <w:sz w:val="24"/>
          <w:szCs w:val="24"/>
        </w:rPr>
        <w:t xml:space="preserve"> 378 с.</w:t>
      </w:r>
    </w:p>
    <w:p w:rsidR="00AF10C0" w:rsidRDefault="00AF10C0">
      <w:pPr>
        <w:rPr>
          <w:rFonts w:ascii="Times New Roman" w:hAnsi="Times New Roman" w:cs="Times New Roman"/>
          <w:sz w:val="24"/>
          <w:szCs w:val="24"/>
        </w:rPr>
      </w:pPr>
      <w:r>
        <w:rPr>
          <w:rFonts w:ascii="Times New Roman" w:hAnsi="Times New Roman" w:cs="Times New Roman"/>
          <w:sz w:val="24"/>
          <w:szCs w:val="24"/>
        </w:rPr>
        <w:br w:type="page"/>
      </w:r>
    </w:p>
    <w:p w:rsidR="008F7D13" w:rsidRDefault="00AF10C0" w:rsidP="00FA62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w:t>
      </w:r>
      <w:r w:rsidR="00FA6243">
        <w:rPr>
          <w:rFonts w:ascii="Times New Roman" w:hAnsi="Times New Roman" w:cs="Times New Roman"/>
          <w:sz w:val="24"/>
          <w:szCs w:val="24"/>
        </w:rPr>
        <w:t xml:space="preserve">РИЛОЖЕНИЕ </w:t>
      </w:r>
      <w:r>
        <w:rPr>
          <w:rFonts w:ascii="Times New Roman" w:hAnsi="Times New Roman" w:cs="Times New Roman"/>
          <w:sz w:val="24"/>
          <w:szCs w:val="24"/>
        </w:rPr>
        <w:t>А</w:t>
      </w:r>
    </w:p>
    <w:p w:rsidR="00FA6243" w:rsidRDefault="00FA6243" w:rsidP="00FA6243">
      <w:pPr>
        <w:spacing w:after="0" w:line="360" w:lineRule="auto"/>
        <w:jc w:val="center"/>
        <w:rPr>
          <w:rFonts w:ascii="Times New Roman" w:hAnsi="Times New Roman" w:cs="Times New Roman"/>
          <w:sz w:val="24"/>
          <w:szCs w:val="24"/>
        </w:rPr>
      </w:pPr>
    </w:p>
    <w:p w:rsidR="00AF10C0" w:rsidRDefault="00027338" w:rsidP="00FA62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Техническая спецификация и к</w:t>
      </w:r>
      <w:r w:rsidR="00AF10C0">
        <w:rPr>
          <w:rFonts w:ascii="Times New Roman" w:hAnsi="Times New Roman" w:cs="Times New Roman"/>
          <w:sz w:val="24"/>
          <w:szCs w:val="24"/>
        </w:rPr>
        <w:t>алендарный план</w:t>
      </w:r>
      <w:r>
        <w:rPr>
          <w:rFonts w:ascii="Times New Roman" w:hAnsi="Times New Roman" w:cs="Times New Roman"/>
          <w:sz w:val="24"/>
          <w:szCs w:val="24"/>
        </w:rPr>
        <w:t xml:space="preserve"> работ</w:t>
      </w:r>
    </w:p>
    <w:p w:rsidR="00FA6243" w:rsidRDefault="00FA6243" w:rsidP="00AF10C0">
      <w:pPr>
        <w:spacing w:after="0" w:line="360" w:lineRule="auto"/>
        <w:ind w:firstLine="567"/>
        <w:jc w:val="center"/>
        <w:rPr>
          <w:rFonts w:ascii="Times New Roman" w:hAnsi="Times New Roman" w:cs="Times New Roman"/>
          <w:sz w:val="24"/>
          <w:szCs w:val="24"/>
        </w:rPr>
      </w:pPr>
    </w:p>
    <w:p w:rsidR="00CE655B" w:rsidRDefault="00A90B97" w:rsidP="00FA6243">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29834" cy="7658100"/>
            <wp:effectExtent l="19050" t="0" r="8916"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2925" cy="7662626"/>
                    </a:xfrm>
                    <a:prstGeom prst="rect">
                      <a:avLst/>
                    </a:prstGeom>
                    <a:noFill/>
                    <a:ln>
                      <a:noFill/>
                    </a:ln>
                  </pic:spPr>
                </pic:pic>
              </a:graphicData>
            </a:graphic>
          </wp:inline>
        </w:drawing>
      </w:r>
    </w:p>
    <w:p w:rsidR="00ED43D9" w:rsidRDefault="00ED43D9">
      <w:pPr>
        <w:rPr>
          <w:rFonts w:ascii="Times New Roman" w:hAnsi="Times New Roman" w:cs="Times New Roman"/>
          <w:sz w:val="24"/>
          <w:szCs w:val="24"/>
        </w:rPr>
      </w:pPr>
      <w:r>
        <w:rPr>
          <w:rFonts w:ascii="Times New Roman" w:hAnsi="Times New Roman" w:cs="Times New Roman"/>
          <w:sz w:val="24"/>
          <w:szCs w:val="24"/>
        </w:rPr>
        <w:br w:type="page"/>
      </w:r>
    </w:p>
    <w:p w:rsidR="00A90B97" w:rsidRDefault="00A90B97" w:rsidP="00FA6243">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778252" cy="79248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9737" cy="7926836"/>
                    </a:xfrm>
                    <a:prstGeom prst="rect">
                      <a:avLst/>
                    </a:prstGeom>
                    <a:noFill/>
                    <a:ln>
                      <a:noFill/>
                    </a:ln>
                  </pic:spPr>
                </pic:pic>
              </a:graphicData>
            </a:graphic>
          </wp:inline>
        </w:drawing>
      </w:r>
    </w:p>
    <w:p w:rsidR="00ED43D9" w:rsidRDefault="00ED43D9">
      <w:pPr>
        <w:rPr>
          <w:rFonts w:ascii="Times New Roman" w:hAnsi="Times New Roman" w:cs="Times New Roman"/>
          <w:sz w:val="24"/>
          <w:szCs w:val="24"/>
        </w:rPr>
      </w:pPr>
    </w:p>
    <w:p w:rsidR="00CE655B" w:rsidRDefault="00CE655B">
      <w:pPr>
        <w:rPr>
          <w:rFonts w:ascii="Times New Roman" w:hAnsi="Times New Roman" w:cs="Times New Roman"/>
          <w:sz w:val="24"/>
          <w:szCs w:val="24"/>
        </w:rPr>
      </w:pPr>
    </w:p>
    <w:p w:rsidR="00ED43D9" w:rsidRDefault="00A90B97">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13468" cy="82772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899" cy="8280628"/>
                    </a:xfrm>
                    <a:prstGeom prst="rect">
                      <a:avLst/>
                    </a:prstGeom>
                    <a:noFill/>
                    <a:ln>
                      <a:noFill/>
                    </a:ln>
                  </pic:spPr>
                </pic:pic>
              </a:graphicData>
            </a:graphic>
          </wp:inline>
        </w:drawing>
      </w:r>
    </w:p>
    <w:p w:rsidR="00ED43D9" w:rsidRDefault="00ED43D9">
      <w:pPr>
        <w:rPr>
          <w:rFonts w:ascii="Times New Roman" w:hAnsi="Times New Roman" w:cs="Times New Roman"/>
          <w:sz w:val="24"/>
          <w:szCs w:val="24"/>
        </w:rPr>
      </w:pPr>
      <w:r>
        <w:rPr>
          <w:rFonts w:ascii="Times New Roman" w:hAnsi="Times New Roman" w:cs="Times New Roman"/>
          <w:sz w:val="24"/>
          <w:szCs w:val="24"/>
        </w:rPr>
        <w:br w:type="page"/>
      </w:r>
    </w:p>
    <w:p w:rsidR="00ED43D9" w:rsidRDefault="00A90B97">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38825" cy="6931328"/>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6972" cy="6929129"/>
                    </a:xfrm>
                    <a:prstGeom prst="rect">
                      <a:avLst/>
                    </a:prstGeom>
                    <a:noFill/>
                    <a:ln>
                      <a:noFill/>
                    </a:ln>
                  </pic:spPr>
                </pic:pic>
              </a:graphicData>
            </a:graphic>
          </wp:inline>
        </w:drawing>
      </w:r>
    </w:p>
    <w:p w:rsidR="00ED43D9" w:rsidRDefault="00ED43D9">
      <w:pPr>
        <w:rPr>
          <w:rFonts w:ascii="Times New Roman" w:hAnsi="Times New Roman" w:cs="Times New Roman"/>
          <w:sz w:val="24"/>
          <w:szCs w:val="24"/>
        </w:rPr>
      </w:pPr>
      <w:r>
        <w:rPr>
          <w:rFonts w:ascii="Times New Roman" w:hAnsi="Times New Roman" w:cs="Times New Roman"/>
          <w:sz w:val="24"/>
          <w:szCs w:val="24"/>
        </w:rPr>
        <w:br w:type="page"/>
      </w:r>
    </w:p>
    <w:p w:rsidR="003A3C1D" w:rsidRDefault="00A90B97">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20481" cy="7248525"/>
            <wp:effectExtent l="19050" t="0" r="8819"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1773" cy="7250135"/>
                    </a:xfrm>
                    <a:prstGeom prst="rect">
                      <a:avLst/>
                    </a:prstGeom>
                    <a:noFill/>
                    <a:ln>
                      <a:noFill/>
                    </a:ln>
                  </pic:spPr>
                </pic:pic>
              </a:graphicData>
            </a:graphic>
          </wp:inline>
        </w:drawing>
      </w: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A90B97" w:rsidP="00A90B97">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9098" cy="701040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0351" cy="7011877"/>
                    </a:xfrm>
                    <a:prstGeom prst="rect">
                      <a:avLst/>
                    </a:prstGeom>
                    <a:noFill/>
                    <a:ln>
                      <a:noFill/>
                    </a:ln>
                  </pic:spPr>
                </pic:pic>
              </a:graphicData>
            </a:graphic>
          </wp:inline>
        </w:drawing>
      </w: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3A3C1D" w:rsidRDefault="003A3C1D" w:rsidP="000015CB">
      <w:pPr>
        <w:spacing w:after="0" w:line="360" w:lineRule="auto"/>
        <w:ind w:firstLine="567"/>
        <w:jc w:val="center"/>
        <w:rPr>
          <w:rFonts w:ascii="Times New Roman" w:hAnsi="Times New Roman" w:cs="Times New Roman"/>
          <w:sz w:val="24"/>
          <w:szCs w:val="24"/>
        </w:rPr>
      </w:pPr>
    </w:p>
    <w:p w:rsidR="00E17FF1" w:rsidRDefault="00E17FF1" w:rsidP="000015CB">
      <w:pPr>
        <w:spacing w:after="0" w:line="360" w:lineRule="auto"/>
        <w:ind w:firstLine="567"/>
        <w:jc w:val="center"/>
        <w:rPr>
          <w:rFonts w:ascii="Times New Roman" w:hAnsi="Times New Roman" w:cs="Times New Roman"/>
          <w:sz w:val="24"/>
          <w:szCs w:val="24"/>
        </w:rPr>
      </w:pPr>
    </w:p>
    <w:p w:rsidR="00FA6243" w:rsidRDefault="00FA6243">
      <w:pPr>
        <w:rPr>
          <w:rFonts w:ascii="Times New Roman" w:hAnsi="Times New Roman" w:cs="Times New Roman"/>
          <w:sz w:val="24"/>
          <w:szCs w:val="24"/>
        </w:rPr>
      </w:pPr>
      <w:r>
        <w:rPr>
          <w:rFonts w:ascii="Times New Roman" w:hAnsi="Times New Roman" w:cs="Times New Roman"/>
          <w:sz w:val="24"/>
          <w:szCs w:val="24"/>
        </w:rPr>
        <w:br w:type="page"/>
      </w:r>
    </w:p>
    <w:p w:rsidR="00AF10C0" w:rsidRDefault="00AF10C0" w:rsidP="00FA62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w:t>
      </w:r>
      <w:r w:rsidR="00FA6243">
        <w:rPr>
          <w:rFonts w:ascii="Times New Roman" w:hAnsi="Times New Roman" w:cs="Times New Roman"/>
          <w:sz w:val="24"/>
          <w:szCs w:val="24"/>
        </w:rPr>
        <w:t>РИЛОЖЕНИЕ</w:t>
      </w:r>
      <w:r>
        <w:rPr>
          <w:rFonts w:ascii="Times New Roman" w:hAnsi="Times New Roman" w:cs="Times New Roman"/>
          <w:sz w:val="24"/>
          <w:szCs w:val="24"/>
        </w:rPr>
        <w:t xml:space="preserve"> Б</w:t>
      </w:r>
    </w:p>
    <w:p w:rsidR="00F532E8" w:rsidRDefault="00F532E8" w:rsidP="00FA6243">
      <w:pPr>
        <w:spacing w:after="0" w:line="360" w:lineRule="auto"/>
        <w:jc w:val="center"/>
        <w:rPr>
          <w:rFonts w:ascii="Times New Roman" w:hAnsi="Times New Roman" w:cs="Times New Roman"/>
          <w:sz w:val="24"/>
          <w:szCs w:val="24"/>
        </w:rPr>
      </w:pPr>
    </w:p>
    <w:p w:rsidR="00FA6243" w:rsidRDefault="00AF10C0" w:rsidP="00FA62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Список опубликованных работ</w:t>
      </w:r>
    </w:p>
    <w:p w:rsidR="00FA6243" w:rsidRDefault="00FA6243" w:rsidP="00FA6243">
      <w:pPr>
        <w:spacing w:after="0" w:line="360" w:lineRule="auto"/>
        <w:ind w:firstLine="567"/>
        <w:jc w:val="center"/>
        <w:rPr>
          <w:rFonts w:ascii="Times New Roman" w:hAnsi="Times New Roman" w:cs="Times New Roman"/>
          <w:sz w:val="24"/>
          <w:szCs w:val="24"/>
        </w:rPr>
      </w:pPr>
    </w:p>
    <w:p w:rsidR="00FE2EB8" w:rsidRPr="00FA6243" w:rsidRDefault="006D219F" w:rsidP="00FA6243">
      <w:pPr>
        <w:spacing w:after="0" w:line="360" w:lineRule="auto"/>
        <w:ind w:firstLine="567"/>
        <w:jc w:val="both"/>
        <w:rPr>
          <w:rFonts w:ascii="Times New Roman" w:hAnsi="Times New Roman" w:cs="Times New Roman"/>
          <w:sz w:val="24"/>
          <w:szCs w:val="24"/>
        </w:rPr>
      </w:pPr>
      <w:r>
        <w:rPr>
          <w:rFonts w:ascii="Times New Roman" w:hAnsi="Times New Roman"/>
          <w:sz w:val="24"/>
          <w:szCs w:val="24"/>
        </w:rPr>
        <w:t>1</w:t>
      </w:r>
      <w:r w:rsidR="00FA6243">
        <w:rPr>
          <w:rFonts w:ascii="Times New Roman" w:hAnsi="Times New Roman"/>
          <w:sz w:val="24"/>
          <w:szCs w:val="24"/>
        </w:rPr>
        <w:t xml:space="preserve"> </w:t>
      </w:r>
      <w:proofErr w:type="spellStart"/>
      <w:r w:rsidR="00FE2EB8" w:rsidRPr="005C33D4">
        <w:rPr>
          <w:rFonts w:ascii="Times New Roman" w:hAnsi="Times New Roman"/>
          <w:sz w:val="24"/>
          <w:szCs w:val="24"/>
        </w:rPr>
        <w:t>Данчева</w:t>
      </w:r>
      <w:proofErr w:type="spellEnd"/>
      <w:r w:rsidR="00FE2EB8" w:rsidRPr="005C33D4">
        <w:rPr>
          <w:rFonts w:ascii="Times New Roman" w:hAnsi="Times New Roman"/>
          <w:sz w:val="24"/>
          <w:szCs w:val="24"/>
        </w:rPr>
        <w:t xml:space="preserve"> А.В., </w:t>
      </w:r>
      <w:proofErr w:type="spellStart"/>
      <w:r w:rsidR="00FE2EB8" w:rsidRPr="005C33D4">
        <w:rPr>
          <w:rFonts w:ascii="Times New Roman" w:hAnsi="Times New Roman"/>
          <w:sz w:val="24"/>
          <w:szCs w:val="24"/>
        </w:rPr>
        <w:t>Залесов</w:t>
      </w:r>
      <w:proofErr w:type="spellEnd"/>
      <w:r w:rsidR="00FE2EB8" w:rsidRPr="005C33D4">
        <w:rPr>
          <w:rFonts w:ascii="Times New Roman" w:hAnsi="Times New Roman"/>
          <w:sz w:val="24"/>
          <w:szCs w:val="24"/>
        </w:rPr>
        <w:t xml:space="preserve"> С.В. </w:t>
      </w:r>
      <w:r w:rsidR="00FE2EB8" w:rsidRPr="005C33D4">
        <w:rPr>
          <w:rFonts w:ascii="Times New Roman" w:hAnsi="Times New Roman"/>
          <w:bCs/>
          <w:sz w:val="24"/>
          <w:szCs w:val="24"/>
          <w:lang w:eastAsia="ru-RU"/>
        </w:rPr>
        <w:t>Влияние пожаров на радиальный прирост сосны, произрастающей в сухих условиях Казахского мелкосопочника</w:t>
      </w:r>
      <w:r w:rsidR="00FE2EB8" w:rsidRPr="005C33D4">
        <w:rPr>
          <w:rFonts w:ascii="Times New Roman" w:hAnsi="Times New Roman"/>
          <w:sz w:val="24"/>
          <w:szCs w:val="24"/>
        </w:rPr>
        <w:t xml:space="preserve"> //</w:t>
      </w:r>
      <w:r w:rsidR="00FE2EB8" w:rsidRPr="005C33D4">
        <w:rPr>
          <w:rFonts w:ascii="Times New Roman" w:hAnsi="Times New Roman"/>
          <w:bCs/>
          <w:sz w:val="24"/>
          <w:szCs w:val="24"/>
          <w:lang w:eastAsia="ru-RU"/>
        </w:rPr>
        <w:t xml:space="preserve">Вестник Бурятской государственной сельскохозяйственной академии им.В. Р. Филиппова. – 2019. - № 1 (54). - С. 82-91. </w:t>
      </w:r>
      <w:proofErr w:type="spellStart"/>
      <w:r w:rsidR="00FE2EB8" w:rsidRPr="005C33D4">
        <w:rPr>
          <w:rFonts w:ascii="Times New Roman" w:hAnsi="Times New Roman"/>
          <w:bCs/>
          <w:sz w:val="24"/>
          <w:szCs w:val="24"/>
          <w:lang w:eastAsia="ru-RU"/>
        </w:rPr>
        <w:t>Импакт-фактор</w:t>
      </w:r>
      <w:proofErr w:type="spellEnd"/>
      <w:r w:rsidR="00FE2EB8" w:rsidRPr="005C33D4">
        <w:rPr>
          <w:rFonts w:ascii="Times New Roman" w:hAnsi="Times New Roman"/>
          <w:bCs/>
          <w:sz w:val="24"/>
          <w:szCs w:val="24"/>
          <w:lang w:eastAsia="ru-RU"/>
        </w:rPr>
        <w:t xml:space="preserve"> РИНЦ 0,125.</w:t>
      </w:r>
    </w:p>
    <w:p w:rsidR="00FE2EB8" w:rsidRPr="005C33D4" w:rsidRDefault="006D219F" w:rsidP="00FA6243">
      <w:pPr>
        <w:autoSpaceDE w:val="0"/>
        <w:autoSpaceDN w:val="0"/>
        <w:adjustRightInd w:val="0"/>
        <w:spacing w:after="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lang w:eastAsia="ru-RU"/>
        </w:rPr>
        <w:t>2</w:t>
      </w:r>
      <w:r w:rsidR="00FA6243">
        <w:rPr>
          <w:rFonts w:ascii="Times New Roman" w:hAnsi="Times New Roman" w:cs="Times New Roman"/>
          <w:bCs/>
          <w:sz w:val="24"/>
          <w:szCs w:val="24"/>
          <w:lang w:eastAsia="ru-RU"/>
        </w:rPr>
        <w:t xml:space="preserve"> </w:t>
      </w:r>
      <w:proofErr w:type="spellStart"/>
      <w:r w:rsidR="00FE2EB8" w:rsidRPr="005C33D4">
        <w:rPr>
          <w:rFonts w:ascii="Times New Roman" w:hAnsi="Times New Roman" w:cs="Times New Roman"/>
          <w:sz w:val="24"/>
          <w:szCs w:val="24"/>
        </w:rPr>
        <w:t>Данчева</w:t>
      </w:r>
      <w:proofErr w:type="spellEnd"/>
      <w:r w:rsidR="00FE2EB8" w:rsidRPr="005C33D4">
        <w:rPr>
          <w:rFonts w:ascii="Times New Roman" w:hAnsi="Times New Roman" w:cs="Times New Roman"/>
          <w:sz w:val="24"/>
          <w:szCs w:val="24"/>
        </w:rPr>
        <w:t xml:space="preserve"> А.В., </w:t>
      </w:r>
      <w:proofErr w:type="spellStart"/>
      <w:r w:rsidR="00FE2EB8" w:rsidRPr="005C33D4">
        <w:rPr>
          <w:rFonts w:ascii="Times New Roman" w:hAnsi="Times New Roman" w:cs="Times New Roman"/>
          <w:sz w:val="24"/>
          <w:szCs w:val="24"/>
        </w:rPr>
        <w:t>Залесов</w:t>
      </w:r>
      <w:proofErr w:type="spellEnd"/>
      <w:r w:rsidR="00FE2EB8" w:rsidRPr="005C33D4">
        <w:rPr>
          <w:rFonts w:ascii="Times New Roman" w:hAnsi="Times New Roman" w:cs="Times New Roman"/>
          <w:sz w:val="24"/>
          <w:szCs w:val="24"/>
        </w:rPr>
        <w:t xml:space="preserve"> С.В. В</w:t>
      </w:r>
      <w:r w:rsidR="00FE2EB8" w:rsidRPr="005C33D4">
        <w:rPr>
          <w:rFonts w:ascii="Times New Roman" w:hAnsi="Times New Roman" w:cs="Times New Roman"/>
          <w:bCs/>
          <w:sz w:val="24"/>
          <w:szCs w:val="24"/>
        </w:rPr>
        <w:t xml:space="preserve">лияние рубок ухода на таксационные параметры крон деревьев в искусственных березовых древостоях аридных условий произрастания // Успехи современного естествознания. – 2019. - № 8. – С. 22-27. </w:t>
      </w:r>
      <w:proofErr w:type="spellStart"/>
      <w:r w:rsidR="00FE2EB8" w:rsidRPr="005C33D4">
        <w:rPr>
          <w:rFonts w:ascii="Times New Roman" w:hAnsi="Times New Roman" w:cs="Times New Roman"/>
          <w:bCs/>
          <w:sz w:val="24"/>
          <w:szCs w:val="24"/>
          <w:lang w:eastAsia="ru-RU"/>
        </w:rPr>
        <w:t>Импакт-фактор</w:t>
      </w:r>
      <w:proofErr w:type="spellEnd"/>
      <w:r w:rsidR="00FE2EB8" w:rsidRPr="005C33D4">
        <w:rPr>
          <w:rFonts w:ascii="Times New Roman" w:hAnsi="Times New Roman" w:cs="Times New Roman"/>
          <w:bCs/>
          <w:sz w:val="24"/>
          <w:szCs w:val="24"/>
          <w:lang w:eastAsia="ru-RU"/>
        </w:rPr>
        <w:t xml:space="preserve"> РИНЦ 0,292.</w:t>
      </w:r>
    </w:p>
    <w:p w:rsidR="00FE2EB8" w:rsidRPr="005C33D4" w:rsidRDefault="006D219F" w:rsidP="00FA6243">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bCs/>
          <w:sz w:val="24"/>
          <w:szCs w:val="24"/>
        </w:rPr>
        <w:t>3</w:t>
      </w:r>
      <w:r w:rsidR="00FA6243">
        <w:rPr>
          <w:rFonts w:ascii="Times New Roman" w:hAnsi="Times New Roman" w:cs="Times New Roman"/>
          <w:bCs/>
          <w:sz w:val="24"/>
          <w:szCs w:val="24"/>
        </w:rPr>
        <w:t xml:space="preserve"> </w:t>
      </w:r>
      <w:r w:rsidR="00FE2EB8" w:rsidRPr="005C33D4">
        <w:rPr>
          <w:rFonts w:ascii="Times New Roman" w:hAnsi="Times New Roman" w:cs="Times New Roman"/>
          <w:sz w:val="24"/>
          <w:szCs w:val="24"/>
        </w:rPr>
        <w:t xml:space="preserve">Кабанова С.А., Данченко М.А., Кабанов А.Н., Шахматов П.Ф. Опыт применения абсорбента при посадке лесных культур в зеленой зоне города Астаны // Вестник </w:t>
      </w:r>
      <w:proofErr w:type="spellStart"/>
      <w:r w:rsidR="00FE2EB8" w:rsidRPr="005C33D4">
        <w:rPr>
          <w:rFonts w:ascii="Times New Roman" w:hAnsi="Times New Roman" w:cs="Times New Roman"/>
          <w:sz w:val="24"/>
          <w:szCs w:val="24"/>
        </w:rPr>
        <w:t>ИрГСХА</w:t>
      </w:r>
      <w:proofErr w:type="spellEnd"/>
      <w:r w:rsidR="00FE2EB8" w:rsidRPr="005C33D4">
        <w:rPr>
          <w:rFonts w:ascii="Times New Roman" w:hAnsi="Times New Roman" w:cs="Times New Roman"/>
          <w:sz w:val="24"/>
          <w:szCs w:val="24"/>
        </w:rPr>
        <w:t xml:space="preserve">. – 2019. - № 92. </w:t>
      </w:r>
      <w:r w:rsidR="002C7F50">
        <w:rPr>
          <w:rFonts w:ascii="Times New Roman" w:hAnsi="Times New Roman" w:cs="Times New Roman"/>
          <w:sz w:val="24"/>
          <w:szCs w:val="24"/>
        </w:rPr>
        <w:t xml:space="preserve">- </w:t>
      </w:r>
      <w:r w:rsidR="00FE2EB8" w:rsidRPr="005C33D4">
        <w:rPr>
          <w:rFonts w:ascii="Times New Roman" w:hAnsi="Times New Roman" w:cs="Times New Roman"/>
          <w:sz w:val="24"/>
          <w:szCs w:val="24"/>
        </w:rPr>
        <w:t xml:space="preserve">С. 41-48. </w:t>
      </w:r>
      <w:proofErr w:type="spellStart"/>
      <w:r w:rsidR="00FE2EB8" w:rsidRPr="005C33D4">
        <w:rPr>
          <w:rFonts w:ascii="Times New Roman" w:hAnsi="Times New Roman" w:cs="Times New Roman"/>
          <w:bCs/>
          <w:sz w:val="24"/>
          <w:szCs w:val="24"/>
          <w:lang w:eastAsia="ru-RU"/>
        </w:rPr>
        <w:t>Импакт-фактор</w:t>
      </w:r>
      <w:proofErr w:type="spellEnd"/>
      <w:r w:rsidR="00FE2EB8" w:rsidRPr="005C33D4">
        <w:rPr>
          <w:rFonts w:ascii="Times New Roman" w:hAnsi="Times New Roman" w:cs="Times New Roman"/>
          <w:bCs/>
          <w:sz w:val="24"/>
          <w:szCs w:val="24"/>
          <w:lang w:eastAsia="ru-RU"/>
        </w:rPr>
        <w:t xml:space="preserve"> РИНЦ 0,117.</w:t>
      </w:r>
    </w:p>
    <w:p w:rsidR="00AF10C0" w:rsidRPr="005C33D4" w:rsidRDefault="00AF10C0" w:rsidP="000015CB">
      <w:pPr>
        <w:spacing w:after="0" w:line="360" w:lineRule="auto"/>
        <w:ind w:firstLine="567"/>
        <w:jc w:val="both"/>
        <w:rPr>
          <w:rFonts w:ascii="Times New Roman" w:hAnsi="Times New Roman" w:cs="Times New Roman"/>
          <w:sz w:val="24"/>
          <w:szCs w:val="24"/>
        </w:rPr>
      </w:pPr>
    </w:p>
    <w:sectPr w:rsidR="00AF10C0" w:rsidRPr="005C33D4" w:rsidSect="00B87EFE">
      <w:footerReference w:type="default" r:id="rId58"/>
      <w:pgSz w:w="11906" w:h="16838"/>
      <w:pgMar w:top="1134" w:right="567" w:bottom="1134" w:left="1701" w:header="709" w:footer="422"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0B97" w:rsidRDefault="00A90B97" w:rsidP="00BD014E">
      <w:pPr>
        <w:spacing w:after="0" w:line="240" w:lineRule="auto"/>
      </w:pPr>
      <w:r>
        <w:separator/>
      </w:r>
    </w:p>
  </w:endnote>
  <w:endnote w:type="continuationSeparator" w:id="1">
    <w:p w:rsidR="00A90B97" w:rsidRDefault="00A90B97" w:rsidP="00BD01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Andale Sans UI">
    <w:altName w:val="Times New Roman"/>
    <w:charset w:val="00"/>
    <w:family w:val="auto"/>
    <w:pitch w:val="variable"/>
    <w:sig w:usb0="00000000" w:usb1="00000000" w:usb2="00000000" w:usb3="00000000" w:csb0="00000000" w:csb1="00000000"/>
  </w:font>
  <w:font w:name="Consolas">
    <w:panose1 w:val="020B0609020204030204"/>
    <w:charset w:val="CC"/>
    <w:family w:val="modern"/>
    <w:pitch w:val="fixed"/>
    <w:sig w:usb0="A00002EF" w:usb1="4000204B"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7276229"/>
      <w:docPartObj>
        <w:docPartGallery w:val="Page Numbers (Bottom of Page)"/>
        <w:docPartUnique/>
      </w:docPartObj>
    </w:sdtPr>
    <w:sdtEndPr>
      <w:rPr>
        <w:rFonts w:ascii="Times New Roman" w:hAnsi="Times New Roman" w:cs="Times New Roman"/>
        <w:sz w:val="24"/>
        <w:szCs w:val="24"/>
      </w:rPr>
    </w:sdtEndPr>
    <w:sdtContent>
      <w:p w:rsidR="00A90B97" w:rsidRPr="00B87EFE" w:rsidRDefault="00527A39">
        <w:pPr>
          <w:pStyle w:val="af0"/>
          <w:jc w:val="center"/>
          <w:rPr>
            <w:rFonts w:ascii="Times New Roman" w:hAnsi="Times New Roman" w:cs="Times New Roman"/>
            <w:sz w:val="24"/>
            <w:szCs w:val="24"/>
          </w:rPr>
        </w:pPr>
        <w:r w:rsidRPr="00B87EFE">
          <w:rPr>
            <w:rFonts w:ascii="Times New Roman" w:hAnsi="Times New Roman" w:cs="Times New Roman"/>
            <w:sz w:val="24"/>
            <w:szCs w:val="24"/>
          </w:rPr>
          <w:fldChar w:fldCharType="begin"/>
        </w:r>
        <w:r w:rsidR="00A90B97" w:rsidRPr="00B87EFE">
          <w:rPr>
            <w:rFonts w:ascii="Times New Roman" w:hAnsi="Times New Roman" w:cs="Times New Roman"/>
            <w:sz w:val="24"/>
            <w:szCs w:val="24"/>
          </w:rPr>
          <w:instrText>PAGE   \* MERGEFORMAT</w:instrText>
        </w:r>
        <w:r w:rsidRPr="00B87EFE">
          <w:rPr>
            <w:rFonts w:ascii="Times New Roman" w:hAnsi="Times New Roman" w:cs="Times New Roman"/>
            <w:sz w:val="24"/>
            <w:szCs w:val="24"/>
          </w:rPr>
          <w:fldChar w:fldCharType="separate"/>
        </w:r>
        <w:r w:rsidR="00B3481A">
          <w:rPr>
            <w:rFonts w:ascii="Times New Roman" w:hAnsi="Times New Roman" w:cs="Times New Roman"/>
            <w:noProof/>
            <w:sz w:val="24"/>
            <w:szCs w:val="24"/>
          </w:rPr>
          <w:t>2</w:t>
        </w:r>
        <w:r w:rsidRPr="00B87EFE">
          <w:rPr>
            <w:rFonts w:ascii="Times New Roman" w:hAnsi="Times New Roman" w:cs="Times New Roman"/>
            <w:sz w:val="24"/>
            <w:szCs w:val="24"/>
          </w:rPr>
          <w:fldChar w:fldCharType="end"/>
        </w:r>
      </w:p>
    </w:sdtContent>
  </w:sdt>
  <w:p w:rsidR="00A90B97" w:rsidRDefault="00A90B97">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0B97" w:rsidRDefault="00A90B97" w:rsidP="00BD014E">
      <w:pPr>
        <w:spacing w:after="0" w:line="240" w:lineRule="auto"/>
      </w:pPr>
      <w:r>
        <w:separator/>
      </w:r>
    </w:p>
  </w:footnote>
  <w:footnote w:type="continuationSeparator" w:id="1">
    <w:p w:rsidR="00A90B97" w:rsidRDefault="00A90B97" w:rsidP="00BD014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26857"/>
    <w:multiLevelType w:val="multilevel"/>
    <w:tmpl w:val="E6584A1E"/>
    <w:lvl w:ilvl="0">
      <w:start w:val="1"/>
      <w:numFmt w:val="decimal"/>
      <w:lvlText w:val="%1"/>
      <w:lvlJc w:val="left"/>
      <w:pPr>
        <w:ind w:left="720" w:hanging="360"/>
      </w:pPr>
      <w:rPr>
        <w:rFonts w:ascii="Times New Roman" w:eastAsiaTheme="minorHAnsi" w:hAnsi="Times New Roman" w:cstheme="minorBidi"/>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1AD22E26"/>
    <w:multiLevelType w:val="hybridMultilevel"/>
    <w:tmpl w:val="8B14137A"/>
    <w:lvl w:ilvl="0" w:tplc="936892B4">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209708BA"/>
    <w:multiLevelType w:val="multilevel"/>
    <w:tmpl w:val="608430BA"/>
    <w:lvl w:ilvl="0">
      <w:start w:val="4"/>
      <w:numFmt w:val="decimal"/>
      <w:lvlText w:val="%1."/>
      <w:lvlJc w:val="left"/>
      <w:pPr>
        <w:ind w:left="786" w:hanging="360"/>
      </w:pPr>
      <w:rPr>
        <w:rFonts w:hint="default"/>
      </w:rPr>
    </w:lvl>
    <w:lvl w:ilvl="1">
      <w:start w:val="1"/>
      <w:numFmt w:val="decimal"/>
      <w:isLgl/>
      <w:lvlText w:val="%1.%2."/>
      <w:lvlJc w:val="left"/>
      <w:pPr>
        <w:ind w:left="993" w:hanging="36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767" w:hanging="720"/>
      </w:pPr>
      <w:rPr>
        <w:rFonts w:hint="default"/>
      </w:rPr>
    </w:lvl>
    <w:lvl w:ilvl="4">
      <w:start w:val="1"/>
      <w:numFmt w:val="decimal"/>
      <w:isLgl/>
      <w:lvlText w:val="%1.%2.%3.%4.%5."/>
      <w:lvlJc w:val="left"/>
      <w:pPr>
        <w:ind w:left="2334" w:hanging="1080"/>
      </w:pPr>
      <w:rPr>
        <w:rFonts w:hint="default"/>
      </w:rPr>
    </w:lvl>
    <w:lvl w:ilvl="5">
      <w:start w:val="1"/>
      <w:numFmt w:val="decimal"/>
      <w:isLgl/>
      <w:lvlText w:val="%1.%2.%3.%4.%5.%6."/>
      <w:lvlJc w:val="left"/>
      <w:pPr>
        <w:ind w:left="2541" w:hanging="108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315" w:hanging="1440"/>
      </w:pPr>
      <w:rPr>
        <w:rFonts w:hint="default"/>
      </w:rPr>
    </w:lvl>
    <w:lvl w:ilvl="8">
      <w:start w:val="1"/>
      <w:numFmt w:val="decimal"/>
      <w:isLgl/>
      <w:lvlText w:val="%1.%2.%3.%4.%5.%6.%7.%8.%9."/>
      <w:lvlJc w:val="left"/>
      <w:pPr>
        <w:ind w:left="3882" w:hanging="1800"/>
      </w:pPr>
      <w:rPr>
        <w:rFonts w:hint="default"/>
      </w:rPr>
    </w:lvl>
  </w:abstractNum>
  <w:abstractNum w:abstractNumId="3">
    <w:nsid w:val="50493929"/>
    <w:multiLevelType w:val="hybridMultilevel"/>
    <w:tmpl w:val="EC840784"/>
    <w:lvl w:ilvl="0" w:tplc="0419000F">
      <w:start w:val="5"/>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5D2427D"/>
    <w:multiLevelType w:val="hybridMultilevel"/>
    <w:tmpl w:val="9C247DEE"/>
    <w:lvl w:ilvl="0" w:tplc="5D7840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193699"/>
    <w:rsid w:val="000015CB"/>
    <w:rsid w:val="0000195F"/>
    <w:rsid w:val="00001966"/>
    <w:rsid w:val="000037CF"/>
    <w:rsid w:val="0000413E"/>
    <w:rsid w:val="000051B8"/>
    <w:rsid w:val="00005A76"/>
    <w:rsid w:val="00007F1A"/>
    <w:rsid w:val="0001141D"/>
    <w:rsid w:val="000227C6"/>
    <w:rsid w:val="00022E6F"/>
    <w:rsid w:val="00024F9D"/>
    <w:rsid w:val="0002508E"/>
    <w:rsid w:val="00026768"/>
    <w:rsid w:val="00027338"/>
    <w:rsid w:val="00027998"/>
    <w:rsid w:val="000279BE"/>
    <w:rsid w:val="000351EE"/>
    <w:rsid w:val="000361AC"/>
    <w:rsid w:val="0004022E"/>
    <w:rsid w:val="00040444"/>
    <w:rsid w:val="0004068C"/>
    <w:rsid w:val="000406E2"/>
    <w:rsid w:val="00040783"/>
    <w:rsid w:val="000411C4"/>
    <w:rsid w:val="000429DF"/>
    <w:rsid w:val="000445C3"/>
    <w:rsid w:val="00045139"/>
    <w:rsid w:val="0004590C"/>
    <w:rsid w:val="00046192"/>
    <w:rsid w:val="00046E05"/>
    <w:rsid w:val="00046ED7"/>
    <w:rsid w:val="00047CF4"/>
    <w:rsid w:val="00053D7F"/>
    <w:rsid w:val="00054A61"/>
    <w:rsid w:val="000570FD"/>
    <w:rsid w:val="000607D9"/>
    <w:rsid w:val="00060FEE"/>
    <w:rsid w:val="0006188A"/>
    <w:rsid w:val="00063FB7"/>
    <w:rsid w:val="0006454D"/>
    <w:rsid w:val="00065CD5"/>
    <w:rsid w:val="000669C3"/>
    <w:rsid w:val="00067973"/>
    <w:rsid w:val="000723EF"/>
    <w:rsid w:val="000735BE"/>
    <w:rsid w:val="00073845"/>
    <w:rsid w:val="00076F09"/>
    <w:rsid w:val="00077687"/>
    <w:rsid w:val="0008261A"/>
    <w:rsid w:val="00082DF4"/>
    <w:rsid w:val="0008300E"/>
    <w:rsid w:val="00083890"/>
    <w:rsid w:val="00083EAE"/>
    <w:rsid w:val="00086DC0"/>
    <w:rsid w:val="00093C32"/>
    <w:rsid w:val="0009478C"/>
    <w:rsid w:val="00094DC5"/>
    <w:rsid w:val="000A09D1"/>
    <w:rsid w:val="000A233C"/>
    <w:rsid w:val="000A40A8"/>
    <w:rsid w:val="000A42FE"/>
    <w:rsid w:val="000A4D1C"/>
    <w:rsid w:val="000A5045"/>
    <w:rsid w:val="000A5348"/>
    <w:rsid w:val="000A728E"/>
    <w:rsid w:val="000A73D3"/>
    <w:rsid w:val="000A7527"/>
    <w:rsid w:val="000B0955"/>
    <w:rsid w:val="000B2986"/>
    <w:rsid w:val="000B47E4"/>
    <w:rsid w:val="000B744F"/>
    <w:rsid w:val="000B75D6"/>
    <w:rsid w:val="000C0ED3"/>
    <w:rsid w:val="000C4B85"/>
    <w:rsid w:val="000C5A73"/>
    <w:rsid w:val="000C5CAD"/>
    <w:rsid w:val="000C64C7"/>
    <w:rsid w:val="000C6612"/>
    <w:rsid w:val="000C7182"/>
    <w:rsid w:val="000D2819"/>
    <w:rsid w:val="000D4A6F"/>
    <w:rsid w:val="000D53B2"/>
    <w:rsid w:val="000D6730"/>
    <w:rsid w:val="000E0010"/>
    <w:rsid w:val="000E0437"/>
    <w:rsid w:val="000E0E2C"/>
    <w:rsid w:val="000E135B"/>
    <w:rsid w:val="000E2C3A"/>
    <w:rsid w:val="000E32B4"/>
    <w:rsid w:val="000E4C77"/>
    <w:rsid w:val="000E52C6"/>
    <w:rsid w:val="000E61C5"/>
    <w:rsid w:val="000E635E"/>
    <w:rsid w:val="000E7110"/>
    <w:rsid w:val="000E771F"/>
    <w:rsid w:val="000F17AF"/>
    <w:rsid w:val="000F1BEB"/>
    <w:rsid w:val="000F2778"/>
    <w:rsid w:val="000F27BB"/>
    <w:rsid w:val="000F2948"/>
    <w:rsid w:val="000F3A1F"/>
    <w:rsid w:val="000F3C5B"/>
    <w:rsid w:val="000F4A2C"/>
    <w:rsid w:val="001001A2"/>
    <w:rsid w:val="00101B9B"/>
    <w:rsid w:val="00102623"/>
    <w:rsid w:val="00103E07"/>
    <w:rsid w:val="001056AA"/>
    <w:rsid w:val="001067D8"/>
    <w:rsid w:val="00106B2A"/>
    <w:rsid w:val="001113FD"/>
    <w:rsid w:val="00112142"/>
    <w:rsid w:val="00112D37"/>
    <w:rsid w:val="00114B58"/>
    <w:rsid w:val="00114BAE"/>
    <w:rsid w:val="00114C48"/>
    <w:rsid w:val="0011633B"/>
    <w:rsid w:val="001253B6"/>
    <w:rsid w:val="00125B9A"/>
    <w:rsid w:val="0012666A"/>
    <w:rsid w:val="00131D0A"/>
    <w:rsid w:val="00131D1F"/>
    <w:rsid w:val="00133B48"/>
    <w:rsid w:val="00136CE3"/>
    <w:rsid w:val="001407A7"/>
    <w:rsid w:val="001435E1"/>
    <w:rsid w:val="001442BF"/>
    <w:rsid w:val="001466E5"/>
    <w:rsid w:val="001500E3"/>
    <w:rsid w:val="00150D73"/>
    <w:rsid w:val="00151B0A"/>
    <w:rsid w:val="00155CCE"/>
    <w:rsid w:val="00156728"/>
    <w:rsid w:val="00161276"/>
    <w:rsid w:val="00162FE3"/>
    <w:rsid w:val="00163FE7"/>
    <w:rsid w:val="0016509A"/>
    <w:rsid w:val="001655BD"/>
    <w:rsid w:val="00171F0F"/>
    <w:rsid w:val="001732A4"/>
    <w:rsid w:val="001761FF"/>
    <w:rsid w:val="001768AA"/>
    <w:rsid w:val="00177C5E"/>
    <w:rsid w:val="0018035D"/>
    <w:rsid w:val="00180E64"/>
    <w:rsid w:val="001829CE"/>
    <w:rsid w:val="001831AE"/>
    <w:rsid w:val="001857BC"/>
    <w:rsid w:val="00186BB6"/>
    <w:rsid w:val="00190B27"/>
    <w:rsid w:val="00191042"/>
    <w:rsid w:val="00192BE4"/>
    <w:rsid w:val="00193410"/>
    <w:rsid w:val="00193699"/>
    <w:rsid w:val="001936EF"/>
    <w:rsid w:val="00194ADD"/>
    <w:rsid w:val="001952A9"/>
    <w:rsid w:val="0019585F"/>
    <w:rsid w:val="00195ED3"/>
    <w:rsid w:val="0019601F"/>
    <w:rsid w:val="00196C8A"/>
    <w:rsid w:val="00197B25"/>
    <w:rsid w:val="001A24A5"/>
    <w:rsid w:val="001A26B6"/>
    <w:rsid w:val="001A2ED1"/>
    <w:rsid w:val="001A2F19"/>
    <w:rsid w:val="001A33EC"/>
    <w:rsid w:val="001A5797"/>
    <w:rsid w:val="001A5B96"/>
    <w:rsid w:val="001A703A"/>
    <w:rsid w:val="001A7C8A"/>
    <w:rsid w:val="001B0F78"/>
    <w:rsid w:val="001B2527"/>
    <w:rsid w:val="001B2ACD"/>
    <w:rsid w:val="001B34C2"/>
    <w:rsid w:val="001B58E2"/>
    <w:rsid w:val="001B73B7"/>
    <w:rsid w:val="001B79AC"/>
    <w:rsid w:val="001B7B50"/>
    <w:rsid w:val="001B7E71"/>
    <w:rsid w:val="001C080B"/>
    <w:rsid w:val="001C160A"/>
    <w:rsid w:val="001C581A"/>
    <w:rsid w:val="001D00F3"/>
    <w:rsid w:val="001D1979"/>
    <w:rsid w:val="001D717D"/>
    <w:rsid w:val="001D71C8"/>
    <w:rsid w:val="001D7A7E"/>
    <w:rsid w:val="001D7F2F"/>
    <w:rsid w:val="001E1D5A"/>
    <w:rsid w:val="001E2481"/>
    <w:rsid w:val="001E4082"/>
    <w:rsid w:val="001E5D1E"/>
    <w:rsid w:val="001F09F7"/>
    <w:rsid w:val="001F132E"/>
    <w:rsid w:val="001F1358"/>
    <w:rsid w:val="001F1B84"/>
    <w:rsid w:val="001F1F88"/>
    <w:rsid w:val="001F2158"/>
    <w:rsid w:val="001F682C"/>
    <w:rsid w:val="0020056C"/>
    <w:rsid w:val="00200AE0"/>
    <w:rsid w:val="00203935"/>
    <w:rsid w:val="00203EFF"/>
    <w:rsid w:val="00204327"/>
    <w:rsid w:val="002047B6"/>
    <w:rsid w:val="00205776"/>
    <w:rsid w:val="00212CD7"/>
    <w:rsid w:val="00213026"/>
    <w:rsid w:val="00213A3F"/>
    <w:rsid w:val="00215433"/>
    <w:rsid w:val="00216E15"/>
    <w:rsid w:val="00217A94"/>
    <w:rsid w:val="0022567E"/>
    <w:rsid w:val="00226AF1"/>
    <w:rsid w:val="00230E88"/>
    <w:rsid w:val="00231C3B"/>
    <w:rsid w:val="0023238B"/>
    <w:rsid w:val="002335FF"/>
    <w:rsid w:val="0023419A"/>
    <w:rsid w:val="00234643"/>
    <w:rsid w:val="00236FAA"/>
    <w:rsid w:val="00237E34"/>
    <w:rsid w:val="00237FB6"/>
    <w:rsid w:val="002406F8"/>
    <w:rsid w:val="00240DD0"/>
    <w:rsid w:val="0024220C"/>
    <w:rsid w:val="002422E7"/>
    <w:rsid w:val="00244710"/>
    <w:rsid w:val="00245DE0"/>
    <w:rsid w:val="00245E0A"/>
    <w:rsid w:val="00246E67"/>
    <w:rsid w:val="0024702C"/>
    <w:rsid w:val="0024740F"/>
    <w:rsid w:val="00252C45"/>
    <w:rsid w:val="00254963"/>
    <w:rsid w:val="002568BC"/>
    <w:rsid w:val="00256924"/>
    <w:rsid w:val="002621E3"/>
    <w:rsid w:val="0026344A"/>
    <w:rsid w:val="00263550"/>
    <w:rsid w:val="002643AE"/>
    <w:rsid w:val="00264415"/>
    <w:rsid w:val="00267196"/>
    <w:rsid w:val="00270EF4"/>
    <w:rsid w:val="00271687"/>
    <w:rsid w:val="0027195B"/>
    <w:rsid w:val="002766F0"/>
    <w:rsid w:val="00276D97"/>
    <w:rsid w:val="002771FC"/>
    <w:rsid w:val="00280444"/>
    <w:rsid w:val="002817F1"/>
    <w:rsid w:val="00281B45"/>
    <w:rsid w:val="00281EAA"/>
    <w:rsid w:val="00284ED2"/>
    <w:rsid w:val="00285894"/>
    <w:rsid w:val="00285E43"/>
    <w:rsid w:val="002866EB"/>
    <w:rsid w:val="002923FE"/>
    <w:rsid w:val="00293948"/>
    <w:rsid w:val="0029404D"/>
    <w:rsid w:val="002957E3"/>
    <w:rsid w:val="00295B2B"/>
    <w:rsid w:val="002A0BF6"/>
    <w:rsid w:val="002A1788"/>
    <w:rsid w:val="002A64D4"/>
    <w:rsid w:val="002A70C3"/>
    <w:rsid w:val="002A7715"/>
    <w:rsid w:val="002A7EE8"/>
    <w:rsid w:val="002B04ED"/>
    <w:rsid w:val="002B23F7"/>
    <w:rsid w:val="002B246C"/>
    <w:rsid w:val="002B2A0F"/>
    <w:rsid w:val="002B4B6C"/>
    <w:rsid w:val="002B4C31"/>
    <w:rsid w:val="002B5E6B"/>
    <w:rsid w:val="002B7815"/>
    <w:rsid w:val="002C02D6"/>
    <w:rsid w:val="002C0732"/>
    <w:rsid w:val="002C30AA"/>
    <w:rsid w:val="002C3484"/>
    <w:rsid w:val="002C408B"/>
    <w:rsid w:val="002C41B1"/>
    <w:rsid w:val="002C504F"/>
    <w:rsid w:val="002C5600"/>
    <w:rsid w:val="002C7F50"/>
    <w:rsid w:val="002C7F92"/>
    <w:rsid w:val="002D5D69"/>
    <w:rsid w:val="002D6315"/>
    <w:rsid w:val="002E0628"/>
    <w:rsid w:val="002E177A"/>
    <w:rsid w:val="002E4A29"/>
    <w:rsid w:val="002E69FC"/>
    <w:rsid w:val="002F06D3"/>
    <w:rsid w:val="002F2516"/>
    <w:rsid w:val="002F2E21"/>
    <w:rsid w:val="002F49AE"/>
    <w:rsid w:val="002F64E1"/>
    <w:rsid w:val="003006C0"/>
    <w:rsid w:val="0030358C"/>
    <w:rsid w:val="00305762"/>
    <w:rsid w:val="00307C18"/>
    <w:rsid w:val="00307DE5"/>
    <w:rsid w:val="003127CC"/>
    <w:rsid w:val="003131D9"/>
    <w:rsid w:val="003144D0"/>
    <w:rsid w:val="00314984"/>
    <w:rsid w:val="003161D0"/>
    <w:rsid w:val="00316891"/>
    <w:rsid w:val="00321186"/>
    <w:rsid w:val="0032190A"/>
    <w:rsid w:val="00324759"/>
    <w:rsid w:val="00324F80"/>
    <w:rsid w:val="00325560"/>
    <w:rsid w:val="00325FA7"/>
    <w:rsid w:val="0032726F"/>
    <w:rsid w:val="0033211A"/>
    <w:rsid w:val="00334BA6"/>
    <w:rsid w:val="00335FB4"/>
    <w:rsid w:val="003370AE"/>
    <w:rsid w:val="00337E42"/>
    <w:rsid w:val="003408F3"/>
    <w:rsid w:val="00344A37"/>
    <w:rsid w:val="0035031B"/>
    <w:rsid w:val="00350DD4"/>
    <w:rsid w:val="003510BB"/>
    <w:rsid w:val="003527DE"/>
    <w:rsid w:val="00353343"/>
    <w:rsid w:val="003538D9"/>
    <w:rsid w:val="00354E68"/>
    <w:rsid w:val="0035676B"/>
    <w:rsid w:val="0035703A"/>
    <w:rsid w:val="00357554"/>
    <w:rsid w:val="00360D82"/>
    <w:rsid w:val="00360EE5"/>
    <w:rsid w:val="0036163E"/>
    <w:rsid w:val="00361695"/>
    <w:rsid w:val="00361ADF"/>
    <w:rsid w:val="00361E22"/>
    <w:rsid w:val="00362024"/>
    <w:rsid w:val="00363176"/>
    <w:rsid w:val="0036575D"/>
    <w:rsid w:val="00366FD0"/>
    <w:rsid w:val="0037131F"/>
    <w:rsid w:val="00371CDA"/>
    <w:rsid w:val="00373B6C"/>
    <w:rsid w:val="00373CA7"/>
    <w:rsid w:val="0037506E"/>
    <w:rsid w:val="00375BA2"/>
    <w:rsid w:val="00381764"/>
    <w:rsid w:val="003818B7"/>
    <w:rsid w:val="0038398F"/>
    <w:rsid w:val="00385754"/>
    <w:rsid w:val="00385F8D"/>
    <w:rsid w:val="003867D9"/>
    <w:rsid w:val="00390124"/>
    <w:rsid w:val="00391E95"/>
    <w:rsid w:val="00393603"/>
    <w:rsid w:val="00394545"/>
    <w:rsid w:val="0039765B"/>
    <w:rsid w:val="003A225A"/>
    <w:rsid w:val="003A308A"/>
    <w:rsid w:val="003A3C1D"/>
    <w:rsid w:val="003A3CA6"/>
    <w:rsid w:val="003A477B"/>
    <w:rsid w:val="003A51DF"/>
    <w:rsid w:val="003A55E6"/>
    <w:rsid w:val="003A7936"/>
    <w:rsid w:val="003B2673"/>
    <w:rsid w:val="003B48E6"/>
    <w:rsid w:val="003B5633"/>
    <w:rsid w:val="003B5C8E"/>
    <w:rsid w:val="003C019E"/>
    <w:rsid w:val="003C186D"/>
    <w:rsid w:val="003C1BBB"/>
    <w:rsid w:val="003C3260"/>
    <w:rsid w:val="003C36D8"/>
    <w:rsid w:val="003C4960"/>
    <w:rsid w:val="003C5776"/>
    <w:rsid w:val="003C6657"/>
    <w:rsid w:val="003C6B86"/>
    <w:rsid w:val="003C725C"/>
    <w:rsid w:val="003C7995"/>
    <w:rsid w:val="003D471F"/>
    <w:rsid w:val="003D4B68"/>
    <w:rsid w:val="003E1D9D"/>
    <w:rsid w:val="003E21E9"/>
    <w:rsid w:val="003E250F"/>
    <w:rsid w:val="003E2B0A"/>
    <w:rsid w:val="003E373D"/>
    <w:rsid w:val="003E7142"/>
    <w:rsid w:val="003E7AC6"/>
    <w:rsid w:val="003F0E36"/>
    <w:rsid w:val="003F3BC4"/>
    <w:rsid w:val="003F4431"/>
    <w:rsid w:val="003F594B"/>
    <w:rsid w:val="003F6A27"/>
    <w:rsid w:val="003F6D8E"/>
    <w:rsid w:val="00401503"/>
    <w:rsid w:val="0040543D"/>
    <w:rsid w:val="0040679E"/>
    <w:rsid w:val="00406F0D"/>
    <w:rsid w:val="00411269"/>
    <w:rsid w:val="00412602"/>
    <w:rsid w:val="00413D5E"/>
    <w:rsid w:val="00421C60"/>
    <w:rsid w:val="00421CEB"/>
    <w:rsid w:val="00422D7D"/>
    <w:rsid w:val="00425B61"/>
    <w:rsid w:val="00425B99"/>
    <w:rsid w:val="0042706F"/>
    <w:rsid w:val="004273C2"/>
    <w:rsid w:val="00430315"/>
    <w:rsid w:val="0043044F"/>
    <w:rsid w:val="00436FA7"/>
    <w:rsid w:val="004406AC"/>
    <w:rsid w:val="00441508"/>
    <w:rsid w:val="00441BE4"/>
    <w:rsid w:val="00442B00"/>
    <w:rsid w:val="00443BED"/>
    <w:rsid w:val="0044589A"/>
    <w:rsid w:val="004460C3"/>
    <w:rsid w:val="0044694D"/>
    <w:rsid w:val="00447333"/>
    <w:rsid w:val="0044740A"/>
    <w:rsid w:val="00451F48"/>
    <w:rsid w:val="0045391E"/>
    <w:rsid w:val="004545B2"/>
    <w:rsid w:val="0045576F"/>
    <w:rsid w:val="00455EC9"/>
    <w:rsid w:val="00456A36"/>
    <w:rsid w:val="00457CC5"/>
    <w:rsid w:val="00460F29"/>
    <w:rsid w:val="004619D0"/>
    <w:rsid w:val="00461C3A"/>
    <w:rsid w:val="00462DCD"/>
    <w:rsid w:val="0046435C"/>
    <w:rsid w:val="0046480F"/>
    <w:rsid w:val="00464AF1"/>
    <w:rsid w:val="00465B7F"/>
    <w:rsid w:val="00467100"/>
    <w:rsid w:val="00467A90"/>
    <w:rsid w:val="00473F1C"/>
    <w:rsid w:val="00474E40"/>
    <w:rsid w:val="004774EA"/>
    <w:rsid w:val="0048074A"/>
    <w:rsid w:val="004810F3"/>
    <w:rsid w:val="00486891"/>
    <w:rsid w:val="00487947"/>
    <w:rsid w:val="00490AC3"/>
    <w:rsid w:val="00492FE6"/>
    <w:rsid w:val="00493DFF"/>
    <w:rsid w:val="00494C08"/>
    <w:rsid w:val="00496A0C"/>
    <w:rsid w:val="00497206"/>
    <w:rsid w:val="004A08C3"/>
    <w:rsid w:val="004A0D64"/>
    <w:rsid w:val="004A1A09"/>
    <w:rsid w:val="004A2E48"/>
    <w:rsid w:val="004A3A11"/>
    <w:rsid w:val="004A4351"/>
    <w:rsid w:val="004A664F"/>
    <w:rsid w:val="004A6D06"/>
    <w:rsid w:val="004B39F8"/>
    <w:rsid w:val="004B4E9F"/>
    <w:rsid w:val="004B6F3A"/>
    <w:rsid w:val="004C2F46"/>
    <w:rsid w:val="004C31C9"/>
    <w:rsid w:val="004C4532"/>
    <w:rsid w:val="004C4AEC"/>
    <w:rsid w:val="004C5FE4"/>
    <w:rsid w:val="004D23D8"/>
    <w:rsid w:val="004D2557"/>
    <w:rsid w:val="004D524C"/>
    <w:rsid w:val="004D747F"/>
    <w:rsid w:val="004E2A7C"/>
    <w:rsid w:val="004E5CBD"/>
    <w:rsid w:val="004F1323"/>
    <w:rsid w:val="004F4C3A"/>
    <w:rsid w:val="004F73F3"/>
    <w:rsid w:val="005000CA"/>
    <w:rsid w:val="0050127B"/>
    <w:rsid w:val="00503E62"/>
    <w:rsid w:val="00504543"/>
    <w:rsid w:val="005050A5"/>
    <w:rsid w:val="00505B52"/>
    <w:rsid w:val="00510343"/>
    <w:rsid w:val="00511472"/>
    <w:rsid w:val="00514630"/>
    <w:rsid w:val="005151DC"/>
    <w:rsid w:val="00515D82"/>
    <w:rsid w:val="00521EB7"/>
    <w:rsid w:val="0052213F"/>
    <w:rsid w:val="005242B4"/>
    <w:rsid w:val="005268B1"/>
    <w:rsid w:val="00527A39"/>
    <w:rsid w:val="00530798"/>
    <w:rsid w:val="0053193B"/>
    <w:rsid w:val="0053309F"/>
    <w:rsid w:val="005343E3"/>
    <w:rsid w:val="005367AB"/>
    <w:rsid w:val="00540A32"/>
    <w:rsid w:val="0054109A"/>
    <w:rsid w:val="00541733"/>
    <w:rsid w:val="00543011"/>
    <w:rsid w:val="00543392"/>
    <w:rsid w:val="00543460"/>
    <w:rsid w:val="005444E9"/>
    <w:rsid w:val="0054462B"/>
    <w:rsid w:val="00547C41"/>
    <w:rsid w:val="00551726"/>
    <w:rsid w:val="005534BF"/>
    <w:rsid w:val="0055686C"/>
    <w:rsid w:val="00556BDD"/>
    <w:rsid w:val="00557A89"/>
    <w:rsid w:val="005611FA"/>
    <w:rsid w:val="005615A6"/>
    <w:rsid w:val="00561849"/>
    <w:rsid w:val="00561ED5"/>
    <w:rsid w:val="00562C91"/>
    <w:rsid w:val="00562D57"/>
    <w:rsid w:val="005661A1"/>
    <w:rsid w:val="0056728E"/>
    <w:rsid w:val="0057231F"/>
    <w:rsid w:val="0057287A"/>
    <w:rsid w:val="0057584A"/>
    <w:rsid w:val="00576419"/>
    <w:rsid w:val="00577629"/>
    <w:rsid w:val="00580342"/>
    <w:rsid w:val="00580E46"/>
    <w:rsid w:val="0058165E"/>
    <w:rsid w:val="00583B41"/>
    <w:rsid w:val="005875BA"/>
    <w:rsid w:val="005877E5"/>
    <w:rsid w:val="005906FE"/>
    <w:rsid w:val="00590D97"/>
    <w:rsid w:val="00591BBA"/>
    <w:rsid w:val="00592B8A"/>
    <w:rsid w:val="005944DE"/>
    <w:rsid w:val="0059488E"/>
    <w:rsid w:val="00594F4E"/>
    <w:rsid w:val="00595DEF"/>
    <w:rsid w:val="00597361"/>
    <w:rsid w:val="005A1C3D"/>
    <w:rsid w:val="005A27D2"/>
    <w:rsid w:val="005A329E"/>
    <w:rsid w:val="005A4248"/>
    <w:rsid w:val="005A78E8"/>
    <w:rsid w:val="005B1477"/>
    <w:rsid w:val="005B1570"/>
    <w:rsid w:val="005B25A1"/>
    <w:rsid w:val="005B4599"/>
    <w:rsid w:val="005B5682"/>
    <w:rsid w:val="005B5D20"/>
    <w:rsid w:val="005B7D66"/>
    <w:rsid w:val="005C11B4"/>
    <w:rsid w:val="005C1AA4"/>
    <w:rsid w:val="005C1EC1"/>
    <w:rsid w:val="005C30C1"/>
    <w:rsid w:val="005C33D4"/>
    <w:rsid w:val="005D0838"/>
    <w:rsid w:val="005D17DE"/>
    <w:rsid w:val="005D4895"/>
    <w:rsid w:val="005D48D4"/>
    <w:rsid w:val="005D62B6"/>
    <w:rsid w:val="005D6572"/>
    <w:rsid w:val="005E0AE0"/>
    <w:rsid w:val="005E2BBD"/>
    <w:rsid w:val="005E2BE4"/>
    <w:rsid w:val="005E6E89"/>
    <w:rsid w:val="005F0422"/>
    <w:rsid w:val="005F0C70"/>
    <w:rsid w:val="005F152E"/>
    <w:rsid w:val="005F178C"/>
    <w:rsid w:val="005F3661"/>
    <w:rsid w:val="005F4158"/>
    <w:rsid w:val="005F6558"/>
    <w:rsid w:val="005F7D8E"/>
    <w:rsid w:val="00601C6D"/>
    <w:rsid w:val="006041B8"/>
    <w:rsid w:val="0060670E"/>
    <w:rsid w:val="00610352"/>
    <w:rsid w:val="006114C3"/>
    <w:rsid w:val="00611EB1"/>
    <w:rsid w:val="00612F8F"/>
    <w:rsid w:val="006166E8"/>
    <w:rsid w:val="00616D7F"/>
    <w:rsid w:val="00621943"/>
    <w:rsid w:val="00622341"/>
    <w:rsid w:val="006242FB"/>
    <w:rsid w:val="00624408"/>
    <w:rsid w:val="006256B5"/>
    <w:rsid w:val="00625ACE"/>
    <w:rsid w:val="00625F9F"/>
    <w:rsid w:val="006262CE"/>
    <w:rsid w:val="0062714F"/>
    <w:rsid w:val="0063028F"/>
    <w:rsid w:val="0063158F"/>
    <w:rsid w:val="006331B3"/>
    <w:rsid w:val="00634738"/>
    <w:rsid w:val="00634C46"/>
    <w:rsid w:val="006350E2"/>
    <w:rsid w:val="006358BC"/>
    <w:rsid w:val="00635AC8"/>
    <w:rsid w:val="00636395"/>
    <w:rsid w:val="00642AA3"/>
    <w:rsid w:val="0064397C"/>
    <w:rsid w:val="006442F0"/>
    <w:rsid w:val="0064599C"/>
    <w:rsid w:val="0064697A"/>
    <w:rsid w:val="006547C8"/>
    <w:rsid w:val="0065582E"/>
    <w:rsid w:val="0065699D"/>
    <w:rsid w:val="00662B19"/>
    <w:rsid w:val="00667839"/>
    <w:rsid w:val="0067082F"/>
    <w:rsid w:val="006709A1"/>
    <w:rsid w:val="00670F4B"/>
    <w:rsid w:val="006731B8"/>
    <w:rsid w:val="00673F5C"/>
    <w:rsid w:val="00675C09"/>
    <w:rsid w:val="0067615E"/>
    <w:rsid w:val="00681042"/>
    <w:rsid w:val="00681935"/>
    <w:rsid w:val="00681BE4"/>
    <w:rsid w:val="00681EFC"/>
    <w:rsid w:val="00683CBB"/>
    <w:rsid w:val="00686C39"/>
    <w:rsid w:val="00687298"/>
    <w:rsid w:val="00692C2E"/>
    <w:rsid w:val="0069350E"/>
    <w:rsid w:val="0069548D"/>
    <w:rsid w:val="00697DC2"/>
    <w:rsid w:val="006A062B"/>
    <w:rsid w:val="006A09AC"/>
    <w:rsid w:val="006A228F"/>
    <w:rsid w:val="006A2CDE"/>
    <w:rsid w:val="006A454A"/>
    <w:rsid w:val="006A46A2"/>
    <w:rsid w:val="006A5AE5"/>
    <w:rsid w:val="006A7CDC"/>
    <w:rsid w:val="006B195C"/>
    <w:rsid w:val="006B1D8F"/>
    <w:rsid w:val="006B2838"/>
    <w:rsid w:val="006B2F51"/>
    <w:rsid w:val="006B3265"/>
    <w:rsid w:val="006B4E84"/>
    <w:rsid w:val="006B57CC"/>
    <w:rsid w:val="006B678D"/>
    <w:rsid w:val="006B6CDF"/>
    <w:rsid w:val="006B6D13"/>
    <w:rsid w:val="006C0296"/>
    <w:rsid w:val="006C0577"/>
    <w:rsid w:val="006C32F4"/>
    <w:rsid w:val="006C3DD7"/>
    <w:rsid w:val="006C5247"/>
    <w:rsid w:val="006C53CB"/>
    <w:rsid w:val="006C5610"/>
    <w:rsid w:val="006C62FD"/>
    <w:rsid w:val="006C707C"/>
    <w:rsid w:val="006C79EF"/>
    <w:rsid w:val="006D0561"/>
    <w:rsid w:val="006D1996"/>
    <w:rsid w:val="006D1D5A"/>
    <w:rsid w:val="006D219F"/>
    <w:rsid w:val="006D29F0"/>
    <w:rsid w:val="006D30B7"/>
    <w:rsid w:val="006D3A3F"/>
    <w:rsid w:val="006D497A"/>
    <w:rsid w:val="006D4C60"/>
    <w:rsid w:val="006D4CED"/>
    <w:rsid w:val="006D50A8"/>
    <w:rsid w:val="006D5D54"/>
    <w:rsid w:val="006E079F"/>
    <w:rsid w:val="006E27A0"/>
    <w:rsid w:val="006E6636"/>
    <w:rsid w:val="006F00BA"/>
    <w:rsid w:val="006F1776"/>
    <w:rsid w:val="006F1EC0"/>
    <w:rsid w:val="006F2403"/>
    <w:rsid w:val="006F39C9"/>
    <w:rsid w:val="006F3EBE"/>
    <w:rsid w:val="006F40D4"/>
    <w:rsid w:val="006F5604"/>
    <w:rsid w:val="006F5E89"/>
    <w:rsid w:val="006F721D"/>
    <w:rsid w:val="006F77D1"/>
    <w:rsid w:val="00701152"/>
    <w:rsid w:val="00701E82"/>
    <w:rsid w:val="00704192"/>
    <w:rsid w:val="007046BB"/>
    <w:rsid w:val="0070595A"/>
    <w:rsid w:val="00705CFE"/>
    <w:rsid w:val="00710597"/>
    <w:rsid w:val="0071070D"/>
    <w:rsid w:val="0071279A"/>
    <w:rsid w:val="00713583"/>
    <w:rsid w:val="00713B43"/>
    <w:rsid w:val="0071739E"/>
    <w:rsid w:val="00717B9A"/>
    <w:rsid w:val="00721C56"/>
    <w:rsid w:val="00723582"/>
    <w:rsid w:val="00723610"/>
    <w:rsid w:val="00726F53"/>
    <w:rsid w:val="007313D0"/>
    <w:rsid w:val="00735874"/>
    <w:rsid w:val="0073593E"/>
    <w:rsid w:val="0073681D"/>
    <w:rsid w:val="007370A1"/>
    <w:rsid w:val="007376BD"/>
    <w:rsid w:val="00737F16"/>
    <w:rsid w:val="0074147E"/>
    <w:rsid w:val="00743FE5"/>
    <w:rsid w:val="00745251"/>
    <w:rsid w:val="00745855"/>
    <w:rsid w:val="007459D3"/>
    <w:rsid w:val="007466FA"/>
    <w:rsid w:val="007468C3"/>
    <w:rsid w:val="00750384"/>
    <w:rsid w:val="007504E9"/>
    <w:rsid w:val="0075095C"/>
    <w:rsid w:val="00750C68"/>
    <w:rsid w:val="0075106C"/>
    <w:rsid w:val="0075214D"/>
    <w:rsid w:val="007524F9"/>
    <w:rsid w:val="0075257B"/>
    <w:rsid w:val="00752F03"/>
    <w:rsid w:val="00752FF8"/>
    <w:rsid w:val="007532BF"/>
    <w:rsid w:val="00753403"/>
    <w:rsid w:val="0075388F"/>
    <w:rsid w:val="00755141"/>
    <w:rsid w:val="00755734"/>
    <w:rsid w:val="00755BA1"/>
    <w:rsid w:val="00755E0A"/>
    <w:rsid w:val="0075651D"/>
    <w:rsid w:val="0075664C"/>
    <w:rsid w:val="007566F1"/>
    <w:rsid w:val="00756C51"/>
    <w:rsid w:val="00757BCE"/>
    <w:rsid w:val="007601E9"/>
    <w:rsid w:val="00762D71"/>
    <w:rsid w:val="00763584"/>
    <w:rsid w:val="0076362B"/>
    <w:rsid w:val="0076541E"/>
    <w:rsid w:val="0076613D"/>
    <w:rsid w:val="00771A6B"/>
    <w:rsid w:val="00772615"/>
    <w:rsid w:val="00772EA6"/>
    <w:rsid w:val="00773284"/>
    <w:rsid w:val="00775105"/>
    <w:rsid w:val="00775D04"/>
    <w:rsid w:val="0077701A"/>
    <w:rsid w:val="00777D25"/>
    <w:rsid w:val="00780441"/>
    <w:rsid w:val="0078649C"/>
    <w:rsid w:val="00790A84"/>
    <w:rsid w:val="0079162B"/>
    <w:rsid w:val="007925EF"/>
    <w:rsid w:val="007945F3"/>
    <w:rsid w:val="00794CFF"/>
    <w:rsid w:val="00797552"/>
    <w:rsid w:val="007A15F5"/>
    <w:rsid w:val="007A3346"/>
    <w:rsid w:val="007A5A94"/>
    <w:rsid w:val="007A608E"/>
    <w:rsid w:val="007A7361"/>
    <w:rsid w:val="007A785E"/>
    <w:rsid w:val="007B116A"/>
    <w:rsid w:val="007B127F"/>
    <w:rsid w:val="007B1D68"/>
    <w:rsid w:val="007B2324"/>
    <w:rsid w:val="007B3DF5"/>
    <w:rsid w:val="007B4247"/>
    <w:rsid w:val="007B5029"/>
    <w:rsid w:val="007B5397"/>
    <w:rsid w:val="007B58C2"/>
    <w:rsid w:val="007B5A88"/>
    <w:rsid w:val="007B7A41"/>
    <w:rsid w:val="007B7BE3"/>
    <w:rsid w:val="007C07A2"/>
    <w:rsid w:val="007C2AC7"/>
    <w:rsid w:val="007C3F5E"/>
    <w:rsid w:val="007C451F"/>
    <w:rsid w:val="007C45FD"/>
    <w:rsid w:val="007C4DC1"/>
    <w:rsid w:val="007C5025"/>
    <w:rsid w:val="007C5674"/>
    <w:rsid w:val="007C592A"/>
    <w:rsid w:val="007C6F95"/>
    <w:rsid w:val="007D07A7"/>
    <w:rsid w:val="007D0E9E"/>
    <w:rsid w:val="007D124B"/>
    <w:rsid w:val="007D5202"/>
    <w:rsid w:val="007D6284"/>
    <w:rsid w:val="007D7EC2"/>
    <w:rsid w:val="007E00DB"/>
    <w:rsid w:val="007E1201"/>
    <w:rsid w:val="007E15DB"/>
    <w:rsid w:val="007E187B"/>
    <w:rsid w:val="007E3AB1"/>
    <w:rsid w:val="007E671A"/>
    <w:rsid w:val="007E75EF"/>
    <w:rsid w:val="007E77B4"/>
    <w:rsid w:val="007E7C3D"/>
    <w:rsid w:val="007F09DF"/>
    <w:rsid w:val="007F21D7"/>
    <w:rsid w:val="007F4B97"/>
    <w:rsid w:val="007F559D"/>
    <w:rsid w:val="007F6C57"/>
    <w:rsid w:val="007F778E"/>
    <w:rsid w:val="00800F76"/>
    <w:rsid w:val="008011D2"/>
    <w:rsid w:val="00806841"/>
    <w:rsid w:val="00807EF3"/>
    <w:rsid w:val="00812D6A"/>
    <w:rsid w:val="00815AD9"/>
    <w:rsid w:val="00821A16"/>
    <w:rsid w:val="00825131"/>
    <w:rsid w:val="00825CEA"/>
    <w:rsid w:val="00826070"/>
    <w:rsid w:val="00827667"/>
    <w:rsid w:val="008307EA"/>
    <w:rsid w:val="00831ED8"/>
    <w:rsid w:val="00831F9E"/>
    <w:rsid w:val="008325AC"/>
    <w:rsid w:val="00832DD0"/>
    <w:rsid w:val="008340FF"/>
    <w:rsid w:val="00835118"/>
    <w:rsid w:val="00840663"/>
    <w:rsid w:val="0084244F"/>
    <w:rsid w:val="00842ECF"/>
    <w:rsid w:val="00845D07"/>
    <w:rsid w:val="00846E67"/>
    <w:rsid w:val="00846F7D"/>
    <w:rsid w:val="0084759E"/>
    <w:rsid w:val="00850674"/>
    <w:rsid w:val="0085152F"/>
    <w:rsid w:val="0085293A"/>
    <w:rsid w:val="00855A39"/>
    <w:rsid w:val="00856900"/>
    <w:rsid w:val="00860215"/>
    <w:rsid w:val="008612AD"/>
    <w:rsid w:val="00861581"/>
    <w:rsid w:val="00862582"/>
    <w:rsid w:val="008672C0"/>
    <w:rsid w:val="00867715"/>
    <w:rsid w:val="008703C5"/>
    <w:rsid w:val="0087198C"/>
    <w:rsid w:val="00873CB4"/>
    <w:rsid w:val="0087450F"/>
    <w:rsid w:val="008768DF"/>
    <w:rsid w:val="00882342"/>
    <w:rsid w:val="0088373B"/>
    <w:rsid w:val="0088390A"/>
    <w:rsid w:val="008870D7"/>
    <w:rsid w:val="008876AD"/>
    <w:rsid w:val="00887850"/>
    <w:rsid w:val="0089131A"/>
    <w:rsid w:val="0089437F"/>
    <w:rsid w:val="00894F18"/>
    <w:rsid w:val="00895CE2"/>
    <w:rsid w:val="00896C7F"/>
    <w:rsid w:val="0089714E"/>
    <w:rsid w:val="008A0410"/>
    <w:rsid w:val="008A368A"/>
    <w:rsid w:val="008A4269"/>
    <w:rsid w:val="008A48B6"/>
    <w:rsid w:val="008A495B"/>
    <w:rsid w:val="008A7AC1"/>
    <w:rsid w:val="008B0842"/>
    <w:rsid w:val="008B1F9D"/>
    <w:rsid w:val="008B4153"/>
    <w:rsid w:val="008B6712"/>
    <w:rsid w:val="008C09E9"/>
    <w:rsid w:val="008C3620"/>
    <w:rsid w:val="008C4986"/>
    <w:rsid w:val="008C6F26"/>
    <w:rsid w:val="008D3804"/>
    <w:rsid w:val="008D4583"/>
    <w:rsid w:val="008D46A1"/>
    <w:rsid w:val="008D750D"/>
    <w:rsid w:val="008D7BC8"/>
    <w:rsid w:val="008E12D7"/>
    <w:rsid w:val="008E3E8A"/>
    <w:rsid w:val="008E4ADF"/>
    <w:rsid w:val="008F442A"/>
    <w:rsid w:val="008F59B3"/>
    <w:rsid w:val="008F65D5"/>
    <w:rsid w:val="008F7959"/>
    <w:rsid w:val="008F7D13"/>
    <w:rsid w:val="008F7F49"/>
    <w:rsid w:val="00903573"/>
    <w:rsid w:val="009037D1"/>
    <w:rsid w:val="00903ED9"/>
    <w:rsid w:val="009043F4"/>
    <w:rsid w:val="00904425"/>
    <w:rsid w:val="00907009"/>
    <w:rsid w:val="00910618"/>
    <w:rsid w:val="00911BF6"/>
    <w:rsid w:val="00912BDA"/>
    <w:rsid w:val="00912C24"/>
    <w:rsid w:val="009179E2"/>
    <w:rsid w:val="00922B49"/>
    <w:rsid w:val="009239A9"/>
    <w:rsid w:val="00923FFD"/>
    <w:rsid w:val="00924D9D"/>
    <w:rsid w:val="00925F64"/>
    <w:rsid w:val="00927255"/>
    <w:rsid w:val="0092782A"/>
    <w:rsid w:val="00927B2B"/>
    <w:rsid w:val="00927B65"/>
    <w:rsid w:val="0093131B"/>
    <w:rsid w:val="0093246F"/>
    <w:rsid w:val="009352D1"/>
    <w:rsid w:val="00935529"/>
    <w:rsid w:val="0094025D"/>
    <w:rsid w:val="009408E6"/>
    <w:rsid w:val="00942A44"/>
    <w:rsid w:val="00943C62"/>
    <w:rsid w:val="00943FBF"/>
    <w:rsid w:val="009448D6"/>
    <w:rsid w:val="00945863"/>
    <w:rsid w:val="0094614D"/>
    <w:rsid w:val="00946873"/>
    <w:rsid w:val="00947185"/>
    <w:rsid w:val="00947EA3"/>
    <w:rsid w:val="0095313D"/>
    <w:rsid w:val="00954EA0"/>
    <w:rsid w:val="0095638F"/>
    <w:rsid w:val="0096094B"/>
    <w:rsid w:val="00963CAB"/>
    <w:rsid w:val="00964CC8"/>
    <w:rsid w:val="00964CE6"/>
    <w:rsid w:val="00966445"/>
    <w:rsid w:val="009700DC"/>
    <w:rsid w:val="00970AE1"/>
    <w:rsid w:val="009720A2"/>
    <w:rsid w:val="00975E6C"/>
    <w:rsid w:val="009767AB"/>
    <w:rsid w:val="00980002"/>
    <w:rsid w:val="00982BB0"/>
    <w:rsid w:val="00983520"/>
    <w:rsid w:val="00983EBC"/>
    <w:rsid w:val="009844BF"/>
    <w:rsid w:val="00984AF4"/>
    <w:rsid w:val="009851E1"/>
    <w:rsid w:val="00986B09"/>
    <w:rsid w:val="009921A3"/>
    <w:rsid w:val="009924D5"/>
    <w:rsid w:val="00992A35"/>
    <w:rsid w:val="00993252"/>
    <w:rsid w:val="00994361"/>
    <w:rsid w:val="00995591"/>
    <w:rsid w:val="0099567D"/>
    <w:rsid w:val="009A0AF3"/>
    <w:rsid w:val="009A17D9"/>
    <w:rsid w:val="009A3305"/>
    <w:rsid w:val="009A3A85"/>
    <w:rsid w:val="009A4E6F"/>
    <w:rsid w:val="009A5172"/>
    <w:rsid w:val="009A5703"/>
    <w:rsid w:val="009A695E"/>
    <w:rsid w:val="009B1FBB"/>
    <w:rsid w:val="009B2301"/>
    <w:rsid w:val="009B4396"/>
    <w:rsid w:val="009B6319"/>
    <w:rsid w:val="009B6D6C"/>
    <w:rsid w:val="009B7E3A"/>
    <w:rsid w:val="009C27EF"/>
    <w:rsid w:val="009C39A8"/>
    <w:rsid w:val="009C43CB"/>
    <w:rsid w:val="009C6B11"/>
    <w:rsid w:val="009C75BC"/>
    <w:rsid w:val="009C762F"/>
    <w:rsid w:val="009D27C0"/>
    <w:rsid w:val="009D5CE1"/>
    <w:rsid w:val="009D7856"/>
    <w:rsid w:val="009D78A1"/>
    <w:rsid w:val="009D793C"/>
    <w:rsid w:val="009E09E7"/>
    <w:rsid w:val="009E0B88"/>
    <w:rsid w:val="009E1794"/>
    <w:rsid w:val="009E1EE4"/>
    <w:rsid w:val="009E2FCA"/>
    <w:rsid w:val="009E4D7A"/>
    <w:rsid w:val="009E539D"/>
    <w:rsid w:val="009E58D2"/>
    <w:rsid w:val="009E6F8F"/>
    <w:rsid w:val="009E7095"/>
    <w:rsid w:val="009F19B0"/>
    <w:rsid w:val="009F2E24"/>
    <w:rsid w:val="009F461F"/>
    <w:rsid w:val="009F6294"/>
    <w:rsid w:val="009F6FFA"/>
    <w:rsid w:val="009F7571"/>
    <w:rsid w:val="009F78E5"/>
    <w:rsid w:val="00A007F6"/>
    <w:rsid w:val="00A00EAA"/>
    <w:rsid w:val="00A01278"/>
    <w:rsid w:val="00A015D9"/>
    <w:rsid w:val="00A01A4D"/>
    <w:rsid w:val="00A01C03"/>
    <w:rsid w:val="00A03CCE"/>
    <w:rsid w:val="00A03D1B"/>
    <w:rsid w:val="00A0403A"/>
    <w:rsid w:val="00A044E3"/>
    <w:rsid w:val="00A04CD1"/>
    <w:rsid w:val="00A05451"/>
    <w:rsid w:val="00A106FD"/>
    <w:rsid w:val="00A167B6"/>
    <w:rsid w:val="00A16EC4"/>
    <w:rsid w:val="00A218BE"/>
    <w:rsid w:val="00A222F0"/>
    <w:rsid w:val="00A2253E"/>
    <w:rsid w:val="00A226BB"/>
    <w:rsid w:val="00A22C1C"/>
    <w:rsid w:val="00A22C58"/>
    <w:rsid w:val="00A26E7B"/>
    <w:rsid w:val="00A27843"/>
    <w:rsid w:val="00A30D54"/>
    <w:rsid w:val="00A31654"/>
    <w:rsid w:val="00A3265B"/>
    <w:rsid w:val="00A347C6"/>
    <w:rsid w:val="00A408F6"/>
    <w:rsid w:val="00A4401C"/>
    <w:rsid w:val="00A44036"/>
    <w:rsid w:val="00A44E73"/>
    <w:rsid w:val="00A47B94"/>
    <w:rsid w:val="00A47DCB"/>
    <w:rsid w:val="00A528BF"/>
    <w:rsid w:val="00A5733B"/>
    <w:rsid w:val="00A62050"/>
    <w:rsid w:val="00A6294B"/>
    <w:rsid w:val="00A636D7"/>
    <w:rsid w:val="00A64CB3"/>
    <w:rsid w:val="00A66E23"/>
    <w:rsid w:val="00A70AF4"/>
    <w:rsid w:val="00A71BC5"/>
    <w:rsid w:val="00A73F97"/>
    <w:rsid w:val="00A76BD4"/>
    <w:rsid w:val="00A76CE1"/>
    <w:rsid w:val="00A80332"/>
    <w:rsid w:val="00A837B9"/>
    <w:rsid w:val="00A83E9F"/>
    <w:rsid w:val="00A852FE"/>
    <w:rsid w:val="00A85BE8"/>
    <w:rsid w:val="00A86FE5"/>
    <w:rsid w:val="00A90B97"/>
    <w:rsid w:val="00A911E8"/>
    <w:rsid w:val="00A924F8"/>
    <w:rsid w:val="00A9270E"/>
    <w:rsid w:val="00A92CC8"/>
    <w:rsid w:val="00A93A63"/>
    <w:rsid w:val="00A96418"/>
    <w:rsid w:val="00A96446"/>
    <w:rsid w:val="00AA00E3"/>
    <w:rsid w:val="00AA177F"/>
    <w:rsid w:val="00AA3983"/>
    <w:rsid w:val="00AA4127"/>
    <w:rsid w:val="00AA5698"/>
    <w:rsid w:val="00AA6E09"/>
    <w:rsid w:val="00AB0268"/>
    <w:rsid w:val="00AB07F0"/>
    <w:rsid w:val="00AB0835"/>
    <w:rsid w:val="00AB2FCA"/>
    <w:rsid w:val="00AB5472"/>
    <w:rsid w:val="00AC0BB6"/>
    <w:rsid w:val="00AC10D4"/>
    <w:rsid w:val="00AC18CF"/>
    <w:rsid w:val="00AC1B03"/>
    <w:rsid w:val="00AC3AEA"/>
    <w:rsid w:val="00AC487D"/>
    <w:rsid w:val="00AC762C"/>
    <w:rsid w:val="00AD301C"/>
    <w:rsid w:val="00AD460A"/>
    <w:rsid w:val="00AD4B48"/>
    <w:rsid w:val="00AD7516"/>
    <w:rsid w:val="00AE0A07"/>
    <w:rsid w:val="00AE53FC"/>
    <w:rsid w:val="00AE6859"/>
    <w:rsid w:val="00AE7F40"/>
    <w:rsid w:val="00AF07B7"/>
    <w:rsid w:val="00AF10C0"/>
    <w:rsid w:val="00AF26FD"/>
    <w:rsid w:val="00AF2FBB"/>
    <w:rsid w:val="00AF31EE"/>
    <w:rsid w:val="00AF408E"/>
    <w:rsid w:val="00AF5BA2"/>
    <w:rsid w:val="00AF6611"/>
    <w:rsid w:val="00AF6813"/>
    <w:rsid w:val="00AF778C"/>
    <w:rsid w:val="00AF797F"/>
    <w:rsid w:val="00B008CE"/>
    <w:rsid w:val="00B02AC5"/>
    <w:rsid w:val="00B03DD4"/>
    <w:rsid w:val="00B0527A"/>
    <w:rsid w:val="00B07DAC"/>
    <w:rsid w:val="00B111D4"/>
    <w:rsid w:val="00B11F10"/>
    <w:rsid w:val="00B1398B"/>
    <w:rsid w:val="00B1519D"/>
    <w:rsid w:val="00B15370"/>
    <w:rsid w:val="00B17E87"/>
    <w:rsid w:val="00B20834"/>
    <w:rsid w:val="00B20967"/>
    <w:rsid w:val="00B20CF4"/>
    <w:rsid w:val="00B20D6C"/>
    <w:rsid w:val="00B2113D"/>
    <w:rsid w:val="00B22929"/>
    <w:rsid w:val="00B2394A"/>
    <w:rsid w:val="00B249D8"/>
    <w:rsid w:val="00B25349"/>
    <w:rsid w:val="00B267DE"/>
    <w:rsid w:val="00B27ABC"/>
    <w:rsid w:val="00B30E8F"/>
    <w:rsid w:val="00B312F2"/>
    <w:rsid w:val="00B34545"/>
    <w:rsid w:val="00B3481A"/>
    <w:rsid w:val="00B40E00"/>
    <w:rsid w:val="00B44387"/>
    <w:rsid w:val="00B44AB0"/>
    <w:rsid w:val="00B544F5"/>
    <w:rsid w:val="00B5454A"/>
    <w:rsid w:val="00B54E6F"/>
    <w:rsid w:val="00B56171"/>
    <w:rsid w:val="00B57419"/>
    <w:rsid w:val="00B60F35"/>
    <w:rsid w:val="00B617B8"/>
    <w:rsid w:val="00B6597A"/>
    <w:rsid w:val="00B71AEA"/>
    <w:rsid w:val="00B71CEE"/>
    <w:rsid w:val="00B739CC"/>
    <w:rsid w:val="00B75C77"/>
    <w:rsid w:val="00B7608E"/>
    <w:rsid w:val="00B82AB0"/>
    <w:rsid w:val="00B83A29"/>
    <w:rsid w:val="00B83B19"/>
    <w:rsid w:val="00B84D77"/>
    <w:rsid w:val="00B85E77"/>
    <w:rsid w:val="00B86FAA"/>
    <w:rsid w:val="00B87A7E"/>
    <w:rsid w:val="00B87EFE"/>
    <w:rsid w:val="00B92EC5"/>
    <w:rsid w:val="00B94487"/>
    <w:rsid w:val="00B96B7A"/>
    <w:rsid w:val="00BA2FBC"/>
    <w:rsid w:val="00BA3AEE"/>
    <w:rsid w:val="00BA3F1E"/>
    <w:rsid w:val="00BA7F74"/>
    <w:rsid w:val="00BB0756"/>
    <w:rsid w:val="00BB28B7"/>
    <w:rsid w:val="00BB37D3"/>
    <w:rsid w:val="00BB6E55"/>
    <w:rsid w:val="00BB748A"/>
    <w:rsid w:val="00BC082A"/>
    <w:rsid w:val="00BC24D3"/>
    <w:rsid w:val="00BC71AA"/>
    <w:rsid w:val="00BC7A9A"/>
    <w:rsid w:val="00BD014E"/>
    <w:rsid w:val="00BD1673"/>
    <w:rsid w:val="00BD1CDA"/>
    <w:rsid w:val="00BD3EF5"/>
    <w:rsid w:val="00BD470E"/>
    <w:rsid w:val="00BD536F"/>
    <w:rsid w:val="00BE1EBE"/>
    <w:rsid w:val="00BE31FA"/>
    <w:rsid w:val="00BE4CEF"/>
    <w:rsid w:val="00BE633B"/>
    <w:rsid w:val="00BE7CF8"/>
    <w:rsid w:val="00BF0E2B"/>
    <w:rsid w:val="00BF1A3A"/>
    <w:rsid w:val="00BF24D7"/>
    <w:rsid w:val="00BF38EF"/>
    <w:rsid w:val="00BF3ED8"/>
    <w:rsid w:val="00BF62DC"/>
    <w:rsid w:val="00BF65A2"/>
    <w:rsid w:val="00BF74C9"/>
    <w:rsid w:val="00C02A46"/>
    <w:rsid w:val="00C0361F"/>
    <w:rsid w:val="00C04669"/>
    <w:rsid w:val="00C0764F"/>
    <w:rsid w:val="00C1212E"/>
    <w:rsid w:val="00C12654"/>
    <w:rsid w:val="00C1605A"/>
    <w:rsid w:val="00C17DF7"/>
    <w:rsid w:val="00C2008E"/>
    <w:rsid w:val="00C21D49"/>
    <w:rsid w:val="00C21DB4"/>
    <w:rsid w:val="00C224B7"/>
    <w:rsid w:val="00C241E1"/>
    <w:rsid w:val="00C25605"/>
    <w:rsid w:val="00C276A1"/>
    <w:rsid w:val="00C27F2B"/>
    <w:rsid w:val="00C31657"/>
    <w:rsid w:val="00C32C1A"/>
    <w:rsid w:val="00C3429F"/>
    <w:rsid w:val="00C357BF"/>
    <w:rsid w:val="00C376E0"/>
    <w:rsid w:val="00C42017"/>
    <w:rsid w:val="00C42D92"/>
    <w:rsid w:val="00C43388"/>
    <w:rsid w:val="00C44DF4"/>
    <w:rsid w:val="00C4547F"/>
    <w:rsid w:val="00C45752"/>
    <w:rsid w:val="00C51A86"/>
    <w:rsid w:val="00C522F9"/>
    <w:rsid w:val="00C53295"/>
    <w:rsid w:val="00C53A3E"/>
    <w:rsid w:val="00C540A9"/>
    <w:rsid w:val="00C54E0A"/>
    <w:rsid w:val="00C54EB7"/>
    <w:rsid w:val="00C54F40"/>
    <w:rsid w:val="00C5541F"/>
    <w:rsid w:val="00C5546F"/>
    <w:rsid w:val="00C56152"/>
    <w:rsid w:val="00C567CF"/>
    <w:rsid w:val="00C56EDD"/>
    <w:rsid w:val="00C57830"/>
    <w:rsid w:val="00C602E8"/>
    <w:rsid w:val="00C60480"/>
    <w:rsid w:val="00C61650"/>
    <w:rsid w:val="00C64546"/>
    <w:rsid w:val="00C665DB"/>
    <w:rsid w:val="00C72EC4"/>
    <w:rsid w:val="00C748CB"/>
    <w:rsid w:val="00C75D0D"/>
    <w:rsid w:val="00C84E26"/>
    <w:rsid w:val="00C867A2"/>
    <w:rsid w:val="00C878AC"/>
    <w:rsid w:val="00C90C0B"/>
    <w:rsid w:val="00C92752"/>
    <w:rsid w:val="00C9374E"/>
    <w:rsid w:val="00C93AF7"/>
    <w:rsid w:val="00C94988"/>
    <w:rsid w:val="00C94AC4"/>
    <w:rsid w:val="00C95212"/>
    <w:rsid w:val="00C97A02"/>
    <w:rsid w:val="00CA05C1"/>
    <w:rsid w:val="00CA09CE"/>
    <w:rsid w:val="00CA1AD4"/>
    <w:rsid w:val="00CA44D4"/>
    <w:rsid w:val="00CA4585"/>
    <w:rsid w:val="00CA57C6"/>
    <w:rsid w:val="00CA5BDA"/>
    <w:rsid w:val="00CB07B1"/>
    <w:rsid w:val="00CB172B"/>
    <w:rsid w:val="00CB1ADD"/>
    <w:rsid w:val="00CB2A21"/>
    <w:rsid w:val="00CB52C8"/>
    <w:rsid w:val="00CB578E"/>
    <w:rsid w:val="00CB61C5"/>
    <w:rsid w:val="00CB6733"/>
    <w:rsid w:val="00CB6967"/>
    <w:rsid w:val="00CB6EF0"/>
    <w:rsid w:val="00CC1D67"/>
    <w:rsid w:val="00CC34E1"/>
    <w:rsid w:val="00CC4AE9"/>
    <w:rsid w:val="00CC6A87"/>
    <w:rsid w:val="00CC7488"/>
    <w:rsid w:val="00CD0223"/>
    <w:rsid w:val="00CD6430"/>
    <w:rsid w:val="00CE3777"/>
    <w:rsid w:val="00CE56F3"/>
    <w:rsid w:val="00CE655B"/>
    <w:rsid w:val="00CE6576"/>
    <w:rsid w:val="00CE7317"/>
    <w:rsid w:val="00CF10B5"/>
    <w:rsid w:val="00CF2223"/>
    <w:rsid w:val="00CF3809"/>
    <w:rsid w:val="00CF499E"/>
    <w:rsid w:val="00CF5011"/>
    <w:rsid w:val="00CF63F2"/>
    <w:rsid w:val="00D00FCF"/>
    <w:rsid w:val="00D02126"/>
    <w:rsid w:val="00D03D7C"/>
    <w:rsid w:val="00D06C66"/>
    <w:rsid w:val="00D1271C"/>
    <w:rsid w:val="00D13B86"/>
    <w:rsid w:val="00D13D29"/>
    <w:rsid w:val="00D13F0B"/>
    <w:rsid w:val="00D16DAF"/>
    <w:rsid w:val="00D17AA3"/>
    <w:rsid w:val="00D225D5"/>
    <w:rsid w:val="00D22734"/>
    <w:rsid w:val="00D230E7"/>
    <w:rsid w:val="00D30099"/>
    <w:rsid w:val="00D30320"/>
    <w:rsid w:val="00D30B30"/>
    <w:rsid w:val="00D31247"/>
    <w:rsid w:val="00D31D9E"/>
    <w:rsid w:val="00D32E92"/>
    <w:rsid w:val="00D33247"/>
    <w:rsid w:val="00D34FEC"/>
    <w:rsid w:val="00D35039"/>
    <w:rsid w:val="00D36B62"/>
    <w:rsid w:val="00D36DE8"/>
    <w:rsid w:val="00D37A10"/>
    <w:rsid w:val="00D44731"/>
    <w:rsid w:val="00D457B7"/>
    <w:rsid w:val="00D459BF"/>
    <w:rsid w:val="00D5079F"/>
    <w:rsid w:val="00D53880"/>
    <w:rsid w:val="00D53C02"/>
    <w:rsid w:val="00D54395"/>
    <w:rsid w:val="00D55491"/>
    <w:rsid w:val="00D55CDA"/>
    <w:rsid w:val="00D640E6"/>
    <w:rsid w:val="00D64C5F"/>
    <w:rsid w:val="00D653E9"/>
    <w:rsid w:val="00D66BDD"/>
    <w:rsid w:val="00D67009"/>
    <w:rsid w:val="00D677B5"/>
    <w:rsid w:val="00D70BBC"/>
    <w:rsid w:val="00D7148F"/>
    <w:rsid w:val="00D7447D"/>
    <w:rsid w:val="00D779FD"/>
    <w:rsid w:val="00D77F77"/>
    <w:rsid w:val="00D80BBB"/>
    <w:rsid w:val="00D82B87"/>
    <w:rsid w:val="00D83711"/>
    <w:rsid w:val="00D84FA5"/>
    <w:rsid w:val="00D851CE"/>
    <w:rsid w:val="00D863CB"/>
    <w:rsid w:val="00D87B04"/>
    <w:rsid w:val="00D92DD3"/>
    <w:rsid w:val="00D9393E"/>
    <w:rsid w:val="00D95144"/>
    <w:rsid w:val="00DA2FE6"/>
    <w:rsid w:val="00DA33B8"/>
    <w:rsid w:val="00DA3F56"/>
    <w:rsid w:val="00DA6CEC"/>
    <w:rsid w:val="00DA77A9"/>
    <w:rsid w:val="00DB08E5"/>
    <w:rsid w:val="00DB1378"/>
    <w:rsid w:val="00DB4C06"/>
    <w:rsid w:val="00DB70E2"/>
    <w:rsid w:val="00DC112B"/>
    <w:rsid w:val="00DC1F31"/>
    <w:rsid w:val="00DC28BE"/>
    <w:rsid w:val="00DC2C3C"/>
    <w:rsid w:val="00DC33B7"/>
    <w:rsid w:val="00DC34A7"/>
    <w:rsid w:val="00DC34E6"/>
    <w:rsid w:val="00DC4BAA"/>
    <w:rsid w:val="00DC53D7"/>
    <w:rsid w:val="00DC54AA"/>
    <w:rsid w:val="00DC5516"/>
    <w:rsid w:val="00DC6E8F"/>
    <w:rsid w:val="00DD42B6"/>
    <w:rsid w:val="00DD53AF"/>
    <w:rsid w:val="00DD55B5"/>
    <w:rsid w:val="00DE00EB"/>
    <w:rsid w:val="00DE147C"/>
    <w:rsid w:val="00DE1644"/>
    <w:rsid w:val="00DE56DC"/>
    <w:rsid w:val="00DE66FA"/>
    <w:rsid w:val="00DF1BDB"/>
    <w:rsid w:val="00DF23FF"/>
    <w:rsid w:val="00DF4405"/>
    <w:rsid w:val="00DF4C5A"/>
    <w:rsid w:val="00DF564D"/>
    <w:rsid w:val="00E017F6"/>
    <w:rsid w:val="00E023AA"/>
    <w:rsid w:val="00E02D41"/>
    <w:rsid w:val="00E02EA4"/>
    <w:rsid w:val="00E02FB1"/>
    <w:rsid w:val="00E03445"/>
    <w:rsid w:val="00E053D0"/>
    <w:rsid w:val="00E058B4"/>
    <w:rsid w:val="00E117CD"/>
    <w:rsid w:val="00E1438B"/>
    <w:rsid w:val="00E14CCA"/>
    <w:rsid w:val="00E15883"/>
    <w:rsid w:val="00E17FF1"/>
    <w:rsid w:val="00E2113C"/>
    <w:rsid w:val="00E22853"/>
    <w:rsid w:val="00E2306F"/>
    <w:rsid w:val="00E233A6"/>
    <w:rsid w:val="00E24046"/>
    <w:rsid w:val="00E24BDB"/>
    <w:rsid w:val="00E24F72"/>
    <w:rsid w:val="00E27196"/>
    <w:rsid w:val="00E27DA0"/>
    <w:rsid w:val="00E32D7C"/>
    <w:rsid w:val="00E34379"/>
    <w:rsid w:val="00E34E89"/>
    <w:rsid w:val="00E34F62"/>
    <w:rsid w:val="00E357BD"/>
    <w:rsid w:val="00E363AE"/>
    <w:rsid w:val="00E41F93"/>
    <w:rsid w:val="00E42794"/>
    <w:rsid w:val="00E42F30"/>
    <w:rsid w:val="00E43228"/>
    <w:rsid w:val="00E47868"/>
    <w:rsid w:val="00E50297"/>
    <w:rsid w:val="00E51C67"/>
    <w:rsid w:val="00E52331"/>
    <w:rsid w:val="00E52771"/>
    <w:rsid w:val="00E543B7"/>
    <w:rsid w:val="00E55908"/>
    <w:rsid w:val="00E56450"/>
    <w:rsid w:val="00E56B2B"/>
    <w:rsid w:val="00E61D7A"/>
    <w:rsid w:val="00E62C1B"/>
    <w:rsid w:val="00E63462"/>
    <w:rsid w:val="00E6346F"/>
    <w:rsid w:val="00E659F2"/>
    <w:rsid w:val="00E6717C"/>
    <w:rsid w:val="00E70B95"/>
    <w:rsid w:val="00E70E8A"/>
    <w:rsid w:val="00E71291"/>
    <w:rsid w:val="00E715A1"/>
    <w:rsid w:val="00E733BA"/>
    <w:rsid w:val="00E77492"/>
    <w:rsid w:val="00E777A4"/>
    <w:rsid w:val="00E8106C"/>
    <w:rsid w:val="00E810C7"/>
    <w:rsid w:val="00E81AC4"/>
    <w:rsid w:val="00E81DB3"/>
    <w:rsid w:val="00E84604"/>
    <w:rsid w:val="00E8509D"/>
    <w:rsid w:val="00E860B0"/>
    <w:rsid w:val="00E86292"/>
    <w:rsid w:val="00E87324"/>
    <w:rsid w:val="00E926F2"/>
    <w:rsid w:val="00E92AEF"/>
    <w:rsid w:val="00E938D9"/>
    <w:rsid w:val="00E9665C"/>
    <w:rsid w:val="00EA2055"/>
    <w:rsid w:val="00EA3B4C"/>
    <w:rsid w:val="00EA3C5A"/>
    <w:rsid w:val="00EA506D"/>
    <w:rsid w:val="00EA7F6F"/>
    <w:rsid w:val="00EB1D1B"/>
    <w:rsid w:val="00EB3137"/>
    <w:rsid w:val="00EB4AF7"/>
    <w:rsid w:val="00EB4F71"/>
    <w:rsid w:val="00EC0712"/>
    <w:rsid w:val="00EC076A"/>
    <w:rsid w:val="00EC5BA7"/>
    <w:rsid w:val="00EC6ACE"/>
    <w:rsid w:val="00EC746B"/>
    <w:rsid w:val="00EC75FA"/>
    <w:rsid w:val="00EC77A4"/>
    <w:rsid w:val="00ED01C8"/>
    <w:rsid w:val="00ED34EE"/>
    <w:rsid w:val="00ED43D9"/>
    <w:rsid w:val="00ED5202"/>
    <w:rsid w:val="00ED5BE9"/>
    <w:rsid w:val="00ED61D5"/>
    <w:rsid w:val="00ED6EAF"/>
    <w:rsid w:val="00EE004C"/>
    <w:rsid w:val="00EE0878"/>
    <w:rsid w:val="00EE0E9A"/>
    <w:rsid w:val="00EE1A5B"/>
    <w:rsid w:val="00EE1DCA"/>
    <w:rsid w:val="00EE70AE"/>
    <w:rsid w:val="00EF2077"/>
    <w:rsid w:val="00EF28E5"/>
    <w:rsid w:val="00EF350D"/>
    <w:rsid w:val="00EF46C2"/>
    <w:rsid w:val="00EF7EFD"/>
    <w:rsid w:val="00F01833"/>
    <w:rsid w:val="00F0346E"/>
    <w:rsid w:val="00F05D3D"/>
    <w:rsid w:val="00F0697E"/>
    <w:rsid w:val="00F10C82"/>
    <w:rsid w:val="00F1105E"/>
    <w:rsid w:val="00F14DAC"/>
    <w:rsid w:val="00F16721"/>
    <w:rsid w:val="00F16F25"/>
    <w:rsid w:val="00F209B7"/>
    <w:rsid w:val="00F23556"/>
    <w:rsid w:val="00F23F3E"/>
    <w:rsid w:val="00F25608"/>
    <w:rsid w:val="00F266DE"/>
    <w:rsid w:val="00F26838"/>
    <w:rsid w:val="00F276E2"/>
    <w:rsid w:val="00F302A0"/>
    <w:rsid w:val="00F372FC"/>
    <w:rsid w:val="00F4068A"/>
    <w:rsid w:val="00F407C1"/>
    <w:rsid w:val="00F414FA"/>
    <w:rsid w:val="00F41958"/>
    <w:rsid w:val="00F425F3"/>
    <w:rsid w:val="00F43F1E"/>
    <w:rsid w:val="00F443EB"/>
    <w:rsid w:val="00F454F7"/>
    <w:rsid w:val="00F45DCC"/>
    <w:rsid w:val="00F5133A"/>
    <w:rsid w:val="00F532E8"/>
    <w:rsid w:val="00F54722"/>
    <w:rsid w:val="00F57585"/>
    <w:rsid w:val="00F61121"/>
    <w:rsid w:val="00F635A1"/>
    <w:rsid w:val="00F64650"/>
    <w:rsid w:val="00F65990"/>
    <w:rsid w:val="00F66528"/>
    <w:rsid w:val="00F66EEE"/>
    <w:rsid w:val="00F71AEB"/>
    <w:rsid w:val="00F749BD"/>
    <w:rsid w:val="00F75628"/>
    <w:rsid w:val="00F7674B"/>
    <w:rsid w:val="00F77272"/>
    <w:rsid w:val="00F81409"/>
    <w:rsid w:val="00F8297B"/>
    <w:rsid w:val="00F84159"/>
    <w:rsid w:val="00F848F6"/>
    <w:rsid w:val="00F861FD"/>
    <w:rsid w:val="00F87B84"/>
    <w:rsid w:val="00F900B4"/>
    <w:rsid w:val="00F90E09"/>
    <w:rsid w:val="00F91005"/>
    <w:rsid w:val="00F92F11"/>
    <w:rsid w:val="00F93633"/>
    <w:rsid w:val="00F95C4F"/>
    <w:rsid w:val="00F96324"/>
    <w:rsid w:val="00F97842"/>
    <w:rsid w:val="00F97901"/>
    <w:rsid w:val="00F97A2B"/>
    <w:rsid w:val="00FA0ADC"/>
    <w:rsid w:val="00FA38ED"/>
    <w:rsid w:val="00FA48EB"/>
    <w:rsid w:val="00FA5466"/>
    <w:rsid w:val="00FA6243"/>
    <w:rsid w:val="00FA6556"/>
    <w:rsid w:val="00FB19C5"/>
    <w:rsid w:val="00FB28AB"/>
    <w:rsid w:val="00FB405B"/>
    <w:rsid w:val="00FB4B4F"/>
    <w:rsid w:val="00FB50D5"/>
    <w:rsid w:val="00FB552A"/>
    <w:rsid w:val="00FB68E8"/>
    <w:rsid w:val="00FC1273"/>
    <w:rsid w:val="00FC3CA9"/>
    <w:rsid w:val="00FC49A0"/>
    <w:rsid w:val="00FC4BD4"/>
    <w:rsid w:val="00FC5DFF"/>
    <w:rsid w:val="00FC6284"/>
    <w:rsid w:val="00FD1420"/>
    <w:rsid w:val="00FD36D5"/>
    <w:rsid w:val="00FD4599"/>
    <w:rsid w:val="00FD45BE"/>
    <w:rsid w:val="00FD5294"/>
    <w:rsid w:val="00FD5CA8"/>
    <w:rsid w:val="00FD79E7"/>
    <w:rsid w:val="00FE0AE0"/>
    <w:rsid w:val="00FE2EB8"/>
    <w:rsid w:val="00FF0709"/>
    <w:rsid w:val="00FF2919"/>
    <w:rsid w:val="00FF7BD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A3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34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3445"/>
    <w:rPr>
      <w:rFonts w:ascii="Tahoma" w:hAnsi="Tahoma" w:cs="Tahoma"/>
      <w:sz w:val="16"/>
      <w:szCs w:val="16"/>
    </w:rPr>
  </w:style>
  <w:style w:type="paragraph" w:styleId="a5">
    <w:name w:val="List Paragraph"/>
    <w:aliases w:val="List Paragraph (numbered (a)),маркированный,Абзац списка3"/>
    <w:basedOn w:val="a"/>
    <w:link w:val="a6"/>
    <w:uiPriority w:val="34"/>
    <w:qFormat/>
    <w:rsid w:val="000C64C7"/>
    <w:pPr>
      <w:ind w:left="720"/>
      <w:contextualSpacing/>
    </w:pPr>
    <w:rPr>
      <w:rFonts w:ascii="Calibri" w:eastAsia="Calibri" w:hAnsi="Calibri" w:cs="Times New Roman"/>
    </w:rPr>
  </w:style>
  <w:style w:type="paragraph" w:styleId="a7">
    <w:name w:val="Normal (Web)"/>
    <w:aliases w:val="Знак Знак3,Знак Знак,Знак4 Знак Знак,Обычный (Web),Знак4,Знак4 Знак Знак Знак Знак,Знак4 Знак,Обычный (веб) Знак2 Знак,Обычный (веб) Знак1 Знак Знак,Обычный (веб) Знак Знак Знак Знак,Обычный (Web) Знак Знак Знак Знак,Обычный (веб) Знак2"/>
    <w:basedOn w:val="a"/>
    <w:link w:val="a8"/>
    <w:unhideWhenUsed/>
    <w:qFormat/>
    <w:rsid w:val="000C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0C64C7"/>
    <w:rPr>
      <w:color w:val="0000FF"/>
      <w:u w:val="single"/>
    </w:rPr>
  </w:style>
  <w:style w:type="character" w:customStyle="1" w:styleId="a6">
    <w:name w:val="Абзац списка Знак"/>
    <w:aliases w:val="List Paragraph (numbered (a)) Знак,маркированный Знак,Абзац списка3 Знак"/>
    <w:link w:val="a5"/>
    <w:uiPriority w:val="34"/>
    <w:locked/>
    <w:rsid w:val="000C64C7"/>
    <w:rPr>
      <w:rFonts w:ascii="Calibri" w:eastAsia="Calibri" w:hAnsi="Calibri" w:cs="Times New Roman"/>
    </w:rPr>
  </w:style>
  <w:style w:type="paragraph" w:customStyle="1" w:styleId="TITULNameofprogect">
    <w:name w:val="TITUL Name of progect"/>
    <w:basedOn w:val="a"/>
    <w:rsid w:val="000C64C7"/>
    <w:pPr>
      <w:spacing w:after="0" w:line="240" w:lineRule="auto"/>
      <w:jc w:val="center"/>
    </w:pPr>
    <w:rPr>
      <w:rFonts w:ascii="Times New Roman" w:eastAsia="Times New Roman" w:hAnsi="Times New Roman" w:cs="Arial"/>
      <w:b/>
      <w:bCs/>
      <w:color w:val="000000"/>
      <w:kern w:val="16"/>
      <w:sz w:val="28"/>
      <w:szCs w:val="28"/>
      <w:lang w:val="en-GB" w:eastAsia="ru-RU"/>
    </w:rPr>
  </w:style>
  <w:style w:type="character" w:styleId="aa">
    <w:name w:val="Strong"/>
    <w:basedOn w:val="a0"/>
    <w:qFormat/>
    <w:rsid w:val="000C64C7"/>
    <w:rPr>
      <w:b/>
      <w:bCs/>
    </w:rPr>
  </w:style>
  <w:style w:type="character" w:styleId="ab">
    <w:name w:val="Emphasis"/>
    <w:basedOn w:val="a0"/>
    <w:uiPriority w:val="20"/>
    <w:qFormat/>
    <w:rsid w:val="000C64C7"/>
    <w:rPr>
      <w:i/>
      <w:iCs/>
    </w:rPr>
  </w:style>
  <w:style w:type="character" w:customStyle="1" w:styleId="a8">
    <w:name w:val="Обычный (веб) Знак"/>
    <w:aliases w:val="Знак Знак3 Знак,Знак Знак Знак,Знак4 Знак Знак Знак,Обычный (Web) Знак,Знак4 Знак1,Знак4 Знак Знак Знак Знак Знак,Знак4 Знак Знак1,Обычный (веб) Знак2 Знак Знак,Обычный (веб) Знак1 Знак Знак Знак,Обычный (веб) Знак Знак Знак Знак Знак"/>
    <w:link w:val="a7"/>
    <w:locked/>
    <w:rsid w:val="000C64C7"/>
    <w:rPr>
      <w:rFonts w:ascii="Times New Roman" w:eastAsia="Times New Roman" w:hAnsi="Times New Roman" w:cs="Times New Roman"/>
      <w:sz w:val="24"/>
      <w:szCs w:val="24"/>
      <w:lang w:eastAsia="ru-RU"/>
    </w:rPr>
  </w:style>
  <w:style w:type="paragraph" w:styleId="ac">
    <w:name w:val="Title"/>
    <w:basedOn w:val="a"/>
    <w:link w:val="ad"/>
    <w:qFormat/>
    <w:rsid w:val="000C64C7"/>
    <w:pPr>
      <w:spacing w:after="0" w:line="240" w:lineRule="auto"/>
      <w:jc w:val="center"/>
    </w:pPr>
    <w:rPr>
      <w:rFonts w:ascii="Times New Roman" w:eastAsia="Times New Roman" w:hAnsi="Times New Roman" w:cs="Times New Roman"/>
      <w:sz w:val="28"/>
      <w:szCs w:val="20"/>
      <w:lang w:eastAsia="ru-RU"/>
    </w:rPr>
  </w:style>
  <w:style w:type="character" w:customStyle="1" w:styleId="ad">
    <w:name w:val="Название Знак"/>
    <w:basedOn w:val="a0"/>
    <w:link w:val="ac"/>
    <w:rsid w:val="000C64C7"/>
    <w:rPr>
      <w:rFonts w:ascii="Times New Roman" w:eastAsia="Times New Roman" w:hAnsi="Times New Roman" w:cs="Times New Roman"/>
      <w:sz w:val="28"/>
      <w:szCs w:val="20"/>
      <w:lang w:eastAsia="ru-RU"/>
    </w:rPr>
  </w:style>
  <w:style w:type="paragraph" w:styleId="ae">
    <w:name w:val="header"/>
    <w:basedOn w:val="a"/>
    <w:link w:val="af"/>
    <w:uiPriority w:val="99"/>
    <w:unhideWhenUsed/>
    <w:rsid w:val="00BD014E"/>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D014E"/>
  </w:style>
  <w:style w:type="paragraph" w:styleId="af0">
    <w:name w:val="footer"/>
    <w:basedOn w:val="a"/>
    <w:link w:val="af1"/>
    <w:uiPriority w:val="99"/>
    <w:unhideWhenUsed/>
    <w:rsid w:val="00BD014E"/>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D014E"/>
  </w:style>
  <w:style w:type="paragraph" w:customStyle="1" w:styleId="Standard">
    <w:name w:val="Standard"/>
    <w:rsid w:val="005B5D20"/>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f2">
    <w:name w:val="Placeholder Text"/>
    <w:basedOn w:val="a0"/>
    <w:uiPriority w:val="99"/>
    <w:semiHidden/>
    <w:rsid w:val="00BD536F"/>
    <w:rPr>
      <w:color w:val="808080"/>
    </w:rPr>
  </w:style>
  <w:style w:type="paragraph" w:styleId="af3">
    <w:name w:val="No Spacing"/>
    <w:link w:val="af4"/>
    <w:qFormat/>
    <w:rsid w:val="00FE2EB8"/>
    <w:pPr>
      <w:spacing w:after="0" w:line="240" w:lineRule="auto"/>
    </w:pPr>
    <w:rPr>
      <w:rFonts w:ascii="Consolas" w:eastAsia="Consolas" w:hAnsi="Consolas" w:cs="Times New Roman"/>
      <w:lang w:val="en-US"/>
    </w:rPr>
  </w:style>
  <w:style w:type="character" w:customStyle="1" w:styleId="af4">
    <w:name w:val="Без интервала Знак"/>
    <w:link w:val="af3"/>
    <w:rsid w:val="00FE2EB8"/>
    <w:rPr>
      <w:rFonts w:ascii="Consolas" w:eastAsia="Consolas" w:hAnsi="Consolas" w:cs="Times New Roman"/>
      <w:lang w:val="en-US"/>
    </w:rPr>
  </w:style>
  <w:style w:type="table" w:styleId="af5">
    <w:name w:val="Table Grid"/>
    <w:basedOn w:val="a1"/>
    <w:uiPriority w:val="59"/>
    <w:rsid w:val="0071279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34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3445"/>
    <w:rPr>
      <w:rFonts w:ascii="Tahoma" w:hAnsi="Tahoma" w:cs="Tahoma"/>
      <w:sz w:val="16"/>
      <w:szCs w:val="16"/>
    </w:rPr>
  </w:style>
  <w:style w:type="paragraph" w:styleId="a5">
    <w:name w:val="List Paragraph"/>
    <w:aliases w:val="List Paragraph (numbered (a)),маркированный,Абзац списка3"/>
    <w:basedOn w:val="a"/>
    <w:link w:val="a6"/>
    <w:uiPriority w:val="34"/>
    <w:qFormat/>
    <w:rsid w:val="000C64C7"/>
    <w:pPr>
      <w:ind w:left="720"/>
      <w:contextualSpacing/>
    </w:pPr>
    <w:rPr>
      <w:rFonts w:ascii="Calibri" w:eastAsia="Calibri" w:hAnsi="Calibri" w:cs="Times New Roman"/>
    </w:rPr>
  </w:style>
  <w:style w:type="paragraph" w:styleId="a7">
    <w:name w:val="Normal (Web)"/>
    <w:aliases w:val="Знак Знак3,Знак Знак,Знак4 Знак Знак,Обычный (Web),Знак4,Знак4 Знак Знак Знак Знак,Знак4 Знак,Обычный (веб) Знак2 Знак,Обычный (веб) Знак1 Знак Знак,Обычный (веб) Знак Знак Знак Знак,Обычный (Web) Знак Знак Знак Знак,Обычный (веб) Знак2"/>
    <w:basedOn w:val="a"/>
    <w:link w:val="a8"/>
    <w:unhideWhenUsed/>
    <w:qFormat/>
    <w:rsid w:val="000C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0C64C7"/>
    <w:rPr>
      <w:color w:val="0000FF"/>
      <w:u w:val="single"/>
    </w:rPr>
  </w:style>
  <w:style w:type="character" w:customStyle="1" w:styleId="a6">
    <w:name w:val="Абзац списка Знак"/>
    <w:aliases w:val="List Paragraph (numbered (a)) Знак,маркированный Знак,Абзац списка3 Знак"/>
    <w:link w:val="a5"/>
    <w:uiPriority w:val="34"/>
    <w:locked/>
    <w:rsid w:val="000C64C7"/>
    <w:rPr>
      <w:rFonts w:ascii="Calibri" w:eastAsia="Calibri" w:hAnsi="Calibri" w:cs="Times New Roman"/>
    </w:rPr>
  </w:style>
  <w:style w:type="paragraph" w:customStyle="1" w:styleId="TITULNameofprogect">
    <w:name w:val="TITUL Name of progect"/>
    <w:basedOn w:val="a"/>
    <w:rsid w:val="000C64C7"/>
    <w:pPr>
      <w:spacing w:after="0" w:line="240" w:lineRule="auto"/>
      <w:jc w:val="center"/>
    </w:pPr>
    <w:rPr>
      <w:rFonts w:ascii="Times New Roman" w:eastAsia="Times New Roman" w:hAnsi="Times New Roman" w:cs="Arial"/>
      <w:b/>
      <w:bCs/>
      <w:color w:val="000000"/>
      <w:kern w:val="16"/>
      <w:sz w:val="28"/>
      <w:szCs w:val="28"/>
      <w:lang w:val="en-GB" w:eastAsia="ru-RU"/>
    </w:rPr>
  </w:style>
  <w:style w:type="character" w:styleId="aa">
    <w:name w:val="Strong"/>
    <w:basedOn w:val="a0"/>
    <w:qFormat/>
    <w:rsid w:val="000C64C7"/>
    <w:rPr>
      <w:b/>
      <w:bCs/>
    </w:rPr>
  </w:style>
  <w:style w:type="character" w:styleId="ab">
    <w:name w:val="Emphasis"/>
    <w:basedOn w:val="a0"/>
    <w:uiPriority w:val="20"/>
    <w:qFormat/>
    <w:rsid w:val="000C64C7"/>
    <w:rPr>
      <w:i/>
      <w:iCs/>
    </w:rPr>
  </w:style>
  <w:style w:type="character" w:customStyle="1" w:styleId="a8">
    <w:name w:val="Обычный (веб) Знак"/>
    <w:aliases w:val="Знак Знак3 Знак,Знак Знак Знак,Знак4 Знак Знак Знак,Обычный (Web) Знак,Знак4 Знак1,Знак4 Знак Знак Знак Знак Знак,Знак4 Знак Знак1,Обычный (веб) Знак2 Знак Знак,Обычный (веб) Знак1 Знак Знак Знак,Обычный (веб) Знак Знак Знак Знак Знак"/>
    <w:link w:val="a7"/>
    <w:locked/>
    <w:rsid w:val="000C64C7"/>
    <w:rPr>
      <w:rFonts w:ascii="Times New Roman" w:eastAsia="Times New Roman" w:hAnsi="Times New Roman" w:cs="Times New Roman"/>
      <w:sz w:val="24"/>
      <w:szCs w:val="24"/>
      <w:lang w:eastAsia="ru-RU"/>
    </w:rPr>
  </w:style>
  <w:style w:type="paragraph" w:styleId="ac">
    <w:name w:val="Title"/>
    <w:basedOn w:val="a"/>
    <w:link w:val="ad"/>
    <w:qFormat/>
    <w:rsid w:val="000C64C7"/>
    <w:pPr>
      <w:spacing w:after="0" w:line="240" w:lineRule="auto"/>
      <w:jc w:val="center"/>
    </w:pPr>
    <w:rPr>
      <w:rFonts w:ascii="Times New Roman" w:eastAsia="Times New Roman" w:hAnsi="Times New Roman" w:cs="Times New Roman"/>
      <w:sz w:val="28"/>
      <w:szCs w:val="20"/>
      <w:lang w:eastAsia="ru-RU"/>
    </w:rPr>
  </w:style>
  <w:style w:type="character" w:customStyle="1" w:styleId="ad">
    <w:name w:val="Название Знак"/>
    <w:basedOn w:val="a0"/>
    <w:link w:val="ac"/>
    <w:rsid w:val="000C64C7"/>
    <w:rPr>
      <w:rFonts w:ascii="Times New Roman" w:eastAsia="Times New Roman" w:hAnsi="Times New Roman" w:cs="Times New Roman"/>
      <w:sz w:val="28"/>
      <w:szCs w:val="20"/>
      <w:lang w:eastAsia="ru-RU"/>
    </w:rPr>
  </w:style>
  <w:style w:type="paragraph" w:styleId="ae">
    <w:name w:val="header"/>
    <w:basedOn w:val="a"/>
    <w:link w:val="af"/>
    <w:uiPriority w:val="99"/>
    <w:unhideWhenUsed/>
    <w:rsid w:val="00BD014E"/>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D014E"/>
  </w:style>
  <w:style w:type="paragraph" w:styleId="af0">
    <w:name w:val="footer"/>
    <w:basedOn w:val="a"/>
    <w:link w:val="af1"/>
    <w:uiPriority w:val="99"/>
    <w:unhideWhenUsed/>
    <w:rsid w:val="00BD014E"/>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D014E"/>
  </w:style>
  <w:style w:type="paragraph" w:customStyle="1" w:styleId="Standard">
    <w:name w:val="Standard"/>
    <w:rsid w:val="005B5D20"/>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styleId="af2">
    <w:name w:val="Placeholder Text"/>
    <w:basedOn w:val="a0"/>
    <w:uiPriority w:val="99"/>
    <w:semiHidden/>
    <w:rsid w:val="00BD536F"/>
    <w:rPr>
      <w:color w:val="808080"/>
    </w:rPr>
  </w:style>
  <w:style w:type="paragraph" w:styleId="af3">
    <w:name w:val="No Spacing"/>
    <w:link w:val="af4"/>
    <w:qFormat/>
    <w:rsid w:val="00FE2EB8"/>
    <w:pPr>
      <w:spacing w:after="0" w:line="240" w:lineRule="auto"/>
    </w:pPr>
    <w:rPr>
      <w:rFonts w:ascii="Consolas" w:eastAsia="Consolas" w:hAnsi="Consolas" w:cs="Times New Roman"/>
      <w:lang w:val="en-US"/>
    </w:rPr>
  </w:style>
  <w:style w:type="character" w:customStyle="1" w:styleId="af4">
    <w:name w:val="Без интервала Знак"/>
    <w:link w:val="af3"/>
    <w:rsid w:val="00FE2EB8"/>
    <w:rPr>
      <w:rFonts w:ascii="Consolas" w:eastAsia="Consolas" w:hAnsi="Consolas" w:cs="Times New Roman"/>
      <w:lang w:val="en-US"/>
    </w:rPr>
  </w:style>
</w:styles>
</file>

<file path=word/webSettings.xml><?xml version="1.0" encoding="utf-8"?>
<w:webSettings xmlns:r="http://schemas.openxmlformats.org/officeDocument/2006/relationships" xmlns:w="http://schemas.openxmlformats.org/wordprocessingml/2006/main">
  <w:divs>
    <w:div w:id="161242746">
      <w:bodyDiv w:val="1"/>
      <w:marLeft w:val="0"/>
      <w:marRight w:val="0"/>
      <w:marTop w:val="0"/>
      <w:marBottom w:val="0"/>
      <w:divBdr>
        <w:top w:val="none" w:sz="0" w:space="0" w:color="auto"/>
        <w:left w:val="none" w:sz="0" w:space="0" w:color="auto"/>
        <w:bottom w:val="none" w:sz="0" w:space="0" w:color="auto"/>
        <w:right w:val="none" w:sz="0" w:space="0" w:color="auto"/>
      </w:divBdr>
    </w:div>
    <w:div w:id="965507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jpeg"/><Relationship Id="rId26" Type="http://schemas.openxmlformats.org/officeDocument/2006/relationships/chart" Target="charts/chart10.xml"/><Relationship Id="rId39" Type="http://schemas.openxmlformats.org/officeDocument/2006/relationships/image" Target="media/image20.jpeg"/><Relationship Id="rId21" Type="http://schemas.openxmlformats.org/officeDocument/2006/relationships/chart" Target="charts/chart5.xml"/><Relationship Id="rId34" Type="http://schemas.openxmlformats.org/officeDocument/2006/relationships/image" Target="media/image15.jpeg"/><Relationship Id="rId42" Type="http://schemas.openxmlformats.org/officeDocument/2006/relationships/chart" Target="charts/chart13.xml"/><Relationship Id="rId47" Type="http://schemas.openxmlformats.org/officeDocument/2006/relationships/image" Target="media/image24.jpeg"/><Relationship Id="rId50" Type="http://schemas.openxmlformats.org/officeDocument/2006/relationships/chart" Target="charts/chart17.xml"/><Relationship Id="rId55"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4.xml"/><Relationship Id="rId29"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8.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chart" Target="charts/chart16.xml"/><Relationship Id="rId53" Type="http://schemas.openxmlformats.org/officeDocument/2006/relationships/image" Target="media/image28.emf"/><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2.emf"/><Relationship Id="rId61"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image" Target="media/image12.jpeg"/><Relationship Id="rId44" Type="http://schemas.openxmlformats.org/officeDocument/2006/relationships/chart" Target="charts/chart15.xml"/><Relationship Id="rId52" Type="http://schemas.openxmlformats.org/officeDocument/2006/relationships/image" Target="media/image27.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chart" Target="charts/chart14.xml"/><Relationship Id="rId48" Type="http://schemas.openxmlformats.org/officeDocument/2006/relationships/image" Target="media/image25.jpeg"/><Relationship Id="rId56" Type="http://schemas.openxmlformats.org/officeDocument/2006/relationships/image" Target="media/image31.emf"/><Relationship Id="rId8" Type="http://schemas.openxmlformats.org/officeDocument/2006/relationships/image" Target="media/image1.png"/><Relationship Id="rId51" Type="http://schemas.openxmlformats.org/officeDocument/2006/relationships/chart" Target="charts/chart18.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chart" Target="charts/chart9.xm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1043;&#1088;&#1072;&#1085;&#1090;,%202019\&#1044;&#1077;&#1085;&#1076;&#1088;&#1086;&#1093;&#1088;&#1086;&#1085;&#1086;&#1083;&#1086;&#1075;&#1080;&#1103;,%20&#1041;&#1091;&#1088;&#1072;&#1073;&#1072;&#1081;,2019\climate\tem_RES.xls"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plotArea>
      <c:layout>
        <c:manualLayout>
          <c:layoutTarget val="inner"/>
          <c:xMode val="edge"/>
          <c:yMode val="edge"/>
          <c:x val="0.10179179602549687"/>
          <c:y val="5.0662070211029128E-2"/>
          <c:w val="0.87989777277840353"/>
          <c:h val="0.66308027534294067"/>
        </c:manualLayout>
      </c:layout>
      <c:lineChart>
        <c:grouping val="standard"/>
        <c:ser>
          <c:idx val="0"/>
          <c:order val="0"/>
          <c:tx>
            <c:strRef>
              <c:f>'сравнение 2 сторон'!$L$2</c:f>
              <c:strCache>
                <c:ptCount val="1"/>
                <c:pt idx="0">
                  <c:v>без признаков пожарной подсушины</c:v>
                </c:pt>
              </c:strCache>
            </c:strRef>
          </c:tx>
          <c:spPr>
            <a:ln w="15875">
              <a:prstDash val="sysDash"/>
            </a:ln>
          </c:spPr>
          <c:marker>
            <c:symbol val="none"/>
          </c:marker>
          <c:cat>
            <c:numRef>
              <c:f>'сравнение 2 сторон'!$C$3:$C$91</c:f>
              <c:numCache>
                <c:formatCode>General</c:formatCode>
                <c:ptCount val="89"/>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numCache>
            </c:numRef>
          </c:cat>
          <c:val>
            <c:numRef>
              <c:f>'сравнение 2 сторон'!$D$3:$D$91</c:f>
              <c:numCache>
                <c:formatCode>0.00</c:formatCode>
                <c:ptCount val="89"/>
                <c:pt idx="0">
                  <c:v>2.04</c:v>
                </c:pt>
                <c:pt idx="1">
                  <c:v>1.9333333333333327</c:v>
                </c:pt>
                <c:pt idx="2">
                  <c:v>1.47</c:v>
                </c:pt>
                <c:pt idx="3">
                  <c:v>1.3366666666666667</c:v>
                </c:pt>
                <c:pt idx="4">
                  <c:v>1.54</c:v>
                </c:pt>
                <c:pt idx="5">
                  <c:v>2.5175000000000001</c:v>
                </c:pt>
                <c:pt idx="6">
                  <c:v>3.112499999999998</c:v>
                </c:pt>
                <c:pt idx="7">
                  <c:v>3.2900000000000005</c:v>
                </c:pt>
                <c:pt idx="8">
                  <c:v>3.51</c:v>
                </c:pt>
                <c:pt idx="9">
                  <c:v>2.7911111111111127</c:v>
                </c:pt>
                <c:pt idx="10">
                  <c:v>3.0979999999999999</c:v>
                </c:pt>
                <c:pt idx="11">
                  <c:v>3.3339999999999987</c:v>
                </c:pt>
                <c:pt idx="12">
                  <c:v>3.2759999999999998</c:v>
                </c:pt>
                <c:pt idx="13">
                  <c:v>2.8049999999999997</c:v>
                </c:pt>
                <c:pt idx="14">
                  <c:v>2.7391666666666672</c:v>
                </c:pt>
                <c:pt idx="15">
                  <c:v>2.2475000000000018</c:v>
                </c:pt>
                <c:pt idx="16">
                  <c:v>2.0924999999999985</c:v>
                </c:pt>
                <c:pt idx="17">
                  <c:v>2.2466666666666666</c:v>
                </c:pt>
                <c:pt idx="18">
                  <c:v>2.5558333333333327</c:v>
                </c:pt>
                <c:pt idx="19">
                  <c:v>2.612499999999998</c:v>
                </c:pt>
                <c:pt idx="20">
                  <c:v>3.2233333333333349</c:v>
                </c:pt>
                <c:pt idx="21">
                  <c:v>2.7749999999999999</c:v>
                </c:pt>
                <c:pt idx="22">
                  <c:v>1.7608333333333339</c:v>
                </c:pt>
                <c:pt idx="23">
                  <c:v>1.5166666666666666</c:v>
                </c:pt>
                <c:pt idx="24">
                  <c:v>1.3708333333333333</c:v>
                </c:pt>
                <c:pt idx="25">
                  <c:v>1.3541666666666667</c:v>
                </c:pt>
                <c:pt idx="26">
                  <c:v>1.4958333333333336</c:v>
                </c:pt>
                <c:pt idx="27">
                  <c:v>1.4474999999999989</c:v>
                </c:pt>
                <c:pt idx="28">
                  <c:v>1.4241666666666666</c:v>
                </c:pt>
                <c:pt idx="29">
                  <c:v>1.5091666666666659</c:v>
                </c:pt>
                <c:pt idx="30">
                  <c:v>2.08</c:v>
                </c:pt>
                <c:pt idx="31">
                  <c:v>2.4558333333333313</c:v>
                </c:pt>
                <c:pt idx="32">
                  <c:v>2.710833333333333</c:v>
                </c:pt>
                <c:pt idx="33">
                  <c:v>2.645</c:v>
                </c:pt>
                <c:pt idx="34">
                  <c:v>2.3699999999999997</c:v>
                </c:pt>
                <c:pt idx="35">
                  <c:v>1.9266666666666661</c:v>
                </c:pt>
                <c:pt idx="36">
                  <c:v>1.8058333333333332</c:v>
                </c:pt>
                <c:pt idx="37">
                  <c:v>1.7615384615384622</c:v>
                </c:pt>
                <c:pt idx="38">
                  <c:v>1.5084615384615385</c:v>
                </c:pt>
                <c:pt idx="39">
                  <c:v>1.7292307692307696</c:v>
                </c:pt>
                <c:pt idx="40">
                  <c:v>1.8800000000000001</c:v>
                </c:pt>
                <c:pt idx="41">
                  <c:v>2.0907692307692307</c:v>
                </c:pt>
                <c:pt idx="42">
                  <c:v>2.2284615384615405</c:v>
                </c:pt>
                <c:pt idx="43">
                  <c:v>2.223846153846154</c:v>
                </c:pt>
                <c:pt idx="44">
                  <c:v>2.0023076923076939</c:v>
                </c:pt>
                <c:pt idx="45">
                  <c:v>1.6435714285714287</c:v>
                </c:pt>
                <c:pt idx="46">
                  <c:v>1.6346666666666667</c:v>
                </c:pt>
                <c:pt idx="47">
                  <c:v>1.468124999999999</c:v>
                </c:pt>
                <c:pt idx="48">
                  <c:v>1.6676470588235299</c:v>
                </c:pt>
                <c:pt idx="49">
                  <c:v>1.9788235294117664</c:v>
                </c:pt>
                <c:pt idx="50">
                  <c:v>2.2376470588235318</c:v>
                </c:pt>
                <c:pt idx="51">
                  <c:v>2.1141176470588232</c:v>
                </c:pt>
                <c:pt idx="52">
                  <c:v>2.14</c:v>
                </c:pt>
                <c:pt idx="53">
                  <c:v>1.7847058823529409</c:v>
                </c:pt>
                <c:pt idx="54">
                  <c:v>1.8427777777777781</c:v>
                </c:pt>
                <c:pt idx="55">
                  <c:v>1.6900000000000011</c:v>
                </c:pt>
                <c:pt idx="56">
                  <c:v>1.61388888888889</c:v>
                </c:pt>
                <c:pt idx="57">
                  <c:v>1.6016666666666659</c:v>
                </c:pt>
                <c:pt idx="58">
                  <c:v>1.667777777777778</c:v>
                </c:pt>
                <c:pt idx="59">
                  <c:v>1.7783333333333342</c:v>
                </c:pt>
                <c:pt idx="60">
                  <c:v>1.7705555555555565</c:v>
                </c:pt>
                <c:pt idx="61">
                  <c:v>1.8961111111111122</c:v>
                </c:pt>
                <c:pt idx="62">
                  <c:v>1.6177777777777775</c:v>
                </c:pt>
                <c:pt idx="63">
                  <c:v>1.6238888888888889</c:v>
                </c:pt>
                <c:pt idx="64">
                  <c:v>1.617777777777778</c:v>
                </c:pt>
                <c:pt idx="65">
                  <c:v>1.5155555555555553</c:v>
                </c:pt>
                <c:pt idx="66">
                  <c:v>1.6711111111111121</c:v>
                </c:pt>
                <c:pt idx="67">
                  <c:v>1.3533333333333335</c:v>
                </c:pt>
                <c:pt idx="68">
                  <c:v>0.96444444444444488</c:v>
                </c:pt>
                <c:pt idx="69">
                  <c:v>0.69111111111111156</c:v>
                </c:pt>
                <c:pt idx="70">
                  <c:v>0.46944444444444472</c:v>
                </c:pt>
                <c:pt idx="71">
                  <c:v>0.51055555555555554</c:v>
                </c:pt>
                <c:pt idx="72">
                  <c:v>0.61944444444444502</c:v>
                </c:pt>
                <c:pt idx="73">
                  <c:v>0.7133333333333336</c:v>
                </c:pt>
                <c:pt idx="74">
                  <c:v>0.64444444444444504</c:v>
                </c:pt>
                <c:pt idx="75">
                  <c:v>0.64555555555555599</c:v>
                </c:pt>
                <c:pt idx="76">
                  <c:v>0.7566666666666666</c:v>
                </c:pt>
                <c:pt idx="77">
                  <c:v>0.8677777777777782</c:v>
                </c:pt>
                <c:pt idx="78">
                  <c:v>1.0177777777777779</c:v>
                </c:pt>
                <c:pt idx="79">
                  <c:v>0.88444444444444503</c:v>
                </c:pt>
                <c:pt idx="80">
                  <c:v>0.81833333333333369</c:v>
                </c:pt>
                <c:pt idx="81">
                  <c:v>0.85055555555555573</c:v>
                </c:pt>
                <c:pt idx="82">
                  <c:v>0.91500000000000015</c:v>
                </c:pt>
                <c:pt idx="83">
                  <c:v>1.052777777777778</c:v>
                </c:pt>
                <c:pt idx="84">
                  <c:v>1.200555555555556</c:v>
                </c:pt>
                <c:pt idx="85">
                  <c:v>1.5766666666666667</c:v>
                </c:pt>
                <c:pt idx="86">
                  <c:v>1.7361111111111116</c:v>
                </c:pt>
                <c:pt idx="87">
                  <c:v>2.1094444444444438</c:v>
                </c:pt>
                <c:pt idx="88">
                  <c:v>1.8805555555555566</c:v>
                </c:pt>
              </c:numCache>
            </c:numRef>
          </c:val>
        </c:ser>
        <c:ser>
          <c:idx val="1"/>
          <c:order val="1"/>
          <c:tx>
            <c:strRef>
              <c:f>'сравнение 2 сторон'!$M$2</c:f>
              <c:strCache>
                <c:ptCount val="1"/>
                <c:pt idx="0">
                  <c:v>пожарная подсушина</c:v>
                </c:pt>
              </c:strCache>
            </c:strRef>
          </c:tx>
          <c:spPr>
            <a:ln w="15875"/>
          </c:spPr>
          <c:marker>
            <c:symbol val="none"/>
          </c:marker>
          <c:cat>
            <c:numRef>
              <c:f>'сравнение 2 сторон'!$C$3:$C$91</c:f>
              <c:numCache>
                <c:formatCode>General</c:formatCode>
                <c:ptCount val="89"/>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numCache>
            </c:numRef>
          </c:cat>
          <c:val>
            <c:numRef>
              <c:f>'сравнение 2 сторон'!$E$3:$E$91</c:f>
              <c:numCache>
                <c:formatCode>General</c:formatCode>
                <c:ptCount val="89"/>
                <c:pt idx="2" formatCode="0.00">
                  <c:v>1.27</c:v>
                </c:pt>
                <c:pt idx="3" formatCode="0.00">
                  <c:v>1.3224999999999998</c:v>
                </c:pt>
                <c:pt idx="4" formatCode="0.00">
                  <c:v>1.9099999999999981</c:v>
                </c:pt>
                <c:pt idx="5" formatCode="0.00">
                  <c:v>2.0780000000000003</c:v>
                </c:pt>
                <c:pt idx="6" formatCode="0.00">
                  <c:v>3.07</c:v>
                </c:pt>
                <c:pt idx="7" formatCode="0.00">
                  <c:v>2.2214285714285711</c:v>
                </c:pt>
                <c:pt idx="8" formatCode="0.00">
                  <c:v>2.8514285714285696</c:v>
                </c:pt>
                <c:pt idx="9" formatCode="0.00">
                  <c:v>2.552499999999998</c:v>
                </c:pt>
                <c:pt idx="10" formatCode="0.00">
                  <c:v>3.3733333333333335</c:v>
                </c:pt>
                <c:pt idx="11" formatCode="0.00">
                  <c:v>3.1949999999999998</c:v>
                </c:pt>
                <c:pt idx="12" formatCode="0.00">
                  <c:v>2.9669999999999987</c:v>
                </c:pt>
                <c:pt idx="13" formatCode="0.00">
                  <c:v>2.4649999999999999</c:v>
                </c:pt>
                <c:pt idx="14" formatCode="0.00">
                  <c:v>2.5379999999999998</c:v>
                </c:pt>
                <c:pt idx="15" formatCode="0.00">
                  <c:v>2.9650000000000003</c:v>
                </c:pt>
                <c:pt idx="16" formatCode="0.00">
                  <c:v>2.9470000000000001</c:v>
                </c:pt>
                <c:pt idx="17" formatCode="0.00">
                  <c:v>2.9045454545454548</c:v>
                </c:pt>
                <c:pt idx="18" formatCode="0.00">
                  <c:v>3.2309090909090914</c:v>
                </c:pt>
                <c:pt idx="19" formatCode="0.00">
                  <c:v>3.3663636363636367</c:v>
                </c:pt>
                <c:pt idx="20" formatCode="0.00">
                  <c:v>3.0263636363636368</c:v>
                </c:pt>
                <c:pt idx="21" formatCode="0.00">
                  <c:v>2.4554545454545447</c:v>
                </c:pt>
                <c:pt idx="22" formatCode="0.00">
                  <c:v>1.8472727272727278</c:v>
                </c:pt>
                <c:pt idx="23" formatCode="0.00">
                  <c:v>1.82</c:v>
                </c:pt>
                <c:pt idx="24" formatCode="0.00">
                  <c:v>1.4454545454545444</c:v>
                </c:pt>
                <c:pt idx="25" formatCode="0.00">
                  <c:v>1.5181818181818181</c:v>
                </c:pt>
                <c:pt idx="26" formatCode="0.00">
                  <c:v>1.4454545454545447</c:v>
                </c:pt>
                <c:pt idx="27" formatCode="0.00">
                  <c:v>1.4881818181818181</c:v>
                </c:pt>
                <c:pt idx="28" formatCode="0.00">
                  <c:v>1.32</c:v>
                </c:pt>
                <c:pt idx="29" formatCode="0.00">
                  <c:v>1.3409090909090899</c:v>
                </c:pt>
                <c:pt idx="30" formatCode="0.00">
                  <c:v>2.3966666666666647</c:v>
                </c:pt>
                <c:pt idx="31" formatCode="0.00">
                  <c:v>2.21</c:v>
                </c:pt>
                <c:pt idx="32" formatCode="0.00">
                  <c:v>2.5099999999999998</c:v>
                </c:pt>
                <c:pt idx="33" formatCode="0.00">
                  <c:v>2.7224999999999997</c:v>
                </c:pt>
                <c:pt idx="34" formatCode="0.00">
                  <c:v>1.7158333333333331</c:v>
                </c:pt>
                <c:pt idx="35" formatCode="0.00">
                  <c:v>1.8316666666666668</c:v>
                </c:pt>
                <c:pt idx="36" formatCode="0.00">
                  <c:v>1.7500000000000007</c:v>
                </c:pt>
                <c:pt idx="37" formatCode="0.00">
                  <c:v>1.56</c:v>
                </c:pt>
                <c:pt idx="38" formatCode="0.00">
                  <c:v>1.62</c:v>
                </c:pt>
                <c:pt idx="39" formatCode="0.00">
                  <c:v>1.9649999999999992</c:v>
                </c:pt>
                <c:pt idx="40" formatCode="0.00">
                  <c:v>1.723333333333334</c:v>
                </c:pt>
                <c:pt idx="41" formatCode="0.00">
                  <c:v>2.125833333333333</c:v>
                </c:pt>
                <c:pt idx="42" formatCode="0.00">
                  <c:v>2.4316666666666653</c:v>
                </c:pt>
                <c:pt idx="43" formatCode="0.00">
                  <c:v>2.5458333333333334</c:v>
                </c:pt>
                <c:pt idx="44" formatCode="0.00">
                  <c:v>2.2285714285714318</c:v>
                </c:pt>
                <c:pt idx="45" formatCode="0.00">
                  <c:v>1.457857142857143</c:v>
                </c:pt>
                <c:pt idx="46" formatCode="0.00">
                  <c:v>1.56</c:v>
                </c:pt>
                <c:pt idx="47" formatCode="0.00">
                  <c:v>1.482</c:v>
                </c:pt>
                <c:pt idx="48" formatCode="0.00">
                  <c:v>1.49</c:v>
                </c:pt>
                <c:pt idx="49" formatCode="0.00">
                  <c:v>1.83</c:v>
                </c:pt>
                <c:pt idx="50" formatCode="0.00">
                  <c:v>2.0699999999999998</c:v>
                </c:pt>
                <c:pt idx="51" formatCode="0.00">
                  <c:v>1.8900000000000001</c:v>
                </c:pt>
                <c:pt idx="52" formatCode="0.00">
                  <c:v>2.1517647058823566</c:v>
                </c:pt>
                <c:pt idx="53" formatCode="0.00">
                  <c:v>2.0023529411764711</c:v>
                </c:pt>
                <c:pt idx="54" formatCode="0.00">
                  <c:v>1.8100000000000003</c:v>
                </c:pt>
                <c:pt idx="55" formatCode="0.00">
                  <c:v>1.5352941176470574</c:v>
                </c:pt>
                <c:pt idx="56" formatCode="0.00">
                  <c:v>1.4882352941176462</c:v>
                </c:pt>
                <c:pt idx="57" formatCode="0.00">
                  <c:v>1.5847058823529399</c:v>
                </c:pt>
                <c:pt idx="58" formatCode="0.00">
                  <c:v>1.6894117647058833</c:v>
                </c:pt>
                <c:pt idx="59" formatCode="0.00">
                  <c:v>1.6800000000000008</c:v>
                </c:pt>
                <c:pt idx="60" formatCode="0.00">
                  <c:v>1.8135294117647058</c:v>
                </c:pt>
                <c:pt idx="61" formatCode="0.00">
                  <c:v>1.7070588235294122</c:v>
                </c:pt>
                <c:pt idx="62" formatCode="0.00">
                  <c:v>1.5788235294117665</c:v>
                </c:pt>
                <c:pt idx="63" formatCode="0.00">
                  <c:v>1.7129411764705889</c:v>
                </c:pt>
                <c:pt idx="64" formatCode="0.00">
                  <c:v>1.8470588235294121</c:v>
                </c:pt>
                <c:pt idx="65" formatCode="0.00">
                  <c:v>1.5776470588235301</c:v>
                </c:pt>
                <c:pt idx="66" formatCode="0.00">
                  <c:v>1.8582352941176474</c:v>
                </c:pt>
                <c:pt idx="67" formatCode="0.00">
                  <c:v>1.3735294117647059</c:v>
                </c:pt>
                <c:pt idx="68" formatCode="0.00">
                  <c:v>0.9388235294117645</c:v>
                </c:pt>
                <c:pt idx="69" formatCode="0.00">
                  <c:v>0.60058823529411764</c:v>
                </c:pt>
                <c:pt idx="70" formatCode="0.00">
                  <c:v>0.41529411764705887</c:v>
                </c:pt>
                <c:pt idx="71" formatCode="0.00">
                  <c:v>0.43647058823529455</c:v>
                </c:pt>
                <c:pt idx="72" formatCode="0.00">
                  <c:v>0.57058823529411773</c:v>
                </c:pt>
                <c:pt idx="73" formatCode="0.00">
                  <c:v>0.66000000000000036</c:v>
                </c:pt>
                <c:pt idx="74" formatCode="0.00">
                  <c:v>0.6164705882352941</c:v>
                </c:pt>
                <c:pt idx="75" formatCode="0.00">
                  <c:v>0.62176470588235255</c:v>
                </c:pt>
                <c:pt idx="76" formatCode="0.00">
                  <c:v>0.7911764705882357</c:v>
                </c:pt>
                <c:pt idx="77" formatCode="0.00">
                  <c:v>0.80823529411764661</c:v>
                </c:pt>
                <c:pt idx="78" formatCode="0.00">
                  <c:v>1.2164705882352942</c:v>
                </c:pt>
                <c:pt idx="79" formatCode="0.00">
                  <c:v>0.93352941176470594</c:v>
                </c:pt>
                <c:pt idx="80" formatCode="0.00">
                  <c:v>0.83882352941176452</c:v>
                </c:pt>
                <c:pt idx="81" formatCode="0.00">
                  <c:v>0.86529411764705932</c:v>
                </c:pt>
                <c:pt idx="82" formatCode="0.00">
                  <c:v>0.81176470588235217</c:v>
                </c:pt>
                <c:pt idx="83" formatCode="0.00">
                  <c:v>0.86705882352941288</c:v>
                </c:pt>
                <c:pt idx="84" formatCode="0.00">
                  <c:v>0.97411764705882353</c:v>
                </c:pt>
                <c:pt idx="85" formatCode="0.00">
                  <c:v>1.5605882352941176</c:v>
                </c:pt>
                <c:pt idx="86" formatCode="0.00">
                  <c:v>1.8394117647058825</c:v>
                </c:pt>
                <c:pt idx="87" formatCode="0.00">
                  <c:v>2.4194117647058802</c:v>
                </c:pt>
                <c:pt idx="88" formatCode="0.00">
                  <c:v>2.0582352941176474</c:v>
                </c:pt>
              </c:numCache>
            </c:numRef>
          </c:val>
        </c:ser>
        <c:dLbls/>
        <c:marker val="1"/>
        <c:axId val="57227904"/>
        <c:axId val="57242368"/>
      </c:lineChart>
      <c:catAx>
        <c:axId val="57227904"/>
        <c:scaling>
          <c:orientation val="minMax"/>
        </c:scaling>
        <c:axPos val="b"/>
        <c:majorGridlines>
          <c:spPr>
            <a:ln>
              <a:solidFill>
                <a:schemeClr val="tx1">
                  <a:alpha val="9000"/>
                </a:schemeClr>
              </a:solidFill>
            </a:ln>
          </c:spPr>
        </c:majorGridlines>
        <c:title>
          <c:tx>
            <c:rich>
              <a:bodyPr/>
              <a:lstStyle/>
              <a:p>
                <a:pPr>
                  <a:defRPr b="0"/>
                </a:pPr>
                <a:r>
                  <a:rPr lang="ru-RU" b="0"/>
                  <a:t>Годы</a:t>
                </a:r>
              </a:p>
            </c:rich>
          </c:tx>
          <c:layout>
            <c:manualLayout>
              <c:xMode val="edge"/>
              <c:yMode val="edge"/>
              <c:x val="0.92952116940438623"/>
              <c:y val="0.86086171938435263"/>
            </c:manualLayout>
          </c:layout>
        </c:title>
        <c:numFmt formatCode="General" sourceLinked="1"/>
        <c:tickLblPos val="nextTo"/>
        <c:crossAx val="57242368"/>
        <c:crosses val="autoZero"/>
        <c:auto val="1"/>
        <c:lblAlgn val="ctr"/>
        <c:lblOffset val="100"/>
        <c:tickLblSkip val="2"/>
      </c:catAx>
      <c:valAx>
        <c:axId val="57242368"/>
        <c:scaling>
          <c:orientation val="minMax"/>
          <c:max val="3.6"/>
          <c:min val="0"/>
        </c:scaling>
        <c:axPos val="l"/>
        <c:majorGridlines>
          <c:spPr>
            <a:ln>
              <a:solidFill>
                <a:schemeClr val="tx1">
                  <a:alpha val="16000"/>
                </a:schemeClr>
              </a:solidFill>
            </a:ln>
          </c:spPr>
        </c:majorGridlines>
        <c:title>
          <c:tx>
            <c:rich>
              <a:bodyPr rot="-5400000" vert="horz"/>
              <a:lstStyle/>
              <a:p>
                <a:pPr>
                  <a:defRPr b="0"/>
                </a:pPr>
                <a:r>
                  <a:rPr lang="ru-RU" b="0"/>
                  <a:t>Ширина</a:t>
                </a:r>
                <a:r>
                  <a:rPr lang="ru-RU" b="0" baseline="0"/>
                  <a:t> годичного прироста, мм</a:t>
                </a:r>
                <a:endParaRPr lang="ru-RU" b="0"/>
              </a:p>
            </c:rich>
          </c:tx>
          <c:layout>
            <c:manualLayout>
              <c:xMode val="edge"/>
              <c:yMode val="edge"/>
              <c:x val="5.9523809523809521E-3"/>
              <c:y val="5.2917747209687742E-3"/>
            </c:manualLayout>
          </c:layout>
        </c:title>
        <c:numFmt formatCode="0.00" sourceLinked="1"/>
        <c:tickLblPos val="nextTo"/>
        <c:crossAx val="57227904"/>
        <c:crosses val="autoZero"/>
        <c:crossBetween val="midCat"/>
        <c:majorUnit val="0.4"/>
      </c:valAx>
      <c:spPr>
        <a:solidFill>
          <a:schemeClr val="bg1">
            <a:lumMod val="95000"/>
            <a:alpha val="3000"/>
          </a:schemeClr>
        </a:solidFill>
      </c:spPr>
    </c:plotArea>
    <c:legend>
      <c:legendPos val="b"/>
      <c:layout>
        <c:manualLayout>
          <c:xMode val="edge"/>
          <c:yMode val="edge"/>
          <c:x val="7.9372792455870231E-3"/>
          <c:y val="0.89929598942805566"/>
          <c:w val="0.88020132378444604"/>
          <c:h val="8.1674925769414125E-2"/>
        </c:manualLayout>
      </c:layout>
    </c:legend>
    <c:plotVisOnly val="1"/>
    <c:dispBlanksAs val="gap"/>
  </c:chart>
  <c:spPr>
    <a:solidFill>
      <a:schemeClr val="bg1"/>
    </a:solidFill>
    <a:ln>
      <a:noFill/>
    </a:ln>
  </c:spPr>
  <c:txPr>
    <a:bodyPr/>
    <a:lstStyle/>
    <a:p>
      <a:pPr>
        <a:defRPr sz="900">
          <a:latin typeface="Times New Roman" pitchFamily="18" charset="0"/>
          <a:cs typeface="Times New Roman" pitchFamily="18" charset="0"/>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1188067510978601"/>
          <c:y val="4.0688152847290854E-2"/>
          <c:w val="0.87517434107144376"/>
          <c:h val="0.61530640653723967"/>
        </c:manualLayout>
      </c:layout>
      <c:lineChart>
        <c:grouping val="standard"/>
        <c:ser>
          <c:idx val="0"/>
          <c:order val="0"/>
          <c:tx>
            <c:strRef>
              <c:f>res!$D$2</c:f>
              <c:strCache>
                <c:ptCount val="1"/>
                <c:pt idx="0">
                  <c:v>ПП-1 (умеренная интенсивность изреживания)</c:v>
                </c:pt>
              </c:strCache>
            </c:strRef>
          </c:tx>
          <c:spPr>
            <a:ln w="12700">
              <a:solidFill>
                <a:srgbClr val="000000"/>
              </a:solidFill>
              <a:prstDash val="solid"/>
            </a:ln>
          </c:spPr>
          <c:marker>
            <c:symbol val="none"/>
          </c:marker>
          <c:cat>
            <c:numRef>
              <c:f>res!$A$3:$A$42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res!$D$3:$D$42</c:f>
              <c:numCache>
                <c:formatCode>General</c:formatCode>
                <c:ptCount val="40"/>
                <c:pt idx="0">
                  <c:v>0.84200000000000019</c:v>
                </c:pt>
                <c:pt idx="1">
                  <c:v>0.91400000000000003</c:v>
                </c:pt>
                <c:pt idx="2">
                  <c:v>1.1919999999999995</c:v>
                </c:pt>
                <c:pt idx="3">
                  <c:v>1.034</c:v>
                </c:pt>
                <c:pt idx="4">
                  <c:v>0.997</c:v>
                </c:pt>
                <c:pt idx="5">
                  <c:v>0.71800000000000019</c:v>
                </c:pt>
                <c:pt idx="6">
                  <c:v>1.0149999999999995</c:v>
                </c:pt>
                <c:pt idx="7">
                  <c:v>1.27</c:v>
                </c:pt>
                <c:pt idx="8">
                  <c:v>0.999</c:v>
                </c:pt>
                <c:pt idx="9">
                  <c:v>0.85900000000000021</c:v>
                </c:pt>
                <c:pt idx="10">
                  <c:v>0.93600000000000005</c:v>
                </c:pt>
                <c:pt idx="11">
                  <c:v>0.86700000000000021</c:v>
                </c:pt>
                <c:pt idx="12">
                  <c:v>1.0629999999999995</c:v>
                </c:pt>
                <c:pt idx="13">
                  <c:v>1.1599999999999995</c:v>
                </c:pt>
                <c:pt idx="14">
                  <c:v>1.3460000000000001</c:v>
                </c:pt>
                <c:pt idx="15">
                  <c:v>0.996</c:v>
                </c:pt>
                <c:pt idx="16">
                  <c:v>1.2689999999999995</c:v>
                </c:pt>
                <c:pt idx="17">
                  <c:v>0.57399999999999995</c:v>
                </c:pt>
                <c:pt idx="18">
                  <c:v>0.77200000000000024</c:v>
                </c:pt>
                <c:pt idx="19">
                  <c:v>0.82199999999999995</c:v>
                </c:pt>
                <c:pt idx="20">
                  <c:v>0.89900000000000002</c:v>
                </c:pt>
                <c:pt idx="21">
                  <c:v>1.3149999999999995</c:v>
                </c:pt>
                <c:pt idx="22">
                  <c:v>0.96200000000000019</c:v>
                </c:pt>
                <c:pt idx="23">
                  <c:v>1.2069999999999996</c:v>
                </c:pt>
                <c:pt idx="24">
                  <c:v>0.86700000000000021</c:v>
                </c:pt>
                <c:pt idx="25">
                  <c:v>0.94399999999999995</c:v>
                </c:pt>
                <c:pt idx="26">
                  <c:v>0.84400000000000019</c:v>
                </c:pt>
                <c:pt idx="27">
                  <c:v>0.81899999999999995</c:v>
                </c:pt>
                <c:pt idx="28">
                  <c:v>1.0760000000000001</c:v>
                </c:pt>
                <c:pt idx="29">
                  <c:v>0.60800000000000021</c:v>
                </c:pt>
                <c:pt idx="30">
                  <c:v>1.151</c:v>
                </c:pt>
                <c:pt idx="31">
                  <c:v>0.85800000000000021</c:v>
                </c:pt>
                <c:pt idx="32">
                  <c:v>0.89700000000000002</c:v>
                </c:pt>
                <c:pt idx="33">
                  <c:v>0.75100000000000022</c:v>
                </c:pt>
                <c:pt idx="34">
                  <c:v>1.1559999999999995</c:v>
                </c:pt>
                <c:pt idx="35">
                  <c:v>1.1279999999999994</c:v>
                </c:pt>
                <c:pt idx="36">
                  <c:v>1.208</c:v>
                </c:pt>
                <c:pt idx="37">
                  <c:v>1.1000000000000001</c:v>
                </c:pt>
                <c:pt idx="38">
                  <c:v>1.0049999999999994</c:v>
                </c:pt>
                <c:pt idx="39">
                  <c:v>1.169</c:v>
                </c:pt>
              </c:numCache>
            </c:numRef>
          </c:val>
        </c:ser>
        <c:ser>
          <c:idx val="1"/>
          <c:order val="1"/>
          <c:tx>
            <c:strRef>
              <c:f>res!$E$2</c:f>
              <c:strCache>
                <c:ptCount val="1"/>
                <c:pt idx="0">
                  <c:v>ПП-2 (контроль)</c:v>
                </c:pt>
              </c:strCache>
            </c:strRef>
          </c:tx>
          <c:spPr>
            <a:ln w="12700">
              <a:solidFill>
                <a:schemeClr val="tx1"/>
              </a:solidFill>
              <a:prstDash val="sysDash"/>
            </a:ln>
          </c:spPr>
          <c:marker>
            <c:symbol val="none"/>
          </c:marker>
          <c:cat>
            <c:numRef>
              <c:f>res!$A$3:$A$42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res!$E$3:$E$42</c:f>
              <c:numCache>
                <c:formatCode>General</c:formatCode>
                <c:ptCount val="40"/>
                <c:pt idx="0">
                  <c:v>1.141</c:v>
                </c:pt>
                <c:pt idx="1">
                  <c:v>0.91900000000000004</c:v>
                </c:pt>
                <c:pt idx="2">
                  <c:v>1.238</c:v>
                </c:pt>
                <c:pt idx="3">
                  <c:v>0.85900000000000021</c:v>
                </c:pt>
                <c:pt idx="4">
                  <c:v>0.9730000000000002</c:v>
                </c:pt>
                <c:pt idx="5">
                  <c:v>0.78300000000000003</c:v>
                </c:pt>
                <c:pt idx="6">
                  <c:v>1.1359999999999995</c:v>
                </c:pt>
                <c:pt idx="7">
                  <c:v>1.165</c:v>
                </c:pt>
                <c:pt idx="8">
                  <c:v>0.93400000000000005</c:v>
                </c:pt>
                <c:pt idx="9">
                  <c:v>0.87900000000000023</c:v>
                </c:pt>
                <c:pt idx="10">
                  <c:v>0.96900000000000019</c:v>
                </c:pt>
                <c:pt idx="11">
                  <c:v>0.83800000000000019</c:v>
                </c:pt>
                <c:pt idx="12">
                  <c:v>0.94199999999999995</c:v>
                </c:pt>
                <c:pt idx="13">
                  <c:v>1.1779999999999995</c:v>
                </c:pt>
                <c:pt idx="14">
                  <c:v>1.3360000000000001</c:v>
                </c:pt>
                <c:pt idx="15">
                  <c:v>0.95100000000000018</c:v>
                </c:pt>
                <c:pt idx="16">
                  <c:v>1.1659999999999995</c:v>
                </c:pt>
                <c:pt idx="17">
                  <c:v>0.69599999999999995</c:v>
                </c:pt>
                <c:pt idx="18">
                  <c:v>0.73200000000000021</c:v>
                </c:pt>
                <c:pt idx="19">
                  <c:v>0.78200000000000003</c:v>
                </c:pt>
                <c:pt idx="20">
                  <c:v>0.87800000000000022</c:v>
                </c:pt>
                <c:pt idx="21">
                  <c:v>1.232</c:v>
                </c:pt>
                <c:pt idx="22">
                  <c:v>1.0029999999999994</c:v>
                </c:pt>
                <c:pt idx="23">
                  <c:v>1.04</c:v>
                </c:pt>
                <c:pt idx="24">
                  <c:v>0.83300000000000018</c:v>
                </c:pt>
                <c:pt idx="25">
                  <c:v>0.95400000000000018</c:v>
                </c:pt>
                <c:pt idx="26">
                  <c:v>0.94599999999999995</c:v>
                </c:pt>
                <c:pt idx="27">
                  <c:v>0.90700000000000003</c:v>
                </c:pt>
                <c:pt idx="28">
                  <c:v>1.274</c:v>
                </c:pt>
                <c:pt idx="29">
                  <c:v>0.7280000000000002</c:v>
                </c:pt>
                <c:pt idx="30">
                  <c:v>1.2509999999999994</c:v>
                </c:pt>
                <c:pt idx="31">
                  <c:v>1.01</c:v>
                </c:pt>
                <c:pt idx="32">
                  <c:v>0.82900000000000018</c:v>
                </c:pt>
                <c:pt idx="33">
                  <c:v>0.6010000000000002</c:v>
                </c:pt>
                <c:pt idx="34">
                  <c:v>0.95200000000000018</c:v>
                </c:pt>
                <c:pt idx="35">
                  <c:v>0.94000000000000017</c:v>
                </c:pt>
                <c:pt idx="36">
                  <c:v>0.95600000000000018</c:v>
                </c:pt>
                <c:pt idx="37">
                  <c:v>1.038</c:v>
                </c:pt>
                <c:pt idx="38">
                  <c:v>1.0680000000000001</c:v>
                </c:pt>
                <c:pt idx="39">
                  <c:v>1.448</c:v>
                </c:pt>
              </c:numCache>
            </c:numRef>
          </c:val>
        </c:ser>
        <c:dLbls/>
        <c:marker val="1"/>
        <c:axId val="58734848"/>
        <c:axId val="58745216"/>
      </c:lineChart>
      <c:catAx>
        <c:axId val="58734848"/>
        <c:scaling>
          <c:orientation val="minMax"/>
        </c:scaling>
        <c:axPos val="b"/>
        <c:majorGridlines>
          <c:spPr>
            <a:ln>
              <a:solidFill>
                <a:schemeClr val="bg1">
                  <a:lumMod val="85000"/>
                </a:schemeClr>
              </a:solidFill>
            </a:ln>
          </c:spPr>
        </c:majorGridlines>
        <c:title>
          <c:tx>
            <c:rich>
              <a:bodyPr/>
              <a:lstStyle/>
              <a:p>
                <a:pPr>
                  <a:defRPr/>
                </a:pPr>
                <a:r>
                  <a:rPr lang="ru-RU"/>
                  <a:t>Годы</a:t>
                </a:r>
              </a:p>
            </c:rich>
          </c:tx>
          <c:layout>
            <c:manualLayout>
              <c:xMode val="edge"/>
              <c:yMode val="edge"/>
              <c:x val="0.92980217278665389"/>
              <c:y val="0.8095168265910081"/>
            </c:manualLayout>
          </c:layout>
        </c:title>
        <c:numFmt formatCode="General" sourceLinked="1"/>
        <c:majorTickMark val="none"/>
        <c:minorTickMark val="out"/>
        <c:tickLblPos val="nextTo"/>
        <c:spPr>
          <a:ln w="12700">
            <a:solidFill>
              <a:srgbClr val="000000"/>
            </a:solidFill>
            <a:prstDash val="solid"/>
          </a:ln>
        </c:spPr>
        <c:txPr>
          <a:bodyPr rot="-5400000" vert="horz"/>
          <a:lstStyle/>
          <a:p>
            <a:pPr>
              <a:defRPr/>
            </a:pPr>
            <a:endParaRPr lang="ru-RU"/>
          </a:p>
        </c:txPr>
        <c:crossAx val="58745216"/>
        <c:crosses val="autoZero"/>
        <c:auto val="1"/>
        <c:lblAlgn val="ctr"/>
        <c:lblOffset val="100"/>
        <c:tickLblSkip val="2"/>
        <c:tickMarkSkip val="1"/>
      </c:catAx>
      <c:valAx>
        <c:axId val="58745216"/>
        <c:scaling>
          <c:orientation val="minMax"/>
          <c:max val="1.5"/>
          <c:min val="0.5"/>
        </c:scaling>
        <c:axPos val="l"/>
        <c:majorGridlines>
          <c:spPr>
            <a:ln>
              <a:solidFill>
                <a:schemeClr val="bg1">
                  <a:lumMod val="85000"/>
                </a:schemeClr>
              </a:solidFill>
            </a:ln>
          </c:spPr>
        </c:majorGridlines>
        <c:title>
          <c:tx>
            <c:rich>
              <a:bodyPr rot="-5400000" vert="horz"/>
              <a:lstStyle/>
              <a:p>
                <a:pPr>
                  <a:defRPr/>
                </a:pPr>
                <a:r>
                  <a:rPr lang="ru-RU"/>
                  <a:t>Индексы радиального прироста</a:t>
                </a:r>
              </a:p>
            </c:rich>
          </c:tx>
          <c:layout>
            <c:manualLayout>
              <c:xMode val="edge"/>
              <c:yMode val="edge"/>
              <c:x val="1.0787486515641856E-2"/>
              <c:y val="3.1728564293835727E-2"/>
            </c:manualLayout>
          </c:layout>
        </c:title>
        <c:numFmt formatCode="General" sourceLinked="1"/>
        <c:tickLblPos val="nextTo"/>
        <c:spPr>
          <a:ln w="3175">
            <a:solidFill>
              <a:srgbClr val="000000"/>
            </a:solidFill>
            <a:prstDash val="solid"/>
          </a:ln>
        </c:spPr>
        <c:txPr>
          <a:bodyPr rot="0" vert="horz"/>
          <a:lstStyle/>
          <a:p>
            <a:pPr>
              <a:defRPr/>
            </a:pPr>
            <a:endParaRPr lang="ru-RU"/>
          </a:p>
        </c:txPr>
        <c:crossAx val="58734848"/>
        <c:crosses val="autoZero"/>
        <c:crossBetween val="midCat"/>
        <c:majorUnit val="0.2"/>
        <c:minorUnit val="4.0000000000000022E-2"/>
      </c:valAx>
      <c:spPr>
        <a:noFill/>
        <a:ln w="25400">
          <a:noFill/>
        </a:ln>
      </c:spPr>
    </c:plotArea>
    <c:legend>
      <c:legendPos val="b"/>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9.4389147958446967E-2"/>
          <c:y val="1.9847599695199405E-2"/>
          <c:w val="0.88835091833364677"/>
          <c:h val="0.69444642000395107"/>
        </c:manualLayout>
      </c:layout>
      <c:areaChart>
        <c:grouping val="standard"/>
        <c:ser>
          <c:idx val="0"/>
          <c:order val="0"/>
          <c:tx>
            <c:strRef>
              <c:f>Лист1!$B$1</c:f>
              <c:strCache>
                <c:ptCount val="1"/>
                <c:pt idx="0">
                  <c:v>секиця 7-5</c:v>
                </c:pt>
              </c:strCache>
            </c:strRef>
          </c:tx>
          <c:spPr>
            <a:solidFill>
              <a:srgbClr val="969696"/>
            </a:solidFill>
            <a:ln w="12700">
              <a:solidFill>
                <a:srgbClr val="808080"/>
              </a:solidFill>
              <a:prstDash val="solid"/>
            </a:ln>
          </c:spPr>
          <c:cat>
            <c:numRef>
              <c:f>Лист1!$A$8:$A$102</c:f>
              <c:numCache>
                <c:formatCode>General</c:formatCode>
                <c:ptCount val="95"/>
                <c:pt idx="0">
                  <c:v>1925</c:v>
                </c:pt>
                <c:pt idx="1">
                  <c:v>1926</c:v>
                </c:pt>
                <c:pt idx="2">
                  <c:v>1927</c:v>
                </c:pt>
                <c:pt idx="3">
                  <c:v>1928</c:v>
                </c:pt>
                <c:pt idx="4">
                  <c:v>1929</c:v>
                </c:pt>
                <c:pt idx="5">
                  <c:v>1930</c:v>
                </c:pt>
                <c:pt idx="6">
                  <c:v>1931</c:v>
                </c:pt>
                <c:pt idx="7">
                  <c:v>1932</c:v>
                </c:pt>
                <c:pt idx="8">
                  <c:v>1933</c:v>
                </c:pt>
                <c:pt idx="9">
                  <c:v>1934</c:v>
                </c:pt>
                <c:pt idx="10">
                  <c:v>1935</c:v>
                </c:pt>
                <c:pt idx="11">
                  <c:v>1936</c:v>
                </c:pt>
                <c:pt idx="12">
                  <c:v>1937</c:v>
                </c:pt>
                <c:pt idx="13">
                  <c:v>1938</c:v>
                </c:pt>
                <c:pt idx="14">
                  <c:v>1939</c:v>
                </c:pt>
                <c:pt idx="15">
                  <c:v>1940</c:v>
                </c:pt>
                <c:pt idx="16">
                  <c:v>1941</c:v>
                </c:pt>
                <c:pt idx="17">
                  <c:v>1942</c:v>
                </c:pt>
                <c:pt idx="18">
                  <c:v>1943</c:v>
                </c:pt>
                <c:pt idx="19">
                  <c:v>1944</c:v>
                </c:pt>
                <c:pt idx="20">
                  <c:v>1945</c:v>
                </c:pt>
                <c:pt idx="21">
                  <c:v>1946</c:v>
                </c:pt>
                <c:pt idx="22">
                  <c:v>1947</c:v>
                </c:pt>
                <c:pt idx="23">
                  <c:v>1948</c:v>
                </c:pt>
                <c:pt idx="24">
                  <c:v>1949</c:v>
                </c:pt>
                <c:pt idx="25">
                  <c:v>1950</c:v>
                </c:pt>
                <c:pt idx="26">
                  <c:v>1951</c:v>
                </c:pt>
                <c:pt idx="27">
                  <c:v>1952</c:v>
                </c:pt>
                <c:pt idx="28">
                  <c:v>1953</c:v>
                </c:pt>
                <c:pt idx="29">
                  <c:v>1954</c:v>
                </c:pt>
                <c:pt idx="30">
                  <c:v>1955</c:v>
                </c:pt>
                <c:pt idx="31">
                  <c:v>1956</c:v>
                </c:pt>
                <c:pt idx="32">
                  <c:v>1957</c:v>
                </c:pt>
                <c:pt idx="33">
                  <c:v>1958</c:v>
                </c:pt>
                <c:pt idx="34">
                  <c:v>1959</c:v>
                </c:pt>
                <c:pt idx="35">
                  <c:v>1960</c:v>
                </c:pt>
                <c:pt idx="36">
                  <c:v>1961</c:v>
                </c:pt>
                <c:pt idx="37">
                  <c:v>1962</c:v>
                </c:pt>
                <c:pt idx="38">
                  <c:v>1963</c:v>
                </c:pt>
                <c:pt idx="39">
                  <c:v>1964</c:v>
                </c:pt>
                <c:pt idx="40">
                  <c:v>1965</c:v>
                </c:pt>
                <c:pt idx="41">
                  <c:v>1966</c:v>
                </c:pt>
                <c:pt idx="42">
                  <c:v>1967</c:v>
                </c:pt>
                <c:pt idx="43">
                  <c:v>1968</c:v>
                </c:pt>
                <c:pt idx="44">
                  <c:v>1969</c:v>
                </c:pt>
                <c:pt idx="45">
                  <c:v>1970</c:v>
                </c:pt>
                <c:pt idx="46">
                  <c:v>1971</c:v>
                </c:pt>
                <c:pt idx="47">
                  <c:v>1972</c:v>
                </c:pt>
                <c:pt idx="48">
                  <c:v>1973</c:v>
                </c:pt>
                <c:pt idx="49">
                  <c:v>1974</c:v>
                </c:pt>
                <c:pt idx="50">
                  <c:v>1975</c:v>
                </c:pt>
                <c:pt idx="51">
                  <c:v>1976</c:v>
                </c:pt>
                <c:pt idx="52">
                  <c:v>1977</c:v>
                </c:pt>
                <c:pt idx="53">
                  <c:v>1978</c:v>
                </c:pt>
                <c:pt idx="54">
                  <c:v>1979</c:v>
                </c:pt>
                <c:pt idx="55">
                  <c:v>1980</c:v>
                </c:pt>
                <c:pt idx="56">
                  <c:v>1981</c:v>
                </c:pt>
                <c:pt idx="57">
                  <c:v>1982</c:v>
                </c:pt>
                <c:pt idx="58">
                  <c:v>1983</c:v>
                </c:pt>
                <c:pt idx="59">
                  <c:v>1984</c:v>
                </c:pt>
                <c:pt idx="60">
                  <c:v>1985</c:v>
                </c:pt>
                <c:pt idx="61">
                  <c:v>1986</c:v>
                </c:pt>
                <c:pt idx="62">
                  <c:v>1987</c:v>
                </c:pt>
                <c:pt idx="63">
                  <c:v>1988</c:v>
                </c:pt>
                <c:pt idx="64">
                  <c:v>1989</c:v>
                </c:pt>
                <c:pt idx="65">
                  <c:v>1990</c:v>
                </c:pt>
                <c:pt idx="66">
                  <c:v>1991</c:v>
                </c:pt>
                <c:pt idx="67">
                  <c:v>1992</c:v>
                </c:pt>
                <c:pt idx="68">
                  <c:v>1993</c:v>
                </c:pt>
                <c:pt idx="69">
                  <c:v>1994</c:v>
                </c:pt>
                <c:pt idx="70">
                  <c:v>1995</c:v>
                </c:pt>
                <c:pt idx="71">
                  <c:v>1996</c:v>
                </c:pt>
                <c:pt idx="72">
                  <c:v>1997</c:v>
                </c:pt>
                <c:pt idx="73">
                  <c:v>1998</c:v>
                </c:pt>
                <c:pt idx="74">
                  <c:v>1999</c:v>
                </c:pt>
                <c:pt idx="75">
                  <c:v>2000</c:v>
                </c:pt>
                <c:pt idx="76">
                  <c:v>2001</c:v>
                </c:pt>
                <c:pt idx="77">
                  <c:v>2002</c:v>
                </c:pt>
                <c:pt idx="78">
                  <c:v>2003</c:v>
                </c:pt>
                <c:pt idx="79">
                  <c:v>2004</c:v>
                </c:pt>
                <c:pt idx="80">
                  <c:v>2005</c:v>
                </c:pt>
                <c:pt idx="81">
                  <c:v>2006</c:v>
                </c:pt>
                <c:pt idx="82">
                  <c:v>2007</c:v>
                </c:pt>
                <c:pt idx="83">
                  <c:v>2008</c:v>
                </c:pt>
                <c:pt idx="84">
                  <c:v>2009</c:v>
                </c:pt>
                <c:pt idx="85">
                  <c:v>2010</c:v>
                </c:pt>
                <c:pt idx="86">
                  <c:v>2011</c:v>
                </c:pt>
                <c:pt idx="87">
                  <c:v>2012</c:v>
                </c:pt>
                <c:pt idx="88">
                  <c:v>2013</c:v>
                </c:pt>
                <c:pt idx="89">
                  <c:v>2014</c:v>
                </c:pt>
                <c:pt idx="90">
                  <c:v>2015</c:v>
                </c:pt>
                <c:pt idx="91">
                  <c:v>2016</c:v>
                </c:pt>
                <c:pt idx="92">
                  <c:v>2017</c:v>
                </c:pt>
                <c:pt idx="93">
                  <c:v>2018</c:v>
                </c:pt>
              </c:numCache>
            </c:numRef>
          </c:cat>
          <c:val>
            <c:numRef>
              <c:f>Лист1!$B$8:$B$102</c:f>
              <c:numCache>
                <c:formatCode>General</c:formatCode>
                <c:ptCount val="95"/>
                <c:pt idx="0">
                  <c:v>0.9770000000000002</c:v>
                </c:pt>
                <c:pt idx="1">
                  <c:v>0.89100000000000001</c:v>
                </c:pt>
                <c:pt idx="2">
                  <c:v>0.82099999999999995</c:v>
                </c:pt>
                <c:pt idx="3">
                  <c:v>0.83000000000000018</c:v>
                </c:pt>
                <c:pt idx="4">
                  <c:v>0.77400000000000024</c:v>
                </c:pt>
                <c:pt idx="5">
                  <c:v>0.8460000000000002</c:v>
                </c:pt>
                <c:pt idx="6">
                  <c:v>0.79100000000000004</c:v>
                </c:pt>
                <c:pt idx="7">
                  <c:v>0.88</c:v>
                </c:pt>
                <c:pt idx="8">
                  <c:v>0.73500000000000021</c:v>
                </c:pt>
                <c:pt idx="9">
                  <c:v>0.84200000000000019</c:v>
                </c:pt>
                <c:pt idx="10">
                  <c:v>0.73500000000000021</c:v>
                </c:pt>
                <c:pt idx="11">
                  <c:v>0.79600000000000004</c:v>
                </c:pt>
                <c:pt idx="12">
                  <c:v>0.75800000000000023</c:v>
                </c:pt>
                <c:pt idx="13">
                  <c:v>0.79400000000000004</c:v>
                </c:pt>
                <c:pt idx="14">
                  <c:v>0.82900000000000018</c:v>
                </c:pt>
                <c:pt idx="15">
                  <c:v>0.79300000000000004</c:v>
                </c:pt>
                <c:pt idx="16">
                  <c:v>0.76000000000000023</c:v>
                </c:pt>
                <c:pt idx="17">
                  <c:v>0.77100000000000024</c:v>
                </c:pt>
                <c:pt idx="18">
                  <c:v>0.78900000000000003</c:v>
                </c:pt>
                <c:pt idx="19">
                  <c:v>0.76000000000000023</c:v>
                </c:pt>
                <c:pt idx="20">
                  <c:v>0.77200000000000024</c:v>
                </c:pt>
                <c:pt idx="21">
                  <c:v>0.77000000000000024</c:v>
                </c:pt>
                <c:pt idx="22">
                  <c:v>0.73900000000000021</c:v>
                </c:pt>
                <c:pt idx="23">
                  <c:v>0.75600000000000023</c:v>
                </c:pt>
                <c:pt idx="24">
                  <c:v>0.77500000000000024</c:v>
                </c:pt>
                <c:pt idx="25">
                  <c:v>0.77400000000000024</c:v>
                </c:pt>
                <c:pt idx="26">
                  <c:v>0.7270000000000002</c:v>
                </c:pt>
                <c:pt idx="27">
                  <c:v>0.68</c:v>
                </c:pt>
                <c:pt idx="28">
                  <c:v>0.68700000000000028</c:v>
                </c:pt>
                <c:pt idx="29">
                  <c:v>0.62500000000000022</c:v>
                </c:pt>
                <c:pt idx="30">
                  <c:v>0.57900000000000018</c:v>
                </c:pt>
                <c:pt idx="31">
                  <c:v>0.62700000000000022</c:v>
                </c:pt>
                <c:pt idx="32">
                  <c:v>0.60800000000000021</c:v>
                </c:pt>
                <c:pt idx="33">
                  <c:v>0.61500000000000021</c:v>
                </c:pt>
                <c:pt idx="34">
                  <c:v>0.61500000000000021</c:v>
                </c:pt>
                <c:pt idx="35">
                  <c:v>0.66500000000000026</c:v>
                </c:pt>
                <c:pt idx="36">
                  <c:v>0.6000000000000002</c:v>
                </c:pt>
                <c:pt idx="37">
                  <c:v>0.59099999999999997</c:v>
                </c:pt>
                <c:pt idx="38">
                  <c:v>0.57199999999999995</c:v>
                </c:pt>
                <c:pt idx="39">
                  <c:v>0.56599999999999995</c:v>
                </c:pt>
                <c:pt idx="40">
                  <c:v>0.59499999999999997</c:v>
                </c:pt>
                <c:pt idx="41">
                  <c:v>0.58299999999999996</c:v>
                </c:pt>
                <c:pt idx="42">
                  <c:v>0.61200000000000021</c:v>
                </c:pt>
                <c:pt idx="43">
                  <c:v>0.63900000000000023</c:v>
                </c:pt>
                <c:pt idx="44">
                  <c:v>0.63700000000000023</c:v>
                </c:pt>
                <c:pt idx="45">
                  <c:v>0.60600000000000021</c:v>
                </c:pt>
                <c:pt idx="46">
                  <c:v>0.63100000000000023</c:v>
                </c:pt>
                <c:pt idx="47">
                  <c:v>0.61000000000000021</c:v>
                </c:pt>
                <c:pt idx="48">
                  <c:v>0.54900000000000004</c:v>
                </c:pt>
                <c:pt idx="49">
                  <c:v>0.59599999999999997</c:v>
                </c:pt>
                <c:pt idx="50">
                  <c:v>0.58899999999999997</c:v>
                </c:pt>
                <c:pt idx="51">
                  <c:v>0.56599999999999995</c:v>
                </c:pt>
                <c:pt idx="52">
                  <c:v>0.58499999999999996</c:v>
                </c:pt>
                <c:pt idx="53">
                  <c:v>0.53700000000000003</c:v>
                </c:pt>
                <c:pt idx="54">
                  <c:v>0.51200000000000001</c:v>
                </c:pt>
                <c:pt idx="55">
                  <c:v>0.51800000000000002</c:v>
                </c:pt>
                <c:pt idx="56">
                  <c:v>0.53800000000000003</c:v>
                </c:pt>
                <c:pt idx="57">
                  <c:v>0.57299999999999995</c:v>
                </c:pt>
                <c:pt idx="58">
                  <c:v>0.49200000000000016</c:v>
                </c:pt>
                <c:pt idx="59">
                  <c:v>0.55400000000000005</c:v>
                </c:pt>
                <c:pt idx="60">
                  <c:v>0.59099999999999997</c:v>
                </c:pt>
                <c:pt idx="61">
                  <c:v>0.57700000000000018</c:v>
                </c:pt>
                <c:pt idx="62">
                  <c:v>0.49700000000000011</c:v>
                </c:pt>
                <c:pt idx="63">
                  <c:v>0.55300000000000005</c:v>
                </c:pt>
                <c:pt idx="64">
                  <c:v>0.51300000000000001</c:v>
                </c:pt>
                <c:pt idx="65">
                  <c:v>0.48000000000000009</c:v>
                </c:pt>
                <c:pt idx="66">
                  <c:v>0.47800000000000009</c:v>
                </c:pt>
                <c:pt idx="67">
                  <c:v>0.51200000000000001</c:v>
                </c:pt>
                <c:pt idx="68">
                  <c:v>0.47100000000000009</c:v>
                </c:pt>
                <c:pt idx="69">
                  <c:v>0.50800000000000001</c:v>
                </c:pt>
                <c:pt idx="70">
                  <c:v>0.6010000000000002</c:v>
                </c:pt>
                <c:pt idx="71">
                  <c:v>0.57199999999999995</c:v>
                </c:pt>
                <c:pt idx="72">
                  <c:v>0.54900000000000004</c:v>
                </c:pt>
                <c:pt idx="73">
                  <c:v>0.56799999999999995</c:v>
                </c:pt>
                <c:pt idx="74">
                  <c:v>0.51300000000000001</c:v>
                </c:pt>
                <c:pt idx="75">
                  <c:v>0.53500000000000003</c:v>
                </c:pt>
                <c:pt idx="76">
                  <c:v>0.51300000000000001</c:v>
                </c:pt>
                <c:pt idx="77">
                  <c:v>0.54500000000000004</c:v>
                </c:pt>
                <c:pt idx="78">
                  <c:v>0.55400000000000005</c:v>
                </c:pt>
                <c:pt idx="79">
                  <c:v>0.52400000000000002</c:v>
                </c:pt>
                <c:pt idx="80">
                  <c:v>0.54200000000000004</c:v>
                </c:pt>
                <c:pt idx="81">
                  <c:v>0.56799999999999995</c:v>
                </c:pt>
                <c:pt idx="82">
                  <c:v>0.59099999999999997</c:v>
                </c:pt>
                <c:pt idx="83">
                  <c:v>0.54800000000000004</c:v>
                </c:pt>
                <c:pt idx="84">
                  <c:v>0.61100000000000021</c:v>
                </c:pt>
                <c:pt idx="85">
                  <c:v>0.57800000000000018</c:v>
                </c:pt>
                <c:pt idx="86">
                  <c:v>0.45100000000000001</c:v>
                </c:pt>
                <c:pt idx="87">
                  <c:v>0.46700000000000008</c:v>
                </c:pt>
                <c:pt idx="88">
                  <c:v>0.38600000000000012</c:v>
                </c:pt>
                <c:pt idx="89">
                  <c:v>0.38000000000000012</c:v>
                </c:pt>
                <c:pt idx="90">
                  <c:v>0.28000000000000008</c:v>
                </c:pt>
                <c:pt idx="91">
                  <c:v>0.3600000000000001</c:v>
                </c:pt>
                <c:pt idx="92">
                  <c:v>0.4900000000000001</c:v>
                </c:pt>
                <c:pt idx="93">
                  <c:v>0.45</c:v>
                </c:pt>
              </c:numCache>
            </c:numRef>
          </c:val>
        </c:ser>
        <c:ser>
          <c:idx val="1"/>
          <c:order val="1"/>
          <c:tx>
            <c:strRef>
              <c:f>Лист1!$C$1</c:f>
              <c:strCache>
                <c:ptCount val="1"/>
                <c:pt idx="0">
                  <c:v>секция К-5 (контроль)</c:v>
                </c:pt>
              </c:strCache>
            </c:strRef>
          </c:tx>
          <c:spPr>
            <a:solidFill>
              <a:srgbClr val="FFFFFF"/>
            </a:solidFill>
            <a:ln w="12700">
              <a:solidFill>
                <a:srgbClr val="000000"/>
              </a:solidFill>
              <a:prstDash val="solid"/>
            </a:ln>
          </c:spPr>
          <c:cat>
            <c:numRef>
              <c:f>Лист1!$A$8:$A$102</c:f>
              <c:numCache>
                <c:formatCode>General</c:formatCode>
                <c:ptCount val="95"/>
                <c:pt idx="0">
                  <c:v>1925</c:v>
                </c:pt>
                <c:pt idx="1">
                  <c:v>1926</c:v>
                </c:pt>
                <c:pt idx="2">
                  <c:v>1927</c:v>
                </c:pt>
                <c:pt idx="3">
                  <c:v>1928</c:v>
                </c:pt>
                <c:pt idx="4">
                  <c:v>1929</c:v>
                </c:pt>
                <c:pt idx="5">
                  <c:v>1930</c:v>
                </c:pt>
                <c:pt idx="6">
                  <c:v>1931</c:v>
                </c:pt>
                <c:pt idx="7">
                  <c:v>1932</c:v>
                </c:pt>
                <c:pt idx="8">
                  <c:v>1933</c:v>
                </c:pt>
                <c:pt idx="9">
                  <c:v>1934</c:v>
                </c:pt>
                <c:pt idx="10">
                  <c:v>1935</c:v>
                </c:pt>
                <c:pt idx="11">
                  <c:v>1936</c:v>
                </c:pt>
                <c:pt idx="12">
                  <c:v>1937</c:v>
                </c:pt>
                <c:pt idx="13">
                  <c:v>1938</c:v>
                </c:pt>
                <c:pt idx="14">
                  <c:v>1939</c:v>
                </c:pt>
                <c:pt idx="15">
                  <c:v>1940</c:v>
                </c:pt>
                <c:pt idx="16">
                  <c:v>1941</c:v>
                </c:pt>
                <c:pt idx="17">
                  <c:v>1942</c:v>
                </c:pt>
                <c:pt idx="18">
                  <c:v>1943</c:v>
                </c:pt>
                <c:pt idx="19">
                  <c:v>1944</c:v>
                </c:pt>
                <c:pt idx="20">
                  <c:v>1945</c:v>
                </c:pt>
                <c:pt idx="21">
                  <c:v>1946</c:v>
                </c:pt>
                <c:pt idx="22">
                  <c:v>1947</c:v>
                </c:pt>
                <c:pt idx="23">
                  <c:v>1948</c:v>
                </c:pt>
                <c:pt idx="24">
                  <c:v>1949</c:v>
                </c:pt>
                <c:pt idx="25">
                  <c:v>1950</c:v>
                </c:pt>
                <c:pt idx="26">
                  <c:v>1951</c:v>
                </c:pt>
                <c:pt idx="27">
                  <c:v>1952</c:v>
                </c:pt>
                <c:pt idx="28">
                  <c:v>1953</c:v>
                </c:pt>
                <c:pt idx="29">
                  <c:v>1954</c:v>
                </c:pt>
                <c:pt idx="30">
                  <c:v>1955</c:v>
                </c:pt>
                <c:pt idx="31">
                  <c:v>1956</c:v>
                </c:pt>
                <c:pt idx="32">
                  <c:v>1957</c:v>
                </c:pt>
                <c:pt idx="33">
                  <c:v>1958</c:v>
                </c:pt>
                <c:pt idx="34">
                  <c:v>1959</c:v>
                </c:pt>
                <c:pt idx="35">
                  <c:v>1960</c:v>
                </c:pt>
                <c:pt idx="36">
                  <c:v>1961</c:v>
                </c:pt>
                <c:pt idx="37">
                  <c:v>1962</c:v>
                </c:pt>
                <c:pt idx="38">
                  <c:v>1963</c:v>
                </c:pt>
                <c:pt idx="39">
                  <c:v>1964</c:v>
                </c:pt>
                <c:pt idx="40">
                  <c:v>1965</c:v>
                </c:pt>
                <c:pt idx="41">
                  <c:v>1966</c:v>
                </c:pt>
                <c:pt idx="42">
                  <c:v>1967</c:v>
                </c:pt>
                <c:pt idx="43">
                  <c:v>1968</c:v>
                </c:pt>
                <c:pt idx="44">
                  <c:v>1969</c:v>
                </c:pt>
                <c:pt idx="45">
                  <c:v>1970</c:v>
                </c:pt>
                <c:pt idx="46">
                  <c:v>1971</c:v>
                </c:pt>
                <c:pt idx="47">
                  <c:v>1972</c:v>
                </c:pt>
                <c:pt idx="48">
                  <c:v>1973</c:v>
                </c:pt>
                <c:pt idx="49">
                  <c:v>1974</c:v>
                </c:pt>
                <c:pt idx="50">
                  <c:v>1975</c:v>
                </c:pt>
                <c:pt idx="51">
                  <c:v>1976</c:v>
                </c:pt>
                <c:pt idx="52">
                  <c:v>1977</c:v>
                </c:pt>
                <c:pt idx="53">
                  <c:v>1978</c:v>
                </c:pt>
                <c:pt idx="54">
                  <c:v>1979</c:v>
                </c:pt>
                <c:pt idx="55">
                  <c:v>1980</c:v>
                </c:pt>
                <c:pt idx="56">
                  <c:v>1981</c:v>
                </c:pt>
                <c:pt idx="57">
                  <c:v>1982</c:v>
                </c:pt>
                <c:pt idx="58">
                  <c:v>1983</c:v>
                </c:pt>
                <c:pt idx="59">
                  <c:v>1984</c:v>
                </c:pt>
                <c:pt idx="60">
                  <c:v>1985</c:v>
                </c:pt>
                <c:pt idx="61">
                  <c:v>1986</c:v>
                </c:pt>
                <c:pt idx="62">
                  <c:v>1987</c:v>
                </c:pt>
                <c:pt idx="63">
                  <c:v>1988</c:v>
                </c:pt>
                <c:pt idx="64">
                  <c:v>1989</c:v>
                </c:pt>
                <c:pt idx="65">
                  <c:v>1990</c:v>
                </c:pt>
                <c:pt idx="66">
                  <c:v>1991</c:v>
                </c:pt>
                <c:pt idx="67">
                  <c:v>1992</c:v>
                </c:pt>
                <c:pt idx="68">
                  <c:v>1993</c:v>
                </c:pt>
                <c:pt idx="69">
                  <c:v>1994</c:v>
                </c:pt>
                <c:pt idx="70">
                  <c:v>1995</c:v>
                </c:pt>
                <c:pt idx="71">
                  <c:v>1996</c:v>
                </c:pt>
                <c:pt idx="72">
                  <c:v>1997</c:v>
                </c:pt>
                <c:pt idx="73">
                  <c:v>1998</c:v>
                </c:pt>
                <c:pt idx="74">
                  <c:v>1999</c:v>
                </c:pt>
                <c:pt idx="75">
                  <c:v>2000</c:v>
                </c:pt>
                <c:pt idx="76">
                  <c:v>2001</c:v>
                </c:pt>
                <c:pt idx="77">
                  <c:v>2002</c:v>
                </c:pt>
                <c:pt idx="78">
                  <c:v>2003</c:v>
                </c:pt>
                <c:pt idx="79">
                  <c:v>2004</c:v>
                </c:pt>
                <c:pt idx="80">
                  <c:v>2005</c:v>
                </c:pt>
                <c:pt idx="81">
                  <c:v>2006</c:v>
                </c:pt>
                <c:pt idx="82">
                  <c:v>2007</c:v>
                </c:pt>
                <c:pt idx="83">
                  <c:v>2008</c:v>
                </c:pt>
                <c:pt idx="84">
                  <c:v>2009</c:v>
                </c:pt>
                <c:pt idx="85">
                  <c:v>2010</c:v>
                </c:pt>
                <c:pt idx="86">
                  <c:v>2011</c:v>
                </c:pt>
                <c:pt idx="87">
                  <c:v>2012</c:v>
                </c:pt>
                <c:pt idx="88">
                  <c:v>2013</c:v>
                </c:pt>
                <c:pt idx="89">
                  <c:v>2014</c:v>
                </c:pt>
                <c:pt idx="90">
                  <c:v>2015</c:v>
                </c:pt>
                <c:pt idx="91">
                  <c:v>2016</c:v>
                </c:pt>
                <c:pt idx="92">
                  <c:v>2017</c:v>
                </c:pt>
                <c:pt idx="93">
                  <c:v>2018</c:v>
                </c:pt>
              </c:numCache>
            </c:numRef>
          </c:cat>
          <c:val>
            <c:numRef>
              <c:f>Лист1!$C$8:$C$102</c:f>
              <c:numCache>
                <c:formatCode>General</c:formatCode>
                <c:ptCount val="95"/>
                <c:pt idx="0">
                  <c:v>1.9200000000000004</c:v>
                </c:pt>
                <c:pt idx="1">
                  <c:v>1.5680000000000001</c:v>
                </c:pt>
                <c:pt idx="2">
                  <c:v>1.29</c:v>
                </c:pt>
                <c:pt idx="3">
                  <c:v>1.04</c:v>
                </c:pt>
                <c:pt idx="4">
                  <c:v>0.92800000000000005</c:v>
                </c:pt>
                <c:pt idx="5">
                  <c:v>0.89100000000000001</c:v>
                </c:pt>
                <c:pt idx="6">
                  <c:v>0.87800000000000022</c:v>
                </c:pt>
                <c:pt idx="7">
                  <c:v>0.77600000000000025</c:v>
                </c:pt>
                <c:pt idx="8">
                  <c:v>0.93600000000000005</c:v>
                </c:pt>
                <c:pt idx="9">
                  <c:v>0.74800000000000022</c:v>
                </c:pt>
                <c:pt idx="10">
                  <c:v>0.86200000000000021</c:v>
                </c:pt>
                <c:pt idx="11">
                  <c:v>0.79900000000000004</c:v>
                </c:pt>
                <c:pt idx="12">
                  <c:v>0.78600000000000003</c:v>
                </c:pt>
                <c:pt idx="13">
                  <c:v>0.79100000000000004</c:v>
                </c:pt>
                <c:pt idx="14">
                  <c:v>0.86100000000000021</c:v>
                </c:pt>
                <c:pt idx="15">
                  <c:v>0.91800000000000004</c:v>
                </c:pt>
                <c:pt idx="16">
                  <c:v>0.93700000000000028</c:v>
                </c:pt>
                <c:pt idx="17">
                  <c:v>0.91400000000000003</c:v>
                </c:pt>
                <c:pt idx="18">
                  <c:v>0.93100000000000005</c:v>
                </c:pt>
                <c:pt idx="19">
                  <c:v>0.93200000000000005</c:v>
                </c:pt>
                <c:pt idx="20">
                  <c:v>0.86400000000000021</c:v>
                </c:pt>
                <c:pt idx="21">
                  <c:v>0.75000000000000022</c:v>
                </c:pt>
                <c:pt idx="22">
                  <c:v>0.7200000000000002</c:v>
                </c:pt>
                <c:pt idx="23">
                  <c:v>0.66500000000000026</c:v>
                </c:pt>
                <c:pt idx="24">
                  <c:v>0.57600000000000018</c:v>
                </c:pt>
                <c:pt idx="25">
                  <c:v>0.52500000000000002</c:v>
                </c:pt>
                <c:pt idx="26">
                  <c:v>0.53500000000000003</c:v>
                </c:pt>
                <c:pt idx="27">
                  <c:v>0.51600000000000001</c:v>
                </c:pt>
                <c:pt idx="28">
                  <c:v>0.54800000000000004</c:v>
                </c:pt>
                <c:pt idx="29">
                  <c:v>0.55100000000000005</c:v>
                </c:pt>
                <c:pt idx="30">
                  <c:v>0.6000000000000002</c:v>
                </c:pt>
                <c:pt idx="31">
                  <c:v>0.65000000000000024</c:v>
                </c:pt>
                <c:pt idx="32">
                  <c:v>0.63500000000000023</c:v>
                </c:pt>
                <c:pt idx="33">
                  <c:v>0.69499999999999995</c:v>
                </c:pt>
                <c:pt idx="34">
                  <c:v>0.67100000000000026</c:v>
                </c:pt>
                <c:pt idx="35">
                  <c:v>0.64500000000000024</c:v>
                </c:pt>
                <c:pt idx="36">
                  <c:v>0.60800000000000021</c:v>
                </c:pt>
                <c:pt idx="37">
                  <c:v>0.54600000000000004</c:v>
                </c:pt>
                <c:pt idx="38">
                  <c:v>0.47500000000000009</c:v>
                </c:pt>
                <c:pt idx="39">
                  <c:v>0.44900000000000001</c:v>
                </c:pt>
                <c:pt idx="40">
                  <c:v>0.45200000000000001</c:v>
                </c:pt>
                <c:pt idx="41">
                  <c:v>0.504</c:v>
                </c:pt>
                <c:pt idx="42">
                  <c:v>0.51200000000000001</c:v>
                </c:pt>
                <c:pt idx="43">
                  <c:v>0.56399999999999995</c:v>
                </c:pt>
                <c:pt idx="44">
                  <c:v>0.56399999999999995</c:v>
                </c:pt>
                <c:pt idx="45">
                  <c:v>0.64000000000000024</c:v>
                </c:pt>
                <c:pt idx="46">
                  <c:v>0.66400000000000026</c:v>
                </c:pt>
                <c:pt idx="47">
                  <c:v>0.61200000000000021</c:v>
                </c:pt>
                <c:pt idx="48">
                  <c:v>0.64300000000000024</c:v>
                </c:pt>
                <c:pt idx="49">
                  <c:v>0.68700000000000028</c:v>
                </c:pt>
                <c:pt idx="50">
                  <c:v>0.61700000000000021</c:v>
                </c:pt>
                <c:pt idx="51">
                  <c:v>0.65600000000000025</c:v>
                </c:pt>
                <c:pt idx="52">
                  <c:v>0.63800000000000023</c:v>
                </c:pt>
                <c:pt idx="53">
                  <c:v>0.61200000000000021</c:v>
                </c:pt>
                <c:pt idx="54">
                  <c:v>0.63600000000000023</c:v>
                </c:pt>
                <c:pt idx="55">
                  <c:v>0.52500000000000002</c:v>
                </c:pt>
                <c:pt idx="56">
                  <c:v>0.54800000000000004</c:v>
                </c:pt>
                <c:pt idx="57">
                  <c:v>0.4830000000000001</c:v>
                </c:pt>
                <c:pt idx="58">
                  <c:v>0.4830000000000001</c:v>
                </c:pt>
                <c:pt idx="59">
                  <c:v>0.48600000000000015</c:v>
                </c:pt>
                <c:pt idx="60">
                  <c:v>0.45800000000000002</c:v>
                </c:pt>
                <c:pt idx="61">
                  <c:v>0.44500000000000001</c:v>
                </c:pt>
                <c:pt idx="62">
                  <c:v>0.48600000000000015</c:v>
                </c:pt>
                <c:pt idx="63">
                  <c:v>0.47500000000000009</c:v>
                </c:pt>
                <c:pt idx="64">
                  <c:v>0.50700000000000001</c:v>
                </c:pt>
                <c:pt idx="65">
                  <c:v>0.53400000000000003</c:v>
                </c:pt>
                <c:pt idx="66">
                  <c:v>0.52500000000000002</c:v>
                </c:pt>
                <c:pt idx="67">
                  <c:v>0.54500000000000004</c:v>
                </c:pt>
                <c:pt idx="68">
                  <c:v>0.54400000000000004</c:v>
                </c:pt>
                <c:pt idx="69">
                  <c:v>0.53700000000000003</c:v>
                </c:pt>
                <c:pt idx="70">
                  <c:v>0.52100000000000002</c:v>
                </c:pt>
                <c:pt idx="71">
                  <c:v>0.50600000000000001</c:v>
                </c:pt>
                <c:pt idx="72">
                  <c:v>0.44800000000000001</c:v>
                </c:pt>
                <c:pt idx="73">
                  <c:v>0.46</c:v>
                </c:pt>
                <c:pt idx="74">
                  <c:v>0.39200000000000013</c:v>
                </c:pt>
                <c:pt idx="75">
                  <c:v>0.41300000000000009</c:v>
                </c:pt>
                <c:pt idx="76">
                  <c:v>0.39600000000000013</c:v>
                </c:pt>
                <c:pt idx="77">
                  <c:v>0.48000000000000009</c:v>
                </c:pt>
                <c:pt idx="78">
                  <c:v>0.51100000000000001</c:v>
                </c:pt>
                <c:pt idx="79">
                  <c:v>0.54200000000000004</c:v>
                </c:pt>
                <c:pt idx="80">
                  <c:v>0.52700000000000002</c:v>
                </c:pt>
                <c:pt idx="81">
                  <c:v>0.54700000000000004</c:v>
                </c:pt>
                <c:pt idx="82">
                  <c:v>0.53500000000000003</c:v>
                </c:pt>
                <c:pt idx="83">
                  <c:v>0.51700000000000002</c:v>
                </c:pt>
                <c:pt idx="84">
                  <c:v>0.47000000000000008</c:v>
                </c:pt>
                <c:pt idx="85">
                  <c:v>0.39600000000000013</c:v>
                </c:pt>
                <c:pt idx="86">
                  <c:v>0.38300000000000012</c:v>
                </c:pt>
                <c:pt idx="87">
                  <c:v>0.36900000000000016</c:v>
                </c:pt>
                <c:pt idx="88">
                  <c:v>0.3570000000000001</c:v>
                </c:pt>
                <c:pt idx="89">
                  <c:v>0.35400000000000009</c:v>
                </c:pt>
                <c:pt idx="90">
                  <c:v>0.44600000000000001</c:v>
                </c:pt>
                <c:pt idx="91">
                  <c:v>0.43800000000000011</c:v>
                </c:pt>
                <c:pt idx="92">
                  <c:v>0.69000000000000017</c:v>
                </c:pt>
                <c:pt idx="93">
                  <c:v>0.39000000000000012</c:v>
                </c:pt>
              </c:numCache>
            </c:numRef>
          </c:val>
        </c:ser>
        <c:dLbls/>
        <c:axId val="59221120"/>
        <c:axId val="59223040"/>
      </c:areaChart>
      <c:lineChart>
        <c:grouping val="standard"/>
        <c:ser>
          <c:idx val="2"/>
          <c:order val="2"/>
          <c:tx>
            <c:strRef>
              <c:f>Лист1!$I$2</c:f>
              <c:strCache>
                <c:ptCount val="1"/>
                <c:pt idx="0">
                  <c:v>региональная кривая</c:v>
                </c:pt>
              </c:strCache>
            </c:strRef>
          </c:tx>
          <c:spPr>
            <a:ln w="12700">
              <a:solidFill>
                <a:srgbClr val="000000"/>
              </a:solidFill>
              <a:prstDash val="solid"/>
            </a:ln>
          </c:spPr>
          <c:marker>
            <c:symbol val="none"/>
          </c:marker>
          <c:val>
            <c:numRef>
              <c:f>Лист1!$I$7:$I$101</c:f>
              <c:numCache>
                <c:formatCode>General</c:formatCode>
                <c:ptCount val="95"/>
                <c:pt idx="0">
                  <c:v>1.3149999999999995</c:v>
                </c:pt>
                <c:pt idx="1">
                  <c:v>1.282</c:v>
                </c:pt>
                <c:pt idx="2">
                  <c:v>1.2489999999999997</c:v>
                </c:pt>
                <c:pt idx="3">
                  <c:v>1.216</c:v>
                </c:pt>
                <c:pt idx="4">
                  <c:v>1.1839999999999995</c:v>
                </c:pt>
                <c:pt idx="5">
                  <c:v>1.1519999999999995</c:v>
                </c:pt>
                <c:pt idx="6">
                  <c:v>1.1200000000000001</c:v>
                </c:pt>
                <c:pt idx="7">
                  <c:v>1.0900000000000001</c:v>
                </c:pt>
                <c:pt idx="8">
                  <c:v>1.06</c:v>
                </c:pt>
                <c:pt idx="9">
                  <c:v>1.0309999999999995</c:v>
                </c:pt>
                <c:pt idx="10">
                  <c:v>1.0029999999999994</c:v>
                </c:pt>
                <c:pt idx="11">
                  <c:v>0.9760000000000002</c:v>
                </c:pt>
                <c:pt idx="12">
                  <c:v>0.95000000000000018</c:v>
                </c:pt>
                <c:pt idx="13">
                  <c:v>0.92500000000000004</c:v>
                </c:pt>
                <c:pt idx="14">
                  <c:v>0.90100000000000002</c:v>
                </c:pt>
                <c:pt idx="15">
                  <c:v>0.87800000000000022</c:v>
                </c:pt>
                <c:pt idx="16">
                  <c:v>0.85600000000000021</c:v>
                </c:pt>
                <c:pt idx="17">
                  <c:v>0.83400000000000019</c:v>
                </c:pt>
                <c:pt idx="18">
                  <c:v>0.81399999999999995</c:v>
                </c:pt>
                <c:pt idx="19">
                  <c:v>0.79400000000000004</c:v>
                </c:pt>
                <c:pt idx="20">
                  <c:v>0.77500000000000024</c:v>
                </c:pt>
                <c:pt idx="21">
                  <c:v>0.75700000000000023</c:v>
                </c:pt>
                <c:pt idx="22">
                  <c:v>0.74000000000000021</c:v>
                </c:pt>
                <c:pt idx="23">
                  <c:v>0.7240000000000002</c:v>
                </c:pt>
                <c:pt idx="24">
                  <c:v>0.70800000000000018</c:v>
                </c:pt>
                <c:pt idx="25">
                  <c:v>0.69299999999999995</c:v>
                </c:pt>
                <c:pt idx="26">
                  <c:v>0.68</c:v>
                </c:pt>
                <c:pt idx="27">
                  <c:v>0.66700000000000026</c:v>
                </c:pt>
                <c:pt idx="28">
                  <c:v>0.65500000000000025</c:v>
                </c:pt>
                <c:pt idx="29">
                  <c:v>0.64400000000000024</c:v>
                </c:pt>
                <c:pt idx="30">
                  <c:v>0.63400000000000023</c:v>
                </c:pt>
                <c:pt idx="31">
                  <c:v>0.62500000000000022</c:v>
                </c:pt>
                <c:pt idx="32">
                  <c:v>0.61600000000000021</c:v>
                </c:pt>
                <c:pt idx="33">
                  <c:v>0.60800000000000021</c:v>
                </c:pt>
                <c:pt idx="34">
                  <c:v>0.6010000000000002</c:v>
                </c:pt>
                <c:pt idx="35">
                  <c:v>0.59499999999999997</c:v>
                </c:pt>
                <c:pt idx="36">
                  <c:v>0.58899999999999997</c:v>
                </c:pt>
                <c:pt idx="37">
                  <c:v>0.58299999999999996</c:v>
                </c:pt>
                <c:pt idx="38">
                  <c:v>0.57900000000000018</c:v>
                </c:pt>
                <c:pt idx="39">
                  <c:v>0.57399999999999995</c:v>
                </c:pt>
                <c:pt idx="40">
                  <c:v>0.57099999999999995</c:v>
                </c:pt>
                <c:pt idx="41">
                  <c:v>0.56699999999999995</c:v>
                </c:pt>
                <c:pt idx="42">
                  <c:v>0.56399999999999995</c:v>
                </c:pt>
                <c:pt idx="43">
                  <c:v>0.56200000000000028</c:v>
                </c:pt>
                <c:pt idx="44">
                  <c:v>0.56000000000000005</c:v>
                </c:pt>
                <c:pt idx="45">
                  <c:v>0.55800000000000005</c:v>
                </c:pt>
                <c:pt idx="46">
                  <c:v>0.55600000000000005</c:v>
                </c:pt>
                <c:pt idx="47">
                  <c:v>0.55400000000000005</c:v>
                </c:pt>
                <c:pt idx="48">
                  <c:v>0.55200000000000005</c:v>
                </c:pt>
                <c:pt idx="49">
                  <c:v>0.55000000000000004</c:v>
                </c:pt>
                <c:pt idx="50">
                  <c:v>0.54800000000000004</c:v>
                </c:pt>
                <c:pt idx="51">
                  <c:v>0.54600000000000004</c:v>
                </c:pt>
                <c:pt idx="52">
                  <c:v>0.54400000000000004</c:v>
                </c:pt>
                <c:pt idx="53">
                  <c:v>0.54200000000000004</c:v>
                </c:pt>
                <c:pt idx="54">
                  <c:v>0.54</c:v>
                </c:pt>
                <c:pt idx="55">
                  <c:v>0.53700000000000003</c:v>
                </c:pt>
                <c:pt idx="56">
                  <c:v>0.53500000000000003</c:v>
                </c:pt>
                <c:pt idx="57">
                  <c:v>0.53200000000000003</c:v>
                </c:pt>
                <c:pt idx="58">
                  <c:v>0.53</c:v>
                </c:pt>
                <c:pt idx="59">
                  <c:v>0.52700000000000002</c:v>
                </c:pt>
                <c:pt idx="60">
                  <c:v>0.52400000000000002</c:v>
                </c:pt>
                <c:pt idx="61">
                  <c:v>0.52100000000000002</c:v>
                </c:pt>
                <c:pt idx="62">
                  <c:v>0.51900000000000002</c:v>
                </c:pt>
                <c:pt idx="63">
                  <c:v>0.51600000000000001</c:v>
                </c:pt>
                <c:pt idx="64">
                  <c:v>0.51300000000000001</c:v>
                </c:pt>
                <c:pt idx="65">
                  <c:v>0.51</c:v>
                </c:pt>
                <c:pt idx="66">
                  <c:v>0.50800000000000001</c:v>
                </c:pt>
                <c:pt idx="67">
                  <c:v>0.505</c:v>
                </c:pt>
                <c:pt idx="68">
                  <c:v>0.503</c:v>
                </c:pt>
                <c:pt idx="69">
                  <c:v>0.5</c:v>
                </c:pt>
                <c:pt idx="70">
                  <c:v>0.49700000000000011</c:v>
                </c:pt>
                <c:pt idx="71">
                  <c:v>0.49400000000000016</c:v>
                </c:pt>
                <c:pt idx="72">
                  <c:v>0.49200000000000016</c:v>
                </c:pt>
                <c:pt idx="73">
                  <c:v>0.48900000000000016</c:v>
                </c:pt>
                <c:pt idx="74">
                  <c:v>0.48700000000000015</c:v>
                </c:pt>
                <c:pt idx="75">
                  <c:v>0.48400000000000015</c:v>
                </c:pt>
                <c:pt idx="76">
                  <c:v>0.48100000000000009</c:v>
                </c:pt>
                <c:pt idx="77">
                  <c:v>0.47900000000000009</c:v>
                </c:pt>
                <c:pt idx="78">
                  <c:v>0.47700000000000009</c:v>
                </c:pt>
                <c:pt idx="79">
                  <c:v>0.47400000000000009</c:v>
                </c:pt>
                <c:pt idx="80">
                  <c:v>0.47200000000000009</c:v>
                </c:pt>
                <c:pt idx="81">
                  <c:v>0.46900000000000008</c:v>
                </c:pt>
                <c:pt idx="82">
                  <c:v>0.46700000000000008</c:v>
                </c:pt>
                <c:pt idx="83">
                  <c:v>0.46400000000000002</c:v>
                </c:pt>
                <c:pt idx="84">
                  <c:v>0.46200000000000002</c:v>
                </c:pt>
                <c:pt idx="85">
                  <c:v>0.45900000000000002</c:v>
                </c:pt>
                <c:pt idx="86">
                  <c:v>0.45700000000000002</c:v>
                </c:pt>
                <c:pt idx="87">
                  <c:v>0.45500000000000002</c:v>
                </c:pt>
                <c:pt idx="88">
                  <c:v>0.45200000000000001</c:v>
                </c:pt>
                <c:pt idx="89">
                  <c:v>0.45</c:v>
                </c:pt>
                <c:pt idx="90">
                  <c:v>0.44800000000000001</c:v>
                </c:pt>
                <c:pt idx="91">
                  <c:v>0.44600000000000001</c:v>
                </c:pt>
                <c:pt idx="92">
                  <c:v>0.443</c:v>
                </c:pt>
                <c:pt idx="93">
                  <c:v>0.441</c:v>
                </c:pt>
                <c:pt idx="94">
                  <c:v>0.43900000000000011</c:v>
                </c:pt>
              </c:numCache>
            </c:numRef>
          </c:val>
        </c:ser>
        <c:dLbls/>
        <c:marker val="1"/>
        <c:axId val="59221120"/>
        <c:axId val="59223040"/>
      </c:lineChart>
      <c:catAx>
        <c:axId val="59221120"/>
        <c:scaling>
          <c:orientation val="minMax"/>
        </c:scaling>
        <c:axPos val="b"/>
        <c:title>
          <c:tx>
            <c:rich>
              <a:bodyPr/>
              <a:lstStyle/>
              <a:p>
                <a:pPr>
                  <a:defRPr/>
                </a:pPr>
                <a:r>
                  <a:rPr lang="ru-RU"/>
                  <a:t>Голы</a:t>
                </a:r>
              </a:p>
            </c:rich>
          </c:tx>
          <c:layout>
            <c:manualLayout>
              <c:xMode val="edge"/>
              <c:yMode val="edge"/>
              <c:x val="0.93070050709680729"/>
              <c:y val="0.84325636660282333"/>
            </c:manualLayout>
          </c:layout>
        </c:title>
        <c:numFmt formatCode="General" sourceLinked="1"/>
        <c:tickLblPos val="nextTo"/>
        <c:spPr>
          <a:ln w="3175">
            <a:solidFill>
              <a:srgbClr val="000000"/>
            </a:solidFill>
            <a:prstDash val="solid"/>
          </a:ln>
        </c:spPr>
        <c:txPr>
          <a:bodyPr rot="-5400000" vert="horz"/>
          <a:lstStyle/>
          <a:p>
            <a:pPr>
              <a:defRPr/>
            </a:pPr>
            <a:endParaRPr lang="ru-RU"/>
          </a:p>
        </c:txPr>
        <c:crossAx val="59223040"/>
        <c:crosses val="autoZero"/>
        <c:auto val="1"/>
        <c:lblAlgn val="ctr"/>
        <c:lblOffset val="100"/>
        <c:tickLblSkip val="5"/>
        <c:tickMarkSkip val="1"/>
      </c:catAx>
      <c:valAx>
        <c:axId val="59223040"/>
        <c:scaling>
          <c:orientation val="minMax"/>
          <c:max val="2"/>
          <c:min val="0"/>
        </c:scaling>
        <c:axPos val="l"/>
        <c:title>
          <c:tx>
            <c:rich>
              <a:bodyPr rot="-5400000" vert="horz"/>
              <a:lstStyle/>
              <a:p>
                <a:pPr>
                  <a:defRPr/>
                </a:pPr>
                <a:r>
                  <a:rPr lang="ru-RU"/>
                  <a:t>Индексы</a:t>
                </a:r>
                <a:r>
                  <a:rPr lang="ru-RU" baseline="0"/>
                  <a:t> радиального прироста</a:t>
                </a:r>
                <a:endParaRPr lang="ru-RU"/>
              </a:p>
            </c:rich>
          </c:tx>
          <c:layout>
            <c:manualLayout>
              <c:xMode val="edge"/>
              <c:yMode val="edge"/>
              <c:x val="8.073117073957992E-3"/>
              <c:y val="2.441847994807099E-2"/>
            </c:manualLayout>
          </c:layout>
        </c:title>
        <c:numFmt formatCode="#,##0.0" sourceLinked="0"/>
        <c:tickLblPos val="nextTo"/>
        <c:spPr>
          <a:ln w="3175">
            <a:solidFill>
              <a:srgbClr val="000000"/>
            </a:solidFill>
            <a:prstDash val="solid"/>
          </a:ln>
        </c:spPr>
        <c:txPr>
          <a:bodyPr rot="0" vert="horz"/>
          <a:lstStyle/>
          <a:p>
            <a:pPr>
              <a:defRPr/>
            </a:pPr>
            <a:endParaRPr lang="ru-RU"/>
          </a:p>
        </c:txPr>
        <c:crossAx val="59221120"/>
        <c:crosses val="autoZero"/>
        <c:crossBetween val="midCat"/>
        <c:majorUnit val="0.5"/>
        <c:minorUnit val="0.1"/>
      </c:valAx>
      <c:spPr>
        <a:solidFill>
          <a:srgbClr val="FFFFFF"/>
        </a:solidFill>
        <a:ln w="25400">
          <a:noFill/>
        </a:ln>
      </c:spPr>
    </c:plotArea>
    <c:legend>
      <c:legendPos val="b"/>
      <c:layout/>
      <c:spPr>
        <a:solidFill>
          <a:srgbClr val="FFFFFF"/>
        </a:solid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15559157212318"/>
          <c:y val="2.9392925074649072E-2"/>
          <c:w val="0.86547811993517043"/>
          <c:h val="0.63697346820411538"/>
        </c:manualLayout>
      </c:layout>
      <c:areaChart>
        <c:grouping val="standard"/>
        <c:ser>
          <c:idx val="0"/>
          <c:order val="0"/>
          <c:tx>
            <c:strRef>
              <c:f>rcs!$B$2</c:f>
              <c:strCache>
                <c:ptCount val="1"/>
                <c:pt idx="0">
                  <c:v>ПП-1 (умеренная интенсивность изреживания)</c:v>
                </c:pt>
              </c:strCache>
            </c:strRef>
          </c:tx>
          <c:spPr>
            <a:solidFill>
              <a:srgbClr val="808080"/>
            </a:solidFill>
            <a:ln w="25400">
              <a:solidFill>
                <a:srgbClr val="000000"/>
              </a:solidFill>
              <a:prstDash val="solid"/>
            </a:ln>
          </c:spPr>
          <c:cat>
            <c:numRef>
              <c:f>rcs!$A$3:$A$42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rcs!$B$3:$B$42</c:f>
              <c:numCache>
                <c:formatCode>General</c:formatCode>
                <c:ptCount val="40"/>
                <c:pt idx="0">
                  <c:v>4.3879999999999981</c:v>
                </c:pt>
                <c:pt idx="1">
                  <c:v>5.1919999999999984</c:v>
                </c:pt>
                <c:pt idx="2">
                  <c:v>4.8029999999999982</c:v>
                </c:pt>
                <c:pt idx="3">
                  <c:v>4.4550000000000001</c:v>
                </c:pt>
                <c:pt idx="4">
                  <c:v>4.1909999999999981</c:v>
                </c:pt>
                <c:pt idx="5">
                  <c:v>3.6749999999999998</c:v>
                </c:pt>
                <c:pt idx="6">
                  <c:v>3.8579999999999997</c:v>
                </c:pt>
                <c:pt idx="7">
                  <c:v>3.8699999999999997</c:v>
                </c:pt>
                <c:pt idx="8">
                  <c:v>3.5949999999999998</c:v>
                </c:pt>
                <c:pt idx="9">
                  <c:v>3.3069999999999991</c:v>
                </c:pt>
                <c:pt idx="10">
                  <c:v>2.8529999999999993</c:v>
                </c:pt>
                <c:pt idx="11">
                  <c:v>2.4909999999999997</c:v>
                </c:pt>
                <c:pt idx="12">
                  <c:v>2.2210000000000001</c:v>
                </c:pt>
                <c:pt idx="13">
                  <c:v>1.8900000000000001</c:v>
                </c:pt>
                <c:pt idx="14">
                  <c:v>1.81</c:v>
                </c:pt>
                <c:pt idx="15">
                  <c:v>1.58</c:v>
                </c:pt>
                <c:pt idx="16">
                  <c:v>1.54</c:v>
                </c:pt>
                <c:pt idx="17">
                  <c:v>1.319</c:v>
                </c:pt>
                <c:pt idx="18">
                  <c:v>1.163</c:v>
                </c:pt>
                <c:pt idx="19">
                  <c:v>1.153</c:v>
                </c:pt>
                <c:pt idx="20">
                  <c:v>1.0429999999999995</c:v>
                </c:pt>
                <c:pt idx="21">
                  <c:v>1.075</c:v>
                </c:pt>
                <c:pt idx="22">
                  <c:v>1.0549999999999995</c:v>
                </c:pt>
                <c:pt idx="23">
                  <c:v>1.0589999999999995</c:v>
                </c:pt>
                <c:pt idx="24">
                  <c:v>0.9790000000000002</c:v>
                </c:pt>
                <c:pt idx="25">
                  <c:v>0.91500000000000004</c:v>
                </c:pt>
                <c:pt idx="26">
                  <c:v>0.87900000000000023</c:v>
                </c:pt>
                <c:pt idx="27">
                  <c:v>0.93300000000000005</c:v>
                </c:pt>
                <c:pt idx="28">
                  <c:v>1.028</c:v>
                </c:pt>
                <c:pt idx="29">
                  <c:v>1.1870000000000001</c:v>
                </c:pt>
                <c:pt idx="30">
                  <c:v>1.262</c:v>
                </c:pt>
                <c:pt idx="31">
                  <c:v>1.498</c:v>
                </c:pt>
                <c:pt idx="32">
                  <c:v>1.5489999999999995</c:v>
                </c:pt>
                <c:pt idx="33">
                  <c:v>1.47</c:v>
                </c:pt>
                <c:pt idx="34">
                  <c:v>1.3440000000000001</c:v>
                </c:pt>
                <c:pt idx="35">
                  <c:v>1.546</c:v>
                </c:pt>
                <c:pt idx="36">
                  <c:v>1.72</c:v>
                </c:pt>
                <c:pt idx="37">
                  <c:v>1.71</c:v>
                </c:pt>
                <c:pt idx="38">
                  <c:v>1.9900000000000004</c:v>
                </c:pt>
                <c:pt idx="39">
                  <c:v>2.2250000000000001</c:v>
                </c:pt>
              </c:numCache>
            </c:numRef>
          </c:val>
        </c:ser>
        <c:ser>
          <c:idx val="1"/>
          <c:order val="1"/>
          <c:tx>
            <c:strRef>
              <c:f>rcs!$C$2</c:f>
              <c:strCache>
                <c:ptCount val="1"/>
                <c:pt idx="0">
                  <c:v>ПП-2 (контроль)</c:v>
                </c:pt>
              </c:strCache>
            </c:strRef>
          </c:tx>
          <c:spPr>
            <a:solidFill>
              <a:srgbClr val="FFFFFF"/>
            </a:solidFill>
            <a:ln w="25400">
              <a:solidFill>
                <a:srgbClr val="969696"/>
              </a:solidFill>
              <a:prstDash val="solid"/>
            </a:ln>
          </c:spPr>
          <c:cat>
            <c:numRef>
              <c:f>rcs!$A$3:$A$42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rcs!$C$3:$C$42</c:f>
              <c:numCache>
                <c:formatCode>General</c:formatCode>
                <c:ptCount val="40"/>
                <c:pt idx="0">
                  <c:v>3.9579999999999997</c:v>
                </c:pt>
                <c:pt idx="1">
                  <c:v>4.5780000000000003</c:v>
                </c:pt>
                <c:pt idx="2">
                  <c:v>4.727999999999998</c:v>
                </c:pt>
                <c:pt idx="3">
                  <c:v>3.9</c:v>
                </c:pt>
                <c:pt idx="4">
                  <c:v>3.8</c:v>
                </c:pt>
                <c:pt idx="5">
                  <c:v>3.7480000000000002</c:v>
                </c:pt>
                <c:pt idx="6">
                  <c:v>3.5739999999999998</c:v>
                </c:pt>
                <c:pt idx="7">
                  <c:v>3.5749999999999997</c:v>
                </c:pt>
                <c:pt idx="8">
                  <c:v>3.36</c:v>
                </c:pt>
                <c:pt idx="9">
                  <c:v>3.1970000000000001</c:v>
                </c:pt>
                <c:pt idx="10">
                  <c:v>2.5409999999999999</c:v>
                </c:pt>
                <c:pt idx="11">
                  <c:v>2.2589999999999999</c:v>
                </c:pt>
                <c:pt idx="12">
                  <c:v>1.893</c:v>
                </c:pt>
                <c:pt idx="13">
                  <c:v>1.633</c:v>
                </c:pt>
                <c:pt idx="14">
                  <c:v>1.7589999999999995</c:v>
                </c:pt>
                <c:pt idx="15">
                  <c:v>1.774</c:v>
                </c:pt>
                <c:pt idx="16">
                  <c:v>1.5</c:v>
                </c:pt>
                <c:pt idx="17">
                  <c:v>1.321</c:v>
                </c:pt>
                <c:pt idx="18">
                  <c:v>1.177</c:v>
                </c:pt>
                <c:pt idx="19">
                  <c:v>1.0049999999999994</c:v>
                </c:pt>
                <c:pt idx="20">
                  <c:v>0.98799999999999999</c:v>
                </c:pt>
                <c:pt idx="21">
                  <c:v>0.81899999999999995</c:v>
                </c:pt>
                <c:pt idx="22">
                  <c:v>0.90400000000000003</c:v>
                </c:pt>
                <c:pt idx="23">
                  <c:v>0.79300000000000004</c:v>
                </c:pt>
                <c:pt idx="24">
                  <c:v>0.73700000000000021</c:v>
                </c:pt>
                <c:pt idx="25">
                  <c:v>0.69899999999999995</c:v>
                </c:pt>
                <c:pt idx="26">
                  <c:v>0.61100000000000021</c:v>
                </c:pt>
                <c:pt idx="27">
                  <c:v>0.51100000000000001</c:v>
                </c:pt>
                <c:pt idx="28">
                  <c:v>0.49300000000000016</c:v>
                </c:pt>
                <c:pt idx="29">
                  <c:v>0.4820000000000001</c:v>
                </c:pt>
                <c:pt idx="30">
                  <c:v>0.56399999999999995</c:v>
                </c:pt>
                <c:pt idx="31">
                  <c:v>0.64300000000000024</c:v>
                </c:pt>
                <c:pt idx="32">
                  <c:v>0.52100000000000002</c:v>
                </c:pt>
                <c:pt idx="33">
                  <c:v>0.62000000000000022</c:v>
                </c:pt>
                <c:pt idx="34">
                  <c:v>0.6010000000000002</c:v>
                </c:pt>
                <c:pt idx="35">
                  <c:v>0.4900000000000001</c:v>
                </c:pt>
                <c:pt idx="36">
                  <c:v>0.55000000000000004</c:v>
                </c:pt>
                <c:pt idx="37">
                  <c:v>0.62000000000000022</c:v>
                </c:pt>
                <c:pt idx="38">
                  <c:v>0.91</c:v>
                </c:pt>
                <c:pt idx="39">
                  <c:v>0.93500000000000005</c:v>
                </c:pt>
              </c:numCache>
            </c:numRef>
          </c:val>
        </c:ser>
        <c:dLbls/>
        <c:axId val="59048320"/>
        <c:axId val="59050240"/>
      </c:areaChart>
      <c:catAx>
        <c:axId val="59048320"/>
        <c:scaling>
          <c:orientation val="minMax"/>
        </c:scaling>
        <c:axPos val="b"/>
        <c:title>
          <c:tx>
            <c:rich>
              <a:bodyPr/>
              <a:lstStyle/>
              <a:p>
                <a:pPr>
                  <a:defRPr/>
                </a:pPr>
                <a:r>
                  <a:rPr lang="ru-RU"/>
                  <a:t>Годы</a:t>
                </a:r>
              </a:p>
            </c:rich>
          </c:tx>
          <c:layout>
            <c:manualLayout>
              <c:xMode val="edge"/>
              <c:yMode val="edge"/>
              <c:x val="0.93269575500793367"/>
              <c:y val="0.82513472332812354"/>
            </c:manualLayout>
          </c:layout>
        </c:title>
        <c:numFmt formatCode="General" sourceLinked="1"/>
        <c:tickLblPos val="nextTo"/>
        <c:spPr>
          <a:ln w="3175">
            <a:solidFill>
              <a:srgbClr val="000000"/>
            </a:solidFill>
            <a:prstDash val="solid"/>
          </a:ln>
        </c:spPr>
        <c:txPr>
          <a:bodyPr rot="-5400000" vert="horz"/>
          <a:lstStyle/>
          <a:p>
            <a:pPr>
              <a:defRPr/>
            </a:pPr>
            <a:endParaRPr lang="ru-RU"/>
          </a:p>
        </c:txPr>
        <c:crossAx val="59050240"/>
        <c:crosses val="autoZero"/>
        <c:auto val="1"/>
        <c:lblAlgn val="ctr"/>
        <c:lblOffset val="100"/>
        <c:tickLblSkip val="2"/>
        <c:tickMarkSkip val="2"/>
      </c:catAx>
      <c:valAx>
        <c:axId val="59050240"/>
        <c:scaling>
          <c:orientation val="minMax"/>
          <c:max val="5.2"/>
          <c:min val="0"/>
        </c:scaling>
        <c:axPos val="l"/>
        <c:title>
          <c:tx>
            <c:rich>
              <a:bodyPr/>
              <a:lstStyle/>
              <a:p>
                <a:pPr>
                  <a:defRPr/>
                </a:pPr>
                <a:r>
                  <a:rPr lang="ru-RU"/>
                  <a:t>индексы,  региональная кривая</a:t>
                </a:r>
              </a:p>
            </c:rich>
          </c:tx>
          <c:layout>
            <c:manualLayout>
              <c:xMode val="edge"/>
              <c:yMode val="edge"/>
              <c:x val="2.5931928687196126E-2"/>
              <c:y val="0.10526315789473686"/>
            </c:manualLayout>
          </c:layout>
          <c:spPr>
            <a:noFill/>
            <a:ln w="25400">
              <a:noFill/>
            </a:ln>
          </c:spPr>
        </c:title>
        <c:numFmt formatCode="#,##0.0" sourceLinked="0"/>
        <c:tickLblPos val="nextTo"/>
        <c:spPr>
          <a:ln w="3175">
            <a:solidFill>
              <a:srgbClr val="000000"/>
            </a:solidFill>
            <a:prstDash val="solid"/>
          </a:ln>
        </c:spPr>
        <c:txPr>
          <a:bodyPr rot="0" vert="horz"/>
          <a:lstStyle/>
          <a:p>
            <a:pPr>
              <a:defRPr/>
            </a:pPr>
            <a:endParaRPr lang="ru-RU"/>
          </a:p>
        </c:txPr>
        <c:crossAx val="59048320"/>
        <c:crosses val="autoZero"/>
        <c:crossBetween val="midCat"/>
        <c:majorUnit val="1"/>
        <c:minorUnit val="0.2"/>
      </c:valAx>
      <c:spPr>
        <a:noFill/>
        <a:ln w="12700">
          <a:solidFill>
            <a:schemeClr val="bg1">
              <a:lumMod val="85000"/>
            </a:schemeClr>
          </a:solidFill>
          <a:prstDash val="solid"/>
        </a:ln>
      </c:spPr>
    </c:plotArea>
    <c:legend>
      <c:legendPos val="b"/>
      <c:layout>
        <c:manualLayout>
          <c:xMode val="edge"/>
          <c:yMode val="edge"/>
          <c:x val="2.779259561760615E-2"/>
          <c:y val="0.8866818052237857"/>
          <c:w val="0.73695937926721877"/>
          <c:h val="8.3355647959735366E-2"/>
        </c:manualLayout>
      </c:layout>
      <c:spPr>
        <a:solidFill>
          <a:srgbClr val="FFFFFF"/>
        </a:solidFill>
        <a:ln w="3175">
          <a:noFill/>
          <a:prstDash val="solid"/>
        </a:ln>
      </c:spPr>
    </c:legend>
    <c:plotVisOnly val="1"/>
    <c:dispBlanksAs val="zero"/>
  </c:chart>
  <c:spPr>
    <a:solidFill>
      <a:srgbClr val="FFFFFF"/>
    </a:solidFill>
    <a:ln w="9525">
      <a:noFill/>
    </a:ln>
  </c:spPr>
  <c:txPr>
    <a:bodyPr/>
    <a:lstStyle/>
    <a:p>
      <a:pPr>
        <a:defRPr sz="975"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5.7913789949676102E-2"/>
          <c:y val="3.1039136302294209E-2"/>
          <c:w val="0.91247974068071314"/>
          <c:h val="0.93117578926116018"/>
        </c:manualLayout>
      </c:layout>
      <c:lineChart>
        <c:grouping val="standard"/>
        <c:ser>
          <c:idx val="1"/>
          <c:order val="0"/>
          <c:tx>
            <c:strRef>
              <c:f>'BA res 50'!$F$1</c:f>
              <c:strCache>
                <c:ptCount val="1"/>
                <c:pt idx="0">
                  <c:v>секция К-5 (контроль)</c:v>
                </c:pt>
              </c:strCache>
            </c:strRef>
          </c:tx>
          <c:spPr>
            <a:ln w="15875">
              <a:solidFill>
                <a:srgbClr val="969696"/>
              </a:solidFill>
              <a:prstDash val="solid"/>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50'!$F$3:$F$45</c:f>
              <c:numCache>
                <c:formatCode>General</c:formatCode>
                <c:ptCount val="43"/>
                <c:pt idx="0">
                  <c:v>-0.23500000000000001</c:v>
                </c:pt>
                <c:pt idx="1">
                  <c:v>-0.224</c:v>
                </c:pt>
                <c:pt idx="2">
                  <c:v>-0.14700000000000005</c:v>
                </c:pt>
                <c:pt idx="3">
                  <c:v>-0.18900000000000006</c:v>
                </c:pt>
                <c:pt idx="4">
                  <c:v>-0.2</c:v>
                </c:pt>
                <c:pt idx="5">
                  <c:v>-0.22800000000000001</c:v>
                </c:pt>
                <c:pt idx="6">
                  <c:v>-0.23400000000000001</c:v>
                </c:pt>
                <c:pt idx="7">
                  <c:v>-0.25600000000000001</c:v>
                </c:pt>
                <c:pt idx="8">
                  <c:v>-0.26400000000000001</c:v>
                </c:pt>
                <c:pt idx="9">
                  <c:v>-0.24400000000000005</c:v>
                </c:pt>
                <c:pt idx="10">
                  <c:v>-0.22900000000000001</c:v>
                </c:pt>
                <c:pt idx="11">
                  <c:v>-0.23</c:v>
                </c:pt>
                <c:pt idx="12">
                  <c:v>-0.251</c:v>
                </c:pt>
                <c:pt idx="13">
                  <c:v>-0.31000000000000011</c:v>
                </c:pt>
                <c:pt idx="14">
                  <c:v>-0.3000000000000001</c:v>
                </c:pt>
                <c:pt idx="15">
                  <c:v>-0.31900000000000012</c:v>
                </c:pt>
                <c:pt idx="16">
                  <c:v>-0.32700000000000012</c:v>
                </c:pt>
                <c:pt idx="17">
                  <c:v>-0.36700000000000016</c:v>
                </c:pt>
                <c:pt idx="18">
                  <c:v>-0.37400000000000011</c:v>
                </c:pt>
                <c:pt idx="19">
                  <c:v>-0.40200000000000002</c:v>
                </c:pt>
                <c:pt idx="20">
                  <c:v>-0.4200000000000001</c:v>
                </c:pt>
                <c:pt idx="21">
                  <c:v>-0.39900000000000013</c:v>
                </c:pt>
                <c:pt idx="22">
                  <c:v>-0.39100000000000013</c:v>
                </c:pt>
                <c:pt idx="23">
                  <c:v>-0.37800000000000011</c:v>
                </c:pt>
                <c:pt idx="24">
                  <c:v>-0.37400000000000011</c:v>
                </c:pt>
                <c:pt idx="25">
                  <c:v>-0.34300000000000008</c:v>
                </c:pt>
                <c:pt idx="26">
                  <c:v>-0.33500000000000013</c:v>
                </c:pt>
                <c:pt idx="27">
                  <c:v>-0.38600000000000012</c:v>
                </c:pt>
                <c:pt idx="28">
                  <c:v>-0.36800000000000016</c:v>
                </c:pt>
                <c:pt idx="29">
                  <c:v>-0.33100000000000013</c:v>
                </c:pt>
                <c:pt idx="30">
                  <c:v>-0.37800000000000011</c:v>
                </c:pt>
                <c:pt idx="31">
                  <c:v>-0.37500000000000011</c:v>
                </c:pt>
                <c:pt idx="32">
                  <c:v>-0.3570000000000001</c:v>
                </c:pt>
                <c:pt idx="33">
                  <c:v>-0.32200000000000012</c:v>
                </c:pt>
                <c:pt idx="34">
                  <c:v>-0.32900000000000013</c:v>
                </c:pt>
                <c:pt idx="35">
                  <c:v>-0.34400000000000008</c:v>
                </c:pt>
                <c:pt idx="36">
                  <c:v>-0.30600000000000016</c:v>
                </c:pt>
                <c:pt idx="37">
                  <c:v>-0.36500000000000016</c:v>
                </c:pt>
                <c:pt idx="38">
                  <c:v>-0.36800000000000016</c:v>
                </c:pt>
                <c:pt idx="39">
                  <c:v>-0.38900000000000012</c:v>
                </c:pt>
                <c:pt idx="40">
                  <c:v>-0.38600000000000012</c:v>
                </c:pt>
                <c:pt idx="41">
                  <c:v>-0.39400000000000013</c:v>
                </c:pt>
                <c:pt idx="42">
                  <c:v>-0.40400000000000008</c:v>
                </c:pt>
              </c:numCache>
            </c:numRef>
          </c:val>
        </c:ser>
        <c:ser>
          <c:idx val="0"/>
          <c:order val="1"/>
          <c:tx>
            <c:strRef>
              <c:f>'BA res 50'!$C$1</c:f>
              <c:strCache>
                <c:ptCount val="1"/>
                <c:pt idx="0">
                  <c:v>секция 7-5 (сильная интенсивность изреживания)</c:v>
                </c:pt>
              </c:strCache>
            </c:strRef>
          </c:tx>
          <c:spPr>
            <a:ln w="19050">
              <a:solidFill>
                <a:srgbClr val="000000"/>
              </a:solidFill>
              <a:prstDash val="sysDot"/>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50'!$C$3:$C$45</c:f>
              <c:numCache>
                <c:formatCode>General</c:formatCode>
                <c:ptCount val="43"/>
                <c:pt idx="0">
                  <c:v>-0.27200000000000002</c:v>
                </c:pt>
                <c:pt idx="1">
                  <c:v>-0.26200000000000001</c:v>
                </c:pt>
                <c:pt idx="2">
                  <c:v>-0.15800000000000006</c:v>
                </c:pt>
                <c:pt idx="3">
                  <c:v>-0.15700000000000006</c:v>
                </c:pt>
                <c:pt idx="4">
                  <c:v>-0.17100000000000001</c:v>
                </c:pt>
                <c:pt idx="5">
                  <c:v>-0.20600000000000004</c:v>
                </c:pt>
                <c:pt idx="6">
                  <c:v>-0.17400000000000004</c:v>
                </c:pt>
                <c:pt idx="7">
                  <c:v>-0.2</c:v>
                </c:pt>
                <c:pt idx="8">
                  <c:v>-0.22</c:v>
                </c:pt>
                <c:pt idx="9">
                  <c:v>-0.17400000000000004</c:v>
                </c:pt>
                <c:pt idx="10">
                  <c:v>-0.17</c:v>
                </c:pt>
                <c:pt idx="11">
                  <c:v>-0.17</c:v>
                </c:pt>
                <c:pt idx="12">
                  <c:v>-0.17800000000000005</c:v>
                </c:pt>
                <c:pt idx="13">
                  <c:v>-0.27400000000000002</c:v>
                </c:pt>
                <c:pt idx="14">
                  <c:v>-0.27700000000000002</c:v>
                </c:pt>
                <c:pt idx="15">
                  <c:v>-0.3000000000000001</c:v>
                </c:pt>
                <c:pt idx="16">
                  <c:v>-0.32900000000000013</c:v>
                </c:pt>
                <c:pt idx="17">
                  <c:v>-0.36800000000000016</c:v>
                </c:pt>
                <c:pt idx="18">
                  <c:v>-0.37200000000000011</c:v>
                </c:pt>
                <c:pt idx="19">
                  <c:v>-0.37500000000000011</c:v>
                </c:pt>
                <c:pt idx="20">
                  <c:v>-0.37000000000000011</c:v>
                </c:pt>
                <c:pt idx="21">
                  <c:v>-0.31800000000000012</c:v>
                </c:pt>
                <c:pt idx="22">
                  <c:v>-0.30400000000000016</c:v>
                </c:pt>
                <c:pt idx="23">
                  <c:v>-0.30300000000000016</c:v>
                </c:pt>
                <c:pt idx="24">
                  <c:v>-0.29800000000000015</c:v>
                </c:pt>
                <c:pt idx="25">
                  <c:v>-0.29100000000000009</c:v>
                </c:pt>
                <c:pt idx="26">
                  <c:v>-0.28500000000000009</c:v>
                </c:pt>
                <c:pt idx="27">
                  <c:v>-0.32500000000000012</c:v>
                </c:pt>
                <c:pt idx="28">
                  <c:v>-0.30200000000000016</c:v>
                </c:pt>
                <c:pt idx="29">
                  <c:v>-0.29300000000000009</c:v>
                </c:pt>
                <c:pt idx="30">
                  <c:v>-0.35900000000000015</c:v>
                </c:pt>
                <c:pt idx="31">
                  <c:v>-0.34100000000000008</c:v>
                </c:pt>
                <c:pt idx="32">
                  <c:v>-0.33300000000000013</c:v>
                </c:pt>
                <c:pt idx="33">
                  <c:v>-0.29000000000000009</c:v>
                </c:pt>
                <c:pt idx="34">
                  <c:v>-0.25900000000000001</c:v>
                </c:pt>
                <c:pt idx="35">
                  <c:v>-0.26700000000000002</c:v>
                </c:pt>
                <c:pt idx="36">
                  <c:v>-0.23900000000000005</c:v>
                </c:pt>
                <c:pt idx="37">
                  <c:v>-0.27100000000000002</c:v>
                </c:pt>
                <c:pt idx="38">
                  <c:v>-0.29200000000000009</c:v>
                </c:pt>
                <c:pt idx="39">
                  <c:v>-0.30400000000000016</c:v>
                </c:pt>
                <c:pt idx="40">
                  <c:v>-0.31300000000000011</c:v>
                </c:pt>
                <c:pt idx="41">
                  <c:v>-0.30700000000000011</c:v>
                </c:pt>
                <c:pt idx="42">
                  <c:v>-0.32300000000000012</c:v>
                </c:pt>
              </c:numCache>
            </c:numRef>
          </c:val>
        </c:ser>
        <c:ser>
          <c:idx val="2"/>
          <c:order val="2"/>
          <c:tx>
            <c:strRef>
              <c:f>'BA res 50'!$H$1:$H$2</c:f>
              <c:strCache>
                <c:ptCount val="1"/>
                <c:pt idx="0">
                  <c:v>лимитирующее значение p</c:v>
                </c:pt>
              </c:strCache>
            </c:strRef>
          </c:tx>
          <c:spPr>
            <a:ln w="12700">
              <a:solidFill>
                <a:srgbClr val="000000"/>
              </a:solidFill>
              <a:prstDash val="solid"/>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50'!$H$3:$H$45</c:f>
              <c:numCache>
                <c:formatCode>General</c:formatCode>
                <c:ptCount val="43"/>
                <c:pt idx="0">
                  <c:v>-0.23</c:v>
                </c:pt>
                <c:pt idx="1">
                  <c:v>-0.23</c:v>
                </c:pt>
                <c:pt idx="2">
                  <c:v>-0.23</c:v>
                </c:pt>
                <c:pt idx="3">
                  <c:v>-0.23</c:v>
                </c:pt>
                <c:pt idx="4">
                  <c:v>-0.23</c:v>
                </c:pt>
                <c:pt idx="5">
                  <c:v>-0.23</c:v>
                </c:pt>
                <c:pt idx="6">
                  <c:v>-0.23</c:v>
                </c:pt>
                <c:pt idx="7">
                  <c:v>-0.23</c:v>
                </c:pt>
                <c:pt idx="8">
                  <c:v>-0.23</c:v>
                </c:pt>
                <c:pt idx="9">
                  <c:v>-0.23</c:v>
                </c:pt>
                <c:pt idx="10">
                  <c:v>-0.23</c:v>
                </c:pt>
                <c:pt idx="11">
                  <c:v>-0.23</c:v>
                </c:pt>
                <c:pt idx="12">
                  <c:v>-0.23</c:v>
                </c:pt>
                <c:pt idx="13">
                  <c:v>-0.23</c:v>
                </c:pt>
                <c:pt idx="14">
                  <c:v>-0.23</c:v>
                </c:pt>
                <c:pt idx="15">
                  <c:v>-0.23</c:v>
                </c:pt>
                <c:pt idx="16">
                  <c:v>-0.23</c:v>
                </c:pt>
                <c:pt idx="17">
                  <c:v>-0.23</c:v>
                </c:pt>
                <c:pt idx="18">
                  <c:v>-0.23</c:v>
                </c:pt>
                <c:pt idx="19">
                  <c:v>-0.23</c:v>
                </c:pt>
                <c:pt idx="20">
                  <c:v>-0.23</c:v>
                </c:pt>
                <c:pt idx="21">
                  <c:v>-0.23</c:v>
                </c:pt>
                <c:pt idx="22">
                  <c:v>-0.23</c:v>
                </c:pt>
                <c:pt idx="23">
                  <c:v>-0.23</c:v>
                </c:pt>
                <c:pt idx="24">
                  <c:v>-0.23</c:v>
                </c:pt>
                <c:pt idx="25">
                  <c:v>-0.23</c:v>
                </c:pt>
                <c:pt idx="26">
                  <c:v>-0.23</c:v>
                </c:pt>
                <c:pt idx="27">
                  <c:v>-0.23</c:v>
                </c:pt>
                <c:pt idx="28">
                  <c:v>-0.23</c:v>
                </c:pt>
                <c:pt idx="29">
                  <c:v>-0.23</c:v>
                </c:pt>
                <c:pt idx="30">
                  <c:v>-0.23</c:v>
                </c:pt>
                <c:pt idx="31">
                  <c:v>-0.23</c:v>
                </c:pt>
                <c:pt idx="32">
                  <c:v>-0.23</c:v>
                </c:pt>
                <c:pt idx="33">
                  <c:v>-0.23</c:v>
                </c:pt>
                <c:pt idx="34">
                  <c:v>-0.23</c:v>
                </c:pt>
                <c:pt idx="35">
                  <c:v>-0.23</c:v>
                </c:pt>
                <c:pt idx="36">
                  <c:v>-0.23</c:v>
                </c:pt>
                <c:pt idx="37">
                  <c:v>-0.23</c:v>
                </c:pt>
                <c:pt idx="38">
                  <c:v>-0.23</c:v>
                </c:pt>
                <c:pt idx="39">
                  <c:v>-0.23</c:v>
                </c:pt>
                <c:pt idx="40">
                  <c:v>-0.23</c:v>
                </c:pt>
                <c:pt idx="41">
                  <c:v>-0.23</c:v>
                </c:pt>
                <c:pt idx="42">
                  <c:v>-0.23</c:v>
                </c:pt>
              </c:numCache>
            </c:numRef>
          </c:val>
        </c:ser>
        <c:dLbls/>
        <c:marker val="1"/>
        <c:axId val="59609088"/>
        <c:axId val="59610624"/>
      </c:lineChart>
      <c:catAx>
        <c:axId val="59609088"/>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59610624"/>
        <c:crosses val="autoZero"/>
        <c:auto val="1"/>
        <c:lblAlgn val="ctr"/>
        <c:lblOffset val="100"/>
        <c:tickLblSkip val="2"/>
        <c:tickMarkSkip val="1"/>
      </c:catAx>
      <c:valAx>
        <c:axId val="59610624"/>
        <c:scaling>
          <c:orientation val="minMax"/>
          <c:max val="-0.1"/>
          <c:min val="-0.5"/>
        </c:scaling>
        <c:axPos val="l"/>
        <c:numFmt formatCode="General" sourceLinked="1"/>
        <c:tickLblPos val="nextTo"/>
        <c:spPr>
          <a:ln w="3175">
            <a:solidFill>
              <a:srgbClr val="000000"/>
            </a:solidFill>
            <a:prstDash val="solid"/>
          </a:ln>
        </c:spPr>
        <c:txPr>
          <a:bodyPr rot="0" vert="horz"/>
          <a:lstStyle/>
          <a:p>
            <a:pPr>
              <a:defRPr/>
            </a:pPr>
            <a:endParaRPr lang="ru-RU"/>
          </a:p>
        </c:txPr>
        <c:crossAx val="59609088"/>
        <c:crosses val="autoZero"/>
        <c:crossBetween val="midCat"/>
        <c:majorUnit val="0.1"/>
      </c:valAx>
      <c:spPr>
        <a:noFill/>
        <a:ln w="25400">
          <a:solidFill>
            <a:schemeClr val="bg1">
              <a:lumMod val="85000"/>
            </a:schemeClr>
          </a:solidFill>
        </a:ln>
      </c:spPr>
    </c:plotArea>
    <c:legend>
      <c:legendPos val="b"/>
      <c:layout>
        <c:manualLayout>
          <c:xMode val="edge"/>
          <c:yMode val="edge"/>
          <c:x val="5.8282009724473276E-2"/>
          <c:y val="0.73337367551278332"/>
          <c:w val="0.62843868179362483"/>
          <c:h val="0.22958928745017995"/>
        </c:manualLayout>
      </c:layout>
      <c:spPr>
        <a:no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5.7818719262034003E-2"/>
          <c:y val="2.9771399542799094E-2"/>
          <c:w val="0.92923629691919574"/>
          <c:h val="0.93226323773748454"/>
        </c:manualLayout>
      </c:layout>
      <c:lineChart>
        <c:grouping val="standard"/>
        <c:ser>
          <c:idx val="1"/>
          <c:order val="0"/>
          <c:tx>
            <c:strRef>
              <c:f>'BA res 50'!$D$1</c:f>
              <c:strCache>
                <c:ptCount val="1"/>
                <c:pt idx="0">
                  <c:v>секция 7-5 (сильная интенсивность изреживания)</c:v>
                </c:pt>
              </c:strCache>
            </c:strRef>
          </c:tx>
          <c:spPr>
            <a:ln w="19050">
              <a:solidFill>
                <a:srgbClr val="000000"/>
              </a:solidFill>
              <a:prstDash val="sysDot"/>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50'!$D$3:$D$45</c:f>
              <c:numCache>
                <c:formatCode>General</c:formatCode>
                <c:ptCount val="43"/>
                <c:pt idx="0">
                  <c:v>-0.35600000000000009</c:v>
                </c:pt>
                <c:pt idx="1">
                  <c:v>-0.36400000000000016</c:v>
                </c:pt>
                <c:pt idx="2">
                  <c:v>-0.38800000000000012</c:v>
                </c:pt>
                <c:pt idx="3">
                  <c:v>-0.42600000000000016</c:v>
                </c:pt>
                <c:pt idx="4">
                  <c:v>-0.41000000000000009</c:v>
                </c:pt>
                <c:pt idx="5">
                  <c:v>-0.38000000000000012</c:v>
                </c:pt>
                <c:pt idx="6">
                  <c:v>-0.40400000000000008</c:v>
                </c:pt>
                <c:pt idx="7">
                  <c:v>-0.29200000000000009</c:v>
                </c:pt>
                <c:pt idx="8">
                  <c:v>-0.3000000000000001</c:v>
                </c:pt>
                <c:pt idx="9">
                  <c:v>-0.30600000000000016</c:v>
                </c:pt>
                <c:pt idx="10">
                  <c:v>-0.31200000000000011</c:v>
                </c:pt>
                <c:pt idx="11">
                  <c:v>-0.30900000000000011</c:v>
                </c:pt>
                <c:pt idx="12">
                  <c:v>-0.31200000000000011</c:v>
                </c:pt>
                <c:pt idx="13">
                  <c:v>-0.32100000000000012</c:v>
                </c:pt>
                <c:pt idx="14">
                  <c:v>-0.30200000000000016</c:v>
                </c:pt>
                <c:pt idx="15">
                  <c:v>-0.29000000000000009</c:v>
                </c:pt>
                <c:pt idx="16">
                  <c:v>-0.30300000000000016</c:v>
                </c:pt>
                <c:pt idx="17">
                  <c:v>-0.37200000000000011</c:v>
                </c:pt>
                <c:pt idx="18">
                  <c:v>-0.36300000000000016</c:v>
                </c:pt>
                <c:pt idx="19">
                  <c:v>-0.36500000000000016</c:v>
                </c:pt>
                <c:pt idx="20">
                  <c:v>-0.29300000000000009</c:v>
                </c:pt>
                <c:pt idx="21">
                  <c:v>-0.26900000000000002</c:v>
                </c:pt>
                <c:pt idx="22">
                  <c:v>-0.22900000000000001</c:v>
                </c:pt>
                <c:pt idx="23">
                  <c:v>-0.23500000000000001</c:v>
                </c:pt>
                <c:pt idx="24">
                  <c:v>-0.24700000000000005</c:v>
                </c:pt>
                <c:pt idx="25">
                  <c:v>-0.26200000000000001</c:v>
                </c:pt>
                <c:pt idx="26">
                  <c:v>-0.254</c:v>
                </c:pt>
                <c:pt idx="27">
                  <c:v>-0.23500000000000001</c:v>
                </c:pt>
                <c:pt idx="28">
                  <c:v>-0.21400000000000005</c:v>
                </c:pt>
                <c:pt idx="29">
                  <c:v>-0.222</c:v>
                </c:pt>
                <c:pt idx="30">
                  <c:v>-0.26200000000000001</c:v>
                </c:pt>
                <c:pt idx="31">
                  <c:v>-0.23500000000000001</c:v>
                </c:pt>
                <c:pt idx="32">
                  <c:v>-0.2</c:v>
                </c:pt>
                <c:pt idx="33">
                  <c:v>-0.21300000000000005</c:v>
                </c:pt>
                <c:pt idx="34">
                  <c:v>-0.20700000000000005</c:v>
                </c:pt>
                <c:pt idx="35">
                  <c:v>-0.221</c:v>
                </c:pt>
                <c:pt idx="36">
                  <c:v>-0.21400000000000005</c:v>
                </c:pt>
                <c:pt idx="37">
                  <c:v>-0.19900000000000001</c:v>
                </c:pt>
                <c:pt idx="38">
                  <c:v>-0.22900000000000001</c:v>
                </c:pt>
                <c:pt idx="39">
                  <c:v>-0.22700000000000001</c:v>
                </c:pt>
                <c:pt idx="40">
                  <c:v>-0.24700000000000005</c:v>
                </c:pt>
                <c:pt idx="41">
                  <c:v>-0.25600000000000001</c:v>
                </c:pt>
                <c:pt idx="42">
                  <c:v>-0.26900000000000002</c:v>
                </c:pt>
              </c:numCache>
            </c:numRef>
          </c:val>
        </c:ser>
        <c:ser>
          <c:idx val="0"/>
          <c:order val="1"/>
          <c:tx>
            <c:strRef>
              <c:f>'BA res 50'!$G$1</c:f>
              <c:strCache>
                <c:ptCount val="1"/>
                <c:pt idx="0">
                  <c:v>секция К-5 (контроль)</c:v>
                </c:pt>
              </c:strCache>
            </c:strRef>
          </c:tx>
          <c:spPr>
            <a:ln w="15875">
              <a:solidFill>
                <a:srgbClr val="969696"/>
              </a:solidFill>
              <a:prstDash val="solid"/>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50'!$G$3:$G$45</c:f>
              <c:numCache>
                <c:formatCode>General</c:formatCode>
                <c:ptCount val="43"/>
                <c:pt idx="0">
                  <c:v>-0.39300000000000013</c:v>
                </c:pt>
                <c:pt idx="1">
                  <c:v>-0.40400000000000008</c:v>
                </c:pt>
                <c:pt idx="2">
                  <c:v>-0.36600000000000016</c:v>
                </c:pt>
                <c:pt idx="3">
                  <c:v>-0.40200000000000002</c:v>
                </c:pt>
                <c:pt idx="4">
                  <c:v>-0.39300000000000013</c:v>
                </c:pt>
                <c:pt idx="5">
                  <c:v>-0.39100000000000013</c:v>
                </c:pt>
                <c:pt idx="6">
                  <c:v>-0.40500000000000008</c:v>
                </c:pt>
                <c:pt idx="7">
                  <c:v>-0.32800000000000012</c:v>
                </c:pt>
                <c:pt idx="8">
                  <c:v>-0.33200000000000013</c:v>
                </c:pt>
                <c:pt idx="9">
                  <c:v>-0.33400000000000013</c:v>
                </c:pt>
                <c:pt idx="10">
                  <c:v>-0.33900000000000013</c:v>
                </c:pt>
                <c:pt idx="11">
                  <c:v>-0.33900000000000013</c:v>
                </c:pt>
                <c:pt idx="12">
                  <c:v>-0.35300000000000009</c:v>
                </c:pt>
                <c:pt idx="13">
                  <c:v>-0.34800000000000009</c:v>
                </c:pt>
                <c:pt idx="14">
                  <c:v>-0.36800000000000016</c:v>
                </c:pt>
                <c:pt idx="15">
                  <c:v>-0.3580000000000001</c:v>
                </c:pt>
                <c:pt idx="16">
                  <c:v>-0.34900000000000009</c:v>
                </c:pt>
                <c:pt idx="17">
                  <c:v>-0.40200000000000002</c:v>
                </c:pt>
                <c:pt idx="18">
                  <c:v>-0.41200000000000009</c:v>
                </c:pt>
                <c:pt idx="19">
                  <c:v>-0.40100000000000002</c:v>
                </c:pt>
                <c:pt idx="20">
                  <c:v>-0.36500000000000016</c:v>
                </c:pt>
                <c:pt idx="21">
                  <c:v>-0.36300000000000016</c:v>
                </c:pt>
                <c:pt idx="22">
                  <c:v>-0.35600000000000009</c:v>
                </c:pt>
                <c:pt idx="23">
                  <c:v>-0.32300000000000012</c:v>
                </c:pt>
                <c:pt idx="24">
                  <c:v>-0.31100000000000011</c:v>
                </c:pt>
                <c:pt idx="25">
                  <c:v>-0.33500000000000013</c:v>
                </c:pt>
                <c:pt idx="26">
                  <c:v>-0.32900000000000013</c:v>
                </c:pt>
                <c:pt idx="27">
                  <c:v>-0.32700000000000012</c:v>
                </c:pt>
                <c:pt idx="28">
                  <c:v>-0.2950000000000001</c:v>
                </c:pt>
                <c:pt idx="29">
                  <c:v>-0.31200000000000011</c:v>
                </c:pt>
                <c:pt idx="30">
                  <c:v>-0.33800000000000013</c:v>
                </c:pt>
                <c:pt idx="31">
                  <c:v>-0.33700000000000013</c:v>
                </c:pt>
                <c:pt idx="32">
                  <c:v>-0.2950000000000001</c:v>
                </c:pt>
                <c:pt idx="33">
                  <c:v>-0.29300000000000009</c:v>
                </c:pt>
                <c:pt idx="34">
                  <c:v>-0.29400000000000009</c:v>
                </c:pt>
                <c:pt idx="35">
                  <c:v>-0.30300000000000016</c:v>
                </c:pt>
                <c:pt idx="36">
                  <c:v>-0.29000000000000009</c:v>
                </c:pt>
                <c:pt idx="37">
                  <c:v>-0.27800000000000002</c:v>
                </c:pt>
                <c:pt idx="38">
                  <c:v>-0.30200000000000016</c:v>
                </c:pt>
                <c:pt idx="39">
                  <c:v>-0.2950000000000001</c:v>
                </c:pt>
                <c:pt idx="40">
                  <c:v>-0.31200000000000011</c:v>
                </c:pt>
                <c:pt idx="41">
                  <c:v>-0.32900000000000013</c:v>
                </c:pt>
                <c:pt idx="42">
                  <c:v>-0.32100000000000012</c:v>
                </c:pt>
              </c:numCache>
            </c:numRef>
          </c:val>
        </c:ser>
        <c:ser>
          <c:idx val="2"/>
          <c:order val="2"/>
          <c:tx>
            <c:strRef>
              <c:f>'BA res 50'!$H$1:$H$2</c:f>
              <c:strCache>
                <c:ptCount val="1"/>
                <c:pt idx="0">
                  <c:v>лимитирующее значение p</c:v>
                </c:pt>
              </c:strCache>
            </c:strRef>
          </c:tx>
          <c:spPr>
            <a:ln w="12700">
              <a:solidFill>
                <a:srgbClr val="000000"/>
              </a:solidFill>
              <a:prstDash val="solid"/>
            </a:ln>
          </c:spPr>
          <c:marker>
            <c:symbol val="none"/>
          </c:marker>
          <c:cat>
            <c:numRef>
              <c:f>'BA res 50'!$A$3:$A$45</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'BA res 50'!$H$3:$H$45</c:f>
              <c:numCache>
                <c:formatCode>General</c:formatCode>
                <c:ptCount val="43"/>
                <c:pt idx="0">
                  <c:v>-0.23</c:v>
                </c:pt>
                <c:pt idx="1">
                  <c:v>-0.23</c:v>
                </c:pt>
                <c:pt idx="2">
                  <c:v>-0.23</c:v>
                </c:pt>
                <c:pt idx="3">
                  <c:v>-0.23</c:v>
                </c:pt>
                <c:pt idx="4">
                  <c:v>-0.23</c:v>
                </c:pt>
                <c:pt idx="5">
                  <c:v>-0.23</c:v>
                </c:pt>
                <c:pt idx="6">
                  <c:v>-0.23</c:v>
                </c:pt>
                <c:pt idx="7">
                  <c:v>-0.23</c:v>
                </c:pt>
                <c:pt idx="8">
                  <c:v>-0.23</c:v>
                </c:pt>
                <c:pt idx="9">
                  <c:v>-0.23</c:v>
                </c:pt>
                <c:pt idx="10">
                  <c:v>-0.23</c:v>
                </c:pt>
                <c:pt idx="11">
                  <c:v>-0.23</c:v>
                </c:pt>
                <c:pt idx="12">
                  <c:v>-0.23</c:v>
                </c:pt>
                <c:pt idx="13">
                  <c:v>-0.23</c:v>
                </c:pt>
                <c:pt idx="14">
                  <c:v>-0.23</c:v>
                </c:pt>
                <c:pt idx="15">
                  <c:v>-0.23</c:v>
                </c:pt>
                <c:pt idx="16">
                  <c:v>-0.23</c:v>
                </c:pt>
                <c:pt idx="17">
                  <c:v>-0.23</c:v>
                </c:pt>
                <c:pt idx="18">
                  <c:v>-0.23</c:v>
                </c:pt>
                <c:pt idx="19">
                  <c:v>-0.23</c:v>
                </c:pt>
                <c:pt idx="20">
                  <c:v>-0.23</c:v>
                </c:pt>
                <c:pt idx="21">
                  <c:v>-0.23</c:v>
                </c:pt>
                <c:pt idx="22">
                  <c:v>-0.23</c:v>
                </c:pt>
                <c:pt idx="23">
                  <c:v>-0.23</c:v>
                </c:pt>
                <c:pt idx="24">
                  <c:v>-0.23</c:v>
                </c:pt>
                <c:pt idx="25">
                  <c:v>-0.23</c:v>
                </c:pt>
                <c:pt idx="26">
                  <c:v>-0.23</c:v>
                </c:pt>
                <c:pt idx="27">
                  <c:v>-0.23</c:v>
                </c:pt>
                <c:pt idx="28">
                  <c:v>-0.23</c:v>
                </c:pt>
                <c:pt idx="29">
                  <c:v>-0.23</c:v>
                </c:pt>
                <c:pt idx="30">
                  <c:v>-0.23</c:v>
                </c:pt>
                <c:pt idx="31">
                  <c:v>-0.23</c:v>
                </c:pt>
                <c:pt idx="32">
                  <c:v>-0.23</c:v>
                </c:pt>
                <c:pt idx="33">
                  <c:v>-0.23</c:v>
                </c:pt>
                <c:pt idx="34">
                  <c:v>-0.23</c:v>
                </c:pt>
                <c:pt idx="35">
                  <c:v>-0.23</c:v>
                </c:pt>
                <c:pt idx="36">
                  <c:v>-0.23</c:v>
                </c:pt>
                <c:pt idx="37">
                  <c:v>-0.23</c:v>
                </c:pt>
                <c:pt idx="38">
                  <c:v>-0.23</c:v>
                </c:pt>
                <c:pt idx="39">
                  <c:v>-0.23</c:v>
                </c:pt>
                <c:pt idx="40">
                  <c:v>-0.23</c:v>
                </c:pt>
                <c:pt idx="41">
                  <c:v>-0.23</c:v>
                </c:pt>
                <c:pt idx="42">
                  <c:v>-0.23</c:v>
                </c:pt>
              </c:numCache>
            </c:numRef>
          </c:val>
        </c:ser>
        <c:dLbls/>
        <c:marker val="1"/>
        <c:axId val="59471744"/>
        <c:axId val="59473280"/>
      </c:lineChart>
      <c:catAx>
        <c:axId val="59471744"/>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59473280"/>
        <c:crosses val="autoZero"/>
        <c:auto val="1"/>
        <c:lblAlgn val="ctr"/>
        <c:lblOffset val="100"/>
        <c:tickLblSkip val="2"/>
        <c:tickMarkSkip val="1"/>
      </c:catAx>
      <c:valAx>
        <c:axId val="59473280"/>
        <c:scaling>
          <c:orientation val="minMax"/>
          <c:max val="-0.1"/>
          <c:min val="-0.5"/>
        </c:scaling>
        <c:axPos val="l"/>
        <c:numFmt formatCode="General" sourceLinked="1"/>
        <c:tickLblPos val="nextTo"/>
        <c:spPr>
          <a:ln w="3175">
            <a:solidFill>
              <a:srgbClr val="000000"/>
            </a:solidFill>
            <a:prstDash val="solid"/>
          </a:ln>
        </c:spPr>
        <c:txPr>
          <a:bodyPr rot="0" vert="horz"/>
          <a:lstStyle/>
          <a:p>
            <a:pPr>
              <a:defRPr/>
            </a:pPr>
            <a:endParaRPr lang="ru-RU"/>
          </a:p>
        </c:txPr>
        <c:crossAx val="59471744"/>
        <c:crosses val="autoZero"/>
        <c:crossBetween val="midCat"/>
        <c:majorUnit val="0.1"/>
      </c:valAx>
      <c:spPr>
        <a:noFill/>
        <a:ln w="25400">
          <a:solidFill>
            <a:schemeClr val="bg1">
              <a:lumMod val="85000"/>
            </a:schemeClr>
          </a:solidFill>
        </a:ln>
      </c:spPr>
    </c:plotArea>
    <c:legend>
      <c:legendPos val="r"/>
      <c:layout>
        <c:manualLayout>
          <c:xMode val="edge"/>
          <c:yMode val="edge"/>
          <c:x val="0.32955788293453625"/>
          <c:y val="0.72391967059163498"/>
          <c:w val="0.66774558519990856"/>
          <c:h val="0.22580645161290328"/>
        </c:manualLayout>
      </c:layout>
      <c:spPr>
        <a:no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8.0906276715268399E-2"/>
          <c:y val="2.9771399542799094E-2"/>
          <c:w val="0.91262280134822749"/>
          <c:h val="0.7564183902849464"/>
        </c:manualLayout>
      </c:layout>
      <c:lineChart>
        <c:grouping val="standard"/>
        <c:ser>
          <c:idx val="1"/>
          <c:order val="0"/>
          <c:tx>
            <c:strRef>
              <c:f>'BA res prc 50'!$B$2</c:f>
              <c:strCache>
                <c:ptCount val="1"/>
                <c:pt idx="0">
                  <c:v>секция 7-5 (контроль)</c:v>
                </c:pt>
              </c:strCache>
            </c:strRef>
          </c:tx>
          <c:spPr>
            <a:ln w="15875">
              <a:solidFill>
                <a:srgbClr val="969696"/>
              </a:solidFill>
              <a:prstDash val="solid"/>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50'!$B$3:$B$46</c:f>
              <c:numCache>
                <c:formatCode>General</c:formatCode>
                <c:ptCount val="44"/>
                <c:pt idx="0">
                  <c:v>0.37500000000000011</c:v>
                </c:pt>
                <c:pt idx="1">
                  <c:v>0.37900000000000011</c:v>
                </c:pt>
                <c:pt idx="2">
                  <c:v>0.36100000000000015</c:v>
                </c:pt>
                <c:pt idx="3">
                  <c:v>0.39000000000000012</c:v>
                </c:pt>
                <c:pt idx="4">
                  <c:v>0.33500000000000013</c:v>
                </c:pt>
                <c:pt idx="5">
                  <c:v>0.31300000000000011</c:v>
                </c:pt>
                <c:pt idx="6">
                  <c:v>0.31600000000000011</c:v>
                </c:pt>
                <c:pt idx="7">
                  <c:v>0.29900000000000015</c:v>
                </c:pt>
                <c:pt idx="8">
                  <c:v>0.29900000000000015</c:v>
                </c:pt>
                <c:pt idx="9">
                  <c:v>0.27600000000000002</c:v>
                </c:pt>
                <c:pt idx="10">
                  <c:v>0.27500000000000002</c:v>
                </c:pt>
                <c:pt idx="11">
                  <c:v>0.22900000000000001</c:v>
                </c:pt>
                <c:pt idx="12">
                  <c:v>0.25</c:v>
                </c:pt>
                <c:pt idx="13">
                  <c:v>0.221</c:v>
                </c:pt>
                <c:pt idx="14">
                  <c:v>0.20600000000000004</c:v>
                </c:pt>
                <c:pt idx="15">
                  <c:v>0.21400000000000005</c:v>
                </c:pt>
                <c:pt idx="16">
                  <c:v>0.21800000000000005</c:v>
                </c:pt>
                <c:pt idx="17">
                  <c:v>0.28500000000000009</c:v>
                </c:pt>
                <c:pt idx="18">
                  <c:v>0.28900000000000009</c:v>
                </c:pt>
                <c:pt idx="19">
                  <c:v>0.26900000000000002</c:v>
                </c:pt>
                <c:pt idx="20">
                  <c:v>0.24600000000000005</c:v>
                </c:pt>
                <c:pt idx="21">
                  <c:v>0.27300000000000002</c:v>
                </c:pt>
                <c:pt idx="22">
                  <c:v>0.27700000000000002</c:v>
                </c:pt>
                <c:pt idx="23">
                  <c:v>0.27500000000000002</c:v>
                </c:pt>
                <c:pt idx="24">
                  <c:v>0.27900000000000008</c:v>
                </c:pt>
                <c:pt idx="25">
                  <c:v>0.28500000000000009</c:v>
                </c:pt>
                <c:pt idx="26">
                  <c:v>0.254</c:v>
                </c:pt>
                <c:pt idx="27">
                  <c:v>0.25700000000000001</c:v>
                </c:pt>
                <c:pt idx="28">
                  <c:v>0.21400000000000005</c:v>
                </c:pt>
                <c:pt idx="29">
                  <c:v>0.23700000000000004</c:v>
                </c:pt>
                <c:pt idx="30">
                  <c:v>0.28300000000000008</c:v>
                </c:pt>
                <c:pt idx="31">
                  <c:v>0.3000000000000001</c:v>
                </c:pt>
                <c:pt idx="32">
                  <c:v>0.29400000000000009</c:v>
                </c:pt>
                <c:pt idx="33">
                  <c:v>0.27100000000000002</c:v>
                </c:pt>
                <c:pt idx="34">
                  <c:v>0.27200000000000002</c:v>
                </c:pt>
                <c:pt idx="35">
                  <c:v>0.31100000000000011</c:v>
                </c:pt>
                <c:pt idx="36">
                  <c:v>0.25900000000000001</c:v>
                </c:pt>
                <c:pt idx="37">
                  <c:v>0.33800000000000013</c:v>
                </c:pt>
                <c:pt idx="38">
                  <c:v>0.35000000000000009</c:v>
                </c:pt>
                <c:pt idx="39">
                  <c:v>0.34600000000000009</c:v>
                </c:pt>
                <c:pt idx="40">
                  <c:v>0.34400000000000008</c:v>
                </c:pt>
                <c:pt idx="41">
                  <c:v>0.27100000000000002</c:v>
                </c:pt>
                <c:pt idx="42">
                  <c:v>0.24700000000000005</c:v>
                </c:pt>
                <c:pt idx="43">
                  <c:v>0.25900000000000001</c:v>
                </c:pt>
              </c:numCache>
            </c:numRef>
          </c:val>
        </c:ser>
        <c:ser>
          <c:idx val="0"/>
          <c:order val="1"/>
          <c:tx>
            <c:strRef>
              <c:f>'BA res prc 50'!$E$2</c:f>
              <c:strCache>
                <c:ptCount val="1"/>
                <c:pt idx="0">
                  <c:v>секция 7-5(сильная интенсивность изреживания)</c:v>
                </c:pt>
              </c:strCache>
            </c:strRef>
          </c:tx>
          <c:spPr>
            <a:ln w="19050">
              <a:solidFill>
                <a:srgbClr val="000000"/>
              </a:solidFill>
              <a:prstDash val="sysDot"/>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50'!$E$3:$E$46</c:f>
              <c:numCache>
                <c:formatCode>General</c:formatCode>
                <c:ptCount val="44"/>
                <c:pt idx="0">
                  <c:v>0.39500000000000013</c:v>
                </c:pt>
                <c:pt idx="1">
                  <c:v>0.39400000000000013</c:v>
                </c:pt>
                <c:pt idx="2">
                  <c:v>0.41400000000000009</c:v>
                </c:pt>
                <c:pt idx="3">
                  <c:v>0.39600000000000013</c:v>
                </c:pt>
                <c:pt idx="4">
                  <c:v>0.34700000000000009</c:v>
                </c:pt>
                <c:pt idx="5">
                  <c:v>0.32400000000000012</c:v>
                </c:pt>
                <c:pt idx="6">
                  <c:v>0.30900000000000011</c:v>
                </c:pt>
                <c:pt idx="7">
                  <c:v>0.29400000000000009</c:v>
                </c:pt>
                <c:pt idx="8">
                  <c:v>0.30100000000000016</c:v>
                </c:pt>
                <c:pt idx="9">
                  <c:v>0.26800000000000002</c:v>
                </c:pt>
                <c:pt idx="10">
                  <c:v>0.29200000000000009</c:v>
                </c:pt>
                <c:pt idx="11">
                  <c:v>0.23900000000000005</c:v>
                </c:pt>
                <c:pt idx="12">
                  <c:v>0.25700000000000001</c:v>
                </c:pt>
                <c:pt idx="13">
                  <c:v>0.23800000000000004</c:v>
                </c:pt>
                <c:pt idx="14">
                  <c:v>0.23100000000000001</c:v>
                </c:pt>
                <c:pt idx="15">
                  <c:v>0.22500000000000001</c:v>
                </c:pt>
                <c:pt idx="16">
                  <c:v>0.24000000000000005</c:v>
                </c:pt>
                <c:pt idx="17">
                  <c:v>0.30400000000000016</c:v>
                </c:pt>
                <c:pt idx="18">
                  <c:v>0.30800000000000011</c:v>
                </c:pt>
                <c:pt idx="19">
                  <c:v>0.30600000000000016</c:v>
                </c:pt>
                <c:pt idx="20">
                  <c:v>0.28500000000000009</c:v>
                </c:pt>
                <c:pt idx="21">
                  <c:v>0.29400000000000009</c:v>
                </c:pt>
                <c:pt idx="22">
                  <c:v>0.27700000000000002</c:v>
                </c:pt>
                <c:pt idx="23">
                  <c:v>0.27</c:v>
                </c:pt>
                <c:pt idx="24">
                  <c:v>0.27900000000000008</c:v>
                </c:pt>
                <c:pt idx="25">
                  <c:v>0.30100000000000016</c:v>
                </c:pt>
                <c:pt idx="26">
                  <c:v>0.27200000000000002</c:v>
                </c:pt>
                <c:pt idx="27">
                  <c:v>0.28300000000000008</c:v>
                </c:pt>
                <c:pt idx="28">
                  <c:v>0.24500000000000005</c:v>
                </c:pt>
                <c:pt idx="29">
                  <c:v>0.26700000000000002</c:v>
                </c:pt>
                <c:pt idx="30">
                  <c:v>0.32000000000000012</c:v>
                </c:pt>
                <c:pt idx="31">
                  <c:v>0.30300000000000016</c:v>
                </c:pt>
                <c:pt idx="32">
                  <c:v>0.30600000000000016</c:v>
                </c:pt>
                <c:pt idx="33">
                  <c:v>0.30400000000000016</c:v>
                </c:pt>
                <c:pt idx="34">
                  <c:v>0.29900000000000015</c:v>
                </c:pt>
                <c:pt idx="35">
                  <c:v>0.34500000000000008</c:v>
                </c:pt>
                <c:pt idx="36">
                  <c:v>0.31500000000000011</c:v>
                </c:pt>
                <c:pt idx="37">
                  <c:v>0.36100000000000015</c:v>
                </c:pt>
                <c:pt idx="38">
                  <c:v>0.35400000000000009</c:v>
                </c:pt>
                <c:pt idx="39">
                  <c:v>0.3600000000000001</c:v>
                </c:pt>
                <c:pt idx="40">
                  <c:v>0.36100000000000015</c:v>
                </c:pt>
                <c:pt idx="41">
                  <c:v>0.29800000000000015</c:v>
                </c:pt>
                <c:pt idx="42">
                  <c:v>0.31400000000000011</c:v>
                </c:pt>
                <c:pt idx="43">
                  <c:v>0.32100000000000012</c:v>
                </c:pt>
              </c:numCache>
            </c:numRef>
          </c:val>
        </c:ser>
        <c:ser>
          <c:idx val="2"/>
          <c:order val="2"/>
          <c:tx>
            <c:strRef>
              <c:f>'BA res prc 50'!$H$2</c:f>
              <c:strCache>
                <c:ptCount val="1"/>
                <c:pt idx="0">
                  <c:v>лимитируещее значение</c:v>
                </c:pt>
              </c:strCache>
            </c:strRef>
          </c:tx>
          <c:spPr>
            <a:ln w="12700">
              <a:solidFill>
                <a:srgbClr val="000000"/>
              </a:solidFill>
              <a:prstDash val="solid"/>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50'!$H$4:$H$46</c:f>
              <c:numCache>
                <c:formatCode>General</c:formatCode>
                <c:ptCount val="43"/>
                <c:pt idx="0">
                  <c:v>0.23</c:v>
                </c:pt>
                <c:pt idx="1">
                  <c:v>0.23</c:v>
                </c:pt>
                <c:pt idx="2">
                  <c:v>0.23</c:v>
                </c:pt>
                <c:pt idx="3">
                  <c:v>0.23</c:v>
                </c:pt>
                <c:pt idx="4">
                  <c:v>0.23</c:v>
                </c:pt>
                <c:pt idx="5">
                  <c:v>0.23</c:v>
                </c:pt>
                <c:pt idx="6">
                  <c:v>0.23</c:v>
                </c:pt>
                <c:pt idx="7">
                  <c:v>0.23</c:v>
                </c:pt>
                <c:pt idx="8">
                  <c:v>0.23</c:v>
                </c:pt>
                <c:pt idx="9">
                  <c:v>0.23</c:v>
                </c:pt>
                <c:pt idx="10">
                  <c:v>0.23</c:v>
                </c:pt>
                <c:pt idx="11">
                  <c:v>0.23</c:v>
                </c:pt>
                <c:pt idx="12">
                  <c:v>0.23</c:v>
                </c:pt>
                <c:pt idx="13">
                  <c:v>0.23</c:v>
                </c:pt>
                <c:pt idx="14">
                  <c:v>0.23</c:v>
                </c:pt>
                <c:pt idx="15">
                  <c:v>0.23</c:v>
                </c:pt>
                <c:pt idx="16">
                  <c:v>0.23</c:v>
                </c:pt>
                <c:pt idx="17">
                  <c:v>0.23</c:v>
                </c:pt>
                <c:pt idx="18">
                  <c:v>0.23</c:v>
                </c:pt>
                <c:pt idx="19">
                  <c:v>0.23</c:v>
                </c:pt>
                <c:pt idx="20">
                  <c:v>0.23</c:v>
                </c:pt>
                <c:pt idx="21">
                  <c:v>0.23</c:v>
                </c:pt>
                <c:pt idx="22">
                  <c:v>0.23</c:v>
                </c:pt>
                <c:pt idx="23">
                  <c:v>0.23</c:v>
                </c:pt>
                <c:pt idx="24">
                  <c:v>0.23</c:v>
                </c:pt>
                <c:pt idx="25">
                  <c:v>0.23</c:v>
                </c:pt>
                <c:pt idx="26">
                  <c:v>0.23</c:v>
                </c:pt>
                <c:pt idx="27">
                  <c:v>0.23</c:v>
                </c:pt>
                <c:pt idx="28">
                  <c:v>0.23</c:v>
                </c:pt>
                <c:pt idx="29">
                  <c:v>0.23</c:v>
                </c:pt>
                <c:pt idx="30">
                  <c:v>0.23</c:v>
                </c:pt>
                <c:pt idx="31">
                  <c:v>0.23</c:v>
                </c:pt>
                <c:pt idx="32">
                  <c:v>0.23</c:v>
                </c:pt>
                <c:pt idx="33">
                  <c:v>0.23</c:v>
                </c:pt>
                <c:pt idx="34">
                  <c:v>0.23</c:v>
                </c:pt>
                <c:pt idx="35">
                  <c:v>0.23</c:v>
                </c:pt>
                <c:pt idx="36">
                  <c:v>0.23</c:v>
                </c:pt>
                <c:pt idx="37">
                  <c:v>0.23</c:v>
                </c:pt>
                <c:pt idx="38">
                  <c:v>0.23</c:v>
                </c:pt>
                <c:pt idx="39">
                  <c:v>0.23</c:v>
                </c:pt>
                <c:pt idx="40">
                  <c:v>0.23</c:v>
                </c:pt>
                <c:pt idx="41">
                  <c:v>0.23</c:v>
                </c:pt>
                <c:pt idx="42">
                  <c:v>0.23</c:v>
                </c:pt>
              </c:numCache>
            </c:numRef>
          </c:val>
        </c:ser>
        <c:dLbls/>
        <c:marker val="1"/>
        <c:axId val="59912192"/>
        <c:axId val="59913728"/>
      </c:lineChart>
      <c:catAx>
        <c:axId val="59912192"/>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59913728"/>
        <c:crosses val="autoZero"/>
        <c:auto val="1"/>
        <c:lblAlgn val="ctr"/>
        <c:lblOffset val="100"/>
        <c:tickLblSkip val="2"/>
        <c:tickMarkSkip val="1"/>
      </c:catAx>
      <c:valAx>
        <c:axId val="59913728"/>
        <c:scaling>
          <c:orientation val="minMax"/>
          <c:max val="0.4"/>
          <c:min val="0.1"/>
        </c:scaling>
        <c:axPos val="l"/>
        <c:numFmt formatCode="General" sourceLinked="1"/>
        <c:tickLblPos val="nextTo"/>
        <c:spPr>
          <a:ln w="3175">
            <a:solidFill>
              <a:srgbClr val="000000"/>
            </a:solidFill>
            <a:prstDash val="solid"/>
          </a:ln>
        </c:spPr>
        <c:txPr>
          <a:bodyPr rot="0" vert="horz"/>
          <a:lstStyle/>
          <a:p>
            <a:pPr>
              <a:defRPr/>
            </a:pPr>
            <a:endParaRPr lang="ru-RU"/>
          </a:p>
        </c:txPr>
        <c:crossAx val="59912192"/>
        <c:crosses val="autoZero"/>
        <c:crossBetween val="midCat"/>
        <c:majorUnit val="0.1"/>
        <c:minorUnit val="2.0000000000000011E-2"/>
      </c:valAx>
      <c:spPr>
        <a:noFill/>
        <a:ln w="25400">
          <a:solidFill>
            <a:schemeClr val="bg1">
              <a:lumMod val="85000"/>
            </a:schemeClr>
          </a:solidFill>
        </a:ln>
      </c:spPr>
    </c:plotArea>
    <c:legend>
      <c:legendPos val="b"/>
      <c:layout>
        <c:manualLayout>
          <c:xMode val="edge"/>
          <c:yMode val="edge"/>
          <c:x val="7.8414154541361969E-2"/>
          <c:y val="0.54699719951274028"/>
          <c:w val="0.64683926645091716"/>
          <c:h val="0.20641139615612578"/>
        </c:manualLayout>
      </c:layout>
      <c:spPr>
        <a:no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7.4312730294819815E-2"/>
          <c:y val="3.4024456620341807E-2"/>
          <c:w val="0.91276324020222255"/>
          <c:h val="0.79737339284202358"/>
        </c:manualLayout>
      </c:layout>
      <c:lineChart>
        <c:grouping val="standard"/>
        <c:ser>
          <c:idx val="1"/>
          <c:order val="0"/>
          <c:tx>
            <c:strRef>
              <c:f>'BA res prc 50'!$C$2</c:f>
              <c:strCache>
                <c:ptCount val="1"/>
                <c:pt idx="0">
                  <c:v>секция 7-5 (контроль)</c:v>
                </c:pt>
              </c:strCache>
            </c:strRef>
          </c:tx>
          <c:spPr>
            <a:ln w="15875">
              <a:solidFill>
                <a:srgbClr val="969696"/>
              </a:solidFill>
              <a:prstDash val="solid"/>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50'!$C$3:$C$46</c:f>
              <c:numCache>
                <c:formatCode>General</c:formatCode>
                <c:ptCount val="44"/>
                <c:pt idx="0">
                  <c:v>0.28700000000000009</c:v>
                </c:pt>
                <c:pt idx="1">
                  <c:v>0.253</c:v>
                </c:pt>
                <c:pt idx="2">
                  <c:v>0.29100000000000009</c:v>
                </c:pt>
                <c:pt idx="3">
                  <c:v>0.29000000000000009</c:v>
                </c:pt>
                <c:pt idx="4">
                  <c:v>0.27400000000000002</c:v>
                </c:pt>
                <c:pt idx="5">
                  <c:v>0.31800000000000012</c:v>
                </c:pt>
                <c:pt idx="6">
                  <c:v>0.31400000000000011</c:v>
                </c:pt>
                <c:pt idx="7">
                  <c:v>0.3000000000000001</c:v>
                </c:pt>
                <c:pt idx="8">
                  <c:v>0.31600000000000011</c:v>
                </c:pt>
                <c:pt idx="9">
                  <c:v>0.32600000000000012</c:v>
                </c:pt>
                <c:pt idx="10">
                  <c:v>0.32200000000000012</c:v>
                </c:pt>
                <c:pt idx="11">
                  <c:v>0.35300000000000009</c:v>
                </c:pt>
                <c:pt idx="12">
                  <c:v>0.35100000000000009</c:v>
                </c:pt>
                <c:pt idx="13">
                  <c:v>0.36100000000000015</c:v>
                </c:pt>
                <c:pt idx="14">
                  <c:v>0.39700000000000013</c:v>
                </c:pt>
                <c:pt idx="15">
                  <c:v>0.37800000000000011</c:v>
                </c:pt>
                <c:pt idx="16">
                  <c:v>0.37200000000000011</c:v>
                </c:pt>
                <c:pt idx="17">
                  <c:v>0.4</c:v>
                </c:pt>
                <c:pt idx="18">
                  <c:v>0.41700000000000009</c:v>
                </c:pt>
                <c:pt idx="19">
                  <c:v>0.42400000000000015</c:v>
                </c:pt>
                <c:pt idx="20">
                  <c:v>0.39200000000000013</c:v>
                </c:pt>
                <c:pt idx="21">
                  <c:v>0.37400000000000011</c:v>
                </c:pt>
                <c:pt idx="22">
                  <c:v>0.36200000000000015</c:v>
                </c:pt>
                <c:pt idx="23">
                  <c:v>0.36300000000000016</c:v>
                </c:pt>
                <c:pt idx="24">
                  <c:v>0.36500000000000016</c:v>
                </c:pt>
                <c:pt idx="25">
                  <c:v>0.39200000000000013</c:v>
                </c:pt>
                <c:pt idx="26">
                  <c:v>0.38400000000000012</c:v>
                </c:pt>
                <c:pt idx="27">
                  <c:v>0.36600000000000016</c:v>
                </c:pt>
                <c:pt idx="28">
                  <c:v>0.32700000000000012</c:v>
                </c:pt>
                <c:pt idx="29">
                  <c:v>0.32700000000000012</c:v>
                </c:pt>
                <c:pt idx="30">
                  <c:v>0.32100000000000012</c:v>
                </c:pt>
                <c:pt idx="31">
                  <c:v>0.34600000000000009</c:v>
                </c:pt>
                <c:pt idx="32">
                  <c:v>0.34300000000000008</c:v>
                </c:pt>
                <c:pt idx="33">
                  <c:v>0.32200000000000012</c:v>
                </c:pt>
                <c:pt idx="34">
                  <c:v>0.31500000000000011</c:v>
                </c:pt>
                <c:pt idx="35">
                  <c:v>0.31100000000000011</c:v>
                </c:pt>
                <c:pt idx="36">
                  <c:v>0.26300000000000001</c:v>
                </c:pt>
                <c:pt idx="37">
                  <c:v>0.28400000000000009</c:v>
                </c:pt>
                <c:pt idx="38">
                  <c:v>0.27</c:v>
                </c:pt>
                <c:pt idx="39">
                  <c:v>0.23500000000000001</c:v>
                </c:pt>
                <c:pt idx="40">
                  <c:v>0.26200000000000001</c:v>
                </c:pt>
                <c:pt idx="41">
                  <c:v>0.23400000000000001</c:v>
                </c:pt>
                <c:pt idx="42">
                  <c:v>0.23100000000000001</c:v>
                </c:pt>
                <c:pt idx="43">
                  <c:v>0.221</c:v>
                </c:pt>
              </c:numCache>
            </c:numRef>
          </c:val>
        </c:ser>
        <c:ser>
          <c:idx val="0"/>
          <c:order val="1"/>
          <c:tx>
            <c:strRef>
              <c:f>'BA res prc 50'!$F$2</c:f>
              <c:strCache>
                <c:ptCount val="1"/>
                <c:pt idx="0">
                  <c:v>секция 7-5(сильная интенсивность изреживания)</c:v>
                </c:pt>
              </c:strCache>
            </c:strRef>
          </c:tx>
          <c:spPr>
            <a:ln w="19050">
              <a:solidFill>
                <a:srgbClr val="000000"/>
              </a:solidFill>
              <a:prstDash val="sysDot"/>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50'!$F$3:$F$46</c:f>
              <c:numCache>
                <c:formatCode>General</c:formatCode>
                <c:ptCount val="44"/>
                <c:pt idx="0">
                  <c:v>0.222</c:v>
                </c:pt>
                <c:pt idx="1">
                  <c:v>0.18800000000000006</c:v>
                </c:pt>
                <c:pt idx="2">
                  <c:v>0.30300000000000016</c:v>
                </c:pt>
                <c:pt idx="3">
                  <c:v>0.32900000000000013</c:v>
                </c:pt>
                <c:pt idx="4">
                  <c:v>0.32200000000000012</c:v>
                </c:pt>
                <c:pt idx="5">
                  <c:v>0.36900000000000016</c:v>
                </c:pt>
                <c:pt idx="6">
                  <c:v>0.39500000000000013</c:v>
                </c:pt>
                <c:pt idx="7">
                  <c:v>0.38400000000000012</c:v>
                </c:pt>
                <c:pt idx="8">
                  <c:v>0.40400000000000008</c:v>
                </c:pt>
                <c:pt idx="9">
                  <c:v>0.42700000000000016</c:v>
                </c:pt>
                <c:pt idx="10">
                  <c:v>0.42300000000000015</c:v>
                </c:pt>
                <c:pt idx="11">
                  <c:v>0.44500000000000001</c:v>
                </c:pt>
                <c:pt idx="12">
                  <c:v>0.44800000000000001</c:v>
                </c:pt>
                <c:pt idx="13">
                  <c:v>0.47400000000000009</c:v>
                </c:pt>
                <c:pt idx="14">
                  <c:v>0.45400000000000001</c:v>
                </c:pt>
                <c:pt idx="15">
                  <c:v>0.441</c:v>
                </c:pt>
                <c:pt idx="16">
                  <c:v>0.43700000000000011</c:v>
                </c:pt>
                <c:pt idx="17">
                  <c:v>0.45500000000000002</c:v>
                </c:pt>
                <c:pt idx="18">
                  <c:v>0.46300000000000002</c:v>
                </c:pt>
                <c:pt idx="19">
                  <c:v>0.45500000000000002</c:v>
                </c:pt>
                <c:pt idx="20">
                  <c:v>0.38700000000000012</c:v>
                </c:pt>
                <c:pt idx="21">
                  <c:v>0.33300000000000013</c:v>
                </c:pt>
                <c:pt idx="22">
                  <c:v>0.31100000000000011</c:v>
                </c:pt>
                <c:pt idx="23">
                  <c:v>0.31000000000000011</c:v>
                </c:pt>
                <c:pt idx="24">
                  <c:v>0.30900000000000011</c:v>
                </c:pt>
                <c:pt idx="25">
                  <c:v>0.32700000000000012</c:v>
                </c:pt>
                <c:pt idx="26">
                  <c:v>0.31100000000000011</c:v>
                </c:pt>
                <c:pt idx="27">
                  <c:v>0.29800000000000015</c:v>
                </c:pt>
                <c:pt idx="28">
                  <c:v>0.254</c:v>
                </c:pt>
                <c:pt idx="29">
                  <c:v>0.24100000000000005</c:v>
                </c:pt>
                <c:pt idx="30">
                  <c:v>0.24500000000000005</c:v>
                </c:pt>
                <c:pt idx="31">
                  <c:v>0.23100000000000001</c:v>
                </c:pt>
                <c:pt idx="32">
                  <c:v>0.20300000000000001</c:v>
                </c:pt>
                <c:pt idx="33">
                  <c:v>0.17900000000000005</c:v>
                </c:pt>
                <c:pt idx="34">
                  <c:v>0.17900000000000005</c:v>
                </c:pt>
                <c:pt idx="35">
                  <c:v>0.16600000000000001</c:v>
                </c:pt>
                <c:pt idx="36">
                  <c:v>0.129</c:v>
                </c:pt>
                <c:pt idx="37">
                  <c:v>0.13100000000000001</c:v>
                </c:pt>
                <c:pt idx="38">
                  <c:v>0.10800000000000003</c:v>
                </c:pt>
                <c:pt idx="39">
                  <c:v>9.4000000000000028E-2</c:v>
                </c:pt>
                <c:pt idx="40">
                  <c:v>0.14600000000000005</c:v>
                </c:pt>
                <c:pt idx="41">
                  <c:v>0.111</c:v>
                </c:pt>
                <c:pt idx="42">
                  <c:v>0.10900000000000003</c:v>
                </c:pt>
                <c:pt idx="43">
                  <c:v>9.8000000000000032E-2</c:v>
                </c:pt>
              </c:numCache>
            </c:numRef>
          </c:val>
        </c:ser>
        <c:ser>
          <c:idx val="2"/>
          <c:order val="2"/>
          <c:tx>
            <c:strRef>
              <c:f>'BA res prc 50'!$H$2</c:f>
              <c:strCache>
                <c:ptCount val="1"/>
                <c:pt idx="0">
                  <c:v>лимитируещее значение</c:v>
                </c:pt>
              </c:strCache>
            </c:strRef>
          </c:tx>
          <c:spPr>
            <a:ln w="12700">
              <a:solidFill>
                <a:srgbClr val="000000"/>
              </a:solidFill>
              <a:prstDash val="solid"/>
            </a:ln>
          </c:spPr>
          <c:marker>
            <c:symbol val="none"/>
          </c:marker>
          <c:cat>
            <c:numRef>
              <c:f>'BA res prc 50'!$A$3:$A$46</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cat>
          <c:val>
            <c:numRef>
              <c:f>'BA res prc 50'!$H$3:$H$46</c:f>
              <c:numCache>
                <c:formatCode>General</c:formatCode>
                <c:ptCount val="44"/>
                <c:pt idx="0">
                  <c:v>0.23</c:v>
                </c:pt>
                <c:pt idx="1">
                  <c:v>0.23</c:v>
                </c:pt>
                <c:pt idx="2">
                  <c:v>0.23</c:v>
                </c:pt>
                <c:pt idx="3">
                  <c:v>0.23</c:v>
                </c:pt>
                <c:pt idx="4">
                  <c:v>0.23</c:v>
                </c:pt>
                <c:pt idx="5">
                  <c:v>0.23</c:v>
                </c:pt>
                <c:pt idx="6">
                  <c:v>0.23</c:v>
                </c:pt>
                <c:pt idx="7">
                  <c:v>0.23</c:v>
                </c:pt>
                <c:pt idx="8">
                  <c:v>0.23</c:v>
                </c:pt>
                <c:pt idx="9">
                  <c:v>0.23</c:v>
                </c:pt>
                <c:pt idx="10">
                  <c:v>0.23</c:v>
                </c:pt>
                <c:pt idx="11">
                  <c:v>0.23</c:v>
                </c:pt>
                <c:pt idx="12">
                  <c:v>0.23</c:v>
                </c:pt>
                <c:pt idx="13">
                  <c:v>0.23</c:v>
                </c:pt>
                <c:pt idx="14">
                  <c:v>0.23</c:v>
                </c:pt>
                <c:pt idx="15">
                  <c:v>0.23</c:v>
                </c:pt>
                <c:pt idx="16">
                  <c:v>0.23</c:v>
                </c:pt>
                <c:pt idx="17">
                  <c:v>0.23</c:v>
                </c:pt>
                <c:pt idx="18">
                  <c:v>0.23</c:v>
                </c:pt>
                <c:pt idx="19">
                  <c:v>0.23</c:v>
                </c:pt>
                <c:pt idx="20">
                  <c:v>0.23</c:v>
                </c:pt>
                <c:pt idx="21">
                  <c:v>0.23</c:v>
                </c:pt>
                <c:pt idx="22">
                  <c:v>0.23</c:v>
                </c:pt>
                <c:pt idx="23">
                  <c:v>0.23</c:v>
                </c:pt>
                <c:pt idx="24">
                  <c:v>0.23</c:v>
                </c:pt>
                <c:pt idx="25">
                  <c:v>0.23</c:v>
                </c:pt>
                <c:pt idx="26">
                  <c:v>0.23</c:v>
                </c:pt>
                <c:pt idx="27">
                  <c:v>0.23</c:v>
                </c:pt>
                <c:pt idx="28">
                  <c:v>0.23</c:v>
                </c:pt>
                <c:pt idx="29">
                  <c:v>0.23</c:v>
                </c:pt>
                <c:pt idx="30">
                  <c:v>0.23</c:v>
                </c:pt>
                <c:pt idx="31">
                  <c:v>0.23</c:v>
                </c:pt>
                <c:pt idx="32">
                  <c:v>0.23</c:v>
                </c:pt>
                <c:pt idx="33">
                  <c:v>0.23</c:v>
                </c:pt>
                <c:pt idx="34">
                  <c:v>0.23</c:v>
                </c:pt>
                <c:pt idx="35">
                  <c:v>0.23</c:v>
                </c:pt>
                <c:pt idx="36">
                  <c:v>0.23</c:v>
                </c:pt>
                <c:pt idx="37">
                  <c:v>0.23</c:v>
                </c:pt>
                <c:pt idx="38">
                  <c:v>0.23</c:v>
                </c:pt>
                <c:pt idx="39">
                  <c:v>0.23</c:v>
                </c:pt>
                <c:pt idx="40">
                  <c:v>0.23</c:v>
                </c:pt>
                <c:pt idx="41">
                  <c:v>0.23</c:v>
                </c:pt>
                <c:pt idx="42">
                  <c:v>0.23</c:v>
                </c:pt>
                <c:pt idx="43">
                  <c:v>0.23</c:v>
                </c:pt>
              </c:numCache>
            </c:numRef>
          </c:val>
        </c:ser>
        <c:dLbls/>
        <c:marker val="1"/>
        <c:axId val="60041088"/>
        <c:axId val="60042624"/>
      </c:lineChart>
      <c:catAx>
        <c:axId val="60041088"/>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60042624"/>
        <c:crosses val="autoZero"/>
        <c:auto val="1"/>
        <c:lblAlgn val="ctr"/>
        <c:lblOffset val="100"/>
        <c:tickLblSkip val="2"/>
        <c:tickMarkSkip val="1"/>
      </c:catAx>
      <c:valAx>
        <c:axId val="60042624"/>
        <c:scaling>
          <c:orientation val="minMax"/>
          <c:min val="0"/>
        </c:scaling>
        <c:axPos val="l"/>
        <c:numFmt formatCode="General" sourceLinked="1"/>
        <c:tickLblPos val="nextTo"/>
        <c:spPr>
          <a:ln w="3175">
            <a:solidFill>
              <a:srgbClr val="000000"/>
            </a:solidFill>
            <a:prstDash val="solid"/>
          </a:ln>
        </c:spPr>
        <c:txPr>
          <a:bodyPr rot="0" vert="horz"/>
          <a:lstStyle/>
          <a:p>
            <a:pPr>
              <a:defRPr/>
            </a:pPr>
            <a:endParaRPr lang="ru-RU"/>
          </a:p>
        </c:txPr>
        <c:crossAx val="60041088"/>
        <c:crosses val="autoZero"/>
        <c:crossBetween val="midCat"/>
        <c:majorUnit val="0.1"/>
      </c:valAx>
      <c:spPr>
        <a:noFill/>
        <a:ln w="25400">
          <a:solidFill>
            <a:schemeClr val="bg1">
              <a:lumMod val="85000"/>
            </a:schemeClr>
          </a:solidFill>
        </a:ln>
      </c:spPr>
    </c:plotArea>
    <c:legend>
      <c:legendPos val="r"/>
      <c:layout>
        <c:manualLayout>
          <c:xMode val="edge"/>
          <c:yMode val="edge"/>
          <c:x val="5.7081992376154904E-2"/>
          <c:y val="0.54484605087014748"/>
          <c:w val="0.64620372372677981"/>
          <c:h val="0.21954568931895566"/>
        </c:manualLayout>
      </c:layout>
      <c:spPr>
        <a:no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7.928815118096301E-2"/>
          <c:y val="4.0485829959514184E-2"/>
          <c:w val="0.90830755378878614"/>
          <c:h val="0.92847673393052588"/>
        </c:manualLayout>
      </c:layout>
      <c:lineChart>
        <c:grouping val="standard"/>
        <c:ser>
          <c:idx val="0"/>
          <c:order val="0"/>
          <c:tx>
            <c:strRef>
              <c:f>'SE tem 50'!$C$1:$C$2</c:f>
              <c:strCache>
                <c:ptCount val="1"/>
                <c:pt idx="0">
                  <c:v>Jun T ПП-2 (контроль)</c:v>
                </c:pt>
              </c:strCache>
            </c:strRef>
          </c:tx>
          <c:spPr>
            <a:ln w="12700">
              <a:solidFill>
                <a:srgbClr val="969696"/>
              </a:solidFill>
              <a:prstDash val="solid"/>
            </a:ln>
          </c:spPr>
          <c:marker>
            <c:symbol val="none"/>
          </c:marker>
          <c:cat>
            <c:numRef>
              <c:f>'SE tem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tem 50'!$C$3:$C$17</c:f>
              <c:numCache>
                <c:formatCode>General</c:formatCode>
                <c:ptCount val="15"/>
                <c:pt idx="0">
                  <c:v>-0.31800000000000012</c:v>
                </c:pt>
                <c:pt idx="1">
                  <c:v>-0.32100000000000012</c:v>
                </c:pt>
                <c:pt idx="2">
                  <c:v>-0.31800000000000012</c:v>
                </c:pt>
                <c:pt idx="3">
                  <c:v>-0.49800000000000011</c:v>
                </c:pt>
                <c:pt idx="4">
                  <c:v>-0.49300000000000016</c:v>
                </c:pt>
                <c:pt idx="5">
                  <c:v>-0.53300000000000003</c:v>
                </c:pt>
                <c:pt idx="6">
                  <c:v>-0.57500000000000018</c:v>
                </c:pt>
                <c:pt idx="7">
                  <c:v>-0.55800000000000005</c:v>
                </c:pt>
                <c:pt idx="8">
                  <c:v>-0.53500000000000003</c:v>
                </c:pt>
                <c:pt idx="9">
                  <c:v>-0.65100000000000025</c:v>
                </c:pt>
                <c:pt idx="10">
                  <c:v>-0.64100000000000024</c:v>
                </c:pt>
                <c:pt idx="11">
                  <c:v>-0.66100000000000025</c:v>
                </c:pt>
                <c:pt idx="12">
                  <c:v>-0.63900000000000023</c:v>
                </c:pt>
                <c:pt idx="13">
                  <c:v>-0.64100000000000024</c:v>
                </c:pt>
                <c:pt idx="14">
                  <c:v>-0.56299999999999994</c:v>
                </c:pt>
              </c:numCache>
            </c:numRef>
          </c:val>
        </c:ser>
        <c:ser>
          <c:idx val="1"/>
          <c:order val="1"/>
          <c:tx>
            <c:strRef>
              <c:f>'SE tem 50'!$F$1:$F$2</c:f>
              <c:strCache>
                <c:ptCount val="1"/>
                <c:pt idx="0">
                  <c:v>Jun T ПП-1 (умеренная интенсивность изреживания)</c:v>
                </c:pt>
              </c:strCache>
            </c:strRef>
          </c:tx>
          <c:spPr>
            <a:ln w="19050">
              <a:solidFill>
                <a:srgbClr val="000000"/>
              </a:solidFill>
              <a:prstDash val="sysDot"/>
            </a:ln>
          </c:spPr>
          <c:marker>
            <c:symbol val="none"/>
          </c:marker>
          <c:cat>
            <c:numRef>
              <c:f>'SE tem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tem 50'!$F$3:$F$17</c:f>
              <c:numCache>
                <c:formatCode>General</c:formatCode>
                <c:ptCount val="15"/>
                <c:pt idx="0">
                  <c:v>-0.21900000000000006</c:v>
                </c:pt>
                <c:pt idx="1">
                  <c:v>-0.23700000000000004</c:v>
                </c:pt>
                <c:pt idx="2">
                  <c:v>-0.251</c:v>
                </c:pt>
                <c:pt idx="3">
                  <c:v>-0.39900000000000013</c:v>
                </c:pt>
                <c:pt idx="4">
                  <c:v>-0.43700000000000011</c:v>
                </c:pt>
                <c:pt idx="5">
                  <c:v>-0.49300000000000016</c:v>
                </c:pt>
                <c:pt idx="6">
                  <c:v>-0.52400000000000002</c:v>
                </c:pt>
                <c:pt idx="7">
                  <c:v>-0.53200000000000003</c:v>
                </c:pt>
                <c:pt idx="8">
                  <c:v>-0.48400000000000015</c:v>
                </c:pt>
                <c:pt idx="9">
                  <c:v>-0.54500000000000004</c:v>
                </c:pt>
                <c:pt idx="10">
                  <c:v>-0.58399999999999996</c:v>
                </c:pt>
                <c:pt idx="11">
                  <c:v>-0.6020000000000002</c:v>
                </c:pt>
                <c:pt idx="12">
                  <c:v>-0.52500000000000002</c:v>
                </c:pt>
                <c:pt idx="13">
                  <c:v>-0.54</c:v>
                </c:pt>
                <c:pt idx="14">
                  <c:v>-0.49200000000000016</c:v>
                </c:pt>
              </c:numCache>
            </c:numRef>
          </c:val>
        </c:ser>
        <c:ser>
          <c:idx val="2"/>
          <c:order val="2"/>
          <c:tx>
            <c:strRef>
              <c:f>'SE tem 50'!$H$1:$H$2</c:f>
              <c:strCache>
                <c:ptCount val="1"/>
                <c:pt idx="0">
                  <c:v>Jul T лимитирующее значение</c:v>
                </c:pt>
              </c:strCache>
            </c:strRef>
          </c:tx>
          <c:spPr>
            <a:ln w="12700">
              <a:solidFill>
                <a:srgbClr val="000000"/>
              </a:solidFill>
              <a:prstDash val="solid"/>
            </a:ln>
          </c:spPr>
          <c:marker>
            <c:symbol val="none"/>
          </c:marker>
          <c:cat>
            <c:numRef>
              <c:f>'SE tem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tem 50'!$H$3:$H$17</c:f>
              <c:numCache>
                <c:formatCode>General</c:formatCode>
                <c:ptCount val="15"/>
                <c:pt idx="0">
                  <c:v>-0.4</c:v>
                </c:pt>
                <c:pt idx="1">
                  <c:v>-0.4</c:v>
                </c:pt>
                <c:pt idx="2">
                  <c:v>-0.4</c:v>
                </c:pt>
                <c:pt idx="3">
                  <c:v>-0.4</c:v>
                </c:pt>
                <c:pt idx="4">
                  <c:v>-0.4</c:v>
                </c:pt>
                <c:pt idx="5">
                  <c:v>-0.4</c:v>
                </c:pt>
                <c:pt idx="6">
                  <c:v>-0.4</c:v>
                </c:pt>
                <c:pt idx="7">
                  <c:v>-0.4</c:v>
                </c:pt>
                <c:pt idx="8">
                  <c:v>-0.4</c:v>
                </c:pt>
                <c:pt idx="9">
                  <c:v>-0.4</c:v>
                </c:pt>
                <c:pt idx="10">
                  <c:v>-0.4</c:v>
                </c:pt>
                <c:pt idx="11">
                  <c:v>-0.4</c:v>
                </c:pt>
                <c:pt idx="12">
                  <c:v>-0.4</c:v>
                </c:pt>
                <c:pt idx="13">
                  <c:v>-0.4</c:v>
                </c:pt>
                <c:pt idx="14">
                  <c:v>-0.4</c:v>
                </c:pt>
              </c:numCache>
            </c:numRef>
          </c:val>
        </c:ser>
        <c:dLbls/>
        <c:marker val="1"/>
        <c:axId val="60412672"/>
        <c:axId val="60414208"/>
      </c:lineChart>
      <c:catAx>
        <c:axId val="60412672"/>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60414208"/>
        <c:crosses val="autoZero"/>
        <c:auto val="1"/>
        <c:lblAlgn val="ctr"/>
        <c:lblOffset val="100"/>
        <c:tickLblSkip val="1"/>
        <c:tickMarkSkip val="1"/>
      </c:catAx>
      <c:valAx>
        <c:axId val="60414208"/>
        <c:scaling>
          <c:orientation val="minMax"/>
          <c:max val="-0.2"/>
          <c:min val="-0.70000000000000029"/>
        </c:scaling>
        <c:axPos val="l"/>
        <c:numFmt formatCode="General" sourceLinked="1"/>
        <c:tickLblPos val="nextTo"/>
        <c:spPr>
          <a:ln w="3175">
            <a:solidFill>
              <a:srgbClr val="000000"/>
            </a:solidFill>
            <a:prstDash val="solid"/>
          </a:ln>
        </c:spPr>
        <c:txPr>
          <a:bodyPr rot="0" vert="horz"/>
          <a:lstStyle/>
          <a:p>
            <a:pPr>
              <a:defRPr/>
            </a:pPr>
            <a:endParaRPr lang="ru-RU"/>
          </a:p>
        </c:txPr>
        <c:crossAx val="60412672"/>
        <c:crosses val="autoZero"/>
        <c:crossBetween val="between"/>
        <c:majorUnit val="0.1"/>
        <c:minorUnit val="2.0000000000000011E-2"/>
      </c:valAx>
      <c:spPr>
        <a:noFill/>
        <a:ln w="25400">
          <a:solidFill>
            <a:schemeClr val="bg1">
              <a:lumMod val="85000"/>
            </a:schemeClr>
          </a:solidFill>
        </a:ln>
      </c:spPr>
    </c:plotArea>
    <c:legend>
      <c:legendPos val="b"/>
      <c:layout>
        <c:manualLayout>
          <c:xMode val="edge"/>
          <c:yMode val="edge"/>
          <c:x val="8.7551240560949359E-2"/>
          <c:y val="0.74853331406968648"/>
          <c:w val="0.61130528586839261"/>
          <c:h val="0.21152560383393371"/>
        </c:manualLayout>
      </c:layout>
      <c:spPr>
        <a:noFill/>
        <a:ln w="3175">
          <a:noFill/>
          <a:prstDash val="solid"/>
        </a:ln>
      </c:spPr>
    </c:legend>
    <c:plotVisOnly val="1"/>
    <c:dispBlanksAs val="gap"/>
  </c:chart>
  <c:spPr>
    <a:solidFill>
      <a:srgbClr val="FFFFFF"/>
    </a:solidFill>
    <a:ln w="3175">
      <a:noFill/>
      <a:prstDash val="solid"/>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5.8252597066143434E-2"/>
          <c:y val="2.9274405215477105E-2"/>
          <c:w val="0.9309614453533116"/>
          <c:h val="0.61962365591397883"/>
        </c:manualLayout>
      </c:layout>
      <c:lineChart>
        <c:grouping val="standard"/>
        <c:ser>
          <c:idx val="0"/>
          <c:order val="0"/>
          <c:tx>
            <c:strRef>
              <c:f>'SE prc 50'!$C$2</c:f>
              <c:strCache>
                <c:ptCount val="1"/>
                <c:pt idx="0">
                  <c:v>ПП-2 (контроль)</c:v>
                </c:pt>
              </c:strCache>
            </c:strRef>
          </c:tx>
          <c:spPr>
            <a:ln w="12700">
              <a:solidFill>
                <a:srgbClr val="969696"/>
              </a:solidFill>
              <a:prstDash val="solid"/>
            </a:ln>
          </c:spPr>
          <c:marker>
            <c:symbol val="none"/>
          </c:marker>
          <c:cat>
            <c:numRef>
              <c:f>'SE prc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prc 50'!$C$3:$C$17</c:f>
              <c:numCache>
                <c:formatCode>General</c:formatCode>
                <c:ptCount val="15"/>
                <c:pt idx="0">
                  <c:v>0.37800000000000011</c:v>
                </c:pt>
                <c:pt idx="1">
                  <c:v>0.35900000000000015</c:v>
                </c:pt>
                <c:pt idx="2">
                  <c:v>0.31200000000000011</c:v>
                </c:pt>
                <c:pt idx="3">
                  <c:v>0.443</c:v>
                </c:pt>
                <c:pt idx="4">
                  <c:v>0.47400000000000009</c:v>
                </c:pt>
                <c:pt idx="5">
                  <c:v>0.51200000000000001</c:v>
                </c:pt>
                <c:pt idx="6">
                  <c:v>0.42100000000000015</c:v>
                </c:pt>
                <c:pt idx="7">
                  <c:v>0.46500000000000002</c:v>
                </c:pt>
                <c:pt idx="8">
                  <c:v>0.43300000000000011</c:v>
                </c:pt>
                <c:pt idx="9">
                  <c:v>0.41200000000000009</c:v>
                </c:pt>
                <c:pt idx="10">
                  <c:v>0.39100000000000013</c:v>
                </c:pt>
                <c:pt idx="11">
                  <c:v>0.39700000000000013</c:v>
                </c:pt>
                <c:pt idx="12">
                  <c:v>0.39300000000000013</c:v>
                </c:pt>
                <c:pt idx="13">
                  <c:v>0.41900000000000009</c:v>
                </c:pt>
                <c:pt idx="14">
                  <c:v>0.35100000000000009</c:v>
                </c:pt>
              </c:numCache>
            </c:numRef>
          </c:val>
        </c:ser>
        <c:ser>
          <c:idx val="1"/>
          <c:order val="1"/>
          <c:tx>
            <c:strRef>
              <c:f>'SE prc 50'!$F$2</c:f>
              <c:strCache>
                <c:ptCount val="1"/>
                <c:pt idx="0">
                  <c:v>ПП-1 (умеренная интенсивность изреживания)</c:v>
                </c:pt>
              </c:strCache>
            </c:strRef>
          </c:tx>
          <c:spPr>
            <a:ln w="19050">
              <a:solidFill>
                <a:srgbClr val="000000"/>
              </a:solidFill>
              <a:prstDash val="sysDot"/>
            </a:ln>
          </c:spPr>
          <c:marker>
            <c:symbol val="none"/>
          </c:marker>
          <c:cat>
            <c:numRef>
              <c:f>'SE prc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prc 50'!$F$3:$F$17</c:f>
              <c:numCache>
                <c:formatCode>General</c:formatCode>
                <c:ptCount val="15"/>
                <c:pt idx="0">
                  <c:v>0.36900000000000016</c:v>
                </c:pt>
                <c:pt idx="1">
                  <c:v>0.40100000000000002</c:v>
                </c:pt>
                <c:pt idx="2">
                  <c:v>0.31600000000000011</c:v>
                </c:pt>
                <c:pt idx="3">
                  <c:v>0.38100000000000012</c:v>
                </c:pt>
                <c:pt idx="4">
                  <c:v>0.41600000000000009</c:v>
                </c:pt>
                <c:pt idx="5">
                  <c:v>0.46400000000000002</c:v>
                </c:pt>
                <c:pt idx="6">
                  <c:v>0.40600000000000008</c:v>
                </c:pt>
                <c:pt idx="7">
                  <c:v>0.43700000000000011</c:v>
                </c:pt>
                <c:pt idx="8">
                  <c:v>0.42200000000000015</c:v>
                </c:pt>
                <c:pt idx="9">
                  <c:v>0.40300000000000002</c:v>
                </c:pt>
                <c:pt idx="10">
                  <c:v>0.42900000000000016</c:v>
                </c:pt>
                <c:pt idx="11">
                  <c:v>0.38600000000000012</c:v>
                </c:pt>
                <c:pt idx="12">
                  <c:v>0.39600000000000013</c:v>
                </c:pt>
                <c:pt idx="13">
                  <c:v>0.45400000000000001</c:v>
                </c:pt>
                <c:pt idx="14">
                  <c:v>0.42600000000000016</c:v>
                </c:pt>
              </c:numCache>
            </c:numRef>
          </c:val>
        </c:ser>
        <c:ser>
          <c:idx val="2"/>
          <c:order val="2"/>
          <c:tx>
            <c:strRef>
              <c:f>'SE prc 50'!$H$2</c:f>
              <c:strCache>
                <c:ptCount val="1"/>
                <c:pt idx="0">
                  <c:v>лимитирующее значение</c:v>
                </c:pt>
              </c:strCache>
            </c:strRef>
          </c:tx>
          <c:spPr>
            <a:ln w="12700">
              <a:solidFill>
                <a:srgbClr val="000000"/>
              </a:solidFill>
              <a:prstDash val="solid"/>
            </a:ln>
          </c:spPr>
          <c:marker>
            <c:symbol val="none"/>
          </c:marker>
          <c:cat>
            <c:numRef>
              <c:f>'SE prc 50'!$A$3:$A$17</c:f>
              <c:numCache>
                <c:formatCode>General</c:formatCode>
                <c:ptCount val="15"/>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numCache>
            </c:numRef>
          </c:cat>
          <c:val>
            <c:numRef>
              <c:f>'SE prc 50'!$H$3:$H$17</c:f>
              <c:numCache>
                <c:formatCode>General</c:formatCode>
                <c:ptCount val="15"/>
                <c:pt idx="0">
                  <c:v>0.35000000000000009</c:v>
                </c:pt>
                <c:pt idx="1">
                  <c:v>0.35000000000000009</c:v>
                </c:pt>
                <c:pt idx="2">
                  <c:v>0.35000000000000009</c:v>
                </c:pt>
                <c:pt idx="3">
                  <c:v>0.35000000000000009</c:v>
                </c:pt>
                <c:pt idx="4">
                  <c:v>0.35000000000000009</c:v>
                </c:pt>
                <c:pt idx="5">
                  <c:v>0.35000000000000009</c:v>
                </c:pt>
                <c:pt idx="6">
                  <c:v>0.35000000000000009</c:v>
                </c:pt>
                <c:pt idx="7">
                  <c:v>0.35000000000000009</c:v>
                </c:pt>
                <c:pt idx="8">
                  <c:v>0.35000000000000009</c:v>
                </c:pt>
                <c:pt idx="9">
                  <c:v>0.35000000000000009</c:v>
                </c:pt>
                <c:pt idx="10">
                  <c:v>0.35000000000000009</c:v>
                </c:pt>
                <c:pt idx="11">
                  <c:v>0.35000000000000009</c:v>
                </c:pt>
                <c:pt idx="12">
                  <c:v>0.35000000000000009</c:v>
                </c:pt>
                <c:pt idx="13">
                  <c:v>0.35000000000000009</c:v>
                </c:pt>
                <c:pt idx="14">
                  <c:v>0.35000000000000009</c:v>
                </c:pt>
              </c:numCache>
            </c:numRef>
          </c:val>
        </c:ser>
        <c:dLbls/>
        <c:marker val="1"/>
        <c:axId val="60670336"/>
        <c:axId val="60671872"/>
      </c:lineChart>
      <c:catAx>
        <c:axId val="60670336"/>
        <c:scaling>
          <c:orientation val="minMax"/>
        </c:scaling>
        <c:axPos val="b"/>
        <c:numFmt formatCode="General" sourceLinked="1"/>
        <c:tickLblPos val="nextTo"/>
        <c:spPr>
          <a:ln w="3175">
            <a:solidFill>
              <a:srgbClr val="000000"/>
            </a:solidFill>
            <a:prstDash val="solid"/>
          </a:ln>
        </c:spPr>
        <c:txPr>
          <a:bodyPr rot="-5400000" vert="horz"/>
          <a:lstStyle/>
          <a:p>
            <a:pPr>
              <a:defRPr/>
            </a:pPr>
            <a:endParaRPr lang="ru-RU"/>
          </a:p>
        </c:txPr>
        <c:crossAx val="60671872"/>
        <c:crosses val="autoZero"/>
        <c:auto val="1"/>
        <c:lblAlgn val="ctr"/>
        <c:lblOffset val="100"/>
        <c:tickLblSkip val="1"/>
        <c:tickMarkSkip val="1"/>
      </c:catAx>
      <c:valAx>
        <c:axId val="60671872"/>
        <c:scaling>
          <c:orientation val="minMax"/>
          <c:max val="0.55000000000000004"/>
          <c:min val="0.30000000000000016"/>
        </c:scaling>
        <c:axPos val="l"/>
        <c:numFmt formatCode="General" sourceLinked="1"/>
        <c:tickLblPos val="nextTo"/>
        <c:spPr>
          <a:ln w="3175">
            <a:solidFill>
              <a:srgbClr val="000000"/>
            </a:solidFill>
            <a:prstDash val="solid"/>
          </a:ln>
        </c:spPr>
        <c:txPr>
          <a:bodyPr rot="0" vert="horz"/>
          <a:lstStyle/>
          <a:p>
            <a:pPr>
              <a:defRPr/>
            </a:pPr>
            <a:endParaRPr lang="ru-RU"/>
          </a:p>
        </c:txPr>
        <c:crossAx val="60670336"/>
        <c:crosses val="autoZero"/>
        <c:crossBetween val="between"/>
        <c:majorUnit val="0.1"/>
        <c:minorUnit val="2.0000000000000011E-2"/>
      </c:valAx>
      <c:spPr>
        <a:noFill/>
        <a:ln w="25400">
          <a:solidFill>
            <a:schemeClr val="bg1">
              <a:lumMod val="85000"/>
            </a:schemeClr>
          </a:solidFill>
        </a:ln>
      </c:spPr>
    </c:plotArea>
    <c:legend>
      <c:legendPos val="b"/>
      <c:layout>
        <c:manualLayout>
          <c:xMode val="edge"/>
          <c:yMode val="edge"/>
          <c:x val="3.2277518708224684E-5"/>
          <c:y val="0.79672237996272743"/>
          <c:w val="0.6763106796116507"/>
          <c:h val="0.20075949614104938"/>
        </c:manualLayout>
      </c:layout>
      <c:spPr>
        <a:noFill/>
        <a:ln w="3175">
          <a:noFill/>
          <a:prstDash val="solid"/>
        </a:ln>
      </c:spPr>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plotArea>
      <c:layout>
        <c:manualLayout>
          <c:layoutTarget val="inner"/>
          <c:xMode val="edge"/>
          <c:yMode val="edge"/>
          <c:x val="9.0232525545957246E-2"/>
          <c:y val="5.0925925925925923E-2"/>
          <c:w val="0.89106006166704832"/>
          <c:h val="0.63811066826523233"/>
        </c:manualLayout>
      </c:layout>
      <c:lineChart>
        <c:grouping val="standard"/>
        <c:ser>
          <c:idx val="0"/>
          <c:order val="0"/>
          <c:tx>
            <c:strRef>
              <c:f>'сравнение 2 сторон'!$L$2</c:f>
              <c:strCache>
                <c:ptCount val="1"/>
                <c:pt idx="0">
                  <c:v>без признаков пожарной подсушины</c:v>
                </c:pt>
              </c:strCache>
            </c:strRef>
          </c:tx>
          <c:spPr>
            <a:ln w="15875">
              <a:prstDash val="sysDash"/>
            </a:ln>
          </c:spPr>
          <c:marker>
            <c:symbol val="none"/>
          </c:marker>
          <c:cat>
            <c:numRef>
              <c:f>'сравнение 2 сторон'!$C$3:$C$91</c:f>
              <c:numCache>
                <c:formatCode>General</c:formatCode>
                <c:ptCount val="89"/>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numCache>
            </c:numRef>
          </c:cat>
          <c:val>
            <c:numRef>
              <c:f>'сравнение 2 сторон'!$D$3:$D$91</c:f>
              <c:numCache>
                <c:formatCode>0.00</c:formatCode>
                <c:ptCount val="89"/>
                <c:pt idx="0">
                  <c:v>2.04</c:v>
                </c:pt>
                <c:pt idx="1">
                  <c:v>1.9333333333333333</c:v>
                </c:pt>
                <c:pt idx="2">
                  <c:v>1.47</c:v>
                </c:pt>
                <c:pt idx="3">
                  <c:v>1.3366666666666667</c:v>
                </c:pt>
                <c:pt idx="4">
                  <c:v>1.54</c:v>
                </c:pt>
                <c:pt idx="5">
                  <c:v>2.5175000000000001</c:v>
                </c:pt>
                <c:pt idx="6">
                  <c:v>3.112499999999998</c:v>
                </c:pt>
                <c:pt idx="7">
                  <c:v>3.2900000000000005</c:v>
                </c:pt>
                <c:pt idx="8">
                  <c:v>3.51</c:v>
                </c:pt>
                <c:pt idx="9">
                  <c:v>2.7911111111111127</c:v>
                </c:pt>
                <c:pt idx="10">
                  <c:v>3.0979999999999999</c:v>
                </c:pt>
                <c:pt idx="11">
                  <c:v>3.3339999999999987</c:v>
                </c:pt>
                <c:pt idx="12">
                  <c:v>3.2759999999999998</c:v>
                </c:pt>
                <c:pt idx="13">
                  <c:v>2.8049999999999997</c:v>
                </c:pt>
                <c:pt idx="14">
                  <c:v>2.7391666666666672</c:v>
                </c:pt>
                <c:pt idx="15">
                  <c:v>2.2475000000000018</c:v>
                </c:pt>
                <c:pt idx="16">
                  <c:v>2.0924999999999985</c:v>
                </c:pt>
                <c:pt idx="17">
                  <c:v>2.2466666666666666</c:v>
                </c:pt>
                <c:pt idx="18">
                  <c:v>2.5558333333333327</c:v>
                </c:pt>
                <c:pt idx="19">
                  <c:v>2.612499999999998</c:v>
                </c:pt>
                <c:pt idx="20">
                  <c:v>3.2233333333333349</c:v>
                </c:pt>
                <c:pt idx="21">
                  <c:v>2.7749999999999999</c:v>
                </c:pt>
                <c:pt idx="22">
                  <c:v>1.7608333333333333</c:v>
                </c:pt>
                <c:pt idx="23">
                  <c:v>1.5166666666666666</c:v>
                </c:pt>
                <c:pt idx="24">
                  <c:v>1.3708333333333333</c:v>
                </c:pt>
                <c:pt idx="25">
                  <c:v>1.3541666666666667</c:v>
                </c:pt>
                <c:pt idx="26">
                  <c:v>1.4958333333333336</c:v>
                </c:pt>
                <c:pt idx="27">
                  <c:v>1.4474999999999989</c:v>
                </c:pt>
                <c:pt idx="28">
                  <c:v>1.4241666666666666</c:v>
                </c:pt>
                <c:pt idx="29">
                  <c:v>1.5091666666666659</c:v>
                </c:pt>
                <c:pt idx="30">
                  <c:v>2.08</c:v>
                </c:pt>
                <c:pt idx="31">
                  <c:v>2.4558333333333313</c:v>
                </c:pt>
                <c:pt idx="32">
                  <c:v>2.710833333333333</c:v>
                </c:pt>
                <c:pt idx="33">
                  <c:v>2.645</c:v>
                </c:pt>
                <c:pt idx="34">
                  <c:v>2.3699999999999997</c:v>
                </c:pt>
                <c:pt idx="35">
                  <c:v>1.9266666666666667</c:v>
                </c:pt>
                <c:pt idx="36">
                  <c:v>1.8058333333333332</c:v>
                </c:pt>
                <c:pt idx="37">
                  <c:v>1.7615384615384615</c:v>
                </c:pt>
                <c:pt idx="38">
                  <c:v>1.5084615384615385</c:v>
                </c:pt>
                <c:pt idx="39">
                  <c:v>1.7292307692307689</c:v>
                </c:pt>
                <c:pt idx="40">
                  <c:v>1.8800000000000001</c:v>
                </c:pt>
                <c:pt idx="41">
                  <c:v>2.0907692307692307</c:v>
                </c:pt>
                <c:pt idx="42">
                  <c:v>2.2284615384615405</c:v>
                </c:pt>
                <c:pt idx="43">
                  <c:v>2.223846153846154</c:v>
                </c:pt>
                <c:pt idx="44">
                  <c:v>2.0023076923076939</c:v>
                </c:pt>
                <c:pt idx="45">
                  <c:v>1.6435714285714287</c:v>
                </c:pt>
                <c:pt idx="46">
                  <c:v>1.6346666666666667</c:v>
                </c:pt>
                <c:pt idx="47">
                  <c:v>1.468124999999999</c:v>
                </c:pt>
                <c:pt idx="48">
                  <c:v>1.6676470588235299</c:v>
                </c:pt>
                <c:pt idx="49">
                  <c:v>1.9788235294117669</c:v>
                </c:pt>
                <c:pt idx="50">
                  <c:v>2.2376470588235318</c:v>
                </c:pt>
                <c:pt idx="51">
                  <c:v>2.1141176470588232</c:v>
                </c:pt>
                <c:pt idx="52">
                  <c:v>2.14</c:v>
                </c:pt>
                <c:pt idx="53">
                  <c:v>1.7847058823529403</c:v>
                </c:pt>
                <c:pt idx="54">
                  <c:v>1.8427777777777781</c:v>
                </c:pt>
                <c:pt idx="55">
                  <c:v>1.6900000000000011</c:v>
                </c:pt>
                <c:pt idx="56">
                  <c:v>1.61388888888889</c:v>
                </c:pt>
                <c:pt idx="57">
                  <c:v>1.6016666666666659</c:v>
                </c:pt>
                <c:pt idx="58">
                  <c:v>1.667777777777778</c:v>
                </c:pt>
                <c:pt idx="59">
                  <c:v>1.7783333333333333</c:v>
                </c:pt>
                <c:pt idx="60">
                  <c:v>1.7705555555555561</c:v>
                </c:pt>
                <c:pt idx="61">
                  <c:v>1.8961111111111122</c:v>
                </c:pt>
                <c:pt idx="62">
                  <c:v>1.6177777777777775</c:v>
                </c:pt>
                <c:pt idx="63">
                  <c:v>1.6238888888888889</c:v>
                </c:pt>
                <c:pt idx="64">
                  <c:v>1.617777777777778</c:v>
                </c:pt>
                <c:pt idx="65">
                  <c:v>1.5155555555555553</c:v>
                </c:pt>
                <c:pt idx="66">
                  <c:v>1.6711111111111121</c:v>
                </c:pt>
                <c:pt idx="67">
                  <c:v>1.3533333333333335</c:v>
                </c:pt>
                <c:pt idx="68">
                  <c:v>0.96444444444444488</c:v>
                </c:pt>
                <c:pt idx="69">
                  <c:v>0.69111111111111123</c:v>
                </c:pt>
                <c:pt idx="70">
                  <c:v>0.46944444444444472</c:v>
                </c:pt>
                <c:pt idx="71">
                  <c:v>0.51055555555555554</c:v>
                </c:pt>
                <c:pt idx="72">
                  <c:v>0.61944444444444502</c:v>
                </c:pt>
                <c:pt idx="73">
                  <c:v>0.7133333333333336</c:v>
                </c:pt>
                <c:pt idx="74">
                  <c:v>0.64444444444444504</c:v>
                </c:pt>
                <c:pt idx="75">
                  <c:v>0.64555555555555599</c:v>
                </c:pt>
                <c:pt idx="76">
                  <c:v>0.7566666666666666</c:v>
                </c:pt>
                <c:pt idx="77">
                  <c:v>0.8677777777777782</c:v>
                </c:pt>
                <c:pt idx="78">
                  <c:v>1.0177777777777779</c:v>
                </c:pt>
                <c:pt idx="79">
                  <c:v>0.8844444444444447</c:v>
                </c:pt>
                <c:pt idx="80">
                  <c:v>0.81833333333333369</c:v>
                </c:pt>
                <c:pt idx="81">
                  <c:v>0.85055555555555573</c:v>
                </c:pt>
                <c:pt idx="82">
                  <c:v>0.91500000000000015</c:v>
                </c:pt>
                <c:pt idx="83">
                  <c:v>1.052777777777778</c:v>
                </c:pt>
                <c:pt idx="84">
                  <c:v>1.200555555555556</c:v>
                </c:pt>
                <c:pt idx="85">
                  <c:v>1.5766666666666667</c:v>
                </c:pt>
                <c:pt idx="86">
                  <c:v>1.7361111111111107</c:v>
                </c:pt>
                <c:pt idx="87">
                  <c:v>2.1094444444444438</c:v>
                </c:pt>
                <c:pt idx="88">
                  <c:v>1.8805555555555566</c:v>
                </c:pt>
              </c:numCache>
            </c:numRef>
          </c:val>
        </c:ser>
        <c:ser>
          <c:idx val="1"/>
          <c:order val="1"/>
          <c:tx>
            <c:strRef>
              <c:f>'сравнение 2 сторон'!$M$2</c:f>
              <c:strCache>
                <c:ptCount val="1"/>
                <c:pt idx="0">
                  <c:v>пожарная подсушина</c:v>
                </c:pt>
              </c:strCache>
            </c:strRef>
          </c:tx>
          <c:spPr>
            <a:ln w="15875"/>
          </c:spPr>
          <c:marker>
            <c:symbol val="none"/>
          </c:marker>
          <c:cat>
            <c:numRef>
              <c:f>'сравнение 2 сторон'!$C$3:$C$91</c:f>
              <c:numCache>
                <c:formatCode>General</c:formatCode>
                <c:ptCount val="89"/>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numCache>
            </c:numRef>
          </c:cat>
          <c:val>
            <c:numRef>
              <c:f>'сравнение 2 сторон'!$E$3:$E$91</c:f>
              <c:numCache>
                <c:formatCode>General</c:formatCode>
                <c:ptCount val="89"/>
                <c:pt idx="2" formatCode="0.00">
                  <c:v>1.27</c:v>
                </c:pt>
                <c:pt idx="3" formatCode="0.00">
                  <c:v>1.3224999999999998</c:v>
                </c:pt>
                <c:pt idx="4" formatCode="0.00">
                  <c:v>1.9099999999999988</c:v>
                </c:pt>
                <c:pt idx="5" formatCode="0.00">
                  <c:v>2.0780000000000003</c:v>
                </c:pt>
                <c:pt idx="6" formatCode="0.00">
                  <c:v>3.07</c:v>
                </c:pt>
                <c:pt idx="7" formatCode="0.00">
                  <c:v>2.2214285714285711</c:v>
                </c:pt>
                <c:pt idx="8" formatCode="0.00">
                  <c:v>2.8514285714285696</c:v>
                </c:pt>
                <c:pt idx="9" formatCode="0.00">
                  <c:v>2.552499999999998</c:v>
                </c:pt>
                <c:pt idx="10" formatCode="0.00">
                  <c:v>3.3733333333333335</c:v>
                </c:pt>
                <c:pt idx="11" formatCode="0.00">
                  <c:v>3.1949999999999998</c:v>
                </c:pt>
                <c:pt idx="12" formatCode="0.00">
                  <c:v>2.9669999999999987</c:v>
                </c:pt>
                <c:pt idx="13" formatCode="0.00">
                  <c:v>2.4649999999999999</c:v>
                </c:pt>
                <c:pt idx="14" formatCode="0.00">
                  <c:v>2.5379999999999998</c:v>
                </c:pt>
                <c:pt idx="15" formatCode="0.00">
                  <c:v>2.9650000000000003</c:v>
                </c:pt>
                <c:pt idx="16" formatCode="0.00">
                  <c:v>2.9470000000000001</c:v>
                </c:pt>
                <c:pt idx="17" formatCode="0.00">
                  <c:v>2.9045454545454548</c:v>
                </c:pt>
                <c:pt idx="18" formatCode="0.00">
                  <c:v>3.2309090909090914</c:v>
                </c:pt>
                <c:pt idx="19" formatCode="0.00">
                  <c:v>3.3663636363636367</c:v>
                </c:pt>
                <c:pt idx="20" formatCode="0.00">
                  <c:v>3.0263636363636368</c:v>
                </c:pt>
                <c:pt idx="21" formatCode="0.00">
                  <c:v>2.4554545454545447</c:v>
                </c:pt>
                <c:pt idx="22" formatCode="0.00">
                  <c:v>1.8472727272727278</c:v>
                </c:pt>
                <c:pt idx="23" formatCode="0.00">
                  <c:v>1.82</c:v>
                </c:pt>
                <c:pt idx="24" formatCode="0.00">
                  <c:v>1.4454545454545444</c:v>
                </c:pt>
                <c:pt idx="25" formatCode="0.00">
                  <c:v>1.5181818181818181</c:v>
                </c:pt>
                <c:pt idx="26" formatCode="0.00">
                  <c:v>1.4454545454545447</c:v>
                </c:pt>
                <c:pt idx="27" formatCode="0.00">
                  <c:v>1.4881818181818181</c:v>
                </c:pt>
                <c:pt idx="28" formatCode="0.00">
                  <c:v>1.32</c:v>
                </c:pt>
                <c:pt idx="29" formatCode="0.00">
                  <c:v>1.3409090909090899</c:v>
                </c:pt>
                <c:pt idx="30" formatCode="0.00">
                  <c:v>2.3966666666666647</c:v>
                </c:pt>
                <c:pt idx="31" formatCode="0.00">
                  <c:v>2.21</c:v>
                </c:pt>
                <c:pt idx="32" formatCode="0.00">
                  <c:v>2.5099999999999998</c:v>
                </c:pt>
                <c:pt idx="33" formatCode="0.00">
                  <c:v>2.7224999999999997</c:v>
                </c:pt>
                <c:pt idx="34" formatCode="0.00">
                  <c:v>1.7158333333333324</c:v>
                </c:pt>
                <c:pt idx="35" formatCode="0.00">
                  <c:v>1.8316666666666668</c:v>
                </c:pt>
                <c:pt idx="36" formatCode="0.00">
                  <c:v>1.75</c:v>
                </c:pt>
                <c:pt idx="37" formatCode="0.00">
                  <c:v>1.56</c:v>
                </c:pt>
                <c:pt idx="38" formatCode="0.00">
                  <c:v>1.62</c:v>
                </c:pt>
                <c:pt idx="39" formatCode="0.00">
                  <c:v>1.9649999999999999</c:v>
                </c:pt>
                <c:pt idx="40" formatCode="0.00">
                  <c:v>1.7233333333333334</c:v>
                </c:pt>
                <c:pt idx="41" formatCode="0.00">
                  <c:v>2.125833333333333</c:v>
                </c:pt>
                <c:pt idx="42" formatCode="0.00">
                  <c:v>2.4316666666666653</c:v>
                </c:pt>
                <c:pt idx="43" formatCode="0.00">
                  <c:v>2.5458333333333334</c:v>
                </c:pt>
                <c:pt idx="44" formatCode="0.00">
                  <c:v>2.2285714285714318</c:v>
                </c:pt>
                <c:pt idx="45" formatCode="0.00">
                  <c:v>1.457857142857143</c:v>
                </c:pt>
                <c:pt idx="46" formatCode="0.00">
                  <c:v>1.56</c:v>
                </c:pt>
                <c:pt idx="47" formatCode="0.00">
                  <c:v>1.482</c:v>
                </c:pt>
                <c:pt idx="48" formatCode="0.00">
                  <c:v>1.49</c:v>
                </c:pt>
                <c:pt idx="49" formatCode="0.00">
                  <c:v>1.83</c:v>
                </c:pt>
                <c:pt idx="50" formatCode="0.00">
                  <c:v>2.0699999999999998</c:v>
                </c:pt>
                <c:pt idx="51" formatCode="0.00">
                  <c:v>1.8900000000000001</c:v>
                </c:pt>
                <c:pt idx="52" formatCode="0.00">
                  <c:v>2.1517647058823566</c:v>
                </c:pt>
                <c:pt idx="53" formatCode="0.00">
                  <c:v>2.0023529411764711</c:v>
                </c:pt>
                <c:pt idx="54" formatCode="0.00">
                  <c:v>1.8100000000000003</c:v>
                </c:pt>
                <c:pt idx="55" formatCode="0.00">
                  <c:v>1.5352941176470574</c:v>
                </c:pt>
                <c:pt idx="56" formatCode="0.00">
                  <c:v>1.4882352941176462</c:v>
                </c:pt>
                <c:pt idx="57" formatCode="0.00">
                  <c:v>1.5847058823529399</c:v>
                </c:pt>
                <c:pt idx="58" formatCode="0.00">
                  <c:v>1.6894117647058833</c:v>
                </c:pt>
                <c:pt idx="59" formatCode="0.00">
                  <c:v>1.6800000000000008</c:v>
                </c:pt>
                <c:pt idx="60" formatCode="0.00">
                  <c:v>1.8135294117647058</c:v>
                </c:pt>
                <c:pt idx="61" formatCode="0.00">
                  <c:v>1.7070588235294115</c:v>
                </c:pt>
                <c:pt idx="62" formatCode="0.00">
                  <c:v>1.5788235294117665</c:v>
                </c:pt>
                <c:pt idx="63" formatCode="0.00">
                  <c:v>1.7129411764705882</c:v>
                </c:pt>
                <c:pt idx="64" formatCode="0.00">
                  <c:v>1.8470588235294121</c:v>
                </c:pt>
                <c:pt idx="65" formatCode="0.00">
                  <c:v>1.5776470588235301</c:v>
                </c:pt>
                <c:pt idx="66" formatCode="0.00">
                  <c:v>1.8582352941176474</c:v>
                </c:pt>
                <c:pt idx="67" formatCode="0.00">
                  <c:v>1.3735294117647059</c:v>
                </c:pt>
                <c:pt idx="68" formatCode="0.00">
                  <c:v>0.9388235294117645</c:v>
                </c:pt>
                <c:pt idx="69" formatCode="0.00">
                  <c:v>0.60058823529411764</c:v>
                </c:pt>
                <c:pt idx="70" formatCode="0.00">
                  <c:v>0.41529411764705887</c:v>
                </c:pt>
                <c:pt idx="71" formatCode="0.00">
                  <c:v>0.43647058823529455</c:v>
                </c:pt>
                <c:pt idx="72" formatCode="0.00">
                  <c:v>0.57058823529411773</c:v>
                </c:pt>
                <c:pt idx="73" formatCode="0.00">
                  <c:v>0.66000000000000036</c:v>
                </c:pt>
                <c:pt idx="74" formatCode="0.00">
                  <c:v>0.6164705882352941</c:v>
                </c:pt>
                <c:pt idx="75" formatCode="0.00">
                  <c:v>0.62176470588235255</c:v>
                </c:pt>
                <c:pt idx="76" formatCode="0.00">
                  <c:v>0.7911764705882357</c:v>
                </c:pt>
                <c:pt idx="77" formatCode="0.00">
                  <c:v>0.80823529411764661</c:v>
                </c:pt>
                <c:pt idx="78" formatCode="0.00">
                  <c:v>1.2164705882352942</c:v>
                </c:pt>
                <c:pt idx="79" formatCode="0.00">
                  <c:v>0.93352941176470594</c:v>
                </c:pt>
                <c:pt idx="80" formatCode="0.00">
                  <c:v>0.83882352941176452</c:v>
                </c:pt>
                <c:pt idx="81" formatCode="0.00">
                  <c:v>0.86529411764705932</c:v>
                </c:pt>
                <c:pt idx="82" formatCode="0.00">
                  <c:v>0.81176470588235217</c:v>
                </c:pt>
                <c:pt idx="83" formatCode="0.00">
                  <c:v>0.86705882352941288</c:v>
                </c:pt>
                <c:pt idx="84" formatCode="0.00">
                  <c:v>0.97411764705882364</c:v>
                </c:pt>
                <c:pt idx="85" formatCode="0.00">
                  <c:v>1.5605882352941176</c:v>
                </c:pt>
                <c:pt idx="86" formatCode="0.00">
                  <c:v>1.8394117647058825</c:v>
                </c:pt>
                <c:pt idx="87" formatCode="0.00">
                  <c:v>2.4194117647058802</c:v>
                </c:pt>
                <c:pt idx="88" formatCode="0.00">
                  <c:v>2.0582352941176474</c:v>
                </c:pt>
              </c:numCache>
            </c:numRef>
          </c:val>
        </c:ser>
        <c:ser>
          <c:idx val="2"/>
          <c:order val="2"/>
          <c:tx>
            <c:strRef>
              <c:f>'сравнение 2 сторон'!$N$2</c:f>
              <c:strCache>
                <c:ptCount val="1"/>
                <c:pt idx="0">
                  <c:v>"Климат"</c:v>
                </c:pt>
              </c:strCache>
            </c:strRef>
          </c:tx>
          <c:spPr>
            <a:ln w="15875">
              <a:solidFill>
                <a:srgbClr val="00B050"/>
              </a:solidFill>
              <a:prstDash val="lgDash"/>
            </a:ln>
          </c:spPr>
          <c:marker>
            <c:symbol val="none"/>
          </c:marker>
          <c:cat>
            <c:numRef>
              <c:f>'сравнение 2 сторон'!$C$3:$C$91</c:f>
              <c:numCache>
                <c:formatCode>General</c:formatCode>
                <c:ptCount val="89"/>
                <c:pt idx="0">
                  <c:v>1929</c:v>
                </c:pt>
                <c:pt idx="1">
                  <c:v>1930</c:v>
                </c:pt>
                <c:pt idx="2">
                  <c:v>1931</c:v>
                </c:pt>
                <c:pt idx="3">
                  <c:v>1932</c:v>
                </c:pt>
                <c:pt idx="4">
                  <c:v>1933</c:v>
                </c:pt>
                <c:pt idx="5">
                  <c:v>1934</c:v>
                </c:pt>
                <c:pt idx="6">
                  <c:v>1935</c:v>
                </c:pt>
                <c:pt idx="7">
                  <c:v>1936</c:v>
                </c:pt>
                <c:pt idx="8">
                  <c:v>1937</c:v>
                </c:pt>
                <c:pt idx="9">
                  <c:v>1938</c:v>
                </c:pt>
                <c:pt idx="10">
                  <c:v>1939</c:v>
                </c:pt>
                <c:pt idx="11">
                  <c:v>1940</c:v>
                </c:pt>
                <c:pt idx="12">
                  <c:v>1941</c:v>
                </c:pt>
                <c:pt idx="13">
                  <c:v>1942</c:v>
                </c:pt>
                <c:pt idx="14">
                  <c:v>1943</c:v>
                </c:pt>
                <c:pt idx="15">
                  <c:v>1944</c:v>
                </c:pt>
                <c:pt idx="16">
                  <c:v>1945</c:v>
                </c:pt>
                <c:pt idx="17">
                  <c:v>1946</c:v>
                </c:pt>
                <c:pt idx="18">
                  <c:v>1947</c:v>
                </c:pt>
                <c:pt idx="19">
                  <c:v>1948</c:v>
                </c:pt>
                <c:pt idx="20">
                  <c:v>1949</c:v>
                </c:pt>
                <c:pt idx="21">
                  <c:v>1950</c:v>
                </c:pt>
                <c:pt idx="22">
                  <c:v>1951</c:v>
                </c:pt>
                <c:pt idx="23">
                  <c:v>1952</c:v>
                </c:pt>
                <c:pt idx="24">
                  <c:v>1953</c:v>
                </c:pt>
                <c:pt idx="25">
                  <c:v>1954</c:v>
                </c:pt>
                <c:pt idx="26">
                  <c:v>1955</c:v>
                </c:pt>
                <c:pt idx="27">
                  <c:v>1956</c:v>
                </c:pt>
                <c:pt idx="28">
                  <c:v>1957</c:v>
                </c:pt>
                <c:pt idx="29">
                  <c:v>1958</c:v>
                </c:pt>
                <c:pt idx="30">
                  <c:v>1959</c:v>
                </c:pt>
                <c:pt idx="31">
                  <c:v>1960</c:v>
                </c:pt>
                <c:pt idx="32">
                  <c:v>1961</c:v>
                </c:pt>
                <c:pt idx="33">
                  <c:v>1962</c:v>
                </c:pt>
                <c:pt idx="34">
                  <c:v>1963</c:v>
                </c:pt>
                <c:pt idx="35">
                  <c:v>1964</c:v>
                </c:pt>
                <c:pt idx="36">
                  <c:v>1965</c:v>
                </c:pt>
                <c:pt idx="37">
                  <c:v>1966</c:v>
                </c:pt>
                <c:pt idx="38">
                  <c:v>1967</c:v>
                </c:pt>
                <c:pt idx="39">
                  <c:v>1968</c:v>
                </c:pt>
                <c:pt idx="40">
                  <c:v>1969</c:v>
                </c:pt>
                <c:pt idx="41">
                  <c:v>1970</c:v>
                </c:pt>
                <c:pt idx="42">
                  <c:v>1971</c:v>
                </c:pt>
                <c:pt idx="43">
                  <c:v>1972</c:v>
                </c:pt>
                <c:pt idx="44">
                  <c:v>1973</c:v>
                </c:pt>
                <c:pt idx="45">
                  <c:v>1974</c:v>
                </c:pt>
                <c:pt idx="46">
                  <c:v>1975</c:v>
                </c:pt>
                <c:pt idx="47">
                  <c:v>1976</c:v>
                </c:pt>
                <c:pt idx="48">
                  <c:v>1977</c:v>
                </c:pt>
                <c:pt idx="49">
                  <c:v>1978</c:v>
                </c:pt>
                <c:pt idx="50">
                  <c:v>1979</c:v>
                </c:pt>
                <c:pt idx="51">
                  <c:v>1980</c:v>
                </c:pt>
                <c:pt idx="52">
                  <c:v>1981</c:v>
                </c:pt>
                <c:pt idx="53">
                  <c:v>1982</c:v>
                </c:pt>
                <c:pt idx="54">
                  <c:v>1983</c:v>
                </c:pt>
                <c:pt idx="55">
                  <c:v>1984</c:v>
                </c:pt>
                <c:pt idx="56">
                  <c:v>1985</c:v>
                </c:pt>
                <c:pt idx="57">
                  <c:v>1986</c:v>
                </c:pt>
                <c:pt idx="58">
                  <c:v>1987</c:v>
                </c:pt>
                <c:pt idx="59">
                  <c:v>1988</c:v>
                </c:pt>
                <c:pt idx="60">
                  <c:v>1989</c:v>
                </c:pt>
                <c:pt idx="61">
                  <c:v>1990</c:v>
                </c:pt>
                <c:pt idx="62">
                  <c:v>1991</c:v>
                </c:pt>
                <c:pt idx="63">
                  <c:v>1992</c:v>
                </c:pt>
                <c:pt idx="64">
                  <c:v>1993</c:v>
                </c:pt>
                <c:pt idx="65">
                  <c:v>1994</c:v>
                </c:pt>
                <c:pt idx="66">
                  <c:v>1995</c:v>
                </c:pt>
                <c:pt idx="67">
                  <c:v>1996</c:v>
                </c:pt>
                <c:pt idx="68">
                  <c:v>1997</c:v>
                </c:pt>
                <c:pt idx="69">
                  <c:v>1998</c:v>
                </c:pt>
                <c:pt idx="70">
                  <c:v>1999</c:v>
                </c:pt>
                <c:pt idx="71">
                  <c:v>2000</c:v>
                </c:pt>
                <c:pt idx="72">
                  <c:v>2001</c:v>
                </c:pt>
                <c:pt idx="73">
                  <c:v>2002</c:v>
                </c:pt>
                <c:pt idx="74">
                  <c:v>2003</c:v>
                </c:pt>
                <c:pt idx="75">
                  <c:v>2004</c:v>
                </c:pt>
                <c:pt idx="76">
                  <c:v>2005</c:v>
                </c:pt>
                <c:pt idx="77">
                  <c:v>2006</c:v>
                </c:pt>
                <c:pt idx="78">
                  <c:v>2007</c:v>
                </c:pt>
                <c:pt idx="79">
                  <c:v>2008</c:v>
                </c:pt>
                <c:pt idx="80">
                  <c:v>2009</c:v>
                </c:pt>
                <c:pt idx="81">
                  <c:v>2010</c:v>
                </c:pt>
                <c:pt idx="82">
                  <c:v>2011</c:v>
                </c:pt>
                <c:pt idx="83">
                  <c:v>2012</c:v>
                </c:pt>
                <c:pt idx="84">
                  <c:v>2013</c:v>
                </c:pt>
                <c:pt idx="85">
                  <c:v>2014</c:v>
                </c:pt>
                <c:pt idx="86">
                  <c:v>2015</c:v>
                </c:pt>
                <c:pt idx="87">
                  <c:v>2016</c:v>
                </c:pt>
                <c:pt idx="88">
                  <c:v>2017</c:v>
                </c:pt>
              </c:numCache>
            </c:numRef>
          </c:cat>
          <c:val>
            <c:numRef>
              <c:f>'сравнение 2 сторон'!$F$3:$F$91</c:f>
              <c:numCache>
                <c:formatCode>General</c:formatCode>
                <c:ptCount val="89"/>
                <c:pt idx="0">
                  <c:v>1.133999999999999</c:v>
                </c:pt>
                <c:pt idx="1">
                  <c:v>1.036</c:v>
                </c:pt>
                <c:pt idx="2">
                  <c:v>0.97700000000000042</c:v>
                </c:pt>
                <c:pt idx="3">
                  <c:v>0.85300000000000042</c:v>
                </c:pt>
                <c:pt idx="4">
                  <c:v>1.127</c:v>
                </c:pt>
                <c:pt idx="5">
                  <c:v>1.1200000000000001</c:v>
                </c:pt>
                <c:pt idx="6">
                  <c:v>1.1040000000000001</c:v>
                </c:pt>
                <c:pt idx="7">
                  <c:v>1.129999999999999</c:v>
                </c:pt>
                <c:pt idx="8">
                  <c:v>1.139999999999999</c:v>
                </c:pt>
                <c:pt idx="9">
                  <c:v>1.294999999999999</c:v>
                </c:pt>
                <c:pt idx="10">
                  <c:v>1.306</c:v>
                </c:pt>
                <c:pt idx="11">
                  <c:v>1.036</c:v>
                </c:pt>
                <c:pt idx="12">
                  <c:v>1.044999999999999</c:v>
                </c:pt>
                <c:pt idx="13">
                  <c:v>0.80200000000000005</c:v>
                </c:pt>
                <c:pt idx="14">
                  <c:v>0.87700000000000045</c:v>
                </c:pt>
                <c:pt idx="15">
                  <c:v>0.87100000000000044</c:v>
                </c:pt>
                <c:pt idx="16">
                  <c:v>0.74800000000000044</c:v>
                </c:pt>
                <c:pt idx="17">
                  <c:v>0.93200000000000005</c:v>
                </c:pt>
                <c:pt idx="18">
                  <c:v>1.0980000000000001</c:v>
                </c:pt>
                <c:pt idx="19">
                  <c:v>1.349</c:v>
                </c:pt>
                <c:pt idx="20">
                  <c:v>1.5940000000000001</c:v>
                </c:pt>
                <c:pt idx="21">
                  <c:v>1.363</c:v>
                </c:pt>
                <c:pt idx="22">
                  <c:v>0.83300000000000041</c:v>
                </c:pt>
                <c:pt idx="23">
                  <c:v>0.70700000000000041</c:v>
                </c:pt>
                <c:pt idx="24">
                  <c:v>0.70600000000000041</c:v>
                </c:pt>
                <c:pt idx="25">
                  <c:v>0.71300000000000041</c:v>
                </c:pt>
                <c:pt idx="26">
                  <c:v>0.63100000000000045</c:v>
                </c:pt>
                <c:pt idx="27">
                  <c:v>0.443</c:v>
                </c:pt>
                <c:pt idx="28">
                  <c:v>0.4720000000000002</c:v>
                </c:pt>
                <c:pt idx="29">
                  <c:v>0.73000000000000043</c:v>
                </c:pt>
                <c:pt idx="30">
                  <c:v>1.3129999999999991</c:v>
                </c:pt>
                <c:pt idx="31">
                  <c:v>1.3160000000000001</c:v>
                </c:pt>
                <c:pt idx="32">
                  <c:v>1.627</c:v>
                </c:pt>
                <c:pt idx="33">
                  <c:v>1.2449999999999992</c:v>
                </c:pt>
                <c:pt idx="34">
                  <c:v>0.72700000000000042</c:v>
                </c:pt>
                <c:pt idx="35">
                  <c:v>0.997</c:v>
                </c:pt>
                <c:pt idx="36">
                  <c:v>0.78100000000000003</c:v>
                </c:pt>
                <c:pt idx="37">
                  <c:v>0.79100000000000004</c:v>
                </c:pt>
                <c:pt idx="38">
                  <c:v>0.74800000000000044</c:v>
                </c:pt>
                <c:pt idx="39">
                  <c:v>0.91300000000000003</c:v>
                </c:pt>
                <c:pt idx="40">
                  <c:v>0.97600000000000042</c:v>
                </c:pt>
                <c:pt idx="41">
                  <c:v>1.107</c:v>
                </c:pt>
                <c:pt idx="42">
                  <c:v>1.0980000000000001</c:v>
                </c:pt>
                <c:pt idx="43">
                  <c:v>0.998</c:v>
                </c:pt>
                <c:pt idx="44">
                  <c:v>0.85600000000000043</c:v>
                </c:pt>
                <c:pt idx="45">
                  <c:v>0.70600000000000041</c:v>
                </c:pt>
                <c:pt idx="46">
                  <c:v>0.86900000000000044</c:v>
                </c:pt>
                <c:pt idx="47">
                  <c:v>0.8300000000000004</c:v>
                </c:pt>
                <c:pt idx="48">
                  <c:v>0.9530000000000004</c:v>
                </c:pt>
                <c:pt idx="49">
                  <c:v>1.300999999999999</c:v>
                </c:pt>
                <c:pt idx="50">
                  <c:v>1.177</c:v>
                </c:pt>
                <c:pt idx="51">
                  <c:v>0.98199999999999998</c:v>
                </c:pt>
                <c:pt idx="52">
                  <c:v>0.76400000000000046</c:v>
                </c:pt>
                <c:pt idx="53">
                  <c:v>0.78400000000000003</c:v>
                </c:pt>
                <c:pt idx="54">
                  <c:v>0.93200000000000005</c:v>
                </c:pt>
                <c:pt idx="55">
                  <c:v>1.125</c:v>
                </c:pt>
                <c:pt idx="56">
                  <c:v>1.35</c:v>
                </c:pt>
                <c:pt idx="57">
                  <c:v>1.7029999999999992</c:v>
                </c:pt>
                <c:pt idx="58">
                  <c:v>1.752</c:v>
                </c:pt>
                <c:pt idx="59">
                  <c:v>1.665999999999999</c:v>
                </c:pt>
                <c:pt idx="60">
                  <c:v>2.1909999999999998</c:v>
                </c:pt>
                <c:pt idx="61">
                  <c:v>1.8180000000000001</c:v>
                </c:pt>
                <c:pt idx="62">
                  <c:v>1.4319999999999982</c:v>
                </c:pt>
                <c:pt idx="63">
                  <c:v>1.4409999999999992</c:v>
                </c:pt>
                <c:pt idx="64">
                  <c:v>1.575</c:v>
                </c:pt>
                <c:pt idx="65">
                  <c:v>1.768</c:v>
                </c:pt>
                <c:pt idx="66">
                  <c:v>2.3009999999999997</c:v>
                </c:pt>
                <c:pt idx="67">
                  <c:v>1.252</c:v>
                </c:pt>
                <c:pt idx="68">
                  <c:v>1.042</c:v>
                </c:pt>
                <c:pt idx="69">
                  <c:v>0.81699999999999995</c:v>
                </c:pt>
                <c:pt idx="70">
                  <c:v>0.71100000000000041</c:v>
                </c:pt>
                <c:pt idx="71">
                  <c:v>0.5</c:v>
                </c:pt>
                <c:pt idx="72">
                  <c:v>0.33700000000000035</c:v>
                </c:pt>
                <c:pt idx="73">
                  <c:v>0.65100000000000058</c:v>
                </c:pt>
                <c:pt idx="74">
                  <c:v>0.61800000000000044</c:v>
                </c:pt>
                <c:pt idx="75">
                  <c:v>0.63400000000000045</c:v>
                </c:pt>
                <c:pt idx="76">
                  <c:v>0.80200000000000005</c:v>
                </c:pt>
                <c:pt idx="77">
                  <c:v>0.76100000000000045</c:v>
                </c:pt>
                <c:pt idx="78">
                  <c:v>0.94699999999999995</c:v>
                </c:pt>
                <c:pt idx="79">
                  <c:v>0.77800000000000058</c:v>
                </c:pt>
                <c:pt idx="80">
                  <c:v>0.91200000000000003</c:v>
                </c:pt>
                <c:pt idx="81">
                  <c:v>0.999</c:v>
                </c:pt>
                <c:pt idx="82">
                  <c:v>0.99099999999999999</c:v>
                </c:pt>
                <c:pt idx="83">
                  <c:v>1.157999999999999</c:v>
                </c:pt>
                <c:pt idx="84">
                  <c:v>1.3280000000000001</c:v>
                </c:pt>
                <c:pt idx="85">
                  <c:v>1.857</c:v>
                </c:pt>
                <c:pt idx="86">
                  <c:v>2.0640000000000001</c:v>
                </c:pt>
                <c:pt idx="87">
                  <c:v>1.772999999999999</c:v>
                </c:pt>
                <c:pt idx="88">
                  <c:v>1.1870000000000001</c:v>
                </c:pt>
              </c:numCache>
            </c:numRef>
          </c:val>
        </c:ser>
        <c:dLbls/>
        <c:marker val="1"/>
        <c:axId val="57652736"/>
        <c:axId val="57654656"/>
      </c:lineChart>
      <c:catAx>
        <c:axId val="57652736"/>
        <c:scaling>
          <c:orientation val="minMax"/>
        </c:scaling>
        <c:axPos val="b"/>
        <c:majorGridlines>
          <c:spPr>
            <a:ln>
              <a:solidFill>
                <a:schemeClr val="tx1">
                  <a:alpha val="13000"/>
                </a:schemeClr>
              </a:solidFill>
            </a:ln>
          </c:spPr>
        </c:majorGridlines>
        <c:title>
          <c:tx>
            <c:rich>
              <a:bodyPr/>
              <a:lstStyle/>
              <a:p>
                <a:pPr>
                  <a:defRPr b="0"/>
                </a:pPr>
                <a:r>
                  <a:rPr lang="ru-RU" b="0"/>
                  <a:t>Годы</a:t>
                </a:r>
              </a:p>
            </c:rich>
          </c:tx>
          <c:layout>
            <c:manualLayout>
              <c:xMode val="edge"/>
              <c:yMode val="edge"/>
              <c:x val="0.94311291445712142"/>
              <c:y val="0.83698891805191022"/>
            </c:manualLayout>
          </c:layout>
        </c:title>
        <c:numFmt formatCode="General" sourceLinked="1"/>
        <c:tickLblPos val="nextTo"/>
        <c:crossAx val="57654656"/>
        <c:crosses val="autoZero"/>
        <c:auto val="1"/>
        <c:lblAlgn val="ctr"/>
        <c:lblOffset val="100"/>
        <c:tickLblSkip val="2"/>
      </c:catAx>
      <c:valAx>
        <c:axId val="57654656"/>
        <c:scaling>
          <c:orientation val="minMax"/>
          <c:max val="3.6"/>
          <c:min val="0"/>
        </c:scaling>
        <c:axPos val="l"/>
        <c:majorGridlines>
          <c:spPr>
            <a:ln>
              <a:solidFill>
                <a:schemeClr val="tx1">
                  <a:alpha val="10000"/>
                </a:schemeClr>
              </a:solidFill>
            </a:ln>
          </c:spPr>
        </c:majorGridlines>
        <c:title>
          <c:tx>
            <c:rich>
              <a:bodyPr rot="-5400000" vert="horz"/>
              <a:lstStyle/>
              <a:p>
                <a:pPr>
                  <a:defRPr b="0"/>
                </a:pPr>
                <a:r>
                  <a:rPr lang="ru-RU" b="0"/>
                  <a:t>Ширина</a:t>
                </a:r>
                <a:r>
                  <a:rPr lang="ru-RU" b="0" baseline="0"/>
                  <a:t> годичного кольца, мм</a:t>
                </a:r>
                <a:endParaRPr lang="ru-RU" b="0"/>
              </a:p>
            </c:rich>
          </c:tx>
          <c:layout>
            <c:manualLayout>
              <c:xMode val="edge"/>
              <c:yMode val="edge"/>
              <c:x val="3.40136054421769E-3"/>
              <c:y val="1.660396617089531E-2"/>
            </c:manualLayout>
          </c:layout>
        </c:title>
        <c:numFmt formatCode="0.00" sourceLinked="1"/>
        <c:tickLblPos val="nextTo"/>
        <c:crossAx val="57652736"/>
        <c:crosses val="autoZero"/>
        <c:crossBetween val="between"/>
        <c:majorUnit val="0.4"/>
      </c:valAx>
    </c:plotArea>
    <c:legend>
      <c:legendPos val="b"/>
      <c:layout>
        <c:manualLayout>
          <c:xMode val="edge"/>
          <c:yMode val="edge"/>
          <c:x val="2.9437838127377067E-3"/>
          <c:y val="0.83670004212436466"/>
          <c:w val="0.84198957888884574"/>
          <c:h val="0.14756056727476966"/>
        </c:manualLayout>
      </c:layout>
    </c:legend>
    <c:plotVisOnly val="1"/>
    <c:dispBlanksAs val="gap"/>
  </c:chart>
  <c:spPr>
    <a:solidFill>
      <a:schemeClr val="bg1"/>
    </a:solidFill>
    <a:ln>
      <a:noFill/>
    </a:ln>
  </c:spPr>
  <c:txPr>
    <a:bodyPr/>
    <a:lstStyle/>
    <a:p>
      <a:pPr>
        <a:defRPr sz="900">
          <a:latin typeface="Times New Roman" pitchFamily="18" charset="0"/>
          <a:cs typeface="Times New Roman" pitchFamily="18" charset="0"/>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0374387966496086"/>
          <c:y val="2.9771399542799094E-2"/>
          <c:w val="0.89625612033503899"/>
          <c:h val="0.5919130471594275"/>
        </c:manualLayout>
      </c:layout>
      <c:lineChart>
        <c:grouping val="standard"/>
        <c:ser>
          <c:idx val="0"/>
          <c:order val="0"/>
          <c:tx>
            <c:strRef>
              <c:f>Лист1!$B$1</c:f>
              <c:strCache>
                <c:ptCount val="1"/>
                <c:pt idx="0">
                  <c:v>Секция 7-5 (сильная интенсивность изреживания)</c:v>
                </c:pt>
              </c:strCache>
            </c:strRef>
          </c:tx>
          <c:spPr>
            <a:ln w="12700">
              <a:solidFill>
                <a:schemeClr val="tx1"/>
              </a:solidFill>
              <a:prstDash val="solid"/>
            </a:ln>
          </c:spPr>
          <c:marker>
            <c:symbol val="none"/>
          </c:marker>
          <c:cat>
            <c:numRef>
              <c:f>Лист1!$A$3:$A$101</c:f>
              <c:numCache>
                <c:formatCode>General</c:formatCode>
                <c:ptCount val="99"/>
                <c:pt idx="0">
                  <c:v>1920</c:v>
                </c:pt>
                <c:pt idx="1">
                  <c:v>1921</c:v>
                </c:pt>
                <c:pt idx="2">
                  <c:v>1922</c:v>
                </c:pt>
                <c:pt idx="3">
                  <c:v>1923</c:v>
                </c:pt>
                <c:pt idx="4">
                  <c:v>1924</c:v>
                </c:pt>
                <c:pt idx="5">
                  <c:v>1925</c:v>
                </c:pt>
                <c:pt idx="6">
                  <c:v>1926</c:v>
                </c:pt>
                <c:pt idx="7">
                  <c:v>1927</c:v>
                </c:pt>
                <c:pt idx="8">
                  <c:v>1928</c:v>
                </c:pt>
                <c:pt idx="9">
                  <c:v>1929</c:v>
                </c:pt>
                <c:pt idx="10">
                  <c:v>1930</c:v>
                </c:pt>
                <c:pt idx="11">
                  <c:v>1931</c:v>
                </c:pt>
                <c:pt idx="12">
                  <c:v>1932</c:v>
                </c:pt>
                <c:pt idx="13">
                  <c:v>1933</c:v>
                </c:pt>
                <c:pt idx="14">
                  <c:v>1934</c:v>
                </c:pt>
                <c:pt idx="15">
                  <c:v>1935</c:v>
                </c:pt>
                <c:pt idx="16">
                  <c:v>1936</c:v>
                </c:pt>
                <c:pt idx="17">
                  <c:v>1937</c:v>
                </c:pt>
                <c:pt idx="18">
                  <c:v>1938</c:v>
                </c:pt>
                <c:pt idx="19">
                  <c:v>1939</c:v>
                </c:pt>
                <c:pt idx="20">
                  <c:v>1940</c:v>
                </c:pt>
                <c:pt idx="21">
                  <c:v>1941</c:v>
                </c:pt>
                <c:pt idx="22">
                  <c:v>1942</c:v>
                </c:pt>
                <c:pt idx="23">
                  <c:v>1943</c:v>
                </c:pt>
                <c:pt idx="24">
                  <c:v>1944</c:v>
                </c:pt>
                <c:pt idx="25">
                  <c:v>1945</c:v>
                </c:pt>
                <c:pt idx="26">
                  <c:v>1946</c:v>
                </c:pt>
                <c:pt idx="27">
                  <c:v>1947</c:v>
                </c:pt>
                <c:pt idx="28">
                  <c:v>1948</c:v>
                </c:pt>
                <c:pt idx="29">
                  <c:v>1949</c:v>
                </c:pt>
                <c:pt idx="30">
                  <c:v>1950</c:v>
                </c:pt>
                <c:pt idx="31">
                  <c:v>1951</c:v>
                </c:pt>
                <c:pt idx="32">
                  <c:v>1952</c:v>
                </c:pt>
                <c:pt idx="33">
                  <c:v>1953</c:v>
                </c:pt>
                <c:pt idx="34">
                  <c:v>1954</c:v>
                </c:pt>
                <c:pt idx="35">
                  <c:v>1955</c:v>
                </c:pt>
                <c:pt idx="36">
                  <c:v>1956</c:v>
                </c:pt>
                <c:pt idx="37">
                  <c:v>1957</c:v>
                </c:pt>
                <c:pt idx="38">
                  <c:v>1958</c:v>
                </c:pt>
                <c:pt idx="39">
                  <c:v>1959</c:v>
                </c:pt>
                <c:pt idx="40">
                  <c:v>1960</c:v>
                </c:pt>
                <c:pt idx="41">
                  <c:v>1961</c:v>
                </c:pt>
                <c:pt idx="42">
                  <c:v>1962</c:v>
                </c:pt>
                <c:pt idx="43">
                  <c:v>1963</c:v>
                </c:pt>
                <c:pt idx="44">
                  <c:v>1964</c:v>
                </c:pt>
                <c:pt idx="45">
                  <c:v>1965</c:v>
                </c:pt>
                <c:pt idx="46">
                  <c:v>1966</c:v>
                </c:pt>
                <c:pt idx="47">
                  <c:v>1967</c:v>
                </c:pt>
                <c:pt idx="48">
                  <c:v>1968</c:v>
                </c:pt>
                <c:pt idx="49">
                  <c:v>1969</c:v>
                </c:pt>
                <c:pt idx="50">
                  <c:v>1970</c:v>
                </c:pt>
                <c:pt idx="51">
                  <c:v>1971</c:v>
                </c:pt>
                <c:pt idx="52">
                  <c:v>1972</c:v>
                </c:pt>
                <c:pt idx="53">
                  <c:v>1973</c:v>
                </c:pt>
                <c:pt idx="54">
                  <c:v>1974</c:v>
                </c:pt>
                <c:pt idx="55">
                  <c:v>1975</c:v>
                </c:pt>
                <c:pt idx="56">
                  <c:v>1976</c:v>
                </c:pt>
                <c:pt idx="57">
                  <c:v>1977</c:v>
                </c:pt>
                <c:pt idx="58">
                  <c:v>1978</c:v>
                </c:pt>
                <c:pt idx="59">
                  <c:v>1979</c:v>
                </c:pt>
                <c:pt idx="60">
                  <c:v>1980</c:v>
                </c:pt>
                <c:pt idx="61">
                  <c:v>1981</c:v>
                </c:pt>
                <c:pt idx="62">
                  <c:v>1982</c:v>
                </c:pt>
                <c:pt idx="63">
                  <c:v>1983</c:v>
                </c:pt>
                <c:pt idx="64">
                  <c:v>1984</c:v>
                </c:pt>
                <c:pt idx="65">
                  <c:v>1985</c:v>
                </c:pt>
                <c:pt idx="66">
                  <c:v>1986</c:v>
                </c:pt>
                <c:pt idx="67">
                  <c:v>1987</c:v>
                </c:pt>
                <c:pt idx="68">
                  <c:v>1988</c:v>
                </c:pt>
                <c:pt idx="69">
                  <c:v>1989</c:v>
                </c:pt>
                <c:pt idx="70">
                  <c:v>1990</c:v>
                </c:pt>
                <c:pt idx="71">
                  <c:v>1991</c:v>
                </c:pt>
                <c:pt idx="72">
                  <c:v>1992</c:v>
                </c:pt>
                <c:pt idx="73">
                  <c:v>1993</c:v>
                </c:pt>
                <c:pt idx="74">
                  <c:v>1994</c:v>
                </c:pt>
                <c:pt idx="75">
                  <c:v>1995</c:v>
                </c:pt>
                <c:pt idx="76">
                  <c:v>1996</c:v>
                </c:pt>
                <c:pt idx="77">
                  <c:v>1997</c:v>
                </c:pt>
                <c:pt idx="78">
                  <c:v>1998</c:v>
                </c:pt>
                <c:pt idx="79">
                  <c:v>1999</c:v>
                </c:pt>
                <c:pt idx="80">
                  <c:v>2000</c:v>
                </c:pt>
                <c:pt idx="81">
                  <c:v>2001</c:v>
                </c:pt>
                <c:pt idx="82">
                  <c:v>2002</c:v>
                </c:pt>
                <c:pt idx="83">
                  <c:v>2003</c:v>
                </c:pt>
                <c:pt idx="84">
                  <c:v>2004</c:v>
                </c:pt>
                <c:pt idx="85">
                  <c:v>2005</c:v>
                </c:pt>
                <c:pt idx="86">
                  <c:v>2006</c:v>
                </c:pt>
                <c:pt idx="87">
                  <c:v>2007</c:v>
                </c:pt>
                <c:pt idx="88">
                  <c:v>2008</c:v>
                </c:pt>
                <c:pt idx="89">
                  <c:v>2009</c:v>
                </c:pt>
                <c:pt idx="90">
                  <c:v>2010</c:v>
                </c:pt>
                <c:pt idx="91">
                  <c:v>2011</c:v>
                </c:pt>
                <c:pt idx="92">
                  <c:v>2012</c:v>
                </c:pt>
                <c:pt idx="93">
                  <c:v>2013</c:v>
                </c:pt>
                <c:pt idx="94">
                  <c:v>2014</c:v>
                </c:pt>
                <c:pt idx="95">
                  <c:v>2015</c:v>
                </c:pt>
                <c:pt idx="96">
                  <c:v>2016</c:v>
                </c:pt>
                <c:pt idx="97">
                  <c:v>2017</c:v>
                </c:pt>
                <c:pt idx="98">
                  <c:v>2018</c:v>
                </c:pt>
              </c:numCache>
            </c:numRef>
          </c:cat>
          <c:val>
            <c:numRef>
              <c:f>Лист1!$B$3:$B$101</c:f>
              <c:numCache>
                <c:formatCode>General</c:formatCode>
                <c:ptCount val="99"/>
                <c:pt idx="4">
                  <c:v>1.76</c:v>
                </c:pt>
                <c:pt idx="5">
                  <c:v>1.595</c:v>
                </c:pt>
                <c:pt idx="6">
                  <c:v>2.9099999999999997</c:v>
                </c:pt>
                <c:pt idx="7">
                  <c:v>1.2649999999999995</c:v>
                </c:pt>
                <c:pt idx="8">
                  <c:v>1.5940000000000001</c:v>
                </c:pt>
                <c:pt idx="9">
                  <c:v>0.78300000000000003</c:v>
                </c:pt>
                <c:pt idx="10">
                  <c:v>1.159</c:v>
                </c:pt>
                <c:pt idx="11">
                  <c:v>0.54300000000000004</c:v>
                </c:pt>
                <c:pt idx="12">
                  <c:v>0.92</c:v>
                </c:pt>
                <c:pt idx="13">
                  <c:v>0.91</c:v>
                </c:pt>
                <c:pt idx="14">
                  <c:v>0.9760000000000002</c:v>
                </c:pt>
                <c:pt idx="15">
                  <c:v>0.61900000000000022</c:v>
                </c:pt>
                <c:pt idx="16">
                  <c:v>0.82500000000000018</c:v>
                </c:pt>
                <c:pt idx="17">
                  <c:v>0.54</c:v>
                </c:pt>
                <c:pt idx="18">
                  <c:v>0.83100000000000018</c:v>
                </c:pt>
                <c:pt idx="19">
                  <c:v>0.64500000000000024</c:v>
                </c:pt>
                <c:pt idx="20">
                  <c:v>0.76400000000000023</c:v>
                </c:pt>
                <c:pt idx="21">
                  <c:v>0.84100000000000019</c:v>
                </c:pt>
                <c:pt idx="22">
                  <c:v>0.87100000000000022</c:v>
                </c:pt>
                <c:pt idx="23">
                  <c:v>0.82199999999999995</c:v>
                </c:pt>
                <c:pt idx="24">
                  <c:v>1.1180000000000001</c:v>
                </c:pt>
                <c:pt idx="25">
                  <c:v>0.89100000000000001</c:v>
                </c:pt>
                <c:pt idx="26">
                  <c:v>1.028</c:v>
                </c:pt>
                <c:pt idx="27">
                  <c:v>0.86500000000000021</c:v>
                </c:pt>
                <c:pt idx="28">
                  <c:v>0.77000000000000024</c:v>
                </c:pt>
                <c:pt idx="29">
                  <c:v>0.95000000000000018</c:v>
                </c:pt>
                <c:pt idx="30">
                  <c:v>1.0369999999999995</c:v>
                </c:pt>
                <c:pt idx="31">
                  <c:v>0.7280000000000002</c:v>
                </c:pt>
                <c:pt idx="32">
                  <c:v>0.57800000000000018</c:v>
                </c:pt>
                <c:pt idx="33">
                  <c:v>0.60800000000000021</c:v>
                </c:pt>
                <c:pt idx="34">
                  <c:v>0.56999999999999995</c:v>
                </c:pt>
                <c:pt idx="35">
                  <c:v>0.58499999999999996</c:v>
                </c:pt>
                <c:pt idx="36">
                  <c:v>0.84200000000000019</c:v>
                </c:pt>
                <c:pt idx="37">
                  <c:v>0.61000000000000021</c:v>
                </c:pt>
                <c:pt idx="38">
                  <c:v>0.82600000000000018</c:v>
                </c:pt>
                <c:pt idx="39">
                  <c:v>0.76300000000000023</c:v>
                </c:pt>
                <c:pt idx="40">
                  <c:v>0.83200000000000018</c:v>
                </c:pt>
                <c:pt idx="41">
                  <c:v>0.93600000000000005</c:v>
                </c:pt>
                <c:pt idx="42">
                  <c:v>0.73300000000000021</c:v>
                </c:pt>
                <c:pt idx="43">
                  <c:v>0.61900000000000022</c:v>
                </c:pt>
                <c:pt idx="44">
                  <c:v>0.55100000000000005</c:v>
                </c:pt>
                <c:pt idx="45">
                  <c:v>0.53900000000000003</c:v>
                </c:pt>
                <c:pt idx="46">
                  <c:v>0.62100000000000022</c:v>
                </c:pt>
                <c:pt idx="47">
                  <c:v>0.37500000000000011</c:v>
                </c:pt>
                <c:pt idx="48">
                  <c:v>0.443</c:v>
                </c:pt>
                <c:pt idx="49">
                  <c:v>0.57399999999999995</c:v>
                </c:pt>
                <c:pt idx="50">
                  <c:v>0.57299999999999995</c:v>
                </c:pt>
                <c:pt idx="51">
                  <c:v>0.75600000000000023</c:v>
                </c:pt>
                <c:pt idx="52">
                  <c:v>0.56000000000000005</c:v>
                </c:pt>
                <c:pt idx="53">
                  <c:v>0.71400000000000019</c:v>
                </c:pt>
                <c:pt idx="54">
                  <c:v>0.62800000000000022</c:v>
                </c:pt>
                <c:pt idx="55">
                  <c:v>0.61500000000000021</c:v>
                </c:pt>
                <c:pt idx="56">
                  <c:v>0.69000000000000017</c:v>
                </c:pt>
                <c:pt idx="57">
                  <c:v>0.41900000000000009</c:v>
                </c:pt>
                <c:pt idx="58">
                  <c:v>0.73100000000000021</c:v>
                </c:pt>
                <c:pt idx="59">
                  <c:v>0.79800000000000004</c:v>
                </c:pt>
                <c:pt idx="60">
                  <c:v>0.73300000000000021</c:v>
                </c:pt>
                <c:pt idx="61">
                  <c:v>0.83800000000000019</c:v>
                </c:pt>
                <c:pt idx="62">
                  <c:v>0.54500000000000004</c:v>
                </c:pt>
                <c:pt idx="63">
                  <c:v>0.49900000000000011</c:v>
                </c:pt>
                <c:pt idx="64">
                  <c:v>0.46100000000000002</c:v>
                </c:pt>
                <c:pt idx="65">
                  <c:v>0.58399999999999996</c:v>
                </c:pt>
                <c:pt idx="66">
                  <c:v>0.62300000000000022</c:v>
                </c:pt>
                <c:pt idx="67">
                  <c:v>0.36400000000000016</c:v>
                </c:pt>
                <c:pt idx="68">
                  <c:v>0.56000000000000005</c:v>
                </c:pt>
                <c:pt idx="69">
                  <c:v>0.49500000000000011</c:v>
                </c:pt>
                <c:pt idx="70">
                  <c:v>0.48600000000000015</c:v>
                </c:pt>
                <c:pt idx="71">
                  <c:v>0.30900000000000011</c:v>
                </c:pt>
                <c:pt idx="72">
                  <c:v>0.48900000000000016</c:v>
                </c:pt>
                <c:pt idx="73">
                  <c:v>0.4900000000000001</c:v>
                </c:pt>
                <c:pt idx="74">
                  <c:v>0.67800000000000038</c:v>
                </c:pt>
                <c:pt idx="75">
                  <c:v>0.94399999999999995</c:v>
                </c:pt>
                <c:pt idx="76">
                  <c:v>0.63600000000000023</c:v>
                </c:pt>
                <c:pt idx="77">
                  <c:v>0.6020000000000002</c:v>
                </c:pt>
                <c:pt idx="78">
                  <c:v>0.52600000000000002</c:v>
                </c:pt>
                <c:pt idx="79">
                  <c:v>0.64600000000000024</c:v>
                </c:pt>
                <c:pt idx="80">
                  <c:v>0.59499999999999997</c:v>
                </c:pt>
                <c:pt idx="81">
                  <c:v>0.37500000000000011</c:v>
                </c:pt>
                <c:pt idx="82">
                  <c:v>0.38100000000000012</c:v>
                </c:pt>
                <c:pt idx="83">
                  <c:v>0.46600000000000008</c:v>
                </c:pt>
                <c:pt idx="84">
                  <c:v>0.34400000000000008</c:v>
                </c:pt>
                <c:pt idx="85">
                  <c:v>0.50900000000000001</c:v>
                </c:pt>
                <c:pt idx="86">
                  <c:v>0.56100000000000005</c:v>
                </c:pt>
                <c:pt idx="87">
                  <c:v>0.73700000000000021</c:v>
                </c:pt>
                <c:pt idx="88">
                  <c:v>0.66600000000000026</c:v>
                </c:pt>
                <c:pt idx="89">
                  <c:v>0.70800000000000018</c:v>
                </c:pt>
                <c:pt idx="90">
                  <c:v>0.58799999999999997</c:v>
                </c:pt>
                <c:pt idx="91">
                  <c:v>0.64300000000000024</c:v>
                </c:pt>
                <c:pt idx="92">
                  <c:v>0.40600000000000008</c:v>
                </c:pt>
                <c:pt idx="93">
                  <c:v>0.54200000000000004</c:v>
                </c:pt>
                <c:pt idx="94">
                  <c:v>0.46</c:v>
                </c:pt>
                <c:pt idx="95">
                  <c:v>0.40300000000000002</c:v>
                </c:pt>
                <c:pt idx="96">
                  <c:v>0.46900000000000008</c:v>
                </c:pt>
                <c:pt idx="97">
                  <c:v>0.441</c:v>
                </c:pt>
                <c:pt idx="98">
                  <c:v>0.6050000000000002</c:v>
                </c:pt>
              </c:numCache>
            </c:numRef>
          </c:val>
        </c:ser>
        <c:ser>
          <c:idx val="1"/>
          <c:order val="1"/>
          <c:tx>
            <c:strRef>
              <c:f>Лист1!$C$1</c:f>
              <c:strCache>
                <c:ptCount val="1"/>
                <c:pt idx="0">
                  <c:v>Секция К-5 (контроль)</c:v>
                </c:pt>
              </c:strCache>
            </c:strRef>
          </c:tx>
          <c:spPr>
            <a:ln w="12700">
              <a:solidFill>
                <a:schemeClr val="tx1"/>
              </a:solidFill>
              <a:prstDash val="sysDash"/>
            </a:ln>
          </c:spPr>
          <c:marker>
            <c:symbol val="none"/>
          </c:marker>
          <c:cat>
            <c:numRef>
              <c:f>Лист1!$A$3:$A$101</c:f>
              <c:numCache>
                <c:formatCode>General</c:formatCode>
                <c:ptCount val="99"/>
                <c:pt idx="0">
                  <c:v>1920</c:v>
                </c:pt>
                <c:pt idx="1">
                  <c:v>1921</c:v>
                </c:pt>
                <c:pt idx="2">
                  <c:v>1922</c:v>
                </c:pt>
                <c:pt idx="3">
                  <c:v>1923</c:v>
                </c:pt>
                <c:pt idx="4">
                  <c:v>1924</c:v>
                </c:pt>
                <c:pt idx="5">
                  <c:v>1925</c:v>
                </c:pt>
                <c:pt idx="6">
                  <c:v>1926</c:v>
                </c:pt>
                <c:pt idx="7">
                  <c:v>1927</c:v>
                </c:pt>
                <c:pt idx="8">
                  <c:v>1928</c:v>
                </c:pt>
                <c:pt idx="9">
                  <c:v>1929</c:v>
                </c:pt>
                <c:pt idx="10">
                  <c:v>1930</c:v>
                </c:pt>
                <c:pt idx="11">
                  <c:v>1931</c:v>
                </c:pt>
                <c:pt idx="12">
                  <c:v>1932</c:v>
                </c:pt>
                <c:pt idx="13">
                  <c:v>1933</c:v>
                </c:pt>
                <c:pt idx="14">
                  <c:v>1934</c:v>
                </c:pt>
                <c:pt idx="15">
                  <c:v>1935</c:v>
                </c:pt>
                <c:pt idx="16">
                  <c:v>1936</c:v>
                </c:pt>
                <c:pt idx="17">
                  <c:v>1937</c:v>
                </c:pt>
                <c:pt idx="18">
                  <c:v>1938</c:v>
                </c:pt>
                <c:pt idx="19">
                  <c:v>1939</c:v>
                </c:pt>
                <c:pt idx="20">
                  <c:v>1940</c:v>
                </c:pt>
                <c:pt idx="21">
                  <c:v>1941</c:v>
                </c:pt>
                <c:pt idx="22">
                  <c:v>1942</c:v>
                </c:pt>
                <c:pt idx="23">
                  <c:v>1943</c:v>
                </c:pt>
                <c:pt idx="24">
                  <c:v>1944</c:v>
                </c:pt>
                <c:pt idx="25">
                  <c:v>1945</c:v>
                </c:pt>
                <c:pt idx="26">
                  <c:v>1946</c:v>
                </c:pt>
                <c:pt idx="27">
                  <c:v>1947</c:v>
                </c:pt>
                <c:pt idx="28">
                  <c:v>1948</c:v>
                </c:pt>
                <c:pt idx="29">
                  <c:v>1949</c:v>
                </c:pt>
                <c:pt idx="30">
                  <c:v>1950</c:v>
                </c:pt>
                <c:pt idx="31">
                  <c:v>1951</c:v>
                </c:pt>
                <c:pt idx="32">
                  <c:v>1952</c:v>
                </c:pt>
                <c:pt idx="33">
                  <c:v>1953</c:v>
                </c:pt>
                <c:pt idx="34">
                  <c:v>1954</c:v>
                </c:pt>
                <c:pt idx="35">
                  <c:v>1955</c:v>
                </c:pt>
                <c:pt idx="36">
                  <c:v>1956</c:v>
                </c:pt>
                <c:pt idx="37">
                  <c:v>1957</c:v>
                </c:pt>
                <c:pt idx="38">
                  <c:v>1958</c:v>
                </c:pt>
                <c:pt idx="39">
                  <c:v>1959</c:v>
                </c:pt>
                <c:pt idx="40">
                  <c:v>1960</c:v>
                </c:pt>
                <c:pt idx="41">
                  <c:v>1961</c:v>
                </c:pt>
                <c:pt idx="42">
                  <c:v>1962</c:v>
                </c:pt>
                <c:pt idx="43">
                  <c:v>1963</c:v>
                </c:pt>
                <c:pt idx="44">
                  <c:v>1964</c:v>
                </c:pt>
                <c:pt idx="45">
                  <c:v>1965</c:v>
                </c:pt>
                <c:pt idx="46">
                  <c:v>1966</c:v>
                </c:pt>
                <c:pt idx="47">
                  <c:v>1967</c:v>
                </c:pt>
                <c:pt idx="48">
                  <c:v>1968</c:v>
                </c:pt>
                <c:pt idx="49">
                  <c:v>1969</c:v>
                </c:pt>
                <c:pt idx="50">
                  <c:v>1970</c:v>
                </c:pt>
                <c:pt idx="51">
                  <c:v>1971</c:v>
                </c:pt>
                <c:pt idx="52">
                  <c:v>1972</c:v>
                </c:pt>
                <c:pt idx="53">
                  <c:v>1973</c:v>
                </c:pt>
                <c:pt idx="54">
                  <c:v>1974</c:v>
                </c:pt>
                <c:pt idx="55">
                  <c:v>1975</c:v>
                </c:pt>
                <c:pt idx="56">
                  <c:v>1976</c:v>
                </c:pt>
                <c:pt idx="57">
                  <c:v>1977</c:v>
                </c:pt>
                <c:pt idx="58">
                  <c:v>1978</c:v>
                </c:pt>
                <c:pt idx="59">
                  <c:v>1979</c:v>
                </c:pt>
                <c:pt idx="60">
                  <c:v>1980</c:v>
                </c:pt>
                <c:pt idx="61">
                  <c:v>1981</c:v>
                </c:pt>
                <c:pt idx="62">
                  <c:v>1982</c:v>
                </c:pt>
                <c:pt idx="63">
                  <c:v>1983</c:v>
                </c:pt>
                <c:pt idx="64">
                  <c:v>1984</c:v>
                </c:pt>
                <c:pt idx="65">
                  <c:v>1985</c:v>
                </c:pt>
                <c:pt idx="66">
                  <c:v>1986</c:v>
                </c:pt>
                <c:pt idx="67">
                  <c:v>1987</c:v>
                </c:pt>
                <c:pt idx="68">
                  <c:v>1988</c:v>
                </c:pt>
                <c:pt idx="69">
                  <c:v>1989</c:v>
                </c:pt>
                <c:pt idx="70">
                  <c:v>1990</c:v>
                </c:pt>
                <c:pt idx="71">
                  <c:v>1991</c:v>
                </c:pt>
                <c:pt idx="72">
                  <c:v>1992</c:v>
                </c:pt>
                <c:pt idx="73">
                  <c:v>1993</c:v>
                </c:pt>
                <c:pt idx="74">
                  <c:v>1994</c:v>
                </c:pt>
                <c:pt idx="75">
                  <c:v>1995</c:v>
                </c:pt>
                <c:pt idx="76">
                  <c:v>1996</c:v>
                </c:pt>
                <c:pt idx="77">
                  <c:v>1997</c:v>
                </c:pt>
                <c:pt idx="78">
                  <c:v>1998</c:v>
                </c:pt>
                <c:pt idx="79">
                  <c:v>1999</c:v>
                </c:pt>
                <c:pt idx="80">
                  <c:v>2000</c:v>
                </c:pt>
                <c:pt idx="81">
                  <c:v>2001</c:v>
                </c:pt>
                <c:pt idx="82">
                  <c:v>2002</c:v>
                </c:pt>
                <c:pt idx="83">
                  <c:v>2003</c:v>
                </c:pt>
                <c:pt idx="84">
                  <c:v>2004</c:v>
                </c:pt>
                <c:pt idx="85">
                  <c:v>2005</c:v>
                </c:pt>
                <c:pt idx="86">
                  <c:v>2006</c:v>
                </c:pt>
                <c:pt idx="87">
                  <c:v>2007</c:v>
                </c:pt>
                <c:pt idx="88">
                  <c:v>2008</c:v>
                </c:pt>
                <c:pt idx="89">
                  <c:v>2009</c:v>
                </c:pt>
                <c:pt idx="90">
                  <c:v>2010</c:v>
                </c:pt>
                <c:pt idx="91">
                  <c:v>2011</c:v>
                </c:pt>
                <c:pt idx="92">
                  <c:v>2012</c:v>
                </c:pt>
                <c:pt idx="93">
                  <c:v>2013</c:v>
                </c:pt>
                <c:pt idx="94">
                  <c:v>2014</c:v>
                </c:pt>
                <c:pt idx="95">
                  <c:v>2015</c:v>
                </c:pt>
                <c:pt idx="96">
                  <c:v>2016</c:v>
                </c:pt>
                <c:pt idx="97">
                  <c:v>2017</c:v>
                </c:pt>
                <c:pt idx="98">
                  <c:v>2018</c:v>
                </c:pt>
              </c:numCache>
            </c:numRef>
          </c:cat>
          <c:val>
            <c:numRef>
              <c:f>Лист1!$C$3:$C$101</c:f>
              <c:numCache>
                <c:formatCode>General</c:formatCode>
                <c:ptCount val="99"/>
                <c:pt idx="4">
                  <c:v>2.3449999999999998</c:v>
                </c:pt>
                <c:pt idx="5">
                  <c:v>1.6400000000000001</c:v>
                </c:pt>
                <c:pt idx="6">
                  <c:v>2.4759999999999991</c:v>
                </c:pt>
                <c:pt idx="7">
                  <c:v>1.7149999999999996</c:v>
                </c:pt>
                <c:pt idx="8">
                  <c:v>2.2389999999999999</c:v>
                </c:pt>
                <c:pt idx="9">
                  <c:v>1.1739999999999995</c:v>
                </c:pt>
                <c:pt idx="10">
                  <c:v>1.331</c:v>
                </c:pt>
                <c:pt idx="11">
                  <c:v>0.57900000000000018</c:v>
                </c:pt>
                <c:pt idx="12">
                  <c:v>0.94000000000000017</c:v>
                </c:pt>
                <c:pt idx="13">
                  <c:v>0.81100000000000005</c:v>
                </c:pt>
                <c:pt idx="14">
                  <c:v>0.99099999999999999</c:v>
                </c:pt>
                <c:pt idx="15">
                  <c:v>0.76800000000000024</c:v>
                </c:pt>
                <c:pt idx="16">
                  <c:v>0.8520000000000002</c:v>
                </c:pt>
                <c:pt idx="17">
                  <c:v>0.68700000000000028</c:v>
                </c:pt>
                <c:pt idx="18">
                  <c:v>0.86100000000000021</c:v>
                </c:pt>
                <c:pt idx="19">
                  <c:v>0.71500000000000019</c:v>
                </c:pt>
                <c:pt idx="20">
                  <c:v>0.81100000000000005</c:v>
                </c:pt>
                <c:pt idx="21">
                  <c:v>0.87100000000000022</c:v>
                </c:pt>
                <c:pt idx="22">
                  <c:v>0.87600000000000022</c:v>
                </c:pt>
                <c:pt idx="23">
                  <c:v>0.99</c:v>
                </c:pt>
                <c:pt idx="24">
                  <c:v>1.129</c:v>
                </c:pt>
                <c:pt idx="25">
                  <c:v>0.91100000000000003</c:v>
                </c:pt>
                <c:pt idx="26">
                  <c:v>1.0209999999999995</c:v>
                </c:pt>
                <c:pt idx="27">
                  <c:v>1.1040000000000001</c:v>
                </c:pt>
                <c:pt idx="28">
                  <c:v>0.83700000000000019</c:v>
                </c:pt>
                <c:pt idx="29">
                  <c:v>0.87200000000000022</c:v>
                </c:pt>
                <c:pt idx="30">
                  <c:v>0.81799999999999995</c:v>
                </c:pt>
                <c:pt idx="31">
                  <c:v>0.54700000000000004</c:v>
                </c:pt>
                <c:pt idx="32">
                  <c:v>0.441</c:v>
                </c:pt>
                <c:pt idx="33">
                  <c:v>0.43800000000000011</c:v>
                </c:pt>
                <c:pt idx="34">
                  <c:v>0.45600000000000002</c:v>
                </c:pt>
                <c:pt idx="35">
                  <c:v>0.52</c:v>
                </c:pt>
                <c:pt idx="36">
                  <c:v>0.66100000000000025</c:v>
                </c:pt>
                <c:pt idx="37">
                  <c:v>0.47900000000000009</c:v>
                </c:pt>
                <c:pt idx="38">
                  <c:v>0.6040000000000002</c:v>
                </c:pt>
                <c:pt idx="39">
                  <c:v>0.61400000000000021</c:v>
                </c:pt>
                <c:pt idx="40">
                  <c:v>0.76300000000000023</c:v>
                </c:pt>
                <c:pt idx="41">
                  <c:v>0.94599999999999995</c:v>
                </c:pt>
                <c:pt idx="42">
                  <c:v>0.74900000000000022</c:v>
                </c:pt>
                <c:pt idx="43">
                  <c:v>0.62300000000000022</c:v>
                </c:pt>
                <c:pt idx="44">
                  <c:v>0.51800000000000002</c:v>
                </c:pt>
                <c:pt idx="45">
                  <c:v>0.50900000000000001</c:v>
                </c:pt>
                <c:pt idx="46">
                  <c:v>0.55200000000000005</c:v>
                </c:pt>
                <c:pt idx="47">
                  <c:v>0.31200000000000011</c:v>
                </c:pt>
                <c:pt idx="48">
                  <c:v>0.39900000000000013</c:v>
                </c:pt>
                <c:pt idx="49">
                  <c:v>0.49700000000000011</c:v>
                </c:pt>
                <c:pt idx="50">
                  <c:v>0.52100000000000002</c:v>
                </c:pt>
                <c:pt idx="51">
                  <c:v>0.67000000000000026</c:v>
                </c:pt>
                <c:pt idx="52">
                  <c:v>0.56000000000000005</c:v>
                </c:pt>
                <c:pt idx="53">
                  <c:v>0.70100000000000018</c:v>
                </c:pt>
                <c:pt idx="54">
                  <c:v>0.64600000000000024</c:v>
                </c:pt>
                <c:pt idx="55">
                  <c:v>0.64700000000000024</c:v>
                </c:pt>
                <c:pt idx="56">
                  <c:v>0.7210000000000002</c:v>
                </c:pt>
                <c:pt idx="57">
                  <c:v>0.46600000000000008</c:v>
                </c:pt>
                <c:pt idx="58">
                  <c:v>0.65500000000000025</c:v>
                </c:pt>
                <c:pt idx="59">
                  <c:v>0.70900000000000019</c:v>
                </c:pt>
                <c:pt idx="60">
                  <c:v>0.65600000000000025</c:v>
                </c:pt>
                <c:pt idx="61">
                  <c:v>0.73200000000000021</c:v>
                </c:pt>
                <c:pt idx="62">
                  <c:v>0.55300000000000005</c:v>
                </c:pt>
                <c:pt idx="63">
                  <c:v>0.53700000000000003</c:v>
                </c:pt>
                <c:pt idx="64">
                  <c:v>0.46300000000000002</c:v>
                </c:pt>
                <c:pt idx="65">
                  <c:v>0.47000000000000008</c:v>
                </c:pt>
                <c:pt idx="66">
                  <c:v>0.59499999999999997</c:v>
                </c:pt>
                <c:pt idx="67">
                  <c:v>0.37000000000000011</c:v>
                </c:pt>
                <c:pt idx="68">
                  <c:v>0.50900000000000001</c:v>
                </c:pt>
                <c:pt idx="69">
                  <c:v>0.47700000000000009</c:v>
                </c:pt>
                <c:pt idx="70">
                  <c:v>0.54600000000000004</c:v>
                </c:pt>
                <c:pt idx="71">
                  <c:v>0.36500000000000016</c:v>
                </c:pt>
                <c:pt idx="72">
                  <c:v>0.55100000000000005</c:v>
                </c:pt>
                <c:pt idx="73">
                  <c:v>0.505</c:v>
                </c:pt>
                <c:pt idx="74">
                  <c:v>0.58099999999999996</c:v>
                </c:pt>
                <c:pt idx="75">
                  <c:v>0.7300000000000002</c:v>
                </c:pt>
                <c:pt idx="76">
                  <c:v>0.54100000000000004</c:v>
                </c:pt>
                <c:pt idx="77">
                  <c:v>0.51900000000000002</c:v>
                </c:pt>
                <c:pt idx="78">
                  <c:v>0.47700000000000009</c:v>
                </c:pt>
                <c:pt idx="79">
                  <c:v>0.54100000000000004</c:v>
                </c:pt>
                <c:pt idx="80">
                  <c:v>0.49200000000000016</c:v>
                </c:pt>
                <c:pt idx="81">
                  <c:v>0.3600000000000001</c:v>
                </c:pt>
                <c:pt idx="82">
                  <c:v>0.32600000000000012</c:v>
                </c:pt>
                <c:pt idx="83">
                  <c:v>0.42900000000000016</c:v>
                </c:pt>
                <c:pt idx="84">
                  <c:v>0.27700000000000002</c:v>
                </c:pt>
                <c:pt idx="85">
                  <c:v>0.51200000000000001</c:v>
                </c:pt>
                <c:pt idx="86">
                  <c:v>0.504</c:v>
                </c:pt>
                <c:pt idx="87">
                  <c:v>0.66800000000000026</c:v>
                </c:pt>
                <c:pt idx="88">
                  <c:v>0.59</c:v>
                </c:pt>
                <c:pt idx="89">
                  <c:v>0.59699999999999998</c:v>
                </c:pt>
                <c:pt idx="90">
                  <c:v>0.53800000000000003</c:v>
                </c:pt>
                <c:pt idx="91">
                  <c:v>0.6020000000000002</c:v>
                </c:pt>
                <c:pt idx="92">
                  <c:v>0.35300000000000009</c:v>
                </c:pt>
                <c:pt idx="93">
                  <c:v>0.45100000000000001</c:v>
                </c:pt>
                <c:pt idx="94">
                  <c:v>0.36100000000000015</c:v>
                </c:pt>
                <c:pt idx="95">
                  <c:v>0.32800000000000012</c:v>
                </c:pt>
                <c:pt idx="96">
                  <c:v>0.39800000000000013</c:v>
                </c:pt>
                <c:pt idx="97">
                  <c:v>0.39400000000000013</c:v>
                </c:pt>
                <c:pt idx="98">
                  <c:v>0.53400000000000003</c:v>
                </c:pt>
              </c:numCache>
            </c:numRef>
          </c:val>
        </c:ser>
        <c:dLbls/>
        <c:marker val="1"/>
        <c:axId val="57627392"/>
        <c:axId val="57629312"/>
      </c:lineChart>
      <c:dateAx>
        <c:axId val="57627392"/>
        <c:scaling>
          <c:orientation val="minMax"/>
          <c:max val="2018"/>
          <c:min val="1920"/>
        </c:scaling>
        <c:axPos val="b"/>
        <c:majorGridlines>
          <c:spPr>
            <a:ln>
              <a:solidFill>
                <a:schemeClr val="bg1">
                  <a:lumMod val="85000"/>
                </a:schemeClr>
              </a:solidFill>
            </a:ln>
          </c:spPr>
        </c:majorGridlines>
        <c:title>
          <c:tx>
            <c:rich>
              <a:bodyPr/>
              <a:lstStyle/>
              <a:p>
                <a:pPr>
                  <a:defRPr/>
                </a:pPr>
                <a:r>
                  <a:rPr lang="ru-RU"/>
                  <a:t>Годы</a:t>
                </a:r>
              </a:p>
            </c:rich>
          </c:tx>
          <c:layout>
            <c:manualLayout>
              <c:xMode val="edge"/>
              <c:yMode val="edge"/>
              <c:x val="0.93697180072912301"/>
              <c:y val="0.77169799339598721"/>
            </c:manualLayout>
          </c:layout>
        </c:title>
        <c:numFmt formatCode="General" sourceLinked="1"/>
        <c:majorTickMark val="none"/>
        <c:tickLblPos val="nextTo"/>
        <c:spPr>
          <a:ln w="3175">
            <a:solidFill>
              <a:srgbClr val="000000"/>
            </a:solidFill>
            <a:prstDash val="solid"/>
          </a:ln>
        </c:spPr>
        <c:txPr>
          <a:bodyPr rot="-5400000" vert="horz"/>
          <a:lstStyle/>
          <a:p>
            <a:pPr>
              <a:defRPr/>
            </a:pPr>
            <a:endParaRPr lang="ru-RU"/>
          </a:p>
        </c:txPr>
        <c:crossAx val="57629312"/>
        <c:crosses val="autoZero"/>
        <c:lblOffset val="100"/>
        <c:baseTimeUnit val="days"/>
        <c:majorUnit val="4"/>
        <c:majorTimeUnit val="days"/>
        <c:minorUnit val="1"/>
        <c:minorTimeUnit val="days"/>
      </c:dateAx>
      <c:valAx>
        <c:axId val="57629312"/>
        <c:scaling>
          <c:orientation val="minMax"/>
          <c:max val="3"/>
          <c:min val="0"/>
        </c:scaling>
        <c:axPos val="l"/>
        <c:majorGridlines>
          <c:spPr>
            <a:ln>
              <a:solidFill>
                <a:schemeClr val="bg1">
                  <a:lumMod val="85000"/>
                </a:schemeClr>
              </a:solidFill>
            </a:ln>
          </c:spPr>
        </c:majorGridlines>
        <c:title>
          <c:tx>
            <c:rich>
              <a:bodyPr rot="-5400000" vert="horz"/>
              <a:lstStyle/>
              <a:p>
                <a:pPr>
                  <a:defRPr/>
                </a:pPr>
                <a:r>
                  <a:rPr lang="ru-RU"/>
                  <a:t>Радиальный</a:t>
                </a:r>
                <a:r>
                  <a:rPr lang="ru-RU" baseline="0"/>
                  <a:t> прирост, мм</a:t>
                </a:r>
                <a:endParaRPr lang="ru-RU"/>
              </a:p>
            </c:rich>
          </c:tx>
          <c:layout>
            <c:manualLayout>
              <c:xMode val="edge"/>
              <c:yMode val="edge"/>
              <c:x val="1.0804970286331719E-2"/>
              <c:y val="2.660147320294641E-2"/>
            </c:manualLayout>
          </c:layout>
        </c:title>
        <c:numFmt formatCode="#,##0.0" sourceLinked="0"/>
        <c:majorTickMark val="none"/>
        <c:tickLblPos val="nextTo"/>
        <c:spPr>
          <a:ln w="3175">
            <a:solidFill>
              <a:srgbClr val="000000"/>
            </a:solidFill>
            <a:prstDash val="solid"/>
          </a:ln>
        </c:spPr>
        <c:txPr>
          <a:bodyPr rot="0" vert="horz"/>
          <a:lstStyle/>
          <a:p>
            <a:pPr>
              <a:defRPr/>
            </a:pPr>
            <a:endParaRPr lang="ru-RU"/>
          </a:p>
        </c:txPr>
        <c:crossAx val="57627392"/>
        <c:crosses val="autoZero"/>
        <c:crossBetween val="between"/>
        <c:majorUnit val="0.5"/>
        <c:minorUnit val="0.1"/>
      </c:valAx>
      <c:spPr>
        <a:noFill/>
        <a:ln w="12700">
          <a:solidFill>
            <a:schemeClr val="bg1">
              <a:lumMod val="85000"/>
            </a:schemeClr>
          </a:solidFill>
          <a:prstDash val="solid"/>
        </a:ln>
      </c:spPr>
    </c:plotArea>
    <c:legend>
      <c:legendPos val="b"/>
      <c:layout/>
    </c:legend>
    <c:plotVisOnly val="1"/>
    <c:dispBlanksAs val="gap"/>
  </c:chart>
  <c:spPr>
    <a:solidFill>
      <a:srgbClr val="FFFFFF"/>
    </a:solidFill>
    <a:ln w="3175">
      <a:noFill/>
      <a:prstDash val="solid"/>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style val="5"/>
  <c:chart>
    <c:plotArea>
      <c:layout>
        <c:manualLayout>
          <c:layoutTarget val="inner"/>
          <c:xMode val="edge"/>
          <c:yMode val="edge"/>
          <c:x val="9.8628619034331066E-2"/>
          <c:y val="2.8288532898904879E-2"/>
          <c:w val="0.89520805276844262"/>
          <c:h val="0.60713066039158925"/>
        </c:manualLayout>
      </c:layout>
      <c:lineChart>
        <c:grouping val="standard"/>
        <c:ser>
          <c:idx val="0"/>
          <c:order val="0"/>
          <c:tx>
            <c:strRef>
              <c:f>Лист1!$C$2</c:f>
              <c:strCache>
                <c:ptCount val="1"/>
                <c:pt idx="0">
                  <c:v>ПП-2 (контроль)</c:v>
                </c:pt>
              </c:strCache>
            </c:strRef>
          </c:tx>
          <c:spPr>
            <a:ln w="15875">
              <a:solidFill>
                <a:schemeClr val="tx1"/>
              </a:solidFill>
              <a:prstDash val="sysDash"/>
            </a:ln>
          </c:spPr>
          <c:marker>
            <c:symbol val="none"/>
          </c:marker>
          <c:cat>
            <c:numRef>
              <c:f>Лист1!$B$3:$B$42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Лист1!$C$3:$C$42</c:f>
              <c:numCache>
                <c:formatCode>General</c:formatCode>
                <c:ptCount val="40"/>
                <c:pt idx="0">
                  <c:v>5.78</c:v>
                </c:pt>
                <c:pt idx="1">
                  <c:v>4.7300000000000004</c:v>
                </c:pt>
                <c:pt idx="2">
                  <c:v>6.07</c:v>
                </c:pt>
                <c:pt idx="3">
                  <c:v>4.72</c:v>
                </c:pt>
                <c:pt idx="4">
                  <c:v>4.4400000000000004</c:v>
                </c:pt>
                <c:pt idx="5">
                  <c:v>3</c:v>
                </c:pt>
                <c:pt idx="6">
                  <c:v>4.6099999999999985</c:v>
                </c:pt>
                <c:pt idx="7">
                  <c:v>4.76</c:v>
                </c:pt>
                <c:pt idx="8">
                  <c:v>4</c:v>
                </c:pt>
                <c:pt idx="9">
                  <c:v>3.5</c:v>
                </c:pt>
                <c:pt idx="10">
                  <c:v>3.55</c:v>
                </c:pt>
                <c:pt idx="11">
                  <c:v>3.2600000000000002</c:v>
                </c:pt>
                <c:pt idx="12">
                  <c:v>3.11</c:v>
                </c:pt>
                <c:pt idx="13">
                  <c:v>3.6</c:v>
                </c:pt>
                <c:pt idx="14">
                  <c:v>4.1099999999999985</c:v>
                </c:pt>
                <c:pt idx="15">
                  <c:v>3.19</c:v>
                </c:pt>
                <c:pt idx="16">
                  <c:v>3.22</c:v>
                </c:pt>
                <c:pt idx="17">
                  <c:v>2.21</c:v>
                </c:pt>
                <c:pt idx="18">
                  <c:v>1.71</c:v>
                </c:pt>
                <c:pt idx="19">
                  <c:v>1.45</c:v>
                </c:pt>
                <c:pt idx="20">
                  <c:v>1.42</c:v>
                </c:pt>
                <c:pt idx="21">
                  <c:v>1.81</c:v>
                </c:pt>
                <c:pt idx="22">
                  <c:v>1.52</c:v>
                </c:pt>
                <c:pt idx="23">
                  <c:v>1.44</c:v>
                </c:pt>
                <c:pt idx="24">
                  <c:v>1.1000000000000001</c:v>
                </c:pt>
                <c:pt idx="25">
                  <c:v>1.01</c:v>
                </c:pt>
                <c:pt idx="26">
                  <c:v>0.92</c:v>
                </c:pt>
                <c:pt idx="27">
                  <c:v>0.77000000000000024</c:v>
                </c:pt>
                <c:pt idx="28">
                  <c:v>1</c:v>
                </c:pt>
                <c:pt idx="29">
                  <c:v>0.61000000000000021</c:v>
                </c:pt>
                <c:pt idx="30">
                  <c:v>0.96000000000000019</c:v>
                </c:pt>
                <c:pt idx="31">
                  <c:v>0.75000000000000022</c:v>
                </c:pt>
                <c:pt idx="32">
                  <c:v>0.58000000000000007</c:v>
                </c:pt>
                <c:pt idx="33">
                  <c:v>0.38000000000000012</c:v>
                </c:pt>
                <c:pt idx="34">
                  <c:v>0.5</c:v>
                </c:pt>
                <c:pt idx="35">
                  <c:v>0.55000000000000004</c:v>
                </c:pt>
                <c:pt idx="36">
                  <c:v>0.55000000000000004</c:v>
                </c:pt>
                <c:pt idx="37">
                  <c:v>0.62000000000000022</c:v>
                </c:pt>
                <c:pt idx="38">
                  <c:v>0.71000000000000019</c:v>
                </c:pt>
                <c:pt idx="39">
                  <c:v>0.9700000000000002</c:v>
                </c:pt>
              </c:numCache>
            </c:numRef>
          </c:val>
        </c:ser>
        <c:ser>
          <c:idx val="1"/>
          <c:order val="1"/>
          <c:tx>
            <c:strRef>
              <c:f>Лист1!$D$2</c:f>
              <c:strCache>
                <c:ptCount val="1"/>
                <c:pt idx="0">
                  <c:v>ПП-1 (умеренная интенсивность изреживания)</c:v>
                </c:pt>
              </c:strCache>
            </c:strRef>
          </c:tx>
          <c:spPr>
            <a:ln w="15875">
              <a:solidFill>
                <a:schemeClr val="tx1"/>
              </a:solidFill>
            </a:ln>
          </c:spPr>
          <c:marker>
            <c:symbol val="none"/>
          </c:marker>
          <c:cat>
            <c:numRef>
              <c:f>Лист1!$B$3:$B$42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Лист1!$D$3:$D$42</c:f>
              <c:numCache>
                <c:formatCode>General</c:formatCode>
                <c:ptCount val="40"/>
                <c:pt idx="0">
                  <c:v>4.6199999999999983</c:v>
                </c:pt>
                <c:pt idx="1">
                  <c:v>4.87</c:v>
                </c:pt>
                <c:pt idx="2">
                  <c:v>5.76</c:v>
                </c:pt>
                <c:pt idx="3">
                  <c:v>5.4700000000000015</c:v>
                </c:pt>
                <c:pt idx="4">
                  <c:v>4.6599999999999984</c:v>
                </c:pt>
                <c:pt idx="5">
                  <c:v>3.46</c:v>
                </c:pt>
                <c:pt idx="6">
                  <c:v>4.34</c:v>
                </c:pt>
                <c:pt idx="7">
                  <c:v>5.56</c:v>
                </c:pt>
                <c:pt idx="8">
                  <c:v>4.8899999999999997</c:v>
                </c:pt>
                <c:pt idx="9">
                  <c:v>4.07</c:v>
                </c:pt>
                <c:pt idx="10">
                  <c:v>3.77</c:v>
                </c:pt>
                <c:pt idx="11">
                  <c:v>3.34</c:v>
                </c:pt>
                <c:pt idx="12">
                  <c:v>3.67</c:v>
                </c:pt>
                <c:pt idx="13">
                  <c:v>3.9899999999999998</c:v>
                </c:pt>
                <c:pt idx="14">
                  <c:v>4.42</c:v>
                </c:pt>
                <c:pt idx="15">
                  <c:v>3.52</c:v>
                </c:pt>
                <c:pt idx="16">
                  <c:v>3.96</c:v>
                </c:pt>
                <c:pt idx="17">
                  <c:v>1.9700000000000004</c:v>
                </c:pt>
                <c:pt idx="18">
                  <c:v>1.51</c:v>
                </c:pt>
                <c:pt idx="19">
                  <c:v>1.22</c:v>
                </c:pt>
                <c:pt idx="20">
                  <c:v>1.1900000000000004</c:v>
                </c:pt>
                <c:pt idx="21">
                  <c:v>1.8800000000000001</c:v>
                </c:pt>
                <c:pt idx="22">
                  <c:v>1.55</c:v>
                </c:pt>
                <c:pt idx="23">
                  <c:v>1.78</c:v>
                </c:pt>
                <c:pt idx="24">
                  <c:v>1.24</c:v>
                </c:pt>
                <c:pt idx="25">
                  <c:v>1.2</c:v>
                </c:pt>
                <c:pt idx="26">
                  <c:v>0.96000000000000019</c:v>
                </c:pt>
                <c:pt idx="27">
                  <c:v>0.77000000000000024</c:v>
                </c:pt>
                <c:pt idx="28">
                  <c:v>1.01</c:v>
                </c:pt>
                <c:pt idx="29">
                  <c:v>0.56999999999999995</c:v>
                </c:pt>
                <c:pt idx="30">
                  <c:v>1.02</c:v>
                </c:pt>
                <c:pt idx="31">
                  <c:v>0.86000000000000021</c:v>
                </c:pt>
                <c:pt idx="32">
                  <c:v>0.88</c:v>
                </c:pt>
                <c:pt idx="33">
                  <c:v>0.65000000000000024</c:v>
                </c:pt>
                <c:pt idx="34">
                  <c:v>1.05</c:v>
                </c:pt>
                <c:pt idx="35">
                  <c:v>1.27</c:v>
                </c:pt>
                <c:pt idx="36">
                  <c:v>1.56</c:v>
                </c:pt>
                <c:pt idx="37">
                  <c:v>1.59</c:v>
                </c:pt>
                <c:pt idx="38">
                  <c:v>1.59</c:v>
                </c:pt>
                <c:pt idx="39">
                  <c:v>1.8900000000000001</c:v>
                </c:pt>
              </c:numCache>
            </c:numRef>
          </c:val>
        </c:ser>
        <c:dLbls/>
        <c:marker val="1"/>
        <c:axId val="58109952"/>
        <c:axId val="58111872"/>
      </c:lineChart>
      <c:catAx>
        <c:axId val="58109952"/>
        <c:scaling>
          <c:orientation val="minMax"/>
        </c:scaling>
        <c:axPos val="b"/>
        <c:majorGridlines>
          <c:spPr>
            <a:ln>
              <a:solidFill>
                <a:schemeClr val="bg1">
                  <a:lumMod val="85000"/>
                </a:schemeClr>
              </a:solidFill>
            </a:ln>
          </c:spPr>
        </c:majorGridlines>
        <c:title>
          <c:tx>
            <c:rich>
              <a:bodyPr/>
              <a:lstStyle/>
              <a:p>
                <a:pPr>
                  <a:defRPr b="0"/>
                </a:pPr>
                <a:r>
                  <a:rPr lang="ru-RU" b="0"/>
                  <a:t>Годы</a:t>
                </a:r>
              </a:p>
            </c:rich>
          </c:tx>
          <c:layout>
            <c:manualLayout>
              <c:xMode val="edge"/>
              <c:yMode val="edge"/>
              <c:x val="0.93186173762178082"/>
              <c:y val="0.81266586468358182"/>
            </c:manualLayout>
          </c:layout>
        </c:title>
        <c:numFmt formatCode="General" sourceLinked="1"/>
        <c:tickLblPos val="nextTo"/>
        <c:txPr>
          <a:bodyPr rot="-5400000"/>
          <a:lstStyle/>
          <a:p>
            <a:pPr>
              <a:defRPr/>
            </a:pPr>
            <a:endParaRPr lang="ru-RU"/>
          </a:p>
        </c:txPr>
        <c:crossAx val="58111872"/>
        <c:crosses val="autoZero"/>
        <c:auto val="1"/>
        <c:lblAlgn val="ctr"/>
        <c:lblOffset val="100"/>
      </c:catAx>
      <c:valAx>
        <c:axId val="58111872"/>
        <c:scaling>
          <c:orientation val="minMax"/>
          <c:max val="6"/>
          <c:min val="0"/>
        </c:scaling>
        <c:axPos val="l"/>
        <c:majorGridlines>
          <c:spPr>
            <a:ln>
              <a:solidFill>
                <a:schemeClr val="bg1">
                  <a:lumMod val="85000"/>
                </a:schemeClr>
              </a:solidFill>
            </a:ln>
          </c:spPr>
        </c:majorGridlines>
        <c:title>
          <c:tx>
            <c:rich>
              <a:bodyPr rot="-5400000" vert="horz"/>
              <a:lstStyle/>
              <a:p>
                <a:pPr>
                  <a:defRPr b="0"/>
                </a:pPr>
                <a:r>
                  <a:rPr lang="ru-RU" b="0"/>
                  <a:t>Радиальный</a:t>
                </a:r>
                <a:r>
                  <a:rPr lang="ru-RU" b="0" baseline="0"/>
                  <a:t> прирост, мм</a:t>
                </a:r>
                <a:endParaRPr lang="ru-RU" b="0"/>
              </a:p>
            </c:rich>
          </c:tx>
          <c:layout>
            <c:manualLayout>
              <c:xMode val="edge"/>
              <c:yMode val="edge"/>
              <c:x val="8.217770929635335E-3"/>
              <c:y val="9.8049722951297682E-3"/>
            </c:manualLayout>
          </c:layout>
        </c:title>
        <c:numFmt formatCode="#,##0.0" sourceLinked="0"/>
        <c:tickLblPos val="nextTo"/>
        <c:crossAx val="58109952"/>
        <c:crosses val="autoZero"/>
        <c:crossBetween val="between"/>
        <c:majorUnit val="1"/>
        <c:minorUnit val="0.2"/>
      </c:valAx>
    </c:plotArea>
    <c:legend>
      <c:legendPos val="b"/>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9.6984808717092266E-2"/>
          <c:y val="2.5636482939632547E-2"/>
          <c:w val="0.88079296906068549"/>
          <c:h val="0.66321974459074973"/>
        </c:manualLayout>
      </c:layout>
      <c:lineChart>
        <c:grouping val="standard"/>
        <c:ser>
          <c:idx val="0"/>
          <c:order val="0"/>
          <c:tx>
            <c:strRef>
              <c:f>Лист2!$D$3</c:f>
              <c:strCache>
                <c:ptCount val="1"/>
                <c:pt idx="0">
                  <c:v>секция 7-5 (сильная интенсивность изреживания)</c:v>
                </c:pt>
              </c:strCache>
            </c:strRef>
          </c:tx>
          <c:spPr>
            <a:ln w="15875">
              <a:solidFill>
                <a:schemeClr val="tx1"/>
              </a:solidFill>
            </a:ln>
          </c:spPr>
          <c:marker>
            <c:symbol val="none"/>
          </c:marker>
          <c:cat>
            <c:numRef>
              <c:f>Лист2!$C$4:$C$98</c:f>
              <c:numCache>
                <c:formatCode>General</c:formatCode>
                <c:ptCount val="95"/>
                <c:pt idx="0">
                  <c:v>1924</c:v>
                </c:pt>
                <c:pt idx="1">
                  <c:v>1925</c:v>
                </c:pt>
                <c:pt idx="2">
                  <c:v>1926</c:v>
                </c:pt>
                <c:pt idx="3">
                  <c:v>1927</c:v>
                </c:pt>
                <c:pt idx="4">
                  <c:v>1928</c:v>
                </c:pt>
                <c:pt idx="5">
                  <c:v>1929</c:v>
                </c:pt>
                <c:pt idx="6">
                  <c:v>1930</c:v>
                </c:pt>
                <c:pt idx="7">
                  <c:v>1931</c:v>
                </c:pt>
                <c:pt idx="8">
                  <c:v>1932</c:v>
                </c:pt>
                <c:pt idx="9">
                  <c:v>1933</c:v>
                </c:pt>
                <c:pt idx="10">
                  <c:v>1934</c:v>
                </c:pt>
                <c:pt idx="11">
                  <c:v>1935</c:v>
                </c:pt>
                <c:pt idx="12">
                  <c:v>1936</c:v>
                </c:pt>
                <c:pt idx="13">
                  <c:v>1937</c:v>
                </c:pt>
                <c:pt idx="14">
                  <c:v>1938</c:v>
                </c:pt>
                <c:pt idx="15">
                  <c:v>1939</c:v>
                </c:pt>
                <c:pt idx="16">
                  <c:v>1940</c:v>
                </c:pt>
                <c:pt idx="17">
                  <c:v>1941</c:v>
                </c:pt>
                <c:pt idx="18">
                  <c:v>1942</c:v>
                </c:pt>
                <c:pt idx="19">
                  <c:v>1943</c:v>
                </c:pt>
                <c:pt idx="20">
                  <c:v>1944</c:v>
                </c:pt>
                <c:pt idx="21">
                  <c:v>1945</c:v>
                </c:pt>
                <c:pt idx="22">
                  <c:v>1946</c:v>
                </c:pt>
                <c:pt idx="23">
                  <c:v>1947</c:v>
                </c:pt>
                <c:pt idx="24">
                  <c:v>1948</c:v>
                </c:pt>
                <c:pt idx="25">
                  <c:v>1949</c:v>
                </c:pt>
                <c:pt idx="26">
                  <c:v>1950</c:v>
                </c:pt>
                <c:pt idx="27">
                  <c:v>1951</c:v>
                </c:pt>
                <c:pt idx="28">
                  <c:v>1952</c:v>
                </c:pt>
                <c:pt idx="29">
                  <c:v>1953</c:v>
                </c:pt>
                <c:pt idx="30">
                  <c:v>1954</c:v>
                </c:pt>
                <c:pt idx="31">
                  <c:v>1955</c:v>
                </c:pt>
                <c:pt idx="32">
                  <c:v>1956</c:v>
                </c:pt>
                <c:pt idx="33">
                  <c:v>1957</c:v>
                </c:pt>
                <c:pt idx="34">
                  <c:v>1958</c:v>
                </c:pt>
                <c:pt idx="35">
                  <c:v>1959</c:v>
                </c:pt>
                <c:pt idx="36">
                  <c:v>1960</c:v>
                </c:pt>
                <c:pt idx="37">
                  <c:v>1961</c:v>
                </c:pt>
                <c:pt idx="38">
                  <c:v>1962</c:v>
                </c:pt>
                <c:pt idx="39">
                  <c:v>1963</c:v>
                </c:pt>
                <c:pt idx="40">
                  <c:v>1964</c:v>
                </c:pt>
                <c:pt idx="41">
                  <c:v>1965</c:v>
                </c:pt>
                <c:pt idx="42">
                  <c:v>1966</c:v>
                </c:pt>
                <c:pt idx="43">
                  <c:v>1967</c:v>
                </c:pt>
                <c:pt idx="44">
                  <c:v>1968</c:v>
                </c:pt>
                <c:pt idx="45">
                  <c:v>1969</c:v>
                </c:pt>
                <c:pt idx="46">
                  <c:v>1970</c:v>
                </c:pt>
                <c:pt idx="47">
                  <c:v>1971</c:v>
                </c:pt>
                <c:pt idx="48">
                  <c:v>1972</c:v>
                </c:pt>
                <c:pt idx="49">
                  <c:v>1973</c:v>
                </c:pt>
                <c:pt idx="50">
                  <c:v>1974</c:v>
                </c:pt>
                <c:pt idx="51">
                  <c:v>1975</c:v>
                </c:pt>
                <c:pt idx="52">
                  <c:v>1976</c:v>
                </c:pt>
                <c:pt idx="53">
                  <c:v>1977</c:v>
                </c:pt>
                <c:pt idx="54">
                  <c:v>1978</c:v>
                </c:pt>
                <c:pt idx="55">
                  <c:v>1979</c:v>
                </c:pt>
                <c:pt idx="56">
                  <c:v>1980</c:v>
                </c:pt>
                <c:pt idx="57">
                  <c:v>1981</c:v>
                </c:pt>
                <c:pt idx="58">
                  <c:v>1982</c:v>
                </c:pt>
                <c:pt idx="59">
                  <c:v>1983</c:v>
                </c:pt>
                <c:pt idx="60">
                  <c:v>1984</c:v>
                </c:pt>
                <c:pt idx="61">
                  <c:v>1985</c:v>
                </c:pt>
                <c:pt idx="62">
                  <c:v>1986</c:v>
                </c:pt>
                <c:pt idx="63">
                  <c:v>1987</c:v>
                </c:pt>
                <c:pt idx="64">
                  <c:v>1988</c:v>
                </c:pt>
                <c:pt idx="65">
                  <c:v>1989</c:v>
                </c:pt>
                <c:pt idx="66">
                  <c:v>1990</c:v>
                </c:pt>
                <c:pt idx="67">
                  <c:v>1991</c:v>
                </c:pt>
                <c:pt idx="68">
                  <c:v>1992</c:v>
                </c:pt>
                <c:pt idx="69">
                  <c:v>1993</c:v>
                </c:pt>
                <c:pt idx="70">
                  <c:v>1994</c:v>
                </c:pt>
                <c:pt idx="71">
                  <c:v>1995</c:v>
                </c:pt>
                <c:pt idx="72">
                  <c:v>1996</c:v>
                </c:pt>
                <c:pt idx="73">
                  <c:v>1997</c:v>
                </c:pt>
                <c:pt idx="74">
                  <c:v>1998</c:v>
                </c:pt>
                <c:pt idx="75">
                  <c:v>1999</c:v>
                </c:pt>
                <c:pt idx="76">
                  <c:v>2000</c:v>
                </c:pt>
                <c:pt idx="77">
                  <c:v>2001</c:v>
                </c:pt>
                <c:pt idx="78">
                  <c:v>2002</c:v>
                </c:pt>
                <c:pt idx="79">
                  <c:v>2003</c:v>
                </c:pt>
                <c:pt idx="80">
                  <c:v>2004</c:v>
                </c:pt>
                <c:pt idx="81">
                  <c:v>2005</c:v>
                </c:pt>
                <c:pt idx="82">
                  <c:v>2006</c:v>
                </c:pt>
                <c:pt idx="83">
                  <c:v>2007</c:v>
                </c:pt>
                <c:pt idx="84">
                  <c:v>2008</c:v>
                </c:pt>
                <c:pt idx="85">
                  <c:v>2009</c:v>
                </c:pt>
                <c:pt idx="86">
                  <c:v>2010</c:v>
                </c:pt>
                <c:pt idx="87">
                  <c:v>2011</c:v>
                </c:pt>
                <c:pt idx="88">
                  <c:v>2012</c:v>
                </c:pt>
                <c:pt idx="89">
                  <c:v>2013</c:v>
                </c:pt>
                <c:pt idx="90">
                  <c:v>2014</c:v>
                </c:pt>
                <c:pt idx="91">
                  <c:v>2015</c:v>
                </c:pt>
                <c:pt idx="92">
                  <c:v>2016</c:v>
                </c:pt>
                <c:pt idx="93">
                  <c:v>2017</c:v>
                </c:pt>
                <c:pt idx="94">
                  <c:v>2018</c:v>
                </c:pt>
              </c:numCache>
            </c:numRef>
          </c:cat>
          <c:val>
            <c:numRef>
              <c:f>Лист2!$D$4:$D$98</c:f>
              <c:numCache>
                <c:formatCode>General</c:formatCode>
                <c:ptCount val="95"/>
                <c:pt idx="0">
                  <c:v>1.6759999999999995</c:v>
                </c:pt>
                <c:pt idx="1">
                  <c:v>1.5680000000000001</c:v>
                </c:pt>
                <c:pt idx="2">
                  <c:v>2.2509999999999999</c:v>
                </c:pt>
                <c:pt idx="3">
                  <c:v>0.61600000000000021</c:v>
                </c:pt>
                <c:pt idx="4">
                  <c:v>1.3480000000000001</c:v>
                </c:pt>
                <c:pt idx="5">
                  <c:v>0.58499999999999996</c:v>
                </c:pt>
                <c:pt idx="6">
                  <c:v>1.1279999999999994</c:v>
                </c:pt>
                <c:pt idx="7">
                  <c:v>0.61800000000000022</c:v>
                </c:pt>
                <c:pt idx="8">
                  <c:v>1.0680000000000001</c:v>
                </c:pt>
                <c:pt idx="9">
                  <c:v>1.125</c:v>
                </c:pt>
                <c:pt idx="10">
                  <c:v>1.147</c:v>
                </c:pt>
                <c:pt idx="11">
                  <c:v>0.7300000000000002</c:v>
                </c:pt>
                <c:pt idx="12">
                  <c:v>1.0069999999999995</c:v>
                </c:pt>
                <c:pt idx="13">
                  <c:v>0.67200000000000026</c:v>
                </c:pt>
                <c:pt idx="14">
                  <c:v>1.069</c:v>
                </c:pt>
                <c:pt idx="15">
                  <c:v>0.82299999999999995</c:v>
                </c:pt>
                <c:pt idx="16">
                  <c:v>0.95800000000000018</c:v>
                </c:pt>
                <c:pt idx="17">
                  <c:v>1.02</c:v>
                </c:pt>
                <c:pt idx="18">
                  <c:v>1.0549999999999995</c:v>
                </c:pt>
                <c:pt idx="19">
                  <c:v>0.998</c:v>
                </c:pt>
                <c:pt idx="20">
                  <c:v>1.252</c:v>
                </c:pt>
                <c:pt idx="21">
                  <c:v>1.0109999999999995</c:v>
                </c:pt>
                <c:pt idx="22">
                  <c:v>1.1700000000000004</c:v>
                </c:pt>
                <c:pt idx="23">
                  <c:v>0.998</c:v>
                </c:pt>
                <c:pt idx="24">
                  <c:v>0.89</c:v>
                </c:pt>
                <c:pt idx="25">
                  <c:v>1.21</c:v>
                </c:pt>
                <c:pt idx="26">
                  <c:v>1.234</c:v>
                </c:pt>
                <c:pt idx="27">
                  <c:v>0.73900000000000021</c:v>
                </c:pt>
                <c:pt idx="28">
                  <c:v>0.69599999999999995</c:v>
                </c:pt>
                <c:pt idx="29">
                  <c:v>0.86300000000000021</c:v>
                </c:pt>
                <c:pt idx="30">
                  <c:v>0.82399999999999995</c:v>
                </c:pt>
                <c:pt idx="31">
                  <c:v>0.84400000000000019</c:v>
                </c:pt>
                <c:pt idx="32">
                  <c:v>1.216</c:v>
                </c:pt>
                <c:pt idx="33">
                  <c:v>0.81599999999999995</c:v>
                </c:pt>
                <c:pt idx="34">
                  <c:v>1.123</c:v>
                </c:pt>
                <c:pt idx="35">
                  <c:v>1.0389999999999995</c:v>
                </c:pt>
                <c:pt idx="36">
                  <c:v>1.1459999999999995</c:v>
                </c:pt>
                <c:pt idx="37">
                  <c:v>1.236</c:v>
                </c:pt>
                <c:pt idx="38">
                  <c:v>0.94499999999999995</c:v>
                </c:pt>
                <c:pt idx="39">
                  <c:v>0.89300000000000002</c:v>
                </c:pt>
                <c:pt idx="40">
                  <c:v>0.83800000000000019</c:v>
                </c:pt>
                <c:pt idx="41">
                  <c:v>0.82199999999999995</c:v>
                </c:pt>
                <c:pt idx="42">
                  <c:v>0.98</c:v>
                </c:pt>
                <c:pt idx="43">
                  <c:v>0.6030000000000002</c:v>
                </c:pt>
                <c:pt idx="44">
                  <c:v>0.78900000000000003</c:v>
                </c:pt>
                <c:pt idx="45">
                  <c:v>1.002</c:v>
                </c:pt>
                <c:pt idx="46">
                  <c:v>0.94399999999999995</c:v>
                </c:pt>
                <c:pt idx="47">
                  <c:v>1.226</c:v>
                </c:pt>
                <c:pt idx="48">
                  <c:v>0.81599999999999995</c:v>
                </c:pt>
                <c:pt idx="49">
                  <c:v>1.125</c:v>
                </c:pt>
                <c:pt idx="50">
                  <c:v>0.9790000000000002</c:v>
                </c:pt>
                <c:pt idx="51">
                  <c:v>0.96700000000000019</c:v>
                </c:pt>
                <c:pt idx="52">
                  <c:v>1.0920000000000001</c:v>
                </c:pt>
                <c:pt idx="53">
                  <c:v>0.65400000000000025</c:v>
                </c:pt>
                <c:pt idx="54">
                  <c:v>1.2369999999999997</c:v>
                </c:pt>
                <c:pt idx="55">
                  <c:v>1.34</c:v>
                </c:pt>
                <c:pt idx="56">
                  <c:v>1.1180000000000001</c:v>
                </c:pt>
                <c:pt idx="57">
                  <c:v>1.268</c:v>
                </c:pt>
                <c:pt idx="58">
                  <c:v>0.79200000000000004</c:v>
                </c:pt>
                <c:pt idx="59">
                  <c:v>0.8</c:v>
                </c:pt>
                <c:pt idx="60">
                  <c:v>0.83500000000000019</c:v>
                </c:pt>
                <c:pt idx="61">
                  <c:v>1.0569999999999995</c:v>
                </c:pt>
                <c:pt idx="62">
                  <c:v>1.103</c:v>
                </c:pt>
                <c:pt idx="63">
                  <c:v>0.61000000000000021</c:v>
                </c:pt>
                <c:pt idx="64">
                  <c:v>1.075</c:v>
                </c:pt>
                <c:pt idx="65">
                  <c:v>0.91800000000000004</c:v>
                </c:pt>
                <c:pt idx="66">
                  <c:v>0.87300000000000022</c:v>
                </c:pt>
                <c:pt idx="67">
                  <c:v>0.57700000000000018</c:v>
                </c:pt>
                <c:pt idx="68">
                  <c:v>0.98099999999999998</c:v>
                </c:pt>
                <c:pt idx="69">
                  <c:v>0.95800000000000018</c:v>
                </c:pt>
                <c:pt idx="70">
                  <c:v>1.2509999999999994</c:v>
                </c:pt>
                <c:pt idx="71">
                  <c:v>1.663</c:v>
                </c:pt>
                <c:pt idx="72">
                  <c:v>0.95400000000000018</c:v>
                </c:pt>
                <c:pt idx="73">
                  <c:v>0.89300000000000002</c:v>
                </c:pt>
                <c:pt idx="74">
                  <c:v>0.90900000000000003</c:v>
                </c:pt>
                <c:pt idx="75">
                  <c:v>1.147</c:v>
                </c:pt>
                <c:pt idx="76">
                  <c:v>1.048</c:v>
                </c:pt>
                <c:pt idx="77">
                  <c:v>0.63600000000000023</c:v>
                </c:pt>
                <c:pt idx="78">
                  <c:v>0.75700000000000023</c:v>
                </c:pt>
                <c:pt idx="79">
                  <c:v>0.96000000000000019</c:v>
                </c:pt>
                <c:pt idx="80">
                  <c:v>0.70700000000000018</c:v>
                </c:pt>
                <c:pt idx="81">
                  <c:v>1.0569999999999995</c:v>
                </c:pt>
                <c:pt idx="82">
                  <c:v>1.119</c:v>
                </c:pt>
                <c:pt idx="83">
                  <c:v>1.3900000000000001</c:v>
                </c:pt>
                <c:pt idx="84">
                  <c:v>1.1080000000000001</c:v>
                </c:pt>
                <c:pt idx="85">
                  <c:v>1.1980000000000004</c:v>
                </c:pt>
                <c:pt idx="86">
                  <c:v>0.996</c:v>
                </c:pt>
                <c:pt idx="87">
                  <c:v>1.1359999999999995</c:v>
                </c:pt>
                <c:pt idx="88">
                  <c:v>0.71100000000000019</c:v>
                </c:pt>
                <c:pt idx="89">
                  <c:v>1.08</c:v>
                </c:pt>
                <c:pt idx="90">
                  <c:v>0.93200000000000005</c:v>
                </c:pt>
                <c:pt idx="91">
                  <c:v>0.80700000000000005</c:v>
                </c:pt>
                <c:pt idx="92">
                  <c:v>0.95100000000000018</c:v>
                </c:pt>
                <c:pt idx="93">
                  <c:v>0.91500000000000004</c:v>
                </c:pt>
                <c:pt idx="94">
                  <c:v>1.2449999999999997</c:v>
                </c:pt>
              </c:numCache>
            </c:numRef>
          </c:val>
        </c:ser>
        <c:ser>
          <c:idx val="1"/>
          <c:order val="1"/>
          <c:tx>
            <c:strRef>
              <c:f>Лист2!$E$3</c:f>
              <c:strCache>
                <c:ptCount val="1"/>
                <c:pt idx="0">
                  <c:v>секция К-5 (контроль)</c:v>
                </c:pt>
              </c:strCache>
            </c:strRef>
          </c:tx>
          <c:spPr>
            <a:ln w="15875">
              <a:solidFill>
                <a:schemeClr val="tx1"/>
              </a:solidFill>
              <a:prstDash val="sysDash"/>
            </a:ln>
          </c:spPr>
          <c:marker>
            <c:symbol val="none"/>
          </c:marker>
          <c:cat>
            <c:numRef>
              <c:f>Лист2!$C$4:$C$98</c:f>
              <c:numCache>
                <c:formatCode>General</c:formatCode>
                <c:ptCount val="95"/>
                <c:pt idx="0">
                  <c:v>1924</c:v>
                </c:pt>
                <c:pt idx="1">
                  <c:v>1925</c:v>
                </c:pt>
                <c:pt idx="2">
                  <c:v>1926</c:v>
                </c:pt>
                <c:pt idx="3">
                  <c:v>1927</c:v>
                </c:pt>
                <c:pt idx="4">
                  <c:v>1928</c:v>
                </c:pt>
                <c:pt idx="5">
                  <c:v>1929</c:v>
                </c:pt>
                <c:pt idx="6">
                  <c:v>1930</c:v>
                </c:pt>
                <c:pt idx="7">
                  <c:v>1931</c:v>
                </c:pt>
                <c:pt idx="8">
                  <c:v>1932</c:v>
                </c:pt>
                <c:pt idx="9">
                  <c:v>1933</c:v>
                </c:pt>
                <c:pt idx="10">
                  <c:v>1934</c:v>
                </c:pt>
                <c:pt idx="11">
                  <c:v>1935</c:v>
                </c:pt>
                <c:pt idx="12">
                  <c:v>1936</c:v>
                </c:pt>
                <c:pt idx="13">
                  <c:v>1937</c:v>
                </c:pt>
                <c:pt idx="14">
                  <c:v>1938</c:v>
                </c:pt>
                <c:pt idx="15">
                  <c:v>1939</c:v>
                </c:pt>
                <c:pt idx="16">
                  <c:v>1940</c:v>
                </c:pt>
                <c:pt idx="17">
                  <c:v>1941</c:v>
                </c:pt>
                <c:pt idx="18">
                  <c:v>1942</c:v>
                </c:pt>
                <c:pt idx="19">
                  <c:v>1943</c:v>
                </c:pt>
                <c:pt idx="20">
                  <c:v>1944</c:v>
                </c:pt>
                <c:pt idx="21">
                  <c:v>1945</c:v>
                </c:pt>
                <c:pt idx="22">
                  <c:v>1946</c:v>
                </c:pt>
                <c:pt idx="23">
                  <c:v>1947</c:v>
                </c:pt>
                <c:pt idx="24">
                  <c:v>1948</c:v>
                </c:pt>
                <c:pt idx="25">
                  <c:v>1949</c:v>
                </c:pt>
                <c:pt idx="26">
                  <c:v>1950</c:v>
                </c:pt>
                <c:pt idx="27">
                  <c:v>1951</c:v>
                </c:pt>
                <c:pt idx="28">
                  <c:v>1952</c:v>
                </c:pt>
                <c:pt idx="29">
                  <c:v>1953</c:v>
                </c:pt>
                <c:pt idx="30">
                  <c:v>1954</c:v>
                </c:pt>
                <c:pt idx="31">
                  <c:v>1955</c:v>
                </c:pt>
                <c:pt idx="32">
                  <c:v>1956</c:v>
                </c:pt>
                <c:pt idx="33">
                  <c:v>1957</c:v>
                </c:pt>
                <c:pt idx="34">
                  <c:v>1958</c:v>
                </c:pt>
                <c:pt idx="35">
                  <c:v>1959</c:v>
                </c:pt>
                <c:pt idx="36">
                  <c:v>1960</c:v>
                </c:pt>
                <c:pt idx="37">
                  <c:v>1961</c:v>
                </c:pt>
                <c:pt idx="38">
                  <c:v>1962</c:v>
                </c:pt>
                <c:pt idx="39">
                  <c:v>1963</c:v>
                </c:pt>
                <c:pt idx="40">
                  <c:v>1964</c:v>
                </c:pt>
                <c:pt idx="41">
                  <c:v>1965</c:v>
                </c:pt>
                <c:pt idx="42">
                  <c:v>1966</c:v>
                </c:pt>
                <c:pt idx="43">
                  <c:v>1967</c:v>
                </c:pt>
                <c:pt idx="44">
                  <c:v>1968</c:v>
                </c:pt>
                <c:pt idx="45">
                  <c:v>1969</c:v>
                </c:pt>
                <c:pt idx="46">
                  <c:v>1970</c:v>
                </c:pt>
                <c:pt idx="47">
                  <c:v>1971</c:v>
                </c:pt>
                <c:pt idx="48">
                  <c:v>1972</c:v>
                </c:pt>
                <c:pt idx="49">
                  <c:v>1973</c:v>
                </c:pt>
                <c:pt idx="50">
                  <c:v>1974</c:v>
                </c:pt>
                <c:pt idx="51">
                  <c:v>1975</c:v>
                </c:pt>
                <c:pt idx="52">
                  <c:v>1976</c:v>
                </c:pt>
                <c:pt idx="53">
                  <c:v>1977</c:v>
                </c:pt>
                <c:pt idx="54">
                  <c:v>1978</c:v>
                </c:pt>
                <c:pt idx="55">
                  <c:v>1979</c:v>
                </c:pt>
                <c:pt idx="56">
                  <c:v>1980</c:v>
                </c:pt>
                <c:pt idx="57">
                  <c:v>1981</c:v>
                </c:pt>
                <c:pt idx="58">
                  <c:v>1982</c:v>
                </c:pt>
                <c:pt idx="59">
                  <c:v>1983</c:v>
                </c:pt>
                <c:pt idx="60">
                  <c:v>1984</c:v>
                </c:pt>
                <c:pt idx="61">
                  <c:v>1985</c:v>
                </c:pt>
                <c:pt idx="62">
                  <c:v>1986</c:v>
                </c:pt>
                <c:pt idx="63">
                  <c:v>1987</c:v>
                </c:pt>
                <c:pt idx="64">
                  <c:v>1988</c:v>
                </c:pt>
                <c:pt idx="65">
                  <c:v>1989</c:v>
                </c:pt>
                <c:pt idx="66">
                  <c:v>1990</c:v>
                </c:pt>
                <c:pt idx="67">
                  <c:v>1991</c:v>
                </c:pt>
                <c:pt idx="68">
                  <c:v>1992</c:v>
                </c:pt>
                <c:pt idx="69">
                  <c:v>1993</c:v>
                </c:pt>
                <c:pt idx="70">
                  <c:v>1994</c:v>
                </c:pt>
                <c:pt idx="71">
                  <c:v>1995</c:v>
                </c:pt>
                <c:pt idx="72">
                  <c:v>1996</c:v>
                </c:pt>
                <c:pt idx="73">
                  <c:v>1997</c:v>
                </c:pt>
                <c:pt idx="74">
                  <c:v>1998</c:v>
                </c:pt>
                <c:pt idx="75">
                  <c:v>1999</c:v>
                </c:pt>
                <c:pt idx="76">
                  <c:v>2000</c:v>
                </c:pt>
                <c:pt idx="77">
                  <c:v>2001</c:v>
                </c:pt>
                <c:pt idx="78">
                  <c:v>2002</c:v>
                </c:pt>
                <c:pt idx="79">
                  <c:v>2003</c:v>
                </c:pt>
                <c:pt idx="80">
                  <c:v>2004</c:v>
                </c:pt>
                <c:pt idx="81">
                  <c:v>2005</c:v>
                </c:pt>
                <c:pt idx="82">
                  <c:v>2006</c:v>
                </c:pt>
                <c:pt idx="83">
                  <c:v>2007</c:v>
                </c:pt>
                <c:pt idx="84">
                  <c:v>2008</c:v>
                </c:pt>
                <c:pt idx="85">
                  <c:v>2009</c:v>
                </c:pt>
                <c:pt idx="86">
                  <c:v>2010</c:v>
                </c:pt>
                <c:pt idx="87">
                  <c:v>2011</c:v>
                </c:pt>
                <c:pt idx="88">
                  <c:v>2012</c:v>
                </c:pt>
                <c:pt idx="89">
                  <c:v>2013</c:v>
                </c:pt>
                <c:pt idx="90">
                  <c:v>2014</c:v>
                </c:pt>
                <c:pt idx="91">
                  <c:v>2015</c:v>
                </c:pt>
                <c:pt idx="92">
                  <c:v>2016</c:v>
                </c:pt>
                <c:pt idx="93">
                  <c:v>2017</c:v>
                </c:pt>
                <c:pt idx="94">
                  <c:v>2018</c:v>
                </c:pt>
              </c:numCache>
            </c:numRef>
          </c:cat>
          <c:val>
            <c:numRef>
              <c:f>Лист2!$E$4:$E$98</c:f>
              <c:numCache>
                <c:formatCode>General</c:formatCode>
                <c:ptCount val="95"/>
                <c:pt idx="0">
                  <c:v>1.32</c:v>
                </c:pt>
                <c:pt idx="1">
                  <c:v>1.0640000000000001</c:v>
                </c:pt>
                <c:pt idx="2">
                  <c:v>1.401999999999999</c:v>
                </c:pt>
                <c:pt idx="3">
                  <c:v>1.028</c:v>
                </c:pt>
                <c:pt idx="4">
                  <c:v>1.3939999999999995</c:v>
                </c:pt>
                <c:pt idx="5">
                  <c:v>0.7280000000000002</c:v>
                </c:pt>
                <c:pt idx="6">
                  <c:v>0.89900000000000002</c:v>
                </c:pt>
                <c:pt idx="7">
                  <c:v>0.70400000000000018</c:v>
                </c:pt>
                <c:pt idx="8">
                  <c:v>0.996</c:v>
                </c:pt>
                <c:pt idx="9">
                  <c:v>1.024</c:v>
                </c:pt>
                <c:pt idx="10">
                  <c:v>0.95200000000000018</c:v>
                </c:pt>
                <c:pt idx="11">
                  <c:v>0.80700000000000005</c:v>
                </c:pt>
                <c:pt idx="12">
                  <c:v>0.95500000000000018</c:v>
                </c:pt>
                <c:pt idx="13">
                  <c:v>0.89500000000000002</c:v>
                </c:pt>
                <c:pt idx="14">
                  <c:v>0.91600000000000004</c:v>
                </c:pt>
                <c:pt idx="15">
                  <c:v>0.91200000000000003</c:v>
                </c:pt>
                <c:pt idx="16">
                  <c:v>0.998</c:v>
                </c:pt>
                <c:pt idx="17">
                  <c:v>1.0940000000000001</c:v>
                </c:pt>
                <c:pt idx="18">
                  <c:v>0.95500000000000018</c:v>
                </c:pt>
                <c:pt idx="19">
                  <c:v>1.091</c:v>
                </c:pt>
                <c:pt idx="20">
                  <c:v>1.3080000000000001</c:v>
                </c:pt>
                <c:pt idx="21">
                  <c:v>0.94599999999999995</c:v>
                </c:pt>
                <c:pt idx="22">
                  <c:v>1.117</c:v>
                </c:pt>
                <c:pt idx="23">
                  <c:v>1.2269999999999996</c:v>
                </c:pt>
                <c:pt idx="24">
                  <c:v>0.83700000000000019</c:v>
                </c:pt>
                <c:pt idx="25">
                  <c:v>1.012</c:v>
                </c:pt>
                <c:pt idx="26">
                  <c:v>1.109</c:v>
                </c:pt>
                <c:pt idx="27">
                  <c:v>0.7240000000000002</c:v>
                </c:pt>
                <c:pt idx="28">
                  <c:v>0.73500000000000021</c:v>
                </c:pt>
                <c:pt idx="29">
                  <c:v>0.90400000000000003</c:v>
                </c:pt>
                <c:pt idx="30">
                  <c:v>0.93799999999999994</c:v>
                </c:pt>
                <c:pt idx="31">
                  <c:v>0.98899999999999999</c:v>
                </c:pt>
                <c:pt idx="32">
                  <c:v>1.1040000000000001</c:v>
                </c:pt>
                <c:pt idx="33">
                  <c:v>0.76900000000000024</c:v>
                </c:pt>
                <c:pt idx="34">
                  <c:v>0.95200000000000018</c:v>
                </c:pt>
                <c:pt idx="35">
                  <c:v>1.0920000000000001</c:v>
                </c:pt>
                <c:pt idx="36">
                  <c:v>1.2129999999999996</c:v>
                </c:pt>
                <c:pt idx="37">
                  <c:v>1.4229999999999996</c:v>
                </c:pt>
                <c:pt idx="38">
                  <c:v>0.88700000000000001</c:v>
                </c:pt>
                <c:pt idx="39">
                  <c:v>0.77000000000000024</c:v>
                </c:pt>
                <c:pt idx="40">
                  <c:v>0.92700000000000005</c:v>
                </c:pt>
                <c:pt idx="41">
                  <c:v>0.98299999999999998</c:v>
                </c:pt>
                <c:pt idx="42">
                  <c:v>1.071</c:v>
                </c:pt>
                <c:pt idx="43">
                  <c:v>0.62100000000000022</c:v>
                </c:pt>
                <c:pt idx="44">
                  <c:v>0.84300000000000019</c:v>
                </c:pt>
                <c:pt idx="45">
                  <c:v>1.1940000000000004</c:v>
                </c:pt>
                <c:pt idx="46">
                  <c:v>1.002</c:v>
                </c:pt>
                <c:pt idx="47">
                  <c:v>1.153</c:v>
                </c:pt>
                <c:pt idx="48">
                  <c:v>0.89</c:v>
                </c:pt>
                <c:pt idx="49">
                  <c:v>1.1259999999999994</c:v>
                </c:pt>
                <c:pt idx="50">
                  <c:v>1.1259999999999994</c:v>
                </c:pt>
                <c:pt idx="51">
                  <c:v>0.999</c:v>
                </c:pt>
                <c:pt idx="52">
                  <c:v>1.1759999999999995</c:v>
                </c:pt>
                <c:pt idx="53">
                  <c:v>0.69899999999999995</c:v>
                </c:pt>
                <c:pt idx="54">
                  <c:v>1.155</c:v>
                </c:pt>
                <c:pt idx="55">
                  <c:v>1.379</c:v>
                </c:pt>
                <c:pt idx="56">
                  <c:v>0.94099999999999995</c:v>
                </c:pt>
                <c:pt idx="57">
                  <c:v>1.1379999999999995</c:v>
                </c:pt>
                <c:pt idx="58">
                  <c:v>0.94499999999999995</c:v>
                </c:pt>
                <c:pt idx="59">
                  <c:v>0.8540000000000002</c:v>
                </c:pt>
                <c:pt idx="60">
                  <c:v>0.94000000000000017</c:v>
                </c:pt>
                <c:pt idx="61">
                  <c:v>0.997</c:v>
                </c:pt>
                <c:pt idx="62">
                  <c:v>1.2</c:v>
                </c:pt>
                <c:pt idx="63">
                  <c:v>0.63700000000000023</c:v>
                </c:pt>
                <c:pt idx="64">
                  <c:v>1</c:v>
                </c:pt>
                <c:pt idx="65">
                  <c:v>1.107</c:v>
                </c:pt>
                <c:pt idx="66">
                  <c:v>1.014</c:v>
                </c:pt>
                <c:pt idx="67">
                  <c:v>0.69199999999999995</c:v>
                </c:pt>
                <c:pt idx="68">
                  <c:v>1.1220000000000001</c:v>
                </c:pt>
                <c:pt idx="69">
                  <c:v>1.129</c:v>
                </c:pt>
                <c:pt idx="70">
                  <c:v>1.0409999999999995</c:v>
                </c:pt>
                <c:pt idx="71">
                  <c:v>1.321</c:v>
                </c:pt>
                <c:pt idx="72">
                  <c:v>0.81799999999999995</c:v>
                </c:pt>
                <c:pt idx="73">
                  <c:v>0.81399999999999995</c:v>
                </c:pt>
                <c:pt idx="74">
                  <c:v>1.0169999999999995</c:v>
                </c:pt>
                <c:pt idx="75">
                  <c:v>1.1479999999999995</c:v>
                </c:pt>
                <c:pt idx="76">
                  <c:v>0.95000000000000018</c:v>
                </c:pt>
                <c:pt idx="77">
                  <c:v>0.66800000000000026</c:v>
                </c:pt>
                <c:pt idx="78">
                  <c:v>0.80200000000000005</c:v>
                </c:pt>
                <c:pt idx="79">
                  <c:v>1.135</c:v>
                </c:pt>
                <c:pt idx="80">
                  <c:v>0.67800000000000038</c:v>
                </c:pt>
                <c:pt idx="81">
                  <c:v>1.1739999999999995</c:v>
                </c:pt>
                <c:pt idx="82">
                  <c:v>1.169</c:v>
                </c:pt>
                <c:pt idx="83">
                  <c:v>1.2529999999999994</c:v>
                </c:pt>
                <c:pt idx="84">
                  <c:v>1.014</c:v>
                </c:pt>
                <c:pt idx="85">
                  <c:v>1.006</c:v>
                </c:pt>
                <c:pt idx="86">
                  <c:v>1.0189999999999995</c:v>
                </c:pt>
                <c:pt idx="87">
                  <c:v>1.153</c:v>
                </c:pt>
                <c:pt idx="88">
                  <c:v>0.63900000000000023</c:v>
                </c:pt>
                <c:pt idx="89">
                  <c:v>0.98299999999999998</c:v>
                </c:pt>
                <c:pt idx="90">
                  <c:v>0.9750000000000002</c:v>
                </c:pt>
                <c:pt idx="91">
                  <c:v>0.75000000000000022</c:v>
                </c:pt>
                <c:pt idx="92">
                  <c:v>1.0109999999999995</c:v>
                </c:pt>
                <c:pt idx="93">
                  <c:v>0.98</c:v>
                </c:pt>
                <c:pt idx="94">
                  <c:v>1.1970000000000001</c:v>
                </c:pt>
              </c:numCache>
            </c:numRef>
          </c:val>
        </c:ser>
        <c:dLbls/>
        <c:marker val="1"/>
        <c:axId val="58049280"/>
        <c:axId val="58051200"/>
      </c:lineChart>
      <c:catAx>
        <c:axId val="58049280"/>
        <c:scaling>
          <c:orientation val="minMax"/>
        </c:scaling>
        <c:axPos val="b"/>
        <c:majorGridlines>
          <c:spPr>
            <a:ln>
              <a:solidFill>
                <a:schemeClr val="bg1">
                  <a:lumMod val="85000"/>
                </a:schemeClr>
              </a:solidFill>
            </a:ln>
          </c:spPr>
        </c:majorGridlines>
        <c:title>
          <c:tx>
            <c:rich>
              <a:bodyPr/>
              <a:lstStyle/>
              <a:p>
                <a:pPr>
                  <a:defRPr b="0"/>
                </a:pPr>
                <a:r>
                  <a:rPr lang="ru-RU" b="0"/>
                  <a:t>Годы</a:t>
                </a:r>
              </a:p>
            </c:rich>
          </c:tx>
          <c:layout>
            <c:manualLayout>
              <c:xMode val="edge"/>
              <c:yMode val="edge"/>
              <c:x val="0.93633341286884619"/>
              <c:y val="0.82192512394284045"/>
            </c:manualLayout>
          </c:layout>
        </c:title>
        <c:numFmt formatCode="General" sourceLinked="1"/>
        <c:tickLblPos val="nextTo"/>
        <c:crossAx val="58051200"/>
        <c:crosses val="autoZero"/>
        <c:auto val="1"/>
        <c:lblAlgn val="ctr"/>
        <c:lblOffset val="100"/>
      </c:catAx>
      <c:valAx>
        <c:axId val="58051200"/>
        <c:scaling>
          <c:orientation val="minMax"/>
          <c:max val="2.2000000000000002"/>
          <c:min val="0.5"/>
        </c:scaling>
        <c:axPos val="l"/>
        <c:majorGridlines>
          <c:spPr>
            <a:ln>
              <a:solidFill>
                <a:schemeClr val="bg1">
                  <a:lumMod val="85000"/>
                </a:schemeClr>
              </a:solidFill>
            </a:ln>
          </c:spPr>
        </c:majorGridlines>
        <c:title>
          <c:tx>
            <c:rich>
              <a:bodyPr rot="-5400000" vert="horz"/>
              <a:lstStyle/>
              <a:p>
                <a:pPr>
                  <a:defRPr b="0" i="0"/>
                </a:pPr>
                <a:r>
                  <a:rPr lang="ru-RU" b="0" i="0"/>
                  <a:t>Индексы</a:t>
                </a:r>
                <a:r>
                  <a:rPr lang="ru-RU" b="0" i="0" baseline="0"/>
                  <a:t> радиального прироста</a:t>
                </a:r>
                <a:endParaRPr lang="ru-RU" b="0" i="0"/>
              </a:p>
            </c:rich>
          </c:tx>
          <c:layout>
            <c:manualLayout>
              <c:xMode val="edge"/>
              <c:yMode val="edge"/>
              <c:x val="8.0808080808080808E-3"/>
              <c:y val="3.5094415281423187E-2"/>
            </c:manualLayout>
          </c:layout>
        </c:title>
        <c:numFmt formatCode="#,##0.0" sourceLinked="0"/>
        <c:tickLblPos val="nextTo"/>
        <c:crossAx val="58049280"/>
        <c:crosses val="autoZero"/>
        <c:crossBetween val="between"/>
        <c:majorUnit val="0.2"/>
        <c:minorUnit val="0.1"/>
      </c:valAx>
    </c:plotArea>
    <c:legend>
      <c:legendPos val="b"/>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1188067510978601"/>
          <c:y val="4.0688152847290854E-2"/>
          <c:w val="0.87517434107144376"/>
          <c:h val="0.61530640653723967"/>
        </c:manualLayout>
      </c:layout>
      <c:lineChart>
        <c:grouping val="standard"/>
        <c:ser>
          <c:idx val="0"/>
          <c:order val="0"/>
          <c:tx>
            <c:strRef>
              <c:f>res!$D$2</c:f>
              <c:strCache>
                <c:ptCount val="1"/>
                <c:pt idx="0">
                  <c:v>ПП-1 (умеренная интенсивность изреживания)</c:v>
                </c:pt>
              </c:strCache>
            </c:strRef>
          </c:tx>
          <c:spPr>
            <a:ln w="12700">
              <a:solidFill>
                <a:srgbClr val="000000"/>
              </a:solidFill>
              <a:prstDash val="solid"/>
            </a:ln>
          </c:spPr>
          <c:marker>
            <c:symbol val="none"/>
          </c:marker>
          <c:cat>
            <c:numRef>
              <c:f>res!$A$3:$A$42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res!$D$3:$D$42</c:f>
              <c:numCache>
                <c:formatCode>General</c:formatCode>
                <c:ptCount val="40"/>
                <c:pt idx="0">
                  <c:v>0.84200000000000019</c:v>
                </c:pt>
                <c:pt idx="1">
                  <c:v>0.91400000000000003</c:v>
                </c:pt>
                <c:pt idx="2">
                  <c:v>1.1919999999999995</c:v>
                </c:pt>
                <c:pt idx="3">
                  <c:v>1.034</c:v>
                </c:pt>
                <c:pt idx="4">
                  <c:v>0.997</c:v>
                </c:pt>
                <c:pt idx="5">
                  <c:v>0.71800000000000019</c:v>
                </c:pt>
                <c:pt idx="6">
                  <c:v>1.0149999999999995</c:v>
                </c:pt>
                <c:pt idx="7">
                  <c:v>1.27</c:v>
                </c:pt>
                <c:pt idx="8">
                  <c:v>0.999</c:v>
                </c:pt>
                <c:pt idx="9">
                  <c:v>0.85900000000000021</c:v>
                </c:pt>
                <c:pt idx="10">
                  <c:v>0.93600000000000005</c:v>
                </c:pt>
                <c:pt idx="11">
                  <c:v>0.86700000000000021</c:v>
                </c:pt>
                <c:pt idx="12">
                  <c:v>1.0629999999999995</c:v>
                </c:pt>
                <c:pt idx="13">
                  <c:v>1.1599999999999995</c:v>
                </c:pt>
                <c:pt idx="14">
                  <c:v>1.3460000000000001</c:v>
                </c:pt>
                <c:pt idx="15">
                  <c:v>0.996</c:v>
                </c:pt>
                <c:pt idx="16">
                  <c:v>1.2689999999999995</c:v>
                </c:pt>
                <c:pt idx="17">
                  <c:v>0.57399999999999995</c:v>
                </c:pt>
                <c:pt idx="18">
                  <c:v>0.77200000000000024</c:v>
                </c:pt>
                <c:pt idx="19">
                  <c:v>0.82199999999999995</c:v>
                </c:pt>
                <c:pt idx="20">
                  <c:v>0.89900000000000002</c:v>
                </c:pt>
                <c:pt idx="21">
                  <c:v>1.3149999999999995</c:v>
                </c:pt>
                <c:pt idx="22">
                  <c:v>0.96200000000000019</c:v>
                </c:pt>
                <c:pt idx="23">
                  <c:v>1.2069999999999996</c:v>
                </c:pt>
                <c:pt idx="24">
                  <c:v>0.86700000000000021</c:v>
                </c:pt>
                <c:pt idx="25">
                  <c:v>0.94399999999999995</c:v>
                </c:pt>
                <c:pt idx="26">
                  <c:v>0.84400000000000019</c:v>
                </c:pt>
                <c:pt idx="27">
                  <c:v>0.81899999999999995</c:v>
                </c:pt>
                <c:pt idx="28">
                  <c:v>1.0760000000000001</c:v>
                </c:pt>
                <c:pt idx="29">
                  <c:v>0.60800000000000021</c:v>
                </c:pt>
                <c:pt idx="30">
                  <c:v>1.151</c:v>
                </c:pt>
                <c:pt idx="31">
                  <c:v>0.85800000000000021</c:v>
                </c:pt>
                <c:pt idx="32">
                  <c:v>0.89700000000000002</c:v>
                </c:pt>
                <c:pt idx="33">
                  <c:v>0.75100000000000022</c:v>
                </c:pt>
                <c:pt idx="34">
                  <c:v>1.1559999999999995</c:v>
                </c:pt>
                <c:pt idx="35">
                  <c:v>1.1279999999999994</c:v>
                </c:pt>
                <c:pt idx="36">
                  <c:v>1.208</c:v>
                </c:pt>
                <c:pt idx="37">
                  <c:v>1.1000000000000001</c:v>
                </c:pt>
                <c:pt idx="38">
                  <c:v>1.0049999999999994</c:v>
                </c:pt>
                <c:pt idx="39">
                  <c:v>1.169</c:v>
                </c:pt>
              </c:numCache>
            </c:numRef>
          </c:val>
        </c:ser>
        <c:ser>
          <c:idx val="1"/>
          <c:order val="1"/>
          <c:tx>
            <c:strRef>
              <c:f>res!$E$2</c:f>
              <c:strCache>
                <c:ptCount val="1"/>
                <c:pt idx="0">
                  <c:v>ПП-2 (контроль)</c:v>
                </c:pt>
              </c:strCache>
            </c:strRef>
          </c:tx>
          <c:spPr>
            <a:ln w="12700">
              <a:solidFill>
                <a:schemeClr val="tx1"/>
              </a:solidFill>
              <a:prstDash val="sysDash"/>
            </a:ln>
          </c:spPr>
          <c:marker>
            <c:symbol val="none"/>
          </c:marker>
          <c:cat>
            <c:numRef>
              <c:f>res!$A$3:$A$42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res!$E$3:$E$42</c:f>
              <c:numCache>
                <c:formatCode>General</c:formatCode>
                <c:ptCount val="40"/>
                <c:pt idx="0">
                  <c:v>1.141</c:v>
                </c:pt>
                <c:pt idx="1">
                  <c:v>0.91900000000000004</c:v>
                </c:pt>
                <c:pt idx="2">
                  <c:v>1.238</c:v>
                </c:pt>
                <c:pt idx="3">
                  <c:v>0.85900000000000021</c:v>
                </c:pt>
                <c:pt idx="4">
                  <c:v>0.9730000000000002</c:v>
                </c:pt>
                <c:pt idx="5">
                  <c:v>0.78300000000000003</c:v>
                </c:pt>
                <c:pt idx="6">
                  <c:v>1.1359999999999995</c:v>
                </c:pt>
                <c:pt idx="7">
                  <c:v>1.165</c:v>
                </c:pt>
                <c:pt idx="8">
                  <c:v>0.93400000000000005</c:v>
                </c:pt>
                <c:pt idx="9">
                  <c:v>0.87900000000000023</c:v>
                </c:pt>
                <c:pt idx="10">
                  <c:v>0.96900000000000019</c:v>
                </c:pt>
                <c:pt idx="11">
                  <c:v>0.83800000000000019</c:v>
                </c:pt>
                <c:pt idx="12">
                  <c:v>0.94199999999999995</c:v>
                </c:pt>
                <c:pt idx="13">
                  <c:v>1.1779999999999995</c:v>
                </c:pt>
                <c:pt idx="14">
                  <c:v>1.3360000000000001</c:v>
                </c:pt>
                <c:pt idx="15">
                  <c:v>0.95100000000000018</c:v>
                </c:pt>
                <c:pt idx="16">
                  <c:v>1.1659999999999995</c:v>
                </c:pt>
                <c:pt idx="17">
                  <c:v>0.69599999999999995</c:v>
                </c:pt>
                <c:pt idx="18">
                  <c:v>0.73200000000000021</c:v>
                </c:pt>
                <c:pt idx="19">
                  <c:v>0.78200000000000003</c:v>
                </c:pt>
                <c:pt idx="20">
                  <c:v>0.87800000000000022</c:v>
                </c:pt>
                <c:pt idx="21">
                  <c:v>1.232</c:v>
                </c:pt>
                <c:pt idx="22">
                  <c:v>1.0029999999999994</c:v>
                </c:pt>
                <c:pt idx="23">
                  <c:v>1.04</c:v>
                </c:pt>
                <c:pt idx="24">
                  <c:v>0.83300000000000018</c:v>
                </c:pt>
                <c:pt idx="25">
                  <c:v>0.95400000000000018</c:v>
                </c:pt>
                <c:pt idx="26">
                  <c:v>0.94599999999999995</c:v>
                </c:pt>
                <c:pt idx="27">
                  <c:v>0.90700000000000003</c:v>
                </c:pt>
                <c:pt idx="28">
                  <c:v>1.274</c:v>
                </c:pt>
                <c:pt idx="29">
                  <c:v>0.7280000000000002</c:v>
                </c:pt>
                <c:pt idx="30">
                  <c:v>1.2509999999999994</c:v>
                </c:pt>
                <c:pt idx="31">
                  <c:v>1.01</c:v>
                </c:pt>
                <c:pt idx="32">
                  <c:v>0.82900000000000018</c:v>
                </c:pt>
                <c:pt idx="33">
                  <c:v>0.6010000000000002</c:v>
                </c:pt>
                <c:pt idx="34">
                  <c:v>0.95200000000000018</c:v>
                </c:pt>
                <c:pt idx="35">
                  <c:v>0.94000000000000017</c:v>
                </c:pt>
                <c:pt idx="36">
                  <c:v>0.95600000000000018</c:v>
                </c:pt>
                <c:pt idx="37">
                  <c:v>1.038</c:v>
                </c:pt>
                <c:pt idx="38">
                  <c:v>1.0680000000000001</c:v>
                </c:pt>
                <c:pt idx="39">
                  <c:v>1.448</c:v>
                </c:pt>
              </c:numCache>
            </c:numRef>
          </c:val>
        </c:ser>
        <c:dLbls/>
        <c:marker val="1"/>
        <c:axId val="58335232"/>
        <c:axId val="58337152"/>
      </c:lineChart>
      <c:catAx>
        <c:axId val="58335232"/>
        <c:scaling>
          <c:orientation val="minMax"/>
        </c:scaling>
        <c:axPos val="b"/>
        <c:majorGridlines>
          <c:spPr>
            <a:ln>
              <a:solidFill>
                <a:schemeClr val="bg1">
                  <a:lumMod val="85000"/>
                </a:schemeClr>
              </a:solidFill>
            </a:ln>
          </c:spPr>
        </c:majorGridlines>
        <c:title>
          <c:tx>
            <c:rich>
              <a:bodyPr/>
              <a:lstStyle/>
              <a:p>
                <a:pPr>
                  <a:defRPr/>
                </a:pPr>
                <a:r>
                  <a:rPr lang="ru-RU"/>
                  <a:t>Годы</a:t>
                </a:r>
              </a:p>
            </c:rich>
          </c:tx>
          <c:layout>
            <c:manualLayout>
              <c:xMode val="edge"/>
              <c:yMode val="edge"/>
              <c:x val="0.92980217278665389"/>
              <c:y val="0.8095168265910081"/>
            </c:manualLayout>
          </c:layout>
        </c:title>
        <c:numFmt formatCode="General" sourceLinked="1"/>
        <c:majorTickMark val="none"/>
        <c:minorTickMark val="out"/>
        <c:tickLblPos val="nextTo"/>
        <c:spPr>
          <a:ln w="12700">
            <a:solidFill>
              <a:srgbClr val="000000"/>
            </a:solidFill>
            <a:prstDash val="solid"/>
          </a:ln>
        </c:spPr>
        <c:txPr>
          <a:bodyPr rot="-5400000" vert="horz"/>
          <a:lstStyle/>
          <a:p>
            <a:pPr>
              <a:defRPr/>
            </a:pPr>
            <a:endParaRPr lang="ru-RU"/>
          </a:p>
        </c:txPr>
        <c:crossAx val="58337152"/>
        <c:crosses val="autoZero"/>
        <c:auto val="1"/>
        <c:lblAlgn val="ctr"/>
        <c:lblOffset val="100"/>
        <c:tickLblSkip val="2"/>
        <c:tickMarkSkip val="1"/>
      </c:catAx>
      <c:valAx>
        <c:axId val="58337152"/>
        <c:scaling>
          <c:orientation val="minMax"/>
          <c:max val="1.5"/>
          <c:min val="0.5"/>
        </c:scaling>
        <c:axPos val="l"/>
        <c:majorGridlines>
          <c:spPr>
            <a:ln>
              <a:solidFill>
                <a:schemeClr val="bg1">
                  <a:lumMod val="85000"/>
                </a:schemeClr>
              </a:solidFill>
            </a:ln>
          </c:spPr>
        </c:majorGridlines>
        <c:title>
          <c:tx>
            <c:rich>
              <a:bodyPr rot="-5400000" vert="horz"/>
              <a:lstStyle/>
              <a:p>
                <a:pPr>
                  <a:defRPr/>
                </a:pPr>
                <a:r>
                  <a:rPr lang="ru-RU"/>
                  <a:t>Индексы радиального прироста</a:t>
                </a:r>
              </a:p>
            </c:rich>
          </c:tx>
          <c:layout>
            <c:manualLayout>
              <c:xMode val="edge"/>
              <c:yMode val="edge"/>
              <c:x val="1.0787486515641856E-2"/>
              <c:y val="3.1728564293835727E-2"/>
            </c:manualLayout>
          </c:layout>
        </c:title>
        <c:numFmt formatCode="General" sourceLinked="1"/>
        <c:tickLblPos val="nextTo"/>
        <c:spPr>
          <a:ln w="3175">
            <a:solidFill>
              <a:srgbClr val="000000"/>
            </a:solidFill>
            <a:prstDash val="solid"/>
          </a:ln>
        </c:spPr>
        <c:txPr>
          <a:bodyPr rot="0" vert="horz"/>
          <a:lstStyle/>
          <a:p>
            <a:pPr>
              <a:defRPr/>
            </a:pPr>
            <a:endParaRPr lang="ru-RU"/>
          </a:p>
        </c:txPr>
        <c:crossAx val="58335232"/>
        <c:crosses val="autoZero"/>
        <c:crossBetween val="midCat"/>
        <c:majorUnit val="0.2"/>
        <c:minorUnit val="4.0000000000000022E-2"/>
      </c:valAx>
      <c:spPr>
        <a:noFill/>
        <a:ln w="25400">
          <a:noFill/>
        </a:ln>
      </c:spPr>
    </c:plotArea>
    <c:legend>
      <c:legendPos val="b"/>
      <c:layout/>
    </c:legend>
    <c:plotVisOnly val="1"/>
    <c:dispBlanksAs val="gap"/>
  </c:chart>
  <c:spPr>
    <a:solidFill>
      <a:srgbClr val="FFFFFF"/>
    </a:solidFill>
    <a:ln w="9525">
      <a:noFill/>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9.1301998919503011E-2"/>
          <c:y val="2.9274405215477105E-2"/>
          <c:w val="0.89465153970826561"/>
          <c:h val="0.6075268817204299"/>
        </c:manualLayout>
      </c:layout>
      <c:areaChart>
        <c:grouping val="standard"/>
        <c:ser>
          <c:idx val="0"/>
          <c:order val="0"/>
          <c:tx>
            <c:strRef>
              <c:f>Лист1!$B$1:$B$2</c:f>
              <c:strCache>
                <c:ptCount val="1"/>
                <c:pt idx="0">
                  <c:v>Секция 7-5 (сильная интенсивность изреживания) raw</c:v>
                </c:pt>
              </c:strCache>
            </c:strRef>
          </c:tx>
          <c:spPr>
            <a:solidFill>
              <a:schemeClr val="tx1">
                <a:lumMod val="50000"/>
                <a:lumOff val="50000"/>
              </a:schemeClr>
            </a:solidFill>
            <a:ln w="12700">
              <a:solidFill>
                <a:srgbClr val="FF0000"/>
              </a:solidFill>
              <a:prstDash val="solid"/>
            </a:ln>
          </c:spPr>
          <c:cat>
            <c:numRef>
              <c:f>Лист1!$A$3:$A$101</c:f>
              <c:numCache>
                <c:formatCode>General</c:formatCode>
                <c:ptCount val="99"/>
                <c:pt idx="0">
                  <c:v>1920</c:v>
                </c:pt>
                <c:pt idx="1">
                  <c:v>1921</c:v>
                </c:pt>
                <c:pt idx="2">
                  <c:v>1922</c:v>
                </c:pt>
                <c:pt idx="3">
                  <c:v>1923</c:v>
                </c:pt>
                <c:pt idx="4">
                  <c:v>1924</c:v>
                </c:pt>
                <c:pt idx="5">
                  <c:v>1925</c:v>
                </c:pt>
                <c:pt idx="6">
                  <c:v>1926</c:v>
                </c:pt>
                <c:pt idx="7">
                  <c:v>1927</c:v>
                </c:pt>
                <c:pt idx="8">
                  <c:v>1928</c:v>
                </c:pt>
                <c:pt idx="9">
                  <c:v>1929</c:v>
                </c:pt>
                <c:pt idx="10">
                  <c:v>1930</c:v>
                </c:pt>
                <c:pt idx="11">
                  <c:v>1931</c:v>
                </c:pt>
                <c:pt idx="12">
                  <c:v>1932</c:v>
                </c:pt>
                <c:pt idx="13">
                  <c:v>1933</c:v>
                </c:pt>
                <c:pt idx="14">
                  <c:v>1934</c:v>
                </c:pt>
                <c:pt idx="15">
                  <c:v>1935</c:v>
                </c:pt>
                <c:pt idx="16">
                  <c:v>1936</c:v>
                </c:pt>
                <c:pt idx="17">
                  <c:v>1937</c:v>
                </c:pt>
                <c:pt idx="18">
                  <c:v>1938</c:v>
                </c:pt>
                <c:pt idx="19">
                  <c:v>1939</c:v>
                </c:pt>
                <c:pt idx="20">
                  <c:v>1940</c:v>
                </c:pt>
                <c:pt idx="21">
                  <c:v>1941</c:v>
                </c:pt>
                <c:pt idx="22">
                  <c:v>1942</c:v>
                </c:pt>
                <c:pt idx="23">
                  <c:v>1943</c:v>
                </c:pt>
                <c:pt idx="24">
                  <c:v>1944</c:v>
                </c:pt>
                <c:pt idx="25">
                  <c:v>1945</c:v>
                </c:pt>
                <c:pt idx="26">
                  <c:v>1946</c:v>
                </c:pt>
                <c:pt idx="27">
                  <c:v>1947</c:v>
                </c:pt>
                <c:pt idx="28">
                  <c:v>1948</c:v>
                </c:pt>
                <c:pt idx="29">
                  <c:v>1949</c:v>
                </c:pt>
                <c:pt idx="30">
                  <c:v>1950</c:v>
                </c:pt>
                <c:pt idx="31">
                  <c:v>1951</c:v>
                </c:pt>
                <c:pt idx="32">
                  <c:v>1952</c:v>
                </c:pt>
                <c:pt idx="33">
                  <c:v>1953</c:v>
                </c:pt>
                <c:pt idx="34">
                  <c:v>1954</c:v>
                </c:pt>
                <c:pt idx="35">
                  <c:v>1955</c:v>
                </c:pt>
                <c:pt idx="36">
                  <c:v>1956</c:v>
                </c:pt>
                <c:pt idx="37">
                  <c:v>1957</c:v>
                </c:pt>
                <c:pt idx="38">
                  <c:v>1958</c:v>
                </c:pt>
                <c:pt idx="39">
                  <c:v>1959</c:v>
                </c:pt>
                <c:pt idx="40">
                  <c:v>1960</c:v>
                </c:pt>
                <c:pt idx="41">
                  <c:v>1961</c:v>
                </c:pt>
                <c:pt idx="42">
                  <c:v>1962</c:v>
                </c:pt>
                <c:pt idx="43">
                  <c:v>1963</c:v>
                </c:pt>
                <c:pt idx="44">
                  <c:v>1964</c:v>
                </c:pt>
                <c:pt idx="45">
                  <c:v>1965</c:v>
                </c:pt>
                <c:pt idx="46">
                  <c:v>1966</c:v>
                </c:pt>
                <c:pt idx="47">
                  <c:v>1967</c:v>
                </c:pt>
                <c:pt idx="48">
                  <c:v>1968</c:v>
                </c:pt>
                <c:pt idx="49">
                  <c:v>1969</c:v>
                </c:pt>
                <c:pt idx="50">
                  <c:v>1970</c:v>
                </c:pt>
                <c:pt idx="51">
                  <c:v>1971</c:v>
                </c:pt>
                <c:pt idx="52">
                  <c:v>1972</c:v>
                </c:pt>
                <c:pt idx="53">
                  <c:v>1973</c:v>
                </c:pt>
                <c:pt idx="54">
                  <c:v>1974</c:v>
                </c:pt>
                <c:pt idx="55">
                  <c:v>1975</c:v>
                </c:pt>
                <c:pt idx="56">
                  <c:v>1976</c:v>
                </c:pt>
                <c:pt idx="57">
                  <c:v>1977</c:v>
                </c:pt>
                <c:pt idx="58">
                  <c:v>1978</c:v>
                </c:pt>
                <c:pt idx="59">
                  <c:v>1979</c:v>
                </c:pt>
                <c:pt idx="60">
                  <c:v>1980</c:v>
                </c:pt>
                <c:pt idx="61">
                  <c:v>1981</c:v>
                </c:pt>
                <c:pt idx="62">
                  <c:v>1982</c:v>
                </c:pt>
                <c:pt idx="63">
                  <c:v>1983</c:v>
                </c:pt>
                <c:pt idx="64">
                  <c:v>1984</c:v>
                </c:pt>
                <c:pt idx="65">
                  <c:v>1985</c:v>
                </c:pt>
                <c:pt idx="66">
                  <c:v>1986</c:v>
                </c:pt>
                <c:pt idx="67">
                  <c:v>1987</c:v>
                </c:pt>
                <c:pt idx="68">
                  <c:v>1988</c:v>
                </c:pt>
                <c:pt idx="69">
                  <c:v>1989</c:v>
                </c:pt>
                <c:pt idx="70">
                  <c:v>1990</c:v>
                </c:pt>
                <c:pt idx="71">
                  <c:v>1991</c:v>
                </c:pt>
                <c:pt idx="72">
                  <c:v>1992</c:v>
                </c:pt>
                <c:pt idx="73">
                  <c:v>1993</c:v>
                </c:pt>
                <c:pt idx="74">
                  <c:v>1994</c:v>
                </c:pt>
                <c:pt idx="75">
                  <c:v>1995</c:v>
                </c:pt>
                <c:pt idx="76">
                  <c:v>1996</c:v>
                </c:pt>
                <c:pt idx="77">
                  <c:v>1997</c:v>
                </c:pt>
                <c:pt idx="78">
                  <c:v>1998</c:v>
                </c:pt>
                <c:pt idx="79">
                  <c:v>1999</c:v>
                </c:pt>
                <c:pt idx="80">
                  <c:v>2000</c:v>
                </c:pt>
                <c:pt idx="81">
                  <c:v>2001</c:v>
                </c:pt>
                <c:pt idx="82">
                  <c:v>2002</c:v>
                </c:pt>
                <c:pt idx="83">
                  <c:v>2003</c:v>
                </c:pt>
                <c:pt idx="84">
                  <c:v>2004</c:v>
                </c:pt>
                <c:pt idx="85">
                  <c:v>2005</c:v>
                </c:pt>
                <c:pt idx="86">
                  <c:v>2006</c:v>
                </c:pt>
                <c:pt idx="87">
                  <c:v>2007</c:v>
                </c:pt>
                <c:pt idx="88">
                  <c:v>2008</c:v>
                </c:pt>
                <c:pt idx="89">
                  <c:v>2009</c:v>
                </c:pt>
                <c:pt idx="90">
                  <c:v>2010</c:v>
                </c:pt>
                <c:pt idx="91">
                  <c:v>2011</c:v>
                </c:pt>
                <c:pt idx="92">
                  <c:v>2012</c:v>
                </c:pt>
                <c:pt idx="93">
                  <c:v>2013</c:v>
                </c:pt>
                <c:pt idx="94">
                  <c:v>2014</c:v>
                </c:pt>
                <c:pt idx="95">
                  <c:v>2015</c:v>
                </c:pt>
                <c:pt idx="96">
                  <c:v>2016</c:v>
                </c:pt>
                <c:pt idx="97">
                  <c:v>2017</c:v>
                </c:pt>
                <c:pt idx="98">
                  <c:v>2018</c:v>
                </c:pt>
              </c:numCache>
            </c:numRef>
          </c:cat>
          <c:val>
            <c:numRef>
              <c:f>Лист1!$B$3:$B$101</c:f>
              <c:numCache>
                <c:formatCode>General</c:formatCode>
                <c:ptCount val="99"/>
                <c:pt idx="4">
                  <c:v>1.76</c:v>
                </c:pt>
                <c:pt idx="5">
                  <c:v>1.595</c:v>
                </c:pt>
                <c:pt idx="6">
                  <c:v>2.9099999999999997</c:v>
                </c:pt>
                <c:pt idx="7">
                  <c:v>1.2649999999999995</c:v>
                </c:pt>
                <c:pt idx="8">
                  <c:v>1.5940000000000001</c:v>
                </c:pt>
                <c:pt idx="9">
                  <c:v>0.78300000000000003</c:v>
                </c:pt>
                <c:pt idx="10">
                  <c:v>1.159</c:v>
                </c:pt>
                <c:pt idx="11">
                  <c:v>0.54300000000000004</c:v>
                </c:pt>
                <c:pt idx="12">
                  <c:v>0.92</c:v>
                </c:pt>
                <c:pt idx="13">
                  <c:v>0.91</c:v>
                </c:pt>
                <c:pt idx="14">
                  <c:v>0.9760000000000002</c:v>
                </c:pt>
                <c:pt idx="15">
                  <c:v>0.61900000000000022</c:v>
                </c:pt>
                <c:pt idx="16">
                  <c:v>0.82500000000000018</c:v>
                </c:pt>
                <c:pt idx="17">
                  <c:v>0.54</c:v>
                </c:pt>
                <c:pt idx="18">
                  <c:v>0.83100000000000018</c:v>
                </c:pt>
                <c:pt idx="19">
                  <c:v>0.64500000000000024</c:v>
                </c:pt>
                <c:pt idx="20">
                  <c:v>0.76400000000000023</c:v>
                </c:pt>
                <c:pt idx="21">
                  <c:v>0.84100000000000019</c:v>
                </c:pt>
                <c:pt idx="22">
                  <c:v>0.87100000000000022</c:v>
                </c:pt>
                <c:pt idx="23">
                  <c:v>0.82199999999999995</c:v>
                </c:pt>
                <c:pt idx="24">
                  <c:v>1.1180000000000001</c:v>
                </c:pt>
                <c:pt idx="25">
                  <c:v>0.89100000000000001</c:v>
                </c:pt>
                <c:pt idx="26">
                  <c:v>1.028</c:v>
                </c:pt>
                <c:pt idx="27">
                  <c:v>0.86500000000000021</c:v>
                </c:pt>
                <c:pt idx="28">
                  <c:v>0.77000000000000024</c:v>
                </c:pt>
                <c:pt idx="29">
                  <c:v>0.95000000000000018</c:v>
                </c:pt>
                <c:pt idx="30">
                  <c:v>1.0369999999999995</c:v>
                </c:pt>
                <c:pt idx="31">
                  <c:v>0.7280000000000002</c:v>
                </c:pt>
                <c:pt idx="32">
                  <c:v>0.57800000000000018</c:v>
                </c:pt>
                <c:pt idx="33">
                  <c:v>0.60800000000000021</c:v>
                </c:pt>
                <c:pt idx="34">
                  <c:v>0.56999999999999995</c:v>
                </c:pt>
                <c:pt idx="35">
                  <c:v>0.58499999999999996</c:v>
                </c:pt>
                <c:pt idx="36">
                  <c:v>0.84200000000000019</c:v>
                </c:pt>
                <c:pt idx="37">
                  <c:v>0.61000000000000021</c:v>
                </c:pt>
                <c:pt idx="38">
                  <c:v>0.82600000000000018</c:v>
                </c:pt>
                <c:pt idx="39">
                  <c:v>0.76300000000000023</c:v>
                </c:pt>
                <c:pt idx="40">
                  <c:v>0.83200000000000018</c:v>
                </c:pt>
                <c:pt idx="41">
                  <c:v>0.93600000000000005</c:v>
                </c:pt>
                <c:pt idx="42">
                  <c:v>0.73300000000000021</c:v>
                </c:pt>
                <c:pt idx="43">
                  <c:v>0.61900000000000022</c:v>
                </c:pt>
                <c:pt idx="44">
                  <c:v>0.55100000000000005</c:v>
                </c:pt>
                <c:pt idx="45">
                  <c:v>0.53900000000000003</c:v>
                </c:pt>
                <c:pt idx="46">
                  <c:v>0.62100000000000022</c:v>
                </c:pt>
                <c:pt idx="47">
                  <c:v>0.37500000000000011</c:v>
                </c:pt>
                <c:pt idx="48">
                  <c:v>0.443</c:v>
                </c:pt>
                <c:pt idx="49">
                  <c:v>0.57399999999999995</c:v>
                </c:pt>
                <c:pt idx="50">
                  <c:v>0.57299999999999995</c:v>
                </c:pt>
                <c:pt idx="51">
                  <c:v>0.75600000000000023</c:v>
                </c:pt>
                <c:pt idx="52">
                  <c:v>0.56000000000000005</c:v>
                </c:pt>
                <c:pt idx="53">
                  <c:v>0.71400000000000019</c:v>
                </c:pt>
                <c:pt idx="54">
                  <c:v>0.62800000000000022</c:v>
                </c:pt>
                <c:pt idx="55">
                  <c:v>0.61500000000000021</c:v>
                </c:pt>
                <c:pt idx="56">
                  <c:v>0.69000000000000017</c:v>
                </c:pt>
                <c:pt idx="57">
                  <c:v>0.41900000000000009</c:v>
                </c:pt>
                <c:pt idx="58">
                  <c:v>0.73100000000000021</c:v>
                </c:pt>
                <c:pt idx="59">
                  <c:v>0.79800000000000004</c:v>
                </c:pt>
                <c:pt idx="60">
                  <c:v>0.73300000000000021</c:v>
                </c:pt>
                <c:pt idx="61">
                  <c:v>0.83800000000000019</c:v>
                </c:pt>
                <c:pt idx="62">
                  <c:v>0.54500000000000004</c:v>
                </c:pt>
                <c:pt idx="63">
                  <c:v>0.49900000000000011</c:v>
                </c:pt>
                <c:pt idx="64">
                  <c:v>0.46100000000000002</c:v>
                </c:pt>
                <c:pt idx="65">
                  <c:v>0.58399999999999996</c:v>
                </c:pt>
                <c:pt idx="66">
                  <c:v>0.62300000000000022</c:v>
                </c:pt>
                <c:pt idx="67">
                  <c:v>0.36400000000000016</c:v>
                </c:pt>
                <c:pt idx="68">
                  <c:v>0.56000000000000005</c:v>
                </c:pt>
                <c:pt idx="69">
                  <c:v>0.49500000000000011</c:v>
                </c:pt>
                <c:pt idx="70">
                  <c:v>0.48600000000000015</c:v>
                </c:pt>
                <c:pt idx="71">
                  <c:v>0.30900000000000011</c:v>
                </c:pt>
                <c:pt idx="72">
                  <c:v>0.48900000000000016</c:v>
                </c:pt>
                <c:pt idx="73">
                  <c:v>0.4900000000000001</c:v>
                </c:pt>
                <c:pt idx="74">
                  <c:v>0.67800000000000038</c:v>
                </c:pt>
                <c:pt idx="75">
                  <c:v>0.94399999999999995</c:v>
                </c:pt>
                <c:pt idx="76">
                  <c:v>0.63600000000000023</c:v>
                </c:pt>
                <c:pt idx="77">
                  <c:v>0.6020000000000002</c:v>
                </c:pt>
                <c:pt idx="78">
                  <c:v>0.52600000000000002</c:v>
                </c:pt>
                <c:pt idx="79">
                  <c:v>0.64600000000000024</c:v>
                </c:pt>
                <c:pt idx="80">
                  <c:v>0.59499999999999997</c:v>
                </c:pt>
                <c:pt idx="81">
                  <c:v>0.37500000000000011</c:v>
                </c:pt>
                <c:pt idx="82">
                  <c:v>0.38100000000000012</c:v>
                </c:pt>
                <c:pt idx="83">
                  <c:v>0.46600000000000008</c:v>
                </c:pt>
                <c:pt idx="84">
                  <c:v>0.34400000000000008</c:v>
                </c:pt>
                <c:pt idx="85">
                  <c:v>0.50900000000000001</c:v>
                </c:pt>
                <c:pt idx="86">
                  <c:v>0.56100000000000005</c:v>
                </c:pt>
                <c:pt idx="87">
                  <c:v>0.73700000000000021</c:v>
                </c:pt>
                <c:pt idx="88">
                  <c:v>0.66600000000000026</c:v>
                </c:pt>
                <c:pt idx="89">
                  <c:v>0.70800000000000018</c:v>
                </c:pt>
                <c:pt idx="90">
                  <c:v>0.58799999999999997</c:v>
                </c:pt>
                <c:pt idx="91">
                  <c:v>0.64300000000000024</c:v>
                </c:pt>
                <c:pt idx="92">
                  <c:v>0.40600000000000008</c:v>
                </c:pt>
                <c:pt idx="93">
                  <c:v>0.54200000000000004</c:v>
                </c:pt>
                <c:pt idx="94">
                  <c:v>0.46</c:v>
                </c:pt>
                <c:pt idx="95">
                  <c:v>0.40300000000000002</c:v>
                </c:pt>
                <c:pt idx="96">
                  <c:v>0.46900000000000008</c:v>
                </c:pt>
                <c:pt idx="97">
                  <c:v>0.441</c:v>
                </c:pt>
                <c:pt idx="98">
                  <c:v>0.6050000000000002</c:v>
                </c:pt>
              </c:numCache>
            </c:numRef>
          </c:val>
        </c:ser>
        <c:ser>
          <c:idx val="1"/>
          <c:order val="1"/>
          <c:tx>
            <c:strRef>
              <c:f>Лист1!$C$1:$C$2</c:f>
              <c:strCache>
                <c:ptCount val="1"/>
                <c:pt idx="0">
                  <c:v>Секция К-5 (контроль) raw</c:v>
                </c:pt>
              </c:strCache>
            </c:strRef>
          </c:tx>
          <c:spPr>
            <a:solidFill>
              <a:srgbClr val="FFFFFF"/>
            </a:solidFill>
            <a:ln w="12700">
              <a:solidFill>
                <a:schemeClr val="tx1"/>
              </a:solidFill>
              <a:prstDash val="dash"/>
            </a:ln>
          </c:spPr>
          <c:cat>
            <c:numRef>
              <c:f>Лист1!$A$3:$A$101</c:f>
              <c:numCache>
                <c:formatCode>General</c:formatCode>
                <c:ptCount val="99"/>
                <c:pt idx="0">
                  <c:v>1920</c:v>
                </c:pt>
                <c:pt idx="1">
                  <c:v>1921</c:v>
                </c:pt>
                <c:pt idx="2">
                  <c:v>1922</c:v>
                </c:pt>
                <c:pt idx="3">
                  <c:v>1923</c:v>
                </c:pt>
                <c:pt idx="4">
                  <c:v>1924</c:v>
                </c:pt>
                <c:pt idx="5">
                  <c:v>1925</c:v>
                </c:pt>
                <c:pt idx="6">
                  <c:v>1926</c:v>
                </c:pt>
                <c:pt idx="7">
                  <c:v>1927</c:v>
                </c:pt>
                <c:pt idx="8">
                  <c:v>1928</c:v>
                </c:pt>
                <c:pt idx="9">
                  <c:v>1929</c:v>
                </c:pt>
                <c:pt idx="10">
                  <c:v>1930</c:v>
                </c:pt>
                <c:pt idx="11">
                  <c:v>1931</c:v>
                </c:pt>
                <c:pt idx="12">
                  <c:v>1932</c:v>
                </c:pt>
                <c:pt idx="13">
                  <c:v>1933</c:v>
                </c:pt>
                <c:pt idx="14">
                  <c:v>1934</c:v>
                </c:pt>
                <c:pt idx="15">
                  <c:v>1935</c:v>
                </c:pt>
                <c:pt idx="16">
                  <c:v>1936</c:v>
                </c:pt>
                <c:pt idx="17">
                  <c:v>1937</c:v>
                </c:pt>
                <c:pt idx="18">
                  <c:v>1938</c:v>
                </c:pt>
                <c:pt idx="19">
                  <c:v>1939</c:v>
                </c:pt>
                <c:pt idx="20">
                  <c:v>1940</c:v>
                </c:pt>
                <c:pt idx="21">
                  <c:v>1941</c:v>
                </c:pt>
                <c:pt idx="22">
                  <c:v>1942</c:v>
                </c:pt>
                <c:pt idx="23">
                  <c:v>1943</c:v>
                </c:pt>
                <c:pt idx="24">
                  <c:v>1944</c:v>
                </c:pt>
                <c:pt idx="25">
                  <c:v>1945</c:v>
                </c:pt>
                <c:pt idx="26">
                  <c:v>1946</c:v>
                </c:pt>
                <c:pt idx="27">
                  <c:v>1947</c:v>
                </c:pt>
                <c:pt idx="28">
                  <c:v>1948</c:v>
                </c:pt>
                <c:pt idx="29">
                  <c:v>1949</c:v>
                </c:pt>
                <c:pt idx="30">
                  <c:v>1950</c:v>
                </c:pt>
                <c:pt idx="31">
                  <c:v>1951</c:v>
                </c:pt>
                <c:pt idx="32">
                  <c:v>1952</c:v>
                </c:pt>
                <c:pt idx="33">
                  <c:v>1953</c:v>
                </c:pt>
                <c:pt idx="34">
                  <c:v>1954</c:v>
                </c:pt>
                <c:pt idx="35">
                  <c:v>1955</c:v>
                </c:pt>
                <c:pt idx="36">
                  <c:v>1956</c:v>
                </c:pt>
                <c:pt idx="37">
                  <c:v>1957</c:v>
                </c:pt>
                <c:pt idx="38">
                  <c:v>1958</c:v>
                </c:pt>
                <c:pt idx="39">
                  <c:v>1959</c:v>
                </c:pt>
                <c:pt idx="40">
                  <c:v>1960</c:v>
                </c:pt>
                <c:pt idx="41">
                  <c:v>1961</c:v>
                </c:pt>
                <c:pt idx="42">
                  <c:v>1962</c:v>
                </c:pt>
                <c:pt idx="43">
                  <c:v>1963</c:v>
                </c:pt>
                <c:pt idx="44">
                  <c:v>1964</c:v>
                </c:pt>
                <c:pt idx="45">
                  <c:v>1965</c:v>
                </c:pt>
                <c:pt idx="46">
                  <c:v>1966</c:v>
                </c:pt>
                <c:pt idx="47">
                  <c:v>1967</c:v>
                </c:pt>
                <c:pt idx="48">
                  <c:v>1968</c:v>
                </c:pt>
                <c:pt idx="49">
                  <c:v>1969</c:v>
                </c:pt>
                <c:pt idx="50">
                  <c:v>1970</c:v>
                </c:pt>
                <c:pt idx="51">
                  <c:v>1971</c:v>
                </c:pt>
                <c:pt idx="52">
                  <c:v>1972</c:v>
                </c:pt>
                <c:pt idx="53">
                  <c:v>1973</c:v>
                </c:pt>
                <c:pt idx="54">
                  <c:v>1974</c:v>
                </c:pt>
                <c:pt idx="55">
                  <c:v>1975</c:v>
                </c:pt>
                <c:pt idx="56">
                  <c:v>1976</c:v>
                </c:pt>
                <c:pt idx="57">
                  <c:v>1977</c:v>
                </c:pt>
                <c:pt idx="58">
                  <c:v>1978</c:v>
                </c:pt>
                <c:pt idx="59">
                  <c:v>1979</c:v>
                </c:pt>
                <c:pt idx="60">
                  <c:v>1980</c:v>
                </c:pt>
                <c:pt idx="61">
                  <c:v>1981</c:v>
                </c:pt>
                <c:pt idx="62">
                  <c:v>1982</c:v>
                </c:pt>
                <c:pt idx="63">
                  <c:v>1983</c:v>
                </c:pt>
                <c:pt idx="64">
                  <c:v>1984</c:v>
                </c:pt>
                <c:pt idx="65">
                  <c:v>1985</c:v>
                </c:pt>
                <c:pt idx="66">
                  <c:v>1986</c:v>
                </c:pt>
                <c:pt idx="67">
                  <c:v>1987</c:v>
                </c:pt>
                <c:pt idx="68">
                  <c:v>1988</c:v>
                </c:pt>
                <c:pt idx="69">
                  <c:v>1989</c:v>
                </c:pt>
                <c:pt idx="70">
                  <c:v>1990</c:v>
                </c:pt>
                <c:pt idx="71">
                  <c:v>1991</c:v>
                </c:pt>
                <c:pt idx="72">
                  <c:v>1992</c:v>
                </c:pt>
                <c:pt idx="73">
                  <c:v>1993</c:v>
                </c:pt>
                <c:pt idx="74">
                  <c:v>1994</c:v>
                </c:pt>
                <c:pt idx="75">
                  <c:v>1995</c:v>
                </c:pt>
                <c:pt idx="76">
                  <c:v>1996</c:v>
                </c:pt>
                <c:pt idx="77">
                  <c:v>1997</c:v>
                </c:pt>
                <c:pt idx="78">
                  <c:v>1998</c:v>
                </c:pt>
                <c:pt idx="79">
                  <c:v>1999</c:v>
                </c:pt>
                <c:pt idx="80">
                  <c:v>2000</c:v>
                </c:pt>
                <c:pt idx="81">
                  <c:v>2001</c:v>
                </c:pt>
                <c:pt idx="82">
                  <c:v>2002</c:v>
                </c:pt>
                <c:pt idx="83">
                  <c:v>2003</c:v>
                </c:pt>
                <c:pt idx="84">
                  <c:v>2004</c:v>
                </c:pt>
                <c:pt idx="85">
                  <c:v>2005</c:v>
                </c:pt>
                <c:pt idx="86">
                  <c:v>2006</c:v>
                </c:pt>
                <c:pt idx="87">
                  <c:v>2007</c:v>
                </c:pt>
                <c:pt idx="88">
                  <c:v>2008</c:v>
                </c:pt>
                <c:pt idx="89">
                  <c:v>2009</c:v>
                </c:pt>
                <c:pt idx="90">
                  <c:v>2010</c:v>
                </c:pt>
                <c:pt idx="91">
                  <c:v>2011</c:v>
                </c:pt>
                <c:pt idx="92">
                  <c:v>2012</c:v>
                </c:pt>
                <c:pt idx="93">
                  <c:v>2013</c:v>
                </c:pt>
                <c:pt idx="94">
                  <c:v>2014</c:v>
                </c:pt>
                <c:pt idx="95">
                  <c:v>2015</c:v>
                </c:pt>
                <c:pt idx="96">
                  <c:v>2016</c:v>
                </c:pt>
                <c:pt idx="97">
                  <c:v>2017</c:v>
                </c:pt>
                <c:pt idx="98">
                  <c:v>2018</c:v>
                </c:pt>
              </c:numCache>
            </c:numRef>
          </c:cat>
          <c:val>
            <c:numRef>
              <c:f>Лист1!$C$3:$C$101</c:f>
              <c:numCache>
                <c:formatCode>General</c:formatCode>
                <c:ptCount val="99"/>
                <c:pt idx="4">
                  <c:v>2.3449999999999998</c:v>
                </c:pt>
                <c:pt idx="5">
                  <c:v>1.6400000000000001</c:v>
                </c:pt>
                <c:pt idx="6">
                  <c:v>2.4759999999999991</c:v>
                </c:pt>
                <c:pt idx="7">
                  <c:v>1.7149999999999996</c:v>
                </c:pt>
                <c:pt idx="8">
                  <c:v>2.2389999999999999</c:v>
                </c:pt>
                <c:pt idx="9">
                  <c:v>1.1739999999999995</c:v>
                </c:pt>
                <c:pt idx="10">
                  <c:v>1.331</c:v>
                </c:pt>
                <c:pt idx="11">
                  <c:v>0.57900000000000018</c:v>
                </c:pt>
                <c:pt idx="12">
                  <c:v>0.94000000000000017</c:v>
                </c:pt>
                <c:pt idx="13">
                  <c:v>0.81100000000000005</c:v>
                </c:pt>
                <c:pt idx="14">
                  <c:v>0.99099999999999999</c:v>
                </c:pt>
                <c:pt idx="15">
                  <c:v>0.76800000000000024</c:v>
                </c:pt>
                <c:pt idx="16">
                  <c:v>0.8520000000000002</c:v>
                </c:pt>
                <c:pt idx="17">
                  <c:v>0.68700000000000028</c:v>
                </c:pt>
                <c:pt idx="18">
                  <c:v>0.86100000000000021</c:v>
                </c:pt>
                <c:pt idx="19">
                  <c:v>0.71500000000000019</c:v>
                </c:pt>
                <c:pt idx="20">
                  <c:v>0.81100000000000005</c:v>
                </c:pt>
                <c:pt idx="21">
                  <c:v>0.87100000000000022</c:v>
                </c:pt>
                <c:pt idx="22">
                  <c:v>0.87600000000000022</c:v>
                </c:pt>
                <c:pt idx="23">
                  <c:v>0.99</c:v>
                </c:pt>
                <c:pt idx="24">
                  <c:v>1.129</c:v>
                </c:pt>
                <c:pt idx="25">
                  <c:v>0.91100000000000003</c:v>
                </c:pt>
                <c:pt idx="26">
                  <c:v>1.0209999999999995</c:v>
                </c:pt>
                <c:pt idx="27">
                  <c:v>1.1040000000000001</c:v>
                </c:pt>
                <c:pt idx="28">
                  <c:v>0.83700000000000019</c:v>
                </c:pt>
                <c:pt idx="29">
                  <c:v>0.87200000000000022</c:v>
                </c:pt>
                <c:pt idx="30">
                  <c:v>0.81799999999999995</c:v>
                </c:pt>
                <c:pt idx="31">
                  <c:v>0.54700000000000004</c:v>
                </c:pt>
                <c:pt idx="32">
                  <c:v>0.441</c:v>
                </c:pt>
                <c:pt idx="33">
                  <c:v>0.43800000000000011</c:v>
                </c:pt>
                <c:pt idx="34">
                  <c:v>0.45600000000000002</c:v>
                </c:pt>
                <c:pt idx="35">
                  <c:v>0.52</c:v>
                </c:pt>
                <c:pt idx="36">
                  <c:v>0.66100000000000025</c:v>
                </c:pt>
                <c:pt idx="37">
                  <c:v>0.47900000000000009</c:v>
                </c:pt>
                <c:pt idx="38">
                  <c:v>0.6040000000000002</c:v>
                </c:pt>
                <c:pt idx="39">
                  <c:v>0.61400000000000021</c:v>
                </c:pt>
                <c:pt idx="40">
                  <c:v>0.76300000000000023</c:v>
                </c:pt>
                <c:pt idx="41">
                  <c:v>0.94599999999999995</c:v>
                </c:pt>
                <c:pt idx="42">
                  <c:v>0.74900000000000022</c:v>
                </c:pt>
                <c:pt idx="43">
                  <c:v>0.62300000000000022</c:v>
                </c:pt>
                <c:pt idx="44">
                  <c:v>0.51800000000000002</c:v>
                </c:pt>
                <c:pt idx="45">
                  <c:v>0.50900000000000001</c:v>
                </c:pt>
                <c:pt idx="46">
                  <c:v>0.55200000000000005</c:v>
                </c:pt>
                <c:pt idx="47">
                  <c:v>0.31200000000000011</c:v>
                </c:pt>
                <c:pt idx="48">
                  <c:v>0.39900000000000013</c:v>
                </c:pt>
                <c:pt idx="49">
                  <c:v>0.49700000000000011</c:v>
                </c:pt>
                <c:pt idx="50">
                  <c:v>0.52100000000000002</c:v>
                </c:pt>
                <c:pt idx="51">
                  <c:v>0.67000000000000026</c:v>
                </c:pt>
                <c:pt idx="52">
                  <c:v>0.56000000000000005</c:v>
                </c:pt>
                <c:pt idx="53">
                  <c:v>0.70100000000000018</c:v>
                </c:pt>
                <c:pt idx="54">
                  <c:v>0.64600000000000024</c:v>
                </c:pt>
                <c:pt idx="55">
                  <c:v>0.64700000000000024</c:v>
                </c:pt>
                <c:pt idx="56">
                  <c:v>0.7210000000000002</c:v>
                </c:pt>
                <c:pt idx="57">
                  <c:v>0.46600000000000008</c:v>
                </c:pt>
                <c:pt idx="58">
                  <c:v>0.65500000000000025</c:v>
                </c:pt>
                <c:pt idx="59">
                  <c:v>0.70900000000000019</c:v>
                </c:pt>
                <c:pt idx="60">
                  <c:v>0.65600000000000025</c:v>
                </c:pt>
                <c:pt idx="61">
                  <c:v>0.73200000000000021</c:v>
                </c:pt>
                <c:pt idx="62">
                  <c:v>0.55300000000000005</c:v>
                </c:pt>
                <c:pt idx="63">
                  <c:v>0.53700000000000003</c:v>
                </c:pt>
                <c:pt idx="64">
                  <c:v>0.46300000000000002</c:v>
                </c:pt>
                <c:pt idx="65">
                  <c:v>0.47000000000000008</c:v>
                </c:pt>
                <c:pt idx="66">
                  <c:v>0.59499999999999997</c:v>
                </c:pt>
                <c:pt idx="67">
                  <c:v>0.37000000000000011</c:v>
                </c:pt>
                <c:pt idx="68">
                  <c:v>0.50900000000000001</c:v>
                </c:pt>
                <c:pt idx="69">
                  <c:v>0.47700000000000009</c:v>
                </c:pt>
                <c:pt idx="70">
                  <c:v>0.54600000000000004</c:v>
                </c:pt>
                <c:pt idx="71">
                  <c:v>0.36500000000000016</c:v>
                </c:pt>
                <c:pt idx="72">
                  <c:v>0.55100000000000005</c:v>
                </c:pt>
                <c:pt idx="73">
                  <c:v>0.505</c:v>
                </c:pt>
                <c:pt idx="74">
                  <c:v>0.58099999999999996</c:v>
                </c:pt>
                <c:pt idx="75">
                  <c:v>0.7300000000000002</c:v>
                </c:pt>
                <c:pt idx="76">
                  <c:v>0.54100000000000004</c:v>
                </c:pt>
                <c:pt idx="77">
                  <c:v>0.51900000000000002</c:v>
                </c:pt>
                <c:pt idx="78">
                  <c:v>0.47700000000000009</c:v>
                </c:pt>
                <c:pt idx="79">
                  <c:v>0.54100000000000004</c:v>
                </c:pt>
                <c:pt idx="80">
                  <c:v>0.49200000000000016</c:v>
                </c:pt>
                <c:pt idx="81">
                  <c:v>0.3600000000000001</c:v>
                </c:pt>
                <c:pt idx="82">
                  <c:v>0.32600000000000012</c:v>
                </c:pt>
                <c:pt idx="83">
                  <c:v>0.42900000000000016</c:v>
                </c:pt>
                <c:pt idx="84">
                  <c:v>0.27700000000000002</c:v>
                </c:pt>
                <c:pt idx="85">
                  <c:v>0.51200000000000001</c:v>
                </c:pt>
                <c:pt idx="86">
                  <c:v>0.504</c:v>
                </c:pt>
                <c:pt idx="87">
                  <c:v>0.66800000000000026</c:v>
                </c:pt>
                <c:pt idx="88">
                  <c:v>0.59</c:v>
                </c:pt>
                <c:pt idx="89">
                  <c:v>0.59699999999999998</c:v>
                </c:pt>
                <c:pt idx="90">
                  <c:v>0.53800000000000003</c:v>
                </c:pt>
                <c:pt idx="91">
                  <c:v>0.6020000000000002</c:v>
                </c:pt>
                <c:pt idx="92">
                  <c:v>0.35300000000000009</c:v>
                </c:pt>
                <c:pt idx="93">
                  <c:v>0.45100000000000001</c:v>
                </c:pt>
                <c:pt idx="94">
                  <c:v>0.36100000000000015</c:v>
                </c:pt>
                <c:pt idx="95">
                  <c:v>0.32800000000000012</c:v>
                </c:pt>
                <c:pt idx="96">
                  <c:v>0.39800000000000013</c:v>
                </c:pt>
                <c:pt idx="97">
                  <c:v>0.39400000000000013</c:v>
                </c:pt>
                <c:pt idx="98">
                  <c:v>0.53400000000000003</c:v>
                </c:pt>
              </c:numCache>
            </c:numRef>
          </c:val>
        </c:ser>
        <c:dLbls/>
        <c:axId val="58477568"/>
        <c:axId val="58492032"/>
      </c:areaChart>
      <c:catAx>
        <c:axId val="58477568"/>
        <c:scaling>
          <c:orientation val="minMax"/>
        </c:scaling>
        <c:axPos val="b"/>
        <c:title>
          <c:tx>
            <c:rich>
              <a:bodyPr/>
              <a:lstStyle/>
              <a:p>
                <a:pPr>
                  <a:defRPr/>
                </a:pPr>
                <a:r>
                  <a:rPr lang="ru-RU"/>
                  <a:t>Годы</a:t>
                </a:r>
              </a:p>
            </c:rich>
          </c:tx>
          <c:layout>
            <c:manualLayout>
              <c:xMode val="edge"/>
              <c:yMode val="edge"/>
              <c:x val="0.9239330091842245"/>
              <c:y val="0.80918465836931674"/>
            </c:manualLayout>
          </c:layout>
        </c:title>
        <c:numFmt formatCode="General" sourceLinked="1"/>
        <c:tickLblPos val="nextTo"/>
        <c:spPr>
          <a:ln w="3175">
            <a:solidFill>
              <a:srgbClr val="000000"/>
            </a:solidFill>
            <a:prstDash val="solid"/>
          </a:ln>
        </c:spPr>
        <c:txPr>
          <a:bodyPr rot="-5400000" vert="horz"/>
          <a:lstStyle/>
          <a:p>
            <a:pPr>
              <a:defRPr/>
            </a:pPr>
            <a:endParaRPr lang="ru-RU"/>
          </a:p>
        </c:txPr>
        <c:crossAx val="58492032"/>
        <c:crosses val="autoZero"/>
        <c:auto val="1"/>
        <c:lblAlgn val="ctr"/>
        <c:lblOffset val="100"/>
        <c:tickLblSkip val="5"/>
        <c:tickMarkSkip val="1"/>
      </c:catAx>
      <c:valAx>
        <c:axId val="58492032"/>
        <c:scaling>
          <c:orientation val="minMax"/>
          <c:max val="3"/>
          <c:min val="0"/>
        </c:scaling>
        <c:axPos val="l"/>
        <c:title>
          <c:tx>
            <c:rich>
              <a:bodyPr rot="-5400000" vert="horz"/>
              <a:lstStyle/>
              <a:p>
                <a:pPr>
                  <a:defRPr/>
                </a:pPr>
                <a:r>
                  <a:rPr lang="ru-RU"/>
                  <a:t>Ширина годичного</a:t>
                </a:r>
                <a:r>
                  <a:rPr lang="ru-RU" baseline="0"/>
                  <a:t> кольца </a:t>
                </a:r>
                <a:r>
                  <a:rPr lang="ru-RU"/>
                  <a:t>, мм</a:t>
                </a:r>
              </a:p>
            </c:rich>
          </c:tx>
          <c:layout>
            <c:manualLayout>
              <c:xMode val="edge"/>
              <c:yMode val="edge"/>
              <c:x val="7.7867252006789314E-3"/>
              <c:y val="2.5967741935483863E-2"/>
            </c:manualLayout>
          </c:layout>
        </c:title>
        <c:numFmt formatCode="#,##0.0" sourceLinked="0"/>
        <c:tickLblPos val="nextTo"/>
        <c:spPr>
          <a:ln w="3175">
            <a:solidFill>
              <a:srgbClr val="000000"/>
            </a:solidFill>
            <a:prstDash val="solid"/>
          </a:ln>
        </c:spPr>
        <c:txPr>
          <a:bodyPr rot="0" vert="horz"/>
          <a:lstStyle/>
          <a:p>
            <a:pPr>
              <a:defRPr/>
            </a:pPr>
            <a:endParaRPr lang="ru-RU"/>
          </a:p>
        </c:txPr>
        <c:crossAx val="58477568"/>
        <c:crosses val="autoZero"/>
        <c:crossBetween val="midCat"/>
        <c:majorUnit val="0.5"/>
        <c:minorUnit val="0.1"/>
      </c:valAx>
      <c:spPr>
        <a:noFill/>
        <a:ln w="25400">
          <a:solidFill>
            <a:schemeClr val="bg1">
              <a:lumMod val="85000"/>
            </a:schemeClr>
          </a:solidFill>
        </a:ln>
      </c:spPr>
    </c:plotArea>
    <c:legend>
      <c:legendPos val="b"/>
      <c:layout/>
      <c:spPr>
        <a:solidFill>
          <a:srgbClr val="FFFFFF"/>
        </a:solidFill>
        <a:ln w="3175">
          <a:noFill/>
          <a:prstDash val="solid"/>
        </a:ln>
      </c:spPr>
    </c:legend>
    <c:plotVisOnly val="1"/>
    <c:dispBlanksAs val="zero"/>
  </c:chart>
  <c:spPr>
    <a:solidFill>
      <a:srgbClr val="FFFFFF"/>
    </a:solidFill>
    <a:ln w="3175">
      <a:noFill/>
      <a:prstDash val="solid"/>
    </a:ln>
  </c:spPr>
  <c:txPr>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0690843932969918"/>
          <c:y val="2.7379383510312154E-2"/>
          <c:w val="0.87019954236489716"/>
          <c:h val="0.62470124485366418"/>
        </c:manualLayout>
      </c:layout>
      <c:lineChart>
        <c:grouping val="standard"/>
        <c:ser>
          <c:idx val="0"/>
          <c:order val="0"/>
          <c:tx>
            <c:strRef>
              <c:f>'сравн.  кон. и ру'!$D$2</c:f>
              <c:strCache>
                <c:ptCount val="1"/>
                <c:pt idx="0">
                  <c:v>ПП-2 (контроль)</c:v>
                </c:pt>
              </c:strCache>
            </c:strRef>
          </c:tx>
          <c:spPr>
            <a:ln w="15875">
              <a:solidFill>
                <a:schemeClr val="tx1"/>
              </a:solidFill>
              <a:prstDash val="sysDash"/>
            </a:ln>
          </c:spPr>
          <c:marker>
            <c:symbol val="none"/>
          </c:marker>
          <c:errBars>
            <c:errDir val="y"/>
            <c:errBarType val="both"/>
            <c:errValType val="cust"/>
            <c:plus>
              <c:numRef>
                <c:f>'сравн.  кон. и ру'!$H$3:$H$42</c:f>
                <c:numCache>
                  <c:formatCode>General</c:formatCode>
                  <c:ptCount val="40"/>
                  <c:pt idx="1">
                    <c:v>0.44</c:v>
                  </c:pt>
                  <c:pt idx="2">
                    <c:v>0.87846812691183962</c:v>
                  </c:pt>
                  <c:pt idx="3">
                    <c:v>0.46</c:v>
                  </c:pt>
                  <c:pt idx="4">
                    <c:v>0.44</c:v>
                  </c:pt>
                  <c:pt idx="5">
                    <c:v>0.34226149256515714</c:v>
                  </c:pt>
                  <c:pt idx="6">
                    <c:v>0.28689227931541894</c:v>
                  </c:pt>
                  <c:pt idx="7">
                    <c:v>0.22195020778733845</c:v>
                  </c:pt>
                  <c:pt idx="8">
                    <c:v>0.23293037586368989</c:v>
                  </c:pt>
                  <c:pt idx="9">
                    <c:v>0.17977207792090497</c:v>
                  </c:pt>
                  <c:pt idx="10">
                    <c:v>0.18213273547974071</c:v>
                  </c:pt>
                  <c:pt idx="11">
                    <c:v>0.20292855885754496</c:v>
                  </c:pt>
                  <c:pt idx="12">
                    <c:v>0.17218002206992569</c:v>
                  </c:pt>
                  <c:pt idx="13">
                    <c:v>0.19411079310538115</c:v>
                  </c:pt>
                  <c:pt idx="14">
                    <c:v>0.27156808845419655</c:v>
                  </c:pt>
                  <c:pt idx="15">
                    <c:v>0.18583146486355123</c:v>
                  </c:pt>
                  <c:pt idx="16">
                    <c:v>0.20735599018756737</c:v>
                  </c:pt>
                  <c:pt idx="17">
                    <c:v>0.16139186266145286</c:v>
                  </c:pt>
                  <c:pt idx="18">
                    <c:v>0.11296973045909216</c:v>
                  </c:pt>
                  <c:pt idx="19">
                    <c:v>0.11816446166254897</c:v>
                  </c:pt>
                  <c:pt idx="20">
                    <c:v>0.14238946590250295</c:v>
                  </c:pt>
                  <c:pt idx="21">
                    <c:v>0.16775307250042659</c:v>
                  </c:pt>
                  <c:pt idx="22">
                    <c:v>0.14287603018001294</c:v>
                  </c:pt>
                  <c:pt idx="23">
                    <c:v>0.14112018518506361</c:v>
                  </c:pt>
                  <c:pt idx="24">
                    <c:v>8.6936221833403188E-2</c:v>
                  </c:pt>
                  <c:pt idx="25">
                    <c:v>8.3508482603066606E-2</c:v>
                  </c:pt>
                  <c:pt idx="26">
                    <c:v>7.6767006801967574E-2</c:v>
                  </c:pt>
                  <c:pt idx="27">
                    <c:v>5.8826524629626079E-2</c:v>
                  </c:pt>
                  <c:pt idx="28">
                    <c:v>8.8173541004846395E-2</c:v>
                  </c:pt>
                  <c:pt idx="29">
                    <c:v>6.0933078044687679E-2</c:v>
                  </c:pt>
                  <c:pt idx="30">
                    <c:v>0.11828231764159283</c:v>
                  </c:pt>
                  <c:pt idx="31">
                    <c:v>9.1971009925229524E-2</c:v>
                  </c:pt>
                  <c:pt idx="32">
                    <c:v>6.3222569809628315E-2</c:v>
                  </c:pt>
                  <c:pt idx="33">
                    <c:v>4.790295745915208E-2</c:v>
                  </c:pt>
                  <c:pt idx="34">
                    <c:v>5.9081074239838695E-2</c:v>
                  </c:pt>
                  <c:pt idx="35">
                    <c:v>6.6025550609846009E-2</c:v>
                  </c:pt>
                  <c:pt idx="36">
                    <c:v>7.1451615330469204E-2</c:v>
                  </c:pt>
                  <c:pt idx="37">
                    <c:v>8.8424506407066533E-2</c:v>
                  </c:pt>
                  <c:pt idx="38">
                    <c:v>8.9771933253105313E-2</c:v>
                  </c:pt>
                  <c:pt idx="39">
                    <c:v>9.236002021076728E-2</c:v>
                  </c:pt>
                </c:numCache>
              </c:numRef>
            </c:plus>
            <c:minus>
              <c:numRef>
                <c:f>'сравн.  кон. и ру'!$H$3:$H$42</c:f>
                <c:numCache>
                  <c:formatCode>General</c:formatCode>
                  <c:ptCount val="40"/>
                  <c:pt idx="1">
                    <c:v>0.44</c:v>
                  </c:pt>
                  <c:pt idx="2">
                    <c:v>0.87846812691183962</c:v>
                  </c:pt>
                  <c:pt idx="3">
                    <c:v>0.46</c:v>
                  </c:pt>
                  <c:pt idx="4">
                    <c:v>0.44</c:v>
                  </c:pt>
                  <c:pt idx="5">
                    <c:v>0.34226149256515714</c:v>
                  </c:pt>
                  <c:pt idx="6">
                    <c:v>0.28689227931541894</c:v>
                  </c:pt>
                  <c:pt idx="7">
                    <c:v>0.22195020778733845</c:v>
                  </c:pt>
                  <c:pt idx="8">
                    <c:v>0.23293037586368989</c:v>
                  </c:pt>
                  <c:pt idx="9">
                    <c:v>0.17977207792090497</c:v>
                  </c:pt>
                  <c:pt idx="10">
                    <c:v>0.18213273547974071</c:v>
                  </c:pt>
                  <c:pt idx="11">
                    <c:v>0.20292855885754496</c:v>
                  </c:pt>
                  <c:pt idx="12">
                    <c:v>0.17218002206992569</c:v>
                  </c:pt>
                  <c:pt idx="13">
                    <c:v>0.19411079310538115</c:v>
                  </c:pt>
                  <c:pt idx="14">
                    <c:v>0.27156808845419655</c:v>
                  </c:pt>
                  <c:pt idx="15">
                    <c:v>0.18583146486355123</c:v>
                  </c:pt>
                  <c:pt idx="16">
                    <c:v>0.20735599018756737</c:v>
                  </c:pt>
                  <c:pt idx="17">
                    <c:v>0.16139186266145286</c:v>
                  </c:pt>
                  <c:pt idx="18">
                    <c:v>0.11296973045909216</c:v>
                  </c:pt>
                  <c:pt idx="19">
                    <c:v>0.11816446166254897</c:v>
                  </c:pt>
                  <c:pt idx="20">
                    <c:v>0.14238946590250295</c:v>
                  </c:pt>
                  <c:pt idx="21">
                    <c:v>0.16775307250042659</c:v>
                  </c:pt>
                  <c:pt idx="22">
                    <c:v>0.14287603018001294</c:v>
                  </c:pt>
                  <c:pt idx="23">
                    <c:v>0.14112018518506361</c:v>
                  </c:pt>
                  <c:pt idx="24">
                    <c:v>8.6936221833403188E-2</c:v>
                  </c:pt>
                  <c:pt idx="25">
                    <c:v>8.3508482603066606E-2</c:v>
                  </c:pt>
                  <c:pt idx="26">
                    <c:v>7.6767006801967574E-2</c:v>
                  </c:pt>
                  <c:pt idx="27">
                    <c:v>5.8826524629626079E-2</c:v>
                  </c:pt>
                  <c:pt idx="28">
                    <c:v>8.8173541004846395E-2</c:v>
                  </c:pt>
                  <c:pt idx="29">
                    <c:v>6.0933078044687679E-2</c:v>
                  </c:pt>
                  <c:pt idx="30">
                    <c:v>0.11828231764159283</c:v>
                  </c:pt>
                  <c:pt idx="31">
                    <c:v>9.1971009925229524E-2</c:v>
                  </c:pt>
                  <c:pt idx="32">
                    <c:v>6.3222569809628315E-2</c:v>
                  </c:pt>
                  <c:pt idx="33">
                    <c:v>4.790295745915208E-2</c:v>
                  </c:pt>
                  <c:pt idx="34">
                    <c:v>5.9081074239838695E-2</c:v>
                  </c:pt>
                  <c:pt idx="35">
                    <c:v>6.6025550609846009E-2</c:v>
                  </c:pt>
                  <c:pt idx="36">
                    <c:v>7.1451615330469204E-2</c:v>
                  </c:pt>
                  <c:pt idx="37">
                    <c:v>8.8424506407066533E-2</c:v>
                  </c:pt>
                  <c:pt idx="38">
                    <c:v>8.9771933253105313E-2</c:v>
                  </c:pt>
                  <c:pt idx="39">
                    <c:v>9.236002021076728E-2</c:v>
                  </c:pt>
                </c:numCache>
              </c:numRef>
            </c:minus>
          </c:errBars>
          <c:cat>
            <c:numRef>
              <c:f>'сравн.  кон. и ру'!$C$3:$C$42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'сравн.  кон. и ру'!$D$3:$D$42</c:f>
              <c:numCache>
                <c:formatCode>0.00</c:formatCode>
                <c:ptCount val="40"/>
                <c:pt idx="0">
                  <c:v>5.78</c:v>
                </c:pt>
                <c:pt idx="1">
                  <c:v>4.7299999999999995</c:v>
                </c:pt>
                <c:pt idx="2">
                  <c:v>6.0775000000000006</c:v>
                </c:pt>
                <c:pt idx="3">
                  <c:v>4.7274999999999983</c:v>
                </c:pt>
                <c:pt idx="4">
                  <c:v>4.6483333333333334</c:v>
                </c:pt>
                <c:pt idx="5">
                  <c:v>3.1733333333333342</c:v>
                </c:pt>
                <c:pt idx="6">
                  <c:v>4.7270588235294086</c:v>
                </c:pt>
                <c:pt idx="7">
                  <c:v>4.8879999999999972</c:v>
                </c:pt>
                <c:pt idx="8">
                  <c:v>3.9915999999999991</c:v>
                </c:pt>
                <c:pt idx="9">
                  <c:v>3.5420000000000003</c:v>
                </c:pt>
                <c:pt idx="10">
                  <c:v>3.5040000000000004</c:v>
                </c:pt>
                <c:pt idx="11">
                  <c:v>3.0439999999999996</c:v>
                </c:pt>
                <c:pt idx="12">
                  <c:v>2.9835999999999996</c:v>
                </c:pt>
                <c:pt idx="13">
                  <c:v>3.5559999999999987</c:v>
                </c:pt>
                <c:pt idx="14">
                  <c:v>4.1616000000000009</c:v>
                </c:pt>
                <c:pt idx="15">
                  <c:v>3.0880000000000001</c:v>
                </c:pt>
                <c:pt idx="16">
                  <c:v>3.1027999999999998</c:v>
                </c:pt>
                <c:pt idx="17">
                  <c:v>1.9000000000000008</c:v>
                </c:pt>
                <c:pt idx="18">
                  <c:v>1.4596</c:v>
                </c:pt>
                <c:pt idx="19">
                  <c:v>1.3028</c:v>
                </c:pt>
                <c:pt idx="20">
                  <c:v>1.3223999999999998</c:v>
                </c:pt>
                <c:pt idx="21">
                  <c:v>1.7523999999999991</c:v>
                </c:pt>
                <c:pt idx="22">
                  <c:v>1.4584000000000004</c:v>
                </c:pt>
                <c:pt idx="23">
                  <c:v>1.3768</c:v>
                </c:pt>
                <c:pt idx="24">
                  <c:v>0.99319999999999953</c:v>
                </c:pt>
                <c:pt idx="25">
                  <c:v>0.9720000000000002</c:v>
                </c:pt>
                <c:pt idx="26">
                  <c:v>0.88280000000000003</c:v>
                </c:pt>
                <c:pt idx="27">
                  <c:v>0.76840000000000008</c:v>
                </c:pt>
                <c:pt idx="28">
                  <c:v>0.97680000000000033</c:v>
                </c:pt>
                <c:pt idx="29">
                  <c:v>0.59720000000000018</c:v>
                </c:pt>
                <c:pt idx="30">
                  <c:v>0.97520000000000018</c:v>
                </c:pt>
                <c:pt idx="31">
                  <c:v>0.78600000000000003</c:v>
                </c:pt>
                <c:pt idx="32">
                  <c:v>0.59760000000000013</c:v>
                </c:pt>
                <c:pt idx="33">
                  <c:v>0.37560000000000016</c:v>
                </c:pt>
                <c:pt idx="34">
                  <c:v>0.48320000000000007</c:v>
                </c:pt>
                <c:pt idx="35">
                  <c:v>0.51519999999999999</c:v>
                </c:pt>
                <c:pt idx="36">
                  <c:v>0.54599999999999993</c:v>
                </c:pt>
                <c:pt idx="37">
                  <c:v>0.61839999999999995</c:v>
                </c:pt>
                <c:pt idx="38">
                  <c:v>0.70200000000000029</c:v>
                </c:pt>
                <c:pt idx="39">
                  <c:v>0.97519999999999984</c:v>
                </c:pt>
              </c:numCache>
            </c:numRef>
          </c:val>
        </c:ser>
        <c:ser>
          <c:idx val="1"/>
          <c:order val="1"/>
          <c:tx>
            <c:strRef>
              <c:f>'сравн.  кон. и ру'!$E$2</c:f>
              <c:strCache>
                <c:ptCount val="1"/>
                <c:pt idx="0">
                  <c:v>ПП-1 (умеренная интенсивность изреживания)</c:v>
                </c:pt>
              </c:strCache>
            </c:strRef>
          </c:tx>
          <c:spPr>
            <a:ln w="15875">
              <a:solidFill>
                <a:schemeClr val="tx1"/>
              </a:solidFill>
            </a:ln>
          </c:spPr>
          <c:marker>
            <c:symbol val="none"/>
          </c:marker>
          <c:errBars>
            <c:errDir val="y"/>
            <c:errBarType val="both"/>
            <c:errValType val="cust"/>
            <c:plus>
              <c:numRef>
                <c:f>'сравн.  кон. и ру'!$I$3:$I$42</c:f>
                <c:numCache>
                  <c:formatCode>General</c:formatCode>
                  <c:ptCount val="40"/>
                  <c:pt idx="1">
                    <c:v>0.13796134724383244</c:v>
                  </c:pt>
                  <c:pt idx="2">
                    <c:v>0.47000000000000008</c:v>
                  </c:pt>
                  <c:pt idx="3">
                    <c:v>0.3600000000000001</c:v>
                  </c:pt>
                  <c:pt idx="4">
                    <c:v>0.38000000000000012</c:v>
                  </c:pt>
                  <c:pt idx="5">
                    <c:v>0.23822472669343875</c:v>
                  </c:pt>
                  <c:pt idx="6">
                    <c:v>0.32945158537702951</c:v>
                  </c:pt>
                  <c:pt idx="7">
                    <c:v>0.25109563093175391</c:v>
                  </c:pt>
                  <c:pt idx="8">
                    <c:v>0.28640150453394675</c:v>
                  </c:pt>
                  <c:pt idx="9">
                    <c:v>0.27313987654105465</c:v>
                  </c:pt>
                  <c:pt idx="10">
                    <c:v>0.23848304940000539</c:v>
                  </c:pt>
                  <c:pt idx="11">
                    <c:v>0.28093590344523378</c:v>
                  </c:pt>
                  <c:pt idx="12">
                    <c:v>0.25676971465699605</c:v>
                  </c:pt>
                  <c:pt idx="13">
                    <c:v>0.27074157419945716</c:v>
                  </c:pt>
                  <c:pt idx="14">
                    <c:v>0.21012953398471149</c:v>
                  </c:pt>
                  <c:pt idx="15">
                    <c:v>0.17111999483280327</c:v>
                  </c:pt>
                  <c:pt idx="16">
                    <c:v>0.16809787249350461</c:v>
                  </c:pt>
                  <c:pt idx="17">
                    <c:v>0.14822838907846941</c:v>
                  </c:pt>
                  <c:pt idx="18">
                    <c:v>0.20957245106382177</c:v>
                  </c:pt>
                  <c:pt idx="19">
                    <c:v>0.23199597306693587</c:v>
                  </c:pt>
                  <c:pt idx="20">
                    <c:v>0.21428576719576067</c:v>
                  </c:pt>
                  <c:pt idx="21">
                    <c:v>0.20257665607690736</c:v>
                  </c:pt>
                  <c:pt idx="22">
                    <c:v>0.1753186279754459</c:v>
                  </c:pt>
                  <c:pt idx="23">
                    <c:v>0.190142326451503</c:v>
                  </c:pt>
                  <c:pt idx="24">
                    <c:v>0.15291995445871479</c:v>
                  </c:pt>
                  <c:pt idx="25">
                    <c:v>0.23085201550175927</c:v>
                  </c:pt>
                  <c:pt idx="26">
                    <c:v>0.21915473571415486</c:v>
                  </c:pt>
                  <c:pt idx="27">
                    <c:v>0.16385083919732893</c:v>
                  </c:pt>
                  <c:pt idx="28">
                    <c:v>0.19981198645720144</c:v>
                  </c:pt>
                  <c:pt idx="29">
                    <c:v>9.052580093498562E-2</c:v>
                  </c:pt>
                  <c:pt idx="30">
                    <c:v>9.0336985642961942E-2</c:v>
                  </c:pt>
                  <c:pt idx="31">
                    <c:v>8.9239924766528034E-2</c:v>
                  </c:pt>
                  <c:pt idx="32">
                    <c:v>8.6036827003946562E-2</c:v>
                  </c:pt>
                  <c:pt idx="33">
                    <c:v>6.9001626718476122E-2</c:v>
                  </c:pt>
                  <c:pt idx="34">
                    <c:v>0.11337654238338629</c:v>
                  </c:pt>
                  <c:pt idx="35">
                    <c:v>0.11455395108747042</c:v>
                  </c:pt>
                  <c:pt idx="36">
                    <c:v>0.14017530326793814</c:v>
                  </c:pt>
                  <c:pt idx="37">
                    <c:v>0.14709158443135481</c:v>
                  </c:pt>
                  <c:pt idx="38">
                    <c:v>0.12169742461488126</c:v>
                  </c:pt>
                  <c:pt idx="39">
                    <c:v>0.13092263685896779</c:v>
                  </c:pt>
                </c:numCache>
              </c:numRef>
            </c:plus>
            <c:minus>
              <c:numRef>
                <c:f>'сравн.  кон. и ру'!$I$3:$I$42</c:f>
                <c:numCache>
                  <c:formatCode>General</c:formatCode>
                  <c:ptCount val="40"/>
                  <c:pt idx="1">
                    <c:v>0.13796134724383244</c:v>
                  </c:pt>
                  <c:pt idx="2">
                    <c:v>0.47000000000000008</c:v>
                  </c:pt>
                  <c:pt idx="3">
                    <c:v>0.3600000000000001</c:v>
                  </c:pt>
                  <c:pt idx="4">
                    <c:v>0.38000000000000012</c:v>
                  </c:pt>
                  <c:pt idx="5">
                    <c:v>0.23822472669343875</c:v>
                  </c:pt>
                  <c:pt idx="6">
                    <c:v>0.32945158537702951</c:v>
                  </c:pt>
                  <c:pt idx="7">
                    <c:v>0.25109563093175391</c:v>
                  </c:pt>
                  <c:pt idx="8">
                    <c:v>0.28640150453394675</c:v>
                  </c:pt>
                  <c:pt idx="9">
                    <c:v>0.27313987654105465</c:v>
                  </c:pt>
                  <c:pt idx="10">
                    <c:v>0.23848304940000539</c:v>
                  </c:pt>
                  <c:pt idx="11">
                    <c:v>0.28093590344523378</c:v>
                  </c:pt>
                  <c:pt idx="12">
                    <c:v>0.25676971465699605</c:v>
                  </c:pt>
                  <c:pt idx="13">
                    <c:v>0.27074157419945716</c:v>
                  </c:pt>
                  <c:pt idx="14">
                    <c:v>0.21012953398471149</c:v>
                  </c:pt>
                  <c:pt idx="15">
                    <c:v>0.17111999483280327</c:v>
                  </c:pt>
                  <c:pt idx="16">
                    <c:v>0.16809787249350461</c:v>
                  </c:pt>
                  <c:pt idx="17">
                    <c:v>0.14822838907846941</c:v>
                  </c:pt>
                  <c:pt idx="18">
                    <c:v>0.20957245106382177</c:v>
                  </c:pt>
                  <c:pt idx="19">
                    <c:v>0.23199597306693587</c:v>
                  </c:pt>
                  <c:pt idx="20">
                    <c:v>0.21428576719576067</c:v>
                  </c:pt>
                  <c:pt idx="21">
                    <c:v>0.20257665607690736</c:v>
                  </c:pt>
                  <c:pt idx="22">
                    <c:v>0.1753186279754459</c:v>
                  </c:pt>
                  <c:pt idx="23">
                    <c:v>0.190142326451503</c:v>
                  </c:pt>
                  <c:pt idx="24">
                    <c:v>0.15291995445871479</c:v>
                  </c:pt>
                  <c:pt idx="25">
                    <c:v>0.23085201550175927</c:v>
                  </c:pt>
                  <c:pt idx="26">
                    <c:v>0.21915473571415486</c:v>
                  </c:pt>
                  <c:pt idx="27">
                    <c:v>0.16385083919732893</c:v>
                  </c:pt>
                  <c:pt idx="28">
                    <c:v>0.19981198645720144</c:v>
                  </c:pt>
                  <c:pt idx="29">
                    <c:v>9.052580093498562E-2</c:v>
                  </c:pt>
                  <c:pt idx="30">
                    <c:v>9.0336985642961942E-2</c:v>
                  </c:pt>
                  <c:pt idx="31">
                    <c:v>8.9239924766528034E-2</c:v>
                  </c:pt>
                  <c:pt idx="32">
                    <c:v>8.6036827003946562E-2</c:v>
                  </c:pt>
                  <c:pt idx="33">
                    <c:v>6.9001626718476122E-2</c:v>
                  </c:pt>
                  <c:pt idx="34">
                    <c:v>0.11337654238338629</c:v>
                  </c:pt>
                  <c:pt idx="35">
                    <c:v>0.11455395108747042</c:v>
                  </c:pt>
                  <c:pt idx="36">
                    <c:v>0.14017530326793814</c:v>
                  </c:pt>
                  <c:pt idx="37">
                    <c:v>0.14709158443135481</c:v>
                  </c:pt>
                  <c:pt idx="38">
                    <c:v>0.12169742461488126</c:v>
                  </c:pt>
                  <c:pt idx="39">
                    <c:v>0.13092263685896779</c:v>
                  </c:pt>
                </c:numCache>
              </c:numRef>
            </c:minus>
          </c:errBars>
          <c:cat>
            <c:numRef>
              <c:f>'сравн.  кон. и ру'!$C$3:$C$42</c:f>
              <c:numCache>
                <c:formatCode>General</c:formatCode>
                <c:ptCount val="40"/>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2016</c:v>
                </c:pt>
                <c:pt idx="38">
                  <c:v>2017</c:v>
                </c:pt>
                <c:pt idx="39">
                  <c:v>2018</c:v>
                </c:pt>
              </c:numCache>
            </c:numRef>
          </c:cat>
          <c:val>
            <c:numRef>
              <c:f>'сравн.  кон. и ру'!$E$3:$E$42</c:f>
              <c:numCache>
                <c:formatCode>0.00</c:formatCode>
                <c:ptCount val="40"/>
                <c:pt idx="0">
                  <c:v>4.6199999999999983</c:v>
                </c:pt>
                <c:pt idx="1">
                  <c:v>4.87</c:v>
                </c:pt>
                <c:pt idx="2">
                  <c:v>5.7649999999999979</c:v>
                </c:pt>
                <c:pt idx="3">
                  <c:v>5.4725000000000001</c:v>
                </c:pt>
                <c:pt idx="4">
                  <c:v>4.6599999999999975</c:v>
                </c:pt>
                <c:pt idx="5">
                  <c:v>3.467142857142858</c:v>
                </c:pt>
                <c:pt idx="6">
                  <c:v>4.3372727272727287</c:v>
                </c:pt>
                <c:pt idx="7">
                  <c:v>5.7393333333333372</c:v>
                </c:pt>
                <c:pt idx="8">
                  <c:v>5.0647058823529392</c:v>
                </c:pt>
                <c:pt idx="9">
                  <c:v>4.0550000000000006</c:v>
                </c:pt>
                <c:pt idx="10">
                  <c:v>3.6905555555555569</c:v>
                </c:pt>
                <c:pt idx="11">
                  <c:v>3.1755555555555555</c:v>
                </c:pt>
                <c:pt idx="12">
                  <c:v>3.5294736842105263</c:v>
                </c:pt>
                <c:pt idx="13">
                  <c:v>3.8089999999999997</c:v>
                </c:pt>
                <c:pt idx="14">
                  <c:v>4.4639999999999986</c:v>
                </c:pt>
                <c:pt idx="15">
                  <c:v>3.5509999999999997</c:v>
                </c:pt>
                <c:pt idx="16">
                  <c:v>3.9469999999999987</c:v>
                </c:pt>
                <c:pt idx="17">
                  <c:v>2.0738095238095231</c:v>
                </c:pt>
                <c:pt idx="18">
                  <c:v>1.7314285714285713</c:v>
                </c:pt>
                <c:pt idx="19">
                  <c:v>1.5138095238095237</c:v>
                </c:pt>
                <c:pt idx="20">
                  <c:v>1.455238095238095</c:v>
                </c:pt>
                <c:pt idx="21">
                  <c:v>2.0433333333333339</c:v>
                </c:pt>
                <c:pt idx="22">
                  <c:v>1.7090476190476187</c:v>
                </c:pt>
                <c:pt idx="23">
                  <c:v>1.8519047619047622</c:v>
                </c:pt>
                <c:pt idx="24">
                  <c:v>1.396190476190476</c:v>
                </c:pt>
                <c:pt idx="25">
                  <c:v>1.4342857142857144</c:v>
                </c:pt>
                <c:pt idx="26">
                  <c:v>1.1604761904761904</c:v>
                </c:pt>
                <c:pt idx="27">
                  <c:v>0.93238095238095253</c:v>
                </c:pt>
                <c:pt idx="28">
                  <c:v>1.1828571428571431</c:v>
                </c:pt>
                <c:pt idx="29">
                  <c:v>0.65666666666666673</c:v>
                </c:pt>
                <c:pt idx="30">
                  <c:v>0.99809523809523781</c:v>
                </c:pt>
                <c:pt idx="31">
                  <c:v>0.85904761904761939</c:v>
                </c:pt>
                <c:pt idx="32">
                  <c:v>0.87238095238095259</c:v>
                </c:pt>
                <c:pt idx="33">
                  <c:v>0.68428571428571461</c:v>
                </c:pt>
                <c:pt idx="34">
                  <c:v>1.1309523809523809</c:v>
                </c:pt>
                <c:pt idx="35">
                  <c:v>1.3061904761904759</c:v>
                </c:pt>
                <c:pt idx="36">
                  <c:v>1.5828571428571436</c:v>
                </c:pt>
                <c:pt idx="37">
                  <c:v>1.6915</c:v>
                </c:pt>
                <c:pt idx="38">
                  <c:v>1.6850000000000001</c:v>
                </c:pt>
                <c:pt idx="39">
                  <c:v>1.9740000000000011</c:v>
                </c:pt>
              </c:numCache>
            </c:numRef>
          </c:val>
        </c:ser>
        <c:dLbls/>
        <c:marker val="1"/>
        <c:axId val="58690176"/>
        <c:axId val="58700544"/>
      </c:lineChart>
      <c:catAx>
        <c:axId val="58690176"/>
        <c:scaling>
          <c:orientation val="minMax"/>
        </c:scaling>
        <c:axPos val="b"/>
        <c:title>
          <c:tx>
            <c:rich>
              <a:bodyPr/>
              <a:lstStyle/>
              <a:p>
                <a:pPr>
                  <a:defRPr b="0"/>
                </a:pPr>
                <a:r>
                  <a:rPr lang="ru-RU" b="0"/>
                  <a:t>Годы</a:t>
                </a:r>
              </a:p>
            </c:rich>
          </c:tx>
          <c:layout>
            <c:manualLayout>
              <c:xMode val="edge"/>
              <c:yMode val="edge"/>
              <c:x val="0.9163835049464969"/>
              <c:y val="0.80243520239821708"/>
            </c:manualLayout>
          </c:layout>
        </c:title>
        <c:numFmt formatCode="General" sourceLinked="1"/>
        <c:tickLblPos val="nextTo"/>
        <c:txPr>
          <a:bodyPr rot="-5400000"/>
          <a:lstStyle/>
          <a:p>
            <a:pPr>
              <a:defRPr/>
            </a:pPr>
            <a:endParaRPr lang="ru-RU"/>
          </a:p>
        </c:txPr>
        <c:crossAx val="58700544"/>
        <c:crosses val="autoZero"/>
        <c:auto val="1"/>
        <c:lblAlgn val="ctr"/>
        <c:lblOffset val="100"/>
      </c:catAx>
      <c:valAx>
        <c:axId val="58700544"/>
        <c:scaling>
          <c:orientation val="minMax"/>
          <c:max val="6"/>
          <c:min val="0"/>
        </c:scaling>
        <c:axPos val="l"/>
        <c:majorGridlines>
          <c:spPr>
            <a:ln>
              <a:solidFill>
                <a:schemeClr val="bg1">
                  <a:lumMod val="85000"/>
                </a:schemeClr>
              </a:solidFill>
            </a:ln>
          </c:spPr>
        </c:majorGridlines>
        <c:title>
          <c:tx>
            <c:rich>
              <a:bodyPr rot="-5400000" vert="horz"/>
              <a:lstStyle/>
              <a:p>
                <a:pPr>
                  <a:defRPr b="0"/>
                </a:pPr>
                <a:r>
                  <a:rPr lang="ru-RU" b="0"/>
                  <a:t>Радиальный прирост, мм</a:t>
                </a:r>
              </a:p>
            </c:rich>
          </c:tx>
        </c:title>
        <c:numFmt formatCode="0.0" sourceLinked="0"/>
        <c:tickLblPos val="nextTo"/>
        <c:crossAx val="58690176"/>
        <c:crosses val="autoZero"/>
        <c:crossBetween val="between"/>
        <c:majorUnit val="1"/>
        <c:minorUnit val="0.2"/>
      </c:valAx>
    </c:plotArea>
    <c:legend>
      <c:legendPos val="b"/>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9.6984808717092266E-2"/>
          <c:y val="2.5636482939632547E-2"/>
          <c:w val="0.88079296906068549"/>
          <c:h val="0.68562882764654465"/>
        </c:manualLayout>
      </c:layout>
      <c:lineChart>
        <c:grouping val="standard"/>
        <c:ser>
          <c:idx val="0"/>
          <c:order val="0"/>
          <c:tx>
            <c:strRef>
              <c:f>Лист2!$D$3</c:f>
              <c:strCache>
                <c:ptCount val="1"/>
                <c:pt idx="0">
                  <c:v>секция 7-5 (сильная интенсивность изреживания)</c:v>
                </c:pt>
              </c:strCache>
            </c:strRef>
          </c:tx>
          <c:spPr>
            <a:ln w="15875">
              <a:solidFill>
                <a:schemeClr val="tx1"/>
              </a:solidFill>
            </a:ln>
          </c:spPr>
          <c:marker>
            <c:symbol val="none"/>
          </c:marker>
          <c:cat>
            <c:numRef>
              <c:f>Лист2!$C$4:$C$98</c:f>
              <c:numCache>
                <c:formatCode>General</c:formatCode>
                <c:ptCount val="95"/>
                <c:pt idx="0">
                  <c:v>1924</c:v>
                </c:pt>
                <c:pt idx="1">
                  <c:v>1925</c:v>
                </c:pt>
                <c:pt idx="2">
                  <c:v>1926</c:v>
                </c:pt>
                <c:pt idx="3">
                  <c:v>1927</c:v>
                </c:pt>
                <c:pt idx="4">
                  <c:v>1928</c:v>
                </c:pt>
                <c:pt idx="5">
                  <c:v>1929</c:v>
                </c:pt>
                <c:pt idx="6">
                  <c:v>1930</c:v>
                </c:pt>
                <c:pt idx="7">
                  <c:v>1931</c:v>
                </c:pt>
                <c:pt idx="8">
                  <c:v>1932</c:v>
                </c:pt>
                <c:pt idx="9">
                  <c:v>1933</c:v>
                </c:pt>
                <c:pt idx="10">
                  <c:v>1934</c:v>
                </c:pt>
                <c:pt idx="11">
                  <c:v>1935</c:v>
                </c:pt>
                <c:pt idx="12">
                  <c:v>1936</c:v>
                </c:pt>
                <c:pt idx="13">
                  <c:v>1937</c:v>
                </c:pt>
                <c:pt idx="14">
                  <c:v>1938</c:v>
                </c:pt>
                <c:pt idx="15">
                  <c:v>1939</c:v>
                </c:pt>
                <c:pt idx="16">
                  <c:v>1940</c:v>
                </c:pt>
                <c:pt idx="17">
                  <c:v>1941</c:v>
                </c:pt>
                <c:pt idx="18">
                  <c:v>1942</c:v>
                </c:pt>
                <c:pt idx="19">
                  <c:v>1943</c:v>
                </c:pt>
                <c:pt idx="20">
                  <c:v>1944</c:v>
                </c:pt>
                <c:pt idx="21">
                  <c:v>1945</c:v>
                </c:pt>
                <c:pt idx="22">
                  <c:v>1946</c:v>
                </c:pt>
                <c:pt idx="23">
                  <c:v>1947</c:v>
                </c:pt>
                <c:pt idx="24">
                  <c:v>1948</c:v>
                </c:pt>
                <c:pt idx="25">
                  <c:v>1949</c:v>
                </c:pt>
                <c:pt idx="26">
                  <c:v>1950</c:v>
                </c:pt>
                <c:pt idx="27">
                  <c:v>1951</c:v>
                </c:pt>
                <c:pt idx="28">
                  <c:v>1952</c:v>
                </c:pt>
                <c:pt idx="29">
                  <c:v>1953</c:v>
                </c:pt>
                <c:pt idx="30">
                  <c:v>1954</c:v>
                </c:pt>
                <c:pt idx="31">
                  <c:v>1955</c:v>
                </c:pt>
                <c:pt idx="32">
                  <c:v>1956</c:v>
                </c:pt>
                <c:pt idx="33">
                  <c:v>1957</c:v>
                </c:pt>
                <c:pt idx="34">
                  <c:v>1958</c:v>
                </c:pt>
                <c:pt idx="35">
                  <c:v>1959</c:v>
                </c:pt>
                <c:pt idx="36">
                  <c:v>1960</c:v>
                </c:pt>
                <c:pt idx="37">
                  <c:v>1961</c:v>
                </c:pt>
                <c:pt idx="38">
                  <c:v>1962</c:v>
                </c:pt>
                <c:pt idx="39">
                  <c:v>1963</c:v>
                </c:pt>
                <c:pt idx="40">
                  <c:v>1964</c:v>
                </c:pt>
                <c:pt idx="41">
                  <c:v>1965</c:v>
                </c:pt>
                <c:pt idx="42">
                  <c:v>1966</c:v>
                </c:pt>
                <c:pt idx="43">
                  <c:v>1967</c:v>
                </c:pt>
                <c:pt idx="44">
                  <c:v>1968</c:v>
                </c:pt>
                <c:pt idx="45">
                  <c:v>1969</c:v>
                </c:pt>
                <c:pt idx="46">
                  <c:v>1970</c:v>
                </c:pt>
                <c:pt idx="47">
                  <c:v>1971</c:v>
                </c:pt>
                <c:pt idx="48">
                  <c:v>1972</c:v>
                </c:pt>
                <c:pt idx="49">
                  <c:v>1973</c:v>
                </c:pt>
                <c:pt idx="50">
                  <c:v>1974</c:v>
                </c:pt>
                <c:pt idx="51">
                  <c:v>1975</c:v>
                </c:pt>
                <c:pt idx="52">
                  <c:v>1976</c:v>
                </c:pt>
                <c:pt idx="53">
                  <c:v>1977</c:v>
                </c:pt>
                <c:pt idx="54">
                  <c:v>1978</c:v>
                </c:pt>
                <c:pt idx="55">
                  <c:v>1979</c:v>
                </c:pt>
                <c:pt idx="56">
                  <c:v>1980</c:v>
                </c:pt>
                <c:pt idx="57">
                  <c:v>1981</c:v>
                </c:pt>
                <c:pt idx="58">
                  <c:v>1982</c:v>
                </c:pt>
                <c:pt idx="59">
                  <c:v>1983</c:v>
                </c:pt>
                <c:pt idx="60">
                  <c:v>1984</c:v>
                </c:pt>
                <c:pt idx="61">
                  <c:v>1985</c:v>
                </c:pt>
                <c:pt idx="62">
                  <c:v>1986</c:v>
                </c:pt>
                <c:pt idx="63">
                  <c:v>1987</c:v>
                </c:pt>
                <c:pt idx="64">
                  <c:v>1988</c:v>
                </c:pt>
                <c:pt idx="65">
                  <c:v>1989</c:v>
                </c:pt>
                <c:pt idx="66">
                  <c:v>1990</c:v>
                </c:pt>
                <c:pt idx="67">
                  <c:v>1991</c:v>
                </c:pt>
                <c:pt idx="68">
                  <c:v>1992</c:v>
                </c:pt>
                <c:pt idx="69">
                  <c:v>1993</c:v>
                </c:pt>
                <c:pt idx="70">
                  <c:v>1994</c:v>
                </c:pt>
                <c:pt idx="71">
                  <c:v>1995</c:v>
                </c:pt>
                <c:pt idx="72">
                  <c:v>1996</c:v>
                </c:pt>
                <c:pt idx="73">
                  <c:v>1997</c:v>
                </c:pt>
                <c:pt idx="74">
                  <c:v>1998</c:v>
                </c:pt>
                <c:pt idx="75">
                  <c:v>1999</c:v>
                </c:pt>
                <c:pt idx="76">
                  <c:v>2000</c:v>
                </c:pt>
                <c:pt idx="77">
                  <c:v>2001</c:v>
                </c:pt>
                <c:pt idx="78">
                  <c:v>2002</c:v>
                </c:pt>
                <c:pt idx="79">
                  <c:v>2003</c:v>
                </c:pt>
                <c:pt idx="80">
                  <c:v>2004</c:v>
                </c:pt>
                <c:pt idx="81">
                  <c:v>2005</c:v>
                </c:pt>
                <c:pt idx="82">
                  <c:v>2006</c:v>
                </c:pt>
                <c:pt idx="83">
                  <c:v>2007</c:v>
                </c:pt>
                <c:pt idx="84">
                  <c:v>2008</c:v>
                </c:pt>
                <c:pt idx="85">
                  <c:v>2009</c:v>
                </c:pt>
                <c:pt idx="86">
                  <c:v>2010</c:v>
                </c:pt>
                <c:pt idx="87">
                  <c:v>2011</c:v>
                </c:pt>
                <c:pt idx="88">
                  <c:v>2012</c:v>
                </c:pt>
                <c:pt idx="89">
                  <c:v>2013</c:v>
                </c:pt>
                <c:pt idx="90">
                  <c:v>2014</c:v>
                </c:pt>
                <c:pt idx="91">
                  <c:v>2015</c:v>
                </c:pt>
                <c:pt idx="92">
                  <c:v>2016</c:v>
                </c:pt>
                <c:pt idx="93">
                  <c:v>2017</c:v>
                </c:pt>
                <c:pt idx="94">
                  <c:v>2018</c:v>
                </c:pt>
              </c:numCache>
            </c:numRef>
          </c:cat>
          <c:val>
            <c:numRef>
              <c:f>Лист2!$D$4:$D$98</c:f>
              <c:numCache>
                <c:formatCode>General</c:formatCode>
                <c:ptCount val="95"/>
                <c:pt idx="0">
                  <c:v>1.6759999999999995</c:v>
                </c:pt>
                <c:pt idx="1">
                  <c:v>1.5680000000000001</c:v>
                </c:pt>
                <c:pt idx="2">
                  <c:v>2.2509999999999999</c:v>
                </c:pt>
                <c:pt idx="3">
                  <c:v>0.61600000000000021</c:v>
                </c:pt>
                <c:pt idx="4">
                  <c:v>1.3480000000000001</c:v>
                </c:pt>
                <c:pt idx="5">
                  <c:v>0.58499999999999996</c:v>
                </c:pt>
                <c:pt idx="6">
                  <c:v>1.1279999999999994</c:v>
                </c:pt>
                <c:pt idx="7">
                  <c:v>0.61800000000000022</c:v>
                </c:pt>
                <c:pt idx="8">
                  <c:v>1.0680000000000001</c:v>
                </c:pt>
                <c:pt idx="9">
                  <c:v>1.125</c:v>
                </c:pt>
                <c:pt idx="10">
                  <c:v>1.147</c:v>
                </c:pt>
                <c:pt idx="11">
                  <c:v>0.7300000000000002</c:v>
                </c:pt>
                <c:pt idx="12">
                  <c:v>1.0069999999999995</c:v>
                </c:pt>
                <c:pt idx="13">
                  <c:v>0.67200000000000026</c:v>
                </c:pt>
                <c:pt idx="14">
                  <c:v>1.069</c:v>
                </c:pt>
                <c:pt idx="15">
                  <c:v>0.82299999999999995</c:v>
                </c:pt>
                <c:pt idx="16">
                  <c:v>0.95800000000000018</c:v>
                </c:pt>
                <c:pt idx="17">
                  <c:v>1.02</c:v>
                </c:pt>
                <c:pt idx="18">
                  <c:v>1.0549999999999995</c:v>
                </c:pt>
                <c:pt idx="19">
                  <c:v>0.998</c:v>
                </c:pt>
                <c:pt idx="20">
                  <c:v>1.252</c:v>
                </c:pt>
                <c:pt idx="21">
                  <c:v>1.0109999999999995</c:v>
                </c:pt>
                <c:pt idx="22">
                  <c:v>1.1700000000000004</c:v>
                </c:pt>
                <c:pt idx="23">
                  <c:v>0.998</c:v>
                </c:pt>
                <c:pt idx="24">
                  <c:v>0.89</c:v>
                </c:pt>
                <c:pt idx="25">
                  <c:v>1.21</c:v>
                </c:pt>
                <c:pt idx="26">
                  <c:v>1.234</c:v>
                </c:pt>
                <c:pt idx="27">
                  <c:v>0.73900000000000021</c:v>
                </c:pt>
                <c:pt idx="28">
                  <c:v>0.69599999999999995</c:v>
                </c:pt>
                <c:pt idx="29">
                  <c:v>0.86300000000000021</c:v>
                </c:pt>
                <c:pt idx="30">
                  <c:v>0.82399999999999995</c:v>
                </c:pt>
                <c:pt idx="31">
                  <c:v>0.84400000000000019</c:v>
                </c:pt>
                <c:pt idx="32">
                  <c:v>1.216</c:v>
                </c:pt>
                <c:pt idx="33">
                  <c:v>0.81599999999999995</c:v>
                </c:pt>
                <c:pt idx="34">
                  <c:v>1.123</c:v>
                </c:pt>
                <c:pt idx="35">
                  <c:v>1.0389999999999995</c:v>
                </c:pt>
                <c:pt idx="36">
                  <c:v>1.1459999999999995</c:v>
                </c:pt>
                <c:pt idx="37">
                  <c:v>1.236</c:v>
                </c:pt>
                <c:pt idx="38">
                  <c:v>0.94499999999999995</c:v>
                </c:pt>
                <c:pt idx="39">
                  <c:v>0.89300000000000002</c:v>
                </c:pt>
                <c:pt idx="40">
                  <c:v>0.83800000000000019</c:v>
                </c:pt>
                <c:pt idx="41">
                  <c:v>0.82199999999999995</c:v>
                </c:pt>
                <c:pt idx="42">
                  <c:v>0.98</c:v>
                </c:pt>
                <c:pt idx="43">
                  <c:v>0.6030000000000002</c:v>
                </c:pt>
                <c:pt idx="44">
                  <c:v>0.78900000000000003</c:v>
                </c:pt>
                <c:pt idx="45">
                  <c:v>1.002</c:v>
                </c:pt>
                <c:pt idx="46">
                  <c:v>0.94399999999999995</c:v>
                </c:pt>
                <c:pt idx="47">
                  <c:v>1.226</c:v>
                </c:pt>
                <c:pt idx="48">
                  <c:v>0.81599999999999995</c:v>
                </c:pt>
                <c:pt idx="49">
                  <c:v>1.125</c:v>
                </c:pt>
                <c:pt idx="50">
                  <c:v>0.9790000000000002</c:v>
                </c:pt>
                <c:pt idx="51">
                  <c:v>0.96700000000000019</c:v>
                </c:pt>
                <c:pt idx="52">
                  <c:v>1.0920000000000001</c:v>
                </c:pt>
                <c:pt idx="53">
                  <c:v>0.65400000000000025</c:v>
                </c:pt>
                <c:pt idx="54">
                  <c:v>1.2369999999999997</c:v>
                </c:pt>
                <c:pt idx="55">
                  <c:v>1.34</c:v>
                </c:pt>
                <c:pt idx="56">
                  <c:v>1.1180000000000001</c:v>
                </c:pt>
                <c:pt idx="57">
                  <c:v>1.268</c:v>
                </c:pt>
                <c:pt idx="58">
                  <c:v>0.79200000000000004</c:v>
                </c:pt>
                <c:pt idx="59">
                  <c:v>0.8</c:v>
                </c:pt>
                <c:pt idx="60">
                  <c:v>0.83500000000000019</c:v>
                </c:pt>
                <c:pt idx="61">
                  <c:v>1.0569999999999995</c:v>
                </c:pt>
                <c:pt idx="62">
                  <c:v>1.103</c:v>
                </c:pt>
                <c:pt idx="63">
                  <c:v>0.61000000000000021</c:v>
                </c:pt>
                <c:pt idx="64">
                  <c:v>1.075</c:v>
                </c:pt>
                <c:pt idx="65">
                  <c:v>0.91800000000000004</c:v>
                </c:pt>
                <c:pt idx="66">
                  <c:v>0.87300000000000022</c:v>
                </c:pt>
                <c:pt idx="67">
                  <c:v>0.57700000000000018</c:v>
                </c:pt>
                <c:pt idx="68">
                  <c:v>0.98099999999999998</c:v>
                </c:pt>
                <c:pt idx="69">
                  <c:v>0.95800000000000018</c:v>
                </c:pt>
                <c:pt idx="70">
                  <c:v>1.2509999999999994</c:v>
                </c:pt>
                <c:pt idx="71">
                  <c:v>1.663</c:v>
                </c:pt>
                <c:pt idx="72">
                  <c:v>0.95400000000000018</c:v>
                </c:pt>
                <c:pt idx="73">
                  <c:v>0.89300000000000002</c:v>
                </c:pt>
                <c:pt idx="74">
                  <c:v>0.90900000000000003</c:v>
                </c:pt>
                <c:pt idx="75">
                  <c:v>1.147</c:v>
                </c:pt>
                <c:pt idx="76">
                  <c:v>1.048</c:v>
                </c:pt>
                <c:pt idx="77">
                  <c:v>0.63600000000000023</c:v>
                </c:pt>
                <c:pt idx="78">
                  <c:v>0.75700000000000023</c:v>
                </c:pt>
                <c:pt idx="79">
                  <c:v>0.96000000000000019</c:v>
                </c:pt>
                <c:pt idx="80">
                  <c:v>0.70700000000000018</c:v>
                </c:pt>
                <c:pt idx="81">
                  <c:v>1.0569999999999995</c:v>
                </c:pt>
                <c:pt idx="82">
                  <c:v>1.119</c:v>
                </c:pt>
                <c:pt idx="83">
                  <c:v>1.3900000000000001</c:v>
                </c:pt>
                <c:pt idx="84">
                  <c:v>1.1080000000000001</c:v>
                </c:pt>
                <c:pt idx="85">
                  <c:v>1.1980000000000004</c:v>
                </c:pt>
                <c:pt idx="86">
                  <c:v>0.996</c:v>
                </c:pt>
                <c:pt idx="87">
                  <c:v>1.1359999999999995</c:v>
                </c:pt>
                <c:pt idx="88">
                  <c:v>0.71100000000000019</c:v>
                </c:pt>
                <c:pt idx="89">
                  <c:v>1.08</c:v>
                </c:pt>
                <c:pt idx="90">
                  <c:v>0.93200000000000005</c:v>
                </c:pt>
                <c:pt idx="91">
                  <c:v>0.80700000000000005</c:v>
                </c:pt>
                <c:pt idx="92">
                  <c:v>0.95100000000000018</c:v>
                </c:pt>
                <c:pt idx="93">
                  <c:v>0.91500000000000004</c:v>
                </c:pt>
                <c:pt idx="94">
                  <c:v>1.2449999999999997</c:v>
                </c:pt>
              </c:numCache>
            </c:numRef>
          </c:val>
        </c:ser>
        <c:ser>
          <c:idx val="1"/>
          <c:order val="1"/>
          <c:tx>
            <c:strRef>
              <c:f>Лист2!$E$3</c:f>
              <c:strCache>
                <c:ptCount val="1"/>
                <c:pt idx="0">
                  <c:v>секция К-5 (контроль)</c:v>
                </c:pt>
              </c:strCache>
            </c:strRef>
          </c:tx>
          <c:spPr>
            <a:ln w="15875">
              <a:solidFill>
                <a:schemeClr val="tx1"/>
              </a:solidFill>
              <a:prstDash val="sysDash"/>
            </a:ln>
          </c:spPr>
          <c:marker>
            <c:symbol val="none"/>
          </c:marker>
          <c:cat>
            <c:numRef>
              <c:f>Лист2!$C$4:$C$98</c:f>
              <c:numCache>
                <c:formatCode>General</c:formatCode>
                <c:ptCount val="95"/>
                <c:pt idx="0">
                  <c:v>1924</c:v>
                </c:pt>
                <c:pt idx="1">
                  <c:v>1925</c:v>
                </c:pt>
                <c:pt idx="2">
                  <c:v>1926</c:v>
                </c:pt>
                <c:pt idx="3">
                  <c:v>1927</c:v>
                </c:pt>
                <c:pt idx="4">
                  <c:v>1928</c:v>
                </c:pt>
                <c:pt idx="5">
                  <c:v>1929</c:v>
                </c:pt>
                <c:pt idx="6">
                  <c:v>1930</c:v>
                </c:pt>
                <c:pt idx="7">
                  <c:v>1931</c:v>
                </c:pt>
                <c:pt idx="8">
                  <c:v>1932</c:v>
                </c:pt>
                <c:pt idx="9">
                  <c:v>1933</c:v>
                </c:pt>
                <c:pt idx="10">
                  <c:v>1934</c:v>
                </c:pt>
                <c:pt idx="11">
                  <c:v>1935</c:v>
                </c:pt>
                <c:pt idx="12">
                  <c:v>1936</c:v>
                </c:pt>
                <c:pt idx="13">
                  <c:v>1937</c:v>
                </c:pt>
                <c:pt idx="14">
                  <c:v>1938</c:v>
                </c:pt>
                <c:pt idx="15">
                  <c:v>1939</c:v>
                </c:pt>
                <c:pt idx="16">
                  <c:v>1940</c:v>
                </c:pt>
                <c:pt idx="17">
                  <c:v>1941</c:v>
                </c:pt>
                <c:pt idx="18">
                  <c:v>1942</c:v>
                </c:pt>
                <c:pt idx="19">
                  <c:v>1943</c:v>
                </c:pt>
                <c:pt idx="20">
                  <c:v>1944</c:v>
                </c:pt>
                <c:pt idx="21">
                  <c:v>1945</c:v>
                </c:pt>
                <c:pt idx="22">
                  <c:v>1946</c:v>
                </c:pt>
                <c:pt idx="23">
                  <c:v>1947</c:v>
                </c:pt>
                <c:pt idx="24">
                  <c:v>1948</c:v>
                </c:pt>
                <c:pt idx="25">
                  <c:v>1949</c:v>
                </c:pt>
                <c:pt idx="26">
                  <c:v>1950</c:v>
                </c:pt>
                <c:pt idx="27">
                  <c:v>1951</c:v>
                </c:pt>
                <c:pt idx="28">
                  <c:v>1952</c:v>
                </c:pt>
                <c:pt idx="29">
                  <c:v>1953</c:v>
                </c:pt>
                <c:pt idx="30">
                  <c:v>1954</c:v>
                </c:pt>
                <c:pt idx="31">
                  <c:v>1955</c:v>
                </c:pt>
                <c:pt idx="32">
                  <c:v>1956</c:v>
                </c:pt>
                <c:pt idx="33">
                  <c:v>1957</c:v>
                </c:pt>
                <c:pt idx="34">
                  <c:v>1958</c:v>
                </c:pt>
                <c:pt idx="35">
                  <c:v>1959</c:v>
                </c:pt>
                <c:pt idx="36">
                  <c:v>1960</c:v>
                </c:pt>
                <c:pt idx="37">
                  <c:v>1961</c:v>
                </c:pt>
                <c:pt idx="38">
                  <c:v>1962</c:v>
                </c:pt>
                <c:pt idx="39">
                  <c:v>1963</c:v>
                </c:pt>
                <c:pt idx="40">
                  <c:v>1964</c:v>
                </c:pt>
                <c:pt idx="41">
                  <c:v>1965</c:v>
                </c:pt>
                <c:pt idx="42">
                  <c:v>1966</c:v>
                </c:pt>
                <c:pt idx="43">
                  <c:v>1967</c:v>
                </c:pt>
                <c:pt idx="44">
                  <c:v>1968</c:v>
                </c:pt>
                <c:pt idx="45">
                  <c:v>1969</c:v>
                </c:pt>
                <c:pt idx="46">
                  <c:v>1970</c:v>
                </c:pt>
                <c:pt idx="47">
                  <c:v>1971</c:v>
                </c:pt>
                <c:pt idx="48">
                  <c:v>1972</c:v>
                </c:pt>
                <c:pt idx="49">
                  <c:v>1973</c:v>
                </c:pt>
                <c:pt idx="50">
                  <c:v>1974</c:v>
                </c:pt>
                <c:pt idx="51">
                  <c:v>1975</c:v>
                </c:pt>
                <c:pt idx="52">
                  <c:v>1976</c:v>
                </c:pt>
                <c:pt idx="53">
                  <c:v>1977</c:v>
                </c:pt>
                <c:pt idx="54">
                  <c:v>1978</c:v>
                </c:pt>
                <c:pt idx="55">
                  <c:v>1979</c:v>
                </c:pt>
                <c:pt idx="56">
                  <c:v>1980</c:v>
                </c:pt>
                <c:pt idx="57">
                  <c:v>1981</c:v>
                </c:pt>
                <c:pt idx="58">
                  <c:v>1982</c:v>
                </c:pt>
                <c:pt idx="59">
                  <c:v>1983</c:v>
                </c:pt>
                <c:pt idx="60">
                  <c:v>1984</c:v>
                </c:pt>
                <c:pt idx="61">
                  <c:v>1985</c:v>
                </c:pt>
                <c:pt idx="62">
                  <c:v>1986</c:v>
                </c:pt>
                <c:pt idx="63">
                  <c:v>1987</c:v>
                </c:pt>
                <c:pt idx="64">
                  <c:v>1988</c:v>
                </c:pt>
                <c:pt idx="65">
                  <c:v>1989</c:v>
                </c:pt>
                <c:pt idx="66">
                  <c:v>1990</c:v>
                </c:pt>
                <c:pt idx="67">
                  <c:v>1991</c:v>
                </c:pt>
                <c:pt idx="68">
                  <c:v>1992</c:v>
                </c:pt>
                <c:pt idx="69">
                  <c:v>1993</c:v>
                </c:pt>
                <c:pt idx="70">
                  <c:v>1994</c:v>
                </c:pt>
                <c:pt idx="71">
                  <c:v>1995</c:v>
                </c:pt>
                <c:pt idx="72">
                  <c:v>1996</c:v>
                </c:pt>
                <c:pt idx="73">
                  <c:v>1997</c:v>
                </c:pt>
                <c:pt idx="74">
                  <c:v>1998</c:v>
                </c:pt>
                <c:pt idx="75">
                  <c:v>1999</c:v>
                </c:pt>
                <c:pt idx="76">
                  <c:v>2000</c:v>
                </c:pt>
                <c:pt idx="77">
                  <c:v>2001</c:v>
                </c:pt>
                <c:pt idx="78">
                  <c:v>2002</c:v>
                </c:pt>
                <c:pt idx="79">
                  <c:v>2003</c:v>
                </c:pt>
                <c:pt idx="80">
                  <c:v>2004</c:v>
                </c:pt>
                <c:pt idx="81">
                  <c:v>2005</c:v>
                </c:pt>
                <c:pt idx="82">
                  <c:v>2006</c:v>
                </c:pt>
                <c:pt idx="83">
                  <c:v>2007</c:v>
                </c:pt>
                <c:pt idx="84">
                  <c:v>2008</c:v>
                </c:pt>
                <c:pt idx="85">
                  <c:v>2009</c:v>
                </c:pt>
                <c:pt idx="86">
                  <c:v>2010</c:v>
                </c:pt>
                <c:pt idx="87">
                  <c:v>2011</c:v>
                </c:pt>
                <c:pt idx="88">
                  <c:v>2012</c:v>
                </c:pt>
                <c:pt idx="89">
                  <c:v>2013</c:v>
                </c:pt>
                <c:pt idx="90">
                  <c:v>2014</c:v>
                </c:pt>
                <c:pt idx="91">
                  <c:v>2015</c:v>
                </c:pt>
                <c:pt idx="92">
                  <c:v>2016</c:v>
                </c:pt>
                <c:pt idx="93">
                  <c:v>2017</c:v>
                </c:pt>
                <c:pt idx="94">
                  <c:v>2018</c:v>
                </c:pt>
              </c:numCache>
            </c:numRef>
          </c:cat>
          <c:val>
            <c:numRef>
              <c:f>Лист2!$E$4:$E$98</c:f>
              <c:numCache>
                <c:formatCode>General</c:formatCode>
                <c:ptCount val="95"/>
                <c:pt idx="0">
                  <c:v>1.32</c:v>
                </c:pt>
                <c:pt idx="1">
                  <c:v>1.0640000000000001</c:v>
                </c:pt>
                <c:pt idx="2">
                  <c:v>1.401999999999999</c:v>
                </c:pt>
                <c:pt idx="3">
                  <c:v>1.028</c:v>
                </c:pt>
                <c:pt idx="4">
                  <c:v>1.3939999999999995</c:v>
                </c:pt>
                <c:pt idx="5">
                  <c:v>0.7280000000000002</c:v>
                </c:pt>
                <c:pt idx="6">
                  <c:v>0.89900000000000002</c:v>
                </c:pt>
                <c:pt idx="7">
                  <c:v>0.70400000000000018</c:v>
                </c:pt>
                <c:pt idx="8">
                  <c:v>0.996</c:v>
                </c:pt>
                <c:pt idx="9">
                  <c:v>1.024</c:v>
                </c:pt>
                <c:pt idx="10">
                  <c:v>0.95200000000000018</c:v>
                </c:pt>
                <c:pt idx="11">
                  <c:v>0.80700000000000005</c:v>
                </c:pt>
                <c:pt idx="12">
                  <c:v>0.95500000000000018</c:v>
                </c:pt>
                <c:pt idx="13">
                  <c:v>0.89500000000000002</c:v>
                </c:pt>
                <c:pt idx="14">
                  <c:v>0.91600000000000004</c:v>
                </c:pt>
                <c:pt idx="15">
                  <c:v>0.91200000000000003</c:v>
                </c:pt>
                <c:pt idx="16">
                  <c:v>0.998</c:v>
                </c:pt>
                <c:pt idx="17">
                  <c:v>1.0940000000000001</c:v>
                </c:pt>
                <c:pt idx="18">
                  <c:v>0.95500000000000018</c:v>
                </c:pt>
                <c:pt idx="19">
                  <c:v>1.091</c:v>
                </c:pt>
                <c:pt idx="20">
                  <c:v>1.3080000000000001</c:v>
                </c:pt>
                <c:pt idx="21">
                  <c:v>0.94599999999999995</c:v>
                </c:pt>
                <c:pt idx="22">
                  <c:v>1.117</c:v>
                </c:pt>
                <c:pt idx="23">
                  <c:v>1.2269999999999996</c:v>
                </c:pt>
                <c:pt idx="24">
                  <c:v>0.83700000000000019</c:v>
                </c:pt>
                <c:pt idx="25">
                  <c:v>1.012</c:v>
                </c:pt>
                <c:pt idx="26">
                  <c:v>1.109</c:v>
                </c:pt>
                <c:pt idx="27">
                  <c:v>0.7240000000000002</c:v>
                </c:pt>
                <c:pt idx="28">
                  <c:v>0.73500000000000021</c:v>
                </c:pt>
                <c:pt idx="29">
                  <c:v>0.90400000000000003</c:v>
                </c:pt>
                <c:pt idx="30">
                  <c:v>0.93799999999999994</c:v>
                </c:pt>
                <c:pt idx="31">
                  <c:v>0.98899999999999999</c:v>
                </c:pt>
                <c:pt idx="32">
                  <c:v>1.1040000000000001</c:v>
                </c:pt>
                <c:pt idx="33">
                  <c:v>0.76900000000000024</c:v>
                </c:pt>
                <c:pt idx="34">
                  <c:v>0.95200000000000018</c:v>
                </c:pt>
                <c:pt idx="35">
                  <c:v>1.0920000000000001</c:v>
                </c:pt>
                <c:pt idx="36">
                  <c:v>1.2129999999999996</c:v>
                </c:pt>
                <c:pt idx="37">
                  <c:v>1.4229999999999996</c:v>
                </c:pt>
                <c:pt idx="38">
                  <c:v>0.88700000000000001</c:v>
                </c:pt>
                <c:pt idx="39">
                  <c:v>0.77000000000000024</c:v>
                </c:pt>
                <c:pt idx="40">
                  <c:v>0.92700000000000005</c:v>
                </c:pt>
                <c:pt idx="41">
                  <c:v>0.98299999999999998</c:v>
                </c:pt>
                <c:pt idx="42">
                  <c:v>1.071</c:v>
                </c:pt>
                <c:pt idx="43">
                  <c:v>0.62100000000000022</c:v>
                </c:pt>
                <c:pt idx="44">
                  <c:v>0.84300000000000019</c:v>
                </c:pt>
                <c:pt idx="45">
                  <c:v>1.1940000000000004</c:v>
                </c:pt>
                <c:pt idx="46">
                  <c:v>1.002</c:v>
                </c:pt>
                <c:pt idx="47">
                  <c:v>1.153</c:v>
                </c:pt>
                <c:pt idx="48">
                  <c:v>0.89</c:v>
                </c:pt>
                <c:pt idx="49">
                  <c:v>1.1259999999999994</c:v>
                </c:pt>
                <c:pt idx="50">
                  <c:v>1.1259999999999994</c:v>
                </c:pt>
                <c:pt idx="51">
                  <c:v>0.999</c:v>
                </c:pt>
                <c:pt idx="52">
                  <c:v>1.1759999999999995</c:v>
                </c:pt>
                <c:pt idx="53">
                  <c:v>0.69899999999999995</c:v>
                </c:pt>
                <c:pt idx="54">
                  <c:v>1.155</c:v>
                </c:pt>
                <c:pt idx="55">
                  <c:v>1.379</c:v>
                </c:pt>
                <c:pt idx="56">
                  <c:v>0.94099999999999995</c:v>
                </c:pt>
                <c:pt idx="57">
                  <c:v>1.1379999999999995</c:v>
                </c:pt>
                <c:pt idx="58">
                  <c:v>0.94499999999999995</c:v>
                </c:pt>
                <c:pt idx="59">
                  <c:v>0.8540000000000002</c:v>
                </c:pt>
                <c:pt idx="60">
                  <c:v>0.94000000000000017</c:v>
                </c:pt>
                <c:pt idx="61">
                  <c:v>0.997</c:v>
                </c:pt>
                <c:pt idx="62">
                  <c:v>1.2</c:v>
                </c:pt>
                <c:pt idx="63">
                  <c:v>0.63700000000000023</c:v>
                </c:pt>
                <c:pt idx="64">
                  <c:v>1</c:v>
                </c:pt>
                <c:pt idx="65">
                  <c:v>1.107</c:v>
                </c:pt>
                <c:pt idx="66">
                  <c:v>1.014</c:v>
                </c:pt>
                <c:pt idx="67">
                  <c:v>0.69199999999999995</c:v>
                </c:pt>
                <c:pt idx="68">
                  <c:v>1.1220000000000001</c:v>
                </c:pt>
                <c:pt idx="69">
                  <c:v>1.129</c:v>
                </c:pt>
                <c:pt idx="70">
                  <c:v>1.0409999999999995</c:v>
                </c:pt>
                <c:pt idx="71">
                  <c:v>1.321</c:v>
                </c:pt>
                <c:pt idx="72">
                  <c:v>0.81799999999999995</c:v>
                </c:pt>
                <c:pt idx="73">
                  <c:v>0.81399999999999995</c:v>
                </c:pt>
                <c:pt idx="74">
                  <c:v>1.0169999999999995</c:v>
                </c:pt>
                <c:pt idx="75">
                  <c:v>1.1479999999999995</c:v>
                </c:pt>
                <c:pt idx="76">
                  <c:v>0.95000000000000018</c:v>
                </c:pt>
                <c:pt idx="77">
                  <c:v>0.66800000000000026</c:v>
                </c:pt>
                <c:pt idx="78">
                  <c:v>0.80200000000000005</c:v>
                </c:pt>
                <c:pt idx="79">
                  <c:v>1.135</c:v>
                </c:pt>
                <c:pt idx="80">
                  <c:v>0.67800000000000038</c:v>
                </c:pt>
                <c:pt idx="81">
                  <c:v>1.1739999999999995</c:v>
                </c:pt>
                <c:pt idx="82">
                  <c:v>1.169</c:v>
                </c:pt>
                <c:pt idx="83">
                  <c:v>1.2529999999999994</c:v>
                </c:pt>
                <c:pt idx="84">
                  <c:v>1.014</c:v>
                </c:pt>
                <c:pt idx="85">
                  <c:v>1.006</c:v>
                </c:pt>
                <c:pt idx="86">
                  <c:v>1.0189999999999995</c:v>
                </c:pt>
                <c:pt idx="87">
                  <c:v>1.153</c:v>
                </c:pt>
                <c:pt idx="88">
                  <c:v>0.63900000000000023</c:v>
                </c:pt>
                <c:pt idx="89">
                  <c:v>0.98299999999999998</c:v>
                </c:pt>
                <c:pt idx="90">
                  <c:v>0.9750000000000002</c:v>
                </c:pt>
                <c:pt idx="91">
                  <c:v>0.75000000000000022</c:v>
                </c:pt>
                <c:pt idx="92">
                  <c:v>1.0109999999999995</c:v>
                </c:pt>
                <c:pt idx="93">
                  <c:v>0.98</c:v>
                </c:pt>
                <c:pt idx="94">
                  <c:v>1.1970000000000001</c:v>
                </c:pt>
              </c:numCache>
            </c:numRef>
          </c:val>
        </c:ser>
        <c:dLbls/>
        <c:marker val="1"/>
        <c:axId val="58883072"/>
        <c:axId val="58893440"/>
      </c:lineChart>
      <c:catAx>
        <c:axId val="58883072"/>
        <c:scaling>
          <c:orientation val="minMax"/>
        </c:scaling>
        <c:axPos val="b"/>
        <c:title>
          <c:tx>
            <c:rich>
              <a:bodyPr/>
              <a:lstStyle/>
              <a:p>
                <a:pPr>
                  <a:defRPr b="0"/>
                </a:pPr>
                <a:r>
                  <a:rPr lang="ru-RU" b="0"/>
                  <a:t>Годы</a:t>
                </a:r>
              </a:p>
            </c:rich>
          </c:tx>
          <c:layout>
            <c:manualLayout>
              <c:xMode val="edge"/>
              <c:yMode val="edge"/>
              <c:x val="0.93633341286884619"/>
              <c:y val="0.82192517601966442"/>
            </c:manualLayout>
          </c:layout>
        </c:title>
        <c:numFmt formatCode="General" sourceLinked="1"/>
        <c:tickLblPos val="nextTo"/>
        <c:crossAx val="58893440"/>
        <c:crosses val="autoZero"/>
        <c:auto val="1"/>
        <c:lblAlgn val="ctr"/>
        <c:lblOffset val="100"/>
      </c:catAx>
      <c:valAx>
        <c:axId val="58893440"/>
        <c:scaling>
          <c:orientation val="minMax"/>
          <c:max val="2.2000000000000002"/>
          <c:min val="0.5"/>
        </c:scaling>
        <c:axPos val="l"/>
        <c:majorGridlines>
          <c:spPr>
            <a:ln>
              <a:solidFill>
                <a:schemeClr val="bg1">
                  <a:lumMod val="85000"/>
                </a:schemeClr>
              </a:solidFill>
            </a:ln>
          </c:spPr>
        </c:majorGridlines>
        <c:title>
          <c:tx>
            <c:rich>
              <a:bodyPr rot="-5400000" vert="horz"/>
              <a:lstStyle/>
              <a:p>
                <a:pPr>
                  <a:defRPr b="0" i="0"/>
                </a:pPr>
                <a:r>
                  <a:rPr lang="ru-RU" b="0" i="0"/>
                  <a:t>Индексы</a:t>
                </a:r>
                <a:r>
                  <a:rPr lang="ru-RU" b="0" i="0" baseline="0"/>
                  <a:t> радиального прироста</a:t>
                </a:r>
                <a:endParaRPr lang="ru-RU" b="0" i="0"/>
              </a:p>
            </c:rich>
          </c:tx>
          <c:layout>
            <c:manualLayout>
              <c:xMode val="edge"/>
              <c:yMode val="edge"/>
              <c:x val="8.0808080808080808E-3"/>
              <c:y val="3.5094363204599431E-2"/>
            </c:manualLayout>
          </c:layout>
        </c:title>
        <c:numFmt formatCode="#,##0.0" sourceLinked="0"/>
        <c:tickLblPos val="nextTo"/>
        <c:crossAx val="58883072"/>
        <c:crosses val="autoZero"/>
        <c:crossBetween val="between"/>
        <c:majorUnit val="0.2"/>
        <c:minorUnit val="0.1"/>
      </c:valAx>
    </c:plotArea>
    <c:legend>
      <c:legendPos val="b"/>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0.34794</cdr:x>
      <cdr:y>0</cdr:y>
    </cdr:from>
    <cdr:to>
      <cdr:x>0.34794</cdr:x>
      <cdr:y>0.65201</cdr:y>
    </cdr:to>
    <cdr:cxnSp macro="">
      <cdr:nvCxnSpPr>
        <cdr:cNvPr id="3" name="Прямая соединительная линия 2"/>
        <cdr:cNvCxnSpPr/>
      </cdr:nvCxnSpPr>
      <cdr:spPr>
        <a:xfrm xmlns:a="http://schemas.openxmlformats.org/drawingml/2006/main" flipV="1">
          <a:off x="2066925" y="0"/>
          <a:ext cx="0" cy="16383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0.46499</cdr:x>
      <cdr:y>0</cdr:y>
    </cdr:from>
    <cdr:to>
      <cdr:x>0.46499</cdr:x>
      <cdr:y>0.63685</cdr:y>
    </cdr:to>
    <cdr:cxnSp macro="">
      <cdr:nvCxnSpPr>
        <cdr:cNvPr id="5" name="Прямая соединительная линия 4"/>
        <cdr:cNvCxnSpPr/>
      </cdr:nvCxnSpPr>
      <cdr:spPr>
        <a:xfrm xmlns:a="http://schemas.openxmlformats.org/drawingml/2006/main" flipV="1">
          <a:off x="2762250" y="0"/>
          <a:ext cx="0" cy="16002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0.5644</cdr:x>
      <cdr:y>0</cdr:y>
    </cdr:from>
    <cdr:to>
      <cdr:x>0.5644</cdr:x>
      <cdr:y>0.63306</cdr:y>
    </cdr:to>
    <cdr:cxnSp macro="">
      <cdr:nvCxnSpPr>
        <cdr:cNvPr id="7" name="Прямая соединительная линия 6"/>
        <cdr:cNvCxnSpPr/>
      </cdr:nvCxnSpPr>
      <cdr:spPr>
        <a:xfrm xmlns:a="http://schemas.openxmlformats.org/drawingml/2006/main" flipV="1">
          <a:off x="3352800" y="0"/>
          <a:ext cx="0" cy="159067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0.7504</cdr:x>
      <cdr:y>0</cdr:y>
    </cdr:from>
    <cdr:to>
      <cdr:x>0.7504</cdr:x>
      <cdr:y>0.63685</cdr:y>
    </cdr:to>
    <cdr:cxnSp macro="">
      <cdr:nvCxnSpPr>
        <cdr:cNvPr id="9" name="Прямая соединительная линия 8"/>
        <cdr:cNvCxnSpPr/>
      </cdr:nvCxnSpPr>
      <cdr:spPr>
        <a:xfrm xmlns:a="http://schemas.openxmlformats.org/drawingml/2006/main" flipV="1">
          <a:off x="4457700" y="0"/>
          <a:ext cx="0" cy="16002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0.6574</cdr:x>
      <cdr:y>0</cdr:y>
    </cdr:from>
    <cdr:to>
      <cdr:x>0.6574</cdr:x>
      <cdr:y>0.63685</cdr:y>
    </cdr:to>
    <cdr:cxnSp macro="">
      <cdr:nvCxnSpPr>
        <cdr:cNvPr id="11" name="Прямая соединительная линия 10"/>
        <cdr:cNvCxnSpPr/>
      </cdr:nvCxnSpPr>
      <cdr:spPr>
        <a:xfrm xmlns:a="http://schemas.openxmlformats.org/drawingml/2006/main" flipV="1">
          <a:off x="3905250" y="0"/>
          <a:ext cx="0" cy="160020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0.78045</cdr:x>
      <cdr:y>0</cdr:y>
    </cdr:from>
    <cdr:to>
      <cdr:x>0.78045</cdr:x>
      <cdr:y>0.66204</cdr:y>
    </cdr:to>
    <cdr:cxnSp macro="">
      <cdr:nvCxnSpPr>
        <cdr:cNvPr id="2" name="Прямая соединительная линия 1"/>
        <cdr:cNvCxnSpPr/>
      </cdr:nvCxnSpPr>
      <cdr:spPr>
        <a:xfrm xmlns:a="http://schemas.openxmlformats.org/drawingml/2006/main" flipV="1">
          <a:off x="4638675" y="0"/>
          <a:ext cx="0" cy="136207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647C3-A5AB-4CDF-9032-98C17E471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56</Pages>
  <Words>10421</Words>
  <Characters>59404</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69686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Солнышко</dc:creator>
  <cp:lastModifiedBy>User</cp:lastModifiedBy>
  <cp:revision>10</cp:revision>
  <cp:lastPrinted>2019-10-16T06:16:00Z</cp:lastPrinted>
  <dcterms:created xsi:type="dcterms:W3CDTF">2019-10-29T04:23:00Z</dcterms:created>
  <dcterms:modified xsi:type="dcterms:W3CDTF">2019-10-29T09:36:00Z</dcterms:modified>
</cp:coreProperties>
</file>