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5B68" w:rsidRDefault="00D01B86" w:rsidP="00415B68">
      <w:pPr>
        <w:spacing w:after="0"/>
        <w:jc w:val="center"/>
        <w:rPr>
          <w:rFonts w:ascii="Times New Roman" w:hAnsi="Times New Roman"/>
          <w:noProof/>
          <w:sz w:val="24"/>
          <w:szCs w:val="24"/>
        </w:rPr>
      </w:pPr>
      <w:r>
        <w:rPr>
          <w:rFonts w:ascii="Times New Roman" w:hAnsi="Times New Roman"/>
          <w:noProof/>
          <w:sz w:val="24"/>
          <w:szCs w:val="24"/>
        </w:rPr>
        <w:drawing>
          <wp:inline distT="0" distB="0" distL="0" distR="0">
            <wp:extent cx="6120130" cy="9020824"/>
            <wp:effectExtent l="19050" t="0" r="0" b="0"/>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120130" cy="9020824"/>
                    </a:xfrm>
                    <a:prstGeom prst="rect">
                      <a:avLst/>
                    </a:prstGeom>
                    <a:noFill/>
                    <a:ln w="9525">
                      <a:noFill/>
                      <a:miter lim="800000"/>
                      <a:headEnd/>
                      <a:tailEnd/>
                    </a:ln>
                  </pic:spPr>
                </pic:pic>
              </a:graphicData>
            </a:graphic>
          </wp:inline>
        </w:drawing>
      </w:r>
    </w:p>
    <w:p w:rsidR="00D01B86" w:rsidRDefault="00D01B86" w:rsidP="00415B68">
      <w:pPr>
        <w:spacing w:after="0"/>
        <w:jc w:val="center"/>
        <w:rPr>
          <w:rFonts w:ascii="Times New Roman" w:hAnsi="Times New Roman"/>
          <w:noProof/>
          <w:sz w:val="24"/>
          <w:szCs w:val="24"/>
        </w:rPr>
      </w:pPr>
    </w:p>
    <w:p w:rsidR="00D01B86" w:rsidRDefault="00E0322B" w:rsidP="00415B68">
      <w:pPr>
        <w:spacing w:after="0"/>
        <w:jc w:val="center"/>
        <w:rPr>
          <w:rFonts w:ascii="Times New Roman" w:hAnsi="Times New Roman"/>
          <w:noProof/>
          <w:sz w:val="24"/>
          <w:szCs w:val="24"/>
        </w:rPr>
      </w:pPr>
      <w:r>
        <w:rPr>
          <w:rFonts w:ascii="Times New Roman" w:hAnsi="Times New Roman"/>
          <w:noProof/>
          <w:sz w:val="24"/>
          <w:szCs w:val="24"/>
        </w:rPr>
        <w:lastRenderedPageBreak/>
        <w:drawing>
          <wp:inline distT="0" distB="0" distL="0" distR="0">
            <wp:extent cx="6115936" cy="9016410"/>
            <wp:effectExtent l="19050" t="0" r="0" b="0"/>
            <wp:docPr id="51" name="Рисунок 1" descr="D:\Документы\Анара М\АБР НИР 2018 - 2019 - 2020\промежуточный отчет АБР 2019 год\cgbcjr b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 - 2019 - 2020\промежуточный отчет АБР 2019 год\cgbcjr bcg.jpg"/>
                    <pic:cNvPicPr>
                      <a:picLocks noChangeAspect="1" noChangeArrowheads="1"/>
                    </pic:cNvPicPr>
                  </pic:nvPicPr>
                  <pic:blipFill>
                    <a:blip r:embed="rId9" cstate="print"/>
                    <a:srcRect t="9393" b="7632"/>
                    <a:stretch>
                      <a:fillRect/>
                    </a:stretch>
                  </pic:blipFill>
                  <pic:spPr bwMode="auto">
                    <a:xfrm>
                      <a:off x="0" y="0"/>
                      <a:ext cx="6115936" cy="9016410"/>
                    </a:xfrm>
                    <a:prstGeom prst="rect">
                      <a:avLst/>
                    </a:prstGeom>
                    <a:noFill/>
                    <a:ln w="9525">
                      <a:noFill/>
                      <a:miter lim="800000"/>
                      <a:headEnd/>
                      <a:tailEnd/>
                    </a:ln>
                  </pic:spPr>
                </pic:pic>
              </a:graphicData>
            </a:graphic>
          </wp:inline>
        </w:drawing>
      </w:r>
    </w:p>
    <w:p w:rsidR="00A5416B" w:rsidRPr="000E5588" w:rsidRDefault="00A5416B" w:rsidP="00A5416B">
      <w:pPr>
        <w:spacing w:after="0" w:line="360" w:lineRule="auto"/>
        <w:ind w:firstLine="567"/>
        <w:jc w:val="center"/>
        <w:rPr>
          <w:rFonts w:ascii="Times New Roman" w:eastAsia="Calibri" w:hAnsi="Times New Roman"/>
          <w:sz w:val="24"/>
          <w:szCs w:val="24"/>
        </w:rPr>
      </w:pPr>
      <w:r w:rsidRPr="005A6C6C">
        <w:rPr>
          <w:rFonts w:ascii="Times New Roman" w:eastAsia="Calibri" w:hAnsi="Times New Roman"/>
          <w:sz w:val="24"/>
          <w:szCs w:val="24"/>
        </w:rPr>
        <w:lastRenderedPageBreak/>
        <w:t>ТҰЖЫРЫМ</w:t>
      </w:r>
    </w:p>
    <w:p w:rsidR="00A5416B" w:rsidRPr="000E5588" w:rsidRDefault="00A5416B" w:rsidP="00A5416B">
      <w:pPr>
        <w:spacing w:after="0" w:line="360" w:lineRule="auto"/>
        <w:ind w:firstLine="567"/>
        <w:jc w:val="center"/>
        <w:rPr>
          <w:rFonts w:ascii="Times New Roman" w:eastAsia="Calibri" w:hAnsi="Times New Roman"/>
          <w:sz w:val="24"/>
          <w:szCs w:val="24"/>
        </w:rPr>
      </w:pPr>
    </w:p>
    <w:p w:rsidR="00A5416B" w:rsidRPr="00421D53" w:rsidRDefault="00A5416B" w:rsidP="005E5DEF">
      <w:pPr>
        <w:tabs>
          <w:tab w:val="left" w:pos="7761"/>
        </w:tabs>
        <w:spacing w:after="0" w:line="360" w:lineRule="auto"/>
        <w:ind w:firstLine="567"/>
        <w:jc w:val="both"/>
        <w:rPr>
          <w:rFonts w:ascii="Times New Roman" w:eastAsia="Calibri" w:hAnsi="Times New Roman"/>
          <w:sz w:val="24"/>
          <w:szCs w:val="24"/>
        </w:rPr>
      </w:pPr>
      <w:r w:rsidRPr="00334ACE">
        <w:rPr>
          <w:rFonts w:ascii="Times New Roman" w:eastAsia="Calibri" w:hAnsi="Times New Roman"/>
          <w:sz w:val="24"/>
          <w:szCs w:val="24"/>
          <w:lang w:val="kk-KZ"/>
        </w:rPr>
        <w:t>Есеп беру</w:t>
      </w:r>
      <w:r w:rsidRPr="00334ACE">
        <w:rPr>
          <w:rFonts w:ascii="Times New Roman" w:eastAsia="Calibri" w:hAnsi="Times New Roman"/>
          <w:sz w:val="24"/>
          <w:szCs w:val="24"/>
        </w:rPr>
        <w:t xml:space="preserve"> </w:t>
      </w:r>
      <w:r w:rsidR="00264991">
        <w:rPr>
          <w:rFonts w:ascii="Times New Roman" w:eastAsia="Calibri" w:hAnsi="Times New Roman"/>
          <w:sz w:val="24"/>
          <w:szCs w:val="24"/>
          <w:lang w:val="kk-KZ"/>
        </w:rPr>
        <w:t>10</w:t>
      </w:r>
      <w:r w:rsidR="009E2111">
        <w:rPr>
          <w:rFonts w:ascii="Times New Roman" w:eastAsia="Calibri" w:hAnsi="Times New Roman"/>
          <w:sz w:val="24"/>
          <w:szCs w:val="24"/>
          <w:lang w:val="kk-KZ"/>
        </w:rPr>
        <w:t>0</w:t>
      </w:r>
      <w:r w:rsidRPr="00334ACE">
        <w:rPr>
          <w:rFonts w:ascii="Times New Roman" w:eastAsia="Calibri" w:hAnsi="Times New Roman"/>
          <w:sz w:val="24"/>
          <w:szCs w:val="24"/>
          <w:lang w:val="kk-KZ"/>
        </w:rPr>
        <w:t xml:space="preserve"> б</w:t>
      </w:r>
      <w:r w:rsidRPr="00334ACE">
        <w:rPr>
          <w:rFonts w:ascii="Times New Roman" w:eastAsia="Calibri" w:hAnsi="Times New Roman"/>
          <w:sz w:val="24"/>
          <w:szCs w:val="24"/>
        </w:rPr>
        <w:t xml:space="preserve">., </w:t>
      </w:r>
      <w:r w:rsidR="000E6C8B">
        <w:rPr>
          <w:rFonts w:ascii="Times New Roman" w:eastAsia="Calibri" w:hAnsi="Times New Roman"/>
          <w:sz w:val="24"/>
          <w:szCs w:val="24"/>
          <w:lang w:val="kk-KZ"/>
        </w:rPr>
        <w:t>14</w:t>
      </w:r>
      <w:r w:rsidRPr="00BB69DF">
        <w:rPr>
          <w:rFonts w:ascii="Times New Roman" w:eastAsia="Calibri" w:hAnsi="Times New Roman"/>
          <w:sz w:val="24"/>
          <w:szCs w:val="24"/>
        </w:rPr>
        <w:t xml:space="preserve"> </w:t>
      </w:r>
      <w:r w:rsidRPr="00BB69DF">
        <w:rPr>
          <w:rFonts w:ascii="Times New Roman" w:eastAsia="Calibri" w:hAnsi="Times New Roman"/>
          <w:sz w:val="24"/>
          <w:szCs w:val="24"/>
          <w:lang w:val="kk-KZ"/>
        </w:rPr>
        <w:t>сурет</w:t>
      </w:r>
      <w:r w:rsidRPr="00BB69DF">
        <w:rPr>
          <w:rFonts w:ascii="Times New Roman" w:eastAsia="Calibri" w:hAnsi="Times New Roman"/>
          <w:sz w:val="24"/>
          <w:szCs w:val="24"/>
        </w:rPr>
        <w:t xml:space="preserve">,  4 </w:t>
      </w:r>
      <w:r w:rsidRPr="00BB69DF">
        <w:rPr>
          <w:rFonts w:ascii="Times New Roman" w:eastAsia="Calibri" w:hAnsi="Times New Roman"/>
          <w:sz w:val="24"/>
          <w:szCs w:val="24"/>
          <w:lang w:val="kk-KZ"/>
        </w:rPr>
        <w:t>кесте</w:t>
      </w:r>
      <w:r w:rsidRPr="00BB69DF">
        <w:rPr>
          <w:rFonts w:ascii="Times New Roman" w:eastAsia="Calibri" w:hAnsi="Times New Roman"/>
          <w:sz w:val="24"/>
          <w:szCs w:val="24"/>
        </w:rPr>
        <w:t>,</w:t>
      </w:r>
      <w:r w:rsidR="00BB69DF" w:rsidRPr="00BB69DF">
        <w:rPr>
          <w:rFonts w:ascii="Times New Roman" w:eastAsia="Calibri" w:hAnsi="Times New Roman"/>
          <w:sz w:val="24"/>
          <w:szCs w:val="24"/>
        </w:rPr>
        <w:t xml:space="preserve"> </w:t>
      </w:r>
      <w:r w:rsidRPr="00BB69DF">
        <w:rPr>
          <w:rFonts w:ascii="Times New Roman" w:eastAsia="Calibri" w:hAnsi="Times New Roman"/>
          <w:sz w:val="24"/>
          <w:szCs w:val="24"/>
        </w:rPr>
        <w:t>3</w:t>
      </w:r>
      <w:r w:rsidR="00BB69DF" w:rsidRPr="00BB69DF">
        <w:rPr>
          <w:rFonts w:ascii="Times New Roman" w:eastAsia="Calibri" w:hAnsi="Times New Roman"/>
          <w:sz w:val="24"/>
          <w:szCs w:val="24"/>
        </w:rPr>
        <w:t>6</w:t>
      </w:r>
      <w:r w:rsidRPr="00BB69DF">
        <w:rPr>
          <w:rFonts w:ascii="Times New Roman" w:eastAsia="Calibri" w:hAnsi="Times New Roman"/>
          <w:sz w:val="24"/>
          <w:szCs w:val="24"/>
        </w:rPr>
        <w:t xml:space="preserve"> </w:t>
      </w:r>
      <w:r w:rsidRPr="00BB69DF">
        <w:rPr>
          <w:rFonts w:ascii="Times New Roman" w:eastAsia="Calibri" w:hAnsi="Times New Roman"/>
          <w:sz w:val="24"/>
          <w:szCs w:val="24"/>
          <w:lang w:val="kk-KZ"/>
        </w:rPr>
        <w:t>әдебиет</w:t>
      </w:r>
      <w:r w:rsidR="002B7396" w:rsidRPr="00762468">
        <w:rPr>
          <w:rFonts w:ascii="Times New Roman" w:eastAsia="Calibri" w:hAnsi="Times New Roman"/>
          <w:sz w:val="24"/>
          <w:szCs w:val="24"/>
        </w:rPr>
        <w:t xml:space="preserve">, </w:t>
      </w:r>
      <w:r w:rsidR="00B62987" w:rsidRPr="00762468">
        <w:rPr>
          <w:rFonts w:ascii="Times New Roman" w:eastAsia="Calibri" w:hAnsi="Times New Roman"/>
          <w:sz w:val="24"/>
          <w:szCs w:val="24"/>
        </w:rPr>
        <w:t>1</w:t>
      </w:r>
      <w:r w:rsidR="00AE233B">
        <w:rPr>
          <w:rFonts w:ascii="Times New Roman" w:eastAsia="Calibri" w:hAnsi="Times New Roman"/>
          <w:sz w:val="24"/>
          <w:szCs w:val="24"/>
        </w:rPr>
        <w:t>4</w:t>
      </w:r>
      <w:r w:rsidR="00665263" w:rsidRPr="00762468">
        <w:rPr>
          <w:rFonts w:ascii="Times New Roman" w:eastAsia="Calibri" w:hAnsi="Times New Roman"/>
          <w:sz w:val="24"/>
          <w:szCs w:val="24"/>
        </w:rPr>
        <w:t xml:space="preserve"> </w:t>
      </w:r>
      <w:r w:rsidR="00762468">
        <w:rPr>
          <w:rFonts w:ascii="Times New Roman" w:eastAsia="Calibri" w:hAnsi="Times New Roman"/>
          <w:sz w:val="24"/>
          <w:szCs w:val="24"/>
          <w:lang w:val="kk-KZ"/>
        </w:rPr>
        <w:t>қосымша</w:t>
      </w:r>
      <w:r w:rsidR="002B7396" w:rsidRPr="00BB69DF">
        <w:rPr>
          <w:rFonts w:ascii="Times New Roman" w:eastAsia="Calibri" w:hAnsi="Times New Roman"/>
          <w:sz w:val="24"/>
          <w:szCs w:val="24"/>
        </w:rPr>
        <w:t>.</w:t>
      </w:r>
    </w:p>
    <w:p w:rsidR="00A5416B" w:rsidRPr="00B6799C" w:rsidRDefault="00A5416B" w:rsidP="00B6799C">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Кілт сөздер</w:t>
      </w:r>
      <w:r w:rsidRPr="00421D53">
        <w:rPr>
          <w:rFonts w:ascii="Times New Roman" w:eastAsia="Calibri" w:hAnsi="Times New Roman"/>
          <w:sz w:val="24"/>
          <w:szCs w:val="24"/>
        </w:rPr>
        <w:t xml:space="preserve">: </w:t>
      </w:r>
      <w:r>
        <w:rPr>
          <w:rFonts w:ascii="Times New Roman" w:eastAsia="Calibri" w:hAnsi="Times New Roman"/>
          <w:sz w:val="24"/>
          <w:szCs w:val="24"/>
          <w:lang w:val="kk-KZ"/>
        </w:rPr>
        <w:t xml:space="preserve">антибиотикке тұрақтылық, мониторинг, </w:t>
      </w:r>
      <w:r w:rsidRPr="005B076A">
        <w:rPr>
          <w:rFonts w:ascii="Times New Roman" w:eastAsia="Calibri" w:hAnsi="Times New Roman"/>
          <w:sz w:val="24"/>
          <w:szCs w:val="24"/>
        </w:rPr>
        <w:t xml:space="preserve">Salmonella, Escherichia coli, </w:t>
      </w:r>
      <w:r>
        <w:rPr>
          <w:rFonts w:ascii="Times New Roman" w:eastAsia="Calibri" w:hAnsi="Times New Roman"/>
          <w:sz w:val="24"/>
          <w:szCs w:val="24"/>
        </w:rPr>
        <w:t>Staph</w:t>
      </w:r>
      <w:r w:rsidR="00432CC9">
        <w:rPr>
          <w:rFonts w:ascii="Times New Roman" w:eastAsia="Calibri" w:hAnsi="Times New Roman"/>
          <w:sz w:val="24"/>
          <w:szCs w:val="24"/>
        </w:rPr>
        <w:t xml:space="preserve">ylococcus aureus, микробиология, </w:t>
      </w:r>
      <w:r w:rsidR="00B6799C" w:rsidRPr="00B6799C">
        <w:rPr>
          <w:rFonts w:ascii="Times New Roman" w:eastAsia="Calibri" w:hAnsi="Times New Roman"/>
          <w:sz w:val="24"/>
          <w:szCs w:val="24"/>
          <w:lang w:val="kk-KZ"/>
        </w:rPr>
        <w:t>полимеразная тізбекті реакция, тұрақтылық гендері.</w:t>
      </w:r>
    </w:p>
    <w:p w:rsidR="00A5416B" w:rsidRPr="00B6799C"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 xml:space="preserve">Зерттеу нысаны </w:t>
      </w:r>
      <w:r w:rsidRPr="00B6799C">
        <w:rPr>
          <w:rFonts w:ascii="Times New Roman" w:eastAsia="Calibri" w:hAnsi="Times New Roman"/>
          <w:sz w:val="24"/>
          <w:szCs w:val="24"/>
          <w:lang w:val="kk-KZ"/>
        </w:rPr>
        <w:t>:</w:t>
      </w:r>
      <w:r>
        <w:rPr>
          <w:rFonts w:ascii="Times New Roman" w:eastAsia="Calibri" w:hAnsi="Times New Roman"/>
          <w:sz w:val="24"/>
          <w:szCs w:val="24"/>
          <w:lang w:val="kk-KZ"/>
        </w:rPr>
        <w:t xml:space="preserve"> энтеропатогенді грамм теріс бактериалды өсінділер </w:t>
      </w:r>
      <w:r w:rsidRPr="00B6799C">
        <w:rPr>
          <w:rFonts w:ascii="Times New Roman" w:eastAsia="Calibri" w:hAnsi="Times New Roman"/>
          <w:sz w:val="24"/>
          <w:szCs w:val="24"/>
          <w:lang w:val="kk-KZ"/>
        </w:rPr>
        <w:t xml:space="preserve">(Salmonella spp., Escherichia coli) </w:t>
      </w:r>
      <w:r>
        <w:rPr>
          <w:rFonts w:ascii="Times New Roman" w:eastAsia="Calibri" w:hAnsi="Times New Roman"/>
          <w:sz w:val="24"/>
          <w:szCs w:val="24"/>
          <w:lang w:val="kk-KZ"/>
        </w:rPr>
        <w:t xml:space="preserve">мен </w:t>
      </w:r>
      <w:r w:rsidRPr="00B6799C">
        <w:rPr>
          <w:rFonts w:ascii="Times New Roman" w:eastAsia="Calibri" w:hAnsi="Times New Roman"/>
          <w:sz w:val="24"/>
          <w:szCs w:val="24"/>
          <w:lang w:val="kk-KZ"/>
        </w:rPr>
        <w:t xml:space="preserve"> грам</w:t>
      </w:r>
      <w:r>
        <w:rPr>
          <w:rFonts w:ascii="Times New Roman" w:eastAsia="Calibri" w:hAnsi="Times New Roman"/>
          <w:sz w:val="24"/>
          <w:szCs w:val="24"/>
          <w:lang w:val="kk-KZ"/>
        </w:rPr>
        <w:t xml:space="preserve">м оң </w:t>
      </w:r>
      <w:r w:rsidRPr="00B6799C">
        <w:rPr>
          <w:rFonts w:ascii="Times New Roman" w:eastAsia="Calibri" w:hAnsi="Times New Roman"/>
          <w:sz w:val="24"/>
          <w:szCs w:val="24"/>
          <w:lang w:val="kk-KZ"/>
        </w:rPr>
        <w:t>(Staphylococcus aureus) штамм</w:t>
      </w:r>
      <w:r>
        <w:rPr>
          <w:rFonts w:ascii="Times New Roman" w:eastAsia="Calibri" w:hAnsi="Times New Roman"/>
          <w:sz w:val="24"/>
          <w:szCs w:val="24"/>
          <w:lang w:val="kk-KZ"/>
        </w:rPr>
        <w:t>дары</w:t>
      </w:r>
      <w:r w:rsidRPr="00B6799C">
        <w:rPr>
          <w:rFonts w:ascii="Times New Roman" w:eastAsia="Calibri" w:hAnsi="Times New Roman"/>
          <w:sz w:val="24"/>
          <w:szCs w:val="24"/>
          <w:lang w:val="kk-KZ"/>
        </w:rPr>
        <w:t>.</w:t>
      </w:r>
    </w:p>
    <w:p w:rsidR="00A5416B"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Жұмыс мақсаты</w:t>
      </w:r>
      <w:r w:rsidRPr="005969D2">
        <w:rPr>
          <w:rFonts w:ascii="Times New Roman" w:eastAsia="Calibri" w:hAnsi="Times New Roman"/>
          <w:sz w:val="24"/>
          <w:szCs w:val="24"/>
          <w:lang w:val="kk-KZ"/>
        </w:rPr>
        <w:t xml:space="preserve">: </w:t>
      </w:r>
      <w:r>
        <w:rPr>
          <w:rFonts w:ascii="Times New Roman" w:eastAsia="Calibri" w:hAnsi="Times New Roman"/>
          <w:sz w:val="24"/>
          <w:szCs w:val="24"/>
          <w:lang w:val="kk-KZ"/>
        </w:rPr>
        <w:t xml:space="preserve">ауылшаруашылық жануарлары мен құстардың инфекциялық ауруларының қоздырушыларының энтеропатогенді штаммдарының түр тұрақтылығын анықтау. </w:t>
      </w:r>
    </w:p>
    <w:p w:rsidR="00A5416B" w:rsidRPr="000D0165" w:rsidRDefault="00A5416B" w:rsidP="00A5416B">
      <w:pPr>
        <w:tabs>
          <w:tab w:val="left" w:pos="7761"/>
        </w:tabs>
        <w:spacing w:after="0" w:line="312" w:lineRule="auto"/>
        <w:ind w:firstLine="567"/>
        <w:jc w:val="both"/>
        <w:rPr>
          <w:rFonts w:ascii="Times New Roman" w:eastAsia="Calibri" w:hAnsi="Times New Roman"/>
          <w:color w:val="FF0000"/>
          <w:sz w:val="24"/>
          <w:szCs w:val="24"/>
          <w:lang w:val="kk-KZ"/>
        </w:rPr>
      </w:pPr>
      <w:r>
        <w:rPr>
          <w:rFonts w:ascii="Times New Roman" w:eastAsia="Calibri" w:hAnsi="Times New Roman"/>
          <w:i/>
          <w:sz w:val="24"/>
          <w:szCs w:val="24"/>
          <w:lang w:val="kk-KZ"/>
        </w:rPr>
        <w:t>Зерттеу әдістері</w:t>
      </w:r>
      <w:r w:rsidRPr="000D0165">
        <w:rPr>
          <w:rFonts w:ascii="Times New Roman" w:eastAsia="Calibri" w:hAnsi="Times New Roman"/>
          <w:sz w:val="24"/>
          <w:szCs w:val="24"/>
          <w:lang w:val="kk-KZ"/>
        </w:rPr>
        <w:t>: микробиоло</w:t>
      </w:r>
      <w:r>
        <w:rPr>
          <w:rFonts w:ascii="Times New Roman" w:eastAsia="Calibri" w:hAnsi="Times New Roman"/>
          <w:sz w:val="24"/>
          <w:szCs w:val="24"/>
          <w:lang w:val="kk-KZ"/>
        </w:rPr>
        <w:t>гиялық</w:t>
      </w:r>
      <w:r w:rsidRPr="000D0165">
        <w:rPr>
          <w:rFonts w:ascii="Times New Roman" w:eastAsia="Calibri" w:hAnsi="Times New Roman"/>
          <w:sz w:val="24"/>
          <w:szCs w:val="24"/>
          <w:lang w:val="kk-KZ"/>
        </w:rPr>
        <w:t>, биохими</w:t>
      </w:r>
      <w:r>
        <w:rPr>
          <w:rFonts w:ascii="Times New Roman" w:eastAsia="Calibri" w:hAnsi="Times New Roman"/>
          <w:sz w:val="24"/>
          <w:szCs w:val="24"/>
          <w:lang w:val="kk-KZ"/>
        </w:rPr>
        <w:t>ялық</w:t>
      </w:r>
      <w:r w:rsidRPr="000D0165">
        <w:rPr>
          <w:rFonts w:ascii="Times New Roman" w:eastAsia="Calibri" w:hAnsi="Times New Roman"/>
          <w:sz w:val="24"/>
          <w:szCs w:val="24"/>
          <w:lang w:val="kk-KZ"/>
        </w:rPr>
        <w:t>, серологи</w:t>
      </w:r>
      <w:r>
        <w:rPr>
          <w:rFonts w:ascii="Times New Roman" w:eastAsia="Calibri" w:hAnsi="Times New Roman"/>
          <w:sz w:val="24"/>
          <w:szCs w:val="24"/>
          <w:lang w:val="kk-KZ"/>
        </w:rPr>
        <w:t>ялық</w:t>
      </w:r>
      <w:r w:rsidRPr="000D0165">
        <w:rPr>
          <w:rFonts w:ascii="Times New Roman" w:eastAsia="Calibri" w:hAnsi="Times New Roman"/>
          <w:sz w:val="24"/>
          <w:szCs w:val="24"/>
          <w:lang w:val="kk-KZ"/>
        </w:rPr>
        <w:t>, молекуля</w:t>
      </w:r>
      <w:r>
        <w:rPr>
          <w:rFonts w:ascii="Times New Roman" w:eastAsia="Calibri" w:hAnsi="Times New Roman"/>
          <w:sz w:val="24"/>
          <w:szCs w:val="24"/>
          <w:lang w:val="kk-KZ"/>
        </w:rPr>
        <w:t>рлы-генетикалық</w:t>
      </w:r>
      <w:r w:rsidRPr="000D0165">
        <w:rPr>
          <w:rFonts w:ascii="Times New Roman" w:eastAsia="Calibri" w:hAnsi="Times New Roman"/>
          <w:sz w:val="24"/>
          <w:szCs w:val="24"/>
          <w:lang w:val="kk-KZ"/>
        </w:rPr>
        <w:t>.</w:t>
      </w:r>
    </w:p>
    <w:p w:rsidR="008D534D" w:rsidRPr="005A6C6C" w:rsidRDefault="008D534D" w:rsidP="008D534D">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Calibri" w:hAnsi="Times New Roman"/>
          <w:sz w:val="24"/>
          <w:szCs w:val="24"/>
          <w:lang w:val="kk-KZ"/>
        </w:rPr>
        <w:t>Ғылыми- зерттеу жұмысын жасау барысында Қостанай және Солтүстік Қазақстан облысының  ет өндіруші кәсіпорындарынан, жануар және құстардан, жануар тектес өнімдерден алынған биосынамалар іріктелді.  Микроорганизмдерді и</w:t>
      </w:r>
      <w:r w:rsidRPr="008163AA">
        <w:rPr>
          <w:rFonts w:ascii="Times New Roman" w:eastAsia="Calibri" w:hAnsi="Times New Roman"/>
          <w:sz w:val="24"/>
          <w:szCs w:val="24"/>
          <w:lang w:val="kk-KZ"/>
        </w:rPr>
        <w:t>дентификация</w:t>
      </w:r>
      <w:r>
        <w:rPr>
          <w:rFonts w:ascii="Times New Roman" w:eastAsia="Calibri" w:hAnsi="Times New Roman"/>
          <w:sz w:val="24"/>
          <w:szCs w:val="24"/>
          <w:lang w:val="kk-KZ"/>
        </w:rPr>
        <w:t xml:space="preserve">лау микроорганизмдердің биологиялық қасиеттеріне негізделе отырып, классикалық әдіс, сонымен қатар заманауи хромогенді орталар мен тест- жүйелер қолданылды. </w:t>
      </w:r>
    </w:p>
    <w:p w:rsidR="00A5416B" w:rsidRDefault="00A5416B" w:rsidP="00A5416B">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Times New Roman" w:hAnsi="Times New Roman" w:cs="Times New Roman"/>
          <w:spacing w:val="2"/>
          <w:sz w:val="24"/>
          <w:szCs w:val="24"/>
          <w:lang w:val="kk-KZ" w:eastAsia="ar-SA"/>
        </w:rPr>
        <w:t xml:space="preserve">Микроорганизмдердің белгілі бір сезімталдығын </w:t>
      </w:r>
      <w:r w:rsidRPr="005A6C6C">
        <w:rPr>
          <w:rFonts w:ascii="Times New Roman" w:eastAsia="Times New Roman" w:hAnsi="Times New Roman" w:cs="Times New Roman"/>
          <w:spacing w:val="2"/>
          <w:sz w:val="24"/>
          <w:szCs w:val="24"/>
          <w:lang w:val="kk-KZ" w:eastAsia="ar-SA"/>
        </w:rPr>
        <w:t>(</w:t>
      </w:r>
      <w:r>
        <w:rPr>
          <w:rFonts w:ascii="Times New Roman" w:eastAsia="Times New Roman" w:hAnsi="Times New Roman" w:cs="Times New Roman"/>
          <w:spacing w:val="2"/>
          <w:sz w:val="24"/>
          <w:szCs w:val="24"/>
          <w:lang w:val="kk-KZ" w:eastAsia="ar-SA"/>
        </w:rPr>
        <w:t>сезімтал</w:t>
      </w:r>
      <w:r w:rsidRPr="005A6C6C">
        <w:rPr>
          <w:rFonts w:ascii="Times New Roman" w:eastAsia="Times New Roman" w:hAnsi="Times New Roman" w:cs="Times New Roman"/>
          <w:spacing w:val="2"/>
          <w:sz w:val="24"/>
          <w:szCs w:val="24"/>
          <w:lang w:val="kk-KZ" w:eastAsia="ar-SA"/>
        </w:rPr>
        <w:t xml:space="preserve">,  </w:t>
      </w:r>
      <w:r>
        <w:rPr>
          <w:rFonts w:ascii="Times New Roman" w:eastAsia="Times New Roman" w:hAnsi="Times New Roman" w:cs="Times New Roman"/>
          <w:spacing w:val="2"/>
          <w:sz w:val="24"/>
          <w:szCs w:val="24"/>
          <w:lang w:val="kk-KZ" w:eastAsia="ar-SA"/>
        </w:rPr>
        <w:t>аралық немесетұрақты</w:t>
      </w:r>
      <w:r w:rsidRPr="005A6C6C">
        <w:rPr>
          <w:rFonts w:ascii="Times New Roman" w:eastAsia="Times New Roman" w:hAnsi="Times New Roman" w:cs="Times New Roman"/>
          <w:spacing w:val="2"/>
          <w:sz w:val="24"/>
          <w:szCs w:val="24"/>
          <w:lang w:val="kk-KZ" w:eastAsia="ar-SA"/>
        </w:rPr>
        <w:t>)</w:t>
      </w:r>
      <w:r>
        <w:rPr>
          <w:rFonts w:ascii="Times New Roman" w:eastAsia="Times New Roman" w:hAnsi="Times New Roman" w:cs="Times New Roman"/>
          <w:spacing w:val="2"/>
          <w:sz w:val="24"/>
          <w:szCs w:val="24"/>
          <w:lang w:val="kk-KZ" w:eastAsia="ar-SA"/>
        </w:rPr>
        <w:t xml:space="preserve"> анықтау үшін диско –диффузды әдіс пен Е-тест қолданылды. </w:t>
      </w:r>
    </w:p>
    <w:p w:rsidR="00A5416B" w:rsidRPr="005A6C6C" w:rsidRDefault="00A5416B" w:rsidP="00A5416B">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Times New Roman" w:hAnsi="Times New Roman" w:cs="Times New Roman"/>
          <w:spacing w:val="2"/>
          <w:sz w:val="24"/>
          <w:szCs w:val="24"/>
          <w:lang w:val="kk-KZ" w:eastAsia="ar-SA"/>
        </w:rPr>
        <w:t xml:space="preserve">Антибиотиктерге </w:t>
      </w:r>
      <w:r w:rsidRPr="00D35C39">
        <w:rPr>
          <w:rFonts w:ascii="Times New Roman" w:eastAsia="Times New Roman" w:hAnsi="Times New Roman" w:cs="Times New Roman"/>
          <w:spacing w:val="2"/>
          <w:sz w:val="24"/>
          <w:szCs w:val="24"/>
          <w:lang w:eastAsia="ar-SA"/>
        </w:rPr>
        <w:t>(плазм</w:t>
      </w:r>
      <w:r>
        <w:rPr>
          <w:rFonts w:ascii="Times New Roman" w:eastAsia="Times New Roman" w:hAnsi="Times New Roman" w:cs="Times New Roman"/>
          <w:spacing w:val="2"/>
          <w:sz w:val="24"/>
          <w:szCs w:val="24"/>
          <w:lang w:eastAsia="ar-SA"/>
        </w:rPr>
        <w:t>и</w:t>
      </w:r>
      <w:r>
        <w:rPr>
          <w:rFonts w:ascii="Times New Roman" w:eastAsia="Times New Roman" w:hAnsi="Times New Roman" w:cs="Times New Roman"/>
          <w:spacing w:val="2"/>
          <w:sz w:val="24"/>
          <w:szCs w:val="24"/>
          <w:lang w:val="kk-KZ" w:eastAsia="ar-SA"/>
        </w:rPr>
        <w:t>дтар</w:t>
      </w:r>
      <w:r>
        <w:rPr>
          <w:rFonts w:ascii="Times New Roman" w:eastAsia="Times New Roman" w:hAnsi="Times New Roman" w:cs="Times New Roman"/>
          <w:spacing w:val="2"/>
          <w:sz w:val="24"/>
          <w:szCs w:val="24"/>
          <w:lang w:eastAsia="ar-SA"/>
        </w:rPr>
        <w:t>, транспозон</w:t>
      </w:r>
      <w:r>
        <w:rPr>
          <w:rFonts w:ascii="Times New Roman" w:eastAsia="Times New Roman" w:hAnsi="Times New Roman" w:cs="Times New Roman"/>
          <w:spacing w:val="2"/>
          <w:sz w:val="24"/>
          <w:szCs w:val="24"/>
          <w:lang w:val="kk-KZ" w:eastAsia="ar-SA"/>
        </w:rPr>
        <w:t>дар</w:t>
      </w:r>
      <w:r w:rsidR="00272189">
        <w:rPr>
          <w:rFonts w:ascii="Times New Roman" w:eastAsia="Times New Roman" w:hAnsi="Times New Roman" w:cs="Times New Roman"/>
          <w:spacing w:val="2"/>
          <w:sz w:val="24"/>
          <w:szCs w:val="24"/>
          <w:lang w:val="kk-KZ" w:eastAsia="ar-SA"/>
        </w:rPr>
        <w:t xml:space="preserve"> </w:t>
      </w:r>
      <w:r>
        <w:rPr>
          <w:rFonts w:ascii="Times New Roman" w:eastAsia="Times New Roman" w:hAnsi="Times New Roman" w:cs="Times New Roman"/>
          <w:spacing w:val="2"/>
          <w:sz w:val="24"/>
          <w:szCs w:val="24"/>
          <w:lang w:val="kk-KZ" w:eastAsia="ar-SA"/>
        </w:rPr>
        <w:t>және т.б</w:t>
      </w:r>
      <w:r w:rsidRPr="00D35C39">
        <w:rPr>
          <w:rFonts w:ascii="Times New Roman" w:eastAsia="Times New Roman" w:hAnsi="Times New Roman" w:cs="Times New Roman"/>
          <w:spacing w:val="2"/>
          <w:sz w:val="24"/>
          <w:szCs w:val="24"/>
          <w:lang w:eastAsia="ar-SA"/>
        </w:rPr>
        <w:t xml:space="preserve">.) </w:t>
      </w:r>
      <w:r>
        <w:rPr>
          <w:rFonts w:ascii="Times New Roman" w:eastAsia="Times New Roman" w:hAnsi="Times New Roman" w:cs="Times New Roman"/>
          <w:spacing w:val="2"/>
          <w:sz w:val="24"/>
          <w:szCs w:val="24"/>
          <w:lang w:val="kk-KZ" w:eastAsia="ar-SA"/>
        </w:rPr>
        <w:t xml:space="preserve">  генетикалық детерминат тұрақтылығын кодтайтын ДНҚ аймағын анықтауполимеразды тізбекті реакциясымен өтті. </w:t>
      </w:r>
    </w:p>
    <w:p w:rsidR="00A5416B" w:rsidRPr="00B449F4"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 xml:space="preserve">Жүргізілген жұмыстар нәтижесінде </w:t>
      </w:r>
      <w:r>
        <w:rPr>
          <w:rFonts w:ascii="Times New Roman" w:eastAsia="Calibri" w:hAnsi="Times New Roman"/>
          <w:sz w:val="24"/>
          <w:szCs w:val="24"/>
          <w:lang w:val="kk-KZ"/>
        </w:rPr>
        <w:t xml:space="preserve">Қазақстанның Солтүстік аумағындағы ет өндеуші кәсіпорынданрдан, шаруашылықтардан жануар тектес өнімдерден,жануарлар мен құстардан биоматериалдар жиналды. Микроорганизмдер штаммдарын микробиологиялық  зерттеп, бөліп алынды. Бактериялық өсінділер штаммдары ажыратылды.  Таза өсінділер алынды. </w:t>
      </w:r>
    </w:p>
    <w:p w:rsidR="00A5416B"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sz w:val="24"/>
          <w:szCs w:val="24"/>
          <w:lang w:val="kk-KZ"/>
        </w:rPr>
        <w:t xml:space="preserve">Антибиотиктерге микроорганизмдер штаммдарының сезімталдығы мен антибиотикке тұрақтылығы анықталды. Диско- диффузды әдістермен  жануар тектес өнімдер мен ауыл шаруашылық жануарларынан алынған бактериялардың сезімталдық/ тұрақтылық спектрлері қарастырылды. </w:t>
      </w:r>
    </w:p>
    <w:p w:rsidR="00A5416B"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sz w:val="24"/>
          <w:szCs w:val="24"/>
          <w:lang w:val="kk-KZ"/>
        </w:rPr>
        <w:t>Энтеропатогенді бактериялардың антибиотикке тұрақты штаммдарының генетикалық түрлері анықталды</w:t>
      </w:r>
      <w:r w:rsidRPr="00B449F4">
        <w:rPr>
          <w:rFonts w:ascii="Times New Roman" w:eastAsia="Calibri" w:hAnsi="Times New Roman"/>
          <w:sz w:val="24"/>
          <w:szCs w:val="24"/>
          <w:lang w:val="kk-KZ"/>
        </w:rPr>
        <w:t>.</w:t>
      </w:r>
      <w:r>
        <w:rPr>
          <w:rFonts w:ascii="Times New Roman" w:eastAsia="Calibri" w:hAnsi="Times New Roman"/>
          <w:sz w:val="24"/>
          <w:szCs w:val="24"/>
          <w:lang w:val="kk-KZ"/>
        </w:rPr>
        <w:t xml:space="preserve">Зерттелген микроорганизмдер түрлерінің тұрақтылық гендері анықталды. </w:t>
      </w:r>
    </w:p>
    <w:p w:rsidR="00A5416B"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Негізгі ветеринарлық көрсеткіштер</w:t>
      </w:r>
      <w:r w:rsidRPr="004D216C">
        <w:rPr>
          <w:rFonts w:ascii="Times New Roman" w:eastAsia="Calibri" w:hAnsi="Times New Roman"/>
          <w:b/>
          <w:sz w:val="24"/>
          <w:szCs w:val="24"/>
          <w:lang w:val="kk-KZ"/>
        </w:rPr>
        <w:t xml:space="preserve">: </w:t>
      </w:r>
      <w:r w:rsidRPr="004D216C">
        <w:rPr>
          <w:rFonts w:ascii="Times New Roman" w:eastAsia="Calibri" w:hAnsi="Times New Roman"/>
          <w:sz w:val="24"/>
          <w:szCs w:val="24"/>
          <w:lang w:val="kk-KZ"/>
        </w:rPr>
        <w:t>резистентті қоздырушылар мониторингі</w:t>
      </w:r>
      <w:r>
        <w:rPr>
          <w:rFonts w:ascii="Times New Roman" w:eastAsia="Calibri" w:hAnsi="Times New Roman"/>
          <w:sz w:val="24"/>
          <w:szCs w:val="24"/>
          <w:lang w:val="kk-KZ"/>
        </w:rPr>
        <w:t xml:space="preserve"> олардың айналымын, құрлымының өзгерісі мен антибиотиктерге  тұрақтылығының дамуын бақылап отырады. </w:t>
      </w:r>
    </w:p>
    <w:p w:rsidR="00A5416B" w:rsidRPr="0000316E" w:rsidRDefault="00A5416B" w:rsidP="00A5416B">
      <w:pPr>
        <w:tabs>
          <w:tab w:val="left" w:pos="7761"/>
        </w:tabs>
        <w:spacing w:after="0" w:line="312" w:lineRule="auto"/>
        <w:ind w:firstLine="567"/>
        <w:jc w:val="both"/>
        <w:rPr>
          <w:rFonts w:ascii="Times New Roman" w:eastAsia="Calibri" w:hAnsi="Times New Roman"/>
          <w:color w:val="FF0000"/>
          <w:sz w:val="24"/>
          <w:szCs w:val="24"/>
        </w:rPr>
      </w:pPr>
      <w:r>
        <w:rPr>
          <w:rFonts w:ascii="Times New Roman" w:eastAsia="Calibri" w:hAnsi="Times New Roman"/>
          <w:i/>
          <w:sz w:val="24"/>
          <w:szCs w:val="24"/>
          <w:lang w:val="kk-KZ"/>
        </w:rPr>
        <w:t xml:space="preserve">Қолдану саласы </w:t>
      </w:r>
      <w:r w:rsidRPr="00421D53">
        <w:rPr>
          <w:rFonts w:ascii="Times New Roman" w:eastAsia="Calibri" w:hAnsi="Times New Roman"/>
          <w:sz w:val="24"/>
          <w:szCs w:val="24"/>
        </w:rPr>
        <w:t xml:space="preserve"> – </w:t>
      </w:r>
      <w:r>
        <w:rPr>
          <w:rFonts w:ascii="Times New Roman" w:eastAsia="Times New Roman" w:hAnsi="Times New Roman" w:cs="Times New Roman"/>
          <w:spacing w:val="2"/>
          <w:sz w:val="24"/>
          <w:szCs w:val="24"/>
          <w:lang w:val="kk-KZ" w:eastAsia="ar-SA"/>
        </w:rPr>
        <w:t>ғылыми</w:t>
      </w:r>
      <w:r>
        <w:rPr>
          <w:rFonts w:ascii="Times New Roman" w:eastAsia="Times New Roman" w:hAnsi="Times New Roman" w:cs="Times New Roman"/>
          <w:spacing w:val="2"/>
          <w:sz w:val="24"/>
          <w:szCs w:val="24"/>
          <w:lang w:eastAsia="ar-SA"/>
        </w:rPr>
        <w:t>, диагности</w:t>
      </w:r>
      <w:r>
        <w:rPr>
          <w:rFonts w:ascii="Times New Roman" w:eastAsia="Times New Roman" w:hAnsi="Times New Roman" w:cs="Times New Roman"/>
          <w:spacing w:val="2"/>
          <w:sz w:val="24"/>
          <w:szCs w:val="24"/>
          <w:lang w:val="kk-KZ" w:eastAsia="ar-SA"/>
        </w:rPr>
        <w:t xml:space="preserve">калық </w:t>
      </w:r>
      <w:r>
        <w:rPr>
          <w:rFonts w:ascii="Times New Roman" w:eastAsia="Times New Roman" w:hAnsi="Times New Roman" w:cs="Times New Roman"/>
          <w:spacing w:val="2"/>
          <w:sz w:val="24"/>
          <w:szCs w:val="24"/>
          <w:lang w:eastAsia="ar-SA"/>
        </w:rPr>
        <w:t xml:space="preserve"> референт</w:t>
      </w:r>
      <w:r>
        <w:rPr>
          <w:rFonts w:ascii="Times New Roman" w:eastAsia="Times New Roman" w:hAnsi="Times New Roman" w:cs="Times New Roman"/>
          <w:spacing w:val="2"/>
          <w:sz w:val="24"/>
          <w:szCs w:val="24"/>
          <w:lang w:val="kk-KZ" w:eastAsia="ar-SA"/>
        </w:rPr>
        <w:t>ті орталықтар</w:t>
      </w:r>
      <w:r>
        <w:rPr>
          <w:rFonts w:ascii="Times New Roman" w:eastAsia="Times New Roman" w:hAnsi="Times New Roman" w:cs="Times New Roman"/>
          <w:spacing w:val="2"/>
          <w:sz w:val="24"/>
          <w:szCs w:val="24"/>
          <w:lang w:eastAsia="ar-SA"/>
        </w:rPr>
        <w:t>, ветеринар</w:t>
      </w:r>
      <w:r>
        <w:rPr>
          <w:rFonts w:ascii="Times New Roman" w:eastAsia="Times New Roman" w:hAnsi="Times New Roman" w:cs="Times New Roman"/>
          <w:spacing w:val="2"/>
          <w:sz w:val="24"/>
          <w:szCs w:val="24"/>
          <w:lang w:val="kk-KZ" w:eastAsia="ar-SA"/>
        </w:rPr>
        <w:t>лық зертханалар</w:t>
      </w:r>
      <w:r w:rsidRPr="00D35C39">
        <w:rPr>
          <w:rFonts w:ascii="Times New Roman" w:eastAsia="Times New Roman" w:hAnsi="Times New Roman" w:cs="Times New Roman"/>
          <w:spacing w:val="2"/>
          <w:sz w:val="24"/>
          <w:szCs w:val="24"/>
          <w:lang w:eastAsia="ar-SA"/>
        </w:rPr>
        <w:t xml:space="preserve">. </w:t>
      </w:r>
    </w:p>
    <w:p w:rsidR="00A5416B" w:rsidRPr="00405318" w:rsidRDefault="00A5416B" w:rsidP="00A5416B">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Болжамды ұсыныстар</w:t>
      </w:r>
      <w:r>
        <w:rPr>
          <w:rFonts w:ascii="Times New Roman" w:eastAsia="Calibri" w:hAnsi="Times New Roman"/>
          <w:sz w:val="24"/>
          <w:szCs w:val="24"/>
        </w:rPr>
        <w:t>–</w:t>
      </w:r>
      <w:r>
        <w:rPr>
          <w:rFonts w:ascii="Times New Roman" w:eastAsia="Calibri" w:hAnsi="Times New Roman"/>
          <w:sz w:val="24"/>
          <w:szCs w:val="24"/>
          <w:lang w:val="kk-KZ"/>
        </w:rPr>
        <w:t>алынған мәліметтер медицина мен ветеринария тәжірибесінде қолданылады, сонымен қатар антибиотикке тұрақтылықпен күресу механизмін жақсарту бойынша ұсыныстар, халықтың санитарлық қауіпсіздігін қамтамасыз етуге бағыттылған  номативті- құқықтық базаны дайындауға  көмектеседі.</w:t>
      </w:r>
    </w:p>
    <w:p w:rsidR="00A5416B" w:rsidRPr="00421D53" w:rsidRDefault="00A5416B" w:rsidP="00A5416B">
      <w:pPr>
        <w:tabs>
          <w:tab w:val="left" w:pos="7761"/>
        </w:tabs>
        <w:spacing w:after="0" w:line="360" w:lineRule="auto"/>
        <w:ind w:firstLine="709"/>
        <w:jc w:val="center"/>
        <w:rPr>
          <w:rFonts w:ascii="Times New Roman" w:eastAsia="Calibri" w:hAnsi="Times New Roman"/>
          <w:sz w:val="24"/>
          <w:szCs w:val="24"/>
        </w:rPr>
      </w:pPr>
      <w:r w:rsidRPr="00421D53">
        <w:rPr>
          <w:rFonts w:ascii="Times New Roman" w:eastAsia="Calibri" w:hAnsi="Times New Roman"/>
          <w:sz w:val="24"/>
          <w:szCs w:val="24"/>
        </w:rPr>
        <w:lastRenderedPageBreak/>
        <w:t>РЕФЕРАТ</w:t>
      </w:r>
    </w:p>
    <w:p w:rsidR="00A5416B" w:rsidRPr="001C53FD" w:rsidRDefault="00A5416B" w:rsidP="00A5416B">
      <w:pPr>
        <w:tabs>
          <w:tab w:val="left" w:pos="7761"/>
        </w:tabs>
        <w:spacing w:after="0" w:line="360" w:lineRule="auto"/>
        <w:ind w:firstLine="709"/>
        <w:jc w:val="both"/>
        <w:rPr>
          <w:rFonts w:ascii="Times New Roman" w:eastAsia="Calibri" w:hAnsi="Times New Roman"/>
          <w:sz w:val="24"/>
          <w:szCs w:val="24"/>
        </w:rPr>
      </w:pPr>
      <w:r w:rsidRPr="00334ACE">
        <w:rPr>
          <w:rFonts w:ascii="Times New Roman" w:eastAsia="Calibri" w:hAnsi="Times New Roman"/>
          <w:sz w:val="24"/>
          <w:szCs w:val="24"/>
        </w:rPr>
        <w:t xml:space="preserve">Отчет   </w:t>
      </w:r>
      <w:r w:rsidR="00264991">
        <w:rPr>
          <w:rFonts w:ascii="Times New Roman" w:eastAsia="Calibri" w:hAnsi="Times New Roman"/>
          <w:sz w:val="24"/>
          <w:szCs w:val="24"/>
        </w:rPr>
        <w:t>10</w:t>
      </w:r>
      <w:r w:rsidR="009E2111">
        <w:rPr>
          <w:rFonts w:ascii="Times New Roman" w:eastAsia="Calibri" w:hAnsi="Times New Roman"/>
          <w:sz w:val="24"/>
          <w:szCs w:val="24"/>
        </w:rPr>
        <w:t>0</w:t>
      </w:r>
      <w:r w:rsidRPr="00334ACE">
        <w:rPr>
          <w:rFonts w:ascii="Times New Roman" w:eastAsia="Calibri" w:hAnsi="Times New Roman"/>
          <w:sz w:val="24"/>
          <w:szCs w:val="24"/>
        </w:rPr>
        <w:t xml:space="preserve"> с., </w:t>
      </w:r>
      <w:r w:rsidR="000E6C8B">
        <w:rPr>
          <w:rFonts w:ascii="Times New Roman" w:eastAsia="Calibri" w:hAnsi="Times New Roman"/>
          <w:sz w:val="24"/>
          <w:szCs w:val="24"/>
          <w:lang w:val="kk-KZ"/>
        </w:rPr>
        <w:t>14</w:t>
      </w:r>
      <w:r w:rsidRPr="00334ACE">
        <w:rPr>
          <w:rFonts w:ascii="Times New Roman" w:eastAsia="Calibri" w:hAnsi="Times New Roman"/>
          <w:sz w:val="24"/>
          <w:szCs w:val="24"/>
        </w:rPr>
        <w:t xml:space="preserve"> рисунков</w:t>
      </w:r>
      <w:r w:rsidRPr="00BB69DF">
        <w:rPr>
          <w:rFonts w:ascii="Times New Roman" w:eastAsia="Calibri" w:hAnsi="Times New Roman"/>
          <w:sz w:val="24"/>
          <w:szCs w:val="24"/>
        </w:rPr>
        <w:t>,  4 таблицы, 3</w:t>
      </w:r>
      <w:r w:rsidR="00BB69DF" w:rsidRPr="00BB69DF">
        <w:rPr>
          <w:rFonts w:ascii="Times New Roman" w:eastAsia="Calibri" w:hAnsi="Times New Roman"/>
          <w:sz w:val="24"/>
          <w:szCs w:val="24"/>
        </w:rPr>
        <w:t>6</w:t>
      </w:r>
      <w:r w:rsidRPr="00BB69DF">
        <w:rPr>
          <w:rFonts w:ascii="Times New Roman" w:eastAsia="Calibri" w:hAnsi="Times New Roman"/>
          <w:sz w:val="24"/>
          <w:szCs w:val="24"/>
        </w:rPr>
        <w:t xml:space="preserve"> источник</w:t>
      </w:r>
      <w:r w:rsidR="00BB69DF" w:rsidRPr="00BB69DF">
        <w:rPr>
          <w:rFonts w:ascii="Times New Roman" w:eastAsia="Calibri" w:hAnsi="Times New Roman"/>
          <w:sz w:val="24"/>
          <w:szCs w:val="24"/>
        </w:rPr>
        <w:t>ов</w:t>
      </w:r>
      <w:r w:rsidR="002B7396">
        <w:rPr>
          <w:rFonts w:ascii="Times New Roman" w:eastAsia="Calibri" w:hAnsi="Times New Roman"/>
          <w:sz w:val="24"/>
          <w:szCs w:val="24"/>
        </w:rPr>
        <w:t xml:space="preserve">, </w:t>
      </w:r>
      <w:r w:rsidR="00B62987">
        <w:rPr>
          <w:rFonts w:ascii="Times New Roman" w:eastAsia="Calibri" w:hAnsi="Times New Roman"/>
          <w:sz w:val="24"/>
          <w:szCs w:val="24"/>
        </w:rPr>
        <w:t>1</w:t>
      </w:r>
      <w:r w:rsidR="00AE233B">
        <w:rPr>
          <w:rFonts w:ascii="Times New Roman" w:eastAsia="Calibri" w:hAnsi="Times New Roman"/>
          <w:sz w:val="24"/>
          <w:szCs w:val="24"/>
        </w:rPr>
        <w:t>4</w:t>
      </w:r>
      <w:r w:rsidR="00665263" w:rsidRPr="00665263">
        <w:rPr>
          <w:rFonts w:ascii="Times New Roman" w:eastAsia="Calibri" w:hAnsi="Times New Roman"/>
          <w:sz w:val="24"/>
          <w:szCs w:val="24"/>
        </w:rPr>
        <w:t xml:space="preserve"> </w:t>
      </w:r>
      <w:r w:rsidR="00665263">
        <w:rPr>
          <w:rFonts w:ascii="Times New Roman" w:eastAsia="Calibri" w:hAnsi="Times New Roman"/>
          <w:sz w:val="24"/>
          <w:szCs w:val="24"/>
        </w:rPr>
        <w:t>приложений</w:t>
      </w:r>
      <w:r w:rsidRPr="00BB69DF">
        <w:rPr>
          <w:rFonts w:ascii="Times New Roman" w:eastAsia="Calibri" w:hAnsi="Times New Roman"/>
          <w:sz w:val="24"/>
          <w:szCs w:val="24"/>
        </w:rPr>
        <w:t>.</w:t>
      </w:r>
    </w:p>
    <w:p w:rsidR="00A5416B" w:rsidRDefault="00A5416B" w:rsidP="00A5416B">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Ключевые слова</w:t>
      </w:r>
      <w:r w:rsidRPr="00421D53">
        <w:rPr>
          <w:rFonts w:ascii="Times New Roman" w:eastAsia="Calibri" w:hAnsi="Times New Roman"/>
          <w:sz w:val="24"/>
          <w:szCs w:val="24"/>
        </w:rPr>
        <w:t xml:space="preserve">: </w:t>
      </w:r>
      <w:r>
        <w:rPr>
          <w:rFonts w:ascii="Times New Roman" w:eastAsia="Calibri" w:hAnsi="Times New Roman"/>
          <w:sz w:val="24"/>
          <w:szCs w:val="24"/>
        </w:rPr>
        <w:t xml:space="preserve">антибиотикорезистентность, мониторинг, </w:t>
      </w:r>
      <w:r w:rsidRPr="005B076A">
        <w:rPr>
          <w:rFonts w:ascii="Times New Roman" w:eastAsia="Calibri" w:hAnsi="Times New Roman"/>
          <w:sz w:val="24"/>
          <w:szCs w:val="24"/>
        </w:rPr>
        <w:t xml:space="preserve">Salmonella, Escherichia coli, </w:t>
      </w:r>
      <w:r>
        <w:rPr>
          <w:rFonts w:ascii="Times New Roman" w:eastAsia="Calibri" w:hAnsi="Times New Roman"/>
          <w:sz w:val="24"/>
          <w:szCs w:val="24"/>
        </w:rPr>
        <w:t>Staph</w:t>
      </w:r>
      <w:r w:rsidR="00F245F4">
        <w:rPr>
          <w:rFonts w:ascii="Times New Roman" w:eastAsia="Calibri" w:hAnsi="Times New Roman"/>
          <w:sz w:val="24"/>
          <w:szCs w:val="24"/>
        </w:rPr>
        <w:t xml:space="preserve">ylococcus aureus, </w:t>
      </w:r>
      <w:r w:rsidR="00F245F4" w:rsidRPr="000E5F49">
        <w:rPr>
          <w:rFonts w:ascii="Times New Roman" w:eastAsia="Calibri" w:hAnsi="Times New Roman"/>
          <w:sz w:val="24"/>
          <w:szCs w:val="24"/>
        </w:rPr>
        <w:t>микробиология, полимеразно-цепная реакция</w:t>
      </w:r>
      <w:r w:rsidR="00531D29" w:rsidRPr="000E5F49">
        <w:rPr>
          <w:rFonts w:ascii="Times New Roman" w:eastAsia="Calibri" w:hAnsi="Times New Roman"/>
          <w:sz w:val="24"/>
          <w:szCs w:val="24"/>
        </w:rPr>
        <w:t>, ген резистентности</w:t>
      </w:r>
      <w:r w:rsidR="00F245F4" w:rsidRPr="000E5F49">
        <w:rPr>
          <w:rFonts w:ascii="Times New Roman" w:eastAsia="Calibri" w:hAnsi="Times New Roman"/>
          <w:sz w:val="24"/>
          <w:szCs w:val="24"/>
        </w:rPr>
        <w:t>.</w:t>
      </w:r>
    </w:p>
    <w:p w:rsidR="00A5416B" w:rsidRPr="002D7E51" w:rsidRDefault="00A5416B" w:rsidP="00A5416B">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Объектом исследования являются</w:t>
      </w:r>
      <w:r w:rsidRPr="00421D53">
        <w:rPr>
          <w:rFonts w:ascii="Times New Roman" w:eastAsia="Calibri" w:hAnsi="Times New Roman"/>
          <w:sz w:val="24"/>
          <w:szCs w:val="24"/>
        </w:rPr>
        <w:t>:</w:t>
      </w:r>
      <w:r>
        <w:rPr>
          <w:rFonts w:ascii="Times New Roman" w:eastAsia="Calibri" w:hAnsi="Times New Roman"/>
          <w:sz w:val="24"/>
          <w:szCs w:val="24"/>
        </w:rPr>
        <w:t xml:space="preserve"> бактериальные</w:t>
      </w:r>
      <w:r w:rsidRPr="00132BFE">
        <w:rPr>
          <w:rFonts w:ascii="Times New Roman" w:eastAsia="Calibri" w:hAnsi="Times New Roman"/>
          <w:sz w:val="24"/>
          <w:szCs w:val="24"/>
        </w:rPr>
        <w:t xml:space="preserve"> культур</w:t>
      </w:r>
      <w:r>
        <w:rPr>
          <w:rFonts w:ascii="Times New Roman" w:eastAsia="Calibri" w:hAnsi="Times New Roman"/>
          <w:sz w:val="24"/>
          <w:szCs w:val="24"/>
        </w:rPr>
        <w:t>ы</w:t>
      </w:r>
      <w:r w:rsidRPr="00132BFE">
        <w:rPr>
          <w:rFonts w:ascii="Times New Roman" w:eastAsia="Calibri" w:hAnsi="Times New Roman"/>
          <w:sz w:val="24"/>
          <w:szCs w:val="24"/>
        </w:rPr>
        <w:t xml:space="preserve"> энтеропатогенных грамотрицательных (Sal</w:t>
      </w:r>
      <w:r>
        <w:rPr>
          <w:rFonts w:ascii="Times New Roman" w:eastAsia="Calibri" w:hAnsi="Times New Roman"/>
          <w:sz w:val="24"/>
          <w:szCs w:val="24"/>
        </w:rPr>
        <w:t>monella spp., Escherichia coli</w:t>
      </w:r>
      <w:r w:rsidRPr="00132BFE">
        <w:rPr>
          <w:rFonts w:ascii="Times New Roman" w:eastAsia="Calibri" w:hAnsi="Times New Roman"/>
          <w:sz w:val="24"/>
          <w:szCs w:val="24"/>
        </w:rPr>
        <w:t>) и грамположительных</w:t>
      </w:r>
      <w:r>
        <w:rPr>
          <w:rFonts w:ascii="Times New Roman" w:eastAsia="Calibri" w:hAnsi="Times New Roman"/>
          <w:sz w:val="24"/>
          <w:szCs w:val="24"/>
        </w:rPr>
        <w:t xml:space="preserve"> </w:t>
      </w:r>
      <w:r w:rsidRPr="002D7E51">
        <w:rPr>
          <w:rFonts w:ascii="Times New Roman" w:eastAsia="Calibri" w:hAnsi="Times New Roman"/>
          <w:sz w:val="24"/>
          <w:szCs w:val="24"/>
        </w:rPr>
        <w:t>(</w:t>
      </w:r>
      <w:r>
        <w:rPr>
          <w:rFonts w:ascii="Times New Roman" w:eastAsia="Calibri" w:hAnsi="Times New Roman"/>
          <w:sz w:val="24"/>
          <w:szCs w:val="24"/>
        </w:rPr>
        <w:t>Staphylococcus aureus</w:t>
      </w:r>
      <w:r w:rsidRPr="002D7E51">
        <w:rPr>
          <w:rFonts w:ascii="Times New Roman" w:eastAsia="Calibri" w:hAnsi="Times New Roman"/>
          <w:sz w:val="24"/>
          <w:szCs w:val="24"/>
        </w:rPr>
        <w:t>)</w:t>
      </w:r>
      <w:r>
        <w:rPr>
          <w:rFonts w:ascii="Times New Roman" w:eastAsia="Calibri" w:hAnsi="Times New Roman"/>
          <w:sz w:val="24"/>
          <w:szCs w:val="24"/>
        </w:rPr>
        <w:t xml:space="preserve"> штаммы.</w:t>
      </w:r>
    </w:p>
    <w:p w:rsidR="00A5416B" w:rsidRDefault="00A5416B" w:rsidP="00A5416B">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Цель работы</w:t>
      </w:r>
      <w:r w:rsidRPr="00421D53">
        <w:rPr>
          <w:rFonts w:ascii="Times New Roman" w:eastAsia="Calibri" w:hAnsi="Times New Roman"/>
          <w:sz w:val="24"/>
          <w:szCs w:val="24"/>
        </w:rPr>
        <w:t xml:space="preserve">: </w:t>
      </w:r>
      <w:r w:rsidRPr="00C61F1C">
        <w:rPr>
          <w:rFonts w:ascii="Times New Roman" w:eastAsia="Calibri" w:hAnsi="Times New Roman"/>
          <w:sz w:val="24"/>
          <w:szCs w:val="24"/>
        </w:rPr>
        <w:t>Определение профилей резистентности энтеропатогенных штаммов возбудителей   инфекционных болезней сельскохозяйственных животных и птиц.</w:t>
      </w:r>
    </w:p>
    <w:p w:rsidR="00A5416B" w:rsidRPr="0000316E" w:rsidRDefault="00A5416B" w:rsidP="00A5416B">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Методы исследований</w:t>
      </w:r>
      <w:r w:rsidRPr="00421D53">
        <w:rPr>
          <w:rFonts w:ascii="Times New Roman" w:eastAsia="Calibri" w:hAnsi="Times New Roman"/>
          <w:sz w:val="24"/>
          <w:szCs w:val="24"/>
        </w:rPr>
        <w:t xml:space="preserve">: </w:t>
      </w:r>
      <w:r w:rsidRPr="003129A0">
        <w:rPr>
          <w:rFonts w:ascii="Times New Roman" w:eastAsia="Calibri" w:hAnsi="Times New Roman"/>
          <w:sz w:val="24"/>
          <w:szCs w:val="24"/>
        </w:rPr>
        <w:t>микробиологические,</w:t>
      </w:r>
      <w:r>
        <w:rPr>
          <w:rFonts w:ascii="Times New Roman" w:eastAsia="Calibri" w:hAnsi="Times New Roman"/>
          <w:sz w:val="24"/>
          <w:szCs w:val="24"/>
        </w:rPr>
        <w:t xml:space="preserve"> биохимические, серологические, молекулярно-генетические.</w:t>
      </w:r>
    </w:p>
    <w:p w:rsidR="00A5416B" w:rsidRPr="00D35C39" w:rsidRDefault="00A5416B" w:rsidP="00A5416B">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Pr>
          <w:rFonts w:ascii="Times New Roman" w:eastAsia="Calibri" w:hAnsi="Times New Roman"/>
          <w:sz w:val="24"/>
          <w:szCs w:val="24"/>
        </w:rPr>
        <w:t>В процессе выполнения научно-исследовательской работы проводился отбор биоматериала от животных и птиц, продуктов животного происхождения и пробы с мясоперерабатывающих предприятий Костан</w:t>
      </w:r>
      <w:r w:rsidRPr="000E5F49">
        <w:rPr>
          <w:rFonts w:ascii="Times New Roman" w:eastAsia="Calibri" w:hAnsi="Times New Roman"/>
          <w:sz w:val="24"/>
          <w:szCs w:val="24"/>
        </w:rPr>
        <w:t>айской</w:t>
      </w:r>
      <w:r w:rsidR="007825CA" w:rsidRPr="000E5F49">
        <w:rPr>
          <w:rFonts w:ascii="Times New Roman" w:eastAsia="Calibri" w:hAnsi="Times New Roman"/>
          <w:sz w:val="24"/>
          <w:szCs w:val="24"/>
        </w:rPr>
        <w:t xml:space="preserve"> и Северо-Казахстанской </w:t>
      </w:r>
      <w:r w:rsidRPr="000E5F49">
        <w:rPr>
          <w:rFonts w:ascii="Times New Roman" w:eastAsia="Calibri" w:hAnsi="Times New Roman"/>
          <w:sz w:val="24"/>
          <w:szCs w:val="24"/>
        </w:rPr>
        <w:t>област</w:t>
      </w:r>
      <w:r w:rsidR="007825CA" w:rsidRPr="000E5F49">
        <w:rPr>
          <w:rFonts w:ascii="Times New Roman" w:eastAsia="Calibri" w:hAnsi="Times New Roman"/>
          <w:sz w:val="24"/>
          <w:szCs w:val="24"/>
        </w:rPr>
        <w:t>ей</w:t>
      </w:r>
      <w:r w:rsidRPr="000E5F49">
        <w:rPr>
          <w:rFonts w:ascii="Times New Roman" w:eastAsia="Calibri" w:hAnsi="Times New Roman"/>
          <w:sz w:val="24"/>
          <w:szCs w:val="24"/>
        </w:rPr>
        <w:t xml:space="preserve">. Идентификация микроорганизмов проводилась </w:t>
      </w:r>
      <w:r w:rsidRPr="000E5F49">
        <w:rPr>
          <w:rFonts w:ascii="Times New Roman" w:eastAsia="Times New Roman" w:hAnsi="Times New Roman" w:cs="Times New Roman"/>
          <w:spacing w:val="2"/>
          <w:sz w:val="24"/>
          <w:szCs w:val="24"/>
          <w:lang w:eastAsia="ar-SA"/>
        </w:rPr>
        <w:t>с использованием классических методов, основанных на биологических свойствах микроорганизмов</w:t>
      </w:r>
      <w:r w:rsidR="007825CA" w:rsidRPr="000E5F49">
        <w:rPr>
          <w:rFonts w:ascii="Times New Roman" w:eastAsia="Times New Roman" w:hAnsi="Times New Roman" w:cs="Times New Roman"/>
          <w:spacing w:val="2"/>
          <w:sz w:val="24"/>
          <w:szCs w:val="24"/>
          <w:lang w:eastAsia="ar-SA"/>
        </w:rPr>
        <w:t xml:space="preserve">, а также </w:t>
      </w:r>
      <w:r w:rsidR="00B727CD" w:rsidRPr="000E5F49">
        <w:rPr>
          <w:rFonts w:ascii="Times New Roman" w:eastAsia="Times New Roman" w:hAnsi="Times New Roman" w:cs="Times New Roman"/>
          <w:spacing w:val="2"/>
          <w:sz w:val="24"/>
          <w:szCs w:val="24"/>
          <w:lang w:eastAsia="ar-SA"/>
        </w:rPr>
        <w:t>современных хромогенных сред и тест-систем</w:t>
      </w:r>
      <w:r w:rsidRPr="000E5F49">
        <w:rPr>
          <w:rFonts w:ascii="Times New Roman" w:eastAsia="Times New Roman" w:hAnsi="Times New Roman" w:cs="Times New Roman"/>
          <w:spacing w:val="2"/>
          <w:sz w:val="24"/>
          <w:szCs w:val="24"/>
          <w:lang w:eastAsia="ar-SA"/>
        </w:rPr>
        <w:t>.</w:t>
      </w:r>
    </w:p>
    <w:p w:rsidR="00A5416B" w:rsidRPr="00D35C39" w:rsidRDefault="00A5416B" w:rsidP="00A5416B">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Д</w:t>
      </w:r>
      <w:r w:rsidRPr="00D35C39">
        <w:rPr>
          <w:rFonts w:ascii="Times New Roman" w:eastAsia="Times New Roman" w:hAnsi="Times New Roman" w:cs="Times New Roman"/>
          <w:spacing w:val="2"/>
          <w:sz w:val="24"/>
          <w:szCs w:val="24"/>
          <w:lang w:eastAsia="ar-SA"/>
        </w:rPr>
        <w:t>ля определения принадлежности микроорганизмов к одной из категорий чувствительности (чувствительный,  п</w:t>
      </w:r>
      <w:r>
        <w:rPr>
          <w:rFonts w:ascii="Times New Roman" w:eastAsia="Times New Roman" w:hAnsi="Times New Roman" w:cs="Times New Roman"/>
          <w:spacing w:val="2"/>
          <w:sz w:val="24"/>
          <w:szCs w:val="24"/>
          <w:lang w:eastAsia="ar-SA"/>
        </w:rPr>
        <w:t xml:space="preserve">ромежуточный  или резистентный) использовался диско-диффузионный метод </w:t>
      </w:r>
      <w:r w:rsidRPr="00D35C39">
        <w:rPr>
          <w:rFonts w:ascii="Times New Roman" w:eastAsia="Times New Roman" w:hAnsi="Times New Roman" w:cs="Times New Roman"/>
          <w:spacing w:val="2"/>
          <w:sz w:val="24"/>
          <w:szCs w:val="24"/>
          <w:lang w:eastAsia="ar-SA"/>
        </w:rPr>
        <w:t>и Е-тест</w:t>
      </w:r>
      <w:r>
        <w:rPr>
          <w:rFonts w:ascii="Times New Roman" w:eastAsia="Times New Roman" w:hAnsi="Times New Roman" w:cs="Times New Roman"/>
          <w:spacing w:val="2"/>
          <w:sz w:val="24"/>
          <w:szCs w:val="24"/>
          <w:lang w:eastAsia="ar-SA"/>
        </w:rPr>
        <w:t>.</w:t>
      </w:r>
    </w:p>
    <w:p w:rsidR="00A5416B" w:rsidRPr="00D35C39" w:rsidRDefault="00A5416B" w:rsidP="00A5416B">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35C39">
        <w:rPr>
          <w:rFonts w:ascii="Times New Roman" w:eastAsia="Times New Roman" w:hAnsi="Times New Roman" w:cs="Times New Roman"/>
          <w:spacing w:val="2"/>
          <w:sz w:val="24"/>
          <w:szCs w:val="24"/>
          <w:lang w:eastAsia="ar-SA"/>
        </w:rPr>
        <w:t>Идентификация генетических детерминант резистентности для выявления участков ДНК, кодирующих резистентность к антибиотикам (плазмиды, транспозоны и т.д.) проводи</w:t>
      </w:r>
      <w:r>
        <w:rPr>
          <w:rFonts w:ascii="Times New Roman" w:eastAsia="Times New Roman" w:hAnsi="Times New Roman" w:cs="Times New Roman"/>
          <w:spacing w:val="2"/>
          <w:sz w:val="24"/>
          <w:szCs w:val="24"/>
          <w:lang w:eastAsia="ar-SA"/>
        </w:rPr>
        <w:t>лась</w:t>
      </w:r>
      <w:r w:rsidRPr="00D35C39">
        <w:rPr>
          <w:rFonts w:ascii="Times New Roman" w:eastAsia="Times New Roman" w:hAnsi="Times New Roman" w:cs="Times New Roman"/>
          <w:spacing w:val="2"/>
          <w:sz w:val="24"/>
          <w:szCs w:val="24"/>
          <w:lang w:eastAsia="ar-SA"/>
        </w:rPr>
        <w:t xml:space="preserve"> методом полимеразной цепной реакции. </w:t>
      </w:r>
    </w:p>
    <w:p w:rsidR="00A5416B" w:rsidRPr="002001C4" w:rsidRDefault="00A5416B" w:rsidP="00A5416B">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В результате проведенных исследований</w:t>
      </w:r>
      <w:r>
        <w:rPr>
          <w:rFonts w:ascii="Times New Roman" w:eastAsia="Calibri" w:hAnsi="Times New Roman"/>
          <w:i/>
          <w:sz w:val="24"/>
          <w:szCs w:val="24"/>
        </w:rPr>
        <w:t xml:space="preserve"> </w:t>
      </w:r>
      <w:r>
        <w:rPr>
          <w:rFonts w:ascii="Times New Roman" w:eastAsia="Calibri" w:hAnsi="Times New Roman"/>
          <w:sz w:val="24"/>
          <w:szCs w:val="24"/>
        </w:rPr>
        <w:t>проведен о</w:t>
      </w:r>
      <w:r w:rsidRPr="002001C4">
        <w:rPr>
          <w:rFonts w:ascii="Times New Roman" w:eastAsia="Calibri" w:hAnsi="Times New Roman"/>
          <w:sz w:val="24"/>
          <w:szCs w:val="24"/>
        </w:rPr>
        <w:t>тб</w:t>
      </w:r>
      <w:r>
        <w:rPr>
          <w:rFonts w:ascii="Times New Roman" w:eastAsia="Calibri" w:hAnsi="Times New Roman"/>
          <w:sz w:val="24"/>
          <w:szCs w:val="24"/>
        </w:rPr>
        <w:t>о</w:t>
      </w:r>
      <w:r w:rsidRPr="002001C4">
        <w:rPr>
          <w:rFonts w:ascii="Times New Roman" w:eastAsia="Calibri" w:hAnsi="Times New Roman"/>
          <w:sz w:val="24"/>
          <w:szCs w:val="24"/>
        </w:rPr>
        <w:t>р биоматериал</w:t>
      </w:r>
      <w:r>
        <w:rPr>
          <w:rFonts w:ascii="Times New Roman" w:eastAsia="Calibri" w:hAnsi="Times New Roman"/>
          <w:sz w:val="24"/>
          <w:szCs w:val="24"/>
        </w:rPr>
        <w:t>а от животных,  птиц и проб</w:t>
      </w:r>
      <w:r w:rsidRPr="002001C4">
        <w:rPr>
          <w:rFonts w:ascii="Times New Roman" w:eastAsia="Calibri" w:hAnsi="Times New Roman"/>
          <w:sz w:val="24"/>
          <w:szCs w:val="24"/>
        </w:rPr>
        <w:t xml:space="preserve"> продуктов животного происхождения в хозяйствах, мяс</w:t>
      </w:r>
      <w:r>
        <w:rPr>
          <w:rFonts w:ascii="Times New Roman" w:eastAsia="Calibri" w:hAnsi="Times New Roman"/>
          <w:sz w:val="24"/>
          <w:szCs w:val="24"/>
        </w:rPr>
        <w:t>оперерабатывающих предприятиях С</w:t>
      </w:r>
      <w:r w:rsidRPr="002001C4">
        <w:rPr>
          <w:rFonts w:ascii="Times New Roman" w:eastAsia="Calibri" w:hAnsi="Times New Roman"/>
          <w:sz w:val="24"/>
          <w:szCs w:val="24"/>
        </w:rPr>
        <w:t>еверного региона Казахстана.</w:t>
      </w:r>
      <w:r>
        <w:rPr>
          <w:rFonts w:ascii="Times New Roman" w:eastAsia="Calibri" w:hAnsi="Times New Roman"/>
          <w:sz w:val="24"/>
          <w:szCs w:val="24"/>
        </w:rPr>
        <w:t xml:space="preserve"> </w:t>
      </w:r>
      <w:r w:rsidRPr="002001C4">
        <w:rPr>
          <w:rFonts w:ascii="Times New Roman" w:eastAsia="Calibri" w:hAnsi="Times New Roman"/>
          <w:sz w:val="24"/>
          <w:szCs w:val="24"/>
        </w:rPr>
        <w:t>Проведено выделение и микробиологическое исследование штаммов микроорганизмов. Идентифицированы штаммы бактериальных культур. Получены чистые культуры.</w:t>
      </w:r>
    </w:p>
    <w:p w:rsidR="00A5416B" w:rsidRPr="002001C4" w:rsidRDefault="00A5416B" w:rsidP="00A5416B">
      <w:pPr>
        <w:tabs>
          <w:tab w:val="left" w:pos="7761"/>
        </w:tabs>
        <w:spacing w:after="0" w:line="360" w:lineRule="auto"/>
        <w:ind w:firstLine="709"/>
        <w:jc w:val="both"/>
        <w:rPr>
          <w:rFonts w:ascii="Times New Roman" w:eastAsia="Calibri" w:hAnsi="Times New Roman"/>
          <w:sz w:val="24"/>
          <w:szCs w:val="24"/>
        </w:rPr>
      </w:pPr>
      <w:r w:rsidRPr="002001C4">
        <w:rPr>
          <w:rFonts w:ascii="Times New Roman" w:eastAsia="Calibri" w:hAnsi="Times New Roman"/>
          <w:sz w:val="24"/>
          <w:szCs w:val="24"/>
        </w:rPr>
        <w:t>Определена антибиотикорезистентность и чувствительность  штаммов микроорганизмов к антибиотикам.</w:t>
      </w:r>
      <w:r>
        <w:rPr>
          <w:rFonts w:ascii="Times New Roman" w:eastAsia="Calibri" w:hAnsi="Times New Roman"/>
          <w:sz w:val="24"/>
          <w:szCs w:val="24"/>
        </w:rPr>
        <w:t xml:space="preserve"> </w:t>
      </w:r>
      <w:r w:rsidRPr="002001C4">
        <w:rPr>
          <w:rFonts w:ascii="Times New Roman" w:eastAsia="Calibri" w:hAnsi="Times New Roman"/>
          <w:sz w:val="24"/>
          <w:szCs w:val="24"/>
        </w:rPr>
        <w:t>Изучен спектр чувствительности/устойчивости бактерий, выделяемых от сельскохозяйственных животных и   продукции животного происхождения методами диско-диффузии, Е-Тестом.</w:t>
      </w:r>
    </w:p>
    <w:p w:rsidR="00A5416B" w:rsidRDefault="00A5416B" w:rsidP="00A5416B">
      <w:pPr>
        <w:tabs>
          <w:tab w:val="left" w:pos="7761"/>
        </w:tabs>
        <w:spacing w:after="0" w:line="360" w:lineRule="auto"/>
        <w:ind w:firstLine="709"/>
        <w:jc w:val="both"/>
        <w:rPr>
          <w:rFonts w:ascii="Times New Roman" w:eastAsia="Calibri" w:hAnsi="Times New Roman"/>
          <w:sz w:val="24"/>
          <w:szCs w:val="24"/>
        </w:rPr>
      </w:pPr>
      <w:r w:rsidRPr="002001C4">
        <w:rPr>
          <w:rFonts w:ascii="Times New Roman" w:eastAsia="Calibri" w:hAnsi="Times New Roman"/>
          <w:sz w:val="24"/>
          <w:szCs w:val="24"/>
        </w:rPr>
        <w:t>Определены генетические профили антибиотикорезистентных штаммов энтеропатогенных бактерий.</w:t>
      </w:r>
      <w:r>
        <w:rPr>
          <w:rFonts w:ascii="Times New Roman" w:eastAsia="Calibri" w:hAnsi="Times New Roman"/>
          <w:sz w:val="24"/>
          <w:szCs w:val="24"/>
        </w:rPr>
        <w:t xml:space="preserve"> </w:t>
      </w:r>
      <w:r w:rsidRPr="002001C4">
        <w:rPr>
          <w:rFonts w:ascii="Times New Roman" w:eastAsia="Calibri" w:hAnsi="Times New Roman"/>
          <w:sz w:val="24"/>
          <w:szCs w:val="24"/>
        </w:rPr>
        <w:t>Определены гены резистентности у исследуемых групп микроогранизмов.</w:t>
      </w:r>
    </w:p>
    <w:p w:rsidR="00A5416B" w:rsidRPr="00742A73" w:rsidRDefault="00A5416B" w:rsidP="00A5416B">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lastRenderedPageBreak/>
        <w:t>Основные ветеринарные показател</w:t>
      </w:r>
      <w:r w:rsidRPr="00913EB9">
        <w:rPr>
          <w:rFonts w:ascii="Times New Roman" w:eastAsia="Calibri" w:hAnsi="Times New Roman"/>
          <w:i/>
          <w:sz w:val="24"/>
          <w:szCs w:val="24"/>
        </w:rPr>
        <w:t>и</w:t>
      </w:r>
      <w:r w:rsidRPr="00913EB9">
        <w:rPr>
          <w:rFonts w:ascii="Times New Roman" w:eastAsia="Calibri" w:hAnsi="Times New Roman"/>
          <w:b/>
          <w:sz w:val="24"/>
          <w:szCs w:val="24"/>
        </w:rPr>
        <w:t xml:space="preserve">: </w:t>
      </w:r>
      <w:r>
        <w:rPr>
          <w:rFonts w:ascii="Times New Roman" w:eastAsia="Calibri" w:hAnsi="Times New Roman"/>
          <w:sz w:val="24"/>
          <w:szCs w:val="24"/>
        </w:rPr>
        <w:t>м</w:t>
      </w:r>
      <w:r w:rsidRPr="00913EB9">
        <w:rPr>
          <w:rFonts w:ascii="Times New Roman" w:eastAsia="Calibri" w:hAnsi="Times New Roman"/>
          <w:sz w:val="24"/>
          <w:szCs w:val="24"/>
        </w:rPr>
        <w:t>ониторинг резистентных возбудителей позволит следить за их циркуляцией, изменениями в структуре, также тенденциями развития устойчивости к антибиотикам.</w:t>
      </w:r>
    </w:p>
    <w:p w:rsidR="00A5416B" w:rsidRPr="0000316E" w:rsidRDefault="00A5416B" w:rsidP="00A5416B">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Область применения</w:t>
      </w:r>
      <w:r w:rsidRPr="00421D53">
        <w:rPr>
          <w:rFonts w:ascii="Times New Roman" w:eastAsia="Calibri" w:hAnsi="Times New Roman"/>
          <w:sz w:val="24"/>
          <w:szCs w:val="24"/>
        </w:rPr>
        <w:t xml:space="preserve"> – </w:t>
      </w:r>
      <w:r w:rsidRPr="00D35C39">
        <w:rPr>
          <w:rFonts w:ascii="Times New Roman" w:eastAsia="Times New Roman" w:hAnsi="Times New Roman" w:cs="Times New Roman"/>
          <w:spacing w:val="2"/>
          <w:sz w:val="24"/>
          <w:szCs w:val="24"/>
          <w:lang w:eastAsia="ar-SA"/>
        </w:rPr>
        <w:t xml:space="preserve">научные, диагностические референтные центры, ветеринарные лаборатории. </w:t>
      </w:r>
    </w:p>
    <w:p w:rsidR="00A5416B" w:rsidRPr="004F13B0" w:rsidRDefault="00A5416B" w:rsidP="00A5416B">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 xml:space="preserve">Прогнозные </w:t>
      </w:r>
      <w:r w:rsidRPr="004F13B0">
        <w:rPr>
          <w:rFonts w:ascii="Times New Roman" w:eastAsia="Calibri" w:hAnsi="Times New Roman"/>
          <w:i/>
          <w:sz w:val="24"/>
          <w:szCs w:val="24"/>
        </w:rPr>
        <w:t>предложения</w:t>
      </w:r>
      <w:r w:rsidRPr="004F13B0">
        <w:rPr>
          <w:rFonts w:ascii="Times New Roman" w:eastAsia="Calibri" w:hAnsi="Times New Roman"/>
          <w:sz w:val="24"/>
          <w:szCs w:val="24"/>
        </w:rPr>
        <w:t xml:space="preserve"> - полученные данные будут применяться в медицинской и ветеринарной практике и позволят подготовить предложения по совершенствованию механизмов борьбы с антибиотикорезистентностью, нормативно-правовой базы, направленной на обеспечение санитарного благополучия населения.</w:t>
      </w:r>
    </w:p>
    <w:p w:rsidR="00A5416B" w:rsidRDefault="00A5416B"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Default="00B6087E" w:rsidP="00415B68"/>
    <w:p w:rsidR="00B6087E" w:rsidRPr="00B40A42" w:rsidRDefault="00B6087E" w:rsidP="00B6087E">
      <w:pPr>
        <w:spacing w:after="0" w:line="360" w:lineRule="auto"/>
        <w:jc w:val="center"/>
        <w:rPr>
          <w:rFonts w:ascii="Times New Roman" w:hAnsi="Times New Roman"/>
          <w:sz w:val="24"/>
          <w:szCs w:val="24"/>
        </w:rPr>
      </w:pPr>
      <w:r w:rsidRPr="00B40A42">
        <w:rPr>
          <w:rFonts w:ascii="Times New Roman" w:hAnsi="Times New Roman"/>
          <w:sz w:val="24"/>
          <w:szCs w:val="24"/>
        </w:rPr>
        <w:lastRenderedPageBreak/>
        <w:t xml:space="preserve">СОДЕРЖАНИЕ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91"/>
        <w:gridCol w:w="456"/>
      </w:tblGrid>
      <w:tr w:rsidR="00B6087E" w:rsidTr="007E63E9">
        <w:tc>
          <w:tcPr>
            <w:tcW w:w="9291" w:type="dxa"/>
          </w:tcPr>
          <w:p w:rsidR="00B6087E" w:rsidRDefault="00B6087E" w:rsidP="009425CD">
            <w:pPr>
              <w:spacing w:line="336" w:lineRule="auto"/>
              <w:jc w:val="both"/>
              <w:rPr>
                <w:rFonts w:ascii="Times New Roman" w:hAnsi="Times New Roman"/>
                <w:sz w:val="24"/>
                <w:szCs w:val="24"/>
              </w:rPr>
            </w:pPr>
            <w:r w:rsidRPr="00346E31">
              <w:rPr>
                <w:rFonts w:ascii="Times New Roman" w:hAnsi="Times New Roman"/>
                <w:sz w:val="24"/>
                <w:szCs w:val="24"/>
              </w:rPr>
              <w:t>ОПРЕДЕЛЕНИЯ</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7</w:t>
            </w:r>
          </w:p>
        </w:tc>
      </w:tr>
      <w:tr w:rsidR="00B6087E" w:rsidTr="007E63E9">
        <w:tc>
          <w:tcPr>
            <w:tcW w:w="9291" w:type="dxa"/>
          </w:tcPr>
          <w:p w:rsidR="00B6087E" w:rsidRDefault="00B6087E" w:rsidP="009425CD">
            <w:pPr>
              <w:spacing w:line="336" w:lineRule="auto"/>
              <w:jc w:val="both"/>
              <w:rPr>
                <w:rFonts w:ascii="Times New Roman" w:hAnsi="Times New Roman"/>
                <w:sz w:val="24"/>
                <w:szCs w:val="24"/>
              </w:rPr>
            </w:pPr>
            <w:r w:rsidRPr="00346E31">
              <w:rPr>
                <w:rFonts w:ascii="Times New Roman" w:hAnsi="Times New Roman"/>
                <w:sz w:val="24"/>
                <w:szCs w:val="24"/>
              </w:rPr>
              <w:t>ОБОЗНАЧЕНИЯ И СОКРАЩЕНИЯ</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9</w:t>
            </w:r>
          </w:p>
        </w:tc>
      </w:tr>
      <w:tr w:rsidR="00B6087E" w:rsidTr="007E63E9">
        <w:tc>
          <w:tcPr>
            <w:tcW w:w="9291" w:type="dxa"/>
          </w:tcPr>
          <w:p w:rsidR="00B6087E" w:rsidRDefault="00B6087E" w:rsidP="009425CD">
            <w:pPr>
              <w:spacing w:line="336" w:lineRule="auto"/>
              <w:jc w:val="both"/>
              <w:rPr>
                <w:rFonts w:ascii="Times New Roman" w:hAnsi="Times New Roman"/>
                <w:sz w:val="24"/>
                <w:szCs w:val="24"/>
              </w:rPr>
            </w:pPr>
            <w:r w:rsidRPr="00346E31">
              <w:rPr>
                <w:rFonts w:ascii="Times New Roman" w:hAnsi="Times New Roman"/>
                <w:sz w:val="24"/>
                <w:szCs w:val="24"/>
              </w:rPr>
              <w:t>ВВЕДЕНИЕ</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10</w:t>
            </w:r>
          </w:p>
        </w:tc>
      </w:tr>
      <w:tr w:rsidR="00B6087E" w:rsidTr="007E63E9">
        <w:tc>
          <w:tcPr>
            <w:tcW w:w="9291" w:type="dxa"/>
          </w:tcPr>
          <w:p w:rsidR="00B6087E" w:rsidRDefault="00B6087E" w:rsidP="009425CD">
            <w:pPr>
              <w:spacing w:line="336" w:lineRule="auto"/>
              <w:jc w:val="both"/>
              <w:rPr>
                <w:rFonts w:ascii="Times New Roman" w:hAnsi="Times New Roman"/>
                <w:sz w:val="24"/>
                <w:szCs w:val="24"/>
              </w:rPr>
            </w:pPr>
            <w:r w:rsidRPr="00346E31">
              <w:rPr>
                <w:rFonts w:ascii="Times New Roman" w:hAnsi="Times New Roman"/>
                <w:sz w:val="24"/>
                <w:szCs w:val="24"/>
              </w:rPr>
              <w:t>1 ОСНОВНАЯ ЧАСТЬ</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12</w:t>
            </w:r>
          </w:p>
        </w:tc>
      </w:tr>
      <w:tr w:rsidR="00B6087E" w:rsidTr="007E63E9">
        <w:tc>
          <w:tcPr>
            <w:tcW w:w="9291" w:type="dxa"/>
          </w:tcPr>
          <w:p w:rsidR="00B6087E" w:rsidRPr="003A7A02" w:rsidRDefault="00B6087E" w:rsidP="009425CD">
            <w:pPr>
              <w:spacing w:line="336" w:lineRule="auto"/>
              <w:jc w:val="both"/>
              <w:rPr>
                <w:rFonts w:ascii="Times New Roman" w:hAnsi="Times New Roman"/>
                <w:sz w:val="24"/>
                <w:szCs w:val="24"/>
              </w:rPr>
            </w:pPr>
            <w:r w:rsidRPr="003A7A02">
              <w:rPr>
                <w:rFonts w:ascii="Times New Roman" w:hAnsi="Times New Roman"/>
                <w:sz w:val="24"/>
                <w:szCs w:val="24"/>
              </w:rPr>
              <w:t>1.1 Выбор направления исследований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12</w:t>
            </w:r>
          </w:p>
        </w:tc>
      </w:tr>
      <w:tr w:rsidR="00B6087E" w:rsidTr="007E63E9">
        <w:tc>
          <w:tcPr>
            <w:tcW w:w="9291" w:type="dxa"/>
          </w:tcPr>
          <w:p w:rsidR="00B6087E" w:rsidRPr="003A7A02" w:rsidRDefault="00B6087E" w:rsidP="009425CD">
            <w:pPr>
              <w:spacing w:line="336" w:lineRule="auto"/>
              <w:jc w:val="both"/>
              <w:rPr>
                <w:rFonts w:ascii="Times New Roman" w:hAnsi="Times New Roman"/>
                <w:sz w:val="24"/>
                <w:szCs w:val="24"/>
              </w:rPr>
            </w:pPr>
            <w:r w:rsidRPr="003A7A02">
              <w:rPr>
                <w:rFonts w:ascii="Times New Roman" w:hAnsi="Times New Roman"/>
                <w:sz w:val="24"/>
                <w:szCs w:val="24"/>
              </w:rPr>
              <w:t>1.2 Материалы и методы исследований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13</w:t>
            </w:r>
          </w:p>
        </w:tc>
      </w:tr>
      <w:tr w:rsidR="00B6087E" w:rsidTr="007E63E9">
        <w:tc>
          <w:tcPr>
            <w:tcW w:w="9291" w:type="dxa"/>
          </w:tcPr>
          <w:p w:rsidR="00B6087E" w:rsidRPr="003A7A02" w:rsidRDefault="00B6087E" w:rsidP="009425CD">
            <w:pPr>
              <w:spacing w:line="336" w:lineRule="auto"/>
              <w:jc w:val="both"/>
              <w:rPr>
                <w:rFonts w:ascii="Times New Roman" w:hAnsi="Times New Roman"/>
                <w:sz w:val="24"/>
                <w:szCs w:val="24"/>
              </w:rPr>
            </w:pPr>
            <w:r w:rsidRPr="003A7A02">
              <w:rPr>
                <w:rFonts w:ascii="Times New Roman" w:hAnsi="Times New Roman"/>
                <w:sz w:val="24"/>
                <w:szCs w:val="24"/>
              </w:rPr>
              <w:t>1.2.1 Материалы исследований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13</w:t>
            </w:r>
          </w:p>
        </w:tc>
      </w:tr>
      <w:tr w:rsidR="00B6087E" w:rsidTr="007E63E9">
        <w:tc>
          <w:tcPr>
            <w:tcW w:w="9291" w:type="dxa"/>
          </w:tcPr>
          <w:p w:rsidR="00B6087E" w:rsidRPr="003A7A02" w:rsidRDefault="00B6087E" w:rsidP="009425CD">
            <w:pPr>
              <w:spacing w:line="336" w:lineRule="auto"/>
              <w:jc w:val="both"/>
              <w:rPr>
                <w:rFonts w:ascii="Times New Roman" w:hAnsi="Times New Roman"/>
                <w:sz w:val="24"/>
                <w:szCs w:val="24"/>
              </w:rPr>
            </w:pPr>
            <w:r w:rsidRPr="003A7A02">
              <w:rPr>
                <w:rFonts w:ascii="Times New Roman" w:hAnsi="Times New Roman"/>
                <w:sz w:val="24"/>
                <w:szCs w:val="24"/>
              </w:rPr>
              <w:t>1.2.2 Методы исследований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14</w:t>
            </w:r>
          </w:p>
        </w:tc>
      </w:tr>
      <w:tr w:rsidR="00B6087E" w:rsidTr="007E63E9">
        <w:tc>
          <w:tcPr>
            <w:tcW w:w="9291" w:type="dxa"/>
          </w:tcPr>
          <w:p w:rsidR="00B6087E" w:rsidRPr="00F421A9" w:rsidRDefault="00B6087E" w:rsidP="009425CD">
            <w:pPr>
              <w:shd w:val="clear" w:color="auto" w:fill="FFFFFF"/>
              <w:tabs>
                <w:tab w:val="left" w:pos="709"/>
                <w:tab w:val="left" w:pos="851"/>
              </w:tabs>
              <w:suppressAutoHyphens/>
              <w:spacing w:line="336" w:lineRule="auto"/>
              <w:jc w:val="both"/>
              <w:textAlignment w:val="baseline"/>
              <w:rPr>
                <w:rFonts w:ascii="Times New Roman" w:hAnsi="Times New Roman" w:cs="Times New Roman"/>
                <w:sz w:val="24"/>
                <w:szCs w:val="24"/>
                <w:lang w:eastAsia="lt-LT"/>
              </w:rPr>
            </w:pPr>
            <w:r w:rsidRPr="00F421A9">
              <w:rPr>
                <w:rFonts w:ascii="Times New Roman" w:hAnsi="Times New Roman" w:cs="Times New Roman"/>
                <w:sz w:val="24"/>
                <w:szCs w:val="24"/>
                <w:lang w:eastAsia="lt-LT"/>
              </w:rPr>
              <w:t>1.2.2.1 Отбор и подготовка проб</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w:t>
            </w:r>
            <w:r w:rsidR="00927D67">
              <w:rPr>
                <w:rFonts w:ascii="Times New Roman" w:hAnsi="Times New Roman"/>
                <w:sz w:val="24"/>
                <w:szCs w:val="24"/>
              </w:rPr>
              <w:t>5</w:t>
            </w:r>
          </w:p>
        </w:tc>
      </w:tr>
      <w:tr w:rsidR="00B6087E" w:rsidTr="007E63E9">
        <w:tc>
          <w:tcPr>
            <w:tcW w:w="9291" w:type="dxa"/>
          </w:tcPr>
          <w:p w:rsidR="00B6087E" w:rsidRPr="008D7862"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8D7862">
              <w:rPr>
                <w:rFonts w:ascii="Times New Roman" w:hAnsi="Times New Roman" w:cs="Times New Roman"/>
                <w:sz w:val="24"/>
                <w:szCs w:val="24"/>
              </w:rPr>
              <w:t>1.2.2.2 Микробиологическое исследование</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w:t>
            </w:r>
            <w:r w:rsidR="00FF7031">
              <w:rPr>
                <w:rFonts w:ascii="Times New Roman" w:hAnsi="Times New Roman"/>
                <w:sz w:val="24"/>
                <w:szCs w:val="24"/>
              </w:rPr>
              <w:t>7</w:t>
            </w:r>
          </w:p>
        </w:tc>
      </w:tr>
      <w:tr w:rsidR="00B6087E" w:rsidTr="007E63E9">
        <w:tc>
          <w:tcPr>
            <w:tcW w:w="9291" w:type="dxa"/>
          </w:tcPr>
          <w:p w:rsidR="00B6087E"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8D7862">
              <w:rPr>
                <w:rFonts w:ascii="Times New Roman" w:hAnsi="Times New Roman" w:cs="Times New Roman"/>
                <w:sz w:val="24"/>
                <w:szCs w:val="24"/>
              </w:rPr>
              <w:t>1.2.2.2.1 Микробиологическое исследование сальмонелл</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1</w:t>
            </w:r>
            <w:r w:rsidR="00FF7031">
              <w:rPr>
                <w:rFonts w:ascii="Times New Roman" w:hAnsi="Times New Roman"/>
                <w:sz w:val="24"/>
                <w:szCs w:val="24"/>
              </w:rPr>
              <w:t>7</w:t>
            </w:r>
          </w:p>
        </w:tc>
      </w:tr>
      <w:tr w:rsidR="00B6087E" w:rsidTr="007E63E9">
        <w:tc>
          <w:tcPr>
            <w:tcW w:w="9291" w:type="dxa"/>
          </w:tcPr>
          <w:p w:rsidR="00B6087E"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4F3183">
              <w:rPr>
                <w:rFonts w:ascii="Times New Roman" w:hAnsi="Times New Roman" w:cs="Times New Roman"/>
                <w:sz w:val="24"/>
                <w:szCs w:val="24"/>
              </w:rPr>
              <w:t>1.2.2.2.2 Микробиологическое исследование эшерихий</w:t>
            </w:r>
          </w:p>
        </w:tc>
        <w:tc>
          <w:tcPr>
            <w:tcW w:w="456" w:type="dxa"/>
          </w:tcPr>
          <w:p w:rsidR="00B6087E" w:rsidRDefault="00BB69DF" w:rsidP="009425CD">
            <w:pPr>
              <w:spacing w:line="336" w:lineRule="auto"/>
              <w:jc w:val="both"/>
              <w:rPr>
                <w:rFonts w:ascii="Times New Roman" w:hAnsi="Times New Roman"/>
                <w:sz w:val="24"/>
                <w:szCs w:val="24"/>
              </w:rPr>
            </w:pPr>
            <w:r>
              <w:rPr>
                <w:rFonts w:ascii="Times New Roman" w:hAnsi="Times New Roman"/>
                <w:sz w:val="24"/>
                <w:szCs w:val="24"/>
              </w:rPr>
              <w:t>2</w:t>
            </w:r>
            <w:r w:rsidR="00213C2A">
              <w:rPr>
                <w:rFonts w:ascii="Times New Roman" w:hAnsi="Times New Roman"/>
                <w:sz w:val="24"/>
                <w:szCs w:val="24"/>
              </w:rPr>
              <w:t>1</w:t>
            </w:r>
          </w:p>
        </w:tc>
      </w:tr>
      <w:tr w:rsidR="00B6087E" w:rsidTr="007E63E9">
        <w:tc>
          <w:tcPr>
            <w:tcW w:w="9291" w:type="dxa"/>
          </w:tcPr>
          <w:p w:rsidR="00B6087E"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4F3183">
              <w:rPr>
                <w:rFonts w:ascii="Times New Roman" w:hAnsi="Times New Roman" w:cs="Times New Roman"/>
                <w:sz w:val="24"/>
                <w:szCs w:val="24"/>
              </w:rPr>
              <w:t>1.2.2.2.3 Микробиологическое исследование коагулазоположительных стафилококков</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2</w:t>
            </w:r>
            <w:r w:rsidR="00213C2A">
              <w:rPr>
                <w:rFonts w:ascii="Times New Roman" w:hAnsi="Times New Roman"/>
                <w:sz w:val="24"/>
                <w:szCs w:val="24"/>
              </w:rPr>
              <w:t>4</w:t>
            </w:r>
          </w:p>
        </w:tc>
      </w:tr>
      <w:tr w:rsidR="00B6087E" w:rsidTr="007E63E9">
        <w:tc>
          <w:tcPr>
            <w:tcW w:w="9291" w:type="dxa"/>
          </w:tcPr>
          <w:p w:rsidR="00B6087E"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7808CF">
              <w:rPr>
                <w:rFonts w:ascii="Times New Roman" w:hAnsi="Times New Roman" w:cs="Times New Roman"/>
                <w:sz w:val="24"/>
                <w:szCs w:val="24"/>
              </w:rPr>
              <w:t>1.2.2.3 Биологические методы</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2</w:t>
            </w:r>
            <w:r w:rsidR="00213C2A">
              <w:rPr>
                <w:rFonts w:ascii="Times New Roman" w:hAnsi="Times New Roman"/>
                <w:sz w:val="24"/>
                <w:szCs w:val="24"/>
              </w:rPr>
              <w:t>6</w:t>
            </w:r>
          </w:p>
        </w:tc>
      </w:tr>
      <w:tr w:rsidR="00B6087E" w:rsidTr="007E63E9">
        <w:tc>
          <w:tcPr>
            <w:tcW w:w="9291" w:type="dxa"/>
          </w:tcPr>
          <w:p w:rsidR="00B6087E" w:rsidRPr="00065133"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065133">
              <w:rPr>
                <w:rFonts w:ascii="Times New Roman" w:hAnsi="Times New Roman" w:cs="Times New Roman"/>
                <w:sz w:val="24"/>
                <w:szCs w:val="24"/>
              </w:rPr>
              <w:t>1.2.2.4 Определение фенотипической резистентности микроорганизмов к антибактериальным препаратам</w:t>
            </w:r>
          </w:p>
        </w:tc>
        <w:tc>
          <w:tcPr>
            <w:tcW w:w="456" w:type="dxa"/>
          </w:tcPr>
          <w:p w:rsidR="00B6087E" w:rsidRDefault="00B6087E" w:rsidP="009425CD">
            <w:pPr>
              <w:spacing w:line="336" w:lineRule="auto"/>
              <w:jc w:val="both"/>
              <w:rPr>
                <w:rFonts w:ascii="Times New Roman" w:hAnsi="Times New Roman"/>
                <w:sz w:val="24"/>
                <w:szCs w:val="24"/>
              </w:rPr>
            </w:pPr>
          </w:p>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2</w:t>
            </w:r>
            <w:r w:rsidR="00A32E26">
              <w:rPr>
                <w:rFonts w:ascii="Times New Roman" w:hAnsi="Times New Roman"/>
                <w:sz w:val="24"/>
                <w:szCs w:val="24"/>
              </w:rPr>
              <w:t>7</w:t>
            </w:r>
          </w:p>
        </w:tc>
      </w:tr>
      <w:tr w:rsidR="00B6087E" w:rsidTr="007E63E9">
        <w:tc>
          <w:tcPr>
            <w:tcW w:w="9291" w:type="dxa"/>
          </w:tcPr>
          <w:p w:rsidR="00B6087E" w:rsidRDefault="00B6087E" w:rsidP="009425C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sz w:val="24"/>
                <w:szCs w:val="24"/>
              </w:rPr>
            </w:pPr>
            <w:r w:rsidRPr="003B4538">
              <w:rPr>
                <w:rFonts w:ascii="Times New Roman" w:hAnsi="Times New Roman" w:cs="Times New Roman"/>
                <w:sz w:val="24"/>
                <w:szCs w:val="24"/>
              </w:rPr>
              <w:t>1.2.2.5 Определение генотипической резистентности микроорганизмов к антибактериальным препаратам</w:t>
            </w:r>
          </w:p>
        </w:tc>
        <w:tc>
          <w:tcPr>
            <w:tcW w:w="456" w:type="dxa"/>
          </w:tcPr>
          <w:p w:rsidR="00B6087E" w:rsidRDefault="00B6087E" w:rsidP="009425CD">
            <w:pPr>
              <w:spacing w:line="336" w:lineRule="auto"/>
              <w:jc w:val="both"/>
              <w:rPr>
                <w:rFonts w:ascii="Times New Roman" w:hAnsi="Times New Roman"/>
                <w:sz w:val="24"/>
                <w:szCs w:val="24"/>
              </w:rPr>
            </w:pPr>
          </w:p>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2</w:t>
            </w:r>
            <w:r w:rsidR="00A32E26">
              <w:rPr>
                <w:rFonts w:ascii="Times New Roman" w:hAnsi="Times New Roman"/>
                <w:sz w:val="24"/>
                <w:szCs w:val="24"/>
              </w:rPr>
              <w:t>9</w:t>
            </w:r>
          </w:p>
        </w:tc>
      </w:tr>
      <w:tr w:rsidR="00B6087E" w:rsidTr="007E63E9">
        <w:tc>
          <w:tcPr>
            <w:tcW w:w="9291" w:type="dxa"/>
            <w:vAlign w:val="bottom"/>
          </w:tcPr>
          <w:p w:rsidR="00B6087E" w:rsidRDefault="00B6087E" w:rsidP="009425CD">
            <w:pPr>
              <w:spacing w:line="336" w:lineRule="auto"/>
              <w:rPr>
                <w:rFonts w:ascii="Times New Roman" w:hAnsi="Times New Roman"/>
                <w:sz w:val="24"/>
                <w:szCs w:val="24"/>
              </w:rPr>
            </w:pPr>
            <w:r w:rsidRPr="00E1478D">
              <w:rPr>
                <w:rFonts w:ascii="Times New Roman" w:hAnsi="Times New Roman"/>
                <w:sz w:val="24"/>
                <w:szCs w:val="24"/>
              </w:rPr>
              <w:t>2 РЕЗУЛЬТАТЫ ИССЛЕДОВАНИЙ</w:t>
            </w:r>
          </w:p>
        </w:tc>
        <w:tc>
          <w:tcPr>
            <w:tcW w:w="456" w:type="dxa"/>
            <w:vAlign w:val="bottom"/>
          </w:tcPr>
          <w:p w:rsidR="00B6087E" w:rsidRDefault="00BB69DF" w:rsidP="009425CD">
            <w:pPr>
              <w:spacing w:line="336" w:lineRule="auto"/>
              <w:rPr>
                <w:rFonts w:ascii="Times New Roman" w:hAnsi="Times New Roman"/>
                <w:sz w:val="24"/>
                <w:szCs w:val="24"/>
              </w:rPr>
            </w:pPr>
            <w:r>
              <w:rPr>
                <w:rFonts w:ascii="Times New Roman" w:hAnsi="Times New Roman"/>
                <w:sz w:val="24"/>
                <w:szCs w:val="24"/>
              </w:rPr>
              <w:t>3</w:t>
            </w:r>
            <w:r w:rsidR="00A32E26">
              <w:rPr>
                <w:rFonts w:ascii="Times New Roman" w:hAnsi="Times New Roman"/>
                <w:sz w:val="24"/>
                <w:szCs w:val="24"/>
              </w:rPr>
              <w:t>1</w:t>
            </w:r>
          </w:p>
        </w:tc>
      </w:tr>
      <w:tr w:rsidR="00B6087E" w:rsidTr="007E63E9">
        <w:tc>
          <w:tcPr>
            <w:tcW w:w="9291" w:type="dxa"/>
            <w:vAlign w:val="bottom"/>
          </w:tcPr>
          <w:p w:rsidR="00B6087E" w:rsidRPr="00E1478D" w:rsidRDefault="00B6087E" w:rsidP="009425CD">
            <w:pPr>
              <w:spacing w:line="336" w:lineRule="auto"/>
              <w:rPr>
                <w:rFonts w:ascii="Times New Roman" w:hAnsi="Times New Roman"/>
                <w:sz w:val="24"/>
                <w:szCs w:val="24"/>
              </w:rPr>
            </w:pPr>
            <w:r>
              <w:rPr>
                <w:rFonts w:ascii="Times New Roman" w:hAnsi="Times New Roman"/>
                <w:sz w:val="24"/>
                <w:szCs w:val="24"/>
              </w:rPr>
              <w:t>2.1 Выделение и идентификация бактериальных культур</w:t>
            </w:r>
          </w:p>
        </w:tc>
        <w:tc>
          <w:tcPr>
            <w:tcW w:w="456" w:type="dxa"/>
            <w:vAlign w:val="bottom"/>
          </w:tcPr>
          <w:p w:rsidR="00B6087E" w:rsidRDefault="00BB69DF" w:rsidP="009425CD">
            <w:pPr>
              <w:spacing w:line="336" w:lineRule="auto"/>
              <w:rPr>
                <w:rFonts w:ascii="Times New Roman" w:hAnsi="Times New Roman"/>
                <w:sz w:val="24"/>
                <w:szCs w:val="24"/>
              </w:rPr>
            </w:pPr>
            <w:r>
              <w:rPr>
                <w:rFonts w:ascii="Times New Roman" w:hAnsi="Times New Roman"/>
                <w:sz w:val="24"/>
                <w:szCs w:val="24"/>
              </w:rPr>
              <w:t>3</w:t>
            </w:r>
            <w:r w:rsidR="00A32E26">
              <w:rPr>
                <w:rFonts w:ascii="Times New Roman" w:hAnsi="Times New Roman"/>
                <w:sz w:val="24"/>
                <w:szCs w:val="24"/>
              </w:rPr>
              <w:t>1</w:t>
            </w:r>
          </w:p>
        </w:tc>
      </w:tr>
      <w:tr w:rsidR="00B6087E" w:rsidTr="007E63E9">
        <w:tc>
          <w:tcPr>
            <w:tcW w:w="9291" w:type="dxa"/>
            <w:vAlign w:val="bottom"/>
          </w:tcPr>
          <w:p w:rsidR="00B6087E" w:rsidRDefault="00B6087E" w:rsidP="009425CD">
            <w:pPr>
              <w:spacing w:line="336" w:lineRule="auto"/>
              <w:rPr>
                <w:rFonts w:ascii="Times New Roman" w:hAnsi="Times New Roman"/>
                <w:sz w:val="24"/>
                <w:szCs w:val="24"/>
              </w:rPr>
            </w:pPr>
            <w:r>
              <w:rPr>
                <w:rFonts w:ascii="Times New Roman" w:hAnsi="Times New Roman"/>
                <w:sz w:val="24"/>
                <w:szCs w:val="24"/>
              </w:rPr>
              <w:t>2.1.1 Выделение и идентификация изолятов</w:t>
            </w:r>
          </w:p>
        </w:tc>
        <w:tc>
          <w:tcPr>
            <w:tcW w:w="456" w:type="dxa"/>
            <w:vAlign w:val="bottom"/>
          </w:tcPr>
          <w:p w:rsidR="00B6087E" w:rsidRDefault="00BB69DF" w:rsidP="009425CD">
            <w:pPr>
              <w:spacing w:line="336" w:lineRule="auto"/>
              <w:rPr>
                <w:rFonts w:ascii="Times New Roman" w:hAnsi="Times New Roman"/>
                <w:sz w:val="24"/>
                <w:szCs w:val="24"/>
              </w:rPr>
            </w:pPr>
            <w:r>
              <w:rPr>
                <w:rFonts w:ascii="Times New Roman" w:hAnsi="Times New Roman"/>
                <w:sz w:val="24"/>
                <w:szCs w:val="24"/>
              </w:rPr>
              <w:t>3</w:t>
            </w:r>
            <w:r w:rsidR="00A32E26">
              <w:rPr>
                <w:rFonts w:ascii="Times New Roman" w:hAnsi="Times New Roman"/>
                <w:sz w:val="24"/>
                <w:szCs w:val="24"/>
              </w:rPr>
              <w:t>1</w:t>
            </w:r>
          </w:p>
        </w:tc>
      </w:tr>
      <w:tr w:rsidR="00B6087E" w:rsidTr="007E63E9">
        <w:tc>
          <w:tcPr>
            <w:tcW w:w="9291" w:type="dxa"/>
          </w:tcPr>
          <w:p w:rsidR="00B6087E" w:rsidRPr="00F82B92" w:rsidRDefault="00B6087E" w:rsidP="009425CD">
            <w:pPr>
              <w:spacing w:line="336" w:lineRule="auto"/>
              <w:jc w:val="both"/>
              <w:rPr>
                <w:rFonts w:ascii="Times New Roman" w:hAnsi="Times New Roman"/>
                <w:color w:val="FF0000"/>
                <w:sz w:val="24"/>
                <w:szCs w:val="24"/>
              </w:rPr>
            </w:pPr>
            <w:r w:rsidRPr="00561962">
              <w:rPr>
                <w:rFonts w:ascii="Times New Roman" w:hAnsi="Times New Roman"/>
                <w:sz w:val="24"/>
                <w:szCs w:val="24"/>
              </w:rPr>
              <w:t>2.1</w:t>
            </w:r>
            <w:r>
              <w:rPr>
                <w:rFonts w:ascii="Times New Roman" w:hAnsi="Times New Roman"/>
                <w:sz w:val="24"/>
                <w:szCs w:val="24"/>
              </w:rPr>
              <w:t>.1.1</w:t>
            </w:r>
            <w:r>
              <w:rPr>
                <w:rFonts w:ascii="Times New Roman" w:hAnsi="Times New Roman"/>
                <w:sz w:val="24"/>
                <w:szCs w:val="24"/>
                <w:lang w:val="kk-KZ"/>
              </w:rPr>
              <w:t xml:space="preserve"> </w:t>
            </w:r>
            <w:r w:rsidRPr="00B3026A">
              <w:rPr>
                <w:rFonts w:ascii="Times New Roman" w:hAnsi="Times New Roman" w:cs="Times New Roman"/>
                <w:sz w:val="24"/>
                <w:szCs w:val="24"/>
              </w:rPr>
              <w:t>Характеристика изолятов сальмонелл</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3</w:t>
            </w:r>
            <w:r w:rsidR="00A32E26">
              <w:rPr>
                <w:rFonts w:ascii="Times New Roman" w:hAnsi="Times New Roman"/>
                <w:sz w:val="24"/>
                <w:szCs w:val="24"/>
              </w:rPr>
              <w:t>2</w:t>
            </w:r>
          </w:p>
        </w:tc>
      </w:tr>
      <w:tr w:rsidR="00B6087E" w:rsidTr="007E63E9">
        <w:tc>
          <w:tcPr>
            <w:tcW w:w="9291" w:type="dxa"/>
          </w:tcPr>
          <w:p w:rsidR="00B6087E" w:rsidRPr="00F82B92" w:rsidRDefault="00B6087E" w:rsidP="009425CD">
            <w:pPr>
              <w:spacing w:line="336" w:lineRule="auto"/>
              <w:jc w:val="both"/>
              <w:rPr>
                <w:rFonts w:ascii="Times New Roman" w:hAnsi="Times New Roman"/>
                <w:color w:val="FF0000"/>
                <w:sz w:val="24"/>
                <w:szCs w:val="24"/>
              </w:rPr>
            </w:pPr>
            <w:r w:rsidRPr="00561962">
              <w:rPr>
                <w:rFonts w:ascii="Times New Roman" w:hAnsi="Times New Roman"/>
                <w:sz w:val="24"/>
                <w:szCs w:val="24"/>
              </w:rPr>
              <w:t>2.</w:t>
            </w:r>
            <w:r>
              <w:rPr>
                <w:rFonts w:ascii="Times New Roman" w:hAnsi="Times New Roman"/>
                <w:sz w:val="24"/>
                <w:szCs w:val="24"/>
              </w:rPr>
              <w:t>1.1.2</w:t>
            </w:r>
            <w:r>
              <w:rPr>
                <w:rFonts w:ascii="Times New Roman" w:hAnsi="Times New Roman"/>
                <w:sz w:val="24"/>
                <w:szCs w:val="24"/>
                <w:lang w:val="kk-KZ"/>
              </w:rPr>
              <w:t xml:space="preserve"> </w:t>
            </w:r>
            <w:r w:rsidRPr="00561962">
              <w:rPr>
                <w:rFonts w:ascii="Times New Roman" w:hAnsi="Times New Roman" w:cs="Times New Roman"/>
                <w:sz w:val="24"/>
                <w:szCs w:val="24"/>
              </w:rPr>
              <w:t>Характеристика изолятов эшерихий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3</w:t>
            </w:r>
            <w:r w:rsidR="00050347">
              <w:rPr>
                <w:rFonts w:ascii="Times New Roman" w:hAnsi="Times New Roman"/>
                <w:sz w:val="24"/>
                <w:szCs w:val="24"/>
              </w:rPr>
              <w:t>4</w:t>
            </w:r>
          </w:p>
        </w:tc>
      </w:tr>
      <w:tr w:rsidR="00B6087E" w:rsidTr="007E63E9">
        <w:tc>
          <w:tcPr>
            <w:tcW w:w="9291" w:type="dxa"/>
          </w:tcPr>
          <w:p w:rsidR="00B6087E" w:rsidRPr="00F82B92" w:rsidRDefault="00B6087E" w:rsidP="009425CD">
            <w:pPr>
              <w:tabs>
                <w:tab w:val="left" w:pos="600"/>
              </w:tabs>
              <w:spacing w:line="336" w:lineRule="auto"/>
              <w:jc w:val="both"/>
              <w:rPr>
                <w:rFonts w:ascii="Times New Roman" w:hAnsi="Times New Roman"/>
                <w:color w:val="FF0000"/>
                <w:sz w:val="24"/>
                <w:szCs w:val="24"/>
              </w:rPr>
            </w:pPr>
            <w:r w:rsidRPr="00A911DF">
              <w:rPr>
                <w:rFonts w:ascii="Times New Roman" w:hAnsi="Times New Roman"/>
                <w:sz w:val="24"/>
                <w:szCs w:val="24"/>
              </w:rPr>
              <w:t>2.</w:t>
            </w:r>
            <w:r>
              <w:rPr>
                <w:rFonts w:ascii="Times New Roman" w:hAnsi="Times New Roman"/>
                <w:sz w:val="24"/>
                <w:szCs w:val="24"/>
              </w:rPr>
              <w:t>1.1.</w:t>
            </w:r>
            <w:r w:rsidRPr="00A911DF">
              <w:rPr>
                <w:rFonts w:ascii="Times New Roman" w:hAnsi="Times New Roman"/>
                <w:sz w:val="24"/>
                <w:szCs w:val="24"/>
              </w:rPr>
              <w:t>3</w:t>
            </w:r>
            <w:r>
              <w:rPr>
                <w:rFonts w:ascii="Times New Roman" w:hAnsi="Times New Roman"/>
                <w:sz w:val="24"/>
                <w:szCs w:val="24"/>
                <w:lang w:val="kk-KZ"/>
              </w:rPr>
              <w:t xml:space="preserve"> </w:t>
            </w:r>
            <w:r w:rsidRPr="00A911DF">
              <w:rPr>
                <w:rFonts w:ascii="Times New Roman" w:hAnsi="Times New Roman" w:cs="Times New Roman"/>
                <w:sz w:val="24"/>
                <w:szCs w:val="24"/>
              </w:rPr>
              <w:t>Характеристика изолятов стафилококков</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3</w:t>
            </w:r>
            <w:r w:rsidR="00050347">
              <w:rPr>
                <w:rFonts w:ascii="Times New Roman" w:hAnsi="Times New Roman"/>
                <w:sz w:val="24"/>
                <w:szCs w:val="24"/>
              </w:rPr>
              <w:t>5</w:t>
            </w:r>
          </w:p>
        </w:tc>
      </w:tr>
      <w:tr w:rsidR="00B6087E" w:rsidTr="007E63E9">
        <w:trPr>
          <w:trHeight w:val="303"/>
        </w:trPr>
        <w:tc>
          <w:tcPr>
            <w:tcW w:w="9291" w:type="dxa"/>
            <w:vAlign w:val="center"/>
          </w:tcPr>
          <w:p w:rsidR="00B6087E" w:rsidRPr="00F82B92" w:rsidRDefault="00B6087E" w:rsidP="009425CD">
            <w:pPr>
              <w:spacing w:line="336" w:lineRule="auto"/>
              <w:rPr>
                <w:rFonts w:ascii="Times New Roman" w:hAnsi="Times New Roman"/>
                <w:color w:val="FF0000"/>
                <w:sz w:val="24"/>
                <w:szCs w:val="24"/>
              </w:rPr>
            </w:pPr>
            <w:r w:rsidRPr="00512753">
              <w:rPr>
                <w:rFonts w:ascii="Times New Roman" w:hAnsi="Times New Roman"/>
                <w:bCs/>
                <w:sz w:val="24"/>
                <w:szCs w:val="24"/>
              </w:rPr>
              <w:t>2.</w:t>
            </w:r>
            <w:r>
              <w:rPr>
                <w:rFonts w:ascii="Times New Roman" w:hAnsi="Times New Roman"/>
                <w:bCs/>
                <w:sz w:val="24"/>
                <w:szCs w:val="24"/>
              </w:rPr>
              <w:t>1.2</w:t>
            </w:r>
            <w:r>
              <w:rPr>
                <w:rFonts w:ascii="Times New Roman" w:hAnsi="Times New Roman"/>
                <w:bCs/>
                <w:sz w:val="24"/>
                <w:szCs w:val="24"/>
                <w:lang w:val="kk-KZ"/>
              </w:rPr>
              <w:t xml:space="preserve"> </w:t>
            </w:r>
            <w:r w:rsidRPr="00512753">
              <w:rPr>
                <w:rFonts w:ascii="Times New Roman" w:hAnsi="Times New Roman" w:cs="Times New Roman"/>
                <w:sz w:val="24"/>
                <w:szCs w:val="24"/>
              </w:rPr>
              <w:t>Определение вирулентности изолятов сальмонелл</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3</w:t>
            </w:r>
            <w:r w:rsidR="00050347">
              <w:rPr>
                <w:rFonts w:ascii="Times New Roman" w:hAnsi="Times New Roman"/>
                <w:sz w:val="24"/>
                <w:szCs w:val="24"/>
              </w:rPr>
              <w:t>7</w:t>
            </w:r>
          </w:p>
        </w:tc>
      </w:tr>
      <w:tr w:rsidR="00B6087E" w:rsidTr="007E63E9">
        <w:tc>
          <w:tcPr>
            <w:tcW w:w="9291" w:type="dxa"/>
          </w:tcPr>
          <w:p w:rsidR="00B6087E" w:rsidRPr="00F82B92" w:rsidRDefault="00B6087E" w:rsidP="009425CD">
            <w:pPr>
              <w:spacing w:line="336" w:lineRule="auto"/>
              <w:jc w:val="both"/>
              <w:rPr>
                <w:rFonts w:ascii="Times New Roman" w:hAnsi="Times New Roman"/>
                <w:color w:val="FF0000"/>
                <w:sz w:val="24"/>
                <w:szCs w:val="24"/>
              </w:rPr>
            </w:pPr>
            <w:r w:rsidRPr="00512753">
              <w:rPr>
                <w:rFonts w:ascii="Times New Roman" w:hAnsi="Times New Roman"/>
                <w:sz w:val="24"/>
                <w:szCs w:val="24"/>
              </w:rPr>
              <w:t>2.</w:t>
            </w:r>
            <w:r>
              <w:rPr>
                <w:rFonts w:ascii="Times New Roman" w:hAnsi="Times New Roman"/>
                <w:sz w:val="24"/>
                <w:szCs w:val="24"/>
              </w:rPr>
              <w:t>2</w:t>
            </w:r>
            <w:r>
              <w:rPr>
                <w:rFonts w:ascii="Times New Roman" w:hAnsi="Times New Roman"/>
                <w:sz w:val="24"/>
                <w:szCs w:val="24"/>
                <w:lang w:val="kk-KZ"/>
              </w:rPr>
              <w:t xml:space="preserve"> </w:t>
            </w:r>
            <w:r w:rsidR="00BB69DF" w:rsidRPr="00D35A3F">
              <w:rPr>
                <w:rFonts w:ascii="Times New Roman" w:eastAsia="Times New Roman" w:hAnsi="Times New Roman" w:cs="Times New Roman"/>
                <w:spacing w:val="2"/>
                <w:sz w:val="24"/>
                <w:szCs w:val="24"/>
                <w:lang w:eastAsia="ar-SA"/>
              </w:rPr>
              <w:t>Определение антибиотикорезистентности/чувствительности и отбор  резистентных и полирезистентных к антибиотикам штаммов</w:t>
            </w:r>
          </w:p>
        </w:tc>
        <w:tc>
          <w:tcPr>
            <w:tcW w:w="456" w:type="dxa"/>
          </w:tcPr>
          <w:p w:rsidR="00BB69DF" w:rsidRDefault="00BB69DF" w:rsidP="009425CD">
            <w:pPr>
              <w:spacing w:line="336" w:lineRule="auto"/>
              <w:jc w:val="both"/>
              <w:rPr>
                <w:rFonts w:ascii="Times New Roman" w:hAnsi="Times New Roman"/>
                <w:sz w:val="24"/>
                <w:szCs w:val="24"/>
              </w:rPr>
            </w:pPr>
          </w:p>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3</w:t>
            </w:r>
            <w:r w:rsidR="00050347">
              <w:rPr>
                <w:rFonts w:ascii="Times New Roman" w:hAnsi="Times New Roman"/>
                <w:sz w:val="24"/>
                <w:szCs w:val="24"/>
              </w:rPr>
              <w:t>8</w:t>
            </w:r>
          </w:p>
        </w:tc>
      </w:tr>
      <w:tr w:rsidR="00B6087E" w:rsidTr="007E63E9">
        <w:tc>
          <w:tcPr>
            <w:tcW w:w="9291" w:type="dxa"/>
          </w:tcPr>
          <w:p w:rsidR="00B6087E" w:rsidRPr="00F82B92" w:rsidRDefault="00B6087E" w:rsidP="009425CD">
            <w:pPr>
              <w:spacing w:line="336" w:lineRule="auto"/>
              <w:jc w:val="both"/>
              <w:rPr>
                <w:rFonts w:ascii="Times New Roman" w:hAnsi="Times New Roman"/>
                <w:color w:val="FF0000"/>
                <w:sz w:val="24"/>
                <w:szCs w:val="24"/>
              </w:rPr>
            </w:pPr>
            <w:r w:rsidRPr="00512753">
              <w:rPr>
                <w:rFonts w:ascii="Times New Roman" w:hAnsi="Times New Roman"/>
                <w:sz w:val="24"/>
                <w:szCs w:val="24"/>
              </w:rPr>
              <w:t>2.</w:t>
            </w:r>
            <w:r>
              <w:rPr>
                <w:rFonts w:ascii="Times New Roman" w:hAnsi="Times New Roman"/>
                <w:sz w:val="24"/>
                <w:szCs w:val="24"/>
              </w:rPr>
              <w:t>3</w:t>
            </w:r>
            <w:r>
              <w:rPr>
                <w:rFonts w:ascii="Times New Roman" w:hAnsi="Times New Roman"/>
                <w:sz w:val="24"/>
                <w:szCs w:val="24"/>
                <w:lang w:val="kk-KZ"/>
              </w:rPr>
              <w:t xml:space="preserve"> </w:t>
            </w:r>
            <w:r w:rsidR="00BB69DF" w:rsidRPr="000556EA">
              <w:rPr>
                <w:rFonts w:ascii="Times New Roman" w:eastAsia="Times New Roman" w:hAnsi="Times New Roman" w:cs="Times New Roman"/>
                <w:spacing w:val="2"/>
                <w:sz w:val="24"/>
                <w:szCs w:val="24"/>
                <w:lang w:eastAsia="ar-SA"/>
              </w:rPr>
              <w:t>Определение генетического профиля антибиотикорезистентных штаммов энтеропатогенных бактерий</w:t>
            </w:r>
          </w:p>
        </w:tc>
        <w:tc>
          <w:tcPr>
            <w:tcW w:w="456" w:type="dxa"/>
          </w:tcPr>
          <w:p w:rsidR="00BB69DF" w:rsidRDefault="00BB69DF" w:rsidP="009425CD">
            <w:pPr>
              <w:spacing w:line="336" w:lineRule="auto"/>
              <w:jc w:val="both"/>
              <w:rPr>
                <w:rFonts w:ascii="Times New Roman" w:hAnsi="Times New Roman"/>
                <w:sz w:val="24"/>
                <w:szCs w:val="24"/>
              </w:rPr>
            </w:pPr>
          </w:p>
          <w:p w:rsidR="00B6087E" w:rsidRDefault="00050347" w:rsidP="009425CD">
            <w:pPr>
              <w:spacing w:line="336" w:lineRule="auto"/>
              <w:jc w:val="both"/>
              <w:rPr>
                <w:rFonts w:ascii="Times New Roman" w:hAnsi="Times New Roman"/>
                <w:sz w:val="24"/>
                <w:szCs w:val="24"/>
              </w:rPr>
            </w:pPr>
            <w:r>
              <w:rPr>
                <w:rFonts w:ascii="Times New Roman" w:hAnsi="Times New Roman"/>
                <w:sz w:val="24"/>
                <w:szCs w:val="24"/>
              </w:rPr>
              <w:t>40</w:t>
            </w:r>
          </w:p>
        </w:tc>
      </w:tr>
      <w:tr w:rsidR="00B6087E" w:rsidTr="007E63E9">
        <w:tc>
          <w:tcPr>
            <w:tcW w:w="9291" w:type="dxa"/>
          </w:tcPr>
          <w:p w:rsidR="00B6087E" w:rsidRPr="000A546B" w:rsidRDefault="00B6087E" w:rsidP="009425CD">
            <w:pPr>
              <w:spacing w:line="336" w:lineRule="auto"/>
              <w:jc w:val="both"/>
              <w:rPr>
                <w:rFonts w:ascii="Times New Roman" w:hAnsi="Times New Roman"/>
                <w:sz w:val="24"/>
                <w:szCs w:val="24"/>
                <w:highlight w:val="yellow"/>
              </w:rPr>
            </w:pPr>
            <w:r w:rsidRPr="00FA6180">
              <w:rPr>
                <w:rFonts w:ascii="Times New Roman" w:hAnsi="Times New Roman"/>
                <w:sz w:val="24"/>
                <w:szCs w:val="24"/>
              </w:rPr>
              <w:t xml:space="preserve">3 </w:t>
            </w:r>
            <w:r>
              <w:rPr>
                <w:rFonts w:ascii="Times New Roman" w:hAnsi="Times New Roman"/>
                <w:sz w:val="24"/>
                <w:szCs w:val="24"/>
              </w:rPr>
              <w:t>ОБСУЖДЕНИЕ</w:t>
            </w:r>
            <w:r w:rsidRPr="00FA6180">
              <w:rPr>
                <w:rFonts w:ascii="Times New Roman" w:hAnsi="Times New Roman"/>
                <w:sz w:val="24"/>
                <w:szCs w:val="24"/>
              </w:rPr>
              <w:t xml:space="preserve"> РЕЗУЛЬТАТОВ ИССЛЕДОВАНИЙ</w:t>
            </w:r>
          </w:p>
        </w:tc>
        <w:tc>
          <w:tcPr>
            <w:tcW w:w="456"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4</w:t>
            </w:r>
            <w:r w:rsidR="00A25D22">
              <w:rPr>
                <w:rFonts w:ascii="Times New Roman" w:hAnsi="Times New Roman"/>
                <w:sz w:val="24"/>
                <w:szCs w:val="24"/>
              </w:rPr>
              <w:t>5</w:t>
            </w:r>
          </w:p>
        </w:tc>
      </w:tr>
      <w:tr w:rsidR="00B6087E" w:rsidTr="007E63E9">
        <w:tc>
          <w:tcPr>
            <w:tcW w:w="9291"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ЗАКЛЮЧЕНИЕ</w:t>
            </w:r>
          </w:p>
        </w:tc>
        <w:tc>
          <w:tcPr>
            <w:tcW w:w="456" w:type="dxa"/>
          </w:tcPr>
          <w:p w:rsidR="00B6087E" w:rsidRPr="00893D8C" w:rsidRDefault="00B6087E" w:rsidP="009425CD">
            <w:pPr>
              <w:spacing w:line="336" w:lineRule="auto"/>
              <w:jc w:val="both"/>
              <w:rPr>
                <w:rFonts w:ascii="Times New Roman" w:hAnsi="Times New Roman"/>
                <w:sz w:val="24"/>
                <w:szCs w:val="24"/>
              </w:rPr>
            </w:pPr>
            <w:r w:rsidRPr="00893D8C">
              <w:rPr>
                <w:rFonts w:ascii="Times New Roman" w:hAnsi="Times New Roman"/>
                <w:sz w:val="24"/>
                <w:szCs w:val="24"/>
              </w:rPr>
              <w:t>4</w:t>
            </w:r>
            <w:r w:rsidR="00A25D22">
              <w:rPr>
                <w:rFonts w:ascii="Times New Roman" w:hAnsi="Times New Roman"/>
                <w:sz w:val="24"/>
                <w:szCs w:val="24"/>
              </w:rPr>
              <w:t>8</w:t>
            </w:r>
          </w:p>
        </w:tc>
      </w:tr>
      <w:tr w:rsidR="009425CD" w:rsidTr="007E63E9">
        <w:tc>
          <w:tcPr>
            <w:tcW w:w="9291" w:type="dxa"/>
          </w:tcPr>
          <w:p w:rsidR="009425CD" w:rsidRDefault="00A31EFC" w:rsidP="009425CD">
            <w:pPr>
              <w:spacing w:line="336" w:lineRule="auto"/>
              <w:jc w:val="both"/>
              <w:rPr>
                <w:rFonts w:ascii="Times New Roman" w:hAnsi="Times New Roman"/>
                <w:sz w:val="24"/>
                <w:szCs w:val="24"/>
              </w:rPr>
            </w:pPr>
            <w:r>
              <w:rPr>
                <w:rFonts w:ascii="Times New Roman" w:hAnsi="Times New Roman"/>
                <w:sz w:val="24"/>
                <w:szCs w:val="24"/>
              </w:rPr>
              <w:t>СПИСОК ИСПОЛЬЗОВАННЫХ ИСТОЧНИКОВ</w:t>
            </w:r>
          </w:p>
        </w:tc>
        <w:tc>
          <w:tcPr>
            <w:tcW w:w="456" w:type="dxa"/>
          </w:tcPr>
          <w:p w:rsidR="009425CD" w:rsidRPr="00893D8C" w:rsidRDefault="00D22903" w:rsidP="009425CD">
            <w:pPr>
              <w:spacing w:line="336" w:lineRule="auto"/>
              <w:jc w:val="both"/>
              <w:rPr>
                <w:rFonts w:ascii="Times New Roman" w:hAnsi="Times New Roman"/>
                <w:sz w:val="24"/>
                <w:szCs w:val="24"/>
              </w:rPr>
            </w:pPr>
            <w:r>
              <w:rPr>
                <w:rFonts w:ascii="Times New Roman" w:hAnsi="Times New Roman"/>
                <w:sz w:val="24"/>
                <w:szCs w:val="24"/>
              </w:rPr>
              <w:t>50</w:t>
            </w:r>
          </w:p>
        </w:tc>
      </w:tr>
      <w:tr w:rsidR="00B6087E" w:rsidTr="007E63E9">
        <w:tc>
          <w:tcPr>
            <w:tcW w:w="9291" w:type="dxa"/>
          </w:tcPr>
          <w:p w:rsidR="00B6087E" w:rsidRDefault="00A31EFC" w:rsidP="009425CD">
            <w:pPr>
              <w:spacing w:line="336" w:lineRule="auto"/>
              <w:jc w:val="both"/>
              <w:rPr>
                <w:rFonts w:ascii="Times New Roman" w:hAnsi="Times New Roman"/>
                <w:sz w:val="24"/>
                <w:szCs w:val="24"/>
              </w:rPr>
            </w:pPr>
            <w:r>
              <w:rPr>
                <w:rFonts w:ascii="Times New Roman" w:hAnsi="Times New Roman"/>
                <w:sz w:val="24"/>
                <w:szCs w:val="24"/>
              </w:rPr>
              <w:t>СПИСОК ПУБЛИКАЦИЙ</w:t>
            </w:r>
          </w:p>
        </w:tc>
        <w:tc>
          <w:tcPr>
            <w:tcW w:w="456" w:type="dxa"/>
          </w:tcPr>
          <w:p w:rsidR="00B6087E" w:rsidRPr="00893D8C" w:rsidRDefault="00A31EFC" w:rsidP="009425CD">
            <w:pPr>
              <w:spacing w:line="336" w:lineRule="auto"/>
              <w:jc w:val="both"/>
              <w:rPr>
                <w:rFonts w:ascii="Times New Roman" w:hAnsi="Times New Roman"/>
                <w:sz w:val="24"/>
                <w:szCs w:val="24"/>
              </w:rPr>
            </w:pPr>
            <w:r>
              <w:rPr>
                <w:rFonts w:ascii="Times New Roman" w:hAnsi="Times New Roman"/>
                <w:sz w:val="24"/>
                <w:szCs w:val="24"/>
              </w:rPr>
              <w:t>53</w:t>
            </w:r>
          </w:p>
        </w:tc>
      </w:tr>
      <w:tr w:rsidR="00B6087E" w:rsidTr="007E63E9">
        <w:tc>
          <w:tcPr>
            <w:tcW w:w="9291" w:type="dxa"/>
          </w:tcPr>
          <w:p w:rsidR="00B6087E" w:rsidRDefault="00B6087E" w:rsidP="009425CD">
            <w:pPr>
              <w:spacing w:line="336" w:lineRule="auto"/>
              <w:jc w:val="both"/>
              <w:rPr>
                <w:rFonts w:ascii="Times New Roman" w:hAnsi="Times New Roman"/>
                <w:sz w:val="24"/>
                <w:szCs w:val="24"/>
              </w:rPr>
            </w:pPr>
            <w:r>
              <w:rPr>
                <w:rFonts w:ascii="Times New Roman" w:hAnsi="Times New Roman"/>
                <w:sz w:val="24"/>
                <w:szCs w:val="24"/>
              </w:rPr>
              <w:t>ПРИЛОЖЕНИЯ</w:t>
            </w:r>
          </w:p>
        </w:tc>
        <w:tc>
          <w:tcPr>
            <w:tcW w:w="456" w:type="dxa"/>
          </w:tcPr>
          <w:p w:rsidR="00B6087E" w:rsidRPr="00893D8C" w:rsidRDefault="00A31EFC" w:rsidP="009425CD">
            <w:pPr>
              <w:spacing w:line="336" w:lineRule="auto"/>
              <w:jc w:val="both"/>
              <w:rPr>
                <w:rFonts w:ascii="Times New Roman" w:hAnsi="Times New Roman"/>
                <w:sz w:val="24"/>
                <w:szCs w:val="24"/>
              </w:rPr>
            </w:pPr>
            <w:r>
              <w:rPr>
                <w:rFonts w:ascii="Times New Roman" w:hAnsi="Times New Roman"/>
                <w:sz w:val="24"/>
                <w:szCs w:val="24"/>
              </w:rPr>
              <w:t>55</w:t>
            </w:r>
          </w:p>
        </w:tc>
      </w:tr>
    </w:tbl>
    <w:p w:rsidR="00B6087E" w:rsidRDefault="00B6087E" w:rsidP="00415B68"/>
    <w:p w:rsidR="009425CD" w:rsidRDefault="009425CD" w:rsidP="00415B68"/>
    <w:p w:rsidR="00B6087E" w:rsidRPr="00B6087E" w:rsidRDefault="00B6087E" w:rsidP="00B6087E">
      <w:pPr>
        <w:spacing w:after="0" w:line="360" w:lineRule="auto"/>
        <w:jc w:val="center"/>
        <w:rPr>
          <w:rFonts w:ascii="Times New Roman" w:hAnsi="Times New Roman"/>
          <w:sz w:val="24"/>
          <w:szCs w:val="24"/>
        </w:rPr>
      </w:pPr>
      <w:r w:rsidRPr="006B0488">
        <w:rPr>
          <w:rFonts w:ascii="Times New Roman" w:hAnsi="Times New Roman"/>
          <w:sz w:val="24"/>
          <w:szCs w:val="24"/>
        </w:rPr>
        <w:lastRenderedPageBreak/>
        <w:t>ОПРЕДЕЛЕНИЯ</w:t>
      </w:r>
    </w:p>
    <w:p w:rsidR="00B6087E" w:rsidRPr="00B6087E" w:rsidRDefault="00B6087E" w:rsidP="00B6087E">
      <w:pPr>
        <w:spacing w:after="0" w:line="360" w:lineRule="auto"/>
        <w:jc w:val="center"/>
        <w:rPr>
          <w:rFonts w:ascii="Times New Roman" w:hAnsi="Times New Roman"/>
          <w:sz w:val="24"/>
          <w:szCs w:val="24"/>
        </w:rPr>
      </w:pPr>
    </w:p>
    <w:p w:rsidR="00B6087E" w:rsidRDefault="00B6087E" w:rsidP="00B6087E">
      <w:pPr>
        <w:spacing w:after="0" w:line="360" w:lineRule="auto"/>
        <w:ind w:firstLine="567"/>
        <w:jc w:val="both"/>
        <w:rPr>
          <w:rFonts w:ascii="Times New Roman" w:hAnsi="Times New Roman"/>
          <w:sz w:val="24"/>
          <w:szCs w:val="24"/>
        </w:rPr>
      </w:pPr>
      <w:r w:rsidRPr="005B50F5">
        <w:rPr>
          <w:rFonts w:ascii="Times New Roman" w:hAnsi="Times New Roman"/>
          <w:sz w:val="24"/>
          <w:szCs w:val="24"/>
        </w:rPr>
        <w:t>В настоящем отчете о НИР применяются следующие термины с соответствующими определениями:</w:t>
      </w:r>
    </w:p>
    <w:p w:rsidR="00B6087E" w:rsidRPr="000A130D" w:rsidRDefault="00B6087E" w:rsidP="00B6087E">
      <w:pPr>
        <w:spacing w:after="0" w:line="360" w:lineRule="auto"/>
        <w:ind w:firstLine="567"/>
        <w:jc w:val="both"/>
        <w:rPr>
          <w:rFonts w:ascii="Times New Roman" w:hAnsi="Times New Roman"/>
          <w:sz w:val="24"/>
          <w:szCs w:val="24"/>
        </w:rPr>
      </w:pPr>
      <w:r w:rsidRPr="000A130D">
        <w:rPr>
          <w:rFonts w:ascii="Times New Roman" w:hAnsi="Times New Roman"/>
          <w:sz w:val="24"/>
          <w:szCs w:val="24"/>
        </w:rPr>
        <w:t>АМПЛИФИКАЦИЯ, в молекулярной биологии — процесс образования дополнительных копий участков хромосомной ДНК, как правило, содержащих определённые гены либо сегменты структурного гетерохроматина.</w:t>
      </w:r>
    </w:p>
    <w:p w:rsidR="00B6087E" w:rsidRPr="000A130D" w:rsidRDefault="00B6087E" w:rsidP="00B6087E">
      <w:pPr>
        <w:spacing w:after="0" w:line="360" w:lineRule="auto"/>
        <w:ind w:firstLine="567"/>
        <w:jc w:val="both"/>
        <w:rPr>
          <w:rFonts w:ascii="Times New Roman" w:hAnsi="Times New Roman" w:cs="Times New Roman"/>
          <w:sz w:val="24"/>
          <w:szCs w:val="24"/>
        </w:rPr>
      </w:pPr>
      <w:r w:rsidRPr="000A130D">
        <w:rPr>
          <w:rFonts w:ascii="Times New Roman" w:hAnsi="Times New Roman"/>
          <w:sz w:val="24"/>
          <w:szCs w:val="24"/>
        </w:rPr>
        <w:t xml:space="preserve">АНТИБИОТИКОРЕЗИСТЕНТНОСТЬ – </w:t>
      </w:r>
      <w:r w:rsidRPr="000A130D">
        <w:rPr>
          <w:rFonts w:ascii="Times New Roman" w:hAnsi="Times New Roman" w:cs="Times New Roman"/>
          <w:sz w:val="24"/>
          <w:szCs w:val="24"/>
          <w:shd w:val="clear" w:color="auto" w:fill="FFFFFF"/>
        </w:rPr>
        <w:t>феномен устойчивости штамма возбудителей инфекции к действию одного или нескольких </w:t>
      </w:r>
      <w:hyperlink r:id="rId10" w:tooltip="Антибиотики" w:history="1">
        <w:r w:rsidRPr="0021579E">
          <w:rPr>
            <w:rStyle w:val="a4"/>
            <w:rFonts w:ascii="Times New Roman" w:hAnsi="Times New Roman" w:cs="Times New Roman"/>
            <w:color w:val="auto"/>
            <w:sz w:val="24"/>
            <w:szCs w:val="24"/>
            <w:u w:val="none"/>
            <w:shd w:val="clear" w:color="auto" w:fill="FFFFFF"/>
          </w:rPr>
          <w:t>антибактериальных препаратов</w:t>
        </w:r>
      </w:hyperlink>
      <w:r w:rsidRPr="000A130D">
        <w:rPr>
          <w:rFonts w:ascii="Times New Roman" w:hAnsi="Times New Roman" w:cs="Times New Roman"/>
          <w:sz w:val="24"/>
          <w:szCs w:val="24"/>
          <w:shd w:val="clear" w:color="auto" w:fill="FFFFFF"/>
        </w:rPr>
        <w:t>, снижение чувствительности (устойчивость, невосприимчивость) культуры микроорганизмов к действию антибактериального вещества.</w:t>
      </w:r>
    </w:p>
    <w:p w:rsidR="00B6087E" w:rsidRDefault="00B6087E" w:rsidP="00B6087E">
      <w:pPr>
        <w:spacing w:after="0" w:line="360" w:lineRule="auto"/>
        <w:ind w:firstLine="567"/>
        <w:jc w:val="both"/>
        <w:rPr>
          <w:rFonts w:ascii="Times New Roman" w:hAnsi="Times New Roman"/>
          <w:sz w:val="24"/>
          <w:szCs w:val="24"/>
        </w:rPr>
      </w:pPr>
      <w:r w:rsidRPr="000A130D">
        <w:rPr>
          <w:rFonts w:ascii="Times New Roman" w:hAnsi="Times New Roman"/>
          <w:sz w:val="24"/>
          <w:szCs w:val="24"/>
        </w:rPr>
        <w:t>БИОЛОГИЧЕСКИЙ МАТЕРИАЛ – часть жизнеспособной ткани или биологически активной жидкости,</w:t>
      </w:r>
      <w:r w:rsidRPr="005C7879">
        <w:rPr>
          <w:rFonts w:ascii="Times New Roman" w:hAnsi="Times New Roman"/>
          <w:sz w:val="24"/>
          <w:szCs w:val="24"/>
        </w:rPr>
        <w:t xml:space="preserve"> отобранных с целью проведения диагностики заболеваний животных (кровь, слизь, спинномозговая жидкость, желчь, гной, моча, фекалии, соскобы, материалы, взятые методом биопсии)</w:t>
      </w:r>
    </w:p>
    <w:p w:rsidR="00FF19E8" w:rsidRDefault="00FF19E8" w:rsidP="00FF19E8">
      <w:pPr>
        <w:spacing w:after="0" w:line="360" w:lineRule="auto"/>
        <w:ind w:firstLine="567"/>
        <w:jc w:val="both"/>
        <w:rPr>
          <w:rFonts w:ascii="Times New Roman" w:hAnsi="Times New Roman"/>
          <w:sz w:val="24"/>
          <w:szCs w:val="24"/>
        </w:rPr>
      </w:pPr>
      <w:r w:rsidRPr="00B62987">
        <w:rPr>
          <w:rFonts w:ascii="Times New Roman" w:hAnsi="Times New Roman"/>
          <w:sz w:val="24"/>
          <w:szCs w:val="24"/>
        </w:rPr>
        <w:t>ГЕН РЕЗИСТЕНТНОСТИ –</w:t>
      </w:r>
      <w:r w:rsidR="005748E5">
        <w:rPr>
          <w:rFonts w:ascii="Times New Roman" w:hAnsi="Times New Roman"/>
          <w:sz w:val="24"/>
          <w:szCs w:val="24"/>
        </w:rPr>
        <w:t xml:space="preserve"> </w:t>
      </w:r>
      <w:r w:rsidR="00A805C8" w:rsidRPr="00A805C8">
        <w:rPr>
          <w:rFonts w:ascii="Times New Roman" w:hAnsi="Times New Roman"/>
          <w:sz w:val="24"/>
          <w:szCs w:val="24"/>
        </w:rPr>
        <w:t>ген, продукт которого деградирует антибиотик или способствует его выведению из клетки, обеспечивая тем самым устойчивость клетки к антибиотику</w:t>
      </w:r>
      <w:r w:rsidR="00A805C8">
        <w:rPr>
          <w:rFonts w:ascii="Times New Roman" w:hAnsi="Times New Roman"/>
          <w:sz w:val="24"/>
          <w:szCs w:val="24"/>
        </w:rPr>
        <w:t>.</w:t>
      </w:r>
    </w:p>
    <w:p w:rsidR="00FF19E8" w:rsidRDefault="00FF19E8" w:rsidP="00FF19E8">
      <w:pPr>
        <w:spacing w:after="0" w:line="360" w:lineRule="auto"/>
        <w:ind w:firstLine="567"/>
        <w:jc w:val="both"/>
        <w:rPr>
          <w:rFonts w:ascii="Times New Roman" w:hAnsi="Times New Roman"/>
          <w:sz w:val="24"/>
          <w:szCs w:val="24"/>
        </w:rPr>
      </w:pPr>
      <w:r w:rsidRPr="00BA7623">
        <w:rPr>
          <w:rFonts w:ascii="Times New Roman" w:hAnsi="Times New Roman"/>
          <w:sz w:val="24"/>
          <w:szCs w:val="24"/>
        </w:rPr>
        <w:t>ДЕНАТУРАЦИЯ</w:t>
      </w:r>
      <w:r>
        <w:rPr>
          <w:rFonts w:ascii="Times New Roman" w:hAnsi="Times New Roman"/>
          <w:sz w:val="24"/>
          <w:szCs w:val="24"/>
        </w:rPr>
        <w:t xml:space="preserve"> ДНК - п</w:t>
      </w:r>
      <w:r w:rsidRPr="00BA7623">
        <w:rPr>
          <w:rFonts w:ascii="Times New Roman" w:hAnsi="Times New Roman"/>
          <w:sz w:val="24"/>
          <w:szCs w:val="24"/>
        </w:rPr>
        <w:t>роцесс, в результате которого двухцепочечная ДНК разделяется на одноцепочечные</w:t>
      </w:r>
      <w:r>
        <w:rPr>
          <w:rFonts w:ascii="Times New Roman" w:hAnsi="Times New Roman"/>
          <w:sz w:val="24"/>
          <w:szCs w:val="24"/>
        </w:rPr>
        <w:t>.</w:t>
      </w:r>
    </w:p>
    <w:p w:rsidR="00FF19E8" w:rsidRDefault="00FF19E8" w:rsidP="00FF19E8">
      <w:pPr>
        <w:spacing w:after="0" w:line="360" w:lineRule="auto"/>
        <w:ind w:firstLine="567"/>
        <w:jc w:val="both"/>
        <w:rPr>
          <w:rFonts w:ascii="Times New Roman" w:hAnsi="Times New Roman"/>
          <w:sz w:val="24"/>
          <w:szCs w:val="24"/>
        </w:rPr>
      </w:pPr>
      <w:r>
        <w:rPr>
          <w:rFonts w:ascii="Times New Roman" w:hAnsi="Times New Roman"/>
          <w:sz w:val="24"/>
          <w:szCs w:val="24"/>
        </w:rPr>
        <w:t>ОТЖИГ</w:t>
      </w:r>
      <w:r w:rsidRPr="00BA7623">
        <w:rPr>
          <w:rFonts w:ascii="Times New Roman" w:hAnsi="Times New Roman"/>
          <w:sz w:val="24"/>
          <w:szCs w:val="24"/>
        </w:rPr>
        <w:t xml:space="preserve"> - </w:t>
      </w:r>
      <w:r>
        <w:rPr>
          <w:rFonts w:ascii="Times New Roman" w:hAnsi="Times New Roman"/>
          <w:sz w:val="24"/>
          <w:szCs w:val="24"/>
        </w:rPr>
        <w:t>г</w:t>
      </w:r>
      <w:r w:rsidRPr="00BA7623">
        <w:rPr>
          <w:rFonts w:ascii="Times New Roman" w:hAnsi="Times New Roman"/>
          <w:sz w:val="24"/>
          <w:szCs w:val="24"/>
        </w:rPr>
        <w:t>ибридизация праймера с комплементарной последовательностью нуклеиновых кислот в заданных условиях</w:t>
      </w:r>
      <w:r>
        <w:rPr>
          <w:rFonts w:ascii="Times New Roman" w:hAnsi="Times New Roman"/>
          <w:sz w:val="24"/>
          <w:szCs w:val="24"/>
        </w:rPr>
        <w:t>.</w:t>
      </w:r>
    </w:p>
    <w:p w:rsidR="00B6087E" w:rsidRDefault="00B6087E" w:rsidP="00B6087E">
      <w:pPr>
        <w:spacing w:after="0" w:line="360" w:lineRule="auto"/>
        <w:ind w:firstLine="567"/>
        <w:jc w:val="both"/>
        <w:rPr>
          <w:rFonts w:ascii="Times New Roman" w:hAnsi="Times New Roman"/>
          <w:sz w:val="24"/>
          <w:szCs w:val="24"/>
        </w:rPr>
      </w:pPr>
      <w:r w:rsidRPr="005C7879">
        <w:rPr>
          <w:rFonts w:ascii="Times New Roman" w:hAnsi="Times New Roman"/>
          <w:sz w:val="24"/>
          <w:szCs w:val="24"/>
        </w:rPr>
        <w:t>ПАТОЛОГИЧЕСКИЙ МАТЕРИАЛ – биологический материал, взятый у живых или мертвых животных, который содержит или может содержать возбудитель инфекционных или паразитарных болезней, предназначенный для отправки в ветеринарную лабораторию</w:t>
      </w:r>
    </w:p>
    <w:p w:rsidR="00FF19E8" w:rsidRDefault="00FF19E8" w:rsidP="00FF19E8">
      <w:pPr>
        <w:spacing w:after="0" w:line="360" w:lineRule="auto"/>
        <w:ind w:firstLine="567"/>
        <w:jc w:val="both"/>
        <w:rPr>
          <w:rFonts w:ascii="Times New Roman" w:hAnsi="Times New Roman"/>
          <w:sz w:val="24"/>
          <w:szCs w:val="24"/>
        </w:rPr>
      </w:pPr>
      <w:r w:rsidRPr="00584037">
        <w:rPr>
          <w:rFonts w:ascii="Times New Roman" w:hAnsi="Times New Roman"/>
          <w:sz w:val="24"/>
          <w:szCs w:val="24"/>
        </w:rPr>
        <w:t>ПОЛИМЕРА́ЗНАЯ ЦЕПНА́Я РЕА́КЦИЯ (ПЦР) — экспериментальный метод молекулярной биологии, позволяющий добиться значительного увеличения малых концентраций определённых фрагментов нуклеиновой кислоты (ДНК) в биологическом материале (пробе).</w:t>
      </w:r>
    </w:p>
    <w:p w:rsidR="00FF19E8" w:rsidRDefault="00FF19E8" w:rsidP="00FF19E8">
      <w:pPr>
        <w:spacing w:after="0" w:line="360" w:lineRule="auto"/>
        <w:ind w:firstLine="567"/>
        <w:jc w:val="both"/>
        <w:rPr>
          <w:rFonts w:ascii="Times New Roman" w:hAnsi="Times New Roman"/>
          <w:sz w:val="24"/>
          <w:szCs w:val="24"/>
        </w:rPr>
      </w:pPr>
      <w:r w:rsidRPr="00584037">
        <w:rPr>
          <w:rFonts w:ascii="Times New Roman" w:hAnsi="Times New Roman"/>
          <w:sz w:val="24"/>
          <w:szCs w:val="24"/>
        </w:rPr>
        <w:t>ПРАЙМЕР</w:t>
      </w:r>
      <w:r>
        <w:rPr>
          <w:rFonts w:ascii="Times New Roman" w:hAnsi="Times New Roman"/>
          <w:sz w:val="24"/>
          <w:szCs w:val="24"/>
        </w:rPr>
        <w:t xml:space="preserve"> </w:t>
      </w:r>
      <w:r w:rsidRPr="005C7879">
        <w:rPr>
          <w:rFonts w:ascii="Times New Roman" w:hAnsi="Times New Roman"/>
          <w:sz w:val="24"/>
          <w:szCs w:val="24"/>
        </w:rPr>
        <w:t>–</w:t>
      </w:r>
      <w:r w:rsidRPr="00584037">
        <w:rPr>
          <w:rFonts w:ascii="Times New Roman" w:hAnsi="Times New Roman"/>
          <w:sz w:val="24"/>
          <w:szCs w:val="24"/>
        </w:rPr>
        <w:t xml:space="preserve"> это короткий фрагмент нуклеиновой кислоты (олигонуклеотид), комплементарный ДНК- или РНК-мишени, служит затравкой для синтеза комплементарной цепи с помощью ДНК-полимеразы (при репликации ДНК).</w:t>
      </w:r>
    </w:p>
    <w:p w:rsidR="00B6087E" w:rsidRPr="005B50F5" w:rsidRDefault="00B6087E" w:rsidP="00B6087E">
      <w:pPr>
        <w:spacing w:after="0" w:line="360" w:lineRule="auto"/>
        <w:ind w:firstLine="567"/>
        <w:jc w:val="both"/>
        <w:rPr>
          <w:rFonts w:ascii="Times New Roman" w:hAnsi="Times New Roman"/>
          <w:sz w:val="24"/>
          <w:szCs w:val="24"/>
        </w:rPr>
      </w:pPr>
      <w:r w:rsidRPr="005C7879">
        <w:rPr>
          <w:rFonts w:ascii="Times New Roman" w:hAnsi="Times New Roman"/>
          <w:sz w:val="24"/>
          <w:szCs w:val="24"/>
        </w:rPr>
        <w:t>ПРОБА – образец, отбираемого от перевозимого (перемещаемого) объекта и биологического материала</w:t>
      </w:r>
    </w:p>
    <w:p w:rsidR="00FF19E8" w:rsidRPr="004932AC" w:rsidRDefault="00FF19E8" w:rsidP="00FF19E8">
      <w:pPr>
        <w:spacing w:after="0" w:line="360" w:lineRule="auto"/>
        <w:ind w:firstLine="567"/>
        <w:jc w:val="both"/>
        <w:rPr>
          <w:rFonts w:ascii="Times New Roman" w:hAnsi="Times New Roman"/>
          <w:sz w:val="24"/>
          <w:szCs w:val="24"/>
        </w:rPr>
      </w:pPr>
      <w:r w:rsidRPr="004932AC">
        <w:rPr>
          <w:rFonts w:ascii="Times New Roman" w:hAnsi="Times New Roman"/>
          <w:sz w:val="24"/>
          <w:szCs w:val="24"/>
        </w:rPr>
        <w:lastRenderedPageBreak/>
        <w:t xml:space="preserve">СЕРОВАР (Серотип) — группа микроорганизмов одного вида, объединяемых общей антигенной структурой, определяемой серологическими методами диагностики. </w:t>
      </w:r>
    </w:p>
    <w:p w:rsidR="00FF19E8" w:rsidRDefault="00FF19E8" w:rsidP="00FF19E8">
      <w:pPr>
        <w:spacing w:after="0" w:line="360" w:lineRule="auto"/>
        <w:ind w:firstLine="567"/>
        <w:jc w:val="both"/>
        <w:rPr>
          <w:rFonts w:ascii="Times New Roman" w:hAnsi="Times New Roman"/>
          <w:sz w:val="24"/>
          <w:szCs w:val="24"/>
        </w:rPr>
      </w:pPr>
      <w:r w:rsidRPr="002E53C0">
        <w:rPr>
          <w:rFonts w:ascii="Times New Roman" w:hAnsi="Times New Roman"/>
          <w:sz w:val="24"/>
          <w:szCs w:val="24"/>
        </w:rPr>
        <w:t>ЧИ́СТАЯ КУЛЬТУ́РА (или аксеничная культура) — совокупность микроорганизмов одного вида, имеющих одинаковые морфологические и биохимические свойства и одинаковые свойства их культур.</w:t>
      </w:r>
    </w:p>
    <w:p w:rsidR="00B6087E" w:rsidRPr="004932AC" w:rsidRDefault="00B6087E" w:rsidP="00B6087E">
      <w:pPr>
        <w:spacing w:after="0" w:line="360" w:lineRule="auto"/>
        <w:ind w:firstLine="567"/>
        <w:jc w:val="both"/>
        <w:rPr>
          <w:rFonts w:ascii="Times New Roman" w:hAnsi="Times New Roman"/>
          <w:bCs/>
          <w:iCs/>
          <w:sz w:val="24"/>
          <w:szCs w:val="24"/>
        </w:rPr>
      </w:pPr>
      <w:r w:rsidRPr="004932AC">
        <w:rPr>
          <w:rFonts w:ascii="Times New Roman" w:hAnsi="Times New Roman"/>
          <w:bCs/>
          <w:iCs/>
          <w:sz w:val="24"/>
          <w:szCs w:val="24"/>
        </w:rPr>
        <w:t xml:space="preserve">ШТАММ — чистая культура вирусов, бактерий, других микроорганизмов или культура клеток, изолированная в определённое время и в определённом месте. </w:t>
      </w:r>
    </w:p>
    <w:p w:rsidR="00B6087E" w:rsidRPr="007C77B9" w:rsidRDefault="00B6087E" w:rsidP="00B6087E">
      <w:pPr>
        <w:spacing w:after="0" w:line="360" w:lineRule="auto"/>
        <w:ind w:firstLine="567"/>
        <w:jc w:val="both"/>
        <w:rPr>
          <w:rFonts w:ascii="Times New Roman" w:hAnsi="Times New Roman"/>
          <w:sz w:val="24"/>
          <w:szCs w:val="24"/>
        </w:rPr>
      </w:pPr>
      <w:r w:rsidRPr="00541D8E">
        <w:rPr>
          <w:rFonts w:ascii="Times New Roman" w:hAnsi="Times New Roman"/>
          <w:sz w:val="24"/>
          <w:szCs w:val="24"/>
          <w:lang w:val="kk-KZ"/>
        </w:rPr>
        <w:t>ЭЛЕКТР</w:t>
      </w:r>
      <w:r w:rsidRPr="00541D8E">
        <w:rPr>
          <w:rFonts w:ascii="Times New Roman" w:hAnsi="Times New Roman"/>
          <w:sz w:val="24"/>
          <w:szCs w:val="24"/>
        </w:rPr>
        <w:t>О</w:t>
      </w:r>
      <w:r w:rsidRPr="00541D8E">
        <w:rPr>
          <w:rFonts w:ascii="Times New Roman" w:hAnsi="Times New Roman"/>
          <w:sz w:val="24"/>
          <w:szCs w:val="24"/>
          <w:lang w:val="kk-KZ"/>
        </w:rPr>
        <w:t>ФОРЕЗ – метод разделения белков в поле постоянного электрического</w:t>
      </w:r>
      <w:r w:rsidRPr="00541D8E">
        <w:rPr>
          <w:rFonts w:ascii="Times New Roman" w:hAnsi="Times New Roman"/>
          <w:sz w:val="24"/>
          <w:szCs w:val="24"/>
        </w:rPr>
        <w:t xml:space="preserve"> тока</w:t>
      </w:r>
      <w:r w:rsidRPr="00541D8E">
        <w:rPr>
          <w:rFonts w:ascii="Times New Roman" w:hAnsi="Times New Roman"/>
          <w:sz w:val="24"/>
          <w:szCs w:val="24"/>
          <w:lang w:val="kk-KZ"/>
        </w:rPr>
        <w:t>, основанный на различной скорости движения заряженных частиц в жидкой среде (буфере) по  твердому носителю.</w:t>
      </w:r>
    </w:p>
    <w:p w:rsidR="00B6087E" w:rsidRPr="00BA7623" w:rsidRDefault="00B6087E" w:rsidP="00B6087E">
      <w:pPr>
        <w:spacing w:after="0" w:line="360" w:lineRule="auto"/>
        <w:ind w:firstLine="567"/>
        <w:jc w:val="both"/>
        <w:rPr>
          <w:rFonts w:ascii="Times New Roman" w:hAnsi="Times New Roman"/>
          <w:sz w:val="24"/>
          <w:szCs w:val="24"/>
        </w:rPr>
      </w:pPr>
      <w:r w:rsidRPr="00BA7623">
        <w:rPr>
          <w:rFonts w:ascii="Times New Roman" w:hAnsi="Times New Roman"/>
          <w:sz w:val="24"/>
          <w:szCs w:val="24"/>
        </w:rPr>
        <w:t>ЭЛОНГАЦИЯ ПРАЙМЕРА</w:t>
      </w:r>
      <w:r>
        <w:rPr>
          <w:rFonts w:ascii="Times New Roman" w:hAnsi="Times New Roman"/>
          <w:sz w:val="24"/>
          <w:szCs w:val="24"/>
        </w:rPr>
        <w:t xml:space="preserve"> - ф</w:t>
      </w:r>
      <w:r w:rsidRPr="00BA7623">
        <w:rPr>
          <w:rFonts w:ascii="Times New Roman" w:hAnsi="Times New Roman"/>
          <w:sz w:val="24"/>
          <w:szCs w:val="24"/>
        </w:rPr>
        <w:t>ерментативная реакция, приводящая к синтезу новой цепи ДНК путем добавления одино</w:t>
      </w:r>
      <w:r>
        <w:rPr>
          <w:rFonts w:ascii="Times New Roman" w:hAnsi="Times New Roman"/>
          <w:sz w:val="24"/>
          <w:szCs w:val="24"/>
        </w:rPr>
        <w:t xml:space="preserve">чных дезоксирибонуклеотидов к 3 </w:t>
      </w:r>
      <w:r w:rsidRPr="00BA7623">
        <w:rPr>
          <w:rFonts w:ascii="Times New Roman" w:hAnsi="Times New Roman"/>
          <w:sz w:val="24"/>
          <w:szCs w:val="24"/>
        </w:rPr>
        <w:t>-концу праймера.</w:t>
      </w:r>
    </w:p>
    <w:p w:rsidR="00B6087E" w:rsidRDefault="00B6087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Default="0021579E" w:rsidP="00415B68"/>
    <w:p w:rsidR="0021579E" w:rsidRPr="008908E9" w:rsidRDefault="0021579E" w:rsidP="0021579E">
      <w:pPr>
        <w:pageBreakBefore/>
        <w:spacing w:after="0" w:line="360" w:lineRule="auto"/>
        <w:jc w:val="center"/>
        <w:rPr>
          <w:rFonts w:ascii="Times New Roman" w:hAnsi="Times New Roman"/>
          <w:sz w:val="24"/>
          <w:szCs w:val="24"/>
        </w:rPr>
      </w:pPr>
      <w:r w:rsidRPr="006B0488">
        <w:rPr>
          <w:rFonts w:ascii="Times New Roman" w:hAnsi="Times New Roman"/>
          <w:sz w:val="24"/>
          <w:szCs w:val="24"/>
        </w:rPr>
        <w:lastRenderedPageBreak/>
        <w:t>ОБОЗНАЧЕНИЯ И СОКРАЩЕНИЯ</w:t>
      </w:r>
    </w:p>
    <w:p w:rsidR="0021579E" w:rsidRPr="005B50F5" w:rsidRDefault="0021579E" w:rsidP="0021579E">
      <w:pPr>
        <w:keepNext/>
        <w:spacing w:after="0" w:line="360" w:lineRule="auto"/>
        <w:ind w:firstLine="567"/>
        <w:jc w:val="both"/>
        <w:rPr>
          <w:rFonts w:ascii="Times New Roman" w:hAnsi="Times New Roman"/>
          <w:sz w:val="24"/>
          <w:szCs w:val="24"/>
        </w:rPr>
      </w:pPr>
      <w:r w:rsidRPr="005B50F5">
        <w:rPr>
          <w:rFonts w:ascii="Times New Roman" w:hAnsi="Times New Roman"/>
          <w:sz w:val="24"/>
          <w:szCs w:val="24"/>
        </w:rPr>
        <w:t>В настоящем отчете о НИР применяют следующие обозначения и сокращения: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627"/>
      </w:tblGrid>
      <w:tr w:rsidR="00C01D82" w:rsidRPr="00DA0021" w:rsidTr="005E6FD8">
        <w:tc>
          <w:tcPr>
            <w:tcW w:w="3227" w:type="dxa"/>
          </w:tcPr>
          <w:p w:rsidR="00C01D82" w:rsidRPr="008F2EE6" w:rsidRDefault="00C01D82" w:rsidP="005E6FD8">
            <w:pPr>
              <w:widowControl w:val="0"/>
              <w:spacing w:line="360" w:lineRule="auto"/>
              <w:jc w:val="both"/>
              <w:rPr>
                <w:rFonts w:ascii="Times New Roman" w:hAnsi="Times New Roman"/>
                <w:sz w:val="24"/>
                <w:szCs w:val="24"/>
              </w:rPr>
            </w:pPr>
            <w:r w:rsidRPr="001E13EB">
              <w:rPr>
                <w:rFonts w:ascii="Times New Roman" w:hAnsi="Times New Roman" w:cs="Times New Roman"/>
                <w:sz w:val="24"/>
                <w:szCs w:val="24"/>
              </w:rPr>
              <w:t>АБП</w:t>
            </w:r>
          </w:p>
        </w:tc>
        <w:tc>
          <w:tcPr>
            <w:tcW w:w="6627" w:type="dxa"/>
          </w:tcPr>
          <w:p w:rsidR="00C01D82" w:rsidRPr="008F2EE6" w:rsidRDefault="00C01D82" w:rsidP="005E6FD8">
            <w:pPr>
              <w:widowControl w:val="0"/>
              <w:spacing w:line="360" w:lineRule="auto"/>
              <w:jc w:val="both"/>
              <w:rPr>
                <w:rFonts w:ascii="Times New Roman" w:hAnsi="Times New Roman"/>
                <w:sz w:val="24"/>
                <w:szCs w:val="24"/>
              </w:rPr>
            </w:pPr>
            <w:r>
              <w:rPr>
                <w:rFonts w:ascii="Times New Roman" w:hAnsi="Times New Roman"/>
                <w:sz w:val="24"/>
                <w:szCs w:val="24"/>
              </w:rPr>
              <w:t>- антибактериальный препарат</w:t>
            </w:r>
          </w:p>
        </w:tc>
      </w:tr>
      <w:tr w:rsidR="00066FF4" w:rsidRPr="00DA0021" w:rsidTr="005E6FD8">
        <w:tc>
          <w:tcPr>
            <w:tcW w:w="32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ВОЗ</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всемирная организация здравоохранения</w:t>
            </w:r>
          </w:p>
        </w:tc>
      </w:tr>
      <w:tr w:rsidR="00066FF4" w:rsidRPr="00DA0021" w:rsidTr="005E6FD8">
        <w:tc>
          <w:tcPr>
            <w:tcW w:w="3227" w:type="dxa"/>
          </w:tcPr>
          <w:p w:rsidR="00066FF4" w:rsidRPr="006C2374" w:rsidRDefault="00066FF4" w:rsidP="005E6FD8">
            <w:pPr>
              <w:widowControl w:val="0"/>
              <w:spacing w:line="360" w:lineRule="auto"/>
              <w:jc w:val="both"/>
              <w:rPr>
                <w:rFonts w:ascii="Times New Roman" w:hAnsi="Times New Roman"/>
                <w:sz w:val="24"/>
                <w:szCs w:val="24"/>
              </w:rPr>
            </w:pPr>
            <w:r>
              <w:rPr>
                <w:rFonts w:ascii="Times New Roman" w:hAnsi="Times New Roman"/>
                <w:sz w:val="24"/>
                <w:szCs w:val="24"/>
              </w:rPr>
              <w:t>ВСА</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Pr>
                <w:rFonts w:ascii="Times New Roman" w:hAnsi="Times New Roman"/>
                <w:sz w:val="24"/>
                <w:szCs w:val="24"/>
              </w:rPr>
              <w:t>- висмут-сульфит агар</w:t>
            </w:r>
          </w:p>
        </w:tc>
      </w:tr>
      <w:tr w:rsidR="00066FF4" w:rsidRPr="00DA0021" w:rsidTr="005E6FD8">
        <w:tc>
          <w:tcPr>
            <w:tcW w:w="32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xml:space="preserve">ВТО </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всемирная торговая организация</w:t>
            </w:r>
          </w:p>
        </w:tc>
      </w:tr>
      <w:tr w:rsidR="00066FF4" w:rsidRPr="00DA0021" w:rsidTr="005E6FD8">
        <w:tc>
          <w:tcPr>
            <w:tcW w:w="32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ДДМ</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диско-диффузный метод</w:t>
            </w:r>
          </w:p>
        </w:tc>
      </w:tr>
      <w:tr w:rsidR="003E164E" w:rsidRPr="00DA0021" w:rsidTr="005E6FD8">
        <w:tc>
          <w:tcPr>
            <w:tcW w:w="3227" w:type="dxa"/>
          </w:tcPr>
          <w:p w:rsidR="003E164E" w:rsidRPr="008F2EE6" w:rsidRDefault="003E164E" w:rsidP="005E6FD8">
            <w:pPr>
              <w:widowControl w:val="0"/>
              <w:spacing w:line="360" w:lineRule="auto"/>
              <w:jc w:val="both"/>
              <w:rPr>
                <w:rFonts w:ascii="Times New Roman" w:hAnsi="Times New Roman"/>
                <w:sz w:val="24"/>
                <w:szCs w:val="24"/>
              </w:rPr>
            </w:pPr>
            <w:r>
              <w:rPr>
                <w:rFonts w:ascii="Times New Roman" w:hAnsi="Times New Roman"/>
                <w:sz w:val="24"/>
                <w:szCs w:val="24"/>
              </w:rPr>
              <w:t>ДНК</w:t>
            </w:r>
          </w:p>
        </w:tc>
        <w:tc>
          <w:tcPr>
            <w:tcW w:w="6627" w:type="dxa"/>
          </w:tcPr>
          <w:p w:rsidR="003E164E" w:rsidRPr="008F2EE6" w:rsidRDefault="003E164E" w:rsidP="005E6FD8">
            <w:pPr>
              <w:widowControl w:val="0"/>
              <w:spacing w:line="360" w:lineRule="auto"/>
              <w:jc w:val="both"/>
              <w:rPr>
                <w:rFonts w:ascii="Times New Roman" w:hAnsi="Times New Roman"/>
                <w:sz w:val="24"/>
                <w:szCs w:val="24"/>
              </w:rPr>
            </w:pPr>
            <w:r>
              <w:rPr>
                <w:rFonts w:ascii="Times New Roman" w:hAnsi="Times New Roman"/>
                <w:sz w:val="24"/>
                <w:szCs w:val="24"/>
              </w:rPr>
              <w:t>- д</w:t>
            </w:r>
            <w:r w:rsidRPr="003E164E">
              <w:rPr>
                <w:rFonts w:ascii="Times New Roman" w:hAnsi="Times New Roman"/>
                <w:sz w:val="24"/>
                <w:szCs w:val="24"/>
              </w:rPr>
              <w:t>езоксирибонуклеиновая кислота</w:t>
            </w:r>
          </w:p>
        </w:tc>
      </w:tr>
      <w:tr w:rsidR="00014EA4" w:rsidRPr="00DA0021" w:rsidTr="005E6FD8">
        <w:tc>
          <w:tcPr>
            <w:tcW w:w="3227" w:type="dxa"/>
          </w:tcPr>
          <w:p w:rsidR="00014EA4" w:rsidRPr="008F2EE6" w:rsidRDefault="009146E3" w:rsidP="005E6FD8">
            <w:pPr>
              <w:widowControl w:val="0"/>
              <w:spacing w:line="360" w:lineRule="auto"/>
              <w:jc w:val="both"/>
              <w:rPr>
                <w:rFonts w:ascii="Times New Roman" w:hAnsi="Times New Roman"/>
                <w:sz w:val="24"/>
                <w:szCs w:val="24"/>
              </w:rPr>
            </w:pPr>
            <w:r>
              <w:rPr>
                <w:rFonts w:ascii="Times New Roman" w:hAnsi="Times New Roman"/>
                <w:sz w:val="24"/>
                <w:szCs w:val="24"/>
              </w:rPr>
              <w:t>ЖСА</w:t>
            </w:r>
          </w:p>
        </w:tc>
        <w:tc>
          <w:tcPr>
            <w:tcW w:w="6627" w:type="dxa"/>
          </w:tcPr>
          <w:p w:rsidR="00014EA4" w:rsidRPr="008F2EE6" w:rsidRDefault="009146E3" w:rsidP="005E6FD8">
            <w:pPr>
              <w:widowControl w:val="0"/>
              <w:spacing w:line="360" w:lineRule="auto"/>
              <w:jc w:val="both"/>
              <w:rPr>
                <w:rFonts w:ascii="Times New Roman" w:hAnsi="Times New Roman"/>
                <w:sz w:val="24"/>
                <w:szCs w:val="24"/>
              </w:rPr>
            </w:pPr>
            <w:r>
              <w:rPr>
                <w:rFonts w:ascii="Times New Roman" w:hAnsi="Times New Roman"/>
                <w:sz w:val="24"/>
                <w:szCs w:val="24"/>
              </w:rPr>
              <w:t>- желточно-солевой агар</w:t>
            </w:r>
          </w:p>
        </w:tc>
      </w:tr>
      <w:tr w:rsidR="00066FF4" w:rsidRPr="00DA0021" w:rsidTr="005E6FD8">
        <w:tc>
          <w:tcPr>
            <w:tcW w:w="3227" w:type="dxa"/>
          </w:tcPr>
          <w:p w:rsidR="00066FF4" w:rsidRPr="008F2EE6" w:rsidRDefault="00066FF4"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КГУ им.А.Байтурсынова</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Pr>
                <w:rFonts w:ascii="Times New Roman" w:hAnsi="Times New Roman"/>
                <w:sz w:val="24"/>
                <w:szCs w:val="24"/>
              </w:rPr>
              <w:t>-</w:t>
            </w:r>
            <w:r w:rsidRPr="008F2EE6">
              <w:rPr>
                <w:rFonts w:ascii="Times New Roman" w:hAnsi="Times New Roman"/>
                <w:sz w:val="24"/>
                <w:szCs w:val="24"/>
              </w:rPr>
              <w:t xml:space="preserve"> Костанайский государственный университет имени Ахмета Байтурсынова</w:t>
            </w:r>
          </w:p>
        </w:tc>
      </w:tr>
      <w:tr w:rsidR="00066FF4" w:rsidRPr="00DA0021" w:rsidTr="005E6FD8">
        <w:tc>
          <w:tcPr>
            <w:tcW w:w="3227" w:type="dxa"/>
          </w:tcPr>
          <w:p w:rsidR="00066FF4" w:rsidRPr="008F2EE6" w:rsidRDefault="00066FF4" w:rsidP="005E6FD8">
            <w:pPr>
              <w:widowControl w:val="0"/>
              <w:spacing w:line="360" w:lineRule="auto"/>
              <w:jc w:val="both"/>
              <w:rPr>
                <w:rFonts w:ascii="Times New Roman" w:hAnsi="Times New Roman"/>
                <w:sz w:val="24"/>
                <w:szCs w:val="24"/>
              </w:rPr>
            </w:pPr>
            <w:r>
              <w:rPr>
                <w:rFonts w:ascii="Times New Roman" w:hAnsi="Times New Roman"/>
                <w:sz w:val="24"/>
                <w:szCs w:val="24"/>
              </w:rPr>
              <w:t>КОЕ/мл</w:t>
            </w:r>
          </w:p>
        </w:tc>
        <w:tc>
          <w:tcPr>
            <w:tcW w:w="6627" w:type="dxa"/>
          </w:tcPr>
          <w:p w:rsidR="00066FF4" w:rsidRPr="008F2EE6" w:rsidRDefault="00066FF4" w:rsidP="005E6FD8">
            <w:pPr>
              <w:widowControl w:val="0"/>
              <w:spacing w:line="360" w:lineRule="auto"/>
              <w:jc w:val="both"/>
              <w:rPr>
                <w:rFonts w:ascii="Times New Roman" w:hAnsi="Times New Roman"/>
                <w:sz w:val="24"/>
                <w:szCs w:val="24"/>
              </w:rPr>
            </w:pPr>
            <w:r>
              <w:rPr>
                <w:rFonts w:ascii="Times New Roman" w:hAnsi="Times New Roman"/>
                <w:sz w:val="24"/>
                <w:szCs w:val="24"/>
              </w:rPr>
              <w:t xml:space="preserve">- </w:t>
            </w:r>
            <w:r w:rsidRPr="005D7F74">
              <w:rPr>
                <w:rFonts w:ascii="Times New Roman" w:hAnsi="Times New Roman"/>
                <w:sz w:val="24"/>
                <w:szCs w:val="24"/>
              </w:rPr>
              <w:t>единица измерения, обозначает количество колониеобразующих единиц в одном миллилитре жидкости</w:t>
            </w:r>
          </w:p>
        </w:tc>
      </w:tr>
      <w:tr w:rsidR="0051606B" w:rsidRPr="00DA0021" w:rsidTr="005E6FD8">
        <w:tc>
          <w:tcPr>
            <w:tcW w:w="32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МПА</w:t>
            </w:r>
          </w:p>
        </w:tc>
        <w:tc>
          <w:tcPr>
            <w:tcW w:w="66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 мясопептонный агар</w:t>
            </w:r>
          </w:p>
        </w:tc>
      </w:tr>
      <w:tr w:rsidR="0051606B" w:rsidRPr="00DA0021" w:rsidTr="005E6FD8">
        <w:tc>
          <w:tcPr>
            <w:tcW w:w="32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МПБ</w:t>
            </w:r>
          </w:p>
        </w:tc>
        <w:tc>
          <w:tcPr>
            <w:tcW w:w="66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 мясопептонный бульон</w:t>
            </w:r>
          </w:p>
        </w:tc>
      </w:tr>
      <w:tr w:rsidR="0051606B" w:rsidRPr="00DA0021" w:rsidTr="005E6FD8">
        <w:tc>
          <w:tcPr>
            <w:tcW w:w="3227" w:type="dxa"/>
          </w:tcPr>
          <w:p w:rsidR="0051606B" w:rsidRPr="008F2EE6" w:rsidRDefault="0051606B"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МПК</w:t>
            </w:r>
          </w:p>
        </w:tc>
        <w:tc>
          <w:tcPr>
            <w:tcW w:w="6627" w:type="dxa"/>
          </w:tcPr>
          <w:p w:rsidR="0051606B" w:rsidRPr="008F2EE6" w:rsidRDefault="0051606B"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минимальная подавляющая концентрация</w:t>
            </w:r>
          </w:p>
        </w:tc>
      </w:tr>
      <w:tr w:rsidR="0051606B" w:rsidRPr="000C1521" w:rsidTr="005E6FD8">
        <w:tc>
          <w:tcPr>
            <w:tcW w:w="3227" w:type="dxa"/>
          </w:tcPr>
          <w:p w:rsidR="0051606B" w:rsidRPr="000C1521" w:rsidRDefault="0051606B" w:rsidP="005E6FD8">
            <w:pPr>
              <w:widowControl w:val="0"/>
              <w:spacing w:line="360" w:lineRule="auto"/>
              <w:jc w:val="both"/>
              <w:rPr>
                <w:rFonts w:ascii="Times New Roman" w:hAnsi="Times New Roman"/>
                <w:sz w:val="24"/>
                <w:szCs w:val="24"/>
                <w:lang w:val="en-US"/>
              </w:rPr>
            </w:pPr>
            <w:r w:rsidRPr="000C1521">
              <w:rPr>
                <w:rFonts w:ascii="Times New Roman" w:hAnsi="Times New Roman" w:cs="Times New Roman"/>
                <w:sz w:val="24"/>
                <w:szCs w:val="24"/>
                <w:lang w:eastAsia="lt-LT"/>
              </w:rPr>
              <w:t>НИИ ПБ</w:t>
            </w:r>
          </w:p>
        </w:tc>
        <w:tc>
          <w:tcPr>
            <w:tcW w:w="6627" w:type="dxa"/>
          </w:tcPr>
          <w:p w:rsidR="0051606B" w:rsidRPr="000C1521" w:rsidRDefault="00E074D7" w:rsidP="005E6FD8">
            <w:pPr>
              <w:widowControl w:val="0"/>
              <w:spacing w:line="360" w:lineRule="auto"/>
              <w:jc w:val="both"/>
              <w:rPr>
                <w:rFonts w:ascii="Times New Roman" w:hAnsi="Times New Roman"/>
                <w:sz w:val="24"/>
                <w:szCs w:val="24"/>
              </w:rPr>
            </w:pPr>
            <w:r w:rsidRPr="000C1521">
              <w:rPr>
                <w:rFonts w:ascii="Times New Roman" w:hAnsi="Times New Roman"/>
                <w:sz w:val="24"/>
                <w:szCs w:val="24"/>
              </w:rPr>
              <w:t>- научно-исследовательский институт проблем биотехнологии</w:t>
            </w:r>
          </w:p>
        </w:tc>
      </w:tr>
      <w:tr w:rsidR="00794AF0" w:rsidRPr="00DA0021" w:rsidTr="005E6FD8">
        <w:tc>
          <w:tcPr>
            <w:tcW w:w="3227" w:type="dxa"/>
          </w:tcPr>
          <w:p w:rsidR="00794AF0" w:rsidRPr="000C1521" w:rsidRDefault="00794AF0" w:rsidP="005E6FD8">
            <w:pPr>
              <w:widowControl w:val="0"/>
              <w:spacing w:line="360" w:lineRule="auto"/>
              <w:jc w:val="both"/>
              <w:rPr>
                <w:rFonts w:ascii="Times New Roman" w:hAnsi="Times New Roman" w:cs="Times New Roman"/>
                <w:sz w:val="24"/>
                <w:szCs w:val="24"/>
                <w:lang w:eastAsia="lt-LT"/>
              </w:rPr>
            </w:pPr>
            <w:r w:rsidRPr="000C1521">
              <w:rPr>
                <w:rFonts w:ascii="Times New Roman" w:hAnsi="Times New Roman" w:cs="Times New Roman"/>
                <w:sz w:val="24"/>
                <w:szCs w:val="24"/>
                <w:lang w:eastAsia="lt-LT"/>
              </w:rPr>
              <w:t>НЦЭ</w:t>
            </w:r>
          </w:p>
        </w:tc>
        <w:tc>
          <w:tcPr>
            <w:tcW w:w="6627" w:type="dxa"/>
          </w:tcPr>
          <w:p w:rsidR="00794AF0" w:rsidRPr="000C1521" w:rsidRDefault="00794AF0" w:rsidP="005E6FD8">
            <w:pPr>
              <w:widowControl w:val="0"/>
              <w:spacing w:line="360" w:lineRule="auto"/>
              <w:jc w:val="both"/>
              <w:rPr>
                <w:rFonts w:ascii="Times New Roman" w:hAnsi="Times New Roman"/>
                <w:sz w:val="24"/>
                <w:szCs w:val="24"/>
              </w:rPr>
            </w:pPr>
            <w:r w:rsidRPr="000C1521">
              <w:rPr>
                <w:rFonts w:ascii="Times New Roman" w:hAnsi="Times New Roman"/>
                <w:sz w:val="24"/>
                <w:szCs w:val="24"/>
              </w:rPr>
              <w:t xml:space="preserve">- </w:t>
            </w:r>
            <w:r w:rsidR="00014EA4" w:rsidRPr="000C1521">
              <w:rPr>
                <w:rFonts w:ascii="Times New Roman" w:hAnsi="Times New Roman"/>
                <w:sz w:val="24"/>
                <w:szCs w:val="24"/>
              </w:rPr>
              <w:t>Национальный центр экспертизы</w:t>
            </w:r>
          </w:p>
        </w:tc>
      </w:tr>
      <w:tr w:rsidR="0051606B" w:rsidRPr="00DA0021" w:rsidTr="005E6FD8">
        <w:tc>
          <w:tcPr>
            <w:tcW w:w="3227" w:type="dxa"/>
          </w:tcPr>
          <w:p w:rsidR="0051606B" w:rsidRPr="008F2EE6" w:rsidRDefault="0051606B"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ПЦР</w:t>
            </w:r>
          </w:p>
        </w:tc>
        <w:tc>
          <w:tcPr>
            <w:tcW w:w="6627" w:type="dxa"/>
          </w:tcPr>
          <w:p w:rsidR="0051606B" w:rsidRPr="008F2EE6" w:rsidRDefault="0051606B" w:rsidP="005E6FD8">
            <w:pPr>
              <w:widowControl w:val="0"/>
              <w:spacing w:line="360" w:lineRule="auto"/>
              <w:jc w:val="both"/>
              <w:rPr>
                <w:rFonts w:ascii="Times New Roman" w:hAnsi="Times New Roman"/>
                <w:sz w:val="24"/>
                <w:szCs w:val="24"/>
              </w:rPr>
            </w:pPr>
            <w:r w:rsidRPr="008F2EE6">
              <w:rPr>
                <w:rFonts w:ascii="Times New Roman" w:hAnsi="Times New Roman"/>
                <w:sz w:val="24"/>
                <w:szCs w:val="24"/>
              </w:rPr>
              <w:t>- полимеразно-цепная реакция</w:t>
            </w:r>
          </w:p>
        </w:tc>
      </w:tr>
      <w:tr w:rsidR="0051606B" w:rsidRPr="00DA0021" w:rsidTr="005E6FD8">
        <w:tc>
          <w:tcPr>
            <w:tcW w:w="32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РА</w:t>
            </w:r>
          </w:p>
        </w:tc>
        <w:tc>
          <w:tcPr>
            <w:tcW w:w="6627" w:type="dxa"/>
          </w:tcPr>
          <w:p w:rsidR="0051606B" w:rsidRPr="008F2EE6" w:rsidRDefault="0051606B" w:rsidP="005E6FD8">
            <w:pPr>
              <w:widowControl w:val="0"/>
              <w:spacing w:line="360" w:lineRule="auto"/>
              <w:jc w:val="both"/>
              <w:rPr>
                <w:rFonts w:ascii="Times New Roman" w:hAnsi="Times New Roman"/>
                <w:sz w:val="24"/>
                <w:szCs w:val="24"/>
              </w:rPr>
            </w:pPr>
            <w:r>
              <w:rPr>
                <w:rFonts w:ascii="Times New Roman" w:hAnsi="Times New Roman"/>
                <w:sz w:val="24"/>
                <w:szCs w:val="24"/>
              </w:rPr>
              <w:t>- реакция агглютинации</w:t>
            </w:r>
          </w:p>
        </w:tc>
      </w:tr>
      <w:tr w:rsidR="00E074D7" w:rsidRPr="00DA0021" w:rsidTr="005E6FD8">
        <w:tc>
          <w:tcPr>
            <w:tcW w:w="3227" w:type="dxa"/>
          </w:tcPr>
          <w:p w:rsidR="00E074D7" w:rsidRPr="00A07083"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lang w:val="en-US"/>
              </w:rPr>
              <w:t xml:space="preserve">RVS - </w:t>
            </w:r>
            <w:r>
              <w:rPr>
                <w:rFonts w:ascii="Times New Roman" w:hAnsi="Times New Roman"/>
                <w:sz w:val="24"/>
                <w:szCs w:val="24"/>
              </w:rPr>
              <w:t>бульон</w:t>
            </w:r>
          </w:p>
        </w:tc>
        <w:tc>
          <w:tcPr>
            <w:tcW w:w="6627" w:type="dxa"/>
          </w:tcPr>
          <w:p w:rsidR="00E074D7" w:rsidRPr="008F2EE6"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rPr>
              <w:t>- среда Раппапорт-Вассилиадис</w:t>
            </w:r>
          </w:p>
        </w:tc>
      </w:tr>
      <w:tr w:rsidR="00E074D7" w:rsidRPr="00DA0021" w:rsidTr="005E6FD8">
        <w:tc>
          <w:tcPr>
            <w:tcW w:w="3227" w:type="dxa"/>
          </w:tcPr>
          <w:p w:rsidR="00E074D7" w:rsidRPr="006C2374"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lang w:val="en-US"/>
              </w:rPr>
              <w:t>SS</w:t>
            </w:r>
            <w:r>
              <w:rPr>
                <w:rFonts w:ascii="Times New Roman" w:hAnsi="Times New Roman"/>
                <w:sz w:val="24"/>
                <w:szCs w:val="24"/>
              </w:rPr>
              <w:t xml:space="preserve"> - агар</w:t>
            </w:r>
          </w:p>
        </w:tc>
        <w:tc>
          <w:tcPr>
            <w:tcW w:w="6627" w:type="dxa"/>
          </w:tcPr>
          <w:p w:rsidR="00E074D7" w:rsidRPr="008F2EE6"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rPr>
              <w:t>- а</w:t>
            </w:r>
            <w:r w:rsidRPr="00553601">
              <w:rPr>
                <w:rFonts w:ascii="Times New Roman" w:hAnsi="Times New Roman"/>
                <w:sz w:val="24"/>
                <w:szCs w:val="24"/>
              </w:rPr>
              <w:t>гар Сальмонелла-Шигелла</w:t>
            </w:r>
          </w:p>
        </w:tc>
      </w:tr>
      <w:tr w:rsidR="00E074D7" w:rsidRPr="00DA0021" w:rsidTr="005E6FD8">
        <w:tc>
          <w:tcPr>
            <w:tcW w:w="3227" w:type="dxa"/>
          </w:tcPr>
          <w:p w:rsidR="00E074D7" w:rsidRPr="00C01D82" w:rsidRDefault="00B31357" w:rsidP="005E6FD8">
            <w:pPr>
              <w:widowControl w:val="0"/>
              <w:spacing w:line="360" w:lineRule="auto"/>
              <w:jc w:val="both"/>
              <w:rPr>
                <w:rFonts w:ascii="Times New Roman" w:hAnsi="Times New Roman"/>
                <w:sz w:val="24"/>
                <w:szCs w:val="24"/>
                <w:highlight w:val="yellow"/>
              </w:rPr>
            </w:pPr>
            <w:r w:rsidRPr="001F4403">
              <w:rPr>
                <w:rFonts w:ascii="Times New Roman" w:hAnsi="Times New Roman" w:cs="Times New Roman"/>
                <w:sz w:val="24"/>
                <w:szCs w:val="24"/>
                <w:lang w:val="en-US" w:eastAsia="lt-LT"/>
              </w:rPr>
              <w:t>TAE</w:t>
            </w:r>
          </w:p>
        </w:tc>
        <w:tc>
          <w:tcPr>
            <w:tcW w:w="6627" w:type="dxa"/>
          </w:tcPr>
          <w:p w:rsidR="00E074D7" w:rsidRPr="00B31357" w:rsidRDefault="00E074D7" w:rsidP="00B31357">
            <w:pPr>
              <w:widowControl w:val="0"/>
              <w:spacing w:line="360" w:lineRule="auto"/>
              <w:jc w:val="both"/>
              <w:rPr>
                <w:rFonts w:ascii="Times New Roman" w:hAnsi="Times New Roman"/>
                <w:sz w:val="24"/>
                <w:szCs w:val="24"/>
              </w:rPr>
            </w:pPr>
            <w:r w:rsidRPr="00B31357">
              <w:rPr>
                <w:rFonts w:ascii="Times New Roman" w:hAnsi="Times New Roman"/>
                <w:sz w:val="24"/>
                <w:szCs w:val="24"/>
              </w:rPr>
              <w:t xml:space="preserve">- </w:t>
            </w:r>
            <w:r w:rsidR="00B31357" w:rsidRPr="00B31357">
              <w:rPr>
                <w:rFonts w:ascii="Times New Roman" w:hAnsi="Times New Roman" w:cs="Times New Roman"/>
                <w:sz w:val="24"/>
                <w:szCs w:val="24"/>
                <w:lang w:eastAsia="lt-LT"/>
              </w:rPr>
              <w:t>трис-ацетатный буфер</w:t>
            </w:r>
          </w:p>
        </w:tc>
      </w:tr>
      <w:tr w:rsidR="00E074D7" w:rsidRPr="00DA0021" w:rsidTr="005E6FD8">
        <w:tc>
          <w:tcPr>
            <w:tcW w:w="3227" w:type="dxa"/>
          </w:tcPr>
          <w:p w:rsidR="00E074D7" w:rsidRPr="008F2EE6"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lang w:val="en-US"/>
              </w:rPr>
              <w:t>XLD</w:t>
            </w:r>
            <w:r>
              <w:rPr>
                <w:rFonts w:ascii="Times New Roman" w:hAnsi="Times New Roman"/>
                <w:sz w:val="24"/>
                <w:szCs w:val="24"/>
              </w:rPr>
              <w:t xml:space="preserve"> - агар</w:t>
            </w:r>
          </w:p>
        </w:tc>
        <w:tc>
          <w:tcPr>
            <w:tcW w:w="6627" w:type="dxa"/>
          </w:tcPr>
          <w:p w:rsidR="00E074D7" w:rsidRPr="008F2EE6" w:rsidRDefault="00E074D7" w:rsidP="005E6FD8">
            <w:pPr>
              <w:widowControl w:val="0"/>
              <w:spacing w:line="360" w:lineRule="auto"/>
              <w:jc w:val="both"/>
              <w:rPr>
                <w:rFonts w:ascii="Times New Roman" w:hAnsi="Times New Roman"/>
                <w:sz w:val="24"/>
                <w:szCs w:val="24"/>
              </w:rPr>
            </w:pPr>
            <w:r>
              <w:rPr>
                <w:rFonts w:ascii="Times New Roman" w:hAnsi="Times New Roman"/>
                <w:sz w:val="24"/>
                <w:szCs w:val="24"/>
              </w:rPr>
              <w:t>- ксилоза-лизин-дезоксихолатный агар</w:t>
            </w:r>
          </w:p>
        </w:tc>
      </w:tr>
    </w:tbl>
    <w:p w:rsidR="0021579E" w:rsidRDefault="0021579E" w:rsidP="0021579E">
      <w:pPr>
        <w:spacing w:after="0" w:line="360" w:lineRule="auto"/>
        <w:ind w:firstLine="709"/>
        <w:jc w:val="both"/>
        <w:rPr>
          <w:rFonts w:ascii="Times New Roman" w:hAnsi="Times New Roman"/>
          <w:b/>
          <w:sz w:val="24"/>
          <w:szCs w:val="24"/>
        </w:rPr>
      </w:pPr>
    </w:p>
    <w:p w:rsidR="0021579E" w:rsidRDefault="0021579E" w:rsidP="00415B68"/>
    <w:p w:rsidR="00A35ABE" w:rsidRDefault="00A35ABE" w:rsidP="00415B68"/>
    <w:p w:rsidR="00A35ABE" w:rsidRDefault="00A35ABE" w:rsidP="00415B68"/>
    <w:p w:rsidR="00A35ABE" w:rsidRDefault="00A35ABE" w:rsidP="00415B68"/>
    <w:p w:rsidR="00A35ABE" w:rsidRDefault="00A35ABE" w:rsidP="00415B68"/>
    <w:p w:rsidR="00A35ABE" w:rsidRDefault="00A35ABE" w:rsidP="00415B68"/>
    <w:p w:rsidR="00A35ABE" w:rsidRDefault="00A35ABE" w:rsidP="00415B68"/>
    <w:p w:rsidR="00A35ABE" w:rsidRPr="008908E9" w:rsidRDefault="00A35ABE" w:rsidP="00A35ABE">
      <w:pPr>
        <w:spacing w:after="0" w:line="360" w:lineRule="auto"/>
        <w:jc w:val="center"/>
        <w:rPr>
          <w:rFonts w:ascii="Times New Roman" w:hAnsi="Times New Roman" w:cs="Times New Roman"/>
          <w:sz w:val="24"/>
          <w:szCs w:val="24"/>
        </w:rPr>
      </w:pPr>
      <w:r w:rsidRPr="006B0488">
        <w:rPr>
          <w:rFonts w:ascii="Times New Roman" w:hAnsi="Times New Roman" w:cs="Times New Roman"/>
          <w:sz w:val="24"/>
          <w:szCs w:val="24"/>
        </w:rPr>
        <w:lastRenderedPageBreak/>
        <w:t>ВВЕДЕНИЕ</w:t>
      </w:r>
    </w:p>
    <w:p w:rsidR="00A35ABE" w:rsidRPr="008908E9" w:rsidRDefault="00A35ABE" w:rsidP="00A35ABE">
      <w:pPr>
        <w:spacing w:after="0" w:line="360" w:lineRule="auto"/>
        <w:jc w:val="center"/>
        <w:rPr>
          <w:rFonts w:ascii="Times New Roman" w:hAnsi="Times New Roman" w:cs="Times New Roman"/>
          <w:sz w:val="16"/>
          <w:szCs w:val="16"/>
        </w:rPr>
      </w:pPr>
    </w:p>
    <w:p w:rsidR="00A35ABE" w:rsidRPr="001F4403" w:rsidRDefault="00A35ABE" w:rsidP="00A35ABE">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8F466C">
        <w:rPr>
          <w:rFonts w:ascii="Times New Roman" w:hAnsi="Times New Roman" w:cs="Times New Roman"/>
          <w:i/>
          <w:sz w:val="24"/>
          <w:szCs w:val="24"/>
        </w:rPr>
        <w:t>Актуальность исследований</w:t>
      </w:r>
      <w:r>
        <w:rPr>
          <w:rFonts w:ascii="Times New Roman" w:hAnsi="Times New Roman" w:cs="Times New Roman"/>
          <w:i/>
          <w:sz w:val="24"/>
          <w:szCs w:val="24"/>
        </w:rPr>
        <w:t xml:space="preserve"> </w:t>
      </w:r>
      <w:r w:rsidRPr="001F4403">
        <w:rPr>
          <w:rFonts w:ascii="Times New Roman" w:eastAsia="Times New Roman" w:hAnsi="Times New Roman" w:cs="Times New Roman"/>
          <w:bCs/>
          <w:spacing w:val="2"/>
          <w:sz w:val="24"/>
          <w:szCs w:val="24"/>
          <w:lang w:eastAsia="ar-SA"/>
        </w:rPr>
        <w:t>В 2015 году на 68-ой сессии Всемирной организации здравоохранения принят глобальный план действий по устойчивости к противомикробным препаратам. К</w:t>
      </w:r>
      <w:r w:rsidRPr="001F4403">
        <w:rPr>
          <w:rFonts w:ascii="Times New Roman" w:eastAsia="Times New Roman" w:hAnsi="Times New Roman" w:cs="Times New Roman"/>
          <w:spacing w:val="2"/>
          <w:sz w:val="24"/>
          <w:szCs w:val="24"/>
          <w:lang w:eastAsia="ar-SA"/>
        </w:rPr>
        <w:t>онстатируя неотложную потребность в более скоординированной и гармонизированной системе  надзора для мониторинга устойчивости к противомикробным препаратам на национальном, региональном и глобальном уровнях, ВОЗ предложил международным, региональным и национальным партнерам осуществить необходимые мероприятия с целью внести вклад в решение задач масштабного плана действий по борьбе с устойчивостью к противомикробным препаратам [1].</w:t>
      </w:r>
    </w:p>
    <w:p w:rsidR="00A35ABE" w:rsidRPr="001F4403" w:rsidRDefault="00A35ABE" w:rsidP="00A35ABE">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В конце 2016 года страны - члены ООН </w:t>
      </w:r>
      <w:hyperlink r:id="rId11" w:tgtFrame="_blank" w:history="1">
        <w:r w:rsidRPr="001F4403">
          <w:rPr>
            <w:rFonts w:ascii="Times New Roman" w:eastAsia="Times New Roman" w:hAnsi="Times New Roman" w:cs="Times New Roman"/>
            <w:spacing w:val="2"/>
            <w:sz w:val="24"/>
            <w:szCs w:val="24"/>
            <w:lang w:eastAsia="ar-SA"/>
          </w:rPr>
          <w:t>приняли</w:t>
        </w:r>
      </w:hyperlink>
      <w:r w:rsidRPr="001F4403">
        <w:rPr>
          <w:rFonts w:ascii="Times New Roman" w:eastAsia="Times New Roman" w:hAnsi="Times New Roman" w:cs="Times New Roman"/>
          <w:spacing w:val="2"/>
          <w:sz w:val="24"/>
          <w:szCs w:val="24"/>
          <w:lang w:eastAsia="ar-SA"/>
        </w:rPr>
        <w:t> совместное заявление о необходимости принятия мер по борьбе с лекарственно-устойчивыми микроорганизмами и обеспечить кон</w:t>
      </w:r>
      <w:r w:rsidR="002B26DA">
        <w:rPr>
          <w:rFonts w:ascii="Times New Roman" w:eastAsia="Times New Roman" w:hAnsi="Times New Roman" w:cs="Times New Roman"/>
          <w:spacing w:val="2"/>
          <w:sz w:val="24"/>
          <w:szCs w:val="24"/>
          <w:lang w:eastAsia="ar-SA"/>
        </w:rPr>
        <w:t xml:space="preserve">троль </w:t>
      </w:r>
      <w:r w:rsidRPr="001F4403">
        <w:rPr>
          <w:rFonts w:ascii="Times New Roman" w:eastAsia="Times New Roman" w:hAnsi="Times New Roman" w:cs="Times New Roman"/>
          <w:spacing w:val="2"/>
          <w:sz w:val="24"/>
          <w:szCs w:val="24"/>
          <w:lang w:eastAsia="ar-SA"/>
        </w:rPr>
        <w:t>за применением противомикробных препаратов. За всю историю существования организации проблема антибиотикорезистентности микроорганизмов стала четвертой проблемой здравоохранения, вынесенной на обсуждение Генеральной ассамблеи после ВИЧ-инфекции, лихорадки Эбола и неинфекционных заболеваний (таких как болезни сердца, сахарный диабет и другие) [2,3].</w:t>
      </w:r>
    </w:p>
    <w:p w:rsidR="00A35ABE" w:rsidRPr="001F4403" w:rsidRDefault="00A35ABE" w:rsidP="00A35ABE">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 xml:space="preserve">В настоящее время детекция </w:t>
      </w:r>
      <w:r w:rsidRPr="001F4403">
        <w:rPr>
          <w:rFonts w:ascii="Times New Roman" w:eastAsia="Times New Roman" w:hAnsi="Times New Roman" w:cs="Times New Roman"/>
          <w:spacing w:val="2"/>
          <w:sz w:val="24"/>
          <w:szCs w:val="24"/>
          <w:lang w:val="kk-KZ" w:eastAsia="ar-SA"/>
        </w:rPr>
        <w:t xml:space="preserve">антибактериальных препаратов </w:t>
      </w:r>
      <w:r w:rsidRPr="001F4403">
        <w:rPr>
          <w:rFonts w:ascii="Times New Roman" w:eastAsia="Times New Roman" w:hAnsi="Times New Roman" w:cs="Times New Roman"/>
          <w:spacing w:val="2"/>
          <w:sz w:val="24"/>
          <w:szCs w:val="24"/>
          <w:lang w:eastAsia="ar-SA"/>
        </w:rPr>
        <w:t xml:space="preserve">(АБП) основана на микробиологических методах, таких как диско-диффузионный, метод серийных разведений в бульоне, метод двух дисков, а также с применением различных коммерческих тестов, основанных на ферментативных колориметрических реакциях. Перечисленные традиционные микробиологические методы подходят для фенотипической характеристики микроорганизма. Однако, при детекции АБП они, в лучшем случае, позволяют оценить факт наличия фермента, но не дают информацию о том, какой именно из нескольких сотен видов фермента присутствует. </w:t>
      </w:r>
    </w:p>
    <w:p w:rsidR="00A35ABE" w:rsidRPr="001F4403" w:rsidRDefault="00A35ABE" w:rsidP="00A35ABE">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Ввиду этого одним из перспективных направлений в изучении и диагностики антибиотикорезистентности является использование молекулярно-генетических подходов: полимеразной цепно</w:t>
      </w:r>
      <w:r>
        <w:rPr>
          <w:rFonts w:ascii="Times New Roman" w:eastAsia="Times New Roman" w:hAnsi="Times New Roman" w:cs="Times New Roman"/>
          <w:spacing w:val="2"/>
          <w:sz w:val="24"/>
          <w:szCs w:val="24"/>
          <w:lang w:eastAsia="ar-SA"/>
        </w:rPr>
        <w:t>й реакции (ПЦР), секвенирования и</w:t>
      </w:r>
      <w:r w:rsidRPr="001F4403">
        <w:rPr>
          <w:rFonts w:ascii="Times New Roman" w:eastAsia="Times New Roman" w:hAnsi="Times New Roman" w:cs="Times New Roman"/>
          <w:spacing w:val="2"/>
          <w:sz w:val="24"/>
          <w:szCs w:val="24"/>
          <w:lang w:eastAsia="ar-SA"/>
        </w:rPr>
        <w:t xml:space="preserve"> минисеквенирования [4].  Определение антибиотикорезистентности с помощью ПЦР позволяет спрогнозировать появление устойчивости к различным группам антимикробных препаратов, а также оценить распространение резистентных штаммов на локальном и региональном уровнях. Поэтому обнаружение антибиотикорезистентности методом ПЦР является отличным дополнением к традиционному микробиологическому тестированию [5]. </w:t>
      </w:r>
    </w:p>
    <w:p w:rsidR="00A35ABE" w:rsidRPr="001F4403" w:rsidRDefault="00A35ABE" w:rsidP="00A35ABE">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lang w:eastAsia="lt-LT"/>
        </w:rPr>
        <w:t>Неконтролируемое применение противомикробных препаратов, широкое использование антибиотиков в ветеринарии, животноводстве и птицеводстве, а также в</w:t>
      </w:r>
      <w:r w:rsidRPr="001F4403">
        <w:rPr>
          <w:rFonts w:ascii="Times New Roman" w:hAnsi="Times New Roman" w:cs="Times New Roman"/>
          <w:color w:val="000000"/>
          <w:sz w:val="24"/>
          <w:szCs w:val="24"/>
        </w:rPr>
        <w:t xml:space="preserve"> </w:t>
      </w:r>
      <w:r w:rsidRPr="001F4403">
        <w:rPr>
          <w:rFonts w:ascii="Times New Roman" w:hAnsi="Times New Roman" w:cs="Times New Roman"/>
          <w:color w:val="000000"/>
          <w:sz w:val="24"/>
          <w:szCs w:val="24"/>
        </w:rPr>
        <w:lastRenderedPageBreak/>
        <w:t xml:space="preserve">производстве и хранении животноводческой продукции </w:t>
      </w:r>
      <w:r w:rsidRPr="001F4403">
        <w:rPr>
          <w:rFonts w:ascii="Times New Roman" w:hAnsi="Times New Roman" w:cs="Times New Roman"/>
          <w:sz w:val="24"/>
          <w:szCs w:val="24"/>
          <w:lang w:eastAsia="lt-LT"/>
        </w:rPr>
        <w:t xml:space="preserve">поднимают риск роста резистентности на глобальный уровень. </w:t>
      </w:r>
      <w:r w:rsidRPr="001F4403">
        <w:rPr>
          <w:rFonts w:ascii="Times New Roman" w:hAnsi="Times New Roman" w:cs="Times New Roman"/>
          <w:sz w:val="24"/>
          <w:szCs w:val="24"/>
        </w:rPr>
        <w:t xml:space="preserve">В Европейском Союзе антибиотики в качестве стимуляторов роста запрещены с 2006 года, однако резистентность микроорганизмов до сих пор не снижается [6,7]. В связи с этим некоторые страны ЕС (Голландия, Латвия и Литва),  с 2017 года стали выращивать поголовье без антибиотиков или без важнейших классов антибиотиков для человека также некоторые производители сообщили о своих намерениях вообще запретить использование антибиотиков для сельскохозяйственных животных [8,9,10,11]. </w:t>
      </w:r>
    </w:p>
    <w:p w:rsidR="00A35ABE" w:rsidRPr="001F4403" w:rsidRDefault="00A35ABE" w:rsidP="00A35ABE">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Одной из задач проекта является проверка гипотезы о том, что резистентность бактерий сохраняется даже без продолжительного применения антибиотиков животным. </w:t>
      </w:r>
      <w:r w:rsidRPr="001F4403">
        <w:rPr>
          <w:rFonts w:ascii="Times New Roman" w:hAnsi="Times New Roman" w:cs="Times New Roman"/>
          <w:sz w:val="24"/>
          <w:szCs w:val="24"/>
        </w:rPr>
        <w:t xml:space="preserve">Реализация данного проекта позволит определить, сравнить и оценить фенотипическую и генотипическую резистентность микроорганизмов в системе выращивания животных, в технологическом процессе переработки сырья, а также более чётко понять механизмы адаптации бактерий в окружающей среде. </w:t>
      </w:r>
      <w:r w:rsidRPr="001F4403">
        <w:rPr>
          <w:rFonts w:ascii="Times New Roman" w:hAnsi="Times New Roman" w:cs="Times New Roman"/>
          <w:sz w:val="24"/>
          <w:szCs w:val="24"/>
          <w:lang w:eastAsia="lt-LT"/>
        </w:rPr>
        <w:t xml:space="preserve">В этой связи, </w:t>
      </w:r>
      <w:r w:rsidRPr="001F4403">
        <w:rPr>
          <w:rFonts w:ascii="Times New Roman" w:eastAsia="Times New Roman" w:hAnsi="Times New Roman" w:cs="Times New Roman"/>
          <w:spacing w:val="2"/>
          <w:sz w:val="24"/>
          <w:szCs w:val="24"/>
          <w:lang w:eastAsia="ar-SA"/>
        </w:rPr>
        <w:t>значимость</w:t>
      </w:r>
      <w:r w:rsidRPr="001F4403">
        <w:rPr>
          <w:rFonts w:ascii="Times New Roman" w:hAnsi="Times New Roman" w:cs="Times New Roman"/>
          <w:sz w:val="24"/>
          <w:szCs w:val="24"/>
          <w:lang w:eastAsia="lt-LT"/>
        </w:rPr>
        <w:t xml:space="preserve"> проекта заключается в установлении изменений фенотипической и генотипической резистентности микроорганизмов присутствующих в организме животных.  </w:t>
      </w:r>
    </w:p>
    <w:p w:rsidR="00A35ABE" w:rsidRPr="00513823" w:rsidRDefault="00A35ABE" w:rsidP="00A35ABE">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cs="Times New Roman"/>
          <w:sz w:val="24"/>
          <w:szCs w:val="24"/>
          <w:highlight w:val="yellow"/>
        </w:rPr>
      </w:pPr>
      <w:r w:rsidRPr="00513823">
        <w:rPr>
          <w:rFonts w:ascii="Times New Roman" w:hAnsi="Times New Roman" w:cs="Times New Roman"/>
          <w:i/>
          <w:sz w:val="24"/>
          <w:szCs w:val="24"/>
        </w:rPr>
        <w:t>Новизна работы</w:t>
      </w:r>
      <w:r>
        <w:rPr>
          <w:rFonts w:ascii="Times New Roman" w:hAnsi="Times New Roman" w:cs="Times New Roman"/>
          <w:i/>
          <w:sz w:val="24"/>
          <w:szCs w:val="24"/>
        </w:rPr>
        <w:t xml:space="preserve"> </w:t>
      </w:r>
      <w:r w:rsidRPr="00513823">
        <w:rPr>
          <w:rFonts w:ascii="Times New Roman" w:hAnsi="Times New Roman" w:cs="Times New Roman"/>
          <w:sz w:val="24"/>
          <w:szCs w:val="24"/>
        </w:rPr>
        <w:t xml:space="preserve">Впервые в Северном регионе Казахстана были проведены мониторинговые исследования антибиотикорезистентности энтеропатогенных штаммов </w:t>
      </w:r>
      <w:r w:rsidRPr="00513823">
        <w:rPr>
          <w:rFonts w:ascii="Times New Roman" w:hAnsi="Times New Roman" w:cs="Times New Roman"/>
          <w:sz w:val="24"/>
          <w:szCs w:val="24"/>
          <w:lang w:val="en-US"/>
        </w:rPr>
        <w:t>Salmonella</w:t>
      </w:r>
      <w:r>
        <w:rPr>
          <w:rFonts w:ascii="Times New Roman" w:hAnsi="Times New Roman" w:cs="Times New Roman"/>
          <w:sz w:val="24"/>
          <w:szCs w:val="24"/>
        </w:rPr>
        <w:t xml:space="preserve"> </w:t>
      </w:r>
      <w:r w:rsidRPr="00513823">
        <w:rPr>
          <w:rFonts w:ascii="Times New Roman" w:hAnsi="Times New Roman" w:cs="Times New Roman"/>
          <w:sz w:val="24"/>
          <w:szCs w:val="24"/>
          <w:lang w:val="en-US"/>
        </w:rPr>
        <w:t>enterica</w:t>
      </w:r>
      <w:r w:rsidRPr="00513823">
        <w:rPr>
          <w:rFonts w:ascii="Times New Roman" w:hAnsi="Times New Roman" w:cs="Times New Roman"/>
          <w:sz w:val="24"/>
          <w:szCs w:val="24"/>
        </w:rPr>
        <w:t xml:space="preserve">, </w:t>
      </w:r>
      <w:r w:rsidRPr="00513823">
        <w:rPr>
          <w:rFonts w:ascii="Times New Roman" w:hAnsi="Times New Roman" w:cs="Times New Roman"/>
          <w:sz w:val="24"/>
          <w:szCs w:val="24"/>
          <w:lang w:val="en-US"/>
        </w:rPr>
        <w:t>Staphylococcus</w:t>
      </w:r>
      <w:r w:rsidRPr="00513823">
        <w:rPr>
          <w:rFonts w:ascii="Times New Roman" w:hAnsi="Times New Roman" w:cs="Times New Roman"/>
          <w:sz w:val="24"/>
          <w:szCs w:val="24"/>
        </w:rPr>
        <w:t xml:space="preserve"> и </w:t>
      </w:r>
      <w:r w:rsidRPr="00513823">
        <w:rPr>
          <w:rFonts w:ascii="Times New Roman" w:hAnsi="Times New Roman" w:cs="Times New Roman"/>
          <w:sz w:val="24"/>
          <w:szCs w:val="24"/>
          <w:lang w:val="en-US"/>
        </w:rPr>
        <w:t>Escherichia</w:t>
      </w:r>
      <w:r>
        <w:rPr>
          <w:rFonts w:ascii="Times New Roman" w:hAnsi="Times New Roman" w:cs="Times New Roman"/>
          <w:sz w:val="24"/>
          <w:szCs w:val="24"/>
        </w:rPr>
        <w:t xml:space="preserve"> </w:t>
      </w:r>
      <w:r w:rsidRPr="00513823">
        <w:rPr>
          <w:rFonts w:ascii="Times New Roman" w:hAnsi="Times New Roman" w:cs="Times New Roman"/>
          <w:sz w:val="24"/>
          <w:szCs w:val="24"/>
          <w:lang w:val="en-US"/>
        </w:rPr>
        <w:t>coli</w:t>
      </w:r>
      <w:r w:rsidRPr="00513823">
        <w:rPr>
          <w:rFonts w:ascii="Times New Roman" w:hAnsi="Times New Roman" w:cs="Times New Roman"/>
          <w:sz w:val="24"/>
          <w:szCs w:val="24"/>
        </w:rPr>
        <w:t>, выделяемых от сельскохозяйственных животных и продукции животного происхождения.</w:t>
      </w:r>
      <w:r>
        <w:rPr>
          <w:rFonts w:ascii="Times New Roman" w:hAnsi="Times New Roman" w:cs="Times New Roman"/>
          <w:sz w:val="24"/>
          <w:szCs w:val="24"/>
        </w:rPr>
        <w:t xml:space="preserve"> </w:t>
      </w:r>
      <w:r w:rsidRPr="00513823">
        <w:rPr>
          <w:rFonts w:ascii="Times New Roman" w:hAnsi="Times New Roman" w:cs="Times New Roman"/>
          <w:sz w:val="24"/>
          <w:szCs w:val="24"/>
        </w:rPr>
        <w:t>Изучена чувствительность</w:t>
      </w:r>
      <w:r>
        <w:rPr>
          <w:rFonts w:ascii="Times New Roman" w:hAnsi="Times New Roman" w:cs="Times New Roman"/>
          <w:sz w:val="24"/>
          <w:szCs w:val="24"/>
        </w:rPr>
        <w:t xml:space="preserve"> </w:t>
      </w:r>
      <w:r w:rsidRPr="00513823">
        <w:rPr>
          <w:rFonts w:ascii="Times New Roman" w:hAnsi="Times New Roman" w:cs="Times New Roman"/>
          <w:sz w:val="24"/>
          <w:szCs w:val="24"/>
        </w:rPr>
        <w:t xml:space="preserve">выделенных культур микроорганизмов </w:t>
      </w:r>
      <w:r>
        <w:rPr>
          <w:rFonts w:ascii="Times New Roman" w:hAnsi="Times New Roman" w:cs="Times New Roman"/>
          <w:sz w:val="24"/>
          <w:szCs w:val="24"/>
        </w:rPr>
        <w:t>к различным видам антибиотиков. В</w:t>
      </w:r>
      <w:r w:rsidRPr="00513823">
        <w:rPr>
          <w:rFonts w:ascii="Times New Roman" w:hAnsi="Times New Roman" w:cs="Times New Roman"/>
          <w:sz w:val="24"/>
          <w:szCs w:val="24"/>
        </w:rPr>
        <w:t>ыявлены резистентные и полирезистентные</w:t>
      </w:r>
      <w:r>
        <w:rPr>
          <w:rFonts w:ascii="Times New Roman" w:hAnsi="Times New Roman" w:cs="Times New Roman"/>
          <w:sz w:val="24"/>
          <w:szCs w:val="24"/>
        </w:rPr>
        <w:t xml:space="preserve"> </w:t>
      </w:r>
      <w:r w:rsidRPr="00513823">
        <w:rPr>
          <w:rFonts w:ascii="Times New Roman" w:hAnsi="Times New Roman" w:cs="Times New Roman"/>
          <w:sz w:val="24"/>
          <w:szCs w:val="24"/>
        </w:rPr>
        <w:t>формы</w:t>
      </w:r>
      <w:r>
        <w:rPr>
          <w:rFonts w:ascii="Times New Roman" w:hAnsi="Times New Roman" w:cs="Times New Roman"/>
          <w:sz w:val="24"/>
          <w:szCs w:val="24"/>
        </w:rPr>
        <w:t xml:space="preserve"> микроорганизмов </w:t>
      </w:r>
      <w:r w:rsidRPr="00513823">
        <w:rPr>
          <w:rFonts w:ascii="Times New Roman" w:hAnsi="Times New Roman" w:cs="Times New Roman"/>
          <w:sz w:val="24"/>
          <w:szCs w:val="24"/>
        </w:rPr>
        <w:t>с определением их генетического профиля.</w:t>
      </w:r>
    </w:p>
    <w:p w:rsidR="00A35ABE" w:rsidRPr="00D35C39" w:rsidRDefault="00A35ABE" w:rsidP="00A35ABE">
      <w:pPr>
        <w:spacing w:after="0" w:line="336" w:lineRule="auto"/>
        <w:ind w:firstLine="567"/>
        <w:contextualSpacing/>
        <w:jc w:val="both"/>
        <w:rPr>
          <w:rFonts w:ascii="Times New Roman" w:eastAsia="Times New Roman" w:hAnsi="Times New Roman" w:cs="Times New Roman"/>
          <w:spacing w:val="2"/>
          <w:sz w:val="24"/>
          <w:szCs w:val="24"/>
          <w:lang w:eastAsia="ar-SA"/>
        </w:rPr>
      </w:pPr>
      <w:r w:rsidRPr="00513823">
        <w:rPr>
          <w:rFonts w:ascii="Times New Roman" w:hAnsi="Times New Roman"/>
          <w:i/>
          <w:sz w:val="24"/>
          <w:szCs w:val="24"/>
        </w:rPr>
        <w:t>Практическая значимость исследований</w:t>
      </w:r>
      <w:r>
        <w:rPr>
          <w:rFonts w:ascii="Times New Roman" w:hAnsi="Times New Roman"/>
          <w:i/>
          <w:sz w:val="24"/>
          <w:szCs w:val="24"/>
        </w:rPr>
        <w:t xml:space="preserve"> </w:t>
      </w:r>
      <w:r w:rsidRPr="00D35C39">
        <w:rPr>
          <w:rFonts w:ascii="Times New Roman" w:eastAsia="Times New Roman" w:hAnsi="Times New Roman" w:cs="Times New Roman"/>
          <w:spacing w:val="2"/>
          <w:sz w:val="24"/>
          <w:szCs w:val="24"/>
          <w:lang w:eastAsia="ar-SA"/>
        </w:rPr>
        <w:t>Полученные данные будут применяться в медицинской и ветеринарной практике и позволят подготовить предложения по совершенствованию механизмов борьбы с антибиотикорезистентностью, нормативно-правовой базы, направленной на обеспечение санитарного благополучия населения.</w:t>
      </w:r>
    </w:p>
    <w:p w:rsidR="00A35ABE" w:rsidRPr="00D35C39" w:rsidRDefault="00A35ABE" w:rsidP="00A35ABE">
      <w:pPr>
        <w:shd w:val="clear" w:color="auto" w:fill="FFFFFF"/>
        <w:tabs>
          <w:tab w:val="left" w:pos="709"/>
          <w:tab w:val="left" w:pos="851"/>
        </w:tabs>
        <w:suppressAutoHyphens/>
        <w:spacing w:after="0" w:line="336" w:lineRule="auto"/>
        <w:ind w:firstLine="567"/>
        <w:contextualSpacing/>
        <w:jc w:val="both"/>
        <w:textAlignment w:val="baseline"/>
        <w:rPr>
          <w:rFonts w:ascii="Times New Roman" w:eastAsia="Times New Roman" w:hAnsi="Times New Roman" w:cs="Times New Roman"/>
          <w:color w:val="000000"/>
          <w:spacing w:val="2"/>
          <w:sz w:val="24"/>
          <w:szCs w:val="24"/>
          <w:lang w:val="kk-KZ" w:eastAsia="ar-SA"/>
        </w:rPr>
      </w:pPr>
      <w:r w:rsidRPr="00760FFE">
        <w:rPr>
          <w:rFonts w:ascii="Times New Roman" w:hAnsi="Times New Roman"/>
          <w:bCs/>
          <w:i/>
          <w:sz w:val="24"/>
          <w:szCs w:val="24"/>
        </w:rPr>
        <w:t>Цель исследования</w:t>
      </w:r>
      <w:r>
        <w:rPr>
          <w:rFonts w:ascii="Times New Roman" w:hAnsi="Times New Roman"/>
          <w:bCs/>
          <w:i/>
          <w:sz w:val="24"/>
          <w:szCs w:val="24"/>
        </w:rPr>
        <w:t xml:space="preserve"> </w:t>
      </w:r>
      <w:r w:rsidRPr="00D35C39">
        <w:rPr>
          <w:rFonts w:ascii="Times New Roman" w:eastAsia="Times New Roman" w:hAnsi="Times New Roman" w:cs="Times New Roman"/>
          <w:color w:val="000000"/>
          <w:spacing w:val="2"/>
          <w:sz w:val="24"/>
          <w:szCs w:val="24"/>
          <w:lang w:eastAsia="ar-SA"/>
        </w:rPr>
        <w:t>Определение профилей резистентности энтеропатогенных штаммов возбудителей   инфекционных болезней сельскохозяйственных животных и птиц</w:t>
      </w:r>
      <w:bookmarkStart w:id="0" w:name="z70"/>
      <w:bookmarkEnd w:id="0"/>
      <w:r w:rsidRPr="00D35C39">
        <w:rPr>
          <w:rFonts w:ascii="Times New Roman" w:eastAsia="Times New Roman" w:hAnsi="Times New Roman" w:cs="Times New Roman"/>
          <w:color w:val="000000"/>
          <w:spacing w:val="2"/>
          <w:sz w:val="24"/>
          <w:szCs w:val="24"/>
          <w:lang w:eastAsia="ar-SA"/>
        </w:rPr>
        <w:t>.</w:t>
      </w:r>
    </w:p>
    <w:p w:rsidR="00A35ABE" w:rsidRPr="005A6C6C" w:rsidRDefault="00A35ABE" w:rsidP="00A35ABE">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sz w:val="24"/>
          <w:szCs w:val="24"/>
          <w:lang w:val="kk-KZ"/>
        </w:rPr>
      </w:pPr>
      <w:r w:rsidRPr="005A6C6C">
        <w:rPr>
          <w:rFonts w:ascii="Times New Roman" w:hAnsi="Times New Roman"/>
          <w:i/>
          <w:sz w:val="24"/>
          <w:szCs w:val="24"/>
          <w:lang w:val="kk-KZ"/>
        </w:rPr>
        <w:t>Задачи</w:t>
      </w:r>
      <w:r>
        <w:rPr>
          <w:rFonts w:ascii="Times New Roman" w:hAnsi="Times New Roman"/>
          <w:sz w:val="24"/>
          <w:szCs w:val="24"/>
          <w:lang w:val="kk-KZ"/>
        </w:rPr>
        <w:t>:</w:t>
      </w:r>
    </w:p>
    <w:p w:rsidR="00A35ABE" w:rsidRPr="005A6C6C" w:rsidRDefault="00A35ABE" w:rsidP="00A35ABE">
      <w:pPr>
        <w:shd w:val="clear" w:color="auto" w:fill="FFFFFF"/>
        <w:tabs>
          <w:tab w:val="left" w:pos="709"/>
          <w:tab w:val="left" w:pos="851"/>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val="kk-KZ" w:eastAsia="ar-SA"/>
        </w:rPr>
      </w:pPr>
      <w:r w:rsidRPr="005A6C6C">
        <w:rPr>
          <w:rFonts w:ascii="Times New Roman" w:hAnsi="Times New Roman"/>
          <w:sz w:val="24"/>
          <w:szCs w:val="24"/>
          <w:lang w:val="kk-KZ"/>
        </w:rPr>
        <w:t xml:space="preserve">- </w:t>
      </w:r>
      <w:r w:rsidRPr="005A6C6C">
        <w:rPr>
          <w:rFonts w:ascii="Times New Roman" w:eastAsia="Times New Roman" w:hAnsi="Times New Roman" w:cs="Times New Roman"/>
          <w:spacing w:val="2"/>
          <w:sz w:val="24"/>
          <w:szCs w:val="24"/>
          <w:lang w:val="kk-KZ" w:eastAsia="ar-SA"/>
        </w:rPr>
        <w:t>Выделение и идентификация бактериальных культур энтеропатогенных грамотрицательных (Salmonella spp., Escherichia coli) и грамположительных бактерий (Staphylococcus aureus).</w:t>
      </w:r>
    </w:p>
    <w:p w:rsidR="00A35ABE" w:rsidRPr="00D35C39" w:rsidRDefault="00A35ABE" w:rsidP="00A35ABE">
      <w:pPr>
        <w:shd w:val="clear" w:color="auto" w:fill="FFFFFF"/>
        <w:tabs>
          <w:tab w:val="left" w:pos="0"/>
          <w:tab w:val="left" w:pos="851"/>
          <w:tab w:val="left" w:pos="993"/>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w:t>
      </w:r>
      <w:r w:rsidRPr="00D35C39">
        <w:rPr>
          <w:rFonts w:ascii="Times New Roman" w:eastAsia="Times New Roman" w:hAnsi="Times New Roman" w:cs="Times New Roman"/>
          <w:spacing w:val="2"/>
          <w:sz w:val="24"/>
          <w:szCs w:val="24"/>
          <w:lang w:eastAsia="ar-SA"/>
        </w:rPr>
        <w:t xml:space="preserve"> Определение антибиотикорезистентности/чувствительности и отбор  резистентных и полирезистентных к антибиотикам штаммов. </w:t>
      </w:r>
    </w:p>
    <w:p w:rsidR="00A35ABE" w:rsidRPr="00D35C39" w:rsidRDefault="00A35ABE" w:rsidP="00A35ABE">
      <w:pPr>
        <w:shd w:val="clear" w:color="auto" w:fill="FFFFFF"/>
        <w:tabs>
          <w:tab w:val="left" w:pos="0"/>
          <w:tab w:val="left" w:pos="851"/>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 xml:space="preserve">- </w:t>
      </w:r>
      <w:r w:rsidRPr="00D35C39">
        <w:rPr>
          <w:rFonts w:ascii="Times New Roman" w:eastAsia="Times New Roman" w:hAnsi="Times New Roman" w:cs="Times New Roman"/>
          <w:spacing w:val="2"/>
          <w:sz w:val="24"/>
          <w:szCs w:val="24"/>
          <w:lang w:eastAsia="ar-SA"/>
        </w:rPr>
        <w:t xml:space="preserve">Определение генетического профиля антибиотикорезистентных штаммов энтеропатогенных бактерий. </w:t>
      </w:r>
    </w:p>
    <w:p w:rsidR="00A35ABE" w:rsidRDefault="00A35ABE" w:rsidP="00415B68"/>
    <w:p w:rsidR="007E63E9" w:rsidRPr="00A8164B"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A8164B">
        <w:rPr>
          <w:rFonts w:ascii="Times New Roman" w:hAnsi="Times New Roman" w:cs="Times New Roman"/>
          <w:sz w:val="24"/>
          <w:szCs w:val="24"/>
          <w:lang w:eastAsia="lt-LT"/>
        </w:rPr>
        <w:lastRenderedPageBreak/>
        <w:t>1 ОСНОВНАЯ ЧАСТЬ</w:t>
      </w:r>
    </w:p>
    <w:p w:rsidR="007E63E9" w:rsidRPr="00A8164B" w:rsidRDefault="007E63E9" w:rsidP="007E63E9">
      <w:pPr>
        <w:pStyle w:val="a9"/>
        <w:numPr>
          <w:ilvl w:val="1"/>
          <w:numId w:val="1"/>
        </w:numPr>
        <w:shd w:val="clear" w:color="auto" w:fill="FFFFFF"/>
        <w:tabs>
          <w:tab w:val="left" w:pos="709"/>
          <w:tab w:val="left" w:pos="851"/>
          <w:tab w:val="left" w:pos="993"/>
        </w:tabs>
        <w:suppressAutoHyphens/>
        <w:spacing w:after="0" w:line="360" w:lineRule="auto"/>
        <w:ind w:left="0" w:firstLine="567"/>
        <w:jc w:val="both"/>
        <w:textAlignment w:val="baseline"/>
        <w:rPr>
          <w:rFonts w:ascii="Times New Roman" w:hAnsi="Times New Roman" w:cs="Times New Roman"/>
          <w:sz w:val="24"/>
          <w:szCs w:val="24"/>
          <w:lang w:eastAsia="lt-LT"/>
        </w:rPr>
      </w:pPr>
      <w:r w:rsidRPr="00A8164B">
        <w:rPr>
          <w:rFonts w:ascii="Times New Roman" w:hAnsi="Times New Roman" w:cs="Times New Roman"/>
          <w:sz w:val="24"/>
          <w:szCs w:val="24"/>
          <w:lang w:eastAsia="lt-LT"/>
        </w:rPr>
        <w:t>Выбор направления исследований</w:t>
      </w:r>
    </w:p>
    <w:p w:rsidR="003A49BE" w:rsidRDefault="00C16856"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 xml:space="preserve">Одной из основных проблем 21 века стали </w:t>
      </w:r>
      <w:r w:rsidR="003A49BE">
        <w:rPr>
          <w:rFonts w:ascii="Times New Roman" w:eastAsia="Times New Roman" w:hAnsi="Times New Roman" w:cs="Times New Roman"/>
          <w:spacing w:val="2"/>
          <w:sz w:val="24"/>
          <w:szCs w:val="24"/>
          <w:lang w:eastAsia="ar-SA"/>
        </w:rPr>
        <w:t xml:space="preserve">инфекции, вызванные бактериями, резистентными к широко используемым </w:t>
      </w:r>
      <w:r>
        <w:rPr>
          <w:rFonts w:ascii="Times New Roman" w:eastAsia="Times New Roman" w:hAnsi="Times New Roman" w:cs="Times New Roman"/>
          <w:spacing w:val="2"/>
          <w:sz w:val="24"/>
          <w:szCs w:val="24"/>
          <w:lang w:eastAsia="ar-SA"/>
        </w:rPr>
        <w:t>антибиотикам</w:t>
      </w:r>
      <w:r w:rsidR="00A74B51">
        <w:rPr>
          <w:rFonts w:ascii="Times New Roman" w:eastAsia="Times New Roman" w:hAnsi="Times New Roman" w:cs="Times New Roman"/>
          <w:spacing w:val="2"/>
          <w:sz w:val="24"/>
          <w:szCs w:val="24"/>
          <w:lang w:eastAsia="ar-SA"/>
        </w:rPr>
        <w:t xml:space="preserve">. Устойчивость к антибиотикам является распространенной проблемой </w:t>
      </w:r>
      <w:r w:rsidR="00FD12B6">
        <w:rPr>
          <w:rFonts w:ascii="Times New Roman" w:eastAsia="Times New Roman" w:hAnsi="Times New Roman" w:cs="Times New Roman"/>
          <w:spacing w:val="2"/>
          <w:sz w:val="24"/>
          <w:szCs w:val="24"/>
          <w:lang w:eastAsia="ar-SA"/>
        </w:rPr>
        <w:t>во всем мире</w:t>
      </w:r>
      <w:r w:rsidR="00AB356F">
        <w:rPr>
          <w:rFonts w:ascii="Times New Roman" w:eastAsia="Times New Roman" w:hAnsi="Times New Roman" w:cs="Times New Roman"/>
          <w:spacing w:val="2"/>
          <w:sz w:val="24"/>
          <w:szCs w:val="24"/>
          <w:lang w:eastAsia="ar-SA"/>
        </w:rPr>
        <w:t xml:space="preserve"> </w:t>
      </w:r>
      <w:r w:rsidR="00AB356F" w:rsidRPr="008E4F8B">
        <w:rPr>
          <w:rFonts w:ascii="Times New Roman" w:eastAsia="Times New Roman" w:hAnsi="Times New Roman" w:cs="Times New Roman"/>
          <w:spacing w:val="2"/>
          <w:sz w:val="24"/>
          <w:szCs w:val="24"/>
          <w:lang w:eastAsia="ar-SA"/>
        </w:rPr>
        <w:t>[12]</w:t>
      </w:r>
      <w:r w:rsidR="00FD12B6">
        <w:rPr>
          <w:rFonts w:ascii="Times New Roman" w:eastAsia="Times New Roman" w:hAnsi="Times New Roman" w:cs="Times New Roman"/>
          <w:spacing w:val="2"/>
          <w:sz w:val="24"/>
          <w:szCs w:val="24"/>
          <w:lang w:eastAsia="ar-SA"/>
        </w:rPr>
        <w:t>.</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color w:val="000000" w:themeColor="text1"/>
          <w:spacing w:val="2"/>
          <w:sz w:val="24"/>
          <w:szCs w:val="24"/>
          <w:lang w:eastAsia="ar-SA"/>
        </w:rPr>
      </w:pPr>
      <w:r w:rsidRPr="001F4403">
        <w:rPr>
          <w:rFonts w:ascii="Times New Roman" w:eastAsia="Times New Roman" w:hAnsi="Times New Roman" w:cs="Times New Roman"/>
          <w:spacing w:val="2"/>
          <w:sz w:val="24"/>
          <w:szCs w:val="24"/>
          <w:lang w:eastAsia="ar-SA"/>
        </w:rPr>
        <w:t>Антиб</w:t>
      </w:r>
      <w:r w:rsidR="00BC2FBD">
        <w:rPr>
          <w:rFonts w:ascii="Times New Roman" w:eastAsia="Times New Roman" w:hAnsi="Times New Roman" w:cs="Times New Roman"/>
          <w:spacing w:val="2"/>
          <w:sz w:val="24"/>
          <w:szCs w:val="24"/>
          <w:lang w:eastAsia="ar-SA"/>
        </w:rPr>
        <w:t>актериальные препараты</w:t>
      </w:r>
      <w:r w:rsidRPr="001F4403">
        <w:rPr>
          <w:rFonts w:ascii="Times New Roman" w:eastAsia="Times New Roman" w:hAnsi="Times New Roman" w:cs="Times New Roman"/>
          <w:spacing w:val="2"/>
          <w:sz w:val="24"/>
          <w:szCs w:val="24"/>
          <w:lang w:eastAsia="ar-SA"/>
        </w:rPr>
        <w:t xml:space="preserve"> применяются в животноводстве, мясомолочной и пищевой промышленности не только для лечения болезней животных</w:t>
      </w:r>
      <w:r w:rsidR="00BC2FBD">
        <w:rPr>
          <w:rFonts w:ascii="Times New Roman" w:eastAsia="Times New Roman" w:hAnsi="Times New Roman" w:cs="Times New Roman"/>
          <w:spacing w:val="2"/>
          <w:sz w:val="24"/>
          <w:szCs w:val="24"/>
          <w:lang w:eastAsia="ar-SA"/>
        </w:rPr>
        <w:t xml:space="preserve"> и птиц</w:t>
      </w:r>
      <w:r w:rsidRPr="001F4403">
        <w:rPr>
          <w:rFonts w:ascii="Times New Roman" w:eastAsia="Times New Roman" w:hAnsi="Times New Roman" w:cs="Times New Roman"/>
          <w:spacing w:val="2"/>
          <w:sz w:val="24"/>
          <w:szCs w:val="24"/>
          <w:lang w:eastAsia="ar-SA"/>
        </w:rPr>
        <w:t>, но также в целях профилактики и для стимулирования роста. Чрезмерное применение антибиотиков у сельскохозяйственных животных имеет серьезные последствия для общественного здравоохранения, так как способствует появлению устойчивых к антибиотикам бактерий и генов резистентности, которые могут быть переданы людям [1</w:t>
      </w:r>
      <w:r w:rsidR="003A5A78" w:rsidRPr="003A5A78">
        <w:rPr>
          <w:rFonts w:ascii="Times New Roman" w:eastAsia="Times New Roman" w:hAnsi="Times New Roman" w:cs="Times New Roman"/>
          <w:spacing w:val="2"/>
          <w:sz w:val="24"/>
          <w:szCs w:val="24"/>
          <w:lang w:eastAsia="ar-SA"/>
        </w:rPr>
        <w:t>3</w:t>
      </w:r>
      <w:r w:rsidRPr="001F4403">
        <w:rPr>
          <w:rFonts w:ascii="Times New Roman" w:eastAsia="Times New Roman" w:hAnsi="Times New Roman" w:cs="Times New Roman"/>
          <w:spacing w:val="2"/>
          <w:sz w:val="24"/>
          <w:szCs w:val="24"/>
          <w:lang w:eastAsia="ar-SA"/>
        </w:rPr>
        <w:t>]. Обычно это происходит при употреблении пищевых продуктов, но может иметь место и при непосредственном контакте с животными или через объекты окружающей среды</w:t>
      </w:r>
      <w:r w:rsidR="004D3C56">
        <w:rPr>
          <w:rFonts w:ascii="Times New Roman" w:eastAsia="Times New Roman" w:hAnsi="Times New Roman" w:cs="Times New Roman"/>
          <w:spacing w:val="2"/>
          <w:sz w:val="24"/>
          <w:szCs w:val="24"/>
          <w:lang w:eastAsia="ar-SA"/>
        </w:rPr>
        <w:t xml:space="preserve"> </w:t>
      </w:r>
      <w:r w:rsidRPr="001F4403">
        <w:rPr>
          <w:rFonts w:ascii="Times New Roman" w:eastAsia="Times New Roman" w:hAnsi="Times New Roman" w:cs="Times New Roman"/>
          <w:spacing w:val="2"/>
          <w:sz w:val="24"/>
          <w:szCs w:val="24"/>
          <w:lang w:eastAsia="ar-SA"/>
        </w:rPr>
        <w:t>[1</w:t>
      </w:r>
      <w:r w:rsidR="003A5A78" w:rsidRPr="003A5A78">
        <w:rPr>
          <w:rFonts w:ascii="Times New Roman" w:eastAsia="Times New Roman" w:hAnsi="Times New Roman" w:cs="Times New Roman"/>
          <w:spacing w:val="2"/>
          <w:sz w:val="24"/>
          <w:szCs w:val="24"/>
          <w:lang w:eastAsia="ar-SA"/>
        </w:rPr>
        <w:t>4</w:t>
      </w:r>
      <w:r w:rsidRPr="001F4403">
        <w:rPr>
          <w:rFonts w:ascii="Times New Roman" w:eastAsia="Times New Roman" w:hAnsi="Times New Roman" w:cs="Times New Roman"/>
          <w:spacing w:val="2"/>
          <w:sz w:val="24"/>
          <w:szCs w:val="24"/>
          <w:lang w:eastAsia="ar-SA"/>
        </w:rPr>
        <w:t xml:space="preserve">]. В конечном счете, это приводит к возникновению у людей инфекционных заболеваний, обусловленных </w:t>
      </w:r>
      <w:r w:rsidRPr="001F4403">
        <w:rPr>
          <w:rFonts w:ascii="Times New Roman" w:hAnsi="Times New Roman" w:cs="Times New Roman"/>
          <w:sz w:val="24"/>
          <w:szCs w:val="24"/>
          <w:lang w:eastAsia="lt-LT"/>
        </w:rPr>
        <w:t>антибиотико</w:t>
      </w:r>
      <w:r w:rsidRPr="001F4403">
        <w:rPr>
          <w:rFonts w:ascii="Times New Roman" w:eastAsia="Times New Roman" w:hAnsi="Times New Roman" w:cs="Times New Roman"/>
          <w:spacing w:val="2"/>
          <w:sz w:val="24"/>
          <w:szCs w:val="24"/>
          <w:lang w:eastAsia="ar-SA"/>
        </w:rPr>
        <w:t xml:space="preserve">резистентными бактериями, которые  трудно или даже невозможно излечить. Кроме того, поскольку торговля как самими животными, используемыми для получения пищевых продуктов, так и пищевыми продуктами животного происхождения осуществляется в глобальных масштабах, это может привести к появлению устойчивости к антибиотикам в странах, которые находятся далеко от тех стран, где возникла данная </w:t>
      </w:r>
      <w:r w:rsidRPr="001F4403">
        <w:rPr>
          <w:rFonts w:ascii="Times New Roman" w:eastAsia="Times New Roman" w:hAnsi="Times New Roman" w:cs="Times New Roman"/>
          <w:color w:val="000000" w:themeColor="text1"/>
          <w:spacing w:val="2"/>
          <w:sz w:val="24"/>
          <w:szCs w:val="24"/>
          <w:lang w:eastAsia="ar-SA"/>
        </w:rPr>
        <w:t>проблема [1</w:t>
      </w:r>
      <w:r w:rsidR="003A5A78" w:rsidRPr="003A5A78">
        <w:rPr>
          <w:rFonts w:ascii="Times New Roman" w:eastAsia="Times New Roman" w:hAnsi="Times New Roman" w:cs="Times New Roman"/>
          <w:color w:val="000000" w:themeColor="text1"/>
          <w:spacing w:val="2"/>
          <w:sz w:val="24"/>
          <w:szCs w:val="24"/>
          <w:lang w:eastAsia="ar-SA"/>
        </w:rPr>
        <w:t>5</w:t>
      </w:r>
      <w:r w:rsidRPr="001F4403">
        <w:rPr>
          <w:rFonts w:ascii="Times New Roman" w:eastAsia="Times New Roman" w:hAnsi="Times New Roman" w:cs="Times New Roman"/>
          <w:color w:val="000000" w:themeColor="text1"/>
          <w:spacing w:val="2"/>
          <w:sz w:val="24"/>
          <w:szCs w:val="24"/>
          <w:lang w:eastAsia="ar-SA"/>
        </w:rPr>
        <w:t>].</w:t>
      </w:r>
    </w:p>
    <w:p w:rsidR="007E63E9" w:rsidRPr="001F4403" w:rsidRDefault="007E63E9" w:rsidP="007E63E9">
      <w:pPr>
        <w:spacing w:after="0" w:line="360" w:lineRule="auto"/>
        <w:ind w:firstLine="567"/>
        <w:jc w:val="both"/>
        <w:rPr>
          <w:rFonts w:ascii="Times New Roman" w:hAnsi="Times New Roman" w:cs="Times New Roman"/>
          <w:color w:val="000000" w:themeColor="text1"/>
          <w:sz w:val="24"/>
          <w:szCs w:val="24"/>
        </w:rPr>
      </w:pPr>
      <w:r w:rsidRPr="001F4403">
        <w:rPr>
          <w:rFonts w:ascii="Times New Roman" w:hAnsi="Times New Roman" w:cs="Times New Roman"/>
          <w:color w:val="000000" w:themeColor="text1"/>
          <w:sz w:val="24"/>
          <w:szCs w:val="24"/>
        </w:rPr>
        <w:t>Данные полученные во время выполнения проекта могут быть также полезны для усовершенствования   </w:t>
      </w:r>
      <w:r w:rsidRPr="001F4403">
        <w:rPr>
          <w:rFonts w:ascii="Times New Roman" w:hAnsi="Times New Roman" w:cs="Times New Roman"/>
          <w:color w:val="000000" w:themeColor="text1"/>
          <w:sz w:val="24"/>
          <w:szCs w:val="24"/>
          <w:shd w:val="clear" w:color="auto" w:fill="FFFFFF"/>
        </w:rPr>
        <w:t>условий содержания животных, разработки правил регулирования применения антибиотиков и других нормативных актов в стране. Недопущению ошибок других стран, могут способствовать экономически эффективные меры по сокращению болезней животных и по нераспространению устойчивых бактерий через пищевую цепь и окружающую среду.</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Резистентность связанных с пищевыми инфекциями зоонозных бактерий родов Salmonella и Campylobacter несомненно связана с применением антибиотиков у сельскохозяйственных животных, пищевые инфекции, вызванные такими резистентными бактериями, многократно документированы у людей. Особую тревогу вызывает устойчивость к так называемым «критически важным антибиотикам», используемым в медицине. Например, применение фторхинолонов у сельскохозяйственных животных привело к появлению соответствующей устойчивости к антибиотикам у сальмонелл и кампилобактеров, которые вызывают инфекционные заболевания у людей [1</w:t>
      </w:r>
      <w:r w:rsidR="003A5A78" w:rsidRPr="003A5A78">
        <w:rPr>
          <w:rFonts w:ascii="Times New Roman" w:eastAsia="Times New Roman" w:hAnsi="Times New Roman" w:cs="Times New Roman"/>
          <w:spacing w:val="2"/>
          <w:sz w:val="24"/>
          <w:szCs w:val="24"/>
          <w:lang w:eastAsia="ar-SA"/>
        </w:rPr>
        <w:t>6</w:t>
      </w:r>
      <w:r w:rsidRPr="001F4403">
        <w:rPr>
          <w:rFonts w:ascii="Times New Roman" w:eastAsia="Times New Roman" w:hAnsi="Times New Roman" w:cs="Times New Roman"/>
          <w:spacing w:val="2"/>
          <w:sz w:val="24"/>
          <w:szCs w:val="24"/>
          <w:lang w:eastAsia="ar-SA"/>
        </w:rPr>
        <w:t xml:space="preserve">]. При этом имеется статистически достоверная связь между резистентностью сальмонелл и более </w:t>
      </w:r>
      <w:r w:rsidRPr="001F4403">
        <w:rPr>
          <w:rFonts w:ascii="Times New Roman" w:eastAsia="Times New Roman" w:hAnsi="Times New Roman" w:cs="Times New Roman"/>
          <w:spacing w:val="2"/>
          <w:sz w:val="24"/>
          <w:szCs w:val="24"/>
          <w:lang w:eastAsia="ar-SA"/>
        </w:rPr>
        <w:lastRenderedPageBreak/>
        <w:t>частыми и более длительными госпитализациями пациентов, более длительным течением заболеваний, более высоким риском развития инвазивных форм инфекций и двукратным увеличением риска смертельного исхода в течение двух лет после инфицирования. При заболеваниях, обусловленных полирезистентными штаммами Salmonella typhimurium определенного фаготипа (DT)104 с устойчивостью к хинолонам, медики наблюдают неудачи лечения, более высокую частоту госпитализации и более высокий риск смертельного исхода. По сравнению с заболеваниями, вызванными чувствительными к антибиотикам бактериями, в случаях, вызванных у людей резистентными к макролидам кампилобактерами, отмечалась более высокая частота инвазивных форм инфекции и летальных исходов [1</w:t>
      </w:r>
      <w:r w:rsidR="003A5A78" w:rsidRPr="003A5A78">
        <w:rPr>
          <w:rFonts w:ascii="Times New Roman" w:eastAsia="Times New Roman" w:hAnsi="Times New Roman" w:cs="Times New Roman"/>
          <w:spacing w:val="2"/>
          <w:sz w:val="24"/>
          <w:szCs w:val="24"/>
          <w:lang w:eastAsia="ar-SA"/>
        </w:rPr>
        <w:t>7</w:t>
      </w:r>
      <w:r w:rsidRPr="001F4403">
        <w:rPr>
          <w:rFonts w:ascii="Times New Roman" w:eastAsia="Times New Roman" w:hAnsi="Times New Roman" w:cs="Times New Roman"/>
          <w:spacing w:val="2"/>
          <w:sz w:val="24"/>
          <w:szCs w:val="24"/>
          <w:lang w:eastAsia="ar-SA"/>
        </w:rPr>
        <w:t xml:space="preserve">]. </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Накопленные к настоящему времени данные свидетельствуют о том, что прогнозирование клинической эффективности АБП на основе оценки фенотипа (антибиотикограммы) менее информативно, чем ее прогнозирование на основе выявления  генотипа (набора детерминант резистентности) данного патогена [1</w:t>
      </w:r>
      <w:r w:rsidR="003A5A78" w:rsidRPr="003A5A78">
        <w:rPr>
          <w:rFonts w:ascii="Times New Roman" w:eastAsia="Times New Roman" w:hAnsi="Times New Roman" w:cs="Times New Roman"/>
          <w:spacing w:val="2"/>
          <w:sz w:val="24"/>
          <w:szCs w:val="24"/>
          <w:lang w:eastAsia="ar-SA"/>
        </w:rPr>
        <w:t>8</w:t>
      </w:r>
      <w:r w:rsidRPr="001F4403">
        <w:rPr>
          <w:rFonts w:ascii="Times New Roman" w:eastAsia="Times New Roman" w:hAnsi="Times New Roman" w:cs="Times New Roman"/>
          <w:spacing w:val="2"/>
          <w:sz w:val="24"/>
          <w:szCs w:val="24"/>
          <w:lang w:eastAsia="ar-SA"/>
        </w:rPr>
        <w:t>].</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p>
    <w:p w:rsidR="007E63E9" w:rsidRPr="00B3294F" w:rsidRDefault="007E63E9" w:rsidP="007E63E9">
      <w:pPr>
        <w:pStyle w:val="a9"/>
        <w:numPr>
          <w:ilvl w:val="1"/>
          <w:numId w:val="1"/>
        </w:numPr>
        <w:shd w:val="clear" w:color="auto" w:fill="FFFFFF"/>
        <w:tabs>
          <w:tab w:val="left" w:pos="709"/>
          <w:tab w:val="left" w:pos="851"/>
          <w:tab w:val="left" w:pos="1134"/>
        </w:tabs>
        <w:suppressAutoHyphens/>
        <w:spacing w:after="0" w:line="360" w:lineRule="auto"/>
        <w:ind w:left="0" w:firstLine="567"/>
        <w:jc w:val="both"/>
        <w:textAlignment w:val="baseline"/>
        <w:rPr>
          <w:rFonts w:ascii="Times New Roman" w:hAnsi="Times New Roman" w:cs="Times New Roman"/>
          <w:sz w:val="24"/>
          <w:szCs w:val="24"/>
          <w:lang w:eastAsia="lt-LT"/>
        </w:rPr>
      </w:pPr>
      <w:r w:rsidRPr="00B3294F">
        <w:rPr>
          <w:rFonts w:ascii="Times New Roman" w:hAnsi="Times New Roman" w:cs="Times New Roman"/>
          <w:sz w:val="24"/>
          <w:szCs w:val="24"/>
          <w:lang w:eastAsia="lt-LT"/>
        </w:rPr>
        <w:t>Материалы и методы исследований</w:t>
      </w:r>
    </w:p>
    <w:p w:rsidR="007E63E9" w:rsidRPr="008908E9" w:rsidRDefault="007E63E9" w:rsidP="007E63E9">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Работа выполнена на базе Научно-</w:t>
      </w:r>
      <w:r w:rsidR="00206DE8">
        <w:rPr>
          <w:rFonts w:ascii="Times New Roman" w:hAnsi="Times New Roman" w:cs="Times New Roman"/>
          <w:sz w:val="24"/>
          <w:szCs w:val="24"/>
        </w:rPr>
        <w:t xml:space="preserve">исследовательского института проблем биотехнологии </w:t>
      </w:r>
      <w:r w:rsidRPr="001F4403">
        <w:rPr>
          <w:rFonts w:ascii="Times New Roman" w:hAnsi="Times New Roman" w:cs="Times New Roman"/>
          <w:sz w:val="24"/>
          <w:szCs w:val="24"/>
        </w:rPr>
        <w:t>Костанайского государственного ун</w:t>
      </w:r>
      <w:r>
        <w:rPr>
          <w:rFonts w:ascii="Times New Roman" w:hAnsi="Times New Roman" w:cs="Times New Roman"/>
          <w:sz w:val="24"/>
          <w:szCs w:val="24"/>
        </w:rPr>
        <w:t xml:space="preserve">иверситета имени Ахмета </w:t>
      </w:r>
      <w:r w:rsidRPr="001F4403">
        <w:rPr>
          <w:rFonts w:ascii="Times New Roman" w:hAnsi="Times New Roman" w:cs="Times New Roman"/>
          <w:sz w:val="24"/>
          <w:szCs w:val="24"/>
        </w:rPr>
        <w:t>Байтурсынова в</w:t>
      </w:r>
      <w:r w:rsidR="00A507E8">
        <w:rPr>
          <w:rFonts w:ascii="Times New Roman" w:hAnsi="Times New Roman" w:cs="Times New Roman"/>
          <w:sz w:val="24"/>
          <w:szCs w:val="24"/>
        </w:rPr>
        <w:t xml:space="preserve"> </w:t>
      </w:r>
      <w:r w:rsidRPr="001F4403">
        <w:rPr>
          <w:rFonts w:ascii="Times New Roman" w:hAnsi="Times New Roman" w:cs="Times New Roman"/>
          <w:sz w:val="24"/>
          <w:szCs w:val="24"/>
        </w:rPr>
        <w:t xml:space="preserve">лабораториях микробиологического и молекулярно-генетического анализа, в Институте микробиологии и вирусологии Литовского университета наук здоровья, а также в </w:t>
      </w:r>
      <w:r>
        <w:rPr>
          <w:rFonts w:ascii="Times New Roman" w:hAnsi="Times New Roman" w:cs="Times New Roman"/>
          <w:sz w:val="24"/>
          <w:szCs w:val="24"/>
        </w:rPr>
        <w:t>бактериологической лаборатории</w:t>
      </w:r>
      <w:r w:rsidR="00A507E8">
        <w:rPr>
          <w:rFonts w:ascii="Times New Roman" w:hAnsi="Times New Roman" w:cs="Times New Roman"/>
          <w:sz w:val="24"/>
          <w:szCs w:val="24"/>
        </w:rPr>
        <w:t xml:space="preserve"> </w:t>
      </w:r>
      <w:r>
        <w:rPr>
          <w:rFonts w:ascii="Times New Roman" w:hAnsi="Times New Roman" w:cs="Times New Roman"/>
          <w:sz w:val="24"/>
          <w:szCs w:val="24"/>
        </w:rPr>
        <w:t>филиала РГП на ПХВ «Национальный центр экспертизы» Комитета охраны общественного здоровья по Костанайской области</w:t>
      </w:r>
      <w:r w:rsidRPr="001F4403">
        <w:rPr>
          <w:rFonts w:ascii="Times New Roman" w:hAnsi="Times New Roman" w:cs="Times New Roman"/>
          <w:sz w:val="24"/>
          <w:szCs w:val="24"/>
        </w:rPr>
        <w:t>.</w:t>
      </w:r>
    </w:p>
    <w:p w:rsidR="007E63E9" w:rsidRPr="008908E9" w:rsidRDefault="007E63E9" w:rsidP="007E63E9">
      <w:pPr>
        <w:spacing w:after="0" w:line="360" w:lineRule="auto"/>
        <w:ind w:firstLine="567"/>
        <w:jc w:val="both"/>
        <w:rPr>
          <w:rFonts w:ascii="Times New Roman" w:hAnsi="Times New Roman" w:cs="Times New Roman"/>
          <w:sz w:val="24"/>
          <w:szCs w:val="24"/>
        </w:rPr>
      </w:pPr>
    </w:p>
    <w:p w:rsidR="007E63E9" w:rsidRPr="00B3294F" w:rsidRDefault="007E63E9" w:rsidP="007E63E9">
      <w:pPr>
        <w:pStyle w:val="a9"/>
        <w:numPr>
          <w:ilvl w:val="2"/>
          <w:numId w:val="1"/>
        </w:numPr>
        <w:tabs>
          <w:tab w:val="left" w:pos="1276"/>
        </w:tabs>
        <w:spacing w:after="0" w:line="360" w:lineRule="auto"/>
        <w:ind w:left="0" w:firstLine="567"/>
        <w:jc w:val="both"/>
        <w:rPr>
          <w:rFonts w:ascii="Times New Roman" w:hAnsi="Times New Roman" w:cs="Times New Roman"/>
          <w:sz w:val="24"/>
          <w:szCs w:val="24"/>
        </w:rPr>
      </w:pPr>
      <w:r w:rsidRPr="00B3294F">
        <w:rPr>
          <w:rFonts w:ascii="Times New Roman" w:hAnsi="Times New Roman" w:cs="Times New Roman"/>
          <w:sz w:val="24"/>
          <w:szCs w:val="24"/>
        </w:rPr>
        <w:t>Материалы исследований</w:t>
      </w:r>
    </w:p>
    <w:p w:rsidR="007E63E9" w:rsidRPr="001F4403" w:rsidRDefault="007E63E9" w:rsidP="007E63E9">
      <w:pPr>
        <w:pStyle w:val="a9"/>
        <w:spacing w:after="0" w:line="360" w:lineRule="auto"/>
        <w:ind w:left="0" w:firstLine="567"/>
        <w:jc w:val="both"/>
        <w:rPr>
          <w:rFonts w:ascii="Times New Roman" w:hAnsi="Times New Roman" w:cs="Times New Roman"/>
          <w:sz w:val="24"/>
          <w:szCs w:val="24"/>
        </w:rPr>
      </w:pPr>
      <w:r w:rsidRPr="001F4403">
        <w:rPr>
          <w:rFonts w:ascii="Times New Roman" w:hAnsi="Times New Roman" w:cs="Times New Roman"/>
          <w:sz w:val="24"/>
          <w:szCs w:val="24"/>
        </w:rPr>
        <w:t>В работе использовали</w:t>
      </w:r>
      <w:r>
        <w:rPr>
          <w:rFonts w:ascii="Times New Roman" w:hAnsi="Times New Roman" w:cs="Times New Roman"/>
          <w:sz w:val="24"/>
          <w:szCs w:val="24"/>
        </w:rPr>
        <w:t>:</w:t>
      </w:r>
    </w:p>
    <w:p w:rsidR="007E63E9" w:rsidRPr="00163B99" w:rsidRDefault="007E63E9" w:rsidP="007E63E9">
      <w:pPr>
        <w:pStyle w:val="a9"/>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С</w:t>
      </w:r>
      <w:r w:rsidRPr="001F4403">
        <w:rPr>
          <w:rFonts w:ascii="Times New Roman" w:hAnsi="Times New Roman" w:cs="Times New Roman"/>
          <w:sz w:val="24"/>
          <w:szCs w:val="24"/>
        </w:rPr>
        <w:t xml:space="preserve">реды: </w:t>
      </w:r>
      <w:r w:rsidRPr="00163B99">
        <w:rPr>
          <w:rFonts w:ascii="Times New Roman" w:hAnsi="Times New Roman" w:cs="Times New Roman"/>
          <w:sz w:val="24"/>
          <w:szCs w:val="24"/>
        </w:rPr>
        <w:t>простые питательные (мясопептонный агар, мясопептонный бульон), селективные (селенитовый бульон, пептонная вода, Раппапорта-Вассилиадиса</w:t>
      </w:r>
      <w:r w:rsidR="004B2753">
        <w:rPr>
          <w:rFonts w:ascii="Times New Roman" w:hAnsi="Times New Roman" w:cs="Times New Roman"/>
          <w:sz w:val="24"/>
          <w:szCs w:val="24"/>
        </w:rPr>
        <w:t>, Мюллера-Кауфмана</w:t>
      </w:r>
      <w:r w:rsidRPr="00163B99">
        <w:rPr>
          <w:rFonts w:ascii="Times New Roman" w:hAnsi="Times New Roman" w:cs="Times New Roman"/>
          <w:sz w:val="24"/>
          <w:szCs w:val="24"/>
        </w:rPr>
        <w:t xml:space="preserve">), </w:t>
      </w:r>
      <w:r w:rsidRPr="001F4403">
        <w:rPr>
          <w:rFonts w:ascii="Times New Roman" w:hAnsi="Times New Roman" w:cs="Times New Roman"/>
          <w:sz w:val="24"/>
          <w:szCs w:val="24"/>
        </w:rPr>
        <w:t>дифференциально-селективные (висмут-сульфит агар, желточно-солевой и молочно-солевой агар, ксилоза-лизин-дезоксихолатный агар, среда Плоскирева)</w:t>
      </w:r>
      <w:r>
        <w:rPr>
          <w:rFonts w:ascii="Times New Roman" w:hAnsi="Times New Roman" w:cs="Times New Roman"/>
          <w:sz w:val="24"/>
          <w:szCs w:val="24"/>
        </w:rPr>
        <w:t xml:space="preserve">, </w:t>
      </w:r>
      <w:r w:rsidRPr="001F4403">
        <w:rPr>
          <w:rFonts w:ascii="Times New Roman" w:hAnsi="Times New Roman" w:cs="Times New Roman"/>
          <w:sz w:val="24"/>
          <w:szCs w:val="24"/>
        </w:rPr>
        <w:t>дифференциально-диагностические (мясо-пептонная желатина, кровяной агар, Эндо, Гисса</w:t>
      </w:r>
      <w:r w:rsidR="00492777">
        <w:rPr>
          <w:rFonts w:ascii="Times New Roman" w:hAnsi="Times New Roman" w:cs="Times New Roman"/>
          <w:sz w:val="24"/>
          <w:szCs w:val="24"/>
        </w:rPr>
        <w:t xml:space="preserve"> среды</w:t>
      </w:r>
      <w:r w:rsidRPr="001F4403">
        <w:rPr>
          <w:rFonts w:ascii="Times New Roman" w:hAnsi="Times New Roman" w:cs="Times New Roman"/>
          <w:sz w:val="24"/>
          <w:szCs w:val="24"/>
        </w:rPr>
        <w:t>, Кларка, Клиглера, Козера, Симмонса, фенилаланиновая среда, среда с мочевиной Кристенсена)</w:t>
      </w:r>
      <w:r>
        <w:rPr>
          <w:rFonts w:ascii="Times New Roman" w:hAnsi="Times New Roman" w:cs="Times New Roman"/>
          <w:sz w:val="24"/>
          <w:szCs w:val="24"/>
        </w:rPr>
        <w:t xml:space="preserve">, </w:t>
      </w:r>
      <w:r w:rsidRPr="00163B99">
        <w:rPr>
          <w:rFonts w:ascii="Times New Roman" w:hAnsi="Times New Roman" w:cs="Times New Roman"/>
          <w:sz w:val="24"/>
          <w:szCs w:val="24"/>
        </w:rPr>
        <w:t>для определения чувствительности микроорганизмов (Мюллера-Хинтона, АГВ)</w:t>
      </w:r>
      <w:r w:rsidR="00B10D23">
        <w:rPr>
          <w:rFonts w:ascii="Times New Roman" w:hAnsi="Times New Roman" w:cs="Times New Roman"/>
          <w:sz w:val="24"/>
          <w:szCs w:val="24"/>
        </w:rPr>
        <w:t>;</w:t>
      </w:r>
    </w:p>
    <w:p w:rsidR="007E63E9" w:rsidRPr="00163B99" w:rsidRDefault="007E63E9" w:rsidP="007E63E9">
      <w:pPr>
        <w:pStyle w:val="a9"/>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F4403">
        <w:rPr>
          <w:rFonts w:ascii="Times New Roman" w:hAnsi="Times New Roman" w:cs="Times New Roman"/>
          <w:sz w:val="24"/>
          <w:szCs w:val="24"/>
        </w:rPr>
        <w:t>Реактивы:</w:t>
      </w:r>
      <w:r w:rsidRPr="00163B99">
        <w:rPr>
          <w:rFonts w:ascii="Times New Roman" w:hAnsi="Times New Roman" w:cs="Times New Roman"/>
          <w:sz w:val="24"/>
          <w:szCs w:val="24"/>
        </w:rPr>
        <w:t xml:space="preserve"> для реакции Фогес</w:t>
      </w:r>
      <w:r w:rsidR="00D87B95">
        <w:rPr>
          <w:rFonts w:ascii="Times New Roman" w:hAnsi="Times New Roman" w:cs="Times New Roman"/>
          <w:sz w:val="24"/>
          <w:szCs w:val="24"/>
        </w:rPr>
        <w:t>-</w:t>
      </w:r>
      <w:r w:rsidRPr="00163B99">
        <w:rPr>
          <w:rFonts w:ascii="Times New Roman" w:hAnsi="Times New Roman" w:cs="Times New Roman"/>
          <w:sz w:val="24"/>
          <w:szCs w:val="24"/>
        </w:rPr>
        <w:t>Проскауера</w:t>
      </w:r>
      <w:r>
        <w:rPr>
          <w:rFonts w:ascii="Times New Roman" w:hAnsi="Times New Roman" w:cs="Times New Roman"/>
          <w:sz w:val="24"/>
          <w:szCs w:val="24"/>
        </w:rPr>
        <w:t xml:space="preserve">, </w:t>
      </w:r>
      <w:r w:rsidR="00B10D23">
        <w:rPr>
          <w:rFonts w:ascii="Times New Roman" w:hAnsi="Times New Roman" w:cs="Times New Roman"/>
          <w:sz w:val="24"/>
          <w:szCs w:val="24"/>
          <w:lang w:val="en-US"/>
        </w:rPr>
        <w:t>L</w:t>
      </w:r>
      <w:r w:rsidR="00B10D23" w:rsidRPr="00B10D23">
        <w:rPr>
          <w:rFonts w:ascii="Times New Roman" w:hAnsi="Times New Roman" w:cs="Times New Roman"/>
          <w:sz w:val="24"/>
          <w:szCs w:val="24"/>
        </w:rPr>
        <w:t>-</w:t>
      </w:r>
      <w:r w:rsidRPr="00163B99">
        <w:rPr>
          <w:rFonts w:ascii="Times New Roman" w:hAnsi="Times New Roman" w:cs="Times New Roman"/>
          <w:sz w:val="24"/>
          <w:szCs w:val="24"/>
        </w:rPr>
        <w:t>лизин</w:t>
      </w:r>
      <w:r>
        <w:rPr>
          <w:rFonts w:ascii="Times New Roman" w:hAnsi="Times New Roman" w:cs="Times New Roman"/>
          <w:sz w:val="24"/>
          <w:szCs w:val="24"/>
        </w:rPr>
        <w:t xml:space="preserve">, </w:t>
      </w:r>
      <w:r w:rsidR="00B10D23">
        <w:rPr>
          <w:rFonts w:ascii="Times New Roman" w:hAnsi="Times New Roman" w:cs="Times New Roman"/>
          <w:sz w:val="24"/>
          <w:szCs w:val="24"/>
        </w:rPr>
        <w:t>реактив Ковача</w:t>
      </w:r>
      <w:r>
        <w:rPr>
          <w:rFonts w:ascii="Times New Roman" w:hAnsi="Times New Roman" w:cs="Times New Roman"/>
          <w:sz w:val="24"/>
          <w:szCs w:val="24"/>
        </w:rPr>
        <w:t xml:space="preserve">, </w:t>
      </w:r>
      <w:r w:rsidRPr="00163B99">
        <w:rPr>
          <w:rFonts w:ascii="Times New Roman" w:hAnsi="Times New Roman" w:cs="Times New Roman"/>
          <w:sz w:val="24"/>
          <w:szCs w:val="24"/>
        </w:rPr>
        <w:t xml:space="preserve">на сероводород, </w:t>
      </w:r>
      <w:r w:rsidR="00304570">
        <w:rPr>
          <w:rFonts w:ascii="Times New Roman" w:hAnsi="Times New Roman" w:cs="Times New Roman"/>
          <w:sz w:val="24"/>
          <w:szCs w:val="24"/>
        </w:rPr>
        <w:t xml:space="preserve">метил-рот, </w:t>
      </w:r>
      <w:r w:rsidRPr="00163B99">
        <w:rPr>
          <w:rFonts w:ascii="Times New Roman" w:hAnsi="Times New Roman" w:cs="Times New Roman"/>
          <w:sz w:val="24"/>
          <w:szCs w:val="24"/>
        </w:rPr>
        <w:t>кроличья цитратная плазма</w:t>
      </w:r>
      <w:r>
        <w:rPr>
          <w:rFonts w:ascii="Times New Roman" w:hAnsi="Times New Roman" w:cs="Times New Roman"/>
          <w:sz w:val="24"/>
          <w:szCs w:val="24"/>
        </w:rPr>
        <w:t xml:space="preserve">, </w:t>
      </w:r>
      <w:r w:rsidRPr="00163B99">
        <w:rPr>
          <w:rFonts w:ascii="Times New Roman" w:hAnsi="Times New Roman" w:cs="Times New Roman"/>
          <w:sz w:val="24"/>
          <w:szCs w:val="24"/>
        </w:rPr>
        <w:t>натрий хлор</w:t>
      </w:r>
      <w:r w:rsidR="00B10D23">
        <w:rPr>
          <w:rFonts w:ascii="Times New Roman" w:hAnsi="Times New Roman" w:cs="Times New Roman"/>
          <w:sz w:val="24"/>
          <w:szCs w:val="24"/>
        </w:rPr>
        <w:t>;</w:t>
      </w:r>
    </w:p>
    <w:p w:rsidR="007E63E9" w:rsidRPr="005A14E1" w:rsidRDefault="007E63E9" w:rsidP="007E63E9">
      <w:pPr>
        <w:pStyle w:val="a9"/>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1F4403">
        <w:rPr>
          <w:rFonts w:ascii="Times New Roman" w:hAnsi="Times New Roman" w:cs="Times New Roman"/>
          <w:sz w:val="24"/>
          <w:szCs w:val="24"/>
        </w:rPr>
        <w:t>Сыворотки:</w:t>
      </w:r>
      <w:r>
        <w:rPr>
          <w:rFonts w:ascii="Times New Roman" w:hAnsi="Times New Roman" w:cs="Times New Roman"/>
          <w:sz w:val="24"/>
          <w:szCs w:val="24"/>
        </w:rPr>
        <w:t xml:space="preserve"> </w:t>
      </w:r>
      <w:r w:rsidRPr="00163B99">
        <w:rPr>
          <w:rFonts w:ascii="Times New Roman" w:hAnsi="Times New Roman" w:cs="Times New Roman"/>
          <w:sz w:val="24"/>
          <w:szCs w:val="24"/>
        </w:rPr>
        <w:t>анти-О-сыворотки</w:t>
      </w:r>
      <w:r>
        <w:rPr>
          <w:rFonts w:ascii="Times New Roman" w:hAnsi="Times New Roman" w:cs="Times New Roman"/>
          <w:sz w:val="24"/>
          <w:szCs w:val="24"/>
        </w:rPr>
        <w:t xml:space="preserve">, </w:t>
      </w:r>
      <w:r w:rsidRPr="00163B99">
        <w:rPr>
          <w:rFonts w:ascii="Times New Roman" w:hAnsi="Times New Roman" w:cs="Times New Roman"/>
          <w:sz w:val="24"/>
          <w:szCs w:val="24"/>
        </w:rPr>
        <w:t>анти-Н-сыворотки</w:t>
      </w:r>
      <w:r w:rsidR="00014779">
        <w:rPr>
          <w:rFonts w:ascii="Times New Roman" w:hAnsi="Times New Roman" w:cs="Times New Roman"/>
          <w:sz w:val="24"/>
          <w:szCs w:val="24"/>
        </w:rPr>
        <w:t xml:space="preserve"> </w:t>
      </w:r>
      <w:r w:rsidR="00014779" w:rsidRPr="005A14E1">
        <w:rPr>
          <w:rFonts w:ascii="Times New Roman" w:hAnsi="Times New Roman" w:cs="Times New Roman"/>
          <w:sz w:val="24"/>
          <w:szCs w:val="24"/>
        </w:rPr>
        <w:t>(</w:t>
      </w:r>
      <w:r w:rsidR="001324BE">
        <w:rPr>
          <w:rFonts w:ascii="Times New Roman" w:hAnsi="Times New Roman" w:cs="Times New Roman"/>
          <w:sz w:val="24"/>
          <w:szCs w:val="24"/>
          <w:lang w:val="en-US"/>
        </w:rPr>
        <w:t>O</w:t>
      </w:r>
      <w:r w:rsidR="001324BE" w:rsidRPr="001324BE">
        <w:rPr>
          <w:rFonts w:ascii="Times New Roman" w:hAnsi="Times New Roman" w:cs="Times New Roman"/>
          <w:sz w:val="24"/>
          <w:szCs w:val="24"/>
        </w:rPr>
        <w:t>-</w:t>
      </w:r>
      <w:r w:rsidR="00CB2DA5">
        <w:rPr>
          <w:rFonts w:ascii="Times New Roman" w:hAnsi="Times New Roman" w:cs="Times New Roman"/>
          <w:sz w:val="24"/>
          <w:szCs w:val="24"/>
        </w:rPr>
        <w:t xml:space="preserve">поливалентная основных групп </w:t>
      </w:r>
      <w:r w:rsidR="00CB2DA5">
        <w:rPr>
          <w:rFonts w:ascii="Times New Roman" w:hAnsi="Times New Roman" w:cs="Times New Roman"/>
          <w:sz w:val="24"/>
          <w:szCs w:val="24"/>
          <w:lang w:val="en-US"/>
        </w:rPr>
        <w:t>ABCDE</w:t>
      </w:r>
      <w:r w:rsidR="00CB2DA5" w:rsidRPr="00CB2DA5">
        <w:rPr>
          <w:rFonts w:ascii="Times New Roman" w:hAnsi="Times New Roman" w:cs="Times New Roman"/>
          <w:sz w:val="24"/>
          <w:szCs w:val="24"/>
        </w:rPr>
        <w:t xml:space="preserve">, </w:t>
      </w:r>
      <w:r w:rsidR="00CB2DA5">
        <w:rPr>
          <w:rFonts w:ascii="Times New Roman" w:hAnsi="Times New Roman" w:cs="Times New Roman"/>
          <w:sz w:val="24"/>
          <w:szCs w:val="24"/>
          <w:lang w:val="en-US"/>
        </w:rPr>
        <w:t>O</w:t>
      </w:r>
      <w:r w:rsidR="00CB2DA5" w:rsidRPr="00CB2DA5">
        <w:rPr>
          <w:rFonts w:ascii="Times New Roman" w:hAnsi="Times New Roman" w:cs="Times New Roman"/>
          <w:sz w:val="24"/>
          <w:szCs w:val="24"/>
        </w:rPr>
        <w:t xml:space="preserve">-1,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 xml:space="preserve">-2,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 xml:space="preserve">-3,10,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 xml:space="preserve">-4,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 xml:space="preserve">-7,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 xml:space="preserve">-9, </w:t>
      </w:r>
      <w:r w:rsidR="008B3F85">
        <w:rPr>
          <w:rFonts w:ascii="Times New Roman" w:hAnsi="Times New Roman" w:cs="Times New Roman"/>
          <w:sz w:val="24"/>
          <w:szCs w:val="24"/>
          <w:lang w:val="en-US"/>
        </w:rPr>
        <w:t>O</w:t>
      </w:r>
      <w:r w:rsidR="008B3F85" w:rsidRPr="008B3F85">
        <w:rPr>
          <w:rFonts w:ascii="Times New Roman" w:hAnsi="Times New Roman" w:cs="Times New Roman"/>
          <w:sz w:val="24"/>
          <w:szCs w:val="24"/>
        </w:rPr>
        <w:t>-12</w:t>
      </w:r>
      <w:r w:rsidR="00F47AC4" w:rsidRPr="00F47AC4">
        <w:rPr>
          <w:rFonts w:ascii="Times New Roman" w:hAnsi="Times New Roman" w:cs="Times New Roman"/>
          <w:sz w:val="24"/>
          <w:szCs w:val="24"/>
        </w:rPr>
        <w:t xml:space="preserve">; </w:t>
      </w:r>
      <w:r w:rsidR="00F47AC4">
        <w:rPr>
          <w:rFonts w:ascii="Times New Roman" w:hAnsi="Times New Roman" w:cs="Times New Roman"/>
          <w:sz w:val="24"/>
          <w:szCs w:val="24"/>
          <w:lang w:val="en-US"/>
        </w:rPr>
        <w:t>H</w:t>
      </w:r>
      <w:r w:rsidR="00F47AC4" w:rsidRPr="00F47AC4">
        <w:rPr>
          <w:rFonts w:ascii="Times New Roman" w:hAnsi="Times New Roman" w:cs="Times New Roman"/>
          <w:sz w:val="24"/>
          <w:szCs w:val="24"/>
        </w:rPr>
        <w:t xml:space="preserve">-1, </w:t>
      </w:r>
      <w:r w:rsidR="00F47AC4">
        <w:rPr>
          <w:rFonts w:ascii="Times New Roman" w:hAnsi="Times New Roman" w:cs="Times New Roman"/>
          <w:sz w:val="24"/>
          <w:szCs w:val="24"/>
          <w:lang w:val="en-US"/>
        </w:rPr>
        <w:t>H</w:t>
      </w:r>
      <w:r w:rsidR="00F47AC4" w:rsidRPr="00F47AC4">
        <w:rPr>
          <w:rFonts w:ascii="Times New Roman" w:hAnsi="Times New Roman" w:cs="Times New Roman"/>
          <w:sz w:val="24"/>
          <w:szCs w:val="24"/>
        </w:rPr>
        <w:t>-</w:t>
      </w:r>
      <w:r w:rsidR="00F47AC4">
        <w:rPr>
          <w:rFonts w:ascii="Times New Roman" w:hAnsi="Times New Roman" w:cs="Times New Roman"/>
          <w:sz w:val="24"/>
          <w:szCs w:val="24"/>
          <w:lang w:val="en-US"/>
        </w:rPr>
        <w:t>G</w:t>
      </w:r>
      <w:r w:rsidR="00F47AC4" w:rsidRPr="00F47AC4">
        <w:rPr>
          <w:rFonts w:ascii="Times New Roman" w:hAnsi="Times New Roman" w:cs="Times New Roman"/>
          <w:sz w:val="24"/>
          <w:szCs w:val="24"/>
        </w:rPr>
        <w:t xml:space="preserve">, </w:t>
      </w:r>
      <w:r w:rsidR="00F47AC4">
        <w:rPr>
          <w:rFonts w:ascii="Times New Roman" w:hAnsi="Times New Roman" w:cs="Times New Roman"/>
          <w:sz w:val="24"/>
          <w:szCs w:val="24"/>
          <w:lang w:val="en-US"/>
        </w:rPr>
        <w:t>H</w:t>
      </w:r>
      <w:r w:rsidR="00F47AC4" w:rsidRPr="00F47AC4">
        <w:rPr>
          <w:rFonts w:ascii="Times New Roman" w:hAnsi="Times New Roman" w:cs="Times New Roman"/>
          <w:sz w:val="24"/>
          <w:szCs w:val="24"/>
        </w:rPr>
        <w:t>-</w:t>
      </w:r>
      <w:r w:rsidR="00F47AC4">
        <w:rPr>
          <w:rFonts w:ascii="Times New Roman" w:hAnsi="Times New Roman" w:cs="Times New Roman"/>
          <w:sz w:val="24"/>
          <w:szCs w:val="24"/>
          <w:lang w:val="en-US"/>
        </w:rPr>
        <w:t>c</w:t>
      </w:r>
      <w:r w:rsidR="00F47AC4" w:rsidRPr="00F47AC4">
        <w:rPr>
          <w:rFonts w:ascii="Times New Roman" w:hAnsi="Times New Roman" w:cs="Times New Roman"/>
          <w:sz w:val="24"/>
          <w:szCs w:val="24"/>
        </w:rPr>
        <w:t xml:space="preserve">, </w:t>
      </w:r>
      <w:r w:rsidR="005A14E1">
        <w:rPr>
          <w:rFonts w:ascii="Times New Roman" w:hAnsi="Times New Roman" w:cs="Times New Roman"/>
          <w:sz w:val="24"/>
          <w:szCs w:val="24"/>
          <w:lang w:val="en-US"/>
        </w:rPr>
        <w:t>H</w:t>
      </w:r>
      <w:r w:rsidR="005A14E1" w:rsidRPr="005A14E1">
        <w:rPr>
          <w:rFonts w:ascii="Times New Roman" w:hAnsi="Times New Roman" w:cs="Times New Roman"/>
          <w:sz w:val="24"/>
          <w:szCs w:val="24"/>
        </w:rPr>
        <w:t xml:space="preserve">-1,5, </w:t>
      </w:r>
      <w:r w:rsidR="005A14E1">
        <w:rPr>
          <w:rFonts w:ascii="Times New Roman" w:hAnsi="Times New Roman" w:cs="Times New Roman"/>
          <w:sz w:val="24"/>
          <w:szCs w:val="24"/>
          <w:lang w:val="en-US"/>
        </w:rPr>
        <w:t>H</w:t>
      </w:r>
      <w:r w:rsidR="005A14E1" w:rsidRPr="005A14E1">
        <w:rPr>
          <w:rFonts w:ascii="Times New Roman" w:hAnsi="Times New Roman" w:cs="Times New Roman"/>
          <w:sz w:val="24"/>
          <w:szCs w:val="24"/>
        </w:rPr>
        <w:t>-</w:t>
      </w:r>
      <w:r w:rsidR="005A14E1">
        <w:rPr>
          <w:rFonts w:ascii="Times New Roman" w:hAnsi="Times New Roman" w:cs="Times New Roman"/>
          <w:sz w:val="24"/>
          <w:szCs w:val="24"/>
          <w:lang w:val="en-US"/>
        </w:rPr>
        <w:t>d</w:t>
      </w:r>
      <w:r w:rsidR="005A14E1" w:rsidRPr="005A14E1">
        <w:rPr>
          <w:rFonts w:ascii="Times New Roman" w:hAnsi="Times New Roman" w:cs="Times New Roman"/>
          <w:sz w:val="24"/>
          <w:szCs w:val="24"/>
        </w:rPr>
        <w:t xml:space="preserve">, </w:t>
      </w:r>
      <w:r w:rsidR="005A14E1">
        <w:rPr>
          <w:rFonts w:ascii="Times New Roman" w:hAnsi="Times New Roman" w:cs="Times New Roman"/>
          <w:sz w:val="24"/>
          <w:szCs w:val="24"/>
          <w:lang w:val="en-US"/>
        </w:rPr>
        <w:t>H</w:t>
      </w:r>
      <w:r w:rsidR="005A14E1" w:rsidRPr="005A14E1">
        <w:rPr>
          <w:rFonts w:ascii="Times New Roman" w:hAnsi="Times New Roman" w:cs="Times New Roman"/>
          <w:sz w:val="24"/>
          <w:szCs w:val="24"/>
        </w:rPr>
        <w:t xml:space="preserve">-1,2, </w:t>
      </w:r>
      <w:r w:rsidR="005A14E1">
        <w:rPr>
          <w:rFonts w:ascii="Times New Roman" w:hAnsi="Times New Roman" w:cs="Times New Roman"/>
          <w:sz w:val="24"/>
          <w:szCs w:val="24"/>
          <w:lang w:val="en-US"/>
        </w:rPr>
        <w:t>H</w:t>
      </w:r>
      <w:r w:rsidR="005A14E1" w:rsidRPr="005A14E1">
        <w:rPr>
          <w:rFonts w:ascii="Times New Roman" w:hAnsi="Times New Roman" w:cs="Times New Roman"/>
          <w:sz w:val="24"/>
          <w:szCs w:val="24"/>
        </w:rPr>
        <w:t>-</w:t>
      </w:r>
      <w:r w:rsidR="005A14E1">
        <w:rPr>
          <w:rFonts w:ascii="Times New Roman" w:hAnsi="Times New Roman" w:cs="Times New Roman"/>
          <w:sz w:val="24"/>
          <w:szCs w:val="24"/>
          <w:lang w:val="en-US"/>
        </w:rPr>
        <w:t>gm</w:t>
      </w:r>
      <w:r w:rsidR="005A14E1" w:rsidRPr="005A14E1">
        <w:rPr>
          <w:rFonts w:ascii="Times New Roman" w:hAnsi="Times New Roman" w:cs="Times New Roman"/>
          <w:sz w:val="24"/>
          <w:szCs w:val="24"/>
        </w:rPr>
        <w:t>).</w:t>
      </w:r>
    </w:p>
    <w:p w:rsidR="00EC4033" w:rsidRPr="001324BE" w:rsidRDefault="00EC4033" w:rsidP="007E63E9">
      <w:pPr>
        <w:pStyle w:val="a9"/>
        <w:spacing w:after="0" w:line="360" w:lineRule="auto"/>
        <w:ind w:left="0" w:firstLine="567"/>
        <w:jc w:val="both"/>
        <w:rPr>
          <w:rFonts w:ascii="Times New Roman" w:hAnsi="Times New Roman" w:cs="Times New Roman"/>
          <w:sz w:val="24"/>
          <w:szCs w:val="24"/>
        </w:rPr>
      </w:pPr>
      <w:r w:rsidRPr="001324BE">
        <w:rPr>
          <w:rFonts w:ascii="Times New Roman" w:hAnsi="Times New Roman" w:cs="Times New Roman"/>
          <w:sz w:val="24"/>
          <w:szCs w:val="24"/>
        </w:rPr>
        <w:t xml:space="preserve">- </w:t>
      </w:r>
      <w:r>
        <w:rPr>
          <w:rFonts w:ascii="Times New Roman" w:hAnsi="Times New Roman" w:cs="Times New Roman"/>
          <w:sz w:val="24"/>
          <w:szCs w:val="24"/>
        </w:rPr>
        <w:t>Набор</w:t>
      </w:r>
      <w:r w:rsidRPr="001324BE">
        <w:rPr>
          <w:rFonts w:ascii="Times New Roman" w:hAnsi="Times New Roman" w:cs="Times New Roman"/>
          <w:sz w:val="24"/>
          <w:szCs w:val="24"/>
        </w:rPr>
        <w:t xml:space="preserve"> </w:t>
      </w:r>
      <w:r>
        <w:rPr>
          <w:rFonts w:ascii="Times New Roman" w:hAnsi="Times New Roman" w:cs="Times New Roman"/>
          <w:sz w:val="24"/>
          <w:szCs w:val="24"/>
        </w:rPr>
        <w:t>СТАФИтест</w:t>
      </w:r>
      <w:r w:rsidRPr="001324BE">
        <w:rPr>
          <w:rFonts w:ascii="Times New Roman" w:hAnsi="Times New Roman" w:cs="Times New Roman"/>
          <w:sz w:val="24"/>
          <w:szCs w:val="24"/>
        </w:rPr>
        <w:t xml:space="preserve"> 24, </w:t>
      </w:r>
      <w:r>
        <w:rPr>
          <w:rFonts w:ascii="Times New Roman" w:hAnsi="Times New Roman" w:cs="Times New Roman"/>
          <w:sz w:val="24"/>
          <w:szCs w:val="24"/>
        </w:rPr>
        <w:t>ЭНТЕРОтест</w:t>
      </w:r>
      <w:r w:rsidRPr="001324BE">
        <w:rPr>
          <w:rFonts w:ascii="Times New Roman" w:hAnsi="Times New Roman" w:cs="Times New Roman"/>
          <w:sz w:val="24"/>
          <w:szCs w:val="24"/>
        </w:rPr>
        <w:t xml:space="preserve"> (</w:t>
      </w:r>
      <w:r>
        <w:rPr>
          <w:rFonts w:ascii="Times New Roman" w:hAnsi="Times New Roman" w:cs="Times New Roman"/>
          <w:sz w:val="24"/>
          <w:szCs w:val="24"/>
          <w:lang w:val="en-US"/>
        </w:rPr>
        <w:t>Mikrolatest</w:t>
      </w:r>
      <w:r w:rsidR="004E49E0" w:rsidRPr="001324BE">
        <w:rPr>
          <w:rFonts w:ascii="Times New Roman" w:hAnsi="Times New Roman" w:cs="Times New Roman"/>
          <w:sz w:val="24"/>
          <w:szCs w:val="24"/>
        </w:rPr>
        <w:t xml:space="preserve">, </w:t>
      </w:r>
      <w:r w:rsidR="00F361AC">
        <w:rPr>
          <w:rFonts w:ascii="Times New Roman" w:hAnsi="Times New Roman" w:cs="Times New Roman"/>
          <w:sz w:val="24"/>
          <w:szCs w:val="24"/>
          <w:lang w:val="en-US"/>
        </w:rPr>
        <w:t>Erba</w:t>
      </w:r>
      <w:r w:rsidR="00F361AC" w:rsidRPr="001324BE">
        <w:rPr>
          <w:rFonts w:ascii="Times New Roman" w:hAnsi="Times New Roman" w:cs="Times New Roman"/>
          <w:sz w:val="24"/>
          <w:szCs w:val="24"/>
        </w:rPr>
        <w:t xml:space="preserve"> </w:t>
      </w:r>
      <w:r w:rsidR="00F361AC">
        <w:rPr>
          <w:rFonts w:ascii="Times New Roman" w:hAnsi="Times New Roman" w:cs="Times New Roman"/>
          <w:sz w:val="24"/>
          <w:szCs w:val="24"/>
          <w:lang w:val="en-US"/>
        </w:rPr>
        <w:t>Lachema</w:t>
      </w:r>
      <w:r w:rsidR="00F361AC" w:rsidRPr="001324BE">
        <w:rPr>
          <w:rFonts w:ascii="Times New Roman" w:hAnsi="Times New Roman" w:cs="Times New Roman"/>
          <w:sz w:val="24"/>
          <w:szCs w:val="24"/>
        </w:rPr>
        <w:t>)</w:t>
      </w:r>
      <w:r w:rsidR="00D87B95" w:rsidRPr="001324BE">
        <w:rPr>
          <w:rFonts w:ascii="Times New Roman" w:hAnsi="Times New Roman" w:cs="Times New Roman"/>
          <w:sz w:val="24"/>
          <w:szCs w:val="24"/>
        </w:rPr>
        <w:t xml:space="preserve">, </w:t>
      </w:r>
      <w:r w:rsidR="00D87B95">
        <w:rPr>
          <w:rFonts w:ascii="Times New Roman" w:hAnsi="Times New Roman" w:cs="Times New Roman"/>
          <w:sz w:val="24"/>
          <w:szCs w:val="24"/>
        </w:rPr>
        <w:t>Е</w:t>
      </w:r>
      <w:r w:rsidR="00D87B95" w:rsidRPr="001324BE">
        <w:rPr>
          <w:rFonts w:ascii="Times New Roman" w:hAnsi="Times New Roman" w:cs="Times New Roman"/>
          <w:sz w:val="24"/>
          <w:szCs w:val="24"/>
        </w:rPr>
        <w:t>-</w:t>
      </w:r>
      <w:r w:rsidR="00D87B95">
        <w:rPr>
          <w:rFonts w:ascii="Times New Roman" w:hAnsi="Times New Roman" w:cs="Times New Roman"/>
          <w:sz w:val="24"/>
          <w:szCs w:val="24"/>
        </w:rPr>
        <w:t>тест</w:t>
      </w:r>
      <w:r w:rsidR="0096049E" w:rsidRPr="001324BE">
        <w:rPr>
          <w:rFonts w:ascii="Times New Roman" w:hAnsi="Times New Roman" w:cs="Times New Roman"/>
          <w:sz w:val="24"/>
          <w:szCs w:val="24"/>
        </w:rPr>
        <w:t>;</w:t>
      </w:r>
      <w:r w:rsidRPr="001324BE">
        <w:rPr>
          <w:rFonts w:ascii="Times New Roman" w:hAnsi="Times New Roman" w:cs="Times New Roman"/>
          <w:sz w:val="24"/>
          <w:szCs w:val="24"/>
        </w:rPr>
        <w:t xml:space="preserve"> </w:t>
      </w:r>
    </w:p>
    <w:p w:rsidR="00EA5A67" w:rsidRPr="00163B99" w:rsidRDefault="00EA5A67" w:rsidP="007E63E9">
      <w:pPr>
        <w:pStyle w:val="a9"/>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Диски с антибиотиками: </w:t>
      </w:r>
      <w:r w:rsidRPr="00EA5A67">
        <w:rPr>
          <w:rFonts w:ascii="Times New Roman" w:hAnsi="Times New Roman" w:cs="Times New Roman"/>
          <w:sz w:val="24"/>
          <w:szCs w:val="24"/>
        </w:rPr>
        <w:t xml:space="preserve">ампициллин, амоксициллин, цефоперазон, цефокситин, </w:t>
      </w:r>
      <w:r w:rsidR="00FB2747">
        <w:rPr>
          <w:rFonts w:ascii="Times New Roman" w:hAnsi="Times New Roman" w:cs="Times New Roman"/>
          <w:sz w:val="24"/>
          <w:szCs w:val="24"/>
        </w:rPr>
        <w:t xml:space="preserve">цефподоксим, </w:t>
      </w:r>
      <w:r w:rsidRPr="00EA5A67">
        <w:rPr>
          <w:rFonts w:ascii="Times New Roman" w:hAnsi="Times New Roman" w:cs="Times New Roman"/>
          <w:sz w:val="24"/>
          <w:szCs w:val="24"/>
        </w:rPr>
        <w:t>стрептомицин, канамицин, неомицин, гентамицин, левомицетин, тетрациклин, доксициклин, энрофлоксацин, ципрофлоксацин, норфлоксацин, офлоксацин, налидиксовая кислота, сульфаметокзол с триметопримом, фуразоли</w:t>
      </w:r>
      <w:r w:rsidR="00FB2747">
        <w:rPr>
          <w:rFonts w:ascii="Times New Roman" w:hAnsi="Times New Roman" w:cs="Times New Roman"/>
          <w:sz w:val="24"/>
          <w:szCs w:val="24"/>
        </w:rPr>
        <w:t>дон, фурадонин, б</w:t>
      </w:r>
      <w:r w:rsidRPr="00EA5A67">
        <w:rPr>
          <w:rFonts w:ascii="Times New Roman" w:hAnsi="Times New Roman" w:cs="Times New Roman"/>
          <w:sz w:val="24"/>
          <w:szCs w:val="24"/>
        </w:rPr>
        <w:t>ензилпенициллин</w:t>
      </w:r>
      <w:r w:rsidR="00752415">
        <w:rPr>
          <w:rFonts w:ascii="Times New Roman" w:hAnsi="Times New Roman" w:cs="Times New Roman"/>
          <w:sz w:val="24"/>
          <w:szCs w:val="24"/>
        </w:rPr>
        <w:t xml:space="preserve">, </w:t>
      </w:r>
      <w:r w:rsidRPr="00EA5A67">
        <w:rPr>
          <w:rFonts w:ascii="Times New Roman" w:hAnsi="Times New Roman" w:cs="Times New Roman"/>
          <w:sz w:val="24"/>
          <w:szCs w:val="24"/>
        </w:rPr>
        <w:t>гемиф</w:t>
      </w:r>
      <w:r w:rsidR="00FB2747">
        <w:rPr>
          <w:rFonts w:ascii="Times New Roman" w:hAnsi="Times New Roman" w:cs="Times New Roman"/>
          <w:sz w:val="24"/>
          <w:szCs w:val="24"/>
        </w:rPr>
        <w:t>локсацин, эритромицин, тилозин</w:t>
      </w:r>
      <w:r w:rsidR="00B95705">
        <w:rPr>
          <w:rFonts w:ascii="Times New Roman" w:hAnsi="Times New Roman" w:cs="Times New Roman"/>
          <w:sz w:val="24"/>
          <w:szCs w:val="24"/>
        </w:rPr>
        <w:t>;</w:t>
      </w:r>
    </w:p>
    <w:p w:rsidR="007E63E9" w:rsidRPr="00014779" w:rsidRDefault="007E63E9" w:rsidP="007E63E9">
      <w:pPr>
        <w:pStyle w:val="a9"/>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F4403">
        <w:rPr>
          <w:rFonts w:ascii="Times New Roman" w:hAnsi="Times New Roman" w:cs="Times New Roman"/>
          <w:sz w:val="24"/>
          <w:szCs w:val="24"/>
        </w:rPr>
        <w:t>Для полимеразно-цепной реакции:</w:t>
      </w:r>
      <w:r>
        <w:rPr>
          <w:rFonts w:ascii="Times New Roman" w:hAnsi="Times New Roman" w:cs="Times New Roman"/>
          <w:sz w:val="24"/>
          <w:szCs w:val="24"/>
        </w:rPr>
        <w:t xml:space="preserve"> </w:t>
      </w:r>
      <w:r w:rsidRPr="00014779">
        <w:rPr>
          <w:rFonts w:ascii="Times New Roman" w:hAnsi="Times New Roman" w:cs="Times New Roman"/>
          <w:sz w:val="24"/>
          <w:szCs w:val="24"/>
        </w:rPr>
        <w:t xml:space="preserve">вода без ДНКаз, </w:t>
      </w:r>
      <w:r w:rsidRPr="00014779">
        <w:rPr>
          <w:rFonts w:ascii="Times New Roman" w:hAnsi="Times New Roman" w:cs="Times New Roman"/>
          <w:sz w:val="24"/>
          <w:szCs w:val="24"/>
          <w:lang w:val="en-US"/>
        </w:rPr>
        <w:t>Taq</w:t>
      </w:r>
      <w:r w:rsidRPr="00014779">
        <w:rPr>
          <w:rFonts w:ascii="Times New Roman" w:hAnsi="Times New Roman" w:cs="Times New Roman"/>
          <w:sz w:val="24"/>
          <w:szCs w:val="24"/>
        </w:rPr>
        <w:t>-полимераза</w:t>
      </w:r>
      <w:r w:rsidR="006640C0" w:rsidRPr="00014779">
        <w:rPr>
          <w:rFonts w:ascii="Times New Roman" w:hAnsi="Times New Roman" w:cs="Times New Roman"/>
          <w:sz w:val="24"/>
          <w:szCs w:val="24"/>
        </w:rPr>
        <w:t xml:space="preserve"> (</w:t>
      </w:r>
      <w:r w:rsidR="006640C0" w:rsidRPr="00014779">
        <w:rPr>
          <w:rFonts w:ascii="Times New Roman" w:hAnsi="Times New Roman" w:cs="Times New Roman"/>
          <w:sz w:val="24"/>
          <w:szCs w:val="24"/>
          <w:lang w:val="en-US"/>
        </w:rPr>
        <w:t>Dream</w:t>
      </w:r>
      <w:r w:rsidR="006640C0" w:rsidRPr="00014779">
        <w:rPr>
          <w:rFonts w:ascii="Times New Roman" w:hAnsi="Times New Roman" w:cs="Times New Roman"/>
          <w:sz w:val="24"/>
          <w:szCs w:val="24"/>
        </w:rPr>
        <w:t xml:space="preserve"> </w:t>
      </w:r>
      <w:r w:rsidR="006640C0" w:rsidRPr="00014779">
        <w:rPr>
          <w:rFonts w:ascii="Times New Roman" w:hAnsi="Times New Roman" w:cs="Times New Roman"/>
          <w:sz w:val="24"/>
          <w:szCs w:val="24"/>
          <w:lang w:val="en-US"/>
        </w:rPr>
        <w:t>Taq</w:t>
      </w:r>
      <w:r w:rsidR="006640C0" w:rsidRPr="00014779">
        <w:rPr>
          <w:rFonts w:ascii="Times New Roman" w:hAnsi="Times New Roman" w:cs="Times New Roman"/>
          <w:sz w:val="24"/>
          <w:szCs w:val="24"/>
        </w:rPr>
        <w:t>-</w:t>
      </w:r>
      <w:r w:rsidR="006640C0" w:rsidRPr="00014779">
        <w:rPr>
          <w:rFonts w:ascii="Times New Roman" w:hAnsi="Times New Roman" w:cs="Times New Roman"/>
          <w:sz w:val="24"/>
          <w:szCs w:val="24"/>
          <w:lang w:val="en-US"/>
        </w:rPr>
        <w:t>Green</w:t>
      </w:r>
      <w:r w:rsidR="006640C0" w:rsidRPr="00014779">
        <w:rPr>
          <w:rFonts w:ascii="Times New Roman" w:hAnsi="Times New Roman" w:cs="Times New Roman"/>
          <w:sz w:val="24"/>
          <w:szCs w:val="24"/>
        </w:rPr>
        <w:t xml:space="preserve">, </w:t>
      </w:r>
      <w:r w:rsidR="006640C0" w:rsidRPr="00014779">
        <w:rPr>
          <w:rFonts w:ascii="Times New Roman" w:hAnsi="Times New Roman" w:cs="Times New Roman"/>
          <w:sz w:val="24"/>
          <w:szCs w:val="24"/>
          <w:lang w:val="en-US"/>
        </w:rPr>
        <w:t>Thermo</w:t>
      </w:r>
      <w:r w:rsidR="006640C0" w:rsidRPr="00014779">
        <w:rPr>
          <w:rFonts w:ascii="Times New Roman" w:hAnsi="Times New Roman" w:cs="Times New Roman"/>
          <w:sz w:val="24"/>
          <w:szCs w:val="24"/>
        </w:rPr>
        <w:t xml:space="preserve"> </w:t>
      </w:r>
      <w:r w:rsidR="006640C0" w:rsidRPr="00014779">
        <w:rPr>
          <w:rFonts w:ascii="Times New Roman" w:hAnsi="Times New Roman" w:cs="Times New Roman"/>
          <w:sz w:val="24"/>
          <w:szCs w:val="24"/>
          <w:lang w:val="en-US"/>
        </w:rPr>
        <w:t>Fisher</w:t>
      </w:r>
      <w:r w:rsidR="006640C0" w:rsidRPr="00014779">
        <w:rPr>
          <w:rFonts w:ascii="Times New Roman" w:hAnsi="Times New Roman" w:cs="Times New Roman"/>
          <w:sz w:val="24"/>
          <w:szCs w:val="24"/>
        </w:rPr>
        <w:t>)</w:t>
      </w:r>
      <w:r w:rsidRPr="00014779">
        <w:rPr>
          <w:rFonts w:ascii="Times New Roman" w:hAnsi="Times New Roman" w:cs="Times New Roman"/>
          <w:sz w:val="24"/>
          <w:szCs w:val="24"/>
        </w:rPr>
        <w:t>, праймеры (</w:t>
      </w:r>
      <w:r w:rsidRPr="00014779">
        <w:rPr>
          <w:rFonts w:ascii="Times New Roman" w:hAnsi="Times New Roman" w:cs="Times New Roman"/>
          <w:sz w:val="24"/>
          <w:szCs w:val="24"/>
          <w:lang w:val="en-US" w:eastAsia="lt-LT"/>
        </w:rPr>
        <w:t>Thermo</w:t>
      </w:r>
      <w:r w:rsidRPr="00014779">
        <w:rPr>
          <w:rFonts w:ascii="Times New Roman" w:hAnsi="Times New Roman" w:cs="Times New Roman"/>
          <w:sz w:val="24"/>
          <w:szCs w:val="24"/>
          <w:lang w:eastAsia="lt-LT"/>
        </w:rPr>
        <w:t xml:space="preserve"> </w:t>
      </w:r>
      <w:r w:rsidRPr="00014779">
        <w:rPr>
          <w:rFonts w:ascii="Times New Roman" w:hAnsi="Times New Roman" w:cs="Times New Roman"/>
          <w:sz w:val="24"/>
          <w:szCs w:val="24"/>
          <w:lang w:val="en-US" w:eastAsia="lt-LT"/>
        </w:rPr>
        <w:t>Fisher</w:t>
      </w:r>
      <w:r w:rsidRPr="00014779">
        <w:rPr>
          <w:rFonts w:ascii="Times New Roman" w:hAnsi="Times New Roman" w:cs="Times New Roman"/>
          <w:sz w:val="24"/>
          <w:szCs w:val="24"/>
          <w:lang w:eastAsia="lt-LT"/>
        </w:rPr>
        <w:t xml:space="preserve">, </w:t>
      </w:r>
      <w:r w:rsidRPr="00014779">
        <w:rPr>
          <w:rFonts w:ascii="Times New Roman" w:hAnsi="Times New Roman" w:cs="Times New Roman"/>
          <w:sz w:val="24"/>
          <w:szCs w:val="24"/>
          <w:lang w:val="en-US" w:eastAsia="lt-LT"/>
        </w:rPr>
        <w:t>UK</w:t>
      </w:r>
      <w:r w:rsidRPr="00014779">
        <w:rPr>
          <w:rFonts w:ascii="Times New Roman" w:hAnsi="Times New Roman" w:cs="Times New Roman"/>
          <w:sz w:val="24"/>
          <w:szCs w:val="24"/>
        </w:rPr>
        <w:t xml:space="preserve">), </w:t>
      </w:r>
      <w:r w:rsidRPr="00014779">
        <w:rPr>
          <w:rFonts w:ascii="Times New Roman" w:hAnsi="Times New Roman" w:cs="Times New Roman"/>
          <w:sz w:val="24"/>
          <w:szCs w:val="24"/>
          <w:lang w:eastAsia="lt-LT"/>
        </w:rPr>
        <w:t xml:space="preserve">маркер на 100 </w:t>
      </w:r>
      <w:r w:rsidRPr="00014779">
        <w:rPr>
          <w:rFonts w:ascii="Times New Roman" w:hAnsi="Times New Roman" w:cs="Times New Roman"/>
          <w:sz w:val="24"/>
          <w:szCs w:val="24"/>
          <w:lang w:val="en-US" w:eastAsia="lt-LT"/>
        </w:rPr>
        <w:t>bp</w:t>
      </w:r>
      <w:r w:rsidRPr="00014779">
        <w:rPr>
          <w:rFonts w:ascii="Times New Roman" w:hAnsi="Times New Roman" w:cs="Times New Roman"/>
          <w:sz w:val="24"/>
          <w:szCs w:val="24"/>
          <w:lang w:eastAsia="lt-LT"/>
        </w:rPr>
        <w:t xml:space="preserve"> (</w:t>
      </w:r>
      <w:r w:rsidRPr="00014779">
        <w:rPr>
          <w:rFonts w:ascii="Times New Roman" w:hAnsi="Times New Roman" w:cs="Times New Roman"/>
          <w:sz w:val="24"/>
          <w:szCs w:val="24"/>
          <w:lang w:val="en-US" w:eastAsia="lt-LT"/>
        </w:rPr>
        <w:t>ThermoFisher</w:t>
      </w:r>
      <w:r w:rsidRPr="00014779">
        <w:rPr>
          <w:rFonts w:ascii="Times New Roman" w:hAnsi="Times New Roman" w:cs="Times New Roman"/>
          <w:sz w:val="24"/>
          <w:szCs w:val="24"/>
          <w:lang w:eastAsia="lt-LT"/>
        </w:rPr>
        <w:t xml:space="preserve">, </w:t>
      </w:r>
      <w:r w:rsidRPr="00014779">
        <w:rPr>
          <w:rFonts w:ascii="Times New Roman" w:hAnsi="Times New Roman" w:cs="Times New Roman"/>
          <w:sz w:val="24"/>
          <w:szCs w:val="24"/>
          <w:lang w:val="en-US" w:eastAsia="lt-LT"/>
        </w:rPr>
        <w:t>UK</w:t>
      </w:r>
      <w:r w:rsidRPr="00014779">
        <w:rPr>
          <w:rFonts w:ascii="Times New Roman" w:hAnsi="Times New Roman" w:cs="Times New Roman"/>
          <w:sz w:val="24"/>
          <w:szCs w:val="24"/>
          <w:lang w:eastAsia="lt-LT"/>
        </w:rPr>
        <w:t>), агароза, бромистый этидий</w:t>
      </w:r>
      <w:r w:rsidR="00B95705" w:rsidRPr="00014779">
        <w:rPr>
          <w:rFonts w:ascii="Times New Roman" w:hAnsi="Times New Roman" w:cs="Times New Roman"/>
          <w:sz w:val="24"/>
          <w:szCs w:val="24"/>
          <w:lang w:eastAsia="lt-LT"/>
        </w:rPr>
        <w:t>;</w:t>
      </w:r>
    </w:p>
    <w:p w:rsidR="007E63E9" w:rsidRPr="00B95705" w:rsidRDefault="007E63E9" w:rsidP="007E63E9">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Лабораторная посуда:</w:t>
      </w:r>
      <w:r>
        <w:rPr>
          <w:rFonts w:ascii="Times New Roman" w:hAnsi="Times New Roman" w:cs="Times New Roman"/>
          <w:sz w:val="24"/>
          <w:szCs w:val="24"/>
        </w:rPr>
        <w:t xml:space="preserve"> </w:t>
      </w:r>
      <w:r w:rsidRPr="001F4403">
        <w:rPr>
          <w:rFonts w:ascii="Times New Roman" w:hAnsi="Times New Roman" w:cs="Times New Roman"/>
          <w:sz w:val="24"/>
          <w:szCs w:val="24"/>
        </w:rPr>
        <w:t>пробирки (15 мл, 50 мл, эппиндорфа 2 мл)</w:t>
      </w:r>
      <w:r>
        <w:rPr>
          <w:rFonts w:ascii="Times New Roman" w:hAnsi="Times New Roman" w:cs="Times New Roman"/>
          <w:sz w:val="24"/>
          <w:szCs w:val="24"/>
        </w:rPr>
        <w:t xml:space="preserve">, </w:t>
      </w:r>
      <w:r w:rsidRPr="001F4403">
        <w:rPr>
          <w:rFonts w:ascii="Times New Roman" w:hAnsi="Times New Roman" w:cs="Times New Roman"/>
          <w:sz w:val="24"/>
          <w:szCs w:val="24"/>
        </w:rPr>
        <w:t>мерные колбы, цилиндры</w:t>
      </w:r>
      <w:r>
        <w:rPr>
          <w:rFonts w:ascii="Times New Roman" w:hAnsi="Times New Roman" w:cs="Times New Roman"/>
          <w:sz w:val="24"/>
          <w:szCs w:val="24"/>
        </w:rPr>
        <w:t xml:space="preserve">, </w:t>
      </w:r>
      <w:r w:rsidRPr="001F4403">
        <w:rPr>
          <w:rFonts w:ascii="Times New Roman" w:hAnsi="Times New Roman" w:cs="Times New Roman"/>
          <w:sz w:val="24"/>
          <w:szCs w:val="24"/>
        </w:rPr>
        <w:t>чашки Петри</w:t>
      </w:r>
      <w:r>
        <w:rPr>
          <w:rFonts w:ascii="Times New Roman" w:hAnsi="Times New Roman" w:cs="Times New Roman"/>
          <w:sz w:val="24"/>
          <w:szCs w:val="24"/>
        </w:rPr>
        <w:t xml:space="preserve">, </w:t>
      </w:r>
      <w:r w:rsidRPr="001F4403">
        <w:rPr>
          <w:rFonts w:ascii="Times New Roman" w:hAnsi="Times New Roman" w:cs="Times New Roman"/>
          <w:sz w:val="24"/>
          <w:szCs w:val="24"/>
        </w:rPr>
        <w:t>шприцы (1; 2,5; 5; 10 мл)</w:t>
      </w:r>
      <w:r w:rsidR="00B95705" w:rsidRPr="00B95705">
        <w:rPr>
          <w:rFonts w:ascii="Times New Roman" w:hAnsi="Times New Roman" w:cs="Times New Roman"/>
          <w:sz w:val="24"/>
          <w:szCs w:val="24"/>
        </w:rPr>
        <w:t>.</w:t>
      </w:r>
    </w:p>
    <w:p w:rsidR="007E63E9" w:rsidRPr="001F4403" w:rsidRDefault="007E63E9" w:rsidP="007E63E9">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Оборудование и инструменты:</w:t>
      </w:r>
      <w:r>
        <w:rPr>
          <w:rFonts w:ascii="Times New Roman" w:hAnsi="Times New Roman" w:cs="Times New Roman"/>
          <w:sz w:val="24"/>
          <w:szCs w:val="24"/>
        </w:rPr>
        <w:t xml:space="preserve"> </w:t>
      </w:r>
      <w:r w:rsidRPr="001F4403">
        <w:rPr>
          <w:rFonts w:ascii="Times New Roman" w:hAnsi="Times New Roman" w:cs="Times New Roman"/>
          <w:sz w:val="24"/>
          <w:szCs w:val="24"/>
        </w:rPr>
        <w:t>термостат (</w:t>
      </w:r>
      <w:r>
        <w:rPr>
          <w:rFonts w:ascii="Times New Roman" w:hAnsi="Times New Roman" w:cs="Times New Roman"/>
          <w:sz w:val="24"/>
          <w:szCs w:val="24"/>
        </w:rPr>
        <w:t>ТС-1/80СПУ</w:t>
      </w:r>
      <w:r w:rsidRPr="001F4403">
        <w:rPr>
          <w:rFonts w:ascii="Times New Roman" w:hAnsi="Times New Roman" w:cs="Times New Roman"/>
          <w:sz w:val="24"/>
          <w:szCs w:val="24"/>
        </w:rPr>
        <w:t>)</w:t>
      </w:r>
      <w:r>
        <w:rPr>
          <w:rFonts w:ascii="Times New Roman" w:hAnsi="Times New Roman" w:cs="Times New Roman"/>
          <w:sz w:val="24"/>
          <w:szCs w:val="24"/>
        </w:rPr>
        <w:t xml:space="preserve">, </w:t>
      </w:r>
      <w:r w:rsidRPr="001F4403">
        <w:rPr>
          <w:rFonts w:ascii="Times New Roman" w:hAnsi="Times New Roman" w:cs="Times New Roman"/>
          <w:sz w:val="24"/>
          <w:szCs w:val="24"/>
        </w:rPr>
        <w:t>холодильник (</w:t>
      </w:r>
      <w:r w:rsidRPr="001F4403">
        <w:rPr>
          <w:rFonts w:ascii="Times New Roman" w:hAnsi="Times New Roman" w:cs="Times New Roman"/>
          <w:sz w:val="24"/>
          <w:szCs w:val="24"/>
          <w:lang w:val="en-US"/>
        </w:rPr>
        <w:t>Pozis</w:t>
      </w:r>
      <w:r w:rsidRPr="001F4403">
        <w:rPr>
          <w:rFonts w:ascii="Times New Roman" w:hAnsi="Times New Roman" w:cs="Times New Roman"/>
          <w:sz w:val="24"/>
          <w:szCs w:val="24"/>
        </w:rPr>
        <w:t>, Атлант)</w:t>
      </w:r>
      <w:r>
        <w:rPr>
          <w:rFonts w:ascii="Times New Roman" w:hAnsi="Times New Roman" w:cs="Times New Roman"/>
          <w:sz w:val="24"/>
          <w:szCs w:val="24"/>
        </w:rPr>
        <w:t xml:space="preserve">, </w:t>
      </w:r>
      <w:r w:rsidRPr="001F4403">
        <w:rPr>
          <w:rFonts w:ascii="Times New Roman" w:hAnsi="Times New Roman" w:cs="Times New Roman"/>
          <w:sz w:val="24"/>
          <w:szCs w:val="24"/>
        </w:rPr>
        <w:t>дистиллятор (ДЭ-ТЗМОИ)</w:t>
      </w:r>
      <w:r>
        <w:rPr>
          <w:rFonts w:ascii="Times New Roman" w:hAnsi="Times New Roman" w:cs="Times New Roman"/>
          <w:sz w:val="24"/>
          <w:szCs w:val="24"/>
        </w:rPr>
        <w:t xml:space="preserve">, </w:t>
      </w:r>
      <w:r w:rsidRPr="001F4403">
        <w:rPr>
          <w:rFonts w:ascii="Times New Roman" w:hAnsi="Times New Roman" w:cs="Times New Roman"/>
          <w:sz w:val="24"/>
          <w:szCs w:val="24"/>
        </w:rPr>
        <w:t>микроскоп бинокулярный «Мicros» МS-50</w:t>
      </w:r>
      <w:r>
        <w:rPr>
          <w:rFonts w:ascii="Times New Roman" w:hAnsi="Times New Roman" w:cs="Times New Roman"/>
          <w:sz w:val="24"/>
          <w:szCs w:val="24"/>
        </w:rPr>
        <w:t xml:space="preserve">, </w:t>
      </w:r>
      <w:r w:rsidRPr="001F4403">
        <w:rPr>
          <w:rFonts w:ascii="Times New Roman" w:hAnsi="Times New Roman" w:cs="Times New Roman"/>
          <w:sz w:val="24"/>
          <w:szCs w:val="24"/>
        </w:rPr>
        <w:t>камера для электрофореза (</w:t>
      </w:r>
      <w:r w:rsidRPr="001F4403">
        <w:rPr>
          <w:rFonts w:ascii="Times New Roman" w:hAnsi="Times New Roman" w:cs="Times New Roman"/>
          <w:sz w:val="24"/>
          <w:szCs w:val="24"/>
          <w:lang w:val="en-US"/>
        </w:rPr>
        <w:t>Cleaver</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Scientific</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Ltd</w:t>
      </w:r>
      <w:r w:rsidRPr="001F4403">
        <w:rPr>
          <w:rFonts w:ascii="Times New Roman" w:hAnsi="Times New Roman" w:cs="Times New Roman"/>
          <w:sz w:val="24"/>
          <w:szCs w:val="24"/>
        </w:rPr>
        <w:t>)</w:t>
      </w:r>
      <w:r>
        <w:rPr>
          <w:rFonts w:ascii="Times New Roman" w:hAnsi="Times New Roman" w:cs="Times New Roman"/>
          <w:sz w:val="24"/>
          <w:szCs w:val="24"/>
        </w:rPr>
        <w:t xml:space="preserve">, </w:t>
      </w:r>
      <w:r w:rsidRPr="001F4403">
        <w:rPr>
          <w:rFonts w:ascii="Times New Roman" w:hAnsi="Times New Roman" w:cs="Times New Roman"/>
          <w:sz w:val="24"/>
          <w:szCs w:val="24"/>
        </w:rPr>
        <w:t>аналитические весы (</w:t>
      </w:r>
      <w:r w:rsidRPr="001F4403">
        <w:rPr>
          <w:rFonts w:ascii="Times New Roman" w:hAnsi="Times New Roman" w:cs="Times New Roman"/>
          <w:sz w:val="24"/>
          <w:szCs w:val="24"/>
          <w:lang w:val="en-US"/>
        </w:rPr>
        <w:t>Ohaus</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Pioneer</w:t>
      </w:r>
      <w:r w:rsidRPr="001F4403">
        <w:rPr>
          <w:rFonts w:ascii="Times New Roman" w:hAnsi="Times New Roman" w:cs="Times New Roman"/>
          <w:sz w:val="24"/>
          <w:szCs w:val="24"/>
        </w:rPr>
        <w:t>)</w:t>
      </w:r>
      <w:r>
        <w:rPr>
          <w:rFonts w:ascii="Times New Roman" w:hAnsi="Times New Roman" w:cs="Times New Roman"/>
          <w:sz w:val="24"/>
          <w:szCs w:val="24"/>
        </w:rPr>
        <w:t xml:space="preserve">, </w:t>
      </w:r>
      <w:r w:rsidRPr="001F4403">
        <w:rPr>
          <w:rFonts w:ascii="Times New Roman" w:hAnsi="Times New Roman" w:cs="Times New Roman"/>
          <w:sz w:val="24"/>
          <w:szCs w:val="24"/>
        </w:rPr>
        <w:t>рН-метр (150 МИ ИТ)</w:t>
      </w:r>
      <w:r>
        <w:rPr>
          <w:rFonts w:ascii="Times New Roman" w:hAnsi="Times New Roman" w:cs="Times New Roman"/>
          <w:sz w:val="24"/>
          <w:szCs w:val="24"/>
        </w:rPr>
        <w:t xml:space="preserve">, </w:t>
      </w:r>
      <w:r w:rsidRPr="001F4403">
        <w:rPr>
          <w:rFonts w:ascii="Times New Roman" w:hAnsi="Times New Roman" w:cs="Times New Roman"/>
          <w:sz w:val="24"/>
          <w:szCs w:val="24"/>
        </w:rPr>
        <w:t>дозаторы автоматические с вариабельным объемом (1 – 1000 мкл) (</w:t>
      </w:r>
      <w:r w:rsidRPr="001F4403">
        <w:rPr>
          <w:rFonts w:ascii="Times New Roman" w:hAnsi="Times New Roman" w:cs="Times New Roman"/>
          <w:sz w:val="24"/>
          <w:szCs w:val="24"/>
          <w:lang w:val="en-US"/>
        </w:rPr>
        <w:t>Eppendorf</w:t>
      </w:r>
      <w:r w:rsidRPr="001F4403">
        <w:rPr>
          <w:rFonts w:ascii="Times New Roman" w:hAnsi="Times New Roman" w:cs="Times New Roman"/>
          <w:sz w:val="24"/>
          <w:szCs w:val="24"/>
        </w:rPr>
        <w:t xml:space="preserve">, </w:t>
      </w:r>
      <w:r w:rsidRPr="001F4403">
        <w:rPr>
          <w:rFonts w:ascii="Times New Roman" w:hAnsi="Times New Roman" w:cs="Times New Roman"/>
          <w:sz w:val="24"/>
          <w:szCs w:val="24"/>
          <w:lang w:val="en-US"/>
        </w:rPr>
        <w:t>Iso</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Lab</w:t>
      </w:r>
      <w:r w:rsidRPr="001F4403">
        <w:rPr>
          <w:rFonts w:ascii="Times New Roman" w:hAnsi="Times New Roman" w:cs="Times New Roman"/>
          <w:sz w:val="24"/>
          <w:szCs w:val="24"/>
        </w:rPr>
        <w:t xml:space="preserve">, </w:t>
      </w:r>
      <w:r w:rsidRPr="001F4403">
        <w:rPr>
          <w:rFonts w:ascii="Times New Roman" w:hAnsi="Times New Roman" w:cs="Times New Roman"/>
          <w:sz w:val="24"/>
          <w:szCs w:val="24"/>
          <w:lang w:val="en-US"/>
        </w:rPr>
        <w:t>Thermo</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Scientific</w:t>
      </w:r>
      <w:r w:rsidRPr="001F4403">
        <w:rPr>
          <w:rFonts w:ascii="Times New Roman" w:hAnsi="Times New Roman" w:cs="Times New Roman"/>
          <w:sz w:val="24"/>
          <w:szCs w:val="24"/>
        </w:rPr>
        <w:t>)</w:t>
      </w:r>
      <w:r>
        <w:rPr>
          <w:rFonts w:ascii="Times New Roman" w:hAnsi="Times New Roman" w:cs="Times New Roman"/>
          <w:sz w:val="24"/>
          <w:szCs w:val="24"/>
        </w:rPr>
        <w:t xml:space="preserve">, </w:t>
      </w:r>
      <w:r w:rsidRPr="001F4403">
        <w:rPr>
          <w:rFonts w:ascii="Times New Roman" w:hAnsi="Times New Roman" w:cs="Times New Roman"/>
          <w:sz w:val="24"/>
          <w:szCs w:val="24"/>
        </w:rPr>
        <w:t>морозильная камера (</w:t>
      </w:r>
      <w:r w:rsidRPr="001F4403">
        <w:rPr>
          <w:rFonts w:ascii="Times New Roman" w:hAnsi="Times New Roman" w:cs="Times New Roman"/>
          <w:sz w:val="24"/>
          <w:szCs w:val="24"/>
          <w:lang w:val="en-US"/>
        </w:rPr>
        <w:t>Artiko</w:t>
      </w:r>
      <w:r w:rsidRPr="001F4403">
        <w:rPr>
          <w:rFonts w:ascii="Times New Roman" w:hAnsi="Times New Roman" w:cs="Times New Roman"/>
          <w:sz w:val="24"/>
          <w:szCs w:val="24"/>
        </w:rPr>
        <w:t>)</w:t>
      </w:r>
      <w:r>
        <w:rPr>
          <w:rFonts w:ascii="Times New Roman" w:hAnsi="Times New Roman" w:cs="Times New Roman"/>
          <w:sz w:val="24"/>
          <w:szCs w:val="24"/>
        </w:rPr>
        <w:t xml:space="preserve">, </w:t>
      </w:r>
      <w:r w:rsidRPr="001F4403">
        <w:rPr>
          <w:rFonts w:ascii="Times New Roman" w:hAnsi="Times New Roman" w:cs="Times New Roman"/>
          <w:sz w:val="24"/>
          <w:szCs w:val="24"/>
        </w:rPr>
        <w:t>автоклав (ВК-75-01)</w:t>
      </w:r>
      <w:r w:rsidR="00ED6A81">
        <w:rPr>
          <w:rFonts w:ascii="Times New Roman" w:hAnsi="Times New Roman" w:cs="Times New Roman"/>
          <w:sz w:val="24"/>
          <w:szCs w:val="24"/>
        </w:rPr>
        <w:t>,</w:t>
      </w:r>
      <w:r w:rsidRPr="001F4403">
        <w:rPr>
          <w:rFonts w:ascii="Times New Roman" w:hAnsi="Times New Roman" w:cs="Times New Roman"/>
          <w:sz w:val="24"/>
          <w:szCs w:val="24"/>
        </w:rPr>
        <w:t xml:space="preserve"> </w:t>
      </w:r>
      <w:r w:rsidR="00014779">
        <w:rPr>
          <w:rFonts w:ascii="Times New Roman" w:hAnsi="Times New Roman" w:cs="Times New Roman"/>
          <w:sz w:val="24"/>
          <w:szCs w:val="24"/>
        </w:rPr>
        <w:t xml:space="preserve">сушильный шкаф, </w:t>
      </w:r>
      <w:r w:rsidRPr="001F4403">
        <w:rPr>
          <w:rFonts w:ascii="Times New Roman" w:hAnsi="Times New Roman" w:cs="Times New Roman"/>
          <w:sz w:val="24"/>
          <w:szCs w:val="24"/>
        </w:rPr>
        <w:t>гель-документирующая система</w:t>
      </w:r>
      <w:r>
        <w:rPr>
          <w:rFonts w:ascii="Times New Roman" w:hAnsi="Times New Roman" w:cs="Times New Roman"/>
          <w:sz w:val="24"/>
          <w:szCs w:val="24"/>
        </w:rPr>
        <w:t xml:space="preserve">, </w:t>
      </w:r>
      <w:r w:rsidRPr="001F4403">
        <w:rPr>
          <w:rFonts w:ascii="Times New Roman" w:hAnsi="Times New Roman" w:cs="Times New Roman"/>
          <w:sz w:val="24"/>
          <w:szCs w:val="24"/>
        </w:rPr>
        <w:t xml:space="preserve">бактериологическая петля </w:t>
      </w:r>
      <w:r w:rsidRPr="001F4403">
        <w:rPr>
          <w:rFonts w:ascii="Times New Roman" w:hAnsi="Times New Roman" w:cs="Times New Roman"/>
          <w:sz w:val="24"/>
          <w:szCs w:val="24"/>
          <w:lang w:val="en-US"/>
        </w:rPr>
        <w:t>D</w:t>
      </w:r>
      <w:r w:rsidRPr="001F4403">
        <w:rPr>
          <w:rFonts w:ascii="Times New Roman" w:hAnsi="Times New Roman" w:cs="Times New Roman"/>
          <w:sz w:val="24"/>
          <w:szCs w:val="24"/>
        </w:rPr>
        <w:t>=3 мм.</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c</w:t>
      </w:r>
      <w:r w:rsidRPr="001F4403">
        <w:rPr>
          <w:rFonts w:ascii="Times New Roman" w:hAnsi="Times New Roman" w:cs="Times New Roman"/>
          <w:sz w:val="24"/>
          <w:szCs w:val="24"/>
        </w:rPr>
        <w:t>текла предметные по ГОСТ 9284</w:t>
      </w:r>
      <w:r>
        <w:rPr>
          <w:rFonts w:ascii="Times New Roman" w:hAnsi="Times New Roman" w:cs="Times New Roman"/>
          <w:sz w:val="24"/>
          <w:szCs w:val="24"/>
        </w:rPr>
        <w:t>.</w:t>
      </w:r>
    </w:p>
    <w:p w:rsidR="007E63E9" w:rsidRPr="008908E9" w:rsidRDefault="007E63E9" w:rsidP="007E63E9">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 xml:space="preserve">Для </w:t>
      </w:r>
      <w:r>
        <w:rPr>
          <w:rFonts w:ascii="Times New Roman" w:hAnsi="Times New Roman" w:cs="Times New Roman"/>
          <w:sz w:val="24"/>
          <w:szCs w:val="24"/>
        </w:rPr>
        <w:t>определения вирулентности</w:t>
      </w:r>
      <w:r w:rsidRPr="001F4403">
        <w:rPr>
          <w:rFonts w:ascii="Times New Roman" w:hAnsi="Times New Roman" w:cs="Times New Roman"/>
          <w:sz w:val="24"/>
          <w:szCs w:val="24"/>
        </w:rPr>
        <w:t xml:space="preserve"> </w:t>
      </w:r>
      <w:r w:rsidR="00014779">
        <w:rPr>
          <w:rFonts w:ascii="Times New Roman" w:hAnsi="Times New Roman" w:cs="Times New Roman"/>
          <w:sz w:val="24"/>
          <w:szCs w:val="24"/>
        </w:rPr>
        <w:t xml:space="preserve">штаммов </w:t>
      </w:r>
      <w:r w:rsidRPr="001F4403">
        <w:rPr>
          <w:rFonts w:ascii="Times New Roman" w:hAnsi="Times New Roman" w:cs="Times New Roman"/>
          <w:sz w:val="24"/>
          <w:szCs w:val="24"/>
        </w:rPr>
        <w:t>использовали лабораторных животных – белых мышей.</w:t>
      </w:r>
    </w:p>
    <w:p w:rsidR="007E63E9" w:rsidRPr="008908E9" w:rsidRDefault="007E63E9" w:rsidP="007E63E9">
      <w:pPr>
        <w:spacing w:after="0" w:line="360" w:lineRule="auto"/>
        <w:ind w:firstLine="567"/>
        <w:jc w:val="both"/>
        <w:rPr>
          <w:rFonts w:ascii="Times New Roman" w:hAnsi="Times New Roman" w:cs="Times New Roman"/>
          <w:sz w:val="24"/>
          <w:szCs w:val="24"/>
        </w:rPr>
      </w:pPr>
    </w:p>
    <w:p w:rsidR="007E63E9" w:rsidRPr="00B3294F" w:rsidRDefault="007E63E9" w:rsidP="007E63E9">
      <w:pPr>
        <w:spacing w:after="0" w:line="360" w:lineRule="auto"/>
        <w:ind w:firstLine="567"/>
        <w:jc w:val="both"/>
        <w:rPr>
          <w:rFonts w:ascii="Times New Roman" w:hAnsi="Times New Roman" w:cs="Times New Roman"/>
          <w:sz w:val="24"/>
          <w:szCs w:val="24"/>
        </w:rPr>
      </w:pPr>
      <w:r w:rsidRPr="00B3294F">
        <w:rPr>
          <w:rFonts w:ascii="Times New Roman" w:hAnsi="Times New Roman" w:cs="Times New Roman"/>
          <w:sz w:val="24"/>
          <w:szCs w:val="24"/>
        </w:rPr>
        <w:t>1.2.2 Методы исследований</w:t>
      </w:r>
    </w:p>
    <w:p w:rsidR="007E63E9" w:rsidRDefault="007E63E9" w:rsidP="007E63E9">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 xml:space="preserve">При проведении исследований применяли микробиологические, серологические, биохимические, молекулярно-генетические и другие методы. </w:t>
      </w:r>
    </w:p>
    <w:p w:rsidR="003357B8" w:rsidRDefault="003357B8" w:rsidP="007E63E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Дизайн исследований</w:t>
      </w:r>
      <w:r w:rsidR="00725AD0">
        <w:rPr>
          <w:rFonts w:ascii="Times New Roman" w:hAnsi="Times New Roman" w:cs="Times New Roman"/>
          <w:sz w:val="24"/>
          <w:szCs w:val="24"/>
        </w:rPr>
        <w:t xml:space="preserve"> (рисунок 1)</w:t>
      </w:r>
    </w:p>
    <w:p w:rsidR="00AE1CEC" w:rsidRDefault="00AE1CEC" w:rsidP="007E63E9">
      <w:pPr>
        <w:spacing w:after="0" w:line="360" w:lineRule="auto"/>
        <w:ind w:firstLine="567"/>
        <w:jc w:val="both"/>
        <w:rPr>
          <w:rFonts w:ascii="Times New Roman" w:hAnsi="Times New Roman" w:cs="Times New Roman"/>
          <w:sz w:val="24"/>
          <w:szCs w:val="24"/>
        </w:rPr>
      </w:pPr>
    </w:p>
    <w:p w:rsidR="0097475A" w:rsidRDefault="0097475A" w:rsidP="007E63E9">
      <w:pPr>
        <w:spacing w:after="0" w:line="360" w:lineRule="auto"/>
        <w:ind w:firstLine="567"/>
        <w:jc w:val="both"/>
        <w:rPr>
          <w:rFonts w:ascii="Times New Roman" w:hAnsi="Times New Roman" w:cs="Times New Roman"/>
          <w:sz w:val="24"/>
          <w:szCs w:val="24"/>
        </w:rPr>
      </w:pPr>
    </w:p>
    <w:p w:rsidR="0097475A" w:rsidRDefault="0097475A" w:rsidP="007E63E9">
      <w:pPr>
        <w:spacing w:after="0" w:line="360" w:lineRule="auto"/>
        <w:ind w:firstLine="567"/>
        <w:jc w:val="both"/>
        <w:rPr>
          <w:rFonts w:ascii="Times New Roman" w:hAnsi="Times New Roman" w:cs="Times New Roman"/>
          <w:sz w:val="24"/>
          <w:szCs w:val="24"/>
        </w:rPr>
      </w:pPr>
    </w:p>
    <w:p w:rsidR="0097475A" w:rsidRDefault="0097475A" w:rsidP="007E63E9">
      <w:pPr>
        <w:spacing w:after="0" w:line="360" w:lineRule="auto"/>
        <w:ind w:firstLine="567"/>
        <w:jc w:val="both"/>
        <w:rPr>
          <w:rFonts w:ascii="Times New Roman" w:hAnsi="Times New Roman" w:cs="Times New Roman"/>
          <w:sz w:val="24"/>
          <w:szCs w:val="24"/>
        </w:rPr>
      </w:pPr>
    </w:p>
    <w:tbl>
      <w:tblPr>
        <w:tblStyle w:val="a3"/>
        <w:tblW w:w="0" w:type="auto"/>
        <w:jc w:val="center"/>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64"/>
      </w:tblGrid>
      <w:tr w:rsidR="0097475A" w:rsidTr="003357B8">
        <w:trPr>
          <w:trHeight w:val="11338"/>
          <w:jc w:val="center"/>
        </w:trPr>
        <w:tc>
          <w:tcPr>
            <w:tcW w:w="8364" w:type="dxa"/>
          </w:tcPr>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pict>
                <v:roundrect id="Скругленный прямоугольник 9" o:spid="_x0000_s1026" style="position:absolute;left:0;text-align:left;margin-left:101.75pt;margin-top:16.75pt;width:228.45pt;height:59.65pt;z-index:2516613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" fillcolor="#e5dfec [663]" strokecolor="#ccc0d9 [1303]" strokeweight="2pt">
                  <v:path arrowok="t"/>
                  <v:textbox>
                    <w:txbxContent>
                      <w:p w:rsidR="009425CD" w:rsidRDefault="009425CD" w:rsidP="006C32CF">
                        <w:pPr>
                          <w:jc w:val="center"/>
                          <w:rPr>
                            <w:rFonts w:asciiTheme="majorHAnsi" w:hAnsiTheme="majorHAnsi" w:cs="Times New Roman"/>
                            <w:b/>
                            <w:color w:val="5F497A" w:themeColor="accent4" w:themeShade="BF"/>
                            <w:sz w:val="24"/>
                            <w:szCs w:val="24"/>
                          </w:rPr>
                        </w:pPr>
                        <w:r w:rsidRPr="00570FB1">
                          <w:rPr>
                            <w:rFonts w:asciiTheme="majorHAnsi" w:hAnsiTheme="majorHAnsi" w:cs="Times New Roman"/>
                            <w:b/>
                            <w:color w:val="5F497A" w:themeColor="accent4" w:themeShade="BF"/>
                            <w:sz w:val="24"/>
                            <w:szCs w:val="24"/>
                          </w:rPr>
                          <w:t>Выделение и идентификация бактериальных культур энтеропатогенных бактерий</w:t>
                        </w:r>
                      </w:p>
                      <w:p w:rsidR="009425CD" w:rsidRPr="00570FB1" w:rsidRDefault="009425CD" w:rsidP="006C32CF">
                        <w:pPr>
                          <w:jc w:val="center"/>
                          <w:rPr>
                            <w:rFonts w:asciiTheme="majorHAnsi" w:hAnsiTheme="majorHAnsi" w:cs="Times New Roman"/>
                            <w:b/>
                            <w:i/>
                            <w:color w:val="5F497A" w:themeColor="accent4" w:themeShade="BF"/>
                            <w:sz w:val="24"/>
                            <w:szCs w:val="24"/>
                          </w:rPr>
                        </w:pPr>
                        <w:r>
                          <w:rPr>
                            <w:rFonts w:asciiTheme="majorHAnsi" w:hAnsiTheme="majorHAnsi" w:cs="Times New Roman"/>
                            <w:b/>
                            <w:i/>
                            <w:color w:val="5F497A" w:themeColor="accent4" w:themeShade="BF"/>
                            <w:sz w:val="24"/>
                            <w:szCs w:val="24"/>
                          </w:rPr>
                          <w:t xml:space="preserve">- </w:t>
                        </w:r>
                        <w:r w:rsidRPr="00570FB1">
                          <w:rPr>
                            <w:rFonts w:asciiTheme="majorHAnsi" w:hAnsiTheme="majorHAnsi" w:cs="Times New Roman"/>
                            <w:b/>
                            <w:i/>
                            <w:color w:val="5F497A" w:themeColor="accent4" w:themeShade="BF"/>
                            <w:sz w:val="24"/>
                            <w:szCs w:val="24"/>
                          </w:rPr>
                          <w:t>посев на пит. среды</w:t>
                        </w:r>
                      </w:p>
                      <w:p w:rsidR="009425CD" w:rsidRPr="00570FB1" w:rsidRDefault="009425CD" w:rsidP="006C32CF">
                        <w:pPr>
                          <w:jc w:val="center"/>
                          <w:rPr>
                            <w:rFonts w:asciiTheme="majorHAnsi" w:hAnsiTheme="majorHAnsi" w:cs="Times New Roman"/>
                            <w:b/>
                            <w:i/>
                            <w:color w:val="5F497A" w:themeColor="accent4" w:themeShade="BF"/>
                            <w:sz w:val="24"/>
                            <w:szCs w:val="24"/>
                          </w:rPr>
                        </w:pPr>
                        <w:r>
                          <w:rPr>
                            <w:rFonts w:asciiTheme="majorHAnsi" w:hAnsiTheme="majorHAnsi" w:cs="Times New Roman"/>
                            <w:b/>
                            <w:i/>
                            <w:color w:val="5F497A" w:themeColor="accent4" w:themeShade="BF"/>
                            <w:sz w:val="24"/>
                            <w:szCs w:val="24"/>
                          </w:rPr>
                          <w:t xml:space="preserve">- </w:t>
                        </w:r>
                        <w:r w:rsidRPr="00570FB1">
                          <w:rPr>
                            <w:rFonts w:asciiTheme="majorHAnsi" w:hAnsiTheme="majorHAnsi" w:cs="Times New Roman"/>
                            <w:b/>
                            <w:i/>
                            <w:color w:val="5F497A" w:themeColor="accent4" w:themeShade="BF"/>
                            <w:sz w:val="24"/>
                            <w:szCs w:val="24"/>
                          </w:rPr>
                          <w:t>биохимическ</w:t>
                        </w:r>
                        <w:r w:rsidRPr="00DB70E5">
                          <w:rPr>
                            <w:noProof/>
                          </w:rPr>
                          <w:drawing>
                            <wp:inline distT="0" distB="0" distL="0" distR="0">
                              <wp:extent cx="3790950" cy="129072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1290728"/>
                                      </a:xfrm>
                                      <a:prstGeom prst="rect">
                                        <a:avLst/>
                                      </a:prstGeom>
                                      <a:noFill/>
                                      <a:ln>
                                        <a:noFill/>
                                      </a:ln>
                                    </pic:spPr>
                                  </pic:pic>
                                </a:graphicData>
                              </a:graphic>
                            </wp:inline>
                          </w:drawing>
                        </w:r>
                        <w:r w:rsidRPr="00570FB1">
                          <w:rPr>
                            <w:rFonts w:asciiTheme="majorHAnsi" w:hAnsiTheme="majorHAnsi" w:cs="Times New Roman"/>
                            <w:b/>
                            <w:i/>
                            <w:color w:val="5F497A" w:themeColor="accent4" w:themeShade="BF"/>
                            <w:sz w:val="24"/>
                            <w:szCs w:val="24"/>
                          </w:rPr>
                          <w:t>ая идентификация</w:t>
                        </w:r>
                      </w:p>
                      <w:p w:rsidR="009425CD" w:rsidRPr="00570FB1" w:rsidRDefault="009425CD" w:rsidP="006C32CF">
                        <w:pPr>
                          <w:jc w:val="center"/>
                          <w:rPr>
                            <w:rFonts w:asciiTheme="majorHAnsi" w:hAnsiTheme="majorHAnsi" w:cs="Times New Roman"/>
                            <w:b/>
                            <w:i/>
                            <w:color w:val="5F497A" w:themeColor="accent4" w:themeShade="BF"/>
                            <w:sz w:val="24"/>
                            <w:szCs w:val="24"/>
                          </w:rPr>
                        </w:pPr>
                        <w:r>
                          <w:rPr>
                            <w:rFonts w:asciiTheme="majorHAnsi" w:hAnsiTheme="majorHAnsi" w:cs="Times New Roman"/>
                            <w:b/>
                            <w:i/>
                            <w:color w:val="5F497A" w:themeColor="accent4" w:themeShade="BF"/>
                            <w:sz w:val="24"/>
                            <w:szCs w:val="24"/>
                          </w:rPr>
                          <w:t xml:space="preserve">- </w:t>
                        </w:r>
                        <w:r w:rsidRPr="00570FB1">
                          <w:rPr>
                            <w:rFonts w:asciiTheme="majorHAnsi" w:hAnsiTheme="majorHAnsi" w:cs="Times New Roman"/>
                            <w:b/>
                            <w:i/>
                            <w:color w:val="5F497A" w:themeColor="accent4" w:themeShade="BF"/>
                            <w:sz w:val="24"/>
                            <w:szCs w:val="24"/>
                          </w:rPr>
                          <w:t>метод ПЦР</w:t>
                        </w:r>
                      </w:p>
                      <w:p w:rsidR="009425CD" w:rsidRDefault="009425CD" w:rsidP="006C32CF">
                        <w:pPr>
                          <w:jc w:val="center"/>
                          <w:rPr>
                            <w:rFonts w:asciiTheme="majorHAnsi" w:hAnsiTheme="majorHAnsi" w:cs="Times New Roman"/>
                            <w:b/>
                            <w:color w:val="5F497A" w:themeColor="accent4" w:themeShade="BF"/>
                            <w:sz w:val="24"/>
                            <w:szCs w:val="24"/>
                          </w:rPr>
                        </w:pPr>
                      </w:p>
                      <w:p w:rsidR="009425CD" w:rsidRPr="00570FB1" w:rsidRDefault="009425CD" w:rsidP="006C32CF">
                        <w:pPr>
                          <w:jc w:val="center"/>
                          <w:rPr>
                            <w:rFonts w:asciiTheme="majorHAnsi" w:hAnsiTheme="majorHAnsi"/>
                            <w:i/>
                            <w:color w:val="5F497A" w:themeColor="accent4" w:themeShade="BF"/>
                            <w:sz w:val="24"/>
                            <w:szCs w:val="24"/>
                          </w:rPr>
                        </w:pPr>
                      </w:p>
                    </w:txbxContent>
                  </v:textbox>
                </v:roundrect>
              </w:pict>
            </w: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0" o:spid="_x0000_s1038" type="#_x0000_t67" style="position:absolute;left:0;text-align:left;margin-left:143.05pt;margin-top:14.3pt;width:4.5pt;height:20.25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" adj="19200" fillcolor="#4f81bd [3204]" strokecolor="#243f60 [1604]" strokeweight="2pt">
                  <v:path arrowok="t"/>
                </v:shape>
              </w:pict>
            </w:r>
            <w:r>
              <w:rPr>
                <w:rFonts w:ascii="Times New Roman" w:hAnsi="Times New Roman" w:cs="Times New Roman"/>
                <w:noProof/>
                <w:sz w:val="24"/>
                <w:szCs w:val="24"/>
              </w:rPr>
              <w:pict>
                <v:shape id="_x0000_s1037" type="#_x0000_t67" style="position:absolute;left:0;text-align:left;margin-left:277.3pt;margin-top:14.3pt;width:4.5pt;height:20.25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" adj="19200" fillcolor="#4f81bd [3204]" strokecolor="#243f60 [1604]" strokeweight="2pt">
                  <v:path arrowok="t"/>
                </v:shape>
              </w:pict>
            </w: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oundrect id="Скругленный прямоугольник 5" o:spid="_x0000_s1027" style="position:absolute;left:0;text-align:left;margin-left:227.5pt;margin-top:18.25pt;width:2in;height:57pt;z-index:2516633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" fillcolor="#d6e3bc [1302]" strokecolor="#c2d69b [1942]" strokeweight="2pt">
                  <v:path arrowok="t"/>
                  <v:textbox>
                    <w:txbxContent>
                      <w:p w:rsidR="009425CD" w:rsidRPr="00D95018" w:rsidRDefault="009425CD" w:rsidP="00927D67">
                        <w:pPr>
                          <w:jc w:val="center"/>
                          <w:rPr>
                            <w:rFonts w:ascii="Times New Roman" w:hAnsi="Times New Roman" w:cs="Times New Roman"/>
                            <w:b/>
                            <w:color w:val="5F497A" w:themeColor="accent4" w:themeShade="BF"/>
                            <w:sz w:val="24"/>
                            <w:szCs w:val="24"/>
                          </w:rPr>
                        </w:pPr>
                        <w:r w:rsidRPr="00D95018">
                          <w:rPr>
                            <w:rFonts w:ascii="Times New Roman" w:hAnsi="Times New Roman" w:cs="Times New Roman"/>
                            <w:b/>
                            <w:color w:val="5F497A" w:themeColor="accent4" w:themeShade="BF"/>
                            <w:sz w:val="24"/>
                            <w:szCs w:val="24"/>
                          </w:rPr>
                          <w:t>продукты</w:t>
                        </w:r>
                      </w:p>
                      <w:p w:rsidR="009425CD" w:rsidRPr="00D95018" w:rsidRDefault="009425CD" w:rsidP="005969D2">
                        <w:pPr>
                          <w:jc w:val="center"/>
                          <w:rPr>
                            <w:rFonts w:ascii="Times New Roman" w:hAnsi="Times New Roman" w:cs="Times New Roman"/>
                            <w:b/>
                            <w:color w:val="5F497A" w:themeColor="accent4" w:themeShade="BF"/>
                            <w:sz w:val="24"/>
                            <w:szCs w:val="24"/>
                          </w:rPr>
                        </w:pPr>
                        <w:r w:rsidRPr="00D95018">
                          <w:rPr>
                            <w:rFonts w:ascii="Times New Roman" w:hAnsi="Times New Roman" w:cs="Times New Roman"/>
                            <w:b/>
                            <w:color w:val="5F497A" w:themeColor="accent4" w:themeShade="BF"/>
                            <w:sz w:val="24"/>
                            <w:szCs w:val="24"/>
                          </w:rPr>
                          <w:t>животного происхождения</w:t>
                        </w:r>
                      </w:p>
                    </w:txbxContent>
                  </v:textbox>
                </v:roundrect>
              </w:pict>
            </w:r>
            <w:r>
              <w:rPr>
                <w:rFonts w:ascii="Times New Roman" w:hAnsi="Times New Roman" w:cs="Times New Roman"/>
                <w:noProof/>
                <w:sz w:val="24"/>
                <w:szCs w:val="24"/>
              </w:rPr>
              <w:pict>
                <v:roundrect id="Скругленный прямоугольник 4" o:spid="_x0000_s1028" style="position:absolute;left:0;text-align:left;margin-left:67.05pt;margin-top:18.25pt;width:145.5pt;height:57pt;z-index:2516623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" fillcolor="#d6e3bc [1302]" strokecolor="#c2d69b [1942]" strokeweight="2pt">
                  <v:path arrowok="t"/>
                  <v:textbox>
                    <w:txbxContent>
                      <w:p w:rsidR="009425CD" w:rsidRPr="00570FB1" w:rsidRDefault="009425CD" w:rsidP="00927D67">
                        <w:pPr>
                          <w:jc w:val="center"/>
                          <w:rPr>
                            <w:rFonts w:ascii="Times New Roman" w:hAnsi="Times New Roman" w:cs="Times New Roman"/>
                            <w:b/>
                            <w:color w:val="5F497A" w:themeColor="accent4" w:themeShade="BF"/>
                            <w:sz w:val="24"/>
                            <w:szCs w:val="24"/>
                          </w:rPr>
                        </w:pPr>
                        <w:r>
                          <w:rPr>
                            <w:rFonts w:ascii="Times New Roman" w:hAnsi="Times New Roman" w:cs="Times New Roman"/>
                            <w:b/>
                            <w:color w:val="5F497A" w:themeColor="accent4" w:themeShade="BF"/>
                            <w:sz w:val="24"/>
                            <w:szCs w:val="24"/>
                          </w:rPr>
                          <w:t>к</w:t>
                        </w:r>
                        <w:r w:rsidRPr="00570FB1">
                          <w:rPr>
                            <w:rFonts w:ascii="Times New Roman" w:hAnsi="Times New Roman" w:cs="Times New Roman"/>
                            <w:b/>
                            <w:color w:val="5F497A" w:themeColor="accent4" w:themeShade="BF"/>
                            <w:sz w:val="24"/>
                            <w:szCs w:val="24"/>
                          </w:rPr>
                          <w:t>р.рог.скот</w:t>
                        </w:r>
                      </w:p>
                      <w:p w:rsidR="009425CD" w:rsidRPr="00570FB1" w:rsidRDefault="009425CD" w:rsidP="00927D67">
                        <w:pPr>
                          <w:jc w:val="center"/>
                          <w:rPr>
                            <w:rFonts w:ascii="Times New Roman" w:hAnsi="Times New Roman" w:cs="Times New Roman"/>
                            <w:b/>
                            <w:color w:val="5F497A" w:themeColor="accent4" w:themeShade="BF"/>
                            <w:sz w:val="24"/>
                            <w:szCs w:val="24"/>
                          </w:rPr>
                        </w:pPr>
                        <w:r>
                          <w:rPr>
                            <w:rFonts w:ascii="Times New Roman" w:hAnsi="Times New Roman" w:cs="Times New Roman"/>
                            <w:b/>
                            <w:color w:val="5F497A" w:themeColor="accent4" w:themeShade="BF"/>
                            <w:sz w:val="24"/>
                            <w:szCs w:val="24"/>
                          </w:rPr>
                          <w:t>с</w:t>
                        </w:r>
                        <w:r w:rsidRPr="00570FB1">
                          <w:rPr>
                            <w:rFonts w:ascii="Times New Roman" w:hAnsi="Times New Roman" w:cs="Times New Roman"/>
                            <w:b/>
                            <w:color w:val="5F497A" w:themeColor="accent4" w:themeShade="BF"/>
                            <w:sz w:val="24"/>
                            <w:szCs w:val="24"/>
                          </w:rPr>
                          <w:t>виньи</w:t>
                        </w:r>
                      </w:p>
                      <w:p w:rsidR="009425CD" w:rsidRPr="00570FB1" w:rsidRDefault="009425CD" w:rsidP="005A14E1">
                        <w:pPr>
                          <w:jc w:val="center"/>
                          <w:rPr>
                            <w:rFonts w:ascii="Times New Roman" w:hAnsi="Times New Roman" w:cs="Times New Roman"/>
                            <w:b/>
                            <w:color w:val="5F497A" w:themeColor="accent4" w:themeShade="BF"/>
                            <w:sz w:val="24"/>
                            <w:szCs w:val="24"/>
                          </w:rPr>
                        </w:pPr>
                        <w:r>
                          <w:rPr>
                            <w:rFonts w:ascii="Times New Roman" w:hAnsi="Times New Roman" w:cs="Times New Roman"/>
                            <w:b/>
                            <w:color w:val="5F497A" w:themeColor="accent4" w:themeShade="BF"/>
                            <w:sz w:val="24"/>
                            <w:szCs w:val="24"/>
                          </w:rPr>
                          <w:t>п</w:t>
                        </w:r>
                        <w:r w:rsidRPr="00570FB1">
                          <w:rPr>
                            <w:rFonts w:ascii="Times New Roman" w:hAnsi="Times New Roman" w:cs="Times New Roman"/>
                            <w:b/>
                            <w:color w:val="5F497A" w:themeColor="accent4" w:themeShade="BF"/>
                            <w:sz w:val="24"/>
                            <w:szCs w:val="24"/>
                          </w:rPr>
                          <w:t>тица</w:t>
                        </w:r>
                      </w:p>
                    </w:txbxContent>
                  </v:textbox>
                </v:roundrect>
              </w:pict>
            </w: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36" type="#_x0000_t67" style="position:absolute;left:0;text-align:left;margin-left:290.85pt;margin-top:17.15pt;width:3.55pt;height:17.25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" adj="19377" fillcolor="#4f81bd [3204]" strokecolor="#243f60 [1604]" strokeweight="2pt">
                  <v:path arrowok="t"/>
                </v:shape>
              </w:pict>
            </w:r>
            <w:r>
              <w:rPr>
                <w:rFonts w:ascii="Times New Roman" w:hAnsi="Times New Roman" w:cs="Times New Roman"/>
                <w:noProof/>
                <w:sz w:val="24"/>
                <w:szCs w:val="24"/>
              </w:rPr>
              <w:pict>
                <v:shape id="Стрелка вниз 16" o:spid="_x0000_s1035" type="#_x0000_t67" style="position:absolute;left:0;text-align:left;margin-left:151.4pt;margin-top:17.15pt;width:3.55pt;height:17.2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" adj="19377" fillcolor="#4f81bd [3204]" strokecolor="#243f60 [1604]" strokeweight="2pt">
                  <v:path arrowok="t"/>
                </v:shape>
              </w:pict>
            </w:r>
          </w:p>
          <w:p w:rsidR="0097475A" w:rsidRDefault="0097475A" w:rsidP="006C32CF">
            <w:pPr>
              <w:spacing w:line="360" w:lineRule="auto"/>
              <w:jc w:val="center"/>
              <w:rPr>
                <w:rFonts w:ascii="Times New Roman" w:hAnsi="Times New Roman" w:cs="Times New Roman"/>
                <w:sz w:val="24"/>
                <w:szCs w:val="24"/>
              </w:rPr>
            </w:pPr>
          </w:p>
          <w:p w:rsidR="0097475A" w:rsidRDefault="00647EE6" w:rsidP="00465F4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63804" cy="112034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0777" cy="1122422"/>
                          </a:xfrm>
                          <a:prstGeom prst="rect">
                            <a:avLst/>
                          </a:prstGeom>
                          <a:noFill/>
                        </pic:spPr>
                      </pic:pic>
                    </a:graphicData>
                  </a:graphic>
                </wp:inline>
              </w:drawing>
            </w:r>
            <w:r w:rsidR="00322D30">
              <w:rPr>
                <w:rFonts w:ascii="Times New Roman" w:hAnsi="Times New Roman" w:cs="Times New Roman"/>
                <w:noProof/>
                <w:sz w:val="24"/>
                <w:szCs w:val="24"/>
              </w:rPr>
              <w:pict>
                <v:shape id="_x0000_s1034" type="#_x0000_t67" style="position:absolute;left:0;text-align:left;margin-left:223.95pt;margin-top:86.7pt;width:3.55pt;height:17.25pt;z-index:2516725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" adj="19377" fillcolor="#4f81bd [3204]" strokecolor="#243f60 [1604]" strokeweight="2pt">
                  <v:path arrowok="t"/>
                </v:shape>
              </w:pict>
            </w: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oundrect id="Скругленный прямоугольник 18" o:spid="_x0000_s1029" style="position:absolute;left:0;text-align:left;margin-left:67.05pt;margin-top:16.6pt;width:308.25pt;height:63pt;z-index:2516643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" fillcolor="#e5dfec [663]" strokecolor="#ccc0d9 [1303]" strokeweight="2pt">
                  <v:path arrowok="t"/>
                  <v:textbox>
                    <w:txbxContent>
                      <w:p w:rsidR="009425CD" w:rsidRPr="00D95018" w:rsidRDefault="009425CD" w:rsidP="00927D67">
                        <w:pPr>
                          <w:jc w:val="center"/>
                          <w:rPr>
                            <w:rFonts w:ascii="Times New Roman" w:hAnsi="Times New Roman" w:cs="Times New Roman"/>
                            <w:b/>
                            <w:color w:val="5F497A" w:themeColor="accent4" w:themeShade="BF"/>
                            <w:sz w:val="24"/>
                            <w:szCs w:val="24"/>
                          </w:rPr>
                        </w:pPr>
                        <w:r w:rsidRPr="00570FB1">
                          <w:rPr>
                            <w:rFonts w:ascii="Times New Roman" w:hAnsi="Times New Roman" w:cs="Times New Roman"/>
                            <w:b/>
                            <w:color w:val="5F497A" w:themeColor="accent4" w:themeShade="BF"/>
                            <w:sz w:val="24"/>
                            <w:szCs w:val="24"/>
                          </w:rPr>
                          <w:t xml:space="preserve">Определение генетического профиля </w:t>
                        </w:r>
                        <w:r w:rsidRPr="00D95018">
                          <w:rPr>
                            <w:rFonts w:ascii="Times New Roman" w:hAnsi="Times New Roman" w:cs="Times New Roman"/>
                            <w:b/>
                            <w:color w:val="5F497A" w:themeColor="accent4" w:themeShade="BF"/>
                            <w:sz w:val="24"/>
                            <w:szCs w:val="24"/>
                          </w:rPr>
                          <w:t>антибиотикорезистентных штаммов</w:t>
                        </w:r>
                      </w:p>
                      <w:p w:rsidR="009425CD" w:rsidRPr="00D95018" w:rsidRDefault="009425CD" w:rsidP="00927D67">
                        <w:pPr>
                          <w:jc w:val="center"/>
                          <w:rPr>
                            <w:rFonts w:ascii="Times New Roman" w:hAnsi="Times New Roman" w:cs="Times New Roman"/>
                            <w:b/>
                            <w:i/>
                            <w:color w:val="5F497A" w:themeColor="accent4" w:themeShade="BF"/>
                            <w:sz w:val="24"/>
                            <w:szCs w:val="24"/>
                          </w:rPr>
                        </w:pPr>
                        <w:r w:rsidRPr="00D95018">
                          <w:rPr>
                            <w:rFonts w:ascii="Times New Roman" w:eastAsia="Times New Roman" w:hAnsi="Times New Roman" w:cs="Times New Roman"/>
                            <w:b/>
                            <w:bCs/>
                            <w:i/>
                            <w:color w:val="5F497A" w:themeColor="accent4" w:themeShade="BF"/>
                            <w:sz w:val="24"/>
                            <w:szCs w:val="24"/>
                          </w:rPr>
                          <w:t>- метод ПЦР</w:t>
                        </w:r>
                      </w:p>
                      <w:p w:rsidR="009425CD" w:rsidRPr="00D95018" w:rsidRDefault="009425CD" w:rsidP="00927D67">
                        <w:pPr>
                          <w:jc w:val="center"/>
                          <w:rPr>
                            <w:rFonts w:ascii="Times New Roman" w:hAnsi="Times New Roman" w:cs="Times New Roman"/>
                            <w:b/>
                            <w:i/>
                            <w:color w:val="5F497A" w:themeColor="accent4" w:themeShade="BF"/>
                            <w:sz w:val="24"/>
                            <w:szCs w:val="24"/>
                          </w:rPr>
                        </w:pPr>
                      </w:p>
                      <w:p w:rsidR="009425CD" w:rsidRPr="00570FB1" w:rsidRDefault="009425CD" w:rsidP="006C32CF">
                        <w:pPr>
                          <w:jc w:val="center"/>
                          <w:rPr>
                            <w:b/>
                            <w:color w:val="5F497A" w:themeColor="accent4" w:themeShade="BF"/>
                            <w:sz w:val="24"/>
                            <w:szCs w:val="24"/>
                          </w:rPr>
                        </w:pPr>
                      </w:p>
                    </w:txbxContent>
                  </v:textbox>
                </v:roundrect>
              </w:pict>
            </w: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33" type="#_x0000_t67" style="position:absolute;left:0;text-align:left;margin-left:231.05pt;margin-top:17.5pt;width:3.55pt;height:17.2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" adj="19377" fillcolor="#4f81bd [3204]" strokecolor="#243f60 [1604]" strokeweight="2pt">
                  <v:path arrowok="t"/>
                </v:shape>
              </w:pict>
            </w: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oundrect id="Скругленный прямоугольник 19" o:spid="_x0000_s1030" style="position:absolute;left:0;text-align:left;margin-left:70.8pt;margin-top:14.05pt;width:304.5pt;height:65.25pt;z-index:2516654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" fillcolor="#e5dfec [663]" strokecolor="#ccc0d9 [1303]" strokeweight="2pt">
                  <v:path arrowok="t"/>
                  <v:textbox>
                    <w:txbxContent>
                      <w:p w:rsidR="009425CD" w:rsidRPr="00AA3CED" w:rsidRDefault="009425CD" w:rsidP="00597C99">
                        <w:pPr>
                          <w:jc w:val="center"/>
                          <w:rPr>
                            <w:b/>
                            <w:color w:val="5F497A" w:themeColor="accent4" w:themeShade="BF"/>
                          </w:rPr>
                        </w:pPr>
                        <w:r w:rsidRPr="00570FB1">
                          <w:rPr>
                            <w:rFonts w:ascii="Times New Roman" w:hAnsi="Times New Roman" w:cs="Times New Roman"/>
                            <w:b/>
                            <w:color w:val="5F497A" w:themeColor="accent4" w:themeShade="BF"/>
                            <w:sz w:val="24"/>
                            <w:szCs w:val="24"/>
                          </w:rPr>
                          <w:t>Определение распространенности полирезистентных штаммов среди поголовья крупного рогатого скота, свиней</w:t>
                        </w:r>
                        <w:r w:rsidRPr="00570FB1">
                          <w:rPr>
                            <w:rFonts w:ascii="Times New Roman" w:hAnsi="Times New Roman" w:cs="Times New Roman"/>
                            <w:color w:val="5F497A" w:themeColor="accent4" w:themeShade="BF"/>
                            <w:sz w:val="28"/>
                            <w:szCs w:val="28"/>
                          </w:rPr>
                          <w:t xml:space="preserve"> </w:t>
                        </w:r>
                        <w:r w:rsidRPr="00AA3CED">
                          <w:rPr>
                            <w:rFonts w:ascii="Times New Roman" w:hAnsi="Times New Roman" w:cs="Times New Roman"/>
                            <w:b/>
                            <w:color w:val="5F497A" w:themeColor="accent4" w:themeShade="BF"/>
                            <w:sz w:val="24"/>
                            <w:szCs w:val="24"/>
                          </w:rPr>
                          <w:t>и птиц</w:t>
                        </w:r>
                      </w:p>
                    </w:txbxContent>
                  </v:textbox>
                </v:roundrect>
              </w:pict>
            </w: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32" type="#_x0000_t67" style="position:absolute;left:0;text-align:left;margin-left:231.05pt;margin-top:.15pt;width:3.55pt;height:17.25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" adj="19377" fillcolor="#4f81bd [3204]" strokecolor="#243f60 [1604]" strokeweight="2pt">
                  <v:path arrowok="t"/>
                </v:shape>
              </w:pict>
            </w:r>
          </w:p>
          <w:p w:rsidR="0097475A" w:rsidRDefault="00322D30" w:rsidP="006C32C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oundrect id="Скругленный прямоугольник 21" o:spid="_x0000_s1031" style="position:absolute;left:0;text-align:left;margin-left:67.05pt;margin-top:3.15pt;width:312.75pt;height:86.25pt;z-index:2516664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" fillcolor="#e5dfec [663]" strokecolor="#ccc0d9 [1303]" strokeweight="2pt">
                  <v:path arrowok="t"/>
                  <v:textbox>
                    <w:txbxContent>
                      <w:p w:rsidR="009425CD" w:rsidRPr="00570FB1" w:rsidRDefault="009425CD" w:rsidP="00597C99">
                        <w:pPr>
                          <w:jc w:val="center"/>
                          <w:rPr>
                            <w:b/>
                            <w:color w:val="5F497A" w:themeColor="accent4" w:themeShade="BF"/>
                            <w:sz w:val="24"/>
                            <w:szCs w:val="24"/>
                          </w:rPr>
                        </w:pPr>
                        <w:r w:rsidRPr="00570FB1">
                          <w:rPr>
                            <w:rFonts w:ascii="Times New Roman" w:hAnsi="Times New Roman" w:cs="Times New Roman"/>
                            <w:b/>
                            <w:color w:val="5F497A" w:themeColor="accent4" w:themeShade="BF"/>
                            <w:sz w:val="24"/>
                            <w:szCs w:val="24"/>
                          </w:rPr>
                          <w:t>Разработка практических рекомендаций по выбору наиболее эффективной антимикробной терапии кишечных инфекций  крупного рогатого скота, свиней и птиц</w:t>
                        </w:r>
                      </w:p>
                    </w:txbxContent>
                  </v:textbox>
                </v:roundrect>
              </w:pict>
            </w: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p w:rsidR="0097475A" w:rsidRDefault="0097475A" w:rsidP="006C32CF">
            <w:pPr>
              <w:spacing w:line="360" w:lineRule="auto"/>
              <w:jc w:val="center"/>
              <w:rPr>
                <w:rFonts w:ascii="Times New Roman" w:hAnsi="Times New Roman" w:cs="Times New Roman"/>
                <w:sz w:val="24"/>
                <w:szCs w:val="24"/>
              </w:rPr>
            </w:pPr>
          </w:p>
        </w:tc>
      </w:tr>
    </w:tbl>
    <w:p w:rsidR="0097475A" w:rsidRPr="003357B8" w:rsidRDefault="00725AD0" w:rsidP="00725AD0">
      <w:pPr>
        <w:shd w:val="clear" w:color="auto" w:fill="FFFFFF"/>
        <w:tabs>
          <w:tab w:val="left" w:pos="709"/>
          <w:tab w:val="left" w:pos="851"/>
        </w:tabs>
        <w:suppressAutoHyphens/>
        <w:spacing w:after="0" w:line="360" w:lineRule="auto"/>
        <w:jc w:val="center"/>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Рисунок 1 – Дизайн исследований</w:t>
      </w:r>
    </w:p>
    <w:p w:rsidR="0097475A" w:rsidRDefault="0097475A" w:rsidP="007E63E9">
      <w:pPr>
        <w:pStyle w:val="a9"/>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p>
    <w:p w:rsidR="007E63E9" w:rsidRPr="00B3294F" w:rsidRDefault="007E63E9" w:rsidP="007E63E9">
      <w:pPr>
        <w:pStyle w:val="a9"/>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B3294F">
        <w:rPr>
          <w:rFonts w:ascii="Times New Roman" w:hAnsi="Times New Roman" w:cs="Times New Roman"/>
          <w:sz w:val="24"/>
          <w:szCs w:val="24"/>
          <w:lang w:eastAsia="lt-LT"/>
        </w:rPr>
        <w:t>1.2.2.1 Отбор и подготовка проб</w:t>
      </w:r>
    </w:p>
    <w:p w:rsidR="007E63E9" w:rsidRDefault="007E63E9" w:rsidP="007E63E9">
      <w:pPr>
        <w:pStyle w:val="a9"/>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Отбор проб б</w:t>
      </w:r>
      <w:r>
        <w:rPr>
          <w:rFonts w:ascii="Times New Roman" w:hAnsi="Times New Roman" w:cs="Times New Roman"/>
          <w:sz w:val="24"/>
          <w:szCs w:val="24"/>
          <w:lang w:eastAsia="lt-LT"/>
        </w:rPr>
        <w:t>иологического материала проводил</w:t>
      </w:r>
      <w:r w:rsidR="00446D9A">
        <w:rPr>
          <w:rFonts w:ascii="Times New Roman" w:hAnsi="Times New Roman" w:cs="Times New Roman"/>
          <w:sz w:val="24"/>
          <w:szCs w:val="24"/>
          <w:lang w:eastAsia="lt-LT"/>
        </w:rPr>
        <w:t>и</w:t>
      </w:r>
      <w:r w:rsidRPr="001F4403">
        <w:rPr>
          <w:rFonts w:ascii="Times New Roman" w:hAnsi="Times New Roman" w:cs="Times New Roman"/>
          <w:sz w:val="24"/>
          <w:szCs w:val="24"/>
          <w:lang w:eastAsia="lt-LT"/>
        </w:rPr>
        <w:t xml:space="preserve"> с соблюдением правил асептики в чистую, стерильную, одноразовую посуду. </w:t>
      </w:r>
    </w:p>
    <w:p w:rsidR="007E63E9" w:rsidRPr="001F4403" w:rsidRDefault="007E63E9" w:rsidP="007E63E9">
      <w:pPr>
        <w:pStyle w:val="a9"/>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3D6D94">
        <w:rPr>
          <w:rFonts w:ascii="Times New Roman" w:hAnsi="Times New Roman" w:cs="Times New Roman"/>
          <w:sz w:val="24"/>
          <w:szCs w:val="24"/>
          <w:lang w:eastAsia="lt-LT"/>
        </w:rPr>
        <w:t>Отбор проб продукции животного происхождения</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rPr>
        <w:t xml:space="preserve">Отбор проб мяса всех видов убойных животных (говядины, баранины, свинины и от других видов сельскохозяйственных </w:t>
      </w:r>
      <w:r w:rsidRPr="001F4403">
        <w:rPr>
          <w:rFonts w:ascii="Times New Roman" w:hAnsi="Times New Roman" w:cs="Times New Roman"/>
          <w:sz w:val="24"/>
          <w:szCs w:val="24"/>
        </w:rPr>
        <w:lastRenderedPageBreak/>
        <w:t>и промысловых животных за исключением кроликов, птицы,</w:t>
      </w:r>
      <w:r>
        <w:rPr>
          <w:rFonts w:ascii="Times New Roman" w:hAnsi="Times New Roman" w:cs="Times New Roman"/>
          <w:sz w:val="24"/>
          <w:szCs w:val="24"/>
        </w:rPr>
        <w:t xml:space="preserve"> рыбы), проводил</w:t>
      </w:r>
      <w:r w:rsidR="00446D9A">
        <w:rPr>
          <w:rFonts w:ascii="Times New Roman" w:hAnsi="Times New Roman" w:cs="Times New Roman"/>
          <w:sz w:val="24"/>
          <w:szCs w:val="24"/>
        </w:rPr>
        <w:t>и</w:t>
      </w:r>
      <w:r w:rsidRPr="001F4403">
        <w:rPr>
          <w:rFonts w:ascii="Times New Roman" w:hAnsi="Times New Roman" w:cs="Times New Roman"/>
          <w:sz w:val="24"/>
          <w:szCs w:val="24"/>
        </w:rPr>
        <w:t xml:space="preserve"> согласно приказу Министра сельского хозяйства Республики Казахстан от 30 апреля 2015 года № 7-1/393 «Об утверждении Правил отбора проб перемещаемых (перевозимых) объектов и биологического материала»</w:t>
      </w:r>
      <w:r>
        <w:rPr>
          <w:rFonts w:ascii="Times New Roman" w:hAnsi="Times New Roman" w:cs="Times New Roman"/>
          <w:sz w:val="24"/>
          <w:szCs w:val="24"/>
        </w:rPr>
        <w:t xml:space="preserve"> </w:t>
      </w:r>
      <w:r w:rsidRPr="001F4403">
        <w:rPr>
          <w:rFonts w:ascii="Times New Roman" w:hAnsi="Times New Roman" w:cs="Times New Roman"/>
          <w:sz w:val="24"/>
          <w:szCs w:val="24"/>
        </w:rPr>
        <w:t>в следующем порядке:</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Отбирали</w:t>
      </w:r>
      <w:r w:rsidRPr="001F4403">
        <w:rPr>
          <w:rFonts w:ascii="Times New Roman" w:hAnsi="Times New Roman" w:cs="Times New Roman"/>
          <w:sz w:val="24"/>
          <w:szCs w:val="24"/>
        </w:rPr>
        <w:t xml:space="preserve"> часть мышц сгибателя и разгибателя передней и задней конечности величиной 8*6*6, цельные лимфатические узлы (поверхностный шейный и коленной складки с окружающей их тканью), трубчатую кос</w:t>
      </w:r>
      <w:r>
        <w:rPr>
          <w:rFonts w:ascii="Times New Roman" w:hAnsi="Times New Roman" w:cs="Times New Roman"/>
          <w:sz w:val="24"/>
          <w:szCs w:val="24"/>
        </w:rPr>
        <w:t>ть (при необходимости) формировали объединенную пробу, выделяли</w:t>
      </w:r>
      <w:r w:rsidRPr="001F4403">
        <w:rPr>
          <w:rFonts w:ascii="Times New Roman" w:hAnsi="Times New Roman" w:cs="Times New Roman"/>
          <w:sz w:val="24"/>
          <w:szCs w:val="24"/>
        </w:rPr>
        <w:t xml:space="preserve"> среднюю пробу для проведения исследования 250 грамм.</w:t>
      </w:r>
    </w:p>
    <w:p w:rsidR="00FC17C1" w:rsidRPr="00FC17C1" w:rsidRDefault="004F635A"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w:t>
      </w:r>
      <w:r w:rsidR="00FC17C1">
        <w:rPr>
          <w:rFonts w:ascii="Times New Roman" w:hAnsi="Times New Roman" w:cs="Times New Roman"/>
          <w:sz w:val="24"/>
          <w:szCs w:val="24"/>
        </w:rPr>
        <w:t>роб</w:t>
      </w:r>
      <w:r>
        <w:rPr>
          <w:rFonts w:ascii="Times New Roman" w:hAnsi="Times New Roman" w:cs="Times New Roman"/>
          <w:sz w:val="24"/>
          <w:szCs w:val="24"/>
        </w:rPr>
        <w:t>ы</w:t>
      </w:r>
      <w:r w:rsidR="00CE1670">
        <w:rPr>
          <w:rFonts w:ascii="Times New Roman" w:hAnsi="Times New Roman" w:cs="Times New Roman"/>
          <w:sz w:val="24"/>
          <w:szCs w:val="24"/>
        </w:rPr>
        <w:t xml:space="preserve"> фарша и</w:t>
      </w:r>
      <w:r w:rsidR="00FC17C1">
        <w:rPr>
          <w:rFonts w:ascii="Times New Roman" w:hAnsi="Times New Roman" w:cs="Times New Roman"/>
          <w:sz w:val="24"/>
          <w:szCs w:val="24"/>
        </w:rPr>
        <w:t xml:space="preserve"> полуфабрикатов (котлеты, пельмени, биточки, шницели</w:t>
      </w:r>
      <w:r w:rsidR="00513BB7">
        <w:rPr>
          <w:rFonts w:ascii="Times New Roman" w:hAnsi="Times New Roman" w:cs="Times New Roman"/>
          <w:sz w:val="24"/>
          <w:szCs w:val="24"/>
        </w:rPr>
        <w:t xml:space="preserve">, </w:t>
      </w:r>
      <w:r w:rsidR="00112F3C">
        <w:rPr>
          <w:rFonts w:ascii="Times New Roman" w:hAnsi="Times New Roman" w:cs="Times New Roman"/>
          <w:sz w:val="24"/>
          <w:szCs w:val="24"/>
        </w:rPr>
        <w:t xml:space="preserve">филе, </w:t>
      </w:r>
      <w:r w:rsidR="00513BB7">
        <w:rPr>
          <w:rFonts w:ascii="Times New Roman" w:hAnsi="Times New Roman" w:cs="Times New Roman"/>
          <w:sz w:val="24"/>
          <w:szCs w:val="24"/>
        </w:rPr>
        <w:t>бедро, набор для бульона, суповой набор</w:t>
      </w:r>
      <w:r w:rsidR="00F30ECC">
        <w:rPr>
          <w:rFonts w:ascii="Times New Roman" w:hAnsi="Times New Roman" w:cs="Times New Roman"/>
          <w:sz w:val="24"/>
          <w:szCs w:val="24"/>
        </w:rPr>
        <w:t xml:space="preserve"> и т.д.) </w:t>
      </w:r>
      <w:r>
        <w:rPr>
          <w:rFonts w:ascii="Times New Roman" w:hAnsi="Times New Roman" w:cs="Times New Roman"/>
          <w:sz w:val="24"/>
          <w:szCs w:val="24"/>
        </w:rPr>
        <w:t>доставляли в лабораторию</w:t>
      </w:r>
      <w:r w:rsidR="00F30ECC">
        <w:rPr>
          <w:rFonts w:ascii="Times New Roman" w:hAnsi="Times New Roman" w:cs="Times New Roman"/>
          <w:sz w:val="24"/>
          <w:szCs w:val="24"/>
        </w:rPr>
        <w:t xml:space="preserve"> в оригинальной упаковке</w:t>
      </w:r>
      <w:r w:rsidR="00CE1670">
        <w:rPr>
          <w:rFonts w:ascii="Times New Roman" w:hAnsi="Times New Roman" w:cs="Times New Roman"/>
          <w:sz w:val="24"/>
          <w:szCs w:val="24"/>
        </w:rPr>
        <w:t xml:space="preserve"> и </w:t>
      </w:r>
      <w:r>
        <w:rPr>
          <w:rFonts w:ascii="Times New Roman" w:hAnsi="Times New Roman" w:cs="Times New Roman"/>
          <w:sz w:val="24"/>
          <w:szCs w:val="24"/>
        </w:rPr>
        <w:t>в заморожен</w:t>
      </w:r>
      <w:r w:rsidR="00CE1670">
        <w:rPr>
          <w:rFonts w:ascii="Times New Roman" w:hAnsi="Times New Roman" w:cs="Times New Roman"/>
          <w:sz w:val="24"/>
          <w:szCs w:val="24"/>
        </w:rPr>
        <w:t>н</w:t>
      </w:r>
      <w:r>
        <w:rPr>
          <w:rFonts w:ascii="Times New Roman" w:hAnsi="Times New Roman" w:cs="Times New Roman"/>
          <w:sz w:val="24"/>
          <w:szCs w:val="24"/>
        </w:rPr>
        <w:t>ом виде.</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Отбор проб м</w:t>
      </w:r>
      <w:r w:rsidR="008E78F8">
        <w:rPr>
          <w:rFonts w:ascii="Times New Roman" w:hAnsi="Times New Roman" w:cs="Times New Roman"/>
          <w:sz w:val="24"/>
          <w:szCs w:val="24"/>
        </w:rPr>
        <w:t>яса кур, уток, кроликов проводили</w:t>
      </w:r>
      <w:r w:rsidRPr="001F4403">
        <w:rPr>
          <w:rFonts w:ascii="Times New Roman" w:hAnsi="Times New Roman" w:cs="Times New Roman"/>
          <w:sz w:val="24"/>
          <w:szCs w:val="24"/>
        </w:rPr>
        <w:t xml:space="preserve"> тушками или полутушками, гусей и индеек – четвертинами тушек. Тушки птиц отбира</w:t>
      </w:r>
      <w:r w:rsidR="008E78F8">
        <w:rPr>
          <w:rFonts w:ascii="Times New Roman" w:hAnsi="Times New Roman" w:cs="Times New Roman"/>
          <w:sz w:val="24"/>
          <w:szCs w:val="24"/>
        </w:rPr>
        <w:t>ли</w:t>
      </w:r>
      <w:r w:rsidRPr="001F4403">
        <w:rPr>
          <w:rFonts w:ascii="Times New Roman" w:hAnsi="Times New Roman" w:cs="Times New Roman"/>
          <w:sz w:val="24"/>
          <w:szCs w:val="24"/>
        </w:rPr>
        <w:t xml:space="preserve"> от поставляемой на реализацию партии методом случайной выборки. Из точечных проб формир</w:t>
      </w:r>
      <w:r w:rsidR="008E78F8">
        <w:rPr>
          <w:rFonts w:ascii="Times New Roman" w:hAnsi="Times New Roman" w:cs="Times New Roman"/>
          <w:sz w:val="24"/>
          <w:szCs w:val="24"/>
        </w:rPr>
        <w:t>овали</w:t>
      </w:r>
      <w:r w:rsidRPr="001F4403">
        <w:rPr>
          <w:rFonts w:ascii="Times New Roman" w:hAnsi="Times New Roman" w:cs="Times New Roman"/>
          <w:sz w:val="24"/>
          <w:szCs w:val="24"/>
        </w:rPr>
        <w:t xml:space="preserve"> объединенную пробу, из объединенной пробы выделя</w:t>
      </w:r>
      <w:r w:rsidR="008E78F8">
        <w:rPr>
          <w:rFonts w:ascii="Times New Roman" w:hAnsi="Times New Roman" w:cs="Times New Roman"/>
          <w:sz w:val="24"/>
          <w:szCs w:val="24"/>
        </w:rPr>
        <w:t>ли</w:t>
      </w:r>
      <w:r w:rsidRPr="001F4403">
        <w:rPr>
          <w:rFonts w:ascii="Times New Roman" w:hAnsi="Times New Roman" w:cs="Times New Roman"/>
          <w:sz w:val="24"/>
          <w:szCs w:val="24"/>
        </w:rPr>
        <w:t xml:space="preserve"> средние пробы от партии.</w:t>
      </w:r>
      <w:r w:rsidR="0090160B">
        <w:rPr>
          <w:rFonts w:ascii="Times New Roman" w:hAnsi="Times New Roman" w:cs="Times New Roman"/>
          <w:sz w:val="24"/>
          <w:szCs w:val="24"/>
        </w:rPr>
        <w:t xml:space="preserve"> </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Молочные продукты заводского приготовления доставля</w:t>
      </w:r>
      <w:r w:rsidR="008E78F8">
        <w:rPr>
          <w:rFonts w:ascii="Times New Roman" w:hAnsi="Times New Roman" w:cs="Times New Roman"/>
          <w:sz w:val="24"/>
          <w:szCs w:val="24"/>
        </w:rPr>
        <w:t>ли</w:t>
      </w:r>
      <w:r w:rsidRPr="001F4403">
        <w:rPr>
          <w:rFonts w:ascii="Times New Roman" w:hAnsi="Times New Roman" w:cs="Times New Roman"/>
          <w:sz w:val="24"/>
          <w:szCs w:val="24"/>
        </w:rPr>
        <w:t xml:space="preserve"> в лабораторию в оригинальной упаковке.</w:t>
      </w:r>
      <w:r w:rsidR="00583ADA">
        <w:rPr>
          <w:rFonts w:ascii="Times New Roman" w:hAnsi="Times New Roman" w:cs="Times New Roman"/>
          <w:sz w:val="24"/>
          <w:szCs w:val="24"/>
        </w:rPr>
        <w:t xml:space="preserve"> Отбор проб разливного молока и молочных продуктов (сметана</w:t>
      </w:r>
      <w:r w:rsidR="003C03CD">
        <w:rPr>
          <w:rFonts w:ascii="Times New Roman" w:hAnsi="Times New Roman" w:cs="Times New Roman"/>
          <w:sz w:val="24"/>
          <w:szCs w:val="24"/>
        </w:rPr>
        <w:t>, творог), реализуемых на</w:t>
      </w:r>
      <w:r w:rsidR="00647EE6">
        <w:rPr>
          <w:rFonts w:ascii="Times New Roman" w:hAnsi="Times New Roman" w:cs="Times New Roman"/>
          <w:sz w:val="24"/>
          <w:szCs w:val="24"/>
        </w:rPr>
        <w:t xml:space="preserve"> </w:t>
      </w:r>
      <w:r w:rsidR="003C03CD">
        <w:rPr>
          <w:rFonts w:ascii="Times New Roman" w:hAnsi="Times New Roman" w:cs="Times New Roman"/>
          <w:sz w:val="24"/>
          <w:szCs w:val="24"/>
        </w:rPr>
        <w:t xml:space="preserve">развес, также отбирали в </w:t>
      </w:r>
      <w:r w:rsidR="0090160B">
        <w:rPr>
          <w:rFonts w:ascii="Times New Roman" w:hAnsi="Times New Roman" w:cs="Times New Roman"/>
          <w:sz w:val="24"/>
          <w:szCs w:val="24"/>
        </w:rPr>
        <w:t>таре предоставляемой производителем.</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От </w:t>
      </w:r>
      <w:r w:rsidR="00170E63">
        <w:rPr>
          <w:rFonts w:ascii="Times New Roman" w:hAnsi="Times New Roman" w:cs="Times New Roman"/>
          <w:sz w:val="24"/>
          <w:szCs w:val="24"/>
        </w:rPr>
        <w:t xml:space="preserve">партии </w:t>
      </w:r>
      <w:r w:rsidRPr="001F4403">
        <w:rPr>
          <w:rFonts w:ascii="Times New Roman" w:hAnsi="Times New Roman" w:cs="Times New Roman"/>
          <w:sz w:val="24"/>
          <w:szCs w:val="24"/>
        </w:rPr>
        <w:t>домашних яиц отбира</w:t>
      </w:r>
      <w:r w:rsidR="008E78F8">
        <w:rPr>
          <w:rFonts w:ascii="Times New Roman" w:hAnsi="Times New Roman" w:cs="Times New Roman"/>
          <w:sz w:val="24"/>
          <w:szCs w:val="24"/>
        </w:rPr>
        <w:t>ли</w:t>
      </w:r>
      <w:r w:rsidRPr="001F4403">
        <w:rPr>
          <w:rFonts w:ascii="Times New Roman" w:hAnsi="Times New Roman" w:cs="Times New Roman"/>
          <w:sz w:val="24"/>
          <w:szCs w:val="24"/>
        </w:rPr>
        <w:t xml:space="preserve"> пробы из разных точек в количестве: до 50 яиц - 4 штуки, до 100 - 6 штук, до 1000 - 10 штук, в первую очередь б</w:t>
      </w:r>
      <w:r w:rsidR="00C629E7">
        <w:rPr>
          <w:rFonts w:ascii="Times New Roman" w:hAnsi="Times New Roman" w:cs="Times New Roman"/>
          <w:sz w:val="24"/>
          <w:szCs w:val="24"/>
        </w:rPr>
        <w:t>рали</w:t>
      </w:r>
      <w:r w:rsidRPr="001F4403">
        <w:rPr>
          <w:rFonts w:ascii="Times New Roman" w:hAnsi="Times New Roman" w:cs="Times New Roman"/>
          <w:sz w:val="24"/>
          <w:szCs w:val="24"/>
        </w:rPr>
        <w:t xml:space="preserve"> яйца, хранившиеся более 7 суток.</w:t>
      </w:r>
    </w:p>
    <w:p w:rsidR="007E63E9" w:rsidRPr="001F4403" w:rsidRDefault="00170E63"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Отбор</w:t>
      </w:r>
      <w:r w:rsidR="007E63E9" w:rsidRPr="00B3294F">
        <w:rPr>
          <w:rFonts w:ascii="Times New Roman" w:hAnsi="Times New Roman" w:cs="Times New Roman"/>
          <w:sz w:val="24"/>
          <w:szCs w:val="24"/>
        </w:rPr>
        <w:t xml:space="preserve"> проб биологического материала</w:t>
      </w:r>
      <w:r w:rsidR="007E63E9">
        <w:rPr>
          <w:rFonts w:ascii="Times New Roman" w:hAnsi="Times New Roman" w:cs="Times New Roman"/>
          <w:sz w:val="24"/>
          <w:szCs w:val="24"/>
        </w:rPr>
        <w:t xml:space="preserve">. </w:t>
      </w:r>
      <w:r w:rsidR="007E63E9" w:rsidRPr="001F4403">
        <w:rPr>
          <w:rFonts w:ascii="Times New Roman" w:hAnsi="Times New Roman" w:cs="Times New Roman"/>
          <w:sz w:val="24"/>
          <w:szCs w:val="24"/>
        </w:rPr>
        <w:t>Пробы</w:t>
      </w:r>
      <w:r w:rsidR="008D5179">
        <w:rPr>
          <w:rFonts w:ascii="Times New Roman" w:hAnsi="Times New Roman" w:cs="Times New Roman"/>
          <w:sz w:val="24"/>
          <w:szCs w:val="24"/>
        </w:rPr>
        <w:t xml:space="preserve"> от </w:t>
      </w:r>
      <w:r w:rsidR="007E63E9" w:rsidRPr="001F4403">
        <w:rPr>
          <w:rFonts w:ascii="Times New Roman" w:hAnsi="Times New Roman" w:cs="Times New Roman"/>
          <w:sz w:val="24"/>
          <w:szCs w:val="24"/>
        </w:rPr>
        <w:t>соответствующего биологического материала (кровь, сыворотка крови, слизь, моча, фекалии, соскобы, материалы, взятые методом биопсии) отбира</w:t>
      </w:r>
      <w:r w:rsidR="00C629E7">
        <w:rPr>
          <w:rFonts w:ascii="Times New Roman" w:hAnsi="Times New Roman" w:cs="Times New Roman"/>
          <w:sz w:val="24"/>
          <w:szCs w:val="24"/>
        </w:rPr>
        <w:t>ли</w:t>
      </w:r>
      <w:r w:rsidR="007E63E9" w:rsidRPr="001F4403">
        <w:rPr>
          <w:rFonts w:ascii="Times New Roman" w:hAnsi="Times New Roman" w:cs="Times New Roman"/>
          <w:sz w:val="24"/>
          <w:szCs w:val="24"/>
        </w:rPr>
        <w:t xml:space="preserve"> с целью проведения прижизненной диагностики заболеваний животных.</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Пересылку проб провод</w:t>
      </w:r>
      <w:r w:rsidR="00C629E7">
        <w:rPr>
          <w:rFonts w:ascii="Times New Roman" w:hAnsi="Times New Roman" w:cs="Times New Roman"/>
          <w:sz w:val="24"/>
          <w:szCs w:val="24"/>
        </w:rPr>
        <w:t>или</w:t>
      </w:r>
      <w:r w:rsidRPr="001F4403">
        <w:rPr>
          <w:rFonts w:ascii="Times New Roman" w:hAnsi="Times New Roman" w:cs="Times New Roman"/>
          <w:sz w:val="24"/>
          <w:szCs w:val="24"/>
        </w:rPr>
        <w:t xml:space="preserve"> в замороженном состоянии, а также применя</w:t>
      </w:r>
      <w:r w:rsidR="00C629E7">
        <w:rPr>
          <w:rFonts w:ascii="Times New Roman" w:hAnsi="Times New Roman" w:cs="Times New Roman"/>
          <w:sz w:val="24"/>
          <w:szCs w:val="24"/>
        </w:rPr>
        <w:t>ли</w:t>
      </w:r>
      <w:r w:rsidRPr="001F4403">
        <w:rPr>
          <w:rFonts w:ascii="Times New Roman" w:hAnsi="Times New Roman" w:cs="Times New Roman"/>
          <w:sz w:val="24"/>
          <w:szCs w:val="24"/>
        </w:rPr>
        <w:t xml:space="preserve"> сухой лед в случаях срочной отправки. В теплое время года из не замороженных органов или плодов отправля</w:t>
      </w:r>
      <w:r w:rsidR="00C629E7">
        <w:rPr>
          <w:rFonts w:ascii="Times New Roman" w:hAnsi="Times New Roman" w:cs="Times New Roman"/>
          <w:sz w:val="24"/>
          <w:szCs w:val="24"/>
        </w:rPr>
        <w:t>ли</w:t>
      </w:r>
      <w:r w:rsidRPr="001F4403">
        <w:rPr>
          <w:rFonts w:ascii="Times New Roman" w:hAnsi="Times New Roman" w:cs="Times New Roman"/>
          <w:sz w:val="24"/>
          <w:szCs w:val="24"/>
        </w:rPr>
        <w:t xml:space="preserve"> отдельные органы, не консервируя их, в крайнем случае, консервир</w:t>
      </w:r>
      <w:r w:rsidR="00C629E7">
        <w:rPr>
          <w:rFonts w:ascii="Times New Roman" w:hAnsi="Times New Roman" w:cs="Times New Roman"/>
          <w:sz w:val="24"/>
          <w:szCs w:val="24"/>
        </w:rPr>
        <w:t>овали</w:t>
      </w:r>
      <w:r w:rsidRPr="001F4403">
        <w:rPr>
          <w:rFonts w:ascii="Times New Roman" w:hAnsi="Times New Roman" w:cs="Times New Roman"/>
          <w:sz w:val="24"/>
          <w:szCs w:val="24"/>
        </w:rPr>
        <w:t xml:space="preserve"> 30 % раствором глицерина. Из внутренних органов - долю паренхиматозных органов (сердце, легкие, селезенку, почки, печень с печеночным лимфоузлом или желчный пузырь без желчи) ре</w:t>
      </w:r>
      <w:r w:rsidR="003B640C">
        <w:rPr>
          <w:rFonts w:ascii="Times New Roman" w:hAnsi="Times New Roman" w:cs="Times New Roman"/>
          <w:sz w:val="24"/>
          <w:szCs w:val="24"/>
        </w:rPr>
        <w:t>зали</w:t>
      </w:r>
      <w:r w:rsidRPr="001F4403">
        <w:rPr>
          <w:rFonts w:ascii="Times New Roman" w:hAnsi="Times New Roman" w:cs="Times New Roman"/>
          <w:sz w:val="24"/>
          <w:szCs w:val="24"/>
        </w:rPr>
        <w:t xml:space="preserve"> стерильными ножницами, заворачива</w:t>
      </w:r>
      <w:r w:rsidR="003B640C">
        <w:rPr>
          <w:rFonts w:ascii="Times New Roman" w:hAnsi="Times New Roman" w:cs="Times New Roman"/>
          <w:sz w:val="24"/>
          <w:szCs w:val="24"/>
        </w:rPr>
        <w:t>я</w:t>
      </w:r>
      <w:r w:rsidRPr="001F4403">
        <w:rPr>
          <w:rFonts w:ascii="Times New Roman" w:hAnsi="Times New Roman" w:cs="Times New Roman"/>
          <w:sz w:val="24"/>
          <w:szCs w:val="24"/>
        </w:rPr>
        <w:t xml:space="preserve"> каждый отдельно в стерильных пакетах. Патологический материал доставля</w:t>
      </w:r>
      <w:r w:rsidR="003B640C">
        <w:rPr>
          <w:rFonts w:ascii="Times New Roman" w:hAnsi="Times New Roman" w:cs="Times New Roman"/>
          <w:sz w:val="24"/>
          <w:szCs w:val="24"/>
        </w:rPr>
        <w:t>ли</w:t>
      </w:r>
      <w:r w:rsidRPr="001F4403">
        <w:rPr>
          <w:rFonts w:ascii="Times New Roman" w:hAnsi="Times New Roman" w:cs="Times New Roman"/>
          <w:sz w:val="24"/>
          <w:szCs w:val="24"/>
        </w:rPr>
        <w:t xml:space="preserve"> с предосторожностью (упаковыва</w:t>
      </w:r>
      <w:r w:rsidR="003B640C">
        <w:rPr>
          <w:rFonts w:ascii="Times New Roman" w:hAnsi="Times New Roman" w:cs="Times New Roman"/>
          <w:sz w:val="24"/>
          <w:szCs w:val="24"/>
        </w:rPr>
        <w:t>ли</w:t>
      </w:r>
      <w:r w:rsidRPr="001F4403">
        <w:rPr>
          <w:rFonts w:ascii="Times New Roman" w:hAnsi="Times New Roman" w:cs="Times New Roman"/>
          <w:sz w:val="24"/>
          <w:szCs w:val="24"/>
        </w:rPr>
        <w:t xml:space="preserve"> в ящики или коробки) во избежание разноса инфекции. Из несвежих трупов обязательно б</w:t>
      </w:r>
      <w:r w:rsidR="003B640C">
        <w:rPr>
          <w:rFonts w:ascii="Times New Roman" w:hAnsi="Times New Roman" w:cs="Times New Roman"/>
          <w:sz w:val="24"/>
          <w:szCs w:val="24"/>
        </w:rPr>
        <w:t>рали</w:t>
      </w:r>
      <w:r w:rsidRPr="001F4403">
        <w:rPr>
          <w:rFonts w:ascii="Times New Roman" w:hAnsi="Times New Roman" w:cs="Times New Roman"/>
          <w:sz w:val="24"/>
          <w:szCs w:val="24"/>
        </w:rPr>
        <w:t xml:space="preserve"> трубчатую кость. Из патологического материала с неустановленной свежестью для бактериологического исследования </w:t>
      </w:r>
      <w:r w:rsidR="003B640C">
        <w:rPr>
          <w:rFonts w:ascii="Times New Roman" w:hAnsi="Times New Roman" w:cs="Times New Roman"/>
          <w:sz w:val="24"/>
          <w:szCs w:val="24"/>
        </w:rPr>
        <w:t>отбирали</w:t>
      </w:r>
      <w:r w:rsidRPr="001F4403">
        <w:rPr>
          <w:rFonts w:ascii="Times New Roman" w:hAnsi="Times New Roman" w:cs="Times New Roman"/>
          <w:sz w:val="24"/>
          <w:szCs w:val="24"/>
        </w:rPr>
        <w:t xml:space="preserve"> костный мозг.</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Жидкий патологический материал (кровь, гной, экссудаты</w:t>
      </w:r>
      <w:r w:rsidR="000C4764">
        <w:rPr>
          <w:rFonts w:ascii="Times New Roman" w:hAnsi="Times New Roman" w:cs="Times New Roman"/>
          <w:sz w:val="24"/>
          <w:szCs w:val="24"/>
        </w:rPr>
        <w:t>, маститное молоко</w:t>
      </w:r>
      <w:r w:rsidRPr="001F4403">
        <w:rPr>
          <w:rFonts w:ascii="Times New Roman" w:hAnsi="Times New Roman" w:cs="Times New Roman"/>
          <w:sz w:val="24"/>
          <w:szCs w:val="24"/>
        </w:rPr>
        <w:t xml:space="preserve">) для бактериологических  исследований </w:t>
      </w:r>
      <w:r w:rsidR="00757EC9">
        <w:rPr>
          <w:rFonts w:ascii="Times New Roman" w:hAnsi="Times New Roman" w:cs="Times New Roman"/>
          <w:sz w:val="24"/>
          <w:szCs w:val="24"/>
        </w:rPr>
        <w:t>отбирали</w:t>
      </w:r>
      <w:r w:rsidRPr="001F4403">
        <w:rPr>
          <w:rFonts w:ascii="Times New Roman" w:hAnsi="Times New Roman" w:cs="Times New Roman"/>
          <w:sz w:val="24"/>
          <w:szCs w:val="24"/>
        </w:rPr>
        <w:t xml:space="preserve"> в стерильны</w:t>
      </w:r>
      <w:r w:rsidR="00757EC9">
        <w:rPr>
          <w:rFonts w:ascii="Times New Roman" w:hAnsi="Times New Roman" w:cs="Times New Roman"/>
          <w:sz w:val="24"/>
          <w:szCs w:val="24"/>
        </w:rPr>
        <w:t>е</w:t>
      </w:r>
      <w:r w:rsidRPr="001F4403">
        <w:rPr>
          <w:rFonts w:ascii="Times New Roman" w:hAnsi="Times New Roman" w:cs="Times New Roman"/>
          <w:sz w:val="24"/>
          <w:szCs w:val="24"/>
        </w:rPr>
        <w:t xml:space="preserve"> пробирк</w:t>
      </w:r>
      <w:r w:rsidR="00757EC9">
        <w:rPr>
          <w:rFonts w:ascii="Times New Roman" w:hAnsi="Times New Roman" w:cs="Times New Roman"/>
          <w:sz w:val="24"/>
          <w:szCs w:val="24"/>
        </w:rPr>
        <w:t xml:space="preserve">и </w:t>
      </w:r>
      <w:r w:rsidR="006E10D8">
        <w:rPr>
          <w:rFonts w:ascii="Times New Roman" w:hAnsi="Times New Roman" w:cs="Times New Roman"/>
          <w:sz w:val="24"/>
          <w:szCs w:val="24"/>
        </w:rPr>
        <w:t>[1</w:t>
      </w:r>
      <w:r w:rsidR="006E10D8" w:rsidRPr="006E10D8">
        <w:rPr>
          <w:rFonts w:ascii="Times New Roman" w:hAnsi="Times New Roman" w:cs="Times New Roman"/>
          <w:sz w:val="24"/>
          <w:szCs w:val="24"/>
        </w:rPr>
        <w:t>8</w:t>
      </w:r>
      <w:r w:rsidRPr="00222A14">
        <w:rPr>
          <w:rFonts w:ascii="Times New Roman" w:hAnsi="Times New Roman" w:cs="Times New Roman"/>
          <w:sz w:val="24"/>
          <w:szCs w:val="24"/>
        </w:rPr>
        <w:t>].</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Испражнения собира</w:t>
      </w:r>
      <w:r w:rsidR="00757EC9">
        <w:rPr>
          <w:rFonts w:ascii="Times New Roman" w:hAnsi="Times New Roman" w:cs="Times New Roman"/>
          <w:sz w:val="24"/>
          <w:szCs w:val="24"/>
        </w:rPr>
        <w:t>ли</w:t>
      </w:r>
      <w:r w:rsidRPr="001F4403">
        <w:rPr>
          <w:rFonts w:ascii="Times New Roman" w:hAnsi="Times New Roman" w:cs="Times New Roman"/>
          <w:sz w:val="24"/>
          <w:szCs w:val="24"/>
        </w:rPr>
        <w:t xml:space="preserve"> сразу после дефекации с помощью стерильной стеклянной палочки или деревянного шпателя. При наличии патологических примесей (слизь, кровь, гной и т. п.) их включа</w:t>
      </w:r>
      <w:r w:rsidR="00757EC9">
        <w:rPr>
          <w:rFonts w:ascii="Times New Roman" w:hAnsi="Times New Roman" w:cs="Times New Roman"/>
          <w:sz w:val="24"/>
          <w:szCs w:val="24"/>
        </w:rPr>
        <w:t>ли</w:t>
      </w:r>
      <w:r w:rsidRPr="001F4403">
        <w:rPr>
          <w:rFonts w:ascii="Times New Roman" w:hAnsi="Times New Roman" w:cs="Times New Roman"/>
          <w:sz w:val="24"/>
          <w:szCs w:val="24"/>
        </w:rPr>
        <w:t xml:space="preserve"> в отбираемую пробу. В случае невозможности получения испражнений после дефекации материал </w:t>
      </w:r>
      <w:r w:rsidR="00757EC9">
        <w:rPr>
          <w:rFonts w:ascii="Times New Roman" w:hAnsi="Times New Roman" w:cs="Times New Roman"/>
          <w:sz w:val="24"/>
          <w:szCs w:val="24"/>
        </w:rPr>
        <w:t>отбирали</w:t>
      </w:r>
      <w:r w:rsidRPr="001F4403">
        <w:rPr>
          <w:rFonts w:ascii="Times New Roman" w:hAnsi="Times New Roman" w:cs="Times New Roman"/>
          <w:sz w:val="24"/>
          <w:szCs w:val="24"/>
        </w:rPr>
        <w:t xml:space="preserve"> непосредственно из прямой кишки с помощью «зонд т</w:t>
      </w:r>
      <w:r w:rsidR="00430E67">
        <w:rPr>
          <w:rFonts w:ascii="Times New Roman" w:hAnsi="Times New Roman" w:cs="Times New Roman"/>
          <w:sz w:val="24"/>
          <w:szCs w:val="24"/>
        </w:rPr>
        <w:t>ампона», вводя его в кишку на 8-</w:t>
      </w:r>
      <w:r w:rsidRPr="001F4403">
        <w:rPr>
          <w:rFonts w:ascii="Times New Roman" w:hAnsi="Times New Roman" w:cs="Times New Roman"/>
          <w:sz w:val="24"/>
          <w:szCs w:val="24"/>
        </w:rPr>
        <w:t>10 см. Тампон помеща</w:t>
      </w:r>
      <w:r w:rsidR="00757EC9">
        <w:rPr>
          <w:rFonts w:ascii="Times New Roman" w:hAnsi="Times New Roman" w:cs="Times New Roman"/>
          <w:sz w:val="24"/>
          <w:szCs w:val="24"/>
        </w:rPr>
        <w:t>ли</w:t>
      </w:r>
      <w:r w:rsidRPr="001F4403">
        <w:rPr>
          <w:rFonts w:ascii="Times New Roman" w:hAnsi="Times New Roman" w:cs="Times New Roman"/>
          <w:sz w:val="24"/>
          <w:szCs w:val="24"/>
        </w:rPr>
        <w:t xml:space="preserve"> в пробирку с консервантом [1</w:t>
      </w:r>
      <w:r w:rsidR="00E24D1D" w:rsidRPr="008E4F8B">
        <w:rPr>
          <w:rFonts w:ascii="Times New Roman" w:hAnsi="Times New Roman" w:cs="Times New Roman"/>
          <w:sz w:val="24"/>
          <w:szCs w:val="24"/>
        </w:rPr>
        <w:t>9</w:t>
      </w:r>
      <w:r w:rsidRPr="001F4403">
        <w:rPr>
          <w:rFonts w:ascii="Times New Roman" w:hAnsi="Times New Roman" w:cs="Times New Roman"/>
          <w:sz w:val="24"/>
          <w:szCs w:val="24"/>
        </w:rPr>
        <w:t>].</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Отбор проб воды. </w:t>
      </w:r>
      <w:r w:rsidRPr="001F4403">
        <w:rPr>
          <w:rFonts w:ascii="Times New Roman" w:hAnsi="Times New Roman" w:cs="Times New Roman"/>
          <w:sz w:val="24"/>
          <w:szCs w:val="24"/>
        </w:rPr>
        <w:t>Для отбора проб воды из источник</w:t>
      </w:r>
      <w:r w:rsidR="00757EC9">
        <w:rPr>
          <w:rFonts w:ascii="Times New Roman" w:hAnsi="Times New Roman" w:cs="Times New Roman"/>
          <w:sz w:val="24"/>
          <w:szCs w:val="24"/>
        </w:rPr>
        <w:t>ов находящихся в черте города, использо</w:t>
      </w:r>
      <w:r w:rsidR="00E20E6E">
        <w:rPr>
          <w:rFonts w:ascii="Times New Roman" w:hAnsi="Times New Roman" w:cs="Times New Roman"/>
          <w:sz w:val="24"/>
          <w:szCs w:val="24"/>
        </w:rPr>
        <w:t>вали</w:t>
      </w:r>
      <w:r w:rsidRPr="001F4403">
        <w:rPr>
          <w:rFonts w:ascii="Times New Roman" w:hAnsi="Times New Roman" w:cs="Times New Roman"/>
          <w:sz w:val="24"/>
          <w:szCs w:val="24"/>
        </w:rPr>
        <w:t xml:space="preserve"> чист</w:t>
      </w:r>
      <w:r w:rsidR="00E20E6E">
        <w:rPr>
          <w:rFonts w:ascii="Times New Roman" w:hAnsi="Times New Roman" w:cs="Times New Roman"/>
          <w:sz w:val="24"/>
          <w:szCs w:val="24"/>
        </w:rPr>
        <w:t>ую</w:t>
      </w:r>
      <w:r w:rsidRPr="001F4403">
        <w:rPr>
          <w:rFonts w:ascii="Times New Roman" w:hAnsi="Times New Roman" w:cs="Times New Roman"/>
          <w:sz w:val="24"/>
          <w:szCs w:val="24"/>
        </w:rPr>
        <w:t xml:space="preserve"> стерильн</w:t>
      </w:r>
      <w:r w:rsidR="00E20E6E">
        <w:rPr>
          <w:rFonts w:ascii="Times New Roman" w:hAnsi="Times New Roman" w:cs="Times New Roman"/>
          <w:sz w:val="24"/>
          <w:szCs w:val="24"/>
        </w:rPr>
        <w:t>ую</w:t>
      </w:r>
      <w:r w:rsidRPr="001F4403">
        <w:rPr>
          <w:rFonts w:ascii="Times New Roman" w:hAnsi="Times New Roman" w:cs="Times New Roman"/>
          <w:sz w:val="24"/>
          <w:szCs w:val="24"/>
        </w:rPr>
        <w:t xml:space="preserve"> емкость, изготовленн</w:t>
      </w:r>
      <w:r w:rsidR="00E20E6E">
        <w:rPr>
          <w:rFonts w:ascii="Times New Roman" w:hAnsi="Times New Roman" w:cs="Times New Roman"/>
          <w:sz w:val="24"/>
          <w:szCs w:val="24"/>
        </w:rPr>
        <w:t>ую</w:t>
      </w:r>
      <w:r w:rsidRPr="001F4403">
        <w:rPr>
          <w:rFonts w:ascii="Times New Roman" w:hAnsi="Times New Roman" w:cs="Times New Roman"/>
          <w:sz w:val="24"/>
          <w:szCs w:val="24"/>
        </w:rPr>
        <w:t xml:space="preserve"> из полимерных материалов (полипропилена, полистирола) не оказывающих влияние на жизнедеятельность микроорганизмов.</w:t>
      </w:r>
      <w:r>
        <w:rPr>
          <w:rFonts w:ascii="Times New Roman" w:hAnsi="Times New Roman" w:cs="Times New Roman"/>
          <w:sz w:val="24"/>
          <w:szCs w:val="24"/>
        </w:rPr>
        <w:t xml:space="preserve"> </w:t>
      </w:r>
      <w:r w:rsidRPr="001F4403">
        <w:rPr>
          <w:rFonts w:ascii="Times New Roman" w:hAnsi="Times New Roman" w:cs="Times New Roman"/>
          <w:sz w:val="24"/>
          <w:szCs w:val="24"/>
        </w:rPr>
        <w:t xml:space="preserve">Для многократного применения </w:t>
      </w:r>
      <w:r w:rsidR="00E20E6E">
        <w:rPr>
          <w:rFonts w:ascii="Times New Roman" w:hAnsi="Times New Roman" w:cs="Times New Roman"/>
          <w:sz w:val="24"/>
          <w:szCs w:val="24"/>
        </w:rPr>
        <w:t>использовали</w:t>
      </w:r>
      <w:r w:rsidRPr="001F4403">
        <w:rPr>
          <w:rFonts w:ascii="Times New Roman" w:hAnsi="Times New Roman" w:cs="Times New Roman"/>
          <w:sz w:val="24"/>
          <w:szCs w:val="24"/>
        </w:rPr>
        <w:t xml:space="preserve"> емкости из стекла, емкости из полимерных материалов использ</w:t>
      </w:r>
      <w:r w:rsidR="00E20E6E">
        <w:rPr>
          <w:rFonts w:ascii="Times New Roman" w:hAnsi="Times New Roman" w:cs="Times New Roman"/>
          <w:sz w:val="24"/>
          <w:szCs w:val="24"/>
        </w:rPr>
        <w:t>овали</w:t>
      </w:r>
      <w:r w:rsidRPr="001F4403">
        <w:rPr>
          <w:rFonts w:ascii="Times New Roman" w:hAnsi="Times New Roman" w:cs="Times New Roman"/>
          <w:sz w:val="24"/>
          <w:szCs w:val="24"/>
        </w:rPr>
        <w:t xml:space="preserve"> как </w:t>
      </w:r>
      <w:r w:rsidRPr="00222A14">
        <w:rPr>
          <w:rFonts w:ascii="Times New Roman" w:hAnsi="Times New Roman" w:cs="Times New Roman"/>
          <w:sz w:val="24"/>
          <w:szCs w:val="24"/>
        </w:rPr>
        <w:t>одноразовые [</w:t>
      </w:r>
      <w:r w:rsidR="00E24D1D" w:rsidRPr="00E24D1D">
        <w:rPr>
          <w:rFonts w:ascii="Times New Roman" w:hAnsi="Times New Roman" w:cs="Times New Roman"/>
          <w:sz w:val="24"/>
          <w:szCs w:val="24"/>
        </w:rPr>
        <w:t>20</w:t>
      </w:r>
      <w:r w:rsidRPr="00222A14">
        <w:rPr>
          <w:rFonts w:ascii="Times New Roman" w:hAnsi="Times New Roman" w:cs="Times New Roman"/>
          <w:sz w:val="24"/>
          <w:szCs w:val="24"/>
        </w:rPr>
        <w:t>,</w:t>
      </w:r>
      <w:r w:rsidR="00E24D1D" w:rsidRPr="00E24D1D">
        <w:rPr>
          <w:rFonts w:ascii="Times New Roman" w:hAnsi="Times New Roman" w:cs="Times New Roman"/>
          <w:sz w:val="24"/>
          <w:szCs w:val="24"/>
        </w:rPr>
        <w:t xml:space="preserve"> </w:t>
      </w:r>
      <w:r w:rsidRPr="00222A14">
        <w:rPr>
          <w:rFonts w:ascii="Times New Roman" w:hAnsi="Times New Roman" w:cs="Times New Roman"/>
          <w:sz w:val="24"/>
          <w:szCs w:val="24"/>
        </w:rPr>
        <w:t>2</w:t>
      </w:r>
      <w:r w:rsidR="00E24D1D" w:rsidRPr="00E24D1D">
        <w:rPr>
          <w:rFonts w:ascii="Times New Roman" w:hAnsi="Times New Roman" w:cs="Times New Roman"/>
          <w:sz w:val="24"/>
          <w:szCs w:val="24"/>
        </w:rPr>
        <w:t>1</w:t>
      </w:r>
      <w:r w:rsidRPr="00222A14">
        <w:rPr>
          <w:rFonts w:ascii="Times New Roman" w:hAnsi="Times New Roman" w:cs="Times New Roman"/>
          <w:sz w:val="24"/>
          <w:szCs w:val="24"/>
        </w:rPr>
        <w:t>].</w:t>
      </w:r>
    </w:p>
    <w:p w:rsidR="001644E5" w:rsidRDefault="001644E5"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1.2.2.2 Микробиологическое исследование</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1.2.2.2.1 Микробиологическое исследование сальмонелл</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Методы выделения сальмонелл из биологического материала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подготовки биологического материала к исследованию (при необходимости - измельчение, нейтра</w:t>
      </w:r>
      <w:r w:rsidR="00F76679">
        <w:rPr>
          <w:rFonts w:ascii="Times New Roman" w:hAnsi="Times New Roman" w:cs="Times New Roman"/>
          <w:sz w:val="24"/>
          <w:szCs w:val="24"/>
        </w:rPr>
        <w:t>л</w:t>
      </w:r>
      <w:r w:rsidRPr="001F4403">
        <w:rPr>
          <w:rFonts w:ascii="Times New Roman" w:hAnsi="Times New Roman" w:cs="Times New Roman"/>
          <w:sz w:val="24"/>
          <w:szCs w:val="24"/>
        </w:rPr>
        <w:t>изация) производ</w:t>
      </w:r>
      <w:r w:rsidR="00E20E6E">
        <w:rPr>
          <w:rFonts w:ascii="Times New Roman" w:hAnsi="Times New Roman" w:cs="Times New Roman"/>
          <w:sz w:val="24"/>
          <w:szCs w:val="24"/>
        </w:rPr>
        <w:t>или</w:t>
      </w:r>
      <w:r w:rsidRPr="001F4403">
        <w:rPr>
          <w:rFonts w:ascii="Times New Roman" w:hAnsi="Times New Roman" w:cs="Times New Roman"/>
          <w:sz w:val="24"/>
          <w:szCs w:val="24"/>
        </w:rPr>
        <w:t xml:space="preserve"> его посев на среду обогащения. Непосредственный высев материала из среды обогащения до</w:t>
      </w:r>
      <w:r>
        <w:rPr>
          <w:rFonts w:ascii="Times New Roman" w:hAnsi="Times New Roman" w:cs="Times New Roman"/>
          <w:sz w:val="24"/>
          <w:szCs w:val="24"/>
        </w:rPr>
        <w:t xml:space="preserve"> </w:t>
      </w:r>
      <w:r w:rsidRPr="001F4403">
        <w:rPr>
          <w:rFonts w:ascii="Times New Roman" w:hAnsi="Times New Roman" w:cs="Times New Roman"/>
          <w:sz w:val="24"/>
          <w:szCs w:val="24"/>
        </w:rPr>
        <w:t xml:space="preserve">инкубирования </w:t>
      </w:r>
      <w:r w:rsidR="00F76679">
        <w:rPr>
          <w:rFonts w:ascii="Times New Roman" w:hAnsi="Times New Roman" w:cs="Times New Roman"/>
          <w:sz w:val="24"/>
          <w:szCs w:val="24"/>
        </w:rPr>
        <w:t>её</w:t>
      </w:r>
      <w:r w:rsidR="00F76679" w:rsidRPr="001F4403">
        <w:rPr>
          <w:rFonts w:ascii="Times New Roman" w:hAnsi="Times New Roman" w:cs="Times New Roman"/>
          <w:sz w:val="24"/>
          <w:szCs w:val="24"/>
        </w:rPr>
        <w:t xml:space="preserve"> </w:t>
      </w:r>
      <w:r w:rsidRPr="001F4403">
        <w:rPr>
          <w:rFonts w:ascii="Times New Roman" w:hAnsi="Times New Roman" w:cs="Times New Roman"/>
          <w:sz w:val="24"/>
          <w:szCs w:val="24"/>
        </w:rPr>
        <w:t>в термостате может заменить прямой высев на дифференциально-диагностические среды.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Испражнения, доставленные в фосфатно-буферном растворе, высева</w:t>
      </w:r>
      <w:r w:rsidR="00F97DEB">
        <w:rPr>
          <w:rFonts w:ascii="Times New Roman" w:hAnsi="Times New Roman" w:cs="Times New Roman"/>
          <w:sz w:val="24"/>
          <w:szCs w:val="24"/>
        </w:rPr>
        <w:t>ли</w:t>
      </w:r>
      <w:r w:rsidRPr="001F4403">
        <w:rPr>
          <w:rFonts w:ascii="Times New Roman" w:hAnsi="Times New Roman" w:cs="Times New Roman"/>
          <w:sz w:val="24"/>
          <w:szCs w:val="24"/>
        </w:rPr>
        <w:t xml:space="preserve"> в среду обогащения в двойной концентрации в соотношении 1:1. Фекалии, доставленные в глицериновом консерванте или транспортной среде, помеща</w:t>
      </w:r>
      <w:r w:rsidR="00F97DEB">
        <w:rPr>
          <w:rFonts w:ascii="Times New Roman" w:hAnsi="Times New Roman" w:cs="Times New Roman"/>
          <w:sz w:val="24"/>
          <w:szCs w:val="24"/>
        </w:rPr>
        <w:t>ли</w:t>
      </w:r>
      <w:r w:rsidRPr="001F4403">
        <w:rPr>
          <w:rFonts w:ascii="Times New Roman" w:hAnsi="Times New Roman" w:cs="Times New Roman"/>
          <w:sz w:val="24"/>
          <w:szCs w:val="24"/>
        </w:rPr>
        <w:t xml:space="preserve"> в обычную среду обогащения в соотношении 1:10. Испражнения, доставленные без консерванта, суспендир</w:t>
      </w:r>
      <w:r w:rsidR="00F97DEB">
        <w:rPr>
          <w:rFonts w:ascii="Times New Roman" w:hAnsi="Times New Roman" w:cs="Times New Roman"/>
          <w:sz w:val="24"/>
          <w:szCs w:val="24"/>
        </w:rPr>
        <w:t>овали</w:t>
      </w:r>
      <w:r w:rsidRPr="001F4403">
        <w:rPr>
          <w:rFonts w:ascii="Times New Roman" w:hAnsi="Times New Roman" w:cs="Times New Roman"/>
          <w:sz w:val="24"/>
          <w:szCs w:val="24"/>
        </w:rPr>
        <w:t xml:space="preserve"> в среде обогащения в соотношении 1:5. Из указанных суспензий дела</w:t>
      </w:r>
      <w:r w:rsidR="00F97DEB">
        <w:rPr>
          <w:rFonts w:ascii="Times New Roman" w:hAnsi="Times New Roman" w:cs="Times New Roman"/>
          <w:sz w:val="24"/>
          <w:szCs w:val="24"/>
        </w:rPr>
        <w:t>ли</w:t>
      </w:r>
      <w:r w:rsidRPr="001F4403">
        <w:rPr>
          <w:rFonts w:ascii="Times New Roman" w:hAnsi="Times New Roman" w:cs="Times New Roman"/>
          <w:sz w:val="24"/>
          <w:szCs w:val="24"/>
        </w:rPr>
        <w:t xml:space="preserve"> высев на дифференциально-диагностические среды, оставшуюся часть инкубир</w:t>
      </w:r>
      <w:r w:rsidR="00BB35EA">
        <w:rPr>
          <w:rFonts w:ascii="Times New Roman" w:hAnsi="Times New Roman" w:cs="Times New Roman"/>
          <w:sz w:val="24"/>
          <w:szCs w:val="24"/>
        </w:rPr>
        <w:t>овали</w:t>
      </w:r>
      <w:r w:rsidRPr="001F4403">
        <w:rPr>
          <w:rFonts w:ascii="Times New Roman" w:hAnsi="Times New Roman" w:cs="Times New Roman"/>
          <w:sz w:val="24"/>
          <w:szCs w:val="24"/>
        </w:rPr>
        <w:t xml:space="preserve"> в термостате.</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Патологический материал (паренхиматозные органы) высева</w:t>
      </w:r>
      <w:r w:rsidR="00BB35EA">
        <w:rPr>
          <w:rFonts w:ascii="Times New Roman" w:hAnsi="Times New Roman" w:cs="Times New Roman"/>
          <w:sz w:val="24"/>
          <w:szCs w:val="24"/>
        </w:rPr>
        <w:t>ли</w:t>
      </w:r>
      <w:r w:rsidRPr="001F4403">
        <w:rPr>
          <w:rFonts w:ascii="Times New Roman" w:hAnsi="Times New Roman" w:cs="Times New Roman"/>
          <w:sz w:val="24"/>
          <w:szCs w:val="24"/>
        </w:rPr>
        <w:t xml:space="preserve"> в одну из сред обогащения в соотношении 1:10.</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При посеве на плотные среды исследуемый материал нанос</w:t>
      </w:r>
      <w:r w:rsidR="00BB35EA">
        <w:rPr>
          <w:rFonts w:ascii="Times New Roman" w:hAnsi="Times New Roman" w:cs="Times New Roman"/>
          <w:sz w:val="24"/>
          <w:szCs w:val="24"/>
        </w:rPr>
        <w:t>или</w:t>
      </w:r>
      <w:r w:rsidRPr="001F4403">
        <w:rPr>
          <w:rFonts w:ascii="Times New Roman" w:hAnsi="Times New Roman" w:cs="Times New Roman"/>
          <w:sz w:val="24"/>
          <w:szCs w:val="24"/>
        </w:rPr>
        <w:t xml:space="preserve"> с помощью бактериологической петли (материал от больных</w:t>
      </w:r>
      <w:r w:rsidR="00184DDD">
        <w:rPr>
          <w:rFonts w:ascii="Times New Roman" w:hAnsi="Times New Roman" w:cs="Times New Roman"/>
          <w:sz w:val="24"/>
          <w:szCs w:val="24"/>
        </w:rPr>
        <w:t xml:space="preserve"> животных и птиц</w:t>
      </w:r>
      <w:r w:rsidRPr="001F4403">
        <w:rPr>
          <w:rFonts w:ascii="Times New Roman" w:hAnsi="Times New Roman" w:cs="Times New Roman"/>
          <w:sz w:val="24"/>
          <w:szCs w:val="24"/>
        </w:rPr>
        <w:t>), пипетки, стеклянной палочки или тампона (пробы продуктов и смывы) с последующим втиранием материала шпателем по вс</w:t>
      </w:r>
      <w:r w:rsidR="00F76679">
        <w:rPr>
          <w:rFonts w:ascii="Times New Roman" w:hAnsi="Times New Roman" w:cs="Times New Roman"/>
          <w:sz w:val="24"/>
          <w:szCs w:val="24"/>
        </w:rPr>
        <w:t>ей поверхности среды. На высоко-</w:t>
      </w:r>
      <w:r w:rsidRPr="001F4403">
        <w:rPr>
          <w:rFonts w:ascii="Times New Roman" w:hAnsi="Times New Roman" w:cs="Times New Roman"/>
          <w:sz w:val="24"/>
          <w:szCs w:val="24"/>
        </w:rPr>
        <w:t>селективные среды посевной материал внос</w:t>
      </w:r>
      <w:r w:rsidR="00BB35EA">
        <w:rPr>
          <w:rFonts w:ascii="Times New Roman" w:hAnsi="Times New Roman" w:cs="Times New Roman"/>
          <w:sz w:val="24"/>
          <w:szCs w:val="24"/>
        </w:rPr>
        <w:t>или</w:t>
      </w:r>
      <w:r w:rsidR="00F76679">
        <w:rPr>
          <w:rFonts w:ascii="Times New Roman" w:hAnsi="Times New Roman" w:cs="Times New Roman"/>
          <w:sz w:val="24"/>
          <w:szCs w:val="24"/>
        </w:rPr>
        <w:t xml:space="preserve"> в большом объеме (в 3-</w:t>
      </w:r>
      <w:r w:rsidRPr="001F4403">
        <w:rPr>
          <w:rFonts w:ascii="Times New Roman" w:hAnsi="Times New Roman" w:cs="Times New Roman"/>
          <w:sz w:val="24"/>
          <w:szCs w:val="24"/>
        </w:rPr>
        <w:t xml:space="preserve">5 раз), чем на слабо селективные. Пластинчатые среды </w:t>
      </w:r>
      <w:r w:rsidRPr="001F4403">
        <w:rPr>
          <w:rFonts w:ascii="Times New Roman" w:hAnsi="Times New Roman" w:cs="Times New Roman"/>
          <w:sz w:val="24"/>
          <w:szCs w:val="24"/>
        </w:rPr>
        <w:lastRenderedPageBreak/>
        <w:t>подсушива</w:t>
      </w:r>
      <w:r w:rsidR="00BB35EA">
        <w:rPr>
          <w:rFonts w:ascii="Times New Roman" w:hAnsi="Times New Roman" w:cs="Times New Roman"/>
          <w:sz w:val="24"/>
          <w:szCs w:val="24"/>
        </w:rPr>
        <w:t>ли</w:t>
      </w:r>
      <w:r w:rsidRPr="001F4403">
        <w:rPr>
          <w:rFonts w:ascii="Times New Roman" w:hAnsi="Times New Roman" w:cs="Times New Roman"/>
          <w:sz w:val="24"/>
          <w:szCs w:val="24"/>
        </w:rPr>
        <w:t>, на их поверхности не должна оставаться конденсационная жидкость, что обеспечивает рост изолированных колоний.</w:t>
      </w:r>
    </w:p>
    <w:p w:rsidR="007E63E9" w:rsidRDefault="007E63E9" w:rsidP="007E63E9">
      <w:pPr>
        <w:autoSpaceDE w:val="0"/>
        <w:autoSpaceDN w:val="0"/>
        <w:adjustRightInd w:val="0"/>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После инкубирования посевов на средах обогащения дела</w:t>
      </w:r>
      <w:r w:rsidR="00BB35EA">
        <w:rPr>
          <w:rFonts w:ascii="Times New Roman" w:hAnsi="Times New Roman" w:cs="Times New Roman"/>
          <w:sz w:val="24"/>
          <w:szCs w:val="24"/>
        </w:rPr>
        <w:t>ли</w:t>
      </w:r>
      <w:r w:rsidRPr="001F4403">
        <w:rPr>
          <w:rFonts w:ascii="Times New Roman" w:hAnsi="Times New Roman" w:cs="Times New Roman"/>
          <w:sz w:val="24"/>
          <w:szCs w:val="24"/>
        </w:rPr>
        <w:t xml:space="preserve"> повторный высев на дифференциально-диагностические среды с последующим отбором подозрительных колоний.</w:t>
      </w:r>
    </w:p>
    <w:p w:rsidR="007E63E9" w:rsidRPr="001F4403" w:rsidRDefault="007E63E9" w:rsidP="007E63E9">
      <w:pPr>
        <w:autoSpaceDE w:val="0"/>
        <w:autoSpaceDN w:val="0"/>
        <w:adjustRightInd w:val="0"/>
        <w:spacing w:after="0" w:line="360" w:lineRule="auto"/>
        <w:jc w:val="both"/>
        <w:rPr>
          <w:rFonts w:ascii="Times New Roman" w:hAnsi="Times New Roman" w:cs="Times New Roman"/>
          <w:sz w:val="24"/>
          <w:szCs w:val="24"/>
        </w:rPr>
      </w:pPr>
    </w:p>
    <w:p w:rsidR="007E63E9" w:rsidRDefault="007E63E9" w:rsidP="007E63E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Таблица 1 -</w:t>
      </w:r>
      <w:r w:rsidRPr="00D33ADB">
        <w:rPr>
          <w:rFonts w:ascii="Times New Roman" w:hAnsi="Times New Roman" w:cs="Times New Roman"/>
          <w:sz w:val="24"/>
          <w:szCs w:val="24"/>
        </w:rPr>
        <w:t xml:space="preserve"> Характер роста сальмонелл на различных дифференциально-диагностических средах</w:t>
      </w:r>
    </w:p>
    <w:tbl>
      <w:tblPr>
        <w:tblStyle w:val="a3"/>
        <w:tblW w:w="9639" w:type="dxa"/>
        <w:tblInd w:w="108" w:type="dxa"/>
        <w:tblLook w:val="04A0"/>
      </w:tblPr>
      <w:tblGrid>
        <w:gridCol w:w="3402"/>
        <w:gridCol w:w="6237"/>
      </w:tblGrid>
      <w:tr w:rsidR="007E63E9" w:rsidRPr="004A6659" w:rsidTr="00612525">
        <w:tc>
          <w:tcPr>
            <w:tcW w:w="3402" w:type="dxa"/>
          </w:tcPr>
          <w:p w:rsidR="007E63E9" w:rsidRPr="004A6659" w:rsidRDefault="007E63E9" w:rsidP="007E63E9">
            <w:pPr>
              <w:autoSpaceDE w:val="0"/>
              <w:autoSpaceDN w:val="0"/>
              <w:adjustRightInd w:val="0"/>
              <w:spacing w:line="276" w:lineRule="auto"/>
              <w:jc w:val="center"/>
              <w:rPr>
                <w:rFonts w:ascii="Times New Roman" w:hAnsi="Times New Roman" w:cs="Times New Roman"/>
              </w:rPr>
            </w:pPr>
            <w:r w:rsidRPr="004A6659">
              <w:rPr>
                <w:rFonts w:ascii="Times New Roman" w:hAnsi="Times New Roman" w:cs="Times New Roman"/>
              </w:rPr>
              <w:t>Название среды</w:t>
            </w:r>
          </w:p>
        </w:tc>
        <w:tc>
          <w:tcPr>
            <w:tcW w:w="6237" w:type="dxa"/>
          </w:tcPr>
          <w:p w:rsidR="007E63E9" w:rsidRPr="004A6659" w:rsidRDefault="007E63E9" w:rsidP="007E63E9">
            <w:pPr>
              <w:autoSpaceDE w:val="0"/>
              <w:autoSpaceDN w:val="0"/>
              <w:adjustRightInd w:val="0"/>
              <w:spacing w:line="276" w:lineRule="auto"/>
              <w:jc w:val="center"/>
              <w:rPr>
                <w:rFonts w:ascii="Times New Roman" w:hAnsi="Times New Roman" w:cs="Times New Roman"/>
              </w:rPr>
            </w:pPr>
            <w:r w:rsidRPr="004A6659">
              <w:rPr>
                <w:rFonts w:ascii="Times New Roman" w:hAnsi="Times New Roman" w:cs="Times New Roman"/>
              </w:rPr>
              <w:t>Вид колоний сальмонелл</w:t>
            </w:r>
          </w:p>
        </w:tc>
      </w:tr>
      <w:tr w:rsidR="007E63E9" w:rsidRPr="004A6659" w:rsidTr="00612525">
        <w:tc>
          <w:tcPr>
            <w:tcW w:w="3402"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Ксилозо-лизин-деоксихолат агар</w:t>
            </w:r>
          </w:p>
        </w:tc>
        <w:tc>
          <w:tcPr>
            <w:tcW w:w="6237"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 xml:space="preserve">Черные с бесцветным ободком за исключением </w:t>
            </w:r>
            <w:r w:rsidRPr="004A6659">
              <w:rPr>
                <w:rFonts w:ascii="Times New Roman" w:hAnsi="Times New Roman" w:cs="Times New Roman"/>
                <w:lang w:val="en-US"/>
              </w:rPr>
              <w:t>S</w:t>
            </w:r>
            <w:r w:rsidRPr="004A6659">
              <w:rPr>
                <w:rFonts w:ascii="Times New Roman" w:hAnsi="Times New Roman" w:cs="Times New Roman"/>
              </w:rPr>
              <w:t>.</w:t>
            </w:r>
            <w:r w:rsidRPr="004A6659">
              <w:rPr>
                <w:rFonts w:ascii="Times New Roman" w:hAnsi="Times New Roman" w:cs="Times New Roman"/>
                <w:lang w:val="en-US"/>
              </w:rPr>
              <w:t>Typhi</w:t>
            </w:r>
            <w:r w:rsidRPr="004A6659">
              <w:rPr>
                <w:rFonts w:ascii="Times New Roman" w:hAnsi="Times New Roman" w:cs="Times New Roman"/>
              </w:rPr>
              <w:t>, которые растут в виде светлых колоний</w:t>
            </w:r>
          </w:p>
        </w:tc>
      </w:tr>
      <w:tr w:rsidR="007E63E9" w:rsidRPr="004A6659" w:rsidTr="00612525">
        <w:tc>
          <w:tcPr>
            <w:tcW w:w="3402"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 xml:space="preserve">Сальмонелла - шигелла агар </w:t>
            </w:r>
          </w:p>
        </w:tc>
        <w:tc>
          <w:tcPr>
            <w:tcW w:w="6237"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С черным центром</w:t>
            </w:r>
          </w:p>
        </w:tc>
      </w:tr>
      <w:tr w:rsidR="007E63E9" w:rsidRPr="004A6659" w:rsidTr="00612525">
        <w:tc>
          <w:tcPr>
            <w:tcW w:w="3402"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Висмут-сульфит агар</w:t>
            </w:r>
          </w:p>
        </w:tc>
        <w:tc>
          <w:tcPr>
            <w:tcW w:w="6237"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Черные, среда под колонией прокрашивается. Некоторые серовары сальмонелл (</w:t>
            </w:r>
            <w:r w:rsidRPr="004A6659">
              <w:rPr>
                <w:rFonts w:ascii="Times New Roman" w:hAnsi="Times New Roman" w:cs="Times New Roman"/>
                <w:lang w:val="en-US"/>
              </w:rPr>
              <w:t>S</w:t>
            </w:r>
            <w:r w:rsidRPr="004A6659">
              <w:rPr>
                <w:rFonts w:ascii="Times New Roman" w:hAnsi="Times New Roman" w:cs="Times New Roman"/>
              </w:rPr>
              <w:t>.</w:t>
            </w:r>
            <w:r w:rsidRPr="004A6659">
              <w:rPr>
                <w:rFonts w:ascii="Times New Roman" w:hAnsi="Times New Roman" w:cs="Times New Roman"/>
                <w:lang w:val="en-US"/>
              </w:rPr>
              <w:t>Papa</w:t>
            </w:r>
            <w:r>
              <w:rPr>
                <w:rFonts w:ascii="Times New Roman" w:hAnsi="Times New Roman" w:cs="Times New Roman"/>
              </w:rPr>
              <w:t xml:space="preserve"> </w:t>
            </w:r>
            <w:r w:rsidRPr="004A6659">
              <w:rPr>
                <w:rFonts w:ascii="Times New Roman" w:hAnsi="Times New Roman" w:cs="Times New Roman"/>
                <w:lang w:val="en-US"/>
              </w:rPr>
              <w:t>A</w:t>
            </w:r>
            <w:r w:rsidRPr="004A6659">
              <w:rPr>
                <w:rFonts w:ascii="Times New Roman" w:hAnsi="Times New Roman" w:cs="Times New Roman"/>
              </w:rPr>
              <w:t xml:space="preserve">, </w:t>
            </w:r>
            <w:r w:rsidRPr="004A6659">
              <w:rPr>
                <w:rFonts w:ascii="Times New Roman" w:hAnsi="Times New Roman" w:cs="Times New Roman"/>
                <w:lang w:val="en-US"/>
              </w:rPr>
              <w:t>S</w:t>
            </w:r>
            <w:r w:rsidRPr="004A6659">
              <w:rPr>
                <w:rFonts w:ascii="Times New Roman" w:hAnsi="Times New Roman" w:cs="Times New Roman"/>
              </w:rPr>
              <w:t>.</w:t>
            </w:r>
            <w:r w:rsidRPr="004A6659">
              <w:rPr>
                <w:rFonts w:ascii="Times New Roman" w:hAnsi="Times New Roman" w:cs="Times New Roman"/>
                <w:lang w:val="en-US"/>
              </w:rPr>
              <w:t>Gallinarum</w:t>
            </w:r>
            <w:r>
              <w:rPr>
                <w:rFonts w:ascii="Times New Roman" w:hAnsi="Times New Roman" w:cs="Times New Roman"/>
              </w:rPr>
              <w:t xml:space="preserve"> </w:t>
            </w:r>
            <w:r w:rsidRPr="004A6659">
              <w:rPr>
                <w:rFonts w:ascii="Times New Roman" w:hAnsi="Times New Roman" w:cs="Times New Roman"/>
              </w:rPr>
              <w:t>могут быть слегка зеленоватыми)</w:t>
            </w:r>
          </w:p>
        </w:tc>
      </w:tr>
      <w:tr w:rsidR="007E63E9" w:rsidRPr="004A6659" w:rsidTr="00612525">
        <w:tc>
          <w:tcPr>
            <w:tcW w:w="3402"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 xml:space="preserve">Агар Эндо </w:t>
            </w:r>
          </w:p>
        </w:tc>
        <w:tc>
          <w:tcPr>
            <w:tcW w:w="6237"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Бесцветные, слегка розовые</w:t>
            </w:r>
          </w:p>
        </w:tc>
      </w:tr>
      <w:tr w:rsidR="007E63E9" w:rsidRPr="004A6659" w:rsidTr="00612525">
        <w:tc>
          <w:tcPr>
            <w:tcW w:w="3402"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Агар Плоскирева</w:t>
            </w:r>
          </w:p>
        </w:tc>
        <w:tc>
          <w:tcPr>
            <w:tcW w:w="6237" w:type="dxa"/>
          </w:tcPr>
          <w:p w:rsidR="007E63E9" w:rsidRPr="004A6659" w:rsidRDefault="007E63E9" w:rsidP="007E63E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Бесцветные,</w:t>
            </w:r>
            <w:r>
              <w:rPr>
                <w:rFonts w:ascii="Times New Roman" w:hAnsi="Times New Roman" w:cs="Times New Roman"/>
              </w:rPr>
              <w:t xml:space="preserve"> </w:t>
            </w:r>
            <w:r w:rsidRPr="004A6659">
              <w:rPr>
                <w:rFonts w:ascii="Times New Roman" w:hAnsi="Times New Roman" w:cs="Times New Roman"/>
              </w:rPr>
              <w:t>слегка розовые, иногда с черным центром.</w:t>
            </w:r>
          </w:p>
        </w:tc>
      </w:tr>
    </w:tbl>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rPr>
      </w:pP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Методы выделения сальмонелл из пищевых продуктов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Перед посевом проводи</w:t>
      </w:r>
      <w:r w:rsidR="00E21437">
        <w:rPr>
          <w:rFonts w:ascii="Times New Roman" w:hAnsi="Times New Roman" w:cs="Times New Roman"/>
          <w:sz w:val="24"/>
          <w:szCs w:val="24"/>
        </w:rPr>
        <w:t>ли</w:t>
      </w:r>
      <w:r w:rsidRPr="001F4403">
        <w:rPr>
          <w:rFonts w:ascii="Times New Roman" w:hAnsi="Times New Roman" w:cs="Times New Roman"/>
          <w:sz w:val="24"/>
          <w:szCs w:val="24"/>
        </w:rPr>
        <w:t xml:space="preserve"> подготовка проб к исследованию, для этого дела</w:t>
      </w:r>
      <w:r w:rsidR="00E21437">
        <w:rPr>
          <w:rFonts w:ascii="Times New Roman" w:hAnsi="Times New Roman" w:cs="Times New Roman"/>
          <w:sz w:val="24"/>
          <w:szCs w:val="24"/>
        </w:rPr>
        <w:t>ли</w:t>
      </w:r>
      <w:r w:rsidRPr="001F4403">
        <w:rPr>
          <w:rFonts w:ascii="Times New Roman" w:hAnsi="Times New Roman" w:cs="Times New Roman"/>
          <w:sz w:val="24"/>
          <w:szCs w:val="24"/>
        </w:rPr>
        <w:t xml:space="preserve"> навеску в зависимости от вида продукта, в основном 25 г. продукты плотной консистенции гомогенизир</w:t>
      </w:r>
      <w:r w:rsidR="00E21437">
        <w:rPr>
          <w:rFonts w:ascii="Times New Roman" w:hAnsi="Times New Roman" w:cs="Times New Roman"/>
          <w:sz w:val="24"/>
          <w:szCs w:val="24"/>
        </w:rPr>
        <w:t>овали</w:t>
      </w:r>
      <w:r w:rsidRPr="001F4403">
        <w:rPr>
          <w:rFonts w:ascii="Times New Roman" w:hAnsi="Times New Roman" w:cs="Times New Roman"/>
          <w:sz w:val="24"/>
          <w:szCs w:val="24"/>
        </w:rPr>
        <w:t>. Продукты</w:t>
      </w:r>
      <w:r>
        <w:rPr>
          <w:rFonts w:ascii="Times New Roman" w:hAnsi="Times New Roman" w:cs="Times New Roman"/>
          <w:sz w:val="24"/>
          <w:szCs w:val="24"/>
        </w:rPr>
        <w:t xml:space="preserve">, </w:t>
      </w:r>
      <w:r w:rsidRPr="001F4403">
        <w:rPr>
          <w:rFonts w:ascii="Times New Roman" w:hAnsi="Times New Roman" w:cs="Times New Roman"/>
          <w:sz w:val="24"/>
          <w:szCs w:val="24"/>
        </w:rPr>
        <w:t>имеющие кислую реакцию</w:t>
      </w:r>
      <w:r>
        <w:rPr>
          <w:rFonts w:ascii="Times New Roman" w:hAnsi="Times New Roman" w:cs="Times New Roman"/>
          <w:sz w:val="24"/>
          <w:szCs w:val="24"/>
        </w:rPr>
        <w:t>,</w:t>
      </w:r>
      <w:r w:rsidR="00612525">
        <w:rPr>
          <w:rFonts w:ascii="Times New Roman" w:hAnsi="Times New Roman" w:cs="Times New Roman"/>
          <w:sz w:val="24"/>
          <w:szCs w:val="24"/>
        </w:rPr>
        <w:t xml:space="preserve"> нейтрализо</w:t>
      </w:r>
      <w:r w:rsidR="00E21437">
        <w:rPr>
          <w:rFonts w:ascii="Times New Roman" w:hAnsi="Times New Roman" w:cs="Times New Roman"/>
          <w:sz w:val="24"/>
          <w:szCs w:val="24"/>
        </w:rPr>
        <w:t>вали</w:t>
      </w:r>
      <w:r w:rsidRPr="001F4403">
        <w:rPr>
          <w:rFonts w:ascii="Times New Roman" w:hAnsi="Times New Roman" w:cs="Times New Roman"/>
          <w:sz w:val="24"/>
          <w:szCs w:val="24"/>
        </w:rPr>
        <w:t>. При исследовании яиц скорлупу обрабатыва</w:t>
      </w:r>
      <w:r w:rsidR="00E21437">
        <w:rPr>
          <w:rFonts w:ascii="Times New Roman" w:hAnsi="Times New Roman" w:cs="Times New Roman"/>
          <w:sz w:val="24"/>
          <w:szCs w:val="24"/>
        </w:rPr>
        <w:t>ли</w:t>
      </w:r>
      <w:r w:rsidRPr="001F4403">
        <w:rPr>
          <w:rFonts w:ascii="Times New Roman" w:hAnsi="Times New Roman" w:cs="Times New Roman"/>
          <w:sz w:val="24"/>
          <w:szCs w:val="24"/>
        </w:rPr>
        <w:t xml:space="preserve"> </w:t>
      </w:r>
      <w:r w:rsidR="00860EAA">
        <w:rPr>
          <w:rFonts w:ascii="Times New Roman" w:hAnsi="Times New Roman" w:cs="Times New Roman"/>
          <w:sz w:val="24"/>
          <w:szCs w:val="24"/>
        </w:rPr>
        <w:t xml:space="preserve">этиловым </w:t>
      </w:r>
      <w:r w:rsidRPr="001F4403">
        <w:rPr>
          <w:rFonts w:ascii="Times New Roman" w:hAnsi="Times New Roman" w:cs="Times New Roman"/>
          <w:sz w:val="24"/>
          <w:szCs w:val="24"/>
        </w:rPr>
        <w:t>спиртом и обжига</w:t>
      </w:r>
      <w:r w:rsidR="00E21437">
        <w:rPr>
          <w:rFonts w:ascii="Times New Roman" w:hAnsi="Times New Roman" w:cs="Times New Roman"/>
          <w:sz w:val="24"/>
          <w:szCs w:val="24"/>
        </w:rPr>
        <w:t>ли</w:t>
      </w:r>
      <w:r w:rsidRPr="001F4403">
        <w:rPr>
          <w:rFonts w:ascii="Times New Roman" w:hAnsi="Times New Roman" w:cs="Times New Roman"/>
          <w:sz w:val="24"/>
          <w:szCs w:val="24"/>
        </w:rPr>
        <w:t>, после чего яйца разбива</w:t>
      </w:r>
      <w:r w:rsidR="009273D6">
        <w:rPr>
          <w:rFonts w:ascii="Times New Roman" w:hAnsi="Times New Roman" w:cs="Times New Roman"/>
          <w:sz w:val="24"/>
          <w:szCs w:val="24"/>
        </w:rPr>
        <w:t>ли</w:t>
      </w:r>
      <w:r w:rsidRPr="001F4403">
        <w:rPr>
          <w:rFonts w:ascii="Times New Roman" w:hAnsi="Times New Roman" w:cs="Times New Roman"/>
          <w:sz w:val="24"/>
          <w:szCs w:val="24"/>
        </w:rPr>
        <w:t xml:space="preserve"> и отделя</w:t>
      </w:r>
      <w:r w:rsidR="009273D6">
        <w:rPr>
          <w:rFonts w:ascii="Times New Roman" w:hAnsi="Times New Roman" w:cs="Times New Roman"/>
          <w:sz w:val="24"/>
          <w:szCs w:val="24"/>
        </w:rPr>
        <w:t>ли</w:t>
      </w:r>
      <w:r w:rsidRPr="001F4403">
        <w:rPr>
          <w:rFonts w:ascii="Times New Roman" w:hAnsi="Times New Roman" w:cs="Times New Roman"/>
          <w:sz w:val="24"/>
          <w:szCs w:val="24"/>
        </w:rPr>
        <w:t xml:space="preserve"> желток и белок в стерильную посуду, объединяя отдельно</w:t>
      </w:r>
      <w:r>
        <w:rPr>
          <w:rFonts w:ascii="Times New Roman" w:hAnsi="Times New Roman" w:cs="Times New Roman"/>
          <w:sz w:val="24"/>
          <w:szCs w:val="24"/>
        </w:rPr>
        <w:t>,</w:t>
      </w:r>
      <w:r w:rsidRPr="001F4403">
        <w:rPr>
          <w:rFonts w:ascii="Times New Roman" w:hAnsi="Times New Roman" w:cs="Times New Roman"/>
          <w:sz w:val="24"/>
          <w:szCs w:val="24"/>
        </w:rPr>
        <w:t xml:space="preserve"> по пять желтков и белков в одной пробе. Желтки и белки гомогенизир</w:t>
      </w:r>
      <w:r w:rsidR="009273D6">
        <w:rPr>
          <w:rFonts w:ascii="Times New Roman" w:hAnsi="Times New Roman" w:cs="Times New Roman"/>
          <w:sz w:val="24"/>
          <w:szCs w:val="24"/>
        </w:rPr>
        <w:t>овали</w:t>
      </w:r>
      <w:r w:rsidRPr="001F4403">
        <w:rPr>
          <w:rFonts w:ascii="Times New Roman" w:hAnsi="Times New Roman" w:cs="Times New Roman"/>
          <w:sz w:val="24"/>
          <w:szCs w:val="24"/>
        </w:rPr>
        <w:t xml:space="preserve"> и использ</w:t>
      </w:r>
      <w:r w:rsidR="009273D6">
        <w:rPr>
          <w:rFonts w:ascii="Times New Roman" w:hAnsi="Times New Roman" w:cs="Times New Roman"/>
          <w:sz w:val="24"/>
          <w:szCs w:val="24"/>
        </w:rPr>
        <w:t>овали</w:t>
      </w:r>
      <w:r w:rsidRPr="001F4403">
        <w:rPr>
          <w:rFonts w:ascii="Times New Roman" w:hAnsi="Times New Roman" w:cs="Times New Roman"/>
          <w:sz w:val="24"/>
          <w:szCs w:val="24"/>
        </w:rPr>
        <w:t xml:space="preserve"> для посева. Подготовленные пробы продуктов питания высева</w:t>
      </w:r>
      <w:r w:rsidR="00D34FA5">
        <w:rPr>
          <w:rFonts w:ascii="Times New Roman" w:hAnsi="Times New Roman" w:cs="Times New Roman"/>
          <w:sz w:val="24"/>
          <w:szCs w:val="24"/>
        </w:rPr>
        <w:t>ли</w:t>
      </w:r>
      <w:r w:rsidRPr="001F4403">
        <w:rPr>
          <w:rFonts w:ascii="Times New Roman" w:hAnsi="Times New Roman" w:cs="Times New Roman"/>
          <w:sz w:val="24"/>
          <w:szCs w:val="24"/>
        </w:rPr>
        <w:t xml:space="preserve"> в неселективную среду обогащения в соотношении 1:10.</w:t>
      </w:r>
      <w:r w:rsidR="00DA14F2">
        <w:rPr>
          <w:rFonts w:ascii="Times New Roman" w:hAnsi="Times New Roman" w:cs="Times New Roman"/>
          <w:sz w:val="24"/>
          <w:szCs w:val="24"/>
        </w:rPr>
        <w:t xml:space="preserve"> </w:t>
      </w:r>
      <w:r w:rsidRPr="001F4403">
        <w:rPr>
          <w:rFonts w:ascii="Times New Roman" w:hAnsi="Times New Roman" w:cs="Times New Roman"/>
          <w:sz w:val="24"/>
          <w:szCs w:val="24"/>
        </w:rPr>
        <w:t>Одновременно дела</w:t>
      </w:r>
      <w:r w:rsidR="00D34FA5">
        <w:rPr>
          <w:rFonts w:ascii="Times New Roman" w:hAnsi="Times New Roman" w:cs="Times New Roman"/>
          <w:sz w:val="24"/>
          <w:szCs w:val="24"/>
        </w:rPr>
        <w:t>ли</w:t>
      </w:r>
      <w:r w:rsidRPr="001F4403">
        <w:rPr>
          <w:rFonts w:ascii="Times New Roman" w:hAnsi="Times New Roman" w:cs="Times New Roman"/>
          <w:sz w:val="24"/>
          <w:szCs w:val="24"/>
        </w:rPr>
        <w:t xml:space="preserve"> посев материала из указанной среды до</w:t>
      </w:r>
      <w:r w:rsidR="00D34FA5">
        <w:rPr>
          <w:rFonts w:ascii="Times New Roman" w:hAnsi="Times New Roman" w:cs="Times New Roman"/>
          <w:sz w:val="24"/>
          <w:szCs w:val="24"/>
        </w:rPr>
        <w:t xml:space="preserve"> </w:t>
      </w:r>
      <w:r w:rsidRPr="001F4403">
        <w:rPr>
          <w:rFonts w:ascii="Times New Roman" w:hAnsi="Times New Roman" w:cs="Times New Roman"/>
          <w:sz w:val="24"/>
          <w:szCs w:val="24"/>
        </w:rPr>
        <w:t xml:space="preserve">инкубирования </w:t>
      </w:r>
      <w:r w:rsidR="00860EAA" w:rsidRPr="001F4403">
        <w:rPr>
          <w:rFonts w:ascii="Times New Roman" w:hAnsi="Times New Roman" w:cs="Times New Roman"/>
          <w:sz w:val="24"/>
          <w:szCs w:val="24"/>
        </w:rPr>
        <w:t xml:space="preserve">ее </w:t>
      </w:r>
      <w:r w:rsidRPr="001F4403">
        <w:rPr>
          <w:rFonts w:ascii="Times New Roman" w:hAnsi="Times New Roman" w:cs="Times New Roman"/>
          <w:sz w:val="24"/>
          <w:szCs w:val="24"/>
        </w:rPr>
        <w:t>на дифференциально-диагностические среды. Предпочтительно использовать одну чашку с низко сел</w:t>
      </w:r>
      <w:r w:rsidR="00860EAA">
        <w:rPr>
          <w:rFonts w:ascii="Times New Roman" w:hAnsi="Times New Roman" w:cs="Times New Roman"/>
          <w:sz w:val="24"/>
          <w:szCs w:val="24"/>
        </w:rPr>
        <w:t xml:space="preserve">ективной средой и одну с высоко </w:t>
      </w:r>
      <w:r w:rsidRPr="001F4403">
        <w:rPr>
          <w:rFonts w:ascii="Times New Roman" w:hAnsi="Times New Roman" w:cs="Times New Roman"/>
          <w:sz w:val="24"/>
          <w:szCs w:val="24"/>
        </w:rPr>
        <w:t>селективной</w:t>
      </w:r>
      <w:r>
        <w:rPr>
          <w:rFonts w:ascii="Times New Roman" w:hAnsi="Times New Roman" w:cs="Times New Roman"/>
          <w:sz w:val="24"/>
          <w:szCs w:val="24"/>
        </w:rPr>
        <w:t xml:space="preserve"> средой</w:t>
      </w:r>
      <w:r w:rsidRPr="001F4403">
        <w:rPr>
          <w:rFonts w:ascii="Times New Roman" w:hAnsi="Times New Roman" w:cs="Times New Roman"/>
          <w:sz w:val="24"/>
          <w:szCs w:val="24"/>
        </w:rPr>
        <w:t>. Инкубир</w:t>
      </w:r>
      <w:r w:rsidR="00D34FA5">
        <w:rPr>
          <w:rFonts w:ascii="Times New Roman" w:hAnsi="Times New Roman" w:cs="Times New Roman"/>
          <w:sz w:val="24"/>
          <w:szCs w:val="24"/>
        </w:rPr>
        <w:t>овали</w:t>
      </w:r>
      <w:r w:rsidR="00860EAA">
        <w:rPr>
          <w:rFonts w:ascii="Times New Roman" w:hAnsi="Times New Roman" w:cs="Times New Roman"/>
          <w:sz w:val="24"/>
          <w:szCs w:val="24"/>
        </w:rPr>
        <w:t xml:space="preserve"> посевы при 37</w:t>
      </w:r>
      <w:r w:rsidRPr="001F4403">
        <w:rPr>
          <w:rFonts w:ascii="Times New Roman" w:hAnsi="Times New Roman" w:cs="Times New Roman"/>
          <w:sz w:val="24"/>
          <w:szCs w:val="24"/>
        </w:rPr>
        <w:t>°</w:t>
      </w:r>
      <w:r w:rsidR="00860EAA">
        <w:rPr>
          <w:rFonts w:ascii="Times New Roman" w:hAnsi="Times New Roman" w:cs="Times New Roman"/>
          <w:sz w:val="24"/>
          <w:szCs w:val="24"/>
        </w:rPr>
        <w:t xml:space="preserve"> </w:t>
      </w:r>
      <w:r w:rsidRPr="001F4403">
        <w:rPr>
          <w:rFonts w:ascii="Times New Roman" w:hAnsi="Times New Roman" w:cs="Times New Roman"/>
          <w:sz w:val="24"/>
          <w:szCs w:val="24"/>
        </w:rPr>
        <w:t>С в течение 18</w:t>
      </w:r>
      <w:r>
        <w:rPr>
          <w:rFonts w:ascii="Times New Roman" w:hAnsi="Times New Roman" w:cs="Times New Roman"/>
          <w:sz w:val="24"/>
          <w:szCs w:val="24"/>
        </w:rPr>
        <w:t>-</w:t>
      </w:r>
      <w:r w:rsidRPr="001F4403">
        <w:rPr>
          <w:rFonts w:ascii="Times New Roman" w:hAnsi="Times New Roman" w:cs="Times New Roman"/>
          <w:sz w:val="24"/>
          <w:szCs w:val="24"/>
        </w:rPr>
        <w:t>24 ч (чашки с висмут-сульфит агаром - 48 ч). После инкубирования посевов на неселективной среде обогащения проводи</w:t>
      </w:r>
      <w:r w:rsidR="00D34FA5">
        <w:rPr>
          <w:rFonts w:ascii="Times New Roman" w:hAnsi="Times New Roman" w:cs="Times New Roman"/>
          <w:sz w:val="24"/>
          <w:szCs w:val="24"/>
        </w:rPr>
        <w:t>ли</w:t>
      </w:r>
      <w:r w:rsidRPr="001F4403">
        <w:rPr>
          <w:rFonts w:ascii="Times New Roman" w:hAnsi="Times New Roman" w:cs="Times New Roman"/>
          <w:sz w:val="24"/>
          <w:szCs w:val="24"/>
        </w:rPr>
        <w:t xml:space="preserve"> посев материала в две среды селективного обогащения. При этом соблюда</w:t>
      </w:r>
      <w:r w:rsidR="003E37FC">
        <w:rPr>
          <w:rFonts w:ascii="Times New Roman" w:hAnsi="Times New Roman" w:cs="Times New Roman"/>
          <w:sz w:val="24"/>
          <w:szCs w:val="24"/>
        </w:rPr>
        <w:t>ли</w:t>
      </w:r>
      <w:r w:rsidRPr="001F4403">
        <w:rPr>
          <w:rFonts w:ascii="Times New Roman" w:hAnsi="Times New Roman" w:cs="Times New Roman"/>
          <w:sz w:val="24"/>
          <w:szCs w:val="24"/>
        </w:rPr>
        <w:t xml:space="preserve"> следующее соотношение посевной дозы и объема среды обогащения. Для всех указанных сред обогащения </w:t>
      </w:r>
      <w:r w:rsidR="00860EAA">
        <w:rPr>
          <w:rFonts w:ascii="Times New Roman" w:hAnsi="Times New Roman" w:cs="Times New Roman"/>
          <w:sz w:val="24"/>
          <w:szCs w:val="24"/>
        </w:rPr>
        <w:t>соотношение</w:t>
      </w:r>
      <w:r w:rsidRPr="001F4403">
        <w:rPr>
          <w:rFonts w:ascii="Times New Roman" w:hAnsi="Times New Roman" w:cs="Times New Roman"/>
          <w:sz w:val="24"/>
          <w:szCs w:val="24"/>
        </w:rPr>
        <w:t xml:space="preserve"> составляет 1 мл надосадочной жидкости на 10 мл среды и инкубировании 18—20 ч при 37 °С. При использовании среды Раппапорт-Василиадис вноси</w:t>
      </w:r>
      <w:r w:rsidR="003E37FC">
        <w:rPr>
          <w:rFonts w:ascii="Times New Roman" w:hAnsi="Times New Roman" w:cs="Times New Roman"/>
          <w:sz w:val="24"/>
          <w:szCs w:val="24"/>
        </w:rPr>
        <w:t>ли</w:t>
      </w:r>
      <w:r w:rsidRPr="001F4403">
        <w:rPr>
          <w:rFonts w:ascii="Times New Roman" w:hAnsi="Times New Roman" w:cs="Times New Roman"/>
          <w:sz w:val="24"/>
          <w:szCs w:val="24"/>
        </w:rPr>
        <w:t xml:space="preserve"> 0,1 мл из</w:t>
      </w:r>
      <w:r>
        <w:rPr>
          <w:rFonts w:ascii="Times New Roman" w:hAnsi="Times New Roman" w:cs="Times New Roman"/>
          <w:sz w:val="24"/>
          <w:szCs w:val="24"/>
        </w:rPr>
        <w:t xml:space="preserve"> </w:t>
      </w:r>
      <w:r w:rsidRPr="001F4403">
        <w:rPr>
          <w:rFonts w:ascii="Times New Roman" w:hAnsi="Times New Roman" w:cs="Times New Roman"/>
          <w:sz w:val="24"/>
          <w:szCs w:val="24"/>
        </w:rPr>
        <w:t>неселективной среды обогащения (забуференной пептонной воды) в10 мл указанной среды и инкубирова</w:t>
      </w:r>
      <w:r w:rsidR="003E37FC">
        <w:rPr>
          <w:rFonts w:ascii="Times New Roman" w:hAnsi="Times New Roman" w:cs="Times New Roman"/>
          <w:sz w:val="24"/>
          <w:szCs w:val="24"/>
        </w:rPr>
        <w:t>ли</w:t>
      </w:r>
      <w:r w:rsidR="00860EAA">
        <w:rPr>
          <w:rFonts w:ascii="Times New Roman" w:hAnsi="Times New Roman" w:cs="Times New Roman"/>
          <w:sz w:val="24"/>
          <w:szCs w:val="24"/>
        </w:rPr>
        <w:t xml:space="preserve"> при 42 °С в течение 18-</w:t>
      </w:r>
      <w:r w:rsidRPr="001F4403">
        <w:rPr>
          <w:rFonts w:ascii="Times New Roman" w:hAnsi="Times New Roman" w:cs="Times New Roman"/>
          <w:sz w:val="24"/>
          <w:szCs w:val="24"/>
        </w:rPr>
        <w:t>24 ч.</w:t>
      </w:r>
      <w:r>
        <w:rPr>
          <w:rFonts w:ascii="Times New Roman" w:hAnsi="Times New Roman" w:cs="Times New Roman"/>
          <w:sz w:val="24"/>
          <w:szCs w:val="24"/>
        </w:rPr>
        <w:t xml:space="preserve"> </w:t>
      </w:r>
      <w:r w:rsidRPr="001F4403">
        <w:rPr>
          <w:rFonts w:ascii="Times New Roman" w:hAnsi="Times New Roman" w:cs="Times New Roman"/>
          <w:sz w:val="24"/>
          <w:szCs w:val="24"/>
        </w:rPr>
        <w:t>Материал, прошедший инкубацию на средах селективного обогащения,</w:t>
      </w:r>
      <w:r>
        <w:rPr>
          <w:rFonts w:ascii="Times New Roman" w:hAnsi="Times New Roman" w:cs="Times New Roman"/>
          <w:sz w:val="24"/>
          <w:szCs w:val="24"/>
        </w:rPr>
        <w:t xml:space="preserve"> </w:t>
      </w:r>
      <w:r w:rsidRPr="001F4403">
        <w:rPr>
          <w:rFonts w:ascii="Times New Roman" w:hAnsi="Times New Roman" w:cs="Times New Roman"/>
          <w:sz w:val="24"/>
          <w:szCs w:val="24"/>
        </w:rPr>
        <w:t>высева</w:t>
      </w:r>
      <w:r w:rsidR="003E37FC">
        <w:rPr>
          <w:rFonts w:ascii="Times New Roman" w:hAnsi="Times New Roman" w:cs="Times New Roman"/>
          <w:sz w:val="24"/>
          <w:szCs w:val="24"/>
        </w:rPr>
        <w:t>ли</w:t>
      </w:r>
      <w:r w:rsidRPr="001F4403">
        <w:rPr>
          <w:rFonts w:ascii="Times New Roman" w:hAnsi="Times New Roman" w:cs="Times New Roman"/>
          <w:sz w:val="24"/>
          <w:szCs w:val="24"/>
        </w:rPr>
        <w:t xml:space="preserve"> на чашки Петри с двумя-тремя </w:t>
      </w:r>
      <w:r w:rsidRPr="001F4403">
        <w:rPr>
          <w:rFonts w:ascii="Times New Roman" w:hAnsi="Times New Roman" w:cs="Times New Roman"/>
          <w:sz w:val="24"/>
          <w:szCs w:val="24"/>
        </w:rPr>
        <w:lastRenderedPageBreak/>
        <w:t>дифференциально-диагностическими</w:t>
      </w:r>
      <w:r>
        <w:rPr>
          <w:rFonts w:ascii="Times New Roman" w:hAnsi="Times New Roman" w:cs="Times New Roman"/>
          <w:sz w:val="24"/>
          <w:szCs w:val="24"/>
        </w:rPr>
        <w:t xml:space="preserve"> </w:t>
      </w:r>
      <w:r w:rsidRPr="001F4403">
        <w:rPr>
          <w:rFonts w:ascii="Times New Roman" w:hAnsi="Times New Roman" w:cs="Times New Roman"/>
          <w:sz w:val="24"/>
          <w:szCs w:val="24"/>
        </w:rPr>
        <w:t>средами. Дальнейшее</w:t>
      </w:r>
      <w:r>
        <w:rPr>
          <w:rFonts w:ascii="Times New Roman" w:hAnsi="Times New Roman" w:cs="Times New Roman"/>
          <w:sz w:val="24"/>
          <w:szCs w:val="24"/>
        </w:rPr>
        <w:t xml:space="preserve"> </w:t>
      </w:r>
      <w:r w:rsidRPr="001F4403">
        <w:rPr>
          <w:rFonts w:ascii="Times New Roman" w:hAnsi="Times New Roman" w:cs="Times New Roman"/>
          <w:sz w:val="24"/>
          <w:szCs w:val="24"/>
        </w:rPr>
        <w:t xml:space="preserve">выделение микроорганизмов </w:t>
      </w:r>
      <w:r w:rsidR="007A3E89">
        <w:rPr>
          <w:rFonts w:ascii="Times New Roman" w:hAnsi="Times New Roman" w:cs="Times New Roman"/>
          <w:sz w:val="24"/>
          <w:szCs w:val="24"/>
        </w:rPr>
        <w:t xml:space="preserve">проводили </w:t>
      </w:r>
      <w:r w:rsidRPr="001F4403">
        <w:rPr>
          <w:rFonts w:ascii="Times New Roman" w:hAnsi="Times New Roman" w:cs="Times New Roman"/>
          <w:sz w:val="24"/>
          <w:szCs w:val="24"/>
        </w:rPr>
        <w:t>идентично выделению сальмонелл из биологич</w:t>
      </w:r>
      <w:r>
        <w:rPr>
          <w:rFonts w:ascii="Times New Roman" w:hAnsi="Times New Roman" w:cs="Times New Roman"/>
          <w:sz w:val="24"/>
          <w:szCs w:val="24"/>
        </w:rPr>
        <w:t>е</w:t>
      </w:r>
      <w:r w:rsidRPr="001F4403">
        <w:rPr>
          <w:rFonts w:ascii="Times New Roman" w:hAnsi="Times New Roman" w:cs="Times New Roman"/>
          <w:sz w:val="24"/>
          <w:szCs w:val="24"/>
        </w:rPr>
        <w:t xml:space="preserve">ского </w:t>
      </w:r>
      <w:r w:rsidRPr="00CC1903">
        <w:rPr>
          <w:rFonts w:ascii="Times New Roman" w:hAnsi="Times New Roman" w:cs="Times New Roman"/>
          <w:sz w:val="24"/>
          <w:szCs w:val="24"/>
        </w:rPr>
        <w:t>материала</w:t>
      </w:r>
      <w:r w:rsidR="00C82FB4">
        <w:rPr>
          <w:rFonts w:ascii="Times New Roman" w:hAnsi="Times New Roman" w:cs="Times New Roman"/>
          <w:sz w:val="24"/>
          <w:szCs w:val="24"/>
        </w:rPr>
        <w:t xml:space="preserve"> </w:t>
      </w:r>
      <w:r w:rsidRPr="00CC1903">
        <w:rPr>
          <w:rFonts w:ascii="Times New Roman" w:hAnsi="Times New Roman" w:cs="Times New Roman"/>
          <w:sz w:val="24"/>
          <w:szCs w:val="24"/>
          <w:lang w:eastAsia="lt-LT"/>
        </w:rPr>
        <w:t>[2</w:t>
      </w:r>
      <w:r w:rsidR="00E24D1D" w:rsidRPr="008E4F8B">
        <w:rPr>
          <w:rFonts w:ascii="Times New Roman" w:hAnsi="Times New Roman" w:cs="Times New Roman"/>
          <w:sz w:val="24"/>
          <w:szCs w:val="24"/>
          <w:lang w:eastAsia="lt-LT"/>
        </w:rPr>
        <w:t>2</w:t>
      </w:r>
      <w:r w:rsidRPr="00CC1903">
        <w:rPr>
          <w:rFonts w:ascii="Times New Roman" w:hAnsi="Times New Roman" w:cs="Times New Roman"/>
          <w:sz w:val="24"/>
          <w:szCs w:val="24"/>
          <w:lang w:eastAsia="lt-LT"/>
        </w:rPr>
        <w:t>]</w:t>
      </w:r>
      <w:r w:rsidRPr="00CC1903">
        <w:rPr>
          <w:rFonts w:ascii="Times New Roman" w:hAnsi="Times New Roman" w:cs="Times New Roman"/>
          <w:sz w:val="24"/>
          <w:szCs w:val="24"/>
        </w:rPr>
        <w:t>.</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 xml:space="preserve">Идентификация сальмонелл </w:t>
      </w:r>
    </w:p>
    <w:p w:rsidR="007E63E9" w:rsidRPr="001F4403" w:rsidRDefault="00860EAA"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После 18-</w:t>
      </w:r>
      <w:r w:rsidR="007E63E9" w:rsidRPr="001F4403">
        <w:rPr>
          <w:rFonts w:ascii="Times New Roman" w:hAnsi="Times New Roman" w:cs="Times New Roman"/>
          <w:sz w:val="24"/>
          <w:szCs w:val="24"/>
        </w:rPr>
        <w:t>20 часового инкубирования чашек с дифференциально-диагностическими средами (висмут-сульфит агар 48 ч) производи</w:t>
      </w:r>
      <w:r w:rsidR="00C82FB4">
        <w:rPr>
          <w:rFonts w:ascii="Times New Roman" w:hAnsi="Times New Roman" w:cs="Times New Roman"/>
          <w:sz w:val="24"/>
          <w:szCs w:val="24"/>
        </w:rPr>
        <w:t>ли</w:t>
      </w:r>
      <w:r w:rsidR="007E63E9" w:rsidRPr="001F4403">
        <w:rPr>
          <w:rFonts w:ascii="Times New Roman" w:hAnsi="Times New Roman" w:cs="Times New Roman"/>
          <w:sz w:val="24"/>
          <w:szCs w:val="24"/>
        </w:rPr>
        <w:t xml:space="preserve"> у</w:t>
      </w:r>
      <w:r>
        <w:rPr>
          <w:rFonts w:ascii="Times New Roman" w:hAnsi="Times New Roman" w:cs="Times New Roman"/>
          <w:sz w:val="24"/>
          <w:szCs w:val="24"/>
        </w:rPr>
        <w:t>чет характера роста с отбором 3-</w:t>
      </w:r>
      <w:r w:rsidR="007E63E9" w:rsidRPr="001F4403">
        <w:rPr>
          <w:rFonts w:ascii="Times New Roman" w:hAnsi="Times New Roman" w:cs="Times New Roman"/>
          <w:sz w:val="24"/>
          <w:szCs w:val="24"/>
        </w:rPr>
        <w:t xml:space="preserve">5 подозрительных колоний на одну из сред для первичной идентификации (Клиглера) и на скошенный питательный агар. </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Определение ферментативных свойств выделенных микроорганизмов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Если культуры не ферментир</w:t>
      </w:r>
      <w:r w:rsidR="00C82FB4">
        <w:rPr>
          <w:rFonts w:ascii="Times New Roman" w:hAnsi="Times New Roman" w:cs="Times New Roman"/>
          <w:sz w:val="24"/>
          <w:szCs w:val="24"/>
          <w:lang w:eastAsia="lt-LT"/>
        </w:rPr>
        <w:t>овали</w:t>
      </w:r>
      <w:r w:rsidRPr="001F4403">
        <w:rPr>
          <w:rFonts w:ascii="Times New Roman" w:hAnsi="Times New Roman" w:cs="Times New Roman"/>
          <w:sz w:val="24"/>
          <w:szCs w:val="24"/>
          <w:lang w:eastAsia="lt-LT"/>
        </w:rPr>
        <w:t xml:space="preserve"> лактозу, не расщепля</w:t>
      </w:r>
      <w:r w:rsidR="00C82FB4">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мочевину, но ферментир</w:t>
      </w:r>
      <w:r w:rsidR="00C82FB4">
        <w:rPr>
          <w:rFonts w:ascii="Times New Roman" w:hAnsi="Times New Roman" w:cs="Times New Roman"/>
          <w:sz w:val="24"/>
          <w:szCs w:val="24"/>
          <w:lang w:eastAsia="lt-LT"/>
        </w:rPr>
        <w:t>овали</w:t>
      </w:r>
      <w:r w:rsidRPr="001F4403">
        <w:rPr>
          <w:rFonts w:ascii="Times New Roman" w:hAnsi="Times New Roman" w:cs="Times New Roman"/>
          <w:sz w:val="24"/>
          <w:szCs w:val="24"/>
          <w:lang w:eastAsia="lt-LT"/>
        </w:rPr>
        <w:t xml:space="preserve"> глюкозу и образ</w:t>
      </w:r>
      <w:r w:rsidR="00B8120B">
        <w:rPr>
          <w:rFonts w:ascii="Times New Roman" w:hAnsi="Times New Roman" w:cs="Times New Roman"/>
          <w:sz w:val="24"/>
          <w:szCs w:val="24"/>
          <w:lang w:eastAsia="lt-LT"/>
        </w:rPr>
        <w:t>овывали</w:t>
      </w:r>
      <w:r w:rsidRPr="001F4403">
        <w:rPr>
          <w:rFonts w:ascii="Times New Roman" w:hAnsi="Times New Roman" w:cs="Times New Roman"/>
          <w:sz w:val="24"/>
          <w:szCs w:val="24"/>
          <w:lang w:eastAsia="lt-LT"/>
        </w:rPr>
        <w:t xml:space="preserve"> сероводород, то они подозрительны на принадлежность к роду сальмонелла и подверга</w:t>
      </w:r>
      <w:r w:rsidR="00B8120B">
        <w:rPr>
          <w:rFonts w:ascii="Times New Roman" w:hAnsi="Times New Roman" w:cs="Times New Roman"/>
          <w:sz w:val="24"/>
          <w:szCs w:val="24"/>
          <w:lang w:eastAsia="lt-LT"/>
        </w:rPr>
        <w:t>лись</w:t>
      </w:r>
      <w:r w:rsidRPr="001F4403">
        <w:rPr>
          <w:rFonts w:ascii="Times New Roman" w:hAnsi="Times New Roman" w:cs="Times New Roman"/>
          <w:sz w:val="24"/>
          <w:szCs w:val="24"/>
          <w:lang w:eastAsia="lt-LT"/>
        </w:rPr>
        <w:t xml:space="preserve"> дальнейшему изучению.</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 ферментации лактозы в среде Клиглера суд</w:t>
      </w:r>
      <w:r w:rsidR="00B8120B">
        <w:rPr>
          <w:rFonts w:ascii="Times New Roman" w:hAnsi="Times New Roman" w:cs="Times New Roman"/>
          <w:sz w:val="24"/>
          <w:szCs w:val="24"/>
          <w:lang w:eastAsia="lt-LT"/>
        </w:rPr>
        <w:t>или</w:t>
      </w:r>
      <w:r w:rsidRPr="001F4403">
        <w:rPr>
          <w:rFonts w:ascii="Times New Roman" w:hAnsi="Times New Roman" w:cs="Times New Roman"/>
          <w:sz w:val="24"/>
          <w:szCs w:val="24"/>
          <w:lang w:eastAsia="lt-LT"/>
        </w:rPr>
        <w:t xml:space="preserve"> по появлению желтой окраски в скошенной части агара, а о ферментации глюкозы – по такому же окрашиванию в столбике. Газообразование устанавлива</w:t>
      </w:r>
      <w:r w:rsidR="00B8120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по наличию пузырьков газа и разрыву агара, а образование сероводорода – по почернению среды.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У подозрительных культур изуча</w:t>
      </w:r>
      <w:r w:rsidR="00B8120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их ферментативные характеристики, позволяющие определить родовую принадлежность выделенных бактерий. Для этих целей использ</w:t>
      </w:r>
      <w:r w:rsidR="00B8120B">
        <w:rPr>
          <w:rFonts w:ascii="Times New Roman" w:hAnsi="Times New Roman" w:cs="Times New Roman"/>
          <w:sz w:val="24"/>
          <w:szCs w:val="24"/>
          <w:lang w:eastAsia="lt-LT"/>
        </w:rPr>
        <w:t>овали</w:t>
      </w:r>
      <w:r w:rsidRPr="001F4403">
        <w:rPr>
          <w:rFonts w:ascii="Times New Roman" w:hAnsi="Times New Roman" w:cs="Times New Roman"/>
          <w:sz w:val="24"/>
          <w:szCs w:val="24"/>
          <w:lang w:eastAsia="lt-LT"/>
        </w:rPr>
        <w:t xml:space="preserve"> тесты, позволяющие определить способность к образованию индола, наличие роста на средах с цитратами, наличие лизин-декарбоксилазы, фенилаланиндезаминазы, способность к разложению мочевины,</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образованию ацетил-метил-карбинола в реакции Фогес-Проскауэра.</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Стави</w:t>
      </w:r>
      <w:r w:rsidR="002A0BDE">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также проба </w:t>
      </w:r>
      <w:r w:rsidRPr="003220C2">
        <w:rPr>
          <w:rFonts w:ascii="Times New Roman" w:hAnsi="Times New Roman" w:cs="Times New Roman"/>
          <w:sz w:val="24"/>
          <w:szCs w:val="24"/>
          <w:lang w:eastAsia="lt-LT"/>
        </w:rPr>
        <w:t>с метиловым красным</w:t>
      </w:r>
      <w:r w:rsidRPr="001F4403">
        <w:rPr>
          <w:rFonts w:ascii="Times New Roman" w:hAnsi="Times New Roman" w:cs="Times New Roman"/>
          <w:sz w:val="24"/>
          <w:szCs w:val="24"/>
          <w:lang w:eastAsia="lt-LT"/>
        </w:rPr>
        <w:t xml:space="preserve"> и определя</w:t>
      </w:r>
      <w:r w:rsidR="002A0BDE">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подвижность.</w:t>
      </w:r>
    </w:p>
    <w:p w:rsidR="007E63E9" w:rsidRPr="002133F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Сальмонеллы индола не образуют, способны расти на средах с цитратами,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декарбоксилировать лизин (за исключением некоторых штаммов</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S.Typhimurium, S.Enteritidis), не имеют фенилаланиндезаминазы, неразлагают мочевину, отрицательны в реакции Фогес-Проскауэра, положительны</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пробе с метил-рот, подвижны (за исключением</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S.Gallinarum). </w:t>
      </w:r>
    </w:p>
    <w:p w:rsidR="008D5D3C" w:rsidRDefault="008D5D3C"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Испытание культур на чувствительность к фагу</w:t>
      </w:r>
    </w:p>
    <w:p w:rsidR="008D5D3C" w:rsidRDefault="00DA42C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Две капли 4-х или 18-часовой  бульонной культуры</w:t>
      </w:r>
      <w:r w:rsidR="00860EAA">
        <w:rPr>
          <w:rFonts w:ascii="Times New Roman" w:hAnsi="Times New Roman" w:cs="Times New Roman"/>
          <w:sz w:val="24"/>
          <w:szCs w:val="24"/>
          <w:lang w:eastAsia="lt-LT"/>
        </w:rPr>
        <w:t xml:space="preserve"> испытуемого штамма (или взв</w:t>
      </w:r>
      <w:r>
        <w:rPr>
          <w:rFonts w:ascii="Times New Roman" w:hAnsi="Times New Roman" w:cs="Times New Roman"/>
          <w:sz w:val="24"/>
          <w:szCs w:val="24"/>
          <w:lang w:eastAsia="lt-LT"/>
        </w:rPr>
        <w:t xml:space="preserve">есь суточной агаровой культуры на </w:t>
      </w:r>
      <w:r w:rsidR="00333FE8">
        <w:rPr>
          <w:rFonts w:ascii="Times New Roman" w:hAnsi="Times New Roman" w:cs="Times New Roman"/>
          <w:sz w:val="24"/>
          <w:szCs w:val="24"/>
          <w:lang w:eastAsia="lt-LT"/>
        </w:rPr>
        <w:t>физиологическом растворе) нанос</w:t>
      </w:r>
      <w:r w:rsidR="002A0BDE">
        <w:rPr>
          <w:rFonts w:ascii="Times New Roman" w:hAnsi="Times New Roman" w:cs="Times New Roman"/>
          <w:sz w:val="24"/>
          <w:szCs w:val="24"/>
          <w:lang w:eastAsia="lt-LT"/>
        </w:rPr>
        <w:t>или</w:t>
      </w:r>
      <w:r w:rsidR="00333FE8">
        <w:rPr>
          <w:rFonts w:ascii="Times New Roman" w:hAnsi="Times New Roman" w:cs="Times New Roman"/>
          <w:sz w:val="24"/>
          <w:szCs w:val="24"/>
          <w:lang w:eastAsia="lt-LT"/>
        </w:rPr>
        <w:t xml:space="preserve"> тонко оттянутой пастеровской пипеткой </w:t>
      </w:r>
      <w:r w:rsidR="00E179CD">
        <w:rPr>
          <w:rFonts w:ascii="Times New Roman" w:hAnsi="Times New Roman" w:cs="Times New Roman"/>
          <w:sz w:val="24"/>
          <w:szCs w:val="24"/>
          <w:lang w:eastAsia="lt-LT"/>
        </w:rPr>
        <w:t>или петлей на хорошо просушенный</w:t>
      </w:r>
      <w:r w:rsidR="00860EAA">
        <w:rPr>
          <w:rFonts w:ascii="Times New Roman" w:hAnsi="Times New Roman" w:cs="Times New Roman"/>
          <w:sz w:val="24"/>
          <w:szCs w:val="24"/>
          <w:lang w:eastAsia="lt-LT"/>
        </w:rPr>
        <w:t>,</w:t>
      </w:r>
      <w:r w:rsidR="00E179CD">
        <w:rPr>
          <w:rFonts w:ascii="Times New Roman" w:hAnsi="Times New Roman" w:cs="Times New Roman"/>
          <w:sz w:val="24"/>
          <w:szCs w:val="24"/>
          <w:lang w:eastAsia="lt-LT"/>
        </w:rPr>
        <w:t xml:space="preserve"> слабощелочной мясо-пептонный агар</w:t>
      </w:r>
      <w:r w:rsidR="00810BDE">
        <w:rPr>
          <w:rFonts w:ascii="Times New Roman" w:hAnsi="Times New Roman" w:cs="Times New Roman"/>
          <w:sz w:val="24"/>
          <w:szCs w:val="24"/>
          <w:lang w:eastAsia="lt-LT"/>
        </w:rPr>
        <w:t xml:space="preserve"> в чашке Петри. </w:t>
      </w:r>
      <w:r w:rsidR="00810BDE" w:rsidRPr="00810BDE">
        <w:rPr>
          <w:rFonts w:ascii="Times New Roman" w:hAnsi="Times New Roman" w:cs="Times New Roman"/>
          <w:sz w:val="24"/>
          <w:szCs w:val="24"/>
          <w:lang w:eastAsia="lt-LT"/>
        </w:rPr>
        <w:t>После подсыхания на одну из капель петлей или пастеровской пипеткой меньшего диаметра, нанос</w:t>
      </w:r>
      <w:r w:rsidR="002A0BDE">
        <w:rPr>
          <w:rFonts w:ascii="Times New Roman" w:hAnsi="Times New Roman" w:cs="Times New Roman"/>
          <w:sz w:val="24"/>
          <w:szCs w:val="24"/>
          <w:lang w:eastAsia="lt-LT"/>
        </w:rPr>
        <w:t>или</w:t>
      </w:r>
      <w:r w:rsidR="00810BDE" w:rsidRPr="00810BDE">
        <w:rPr>
          <w:rFonts w:ascii="Times New Roman" w:hAnsi="Times New Roman" w:cs="Times New Roman"/>
          <w:sz w:val="24"/>
          <w:szCs w:val="24"/>
          <w:lang w:eastAsia="lt-LT"/>
        </w:rPr>
        <w:t xml:space="preserve"> каплю бактериофага, а на другую, в качестве контроля - каплю бульона.</w:t>
      </w:r>
      <w:r w:rsidR="00333FE8">
        <w:rPr>
          <w:rFonts w:ascii="Times New Roman" w:hAnsi="Times New Roman" w:cs="Times New Roman"/>
          <w:sz w:val="24"/>
          <w:szCs w:val="24"/>
          <w:lang w:eastAsia="lt-LT"/>
        </w:rPr>
        <w:t xml:space="preserve"> </w:t>
      </w:r>
      <w:r w:rsidR="00477F5A">
        <w:rPr>
          <w:rFonts w:ascii="Times New Roman" w:hAnsi="Times New Roman" w:cs="Times New Roman"/>
          <w:sz w:val="24"/>
          <w:szCs w:val="24"/>
          <w:lang w:eastAsia="lt-LT"/>
        </w:rPr>
        <w:t>Фаг нанос</w:t>
      </w:r>
      <w:r w:rsidR="002A0BDE">
        <w:rPr>
          <w:rFonts w:ascii="Times New Roman" w:hAnsi="Times New Roman" w:cs="Times New Roman"/>
          <w:sz w:val="24"/>
          <w:szCs w:val="24"/>
          <w:lang w:eastAsia="lt-LT"/>
        </w:rPr>
        <w:t>или</w:t>
      </w:r>
      <w:r w:rsidR="00477F5A">
        <w:rPr>
          <w:rFonts w:ascii="Times New Roman" w:hAnsi="Times New Roman" w:cs="Times New Roman"/>
          <w:sz w:val="24"/>
          <w:szCs w:val="24"/>
          <w:lang w:eastAsia="lt-LT"/>
        </w:rPr>
        <w:t xml:space="preserve"> неразведенный или в разведении 1:5. </w:t>
      </w:r>
      <w:r w:rsidR="00810BDE" w:rsidRPr="00810BDE">
        <w:rPr>
          <w:rFonts w:ascii="Times New Roman" w:hAnsi="Times New Roman" w:cs="Times New Roman"/>
          <w:sz w:val="24"/>
          <w:szCs w:val="24"/>
          <w:lang w:eastAsia="lt-LT"/>
        </w:rPr>
        <w:t>На одной чашке, таким образом, испыт</w:t>
      </w:r>
      <w:r w:rsidR="00C1681E">
        <w:rPr>
          <w:rFonts w:ascii="Times New Roman" w:hAnsi="Times New Roman" w:cs="Times New Roman"/>
          <w:sz w:val="24"/>
          <w:szCs w:val="24"/>
          <w:lang w:eastAsia="lt-LT"/>
        </w:rPr>
        <w:t>ывали</w:t>
      </w:r>
      <w:r w:rsidR="00810BDE" w:rsidRPr="00810BDE">
        <w:rPr>
          <w:rFonts w:ascii="Times New Roman" w:hAnsi="Times New Roman" w:cs="Times New Roman"/>
          <w:sz w:val="24"/>
          <w:szCs w:val="24"/>
          <w:lang w:eastAsia="lt-LT"/>
        </w:rPr>
        <w:t xml:space="preserve"> одновременно 5-6 культур.</w:t>
      </w:r>
    </w:p>
    <w:p w:rsidR="00044AFE" w:rsidRPr="008D5D3C" w:rsidRDefault="00044AFE"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lastRenderedPageBreak/>
        <w:t xml:space="preserve">Чашку с нанесенными культурами </w:t>
      </w:r>
      <w:r w:rsidR="00E5113E">
        <w:rPr>
          <w:rFonts w:ascii="Times New Roman" w:hAnsi="Times New Roman" w:cs="Times New Roman"/>
          <w:sz w:val="24"/>
          <w:szCs w:val="24"/>
          <w:lang w:eastAsia="lt-LT"/>
        </w:rPr>
        <w:t>и фагом помеща</w:t>
      </w:r>
      <w:r w:rsidR="00C1681E">
        <w:rPr>
          <w:rFonts w:ascii="Times New Roman" w:hAnsi="Times New Roman" w:cs="Times New Roman"/>
          <w:sz w:val="24"/>
          <w:szCs w:val="24"/>
          <w:lang w:eastAsia="lt-LT"/>
        </w:rPr>
        <w:t>ли</w:t>
      </w:r>
      <w:r w:rsidR="00E5113E">
        <w:rPr>
          <w:rFonts w:ascii="Times New Roman" w:hAnsi="Times New Roman" w:cs="Times New Roman"/>
          <w:sz w:val="24"/>
          <w:szCs w:val="24"/>
          <w:lang w:eastAsia="lt-LT"/>
        </w:rPr>
        <w:t xml:space="preserve"> на 18-20 ч в термостат при температуре +37 ͦ С, после чего учитыв</w:t>
      </w:r>
      <w:r w:rsidR="00C804A4">
        <w:rPr>
          <w:rFonts w:ascii="Times New Roman" w:hAnsi="Times New Roman" w:cs="Times New Roman"/>
          <w:sz w:val="24"/>
          <w:szCs w:val="24"/>
          <w:lang w:eastAsia="lt-LT"/>
        </w:rPr>
        <w:t>а</w:t>
      </w:r>
      <w:r w:rsidR="00C1681E">
        <w:rPr>
          <w:rFonts w:ascii="Times New Roman" w:hAnsi="Times New Roman" w:cs="Times New Roman"/>
          <w:sz w:val="24"/>
          <w:szCs w:val="24"/>
          <w:lang w:eastAsia="lt-LT"/>
        </w:rPr>
        <w:t>ли</w:t>
      </w:r>
      <w:r w:rsidR="00E5113E">
        <w:rPr>
          <w:rFonts w:ascii="Times New Roman" w:hAnsi="Times New Roman" w:cs="Times New Roman"/>
          <w:sz w:val="24"/>
          <w:szCs w:val="24"/>
          <w:lang w:eastAsia="lt-LT"/>
        </w:rPr>
        <w:t xml:space="preserve"> результат</w:t>
      </w:r>
      <w:r w:rsidR="00C804A4">
        <w:rPr>
          <w:rFonts w:ascii="Times New Roman" w:hAnsi="Times New Roman" w:cs="Times New Roman"/>
          <w:sz w:val="24"/>
          <w:szCs w:val="24"/>
          <w:lang w:eastAsia="lt-LT"/>
        </w:rPr>
        <w:t xml:space="preserve">. Положительный результат реакции при появлении на месте нанесения фага четко очерченной </w:t>
      </w:r>
      <w:r w:rsidR="009A54FE">
        <w:rPr>
          <w:rFonts w:ascii="Times New Roman" w:hAnsi="Times New Roman" w:cs="Times New Roman"/>
          <w:sz w:val="24"/>
          <w:szCs w:val="24"/>
          <w:lang w:eastAsia="lt-LT"/>
        </w:rPr>
        <w:t>зоны сливного лизиса оценива</w:t>
      </w:r>
      <w:r w:rsidR="00C1681E">
        <w:rPr>
          <w:rFonts w:ascii="Times New Roman" w:hAnsi="Times New Roman" w:cs="Times New Roman"/>
          <w:sz w:val="24"/>
          <w:szCs w:val="24"/>
          <w:lang w:eastAsia="lt-LT"/>
        </w:rPr>
        <w:t>ли</w:t>
      </w:r>
      <w:r w:rsidR="009A54FE">
        <w:rPr>
          <w:rFonts w:ascii="Times New Roman" w:hAnsi="Times New Roman" w:cs="Times New Roman"/>
          <w:sz w:val="24"/>
          <w:szCs w:val="24"/>
          <w:lang w:eastAsia="lt-LT"/>
        </w:rPr>
        <w:t xml:space="preserve"> на ++++, при наличии отдельных негативных колоний</w:t>
      </w:r>
      <w:r w:rsidR="006052EF">
        <w:rPr>
          <w:rFonts w:ascii="Times New Roman" w:hAnsi="Times New Roman" w:cs="Times New Roman"/>
          <w:sz w:val="24"/>
          <w:szCs w:val="24"/>
          <w:lang w:eastAsia="lt-LT"/>
        </w:rPr>
        <w:t>, отчетливо видимых глазом, в зависимости от их количества реакцию оценива</w:t>
      </w:r>
      <w:r w:rsidR="00C1681E">
        <w:rPr>
          <w:rFonts w:ascii="Times New Roman" w:hAnsi="Times New Roman" w:cs="Times New Roman"/>
          <w:sz w:val="24"/>
          <w:szCs w:val="24"/>
          <w:lang w:eastAsia="lt-LT"/>
        </w:rPr>
        <w:t>ли</w:t>
      </w:r>
      <w:r w:rsidR="006052EF">
        <w:rPr>
          <w:rFonts w:ascii="Times New Roman" w:hAnsi="Times New Roman" w:cs="Times New Roman"/>
          <w:sz w:val="24"/>
          <w:szCs w:val="24"/>
          <w:lang w:eastAsia="lt-LT"/>
        </w:rPr>
        <w:t xml:space="preserve"> на +++, ++, +. При отсутс</w:t>
      </w:r>
      <w:r w:rsidR="0067492F">
        <w:rPr>
          <w:rFonts w:ascii="Times New Roman" w:hAnsi="Times New Roman" w:cs="Times New Roman"/>
          <w:sz w:val="24"/>
          <w:szCs w:val="24"/>
          <w:lang w:eastAsia="lt-LT"/>
        </w:rPr>
        <w:t>твии лизиса в местах нанесения фага будет сплошной рост культуры, как в контроле</w:t>
      </w:r>
      <w:r w:rsidR="0015512E">
        <w:rPr>
          <w:rFonts w:ascii="Times New Roman" w:hAnsi="Times New Roman" w:cs="Times New Roman"/>
          <w:sz w:val="24"/>
          <w:szCs w:val="24"/>
          <w:lang w:eastAsia="lt-LT"/>
        </w:rPr>
        <w:t xml:space="preserve"> </w:t>
      </w:r>
      <w:r w:rsidR="009C0A80" w:rsidRPr="009C0A80">
        <w:rPr>
          <w:rFonts w:ascii="Times New Roman" w:hAnsi="Times New Roman" w:cs="Times New Roman"/>
          <w:sz w:val="24"/>
          <w:szCs w:val="24"/>
          <w:lang w:eastAsia="lt-LT"/>
        </w:rPr>
        <w:t>[</w:t>
      </w:r>
      <w:r w:rsidR="00BD0736" w:rsidRPr="00BD0736">
        <w:rPr>
          <w:rFonts w:ascii="Times New Roman" w:hAnsi="Times New Roman" w:cs="Times New Roman"/>
          <w:sz w:val="24"/>
          <w:szCs w:val="24"/>
          <w:lang w:eastAsia="lt-LT"/>
        </w:rPr>
        <w:t>19</w:t>
      </w:r>
      <w:r w:rsidR="009C0A80" w:rsidRPr="009C0A80">
        <w:rPr>
          <w:rFonts w:ascii="Times New Roman" w:hAnsi="Times New Roman" w:cs="Times New Roman"/>
          <w:sz w:val="24"/>
          <w:szCs w:val="24"/>
          <w:lang w:eastAsia="lt-LT"/>
        </w:rPr>
        <w:t>]</w:t>
      </w:r>
      <w:r w:rsidR="0067492F">
        <w:rPr>
          <w:rFonts w:ascii="Times New Roman" w:hAnsi="Times New Roman" w:cs="Times New Roman"/>
          <w:sz w:val="24"/>
          <w:szCs w:val="24"/>
          <w:lang w:eastAsia="lt-LT"/>
        </w:rPr>
        <w:t xml:space="preserve">. </w:t>
      </w:r>
      <w:r w:rsidR="009A54FE">
        <w:rPr>
          <w:rFonts w:ascii="Times New Roman" w:hAnsi="Times New Roman" w:cs="Times New Roman"/>
          <w:sz w:val="24"/>
          <w:szCs w:val="24"/>
          <w:lang w:eastAsia="lt-LT"/>
        </w:rPr>
        <w:t xml:space="preserve"> </w:t>
      </w:r>
      <w:r w:rsidR="00E5113E">
        <w:rPr>
          <w:rFonts w:ascii="Times New Roman" w:hAnsi="Times New Roman" w:cs="Times New Roman"/>
          <w:sz w:val="24"/>
          <w:szCs w:val="24"/>
          <w:lang w:eastAsia="lt-LT"/>
        </w:rPr>
        <w:t xml:space="preserve"> </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3220C2">
        <w:rPr>
          <w:rFonts w:ascii="Times New Roman" w:hAnsi="Times New Roman" w:cs="Times New Roman"/>
          <w:sz w:val="24"/>
          <w:szCs w:val="24"/>
          <w:lang w:eastAsia="lt-LT"/>
        </w:rPr>
        <w:t>Определение О-антигенов, выделенных микроорганизмов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Определение О-антигена проводи</w:t>
      </w:r>
      <w:r w:rsidR="009D40DE">
        <w:rPr>
          <w:rFonts w:ascii="Times New Roman" w:hAnsi="Times New Roman" w:cs="Times New Roman"/>
          <w:sz w:val="24"/>
          <w:szCs w:val="24"/>
          <w:lang w:eastAsia="lt-LT"/>
        </w:rPr>
        <w:t>лось</w:t>
      </w:r>
      <w:r w:rsidRPr="001F4403">
        <w:rPr>
          <w:rFonts w:ascii="Times New Roman" w:hAnsi="Times New Roman" w:cs="Times New Roman"/>
          <w:sz w:val="24"/>
          <w:szCs w:val="24"/>
          <w:lang w:eastAsia="lt-LT"/>
        </w:rPr>
        <w:t xml:space="preserve"> в реакции агглютинации на</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стекле. В сыворотке находятся антитела к О-антигенам сальмонелл, которые</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образуют агглютинат с бактериями, обладающими соответствующими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антигенами.</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Растворя</w:t>
      </w:r>
      <w:r w:rsidR="00115109">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сухие сальмонеллезные О-сыворотки в 1,0 мл</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изотонического раствора хлорида натрия (или 2,0 мл), согласно прилагаемой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инструкции.</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На предметное стекло наноси</w:t>
      </w:r>
      <w:r w:rsidR="00210953">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одн</w:t>
      </w:r>
      <w:r w:rsidR="00210953">
        <w:rPr>
          <w:rFonts w:ascii="Times New Roman" w:hAnsi="Times New Roman" w:cs="Times New Roman"/>
          <w:sz w:val="24"/>
          <w:szCs w:val="24"/>
          <w:lang w:eastAsia="lt-LT"/>
        </w:rPr>
        <w:t>у</w:t>
      </w:r>
      <w:r w:rsidRPr="001F4403">
        <w:rPr>
          <w:rFonts w:ascii="Times New Roman" w:hAnsi="Times New Roman" w:cs="Times New Roman"/>
          <w:sz w:val="24"/>
          <w:szCs w:val="24"/>
          <w:lang w:eastAsia="lt-LT"/>
        </w:rPr>
        <w:t xml:space="preserve"> капл</w:t>
      </w:r>
      <w:r w:rsidR="00210953">
        <w:rPr>
          <w:rFonts w:ascii="Times New Roman" w:hAnsi="Times New Roman" w:cs="Times New Roman"/>
          <w:sz w:val="24"/>
          <w:szCs w:val="24"/>
          <w:lang w:eastAsia="lt-LT"/>
        </w:rPr>
        <w:t>ю</w:t>
      </w:r>
      <w:r w:rsidRPr="001F4403">
        <w:rPr>
          <w:rFonts w:ascii="Times New Roman" w:hAnsi="Times New Roman" w:cs="Times New Roman"/>
          <w:sz w:val="24"/>
          <w:szCs w:val="24"/>
          <w:lang w:eastAsia="lt-LT"/>
        </w:rPr>
        <w:t xml:space="preserve"> сыворотки и одн</w:t>
      </w:r>
      <w:r w:rsidR="00210953">
        <w:rPr>
          <w:rFonts w:ascii="Times New Roman" w:hAnsi="Times New Roman" w:cs="Times New Roman"/>
          <w:sz w:val="24"/>
          <w:szCs w:val="24"/>
          <w:lang w:eastAsia="lt-LT"/>
        </w:rPr>
        <w:t>у</w:t>
      </w:r>
      <w:r w:rsidRPr="001F4403">
        <w:rPr>
          <w:rFonts w:ascii="Times New Roman" w:hAnsi="Times New Roman" w:cs="Times New Roman"/>
          <w:sz w:val="24"/>
          <w:szCs w:val="24"/>
          <w:lang w:eastAsia="lt-LT"/>
        </w:rPr>
        <w:t xml:space="preserve"> капл</w:t>
      </w:r>
      <w:r w:rsidR="00210953">
        <w:rPr>
          <w:rFonts w:ascii="Times New Roman" w:hAnsi="Times New Roman" w:cs="Times New Roman"/>
          <w:sz w:val="24"/>
          <w:szCs w:val="24"/>
          <w:lang w:eastAsia="lt-LT"/>
        </w:rPr>
        <w:t>ю</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изотонического раствора хлорида натрия. С питательного агара </w:t>
      </w:r>
      <w:r w:rsidR="009D40DE">
        <w:rPr>
          <w:rFonts w:ascii="Times New Roman" w:hAnsi="Times New Roman" w:cs="Times New Roman"/>
          <w:sz w:val="24"/>
          <w:szCs w:val="24"/>
          <w:lang w:eastAsia="lt-LT"/>
        </w:rPr>
        <w:t>снимали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полн</w:t>
      </w:r>
      <w:r w:rsidR="009D40DE">
        <w:rPr>
          <w:rFonts w:ascii="Times New Roman" w:hAnsi="Times New Roman" w:cs="Times New Roman"/>
          <w:sz w:val="24"/>
          <w:szCs w:val="24"/>
          <w:lang w:eastAsia="lt-LT"/>
        </w:rPr>
        <w:t>ую</w:t>
      </w:r>
      <w:r w:rsidRPr="001F4403">
        <w:rPr>
          <w:rFonts w:ascii="Times New Roman" w:hAnsi="Times New Roman" w:cs="Times New Roman"/>
          <w:sz w:val="24"/>
          <w:szCs w:val="24"/>
          <w:lang w:eastAsia="lt-LT"/>
        </w:rPr>
        <w:t xml:space="preserve"> петл</w:t>
      </w:r>
      <w:r w:rsidR="009D40DE">
        <w:rPr>
          <w:rFonts w:ascii="Times New Roman" w:hAnsi="Times New Roman" w:cs="Times New Roman"/>
          <w:sz w:val="24"/>
          <w:szCs w:val="24"/>
          <w:lang w:eastAsia="lt-LT"/>
        </w:rPr>
        <w:t>ю</w:t>
      </w:r>
      <w:r w:rsidRPr="001F4403">
        <w:rPr>
          <w:rFonts w:ascii="Times New Roman" w:hAnsi="Times New Roman" w:cs="Times New Roman"/>
          <w:sz w:val="24"/>
          <w:szCs w:val="24"/>
          <w:lang w:eastAsia="lt-LT"/>
        </w:rPr>
        <w:t xml:space="preserve"> ку</w:t>
      </w:r>
      <w:r w:rsidR="00E94E3D">
        <w:rPr>
          <w:rFonts w:ascii="Times New Roman" w:hAnsi="Times New Roman" w:cs="Times New Roman"/>
          <w:sz w:val="24"/>
          <w:szCs w:val="24"/>
          <w:lang w:eastAsia="lt-LT"/>
        </w:rPr>
        <w:t>льтуры, выращенной в течение 18-</w:t>
      </w:r>
      <w:r w:rsidRPr="001F4403">
        <w:rPr>
          <w:rFonts w:ascii="Times New Roman" w:hAnsi="Times New Roman" w:cs="Times New Roman"/>
          <w:sz w:val="24"/>
          <w:szCs w:val="24"/>
          <w:lang w:eastAsia="lt-LT"/>
        </w:rPr>
        <w:t>24 ч при 37 °С.</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Культур</w:t>
      </w:r>
      <w:r w:rsidR="009D40DE">
        <w:rPr>
          <w:rFonts w:ascii="Times New Roman" w:hAnsi="Times New Roman" w:cs="Times New Roman"/>
          <w:sz w:val="24"/>
          <w:szCs w:val="24"/>
          <w:lang w:eastAsia="lt-LT"/>
        </w:rPr>
        <w:t>у</w:t>
      </w:r>
      <w:r w:rsidRPr="001F4403">
        <w:rPr>
          <w:rFonts w:ascii="Times New Roman" w:hAnsi="Times New Roman" w:cs="Times New Roman"/>
          <w:sz w:val="24"/>
          <w:szCs w:val="24"/>
          <w:lang w:eastAsia="lt-LT"/>
        </w:rPr>
        <w:t xml:space="preserve"> наноси</w:t>
      </w:r>
      <w:r w:rsidR="00634F2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на предметное стекло вблизи капли изотонического</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раствора хлорида натрия и эмульгир</w:t>
      </w:r>
      <w:r w:rsidR="00634F2B">
        <w:rPr>
          <w:rFonts w:ascii="Times New Roman" w:hAnsi="Times New Roman" w:cs="Times New Roman"/>
          <w:sz w:val="24"/>
          <w:szCs w:val="24"/>
          <w:lang w:eastAsia="lt-LT"/>
        </w:rPr>
        <w:t>овали</w:t>
      </w:r>
      <w:r w:rsidRPr="001F4403">
        <w:rPr>
          <w:rFonts w:ascii="Times New Roman" w:hAnsi="Times New Roman" w:cs="Times New Roman"/>
          <w:sz w:val="24"/>
          <w:szCs w:val="24"/>
          <w:lang w:eastAsia="lt-LT"/>
        </w:rPr>
        <w:t xml:space="preserve"> (контроль на отсутствие спонтанной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агглютинации). При отсутствии спонтанной агглютинации манипуляцию</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повторя</w:t>
      </w:r>
      <w:r w:rsidR="00634F2B">
        <w:rPr>
          <w:rFonts w:ascii="Times New Roman" w:hAnsi="Times New Roman" w:cs="Times New Roman"/>
          <w:sz w:val="24"/>
          <w:szCs w:val="24"/>
          <w:lang w:eastAsia="lt-LT"/>
        </w:rPr>
        <w:t>ли</w:t>
      </w:r>
      <w:r w:rsidR="00E94E3D">
        <w:rPr>
          <w:rFonts w:ascii="Times New Roman" w:hAnsi="Times New Roman" w:cs="Times New Roman"/>
          <w:sz w:val="24"/>
          <w:szCs w:val="24"/>
          <w:lang w:eastAsia="lt-LT"/>
        </w:rPr>
        <w:t xml:space="preserve"> в капле О-</w:t>
      </w:r>
      <w:r w:rsidRPr="001F4403">
        <w:rPr>
          <w:rFonts w:ascii="Times New Roman" w:hAnsi="Times New Roman" w:cs="Times New Roman"/>
          <w:sz w:val="24"/>
          <w:szCs w:val="24"/>
          <w:lang w:eastAsia="lt-LT"/>
        </w:rPr>
        <w:t>сыворотки, формируя равномерную</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непрозрачную сус</w:t>
      </w:r>
      <w:r w:rsidR="00634F2B">
        <w:rPr>
          <w:rFonts w:ascii="Times New Roman" w:hAnsi="Times New Roman" w:cs="Times New Roman"/>
          <w:sz w:val="24"/>
          <w:szCs w:val="24"/>
          <w:lang w:eastAsia="lt-LT"/>
        </w:rPr>
        <w:t>пензию. Учет результатов проводил</w:t>
      </w:r>
      <w:r w:rsidR="00195557">
        <w:rPr>
          <w:rFonts w:ascii="Times New Roman" w:hAnsi="Times New Roman" w:cs="Times New Roman"/>
          <w:sz w:val="24"/>
          <w:szCs w:val="24"/>
          <w:lang w:eastAsia="lt-LT"/>
        </w:rPr>
        <w:t xml:space="preserve"> в течение 1-</w:t>
      </w:r>
      <w:r w:rsidRPr="001F4403">
        <w:rPr>
          <w:rFonts w:ascii="Times New Roman" w:hAnsi="Times New Roman" w:cs="Times New Roman"/>
          <w:sz w:val="24"/>
          <w:szCs w:val="24"/>
          <w:lang w:eastAsia="lt-LT"/>
        </w:rPr>
        <w:t>2 мин, мягко покачивая стекло. Гомогенная суспензия свидетельств</w:t>
      </w:r>
      <w:r w:rsidR="00634F2B">
        <w:rPr>
          <w:rFonts w:ascii="Times New Roman" w:hAnsi="Times New Roman" w:cs="Times New Roman"/>
          <w:sz w:val="24"/>
          <w:szCs w:val="24"/>
          <w:lang w:eastAsia="lt-LT"/>
        </w:rPr>
        <w:t>овала</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 отрицательном результате. Образование хлопьев агглютината внутри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капли расценива</w:t>
      </w:r>
      <w:r w:rsidR="00E62E86">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как положительный результат.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Агглютинация проявля</w:t>
      </w:r>
      <w:r w:rsidR="00E62E86">
        <w:rPr>
          <w:rFonts w:ascii="Times New Roman" w:hAnsi="Times New Roman" w:cs="Times New Roman"/>
          <w:sz w:val="24"/>
          <w:szCs w:val="24"/>
          <w:lang w:eastAsia="lt-LT"/>
        </w:rPr>
        <w:t>лась</w:t>
      </w:r>
      <w:r w:rsidRPr="001F4403">
        <w:rPr>
          <w:rFonts w:ascii="Times New Roman" w:hAnsi="Times New Roman" w:cs="Times New Roman"/>
          <w:sz w:val="24"/>
          <w:szCs w:val="24"/>
          <w:lang w:eastAsia="lt-LT"/>
        </w:rPr>
        <w:t xml:space="preserve"> через несколько секунд (или 1 мин) в</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виде хлопьев (зерен) агглютината </w:t>
      </w:r>
      <w:r w:rsidR="00E62E86">
        <w:rPr>
          <w:rFonts w:ascii="Times New Roman" w:hAnsi="Times New Roman" w:cs="Times New Roman"/>
          <w:sz w:val="24"/>
          <w:szCs w:val="24"/>
          <w:lang w:eastAsia="lt-LT"/>
        </w:rPr>
        <w:t>с</w:t>
      </w:r>
      <w:r w:rsidRPr="001F4403">
        <w:rPr>
          <w:rFonts w:ascii="Times New Roman" w:hAnsi="Times New Roman" w:cs="Times New Roman"/>
          <w:sz w:val="24"/>
          <w:szCs w:val="24"/>
          <w:lang w:eastAsia="lt-LT"/>
        </w:rPr>
        <w:t>формир</w:t>
      </w:r>
      <w:r w:rsidR="00E62E86">
        <w:rPr>
          <w:rFonts w:ascii="Times New Roman" w:hAnsi="Times New Roman" w:cs="Times New Roman"/>
          <w:sz w:val="24"/>
          <w:szCs w:val="24"/>
          <w:lang w:eastAsia="lt-LT"/>
        </w:rPr>
        <w:t>овавш</w:t>
      </w:r>
      <w:r w:rsidR="00094D00">
        <w:rPr>
          <w:rFonts w:ascii="Times New Roman" w:hAnsi="Times New Roman" w:cs="Times New Roman"/>
          <w:sz w:val="24"/>
          <w:szCs w:val="24"/>
          <w:lang w:eastAsia="lt-LT"/>
        </w:rPr>
        <w:t>ихся</w:t>
      </w:r>
      <w:r w:rsidRPr="001F4403">
        <w:rPr>
          <w:rFonts w:ascii="Times New Roman" w:hAnsi="Times New Roman" w:cs="Times New Roman"/>
          <w:sz w:val="24"/>
          <w:szCs w:val="24"/>
          <w:lang w:eastAsia="lt-LT"/>
        </w:rPr>
        <w:t xml:space="preserve"> внутри капли на фоне</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ее просветления. Штаммы, находящиеся в </w:t>
      </w:r>
      <w:r w:rsidRPr="001F4403">
        <w:rPr>
          <w:rFonts w:ascii="Times New Roman" w:hAnsi="Times New Roman" w:cs="Times New Roman"/>
          <w:sz w:val="24"/>
          <w:szCs w:val="24"/>
          <w:lang w:val="en-US" w:eastAsia="lt-LT"/>
        </w:rPr>
        <w:t>R</w:t>
      </w:r>
      <w:r w:rsidRPr="001F4403">
        <w:rPr>
          <w:rFonts w:ascii="Times New Roman" w:hAnsi="Times New Roman" w:cs="Times New Roman"/>
          <w:sz w:val="24"/>
          <w:szCs w:val="24"/>
          <w:lang w:eastAsia="lt-LT"/>
        </w:rPr>
        <w:t>-форме, обладают самопроизвольной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агглютинацией. Их дальнейшее серотипирование не представляется</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возможным без дополнительных манипуляций. Такие штаммы</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пересева</w:t>
      </w:r>
      <w:r w:rsidR="00094D00">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на слабощелочной агар для того, чтобы выбрать колонию</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 ровными краями и вернуть штамм в S (гладкую) форму и повтор</w:t>
      </w:r>
      <w:r w:rsidR="009D1034">
        <w:rPr>
          <w:rFonts w:ascii="Times New Roman" w:hAnsi="Times New Roman" w:cs="Times New Roman"/>
          <w:sz w:val="24"/>
          <w:szCs w:val="24"/>
          <w:lang w:eastAsia="lt-LT"/>
        </w:rPr>
        <w:t>яли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агглютинацию. Если агглютинация с поливалентными О-анти-сыворотками не происходи</w:t>
      </w:r>
      <w:r w:rsidR="009D1034">
        <w:rPr>
          <w:rFonts w:ascii="Times New Roman" w:hAnsi="Times New Roman" w:cs="Times New Roman"/>
          <w:sz w:val="24"/>
          <w:szCs w:val="24"/>
          <w:lang w:eastAsia="lt-LT"/>
        </w:rPr>
        <w:t>ла</w:t>
      </w:r>
      <w:r w:rsidRPr="001F4403">
        <w:rPr>
          <w:rFonts w:ascii="Times New Roman" w:hAnsi="Times New Roman" w:cs="Times New Roman"/>
          <w:sz w:val="24"/>
          <w:szCs w:val="24"/>
          <w:lang w:eastAsia="lt-LT"/>
        </w:rPr>
        <w:t xml:space="preserve">, </w:t>
      </w:r>
      <w:r w:rsidR="009D1034">
        <w:rPr>
          <w:rFonts w:ascii="Times New Roman" w:hAnsi="Times New Roman" w:cs="Times New Roman"/>
          <w:sz w:val="24"/>
          <w:szCs w:val="24"/>
          <w:lang w:eastAsia="lt-LT"/>
        </w:rPr>
        <w:t>то</w:t>
      </w:r>
      <w:r w:rsidRPr="001F4403">
        <w:rPr>
          <w:rFonts w:ascii="Times New Roman" w:hAnsi="Times New Roman" w:cs="Times New Roman"/>
          <w:sz w:val="24"/>
          <w:szCs w:val="24"/>
          <w:lang w:eastAsia="lt-LT"/>
        </w:rPr>
        <w:t xml:space="preserve"> штамм </w:t>
      </w:r>
      <w:r w:rsidR="009D1034">
        <w:rPr>
          <w:rFonts w:ascii="Times New Roman" w:hAnsi="Times New Roman" w:cs="Times New Roman"/>
          <w:sz w:val="24"/>
          <w:szCs w:val="24"/>
          <w:lang w:eastAsia="lt-LT"/>
        </w:rPr>
        <w:t xml:space="preserve">не </w:t>
      </w:r>
      <w:r w:rsidRPr="001F4403">
        <w:rPr>
          <w:rFonts w:ascii="Times New Roman" w:hAnsi="Times New Roman" w:cs="Times New Roman"/>
          <w:sz w:val="24"/>
          <w:szCs w:val="24"/>
          <w:lang w:eastAsia="lt-LT"/>
        </w:rPr>
        <w:t>относится к роду</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Salmonella.</w:t>
      </w:r>
    </w:p>
    <w:p w:rsidR="007E63E9" w:rsidRPr="003220C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3220C2">
        <w:rPr>
          <w:rFonts w:ascii="Times New Roman" w:hAnsi="Times New Roman" w:cs="Times New Roman"/>
          <w:sz w:val="24"/>
          <w:szCs w:val="24"/>
          <w:lang w:eastAsia="lt-LT"/>
        </w:rPr>
        <w:t>Определение Н-антигена выделенных микроорганизмов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Для определения Н-антигенов использ</w:t>
      </w:r>
      <w:r w:rsidR="004A05F4">
        <w:rPr>
          <w:rFonts w:ascii="Times New Roman" w:hAnsi="Times New Roman" w:cs="Times New Roman"/>
          <w:sz w:val="24"/>
          <w:szCs w:val="24"/>
          <w:lang w:eastAsia="lt-LT"/>
        </w:rPr>
        <w:t>овали</w:t>
      </w:r>
      <w:r w:rsidRPr="001F4403">
        <w:rPr>
          <w:rFonts w:ascii="Times New Roman" w:hAnsi="Times New Roman" w:cs="Times New Roman"/>
          <w:sz w:val="24"/>
          <w:szCs w:val="24"/>
          <w:lang w:eastAsia="lt-LT"/>
        </w:rPr>
        <w:t xml:space="preserve"> ту же культуру, выросшую на п</w:t>
      </w:r>
      <w:r w:rsidR="004A05F4">
        <w:rPr>
          <w:rFonts w:ascii="Times New Roman" w:hAnsi="Times New Roman" w:cs="Times New Roman"/>
          <w:sz w:val="24"/>
          <w:szCs w:val="24"/>
          <w:lang w:eastAsia="lt-LT"/>
        </w:rPr>
        <w:t>итательном агаре. Посев инкубировали</w:t>
      </w:r>
      <w:r w:rsidRPr="001F4403">
        <w:rPr>
          <w:rFonts w:ascii="Times New Roman" w:hAnsi="Times New Roman" w:cs="Times New Roman"/>
          <w:sz w:val="24"/>
          <w:szCs w:val="24"/>
          <w:lang w:eastAsia="lt-LT"/>
        </w:rPr>
        <w:t xml:space="preserve"> в течение ночи при 37 °С. Сухие сальмонеллезные Н-сыворотки растворя</w:t>
      </w:r>
      <w:r w:rsidR="004A05F4">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также как и О-сыворотки, согласно прилагаемой инструкции. На предметное стекло нанос</w:t>
      </w:r>
      <w:r w:rsidR="004A05F4">
        <w:rPr>
          <w:rFonts w:ascii="Times New Roman" w:hAnsi="Times New Roman" w:cs="Times New Roman"/>
          <w:sz w:val="24"/>
          <w:szCs w:val="24"/>
          <w:lang w:eastAsia="lt-LT"/>
        </w:rPr>
        <w:t>или</w:t>
      </w:r>
      <w:r w:rsidRPr="001F4403">
        <w:rPr>
          <w:rFonts w:ascii="Times New Roman" w:hAnsi="Times New Roman" w:cs="Times New Roman"/>
          <w:sz w:val="24"/>
          <w:szCs w:val="24"/>
          <w:lang w:eastAsia="lt-LT"/>
        </w:rPr>
        <w:t xml:space="preserve"> одну каплю Н-сыворотки и одну каплю изотонического раствора хлорида натрия. Из конденсата на косяке</w:t>
      </w:r>
      <w:r>
        <w:rPr>
          <w:rFonts w:ascii="Times New Roman" w:hAnsi="Times New Roman" w:cs="Times New Roman"/>
          <w:sz w:val="24"/>
          <w:szCs w:val="24"/>
          <w:lang w:eastAsia="lt-LT"/>
        </w:rPr>
        <w:t xml:space="preserve"> </w:t>
      </w:r>
      <w:r w:rsidR="00D06CCA">
        <w:rPr>
          <w:rFonts w:ascii="Times New Roman" w:hAnsi="Times New Roman" w:cs="Times New Roman"/>
          <w:sz w:val="24"/>
          <w:szCs w:val="24"/>
          <w:lang w:eastAsia="lt-LT"/>
        </w:rPr>
        <w:t>отбирали</w:t>
      </w:r>
      <w:r w:rsidRPr="001F4403">
        <w:rPr>
          <w:rFonts w:ascii="Times New Roman" w:hAnsi="Times New Roman" w:cs="Times New Roman"/>
          <w:sz w:val="24"/>
          <w:szCs w:val="24"/>
          <w:lang w:eastAsia="lt-LT"/>
        </w:rPr>
        <w:t xml:space="preserve"> полную петлю культуры. Нанос</w:t>
      </w:r>
      <w:r w:rsidR="00D06CCA">
        <w:rPr>
          <w:rFonts w:ascii="Times New Roman" w:hAnsi="Times New Roman" w:cs="Times New Roman"/>
          <w:sz w:val="24"/>
          <w:szCs w:val="24"/>
          <w:lang w:eastAsia="lt-LT"/>
        </w:rPr>
        <w:t>или</w:t>
      </w:r>
      <w:r w:rsidRPr="001F4403">
        <w:rPr>
          <w:rFonts w:ascii="Times New Roman" w:hAnsi="Times New Roman" w:cs="Times New Roman"/>
          <w:sz w:val="24"/>
          <w:szCs w:val="24"/>
          <w:lang w:eastAsia="lt-LT"/>
        </w:rPr>
        <w:t xml:space="preserve"> ее на </w:t>
      </w:r>
      <w:r w:rsidRPr="001F4403">
        <w:rPr>
          <w:rFonts w:ascii="Times New Roman" w:hAnsi="Times New Roman" w:cs="Times New Roman"/>
          <w:sz w:val="24"/>
          <w:szCs w:val="24"/>
          <w:lang w:eastAsia="lt-LT"/>
        </w:rPr>
        <w:lastRenderedPageBreak/>
        <w:t>предметное стекло вблизи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капли изотонического раствора хлорида натрия и эмульгир</w:t>
      </w:r>
      <w:r w:rsidR="00D06CCA">
        <w:rPr>
          <w:rFonts w:ascii="Times New Roman" w:hAnsi="Times New Roman" w:cs="Times New Roman"/>
          <w:sz w:val="24"/>
          <w:szCs w:val="24"/>
          <w:lang w:eastAsia="lt-LT"/>
        </w:rPr>
        <w:t>овали</w:t>
      </w:r>
      <w:r w:rsidR="00F57D8A">
        <w:rPr>
          <w:rFonts w:ascii="Times New Roman" w:hAnsi="Times New Roman" w:cs="Times New Roman"/>
          <w:sz w:val="24"/>
          <w:szCs w:val="24"/>
          <w:lang w:eastAsia="lt-LT"/>
        </w:rPr>
        <w:t>.</w:t>
      </w:r>
      <w:r w:rsidRPr="001F4403">
        <w:rPr>
          <w:rFonts w:ascii="Times New Roman" w:hAnsi="Times New Roman" w:cs="Times New Roman"/>
          <w:sz w:val="24"/>
          <w:szCs w:val="24"/>
          <w:lang w:eastAsia="lt-LT"/>
        </w:rPr>
        <w:t xml:space="preserve"> При отсутствии спонтанной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агглютинации манипуляцию повтор</w:t>
      </w:r>
      <w:r w:rsidR="00D06CCA">
        <w:rPr>
          <w:rFonts w:ascii="Times New Roman" w:hAnsi="Times New Roman" w:cs="Times New Roman"/>
          <w:sz w:val="24"/>
          <w:szCs w:val="24"/>
          <w:lang w:eastAsia="lt-LT"/>
        </w:rPr>
        <w:t>яли</w:t>
      </w:r>
      <w:r w:rsidRPr="001F4403">
        <w:rPr>
          <w:rFonts w:ascii="Times New Roman" w:hAnsi="Times New Roman" w:cs="Times New Roman"/>
          <w:sz w:val="24"/>
          <w:szCs w:val="24"/>
          <w:lang w:eastAsia="lt-LT"/>
        </w:rPr>
        <w:t xml:space="preserve"> в капле Н - сыворотки,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формируя равномерную непрозрачную суспензию. Учет результатов</w:t>
      </w:r>
      <w:r>
        <w:rPr>
          <w:rFonts w:ascii="Times New Roman" w:hAnsi="Times New Roman" w:cs="Times New Roman"/>
          <w:sz w:val="24"/>
          <w:szCs w:val="24"/>
          <w:lang w:eastAsia="lt-LT"/>
        </w:rPr>
        <w:t xml:space="preserve"> </w:t>
      </w:r>
      <w:r w:rsidR="00D06CCA">
        <w:rPr>
          <w:rFonts w:ascii="Times New Roman" w:hAnsi="Times New Roman" w:cs="Times New Roman"/>
          <w:sz w:val="24"/>
          <w:szCs w:val="24"/>
          <w:lang w:eastAsia="lt-LT"/>
        </w:rPr>
        <w:t>проводили</w:t>
      </w:r>
      <w:r w:rsidRPr="001F4403">
        <w:rPr>
          <w:rFonts w:ascii="Times New Roman" w:hAnsi="Times New Roman" w:cs="Times New Roman"/>
          <w:sz w:val="24"/>
          <w:szCs w:val="24"/>
          <w:lang w:eastAsia="lt-LT"/>
        </w:rPr>
        <w:t xml:space="preserve"> в течение 1</w:t>
      </w:r>
      <w:r>
        <w:rPr>
          <w:rFonts w:ascii="Times New Roman" w:hAnsi="Times New Roman" w:cs="Times New Roman"/>
          <w:sz w:val="24"/>
          <w:szCs w:val="24"/>
          <w:lang w:eastAsia="lt-LT"/>
        </w:rPr>
        <w:t xml:space="preserve"> - </w:t>
      </w:r>
      <w:r w:rsidRPr="001F4403">
        <w:rPr>
          <w:rFonts w:ascii="Times New Roman" w:hAnsi="Times New Roman" w:cs="Times New Roman"/>
          <w:sz w:val="24"/>
          <w:szCs w:val="24"/>
          <w:lang w:eastAsia="lt-LT"/>
        </w:rPr>
        <w:t>2 мин, мягко покачивая стекло. Гомогенная суспензия</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свидетельств</w:t>
      </w:r>
      <w:r w:rsidR="007E5B37">
        <w:rPr>
          <w:rFonts w:ascii="Times New Roman" w:hAnsi="Times New Roman" w:cs="Times New Roman"/>
          <w:sz w:val="24"/>
          <w:szCs w:val="24"/>
          <w:lang w:eastAsia="lt-LT"/>
        </w:rPr>
        <w:t>овала</w:t>
      </w:r>
      <w:r w:rsidRPr="001F4403">
        <w:rPr>
          <w:rFonts w:ascii="Times New Roman" w:hAnsi="Times New Roman" w:cs="Times New Roman"/>
          <w:sz w:val="24"/>
          <w:szCs w:val="24"/>
          <w:lang w:eastAsia="lt-LT"/>
        </w:rPr>
        <w:t xml:space="preserve"> об отрицательном результате. Образование</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хлопьев (зерен) агглютината внутри капли расценива</w:t>
      </w:r>
      <w:r w:rsidR="007E5B37">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как положительный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результат.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Результаты определения О- и Н - антигенов сальмонелл фиксир</w:t>
      </w:r>
      <w:r w:rsidR="007E5B37">
        <w:rPr>
          <w:rFonts w:ascii="Times New Roman" w:hAnsi="Times New Roman" w:cs="Times New Roman"/>
          <w:sz w:val="24"/>
          <w:szCs w:val="24"/>
          <w:lang w:eastAsia="lt-LT"/>
        </w:rPr>
        <w:t>овали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протоколе.</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Затем после суммирования</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результатов О и Н - серотипирования определя</w:t>
      </w:r>
      <w:r w:rsidR="007E5B37">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серовар</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штамма, согласно схемы Кауфмана-Уайта.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Серологическую идентификацию сальмонелл начина</w:t>
      </w:r>
      <w:r w:rsidR="00CE121E">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с испытания их в реакции агглютинации на стекле с агглютинирующей адсорбированной поливалентной сывороткой к с</w:t>
      </w:r>
      <w:r w:rsidR="00CE121E">
        <w:rPr>
          <w:rFonts w:ascii="Times New Roman" w:hAnsi="Times New Roman" w:cs="Times New Roman"/>
          <w:sz w:val="24"/>
          <w:szCs w:val="24"/>
          <w:lang w:eastAsia="lt-LT"/>
        </w:rPr>
        <w:t>альмонеллам групп А, В, С, Д, Е</w:t>
      </w:r>
      <w:r w:rsidRPr="001F4403">
        <w:rPr>
          <w:rFonts w:ascii="Times New Roman" w:hAnsi="Times New Roman" w:cs="Times New Roman"/>
          <w:sz w:val="24"/>
          <w:szCs w:val="24"/>
          <w:lang w:eastAsia="lt-LT"/>
        </w:rPr>
        <w:t>, а в случае получения отрицательного результата с агглютинирующей адсорбированной поливалентной сывороткой к сальмонеллам редких групп.</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При получении положительных результатов агглютинации со смесью</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О-сывороток, культуру испытыва</w:t>
      </w:r>
      <w:r w:rsidR="00320FE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с каждой О-сывороткой, входящей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смесь. После установления принадлежности культуры к одной</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из О-групп, выявля</w:t>
      </w:r>
      <w:r w:rsidR="00320FE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наличие дополнительных О-антигенов, присущих</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представителям указанной группы.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После этого прово</w:t>
      </w:r>
      <w:r w:rsidR="00320FEB">
        <w:rPr>
          <w:rFonts w:ascii="Times New Roman" w:hAnsi="Times New Roman" w:cs="Times New Roman"/>
          <w:sz w:val="24"/>
          <w:szCs w:val="24"/>
          <w:lang w:eastAsia="lt-LT"/>
        </w:rPr>
        <w:t>дили</w:t>
      </w:r>
      <w:r w:rsidRPr="001F4403">
        <w:rPr>
          <w:rFonts w:ascii="Times New Roman" w:hAnsi="Times New Roman" w:cs="Times New Roman"/>
          <w:sz w:val="24"/>
          <w:szCs w:val="24"/>
          <w:lang w:eastAsia="lt-LT"/>
        </w:rPr>
        <w:t xml:space="preserve"> реакцию агглютинации с Н-сыворотками.</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Для реакции агглютинации с О-сывороткой бра</w:t>
      </w:r>
      <w:r w:rsidR="0045588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культуру</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 верхней части скошенного агара, для Н-сывороток - конденсат или с</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нижнего участка роста (наиболее подвижные </w:t>
      </w:r>
      <w:r w:rsidRPr="00CC1903">
        <w:rPr>
          <w:rFonts w:ascii="Times New Roman" w:hAnsi="Times New Roman" w:cs="Times New Roman"/>
          <w:sz w:val="24"/>
          <w:szCs w:val="24"/>
          <w:lang w:eastAsia="lt-LT"/>
        </w:rPr>
        <w:t>особи)</w:t>
      </w:r>
      <w:r w:rsidRPr="00CC1903">
        <w:rPr>
          <w:rFonts w:ascii="Times New Roman" w:hAnsi="Times New Roman" w:cs="Times New Roman"/>
          <w:sz w:val="24"/>
          <w:szCs w:val="24"/>
        </w:rPr>
        <w:t>[1</w:t>
      </w:r>
      <w:r w:rsidR="00E24D1D" w:rsidRPr="00295017">
        <w:rPr>
          <w:rFonts w:ascii="Times New Roman" w:hAnsi="Times New Roman" w:cs="Times New Roman"/>
          <w:sz w:val="24"/>
          <w:szCs w:val="24"/>
        </w:rPr>
        <w:t>9</w:t>
      </w:r>
      <w:r w:rsidRPr="00CC1903">
        <w:rPr>
          <w:rFonts w:ascii="Times New Roman" w:hAnsi="Times New Roman" w:cs="Times New Roman"/>
          <w:sz w:val="24"/>
          <w:szCs w:val="24"/>
          <w:lang w:eastAsia="lt-LT"/>
        </w:rPr>
        <w:t>].</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Серотипирование проводи</w:t>
      </w:r>
      <w:r w:rsidR="0045588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в соответствии со схемой антигенных формул сальмонелл Кауфманна-Уайта, редактируемой и издаваемой референс центром ВОЗ по изучению сальмонелл.</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7E63E9" w:rsidRPr="00F54CEB"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54CEB">
        <w:rPr>
          <w:rFonts w:ascii="Times New Roman" w:hAnsi="Times New Roman" w:cs="Times New Roman"/>
          <w:sz w:val="24"/>
          <w:szCs w:val="24"/>
        </w:rPr>
        <w:t>1.2.2.2.2 Микробиологическое исследование эшерихий</w:t>
      </w:r>
    </w:p>
    <w:p w:rsidR="007E63E9" w:rsidRPr="001F4403" w:rsidRDefault="00BD081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Для выделения эшерихий делали</w:t>
      </w:r>
      <w:r w:rsidR="007E63E9" w:rsidRPr="001F4403">
        <w:rPr>
          <w:rFonts w:ascii="Times New Roman" w:hAnsi="Times New Roman" w:cs="Times New Roman"/>
          <w:sz w:val="24"/>
          <w:szCs w:val="24"/>
        </w:rPr>
        <w:t xml:space="preserve"> посевы на жидкие и плотные питательные среды. Посевы инкубир</w:t>
      </w:r>
      <w:r w:rsidR="00392B55">
        <w:rPr>
          <w:rFonts w:ascii="Times New Roman" w:hAnsi="Times New Roman" w:cs="Times New Roman"/>
          <w:sz w:val="24"/>
          <w:szCs w:val="24"/>
        </w:rPr>
        <w:t>овали</w:t>
      </w:r>
      <w:r w:rsidR="007E63E9" w:rsidRPr="001F4403">
        <w:rPr>
          <w:rFonts w:ascii="Times New Roman" w:hAnsi="Times New Roman" w:cs="Times New Roman"/>
          <w:sz w:val="24"/>
          <w:szCs w:val="24"/>
        </w:rPr>
        <w:t xml:space="preserve"> при температуре (36±1) °С</w:t>
      </w:r>
      <w:r w:rsidR="007E63E9">
        <w:rPr>
          <w:rFonts w:ascii="Times New Roman" w:hAnsi="Times New Roman" w:cs="Times New Roman"/>
          <w:sz w:val="24"/>
          <w:szCs w:val="24"/>
        </w:rPr>
        <w:t xml:space="preserve"> </w:t>
      </w:r>
      <w:r w:rsidR="007E63E9" w:rsidRPr="001F4403">
        <w:rPr>
          <w:rFonts w:ascii="Times New Roman" w:hAnsi="Times New Roman" w:cs="Times New Roman"/>
          <w:sz w:val="24"/>
          <w:szCs w:val="24"/>
        </w:rPr>
        <w:t>в течение 24-48 ч. Чашки Петри инкубир</w:t>
      </w:r>
      <w:r w:rsidR="00392B55">
        <w:rPr>
          <w:rFonts w:ascii="Times New Roman" w:hAnsi="Times New Roman" w:cs="Times New Roman"/>
          <w:sz w:val="24"/>
          <w:szCs w:val="24"/>
        </w:rPr>
        <w:t>овали</w:t>
      </w:r>
      <w:r w:rsidR="007E63E9" w:rsidRPr="001F4403">
        <w:rPr>
          <w:rFonts w:ascii="Times New Roman" w:hAnsi="Times New Roman" w:cs="Times New Roman"/>
          <w:sz w:val="24"/>
          <w:szCs w:val="24"/>
        </w:rPr>
        <w:t xml:space="preserve"> дном вверх. Посевы просматрива</w:t>
      </w:r>
      <w:r w:rsidR="00392B55">
        <w:rPr>
          <w:rFonts w:ascii="Times New Roman" w:hAnsi="Times New Roman" w:cs="Times New Roman"/>
          <w:sz w:val="24"/>
          <w:szCs w:val="24"/>
        </w:rPr>
        <w:t>ли</w:t>
      </w:r>
      <w:r w:rsidR="007E63E9" w:rsidRPr="001F4403">
        <w:rPr>
          <w:rFonts w:ascii="Times New Roman" w:hAnsi="Times New Roman" w:cs="Times New Roman"/>
          <w:sz w:val="24"/>
          <w:szCs w:val="24"/>
        </w:rPr>
        <w:t xml:space="preserve"> через (24±3) ч, отмеча</w:t>
      </w:r>
      <w:r w:rsidR="00392B55">
        <w:rPr>
          <w:rFonts w:ascii="Times New Roman" w:hAnsi="Times New Roman" w:cs="Times New Roman"/>
          <w:sz w:val="24"/>
          <w:szCs w:val="24"/>
        </w:rPr>
        <w:t>ли</w:t>
      </w:r>
      <w:r w:rsidR="007E63E9" w:rsidRPr="001F4403">
        <w:rPr>
          <w:rFonts w:ascii="Times New Roman" w:hAnsi="Times New Roman" w:cs="Times New Roman"/>
          <w:sz w:val="24"/>
          <w:szCs w:val="24"/>
        </w:rPr>
        <w:t xml:space="preserve"> положительные посевы в жидких средах, а окончательный учет провод</w:t>
      </w:r>
      <w:r w:rsidR="00392B55">
        <w:rPr>
          <w:rFonts w:ascii="Times New Roman" w:hAnsi="Times New Roman" w:cs="Times New Roman"/>
          <w:sz w:val="24"/>
          <w:szCs w:val="24"/>
        </w:rPr>
        <w:t>или</w:t>
      </w:r>
      <w:r w:rsidR="007E63E9" w:rsidRPr="001F4403">
        <w:rPr>
          <w:rFonts w:ascii="Times New Roman" w:hAnsi="Times New Roman" w:cs="Times New Roman"/>
          <w:sz w:val="24"/>
          <w:szCs w:val="24"/>
        </w:rPr>
        <w:t xml:space="preserve"> через (48±3) ч.</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Положительными счита</w:t>
      </w:r>
      <w:r w:rsidR="00755D5B">
        <w:rPr>
          <w:rFonts w:ascii="Times New Roman" w:hAnsi="Times New Roman" w:cs="Times New Roman"/>
          <w:sz w:val="24"/>
          <w:szCs w:val="24"/>
        </w:rPr>
        <w:t>ли</w:t>
      </w:r>
      <w:r w:rsidRPr="001F4403">
        <w:rPr>
          <w:rFonts w:ascii="Times New Roman" w:hAnsi="Times New Roman" w:cs="Times New Roman"/>
          <w:sz w:val="24"/>
          <w:szCs w:val="24"/>
        </w:rPr>
        <w:t xml:space="preserve"> посевы в жидкие среды, в которых име</w:t>
      </w:r>
      <w:r w:rsidR="00755D5B">
        <w:rPr>
          <w:rFonts w:ascii="Times New Roman" w:hAnsi="Times New Roman" w:cs="Times New Roman"/>
          <w:sz w:val="24"/>
          <w:szCs w:val="24"/>
        </w:rPr>
        <w:t>л</w:t>
      </w:r>
      <w:r w:rsidRPr="001F4403">
        <w:rPr>
          <w:rFonts w:ascii="Times New Roman" w:hAnsi="Times New Roman" w:cs="Times New Roman"/>
          <w:sz w:val="24"/>
          <w:szCs w:val="24"/>
        </w:rPr>
        <w:t xml:space="preserve"> место рост микроорганизмов, проявляющийся в помутнении среды, образовании газа, подкислении среды (то есть изменении цвета среды).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Для подтверждения принадлежности микроорганизмов, выросших в жидких средах, к E.coli дела</w:t>
      </w:r>
      <w:r w:rsidR="00755D5B">
        <w:rPr>
          <w:rFonts w:ascii="Times New Roman" w:hAnsi="Times New Roman" w:cs="Times New Roman"/>
          <w:sz w:val="24"/>
          <w:szCs w:val="24"/>
        </w:rPr>
        <w:t>ли</w:t>
      </w:r>
      <w:r w:rsidRPr="001F4403">
        <w:rPr>
          <w:rFonts w:ascii="Times New Roman" w:hAnsi="Times New Roman" w:cs="Times New Roman"/>
          <w:sz w:val="24"/>
          <w:szCs w:val="24"/>
        </w:rPr>
        <w:t xml:space="preserve"> пересевы на поверхность среды Эндо. Посевы инкубир</w:t>
      </w:r>
      <w:r w:rsidR="00755D5B">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(36±1) °С в течение (24±3) ч.</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Посевы на агаризованной среде просматрива</w:t>
      </w:r>
      <w:r w:rsidR="00755D5B">
        <w:rPr>
          <w:rFonts w:ascii="Times New Roman" w:hAnsi="Times New Roman" w:cs="Times New Roman"/>
          <w:sz w:val="24"/>
          <w:szCs w:val="24"/>
        </w:rPr>
        <w:t>ли</w:t>
      </w:r>
      <w:r w:rsidRPr="001F4403">
        <w:rPr>
          <w:rFonts w:ascii="Times New Roman" w:hAnsi="Times New Roman" w:cs="Times New Roman"/>
          <w:sz w:val="24"/>
          <w:szCs w:val="24"/>
        </w:rPr>
        <w:t xml:space="preserve"> после инкубирования и отмеча</w:t>
      </w:r>
      <w:r w:rsidR="00CF5E38">
        <w:rPr>
          <w:rFonts w:ascii="Times New Roman" w:hAnsi="Times New Roman" w:cs="Times New Roman"/>
          <w:sz w:val="24"/>
          <w:szCs w:val="24"/>
        </w:rPr>
        <w:t>ли</w:t>
      </w:r>
      <w:r w:rsidRPr="001F4403">
        <w:rPr>
          <w:rFonts w:ascii="Times New Roman" w:hAnsi="Times New Roman" w:cs="Times New Roman"/>
          <w:sz w:val="24"/>
          <w:szCs w:val="24"/>
        </w:rPr>
        <w:t xml:space="preserve"> рост характерных для Е.соli колоний.</w:t>
      </w:r>
      <w:r>
        <w:rPr>
          <w:rFonts w:ascii="Times New Roman" w:hAnsi="Times New Roman" w:cs="Times New Roman"/>
          <w:sz w:val="24"/>
          <w:szCs w:val="24"/>
        </w:rPr>
        <w:t xml:space="preserve"> </w:t>
      </w:r>
      <w:r w:rsidRPr="001F4403">
        <w:rPr>
          <w:rFonts w:ascii="Times New Roman" w:hAnsi="Times New Roman" w:cs="Times New Roman"/>
          <w:sz w:val="24"/>
          <w:szCs w:val="24"/>
        </w:rPr>
        <w:t>На среде Эндо Е.соli образ</w:t>
      </w:r>
      <w:r w:rsidR="00CF5E38">
        <w:rPr>
          <w:rFonts w:ascii="Times New Roman" w:hAnsi="Times New Roman" w:cs="Times New Roman"/>
          <w:sz w:val="24"/>
          <w:szCs w:val="24"/>
        </w:rPr>
        <w:t>овывали</w:t>
      </w:r>
      <w:r w:rsidRPr="001F4403">
        <w:rPr>
          <w:rFonts w:ascii="Times New Roman" w:hAnsi="Times New Roman" w:cs="Times New Roman"/>
          <w:sz w:val="24"/>
          <w:szCs w:val="24"/>
        </w:rPr>
        <w:t xml:space="preserve"> колонии от бледно-розового до темно-красного цвета часто с металлическим блеском.</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дальнейшего подтверждения принадлежности выросших колоний к E.coli отбира</w:t>
      </w:r>
      <w:r w:rsidR="00CF5E38">
        <w:rPr>
          <w:rFonts w:ascii="Times New Roman" w:hAnsi="Times New Roman" w:cs="Times New Roman"/>
          <w:sz w:val="24"/>
          <w:szCs w:val="24"/>
        </w:rPr>
        <w:t>ли</w:t>
      </w:r>
      <w:r w:rsidRPr="001F4403">
        <w:rPr>
          <w:rFonts w:ascii="Times New Roman" w:hAnsi="Times New Roman" w:cs="Times New Roman"/>
          <w:sz w:val="24"/>
          <w:szCs w:val="24"/>
        </w:rPr>
        <w:t xml:space="preserve"> по три колонии каждого типа.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Из отобранных колоний </w:t>
      </w:r>
      <w:r w:rsidR="00CF5E38">
        <w:rPr>
          <w:rFonts w:ascii="Times New Roman" w:hAnsi="Times New Roman" w:cs="Times New Roman"/>
          <w:sz w:val="24"/>
          <w:szCs w:val="24"/>
        </w:rPr>
        <w:t>готовили</w:t>
      </w:r>
      <w:r w:rsidRPr="001F4403">
        <w:rPr>
          <w:rFonts w:ascii="Times New Roman" w:hAnsi="Times New Roman" w:cs="Times New Roman"/>
          <w:sz w:val="24"/>
          <w:szCs w:val="24"/>
        </w:rPr>
        <w:t xml:space="preserve"> мазки, окрашива</w:t>
      </w:r>
      <w:r w:rsidR="00496E95">
        <w:rPr>
          <w:rFonts w:ascii="Times New Roman" w:hAnsi="Times New Roman" w:cs="Times New Roman"/>
          <w:sz w:val="24"/>
          <w:szCs w:val="24"/>
        </w:rPr>
        <w:t>ли</w:t>
      </w:r>
      <w:r w:rsidRPr="001F4403">
        <w:rPr>
          <w:rFonts w:ascii="Times New Roman" w:hAnsi="Times New Roman" w:cs="Times New Roman"/>
          <w:sz w:val="24"/>
          <w:szCs w:val="24"/>
        </w:rPr>
        <w:t xml:space="preserve"> их по Граму. Параллельно в каждой отобранной колонии у бактерий определя</w:t>
      </w:r>
      <w:r w:rsidR="00496E95">
        <w:rPr>
          <w:rFonts w:ascii="Times New Roman" w:hAnsi="Times New Roman" w:cs="Times New Roman"/>
          <w:sz w:val="24"/>
          <w:szCs w:val="24"/>
        </w:rPr>
        <w:t>ли</w:t>
      </w:r>
      <w:r w:rsidRPr="001F4403">
        <w:rPr>
          <w:rFonts w:ascii="Times New Roman" w:hAnsi="Times New Roman" w:cs="Times New Roman"/>
          <w:sz w:val="24"/>
          <w:szCs w:val="24"/>
        </w:rPr>
        <w:t xml:space="preserve"> отсутствие оксидазы.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Оксидазоотрицательные бактерии пересева</w:t>
      </w:r>
      <w:r w:rsidR="00894DFF">
        <w:rPr>
          <w:rFonts w:ascii="Times New Roman" w:hAnsi="Times New Roman" w:cs="Times New Roman"/>
          <w:sz w:val="24"/>
          <w:szCs w:val="24"/>
        </w:rPr>
        <w:t>ли</w:t>
      </w:r>
      <w:r w:rsidRPr="001F4403">
        <w:rPr>
          <w:rFonts w:ascii="Times New Roman" w:hAnsi="Times New Roman" w:cs="Times New Roman"/>
          <w:sz w:val="24"/>
          <w:szCs w:val="24"/>
        </w:rPr>
        <w:t xml:space="preserve"> на поверхность мясо-пептонного агара или среды, приготовленной из сухого питательного агара. Посевы инкубир</w:t>
      </w:r>
      <w:r w:rsidR="00894DFF">
        <w:rPr>
          <w:rFonts w:ascii="Times New Roman" w:hAnsi="Times New Roman" w:cs="Times New Roman"/>
          <w:sz w:val="24"/>
          <w:szCs w:val="24"/>
        </w:rPr>
        <w:t>овали</w:t>
      </w:r>
      <w:r w:rsidRPr="001F4403">
        <w:rPr>
          <w:rFonts w:ascii="Times New Roman" w:hAnsi="Times New Roman" w:cs="Times New Roman"/>
          <w:sz w:val="24"/>
          <w:szCs w:val="24"/>
        </w:rPr>
        <w:t xml:space="preserve"> до появления видимого роста при температуре (36±1) °С.</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У оксидазоотрицательных грамотрицательных культур определя</w:t>
      </w:r>
      <w:r w:rsidR="00894DFF">
        <w:rPr>
          <w:rFonts w:ascii="Times New Roman" w:hAnsi="Times New Roman" w:cs="Times New Roman"/>
          <w:sz w:val="24"/>
          <w:szCs w:val="24"/>
        </w:rPr>
        <w:t>ли</w:t>
      </w:r>
      <w:r w:rsidRPr="001F4403">
        <w:rPr>
          <w:rFonts w:ascii="Times New Roman" w:hAnsi="Times New Roman" w:cs="Times New Roman"/>
          <w:sz w:val="24"/>
          <w:szCs w:val="24"/>
        </w:rPr>
        <w:t xml:space="preserve"> возможность образования индола, ацетоина, сероводорода, утилизации цитрата, интенсивность ферментации углеводов с образованием кислоты, ферментацию сорбита, глюкозы и лактозы.</w:t>
      </w:r>
      <w:r w:rsidR="002B106B">
        <w:rPr>
          <w:rFonts w:ascii="Times New Roman" w:hAnsi="Times New Roman" w:cs="Times New Roman"/>
          <w:sz w:val="24"/>
          <w:szCs w:val="24"/>
        </w:rPr>
        <w:t xml:space="preserve"> А также для дифференциации </w:t>
      </w:r>
      <w:r w:rsidR="002B106B">
        <w:rPr>
          <w:rFonts w:ascii="Times New Roman" w:hAnsi="Times New Roman" w:cs="Times New Roman"/>
          <w:sz w:val="24"/>
          <w:szCs w:val="24"/>
          <w:lang w:val="en-US"/>
        </w:rPr>
        <w:t>Escherichia</w:t>
      </w:r>
      <w:r w:rsidR="002B106B" w:rsidRPr="002B106B">
        <w:rPr>
          <w:rFonts w:ascii="Times New Roman" w:hAnsi="Times New Roman" w:cs="Times New Roman"/>
          <w:sz w:val="24"/>
          <w:szCs w:val="24"/>
        </w:rPr>
        <w:t xml:space="preserve"> </w:t>
      </w:r>
      <w:r w:rsidR="002B106B">
        <w:rPr>
          <w:rFonts w:ascii="Times New Roman" w:hAnsi="Times New Roman" w:cs="Times New Roman"/>
          <w:sz w:val="24"/>
          <w:szCs w:val="24"/>
        </w:rPr>
        <w:t xml:space="preserve">от </w:t>
      </w:r>
      <w:r w:rsidR="002B106B">
        <w:rPr>
          <w:rFonts w:ascii="Times New Roman" w:hAnsi="Times New Roman" w:cs="Times New Roman"/>
          <w:sz w:val="24"/>
          <w:szCs w:val="24"/>
          <w:lang w:val="en-US"/>
        </w:rPr>
        <w:t>Citrobacter</w:t>
      </w:r>
      <w:r w:rsidR="002B106B" w:rsidRPr="00DA157D">
        <w:rPr>
          <w:rFonts w:ascii="Times New Roman" w:hAnsi="Times New Roman" w:cs="Times New Roman"/>
          <w:sz w:val="24"/>
          <w:szCs w:val="24"/>
        </w:rPr>
        <w:t xml:space="preserve"> </w:t>
      </w:r>
      <w:r w:rsidR="00DA157D">
        <w:rPr>
          <w:rFonts w:ascii="Times New Roman" w:hAnsi="Times New Roman" w:cs="Times New Roman"/>
          <w:sz w:val="24"/>
          <w:szCs w:val="24"/>
        </w:rPr>
        <w:t xml:space="preserve">и </w:t>
      </w:r>
      <w:r w:rsidR="002B106B">
        <w:rPr>
          <w:rFonts w:ascii="Times New Roman" w:hAnsi="Times New Roman" w:cs="Times New Roman"/>
          <w:sz w:val="24"/>
          <w:szCs w:val="24"/>
          <w:lang w:val="en-US"/>
        </w:rPr>
        <w:t>Enterobacter</w:t>
      </w:r>
      <w:r w:rsidR="00DA157D">
        <w:rPr>
          <w:rFonts w:ascii="Times New Roman" w:hAnsi="Times New Roman" w:cs="Times New Roman"/>
          <w:sz w:val="24"/>
          <w:szCs w:val="24"/>
        </w:rPr>
        <w:t xml:space="preserve"> проводи</w:t>
      </w:r>
      <w:r w:rsidR="00C36B36">
        <w:rPr>
          <w:rFonts w:ascii="Times New Roman" w:hAnsi="Times New Roman" w:cs="Times New Roman"/>
          <w:sz w:val="24"/>
          <w:szCs w:val="24"/>
        </w:rPr>
        <w:t>ли</w:t>
      </w:r>
      <w:r w:rsidR="00DA157D">
        <w:rPr>
          <w:rFonts w:ascii="Times New Roman" w:hAnsi="Times New Roman" w:cs="Times New Roman"/>
          <w:sz w:val="24"/>
          <w:szCs w:val="24"/>
        </w:rPr>
        <w:t xml:space="preserve"> температурный </w:t>
      </w:r>
      <w:r w:rsidR="005F0803">
        <w:rPr>
          <w:rFonts w:ascii="Times New Roman" w:hAnsi="Times New Roman" w:cs="Times New Roman"/>
          <w:sz w:val="24"/>
          <w:szCs w:val="24"/>
        </w:rPr>
        <w:t xml:space="preserve">тест (Эйкмана), который </w:t>
      </w:r>
      <w:r w:rsidR="00875DC1">
        <w:rPr>
          <w:rFonts w:ascii="Times New Roman" w:hAnsi="Times New Roman" w:cs="Times New Roman"/>
          <w:sz w:val="24"/>
          <w:szCs w:val="24"/>
        </w:rPr>
        <w:t>вместе с цитратным тестом</w:t>
      </w:r>
      <w:r w:rsidR="005F0803">
        <w:rPr>
          <w:rFonts w:ascii="Times New Roman" w:hAnsi="Times New Roman" w:cs="Times New Roman"/>
          <w:sz w:val="24"/>
          <w:szCs w:val="24"/>
        </w:rPr>
        <w:t xml:space="preserve"> позволяет дифференцировать</w:t>
      </w:r>
      <w:r w:rsidR="00875DC1">
        <w:rPr>
          <w:rFonts w:ascii="Times New Roman" w:hAnsi="Times New Roman" w:cs="Times New Roman"/>
          <w:sz w:val="24"/>
          <w:szCs w:val="24"/>
        </w:rPr>
        <w:t xml:space="preserve"> бактерии группы кишечных палочек фекального происхождения от </w:t>
      </w:r>
      <w:r w:rsidR="00BA1D41">
        <w:rPr>
          <w:rFonts w:ascii="Times New Roman" w:hAnsi="Times New Roman" w:cs="Times New Roman"/>
          <w:sz w:val="24"/>
          <w:szCs w:val="24"/>
        </w:rPr>
        <w:t>бактерий группы кишечных палочек, обитающих во внешней среде.</w:t>
      </w:r>
    </w:p>
    <w:p w:rsidR="00BA1D41" w:rsidRDefault="00BA1D41"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Температурный тест </w:t>
      </w:r>
    </w:p>
    <w:p w:rsidR="00BA1D41" w:rsidRPr="00DA157D" w:rsidRDefault="005F31C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C4888">
        <w:rPr>
          <w:rFonts w:ascii="Times New Roman" w:eastAsia="Times New Roman" w:hAnsi="Times New Roman" w:cs="Times New Roman"/>
          <w:sz w:val="24"/>
          <w:szCs w:val="24"/>
        </w:rPr>
        <w:t>Для Escherichia температурный тест положительный, то есть они способны сбраживать углеводы</w:t>
      </w:r>
      <w:r>
        <w:rPr>
          <w:rFonts w:ascii="Times New Roman" w:eastAsia="Times New Roman" w:hAnsi="Times New Roman" w:cs="Times New Roman"/>
          <w:sz w:val="24"/>
          <w:szCs w:val="24"/>
        </w:rPr>
        <w:t xml:space="preserve"> (лактозу, глюкозу, маннит)</w:t>
      </w:r>
      <w:r w:rsidR="00D64FA1">
        <w:rPr>
          <w:rFonts w:ascii="Times New Roman" w:eastAsia="Times New Roman" w:hAnsi="Times New Roman" w:cs="Times New Roman"/>
          <w:sz w:val="24"/>
          <w:szCs w:val="24"/>
        </w:rPr>
        <w:t xml:space="preserve"> при 43-44 °</w:t>
      </w:r>
      <w:r w:rsidRPr="001C4888">
        <w:rPr>
          <w:rFonts w:ascii="Times New Roman" w:eastAsia="Times New Roman" w:hAnsi="Times New Roman" w:cs="Times New Roman"/>
          <w:sz w:val="24"/>
          <w:szCs w:val="24"/>
        </w:rPr>
        <w:t>С, большинство же бактерий родов Citrobacter и Enterobacter такой способностью не обладает. Температурный тест определя</w:t>
      </w:r>
      <w:r w:rsidR="00C36B36">
        <w:rPr>
          <w:rFonts w:ascii="Times New Roman" w:eastAsia="Times New Roman" w:hAnsi="Times New Roman" w:cs="Times New Roman"/>
          <w:sz w:val="24"/>
          <w:szCs w:val="24"/>
        </w:rPr>
        <w:t>ли</w:t>
      </w:r>
      <w:r w:rsidRPr="001C4888">
        <w:rPr>
          <w:rFonts w:ascii="Times New Roman" w:eastAsia="Times New Roman" w:hAnsi="Times New Roman" w:cs="Times New Roman"/>
          <w:sz w:val="24"/>
          <w:szCs w:val="24"/>
        </w:rPr>
        <w:t xml:space="preserve"> на специальных средах </w:t>
      </w:r>
      <w:r>
        <w:rPr>
          <w:rFonts w:ascii="Times New Roman" w:eastAsia="Times New Roman" w:hAnsi="Times New Roman" w:cs="Times New Roman"/>
          <w:sz w:val="24"/>
          <w:szCs w:val="24"/>
        </w:rPr>
        <w:t>Кесслер, Эйкмана</w:t>
      </w:r>
      <w:r w:rsidRPr="001C4888">
        <w:rPr>
          <w:rFonts w:ascii="Times New Roman" w:eastAsia="Times New Roman" w:hAnsi="Times New Roman" w:cs="Times New Roman"/>
          <w:sz w:val="24"/>
          <w:szCs w:val="24"/>
        </w:rPr>
        <w:t>.</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индола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w:t>
      </w:r>
      <w:r w:rsidR="00C36B36">
        <w:rPr>
          <w:rFonts w:ascii="Times New Roman" w:hAnsi="Times New Roman" w:cs="Times New Roman"/>
          <w:sz w:val="24"/>
          <w:szCs w:val="24"/>
        </w:rPr>
        <w:t>ли</w:t>
      </w:r>
      <w:r w:rsidRPr="001F4403">
        <w:rPr>
          <w:rFonts w:ascii="Times New Roman" w:hAnsi="Times New Roman" w:cs="Times New Roman"/>
          <w:sz w:val="24"/>
          <w:szCs w:val="24"/>
        </w:rPr>
        <w:t xml:space="preserve"> в пробирку с бульоном Хоттингера</w:t>
      </w:r>
      <w:r>
        <w:rPr>
          <w:rFonts w:ascii="Times New Roman" w:hAnsi="Times New Roman" w:cs="Times New Roman"/>
          <w:sz w:val="24"/>
          <w:szCs w:val="24"/>
        </w:rPr>
        <w:t xml:space="preserve"> </w:t>
      </w:r>
      <w:r w:rsidRPr="001F4403">
        <w:rPr>
          <w:rFonts w:ascii="Times New Roman" w:hAnsi="Times New Roman" w:cs="Times New Roman"/>
          <w:sz w:val="24"/>
          <w:szCs w:val="24"/>
        </w:rPr>
        <w:t>или мясо-пептонным бульоном с триптофаном, приготовленным. Под пробку в пробирку помеща</w:t>
      </w:r>
      <w:r w:rsidR="00C36B36">
        <w:rPr>
          <w:rFonts w:ascii="Times New Roman" w:hAnsi="Times New Roman" w:cs="Times New Roman"/>
          <w:sz w:val="24"/>
          <w:szCs w:val="24"/>
        </w:rPr>
        <w:t xml:space="preserve">ли </w:t>
      </w:r>
      <w:r w:rsidRPr="001F4403">
        <w:rPr>
          <w:rFonts w:ascii="Times New Roman" w:hAnsi="Times New Roman" w:cs="Times New Roman"/>
          <w:sz w:val="24"/>
          <w:szCs w:val="24"/>
        </w:rPr>
        <w:t>полоску индикаторной бумажки. Посевы инкубир</w:t>
      </w:r>
      <w:r w:rsidR="00C36B36">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(36±1) °С в течение 24 ч. Если за время инкубирования посевов в среде накаплива</w:t>
      </w:r>
      <w:r w:rsidR="00D31F7F">
        <w:rPr>
          <w:rFonts w:ascii="Times New Roman" w:hAnsi="Times New Roman" w:cs="Times New Roman"/>
          <w:sz w:val="24"/>
          <w:szCs w:val="24"/>
        </w:rPr>
        <w:t>лся</w:t>
      </w:r>
      <w:r w:rsidRPr="001F4403">
        <w:rPr>
          <w:rFonts w:ascii="Times New Roman" w:hAnsi="Times New Roman" w:cs="Times New Roman"/>
          <w:sz w:val="24"/>
          <w:szCs w:val="24"/>
        </w:rPr>
        <w:t xml:space="preserve"> индол, то желтый цвет индикаторной бумажки меня</w:t>
      </w:r>
      <w:r w:rsidR="00EE6916">
        <w:rPr>
          <w:rFonts w:ascii="Times New Roman" w:hAnsi="Times New Roman" w:cs="Times New Roman"/>
          <w:sz w:val="24"/>
          <w:szCs w:val="24"/>
        </w:rPr>
        <w:t>л</w:t>
      </w:r>
      <w:r w:rsidRPr="001F4403">
        <w:rPr>
          <w:rFonts w:ascii="Times New Roman" w:hAnsi="Times New Roman" w:cs="Times New Roman"/>
          <w:sz w:val="24"/>
          <w:szCs w:val="24"/>
        </w:rPr>
        <w:t>ся на цвет от сиренево-розового до интенсивного малинового.</w:t>
      </w:r>
      <w:r>
        <w:rPr>
          <w:rFonts w:ascii="Times New Roman" w:hAnsi="Times New Roman" w:cs="Times New Roman"/>
          <w:sz w:val="24"/>
          <w:szCs w:val="24"/>
        </w:rPr>
        <w:t xml:space="preserve"> </w:t>
      </w:r>
      <w:r w:rsidRPr="001F4403">
        <w:rPr>
          <w:rFonts w:ascii="Times New Roman" w:hAnsi="Times New Roman" w:cs="Times New Roman"/>
          <w:sz w:val="24"/>
          <w:szCs w:val="24"/>
        </w:rPr>
        <w:t>E.coli образует индол.</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ацетоина (реакция Фогес-Проскауэра)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w:t>
      </w:r>
      <w:r w:rsidR="00D31F7F">
        <w:rPr>
          <w:rFonts w:ascii="Times New Roman" w:hAnsi="Times New Roman" w:cs="Times New Roman"/>
          <w:sz w:val="24"/>
          <w:szCs w:val="24"/>
        </w:rPr>
        <w:t>ли</w:t>
      </w:r>
      <w:r w:rsidRPr="001F4403">
        <w:rPr>
          <w:rFonts w:ascii="Times New Roman" w:hAnsi="Times New Roman" w:cs="Times New Roman"/>
          <w:sz w:val="24"/>
          <w:szCs w:val="24"/>
        </w:rPr>
        <w:t xml:space="preserve"> в пробирки со средой Кларка. Посевы инкубир</w:t>
      </w:r>
      <w:r w:rsidR="00D31F7F">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(36±1) °С</w:t>
      </w:r>
      <w:r>
        <w:rPr>
          <w:rFonts w:ascii="Times New Roman" w:hAnsi="Times New Roman" w:cs="Times New Roman"/>
          <w:sz w:val="24"/>
          <w:szCs w:val="24"/>
        </w:rPr>
        <w:t xml:space="preserve"> </w:t>
      </w:r>
      <w:r w:rsidRPr="001F4403">
        <w:rPr>
          <w:rFonts w:ascii="Times New Roman" w:hAnsi="Times New Roman" w:cs="Times New Roman"/>
          <w:sz w:val="24"/>
          <w:szCs w:val="24"/>
        </w:rPr>
        <w:t>в течение 48 ч.</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После инкубирования посевов к 1 см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w:t>
      </w:r>
      <w:r w:rsidRPr="001F4403">
        <w:rPr>
          <w:rFonts w:ascii="Times New Roman" w:hAnsi="Times New Roman" w:cs="Times New Roman"/>
          <w:sz w:val="24"/>
          <w:szCs w:val="24"/>
        </w:rPr>
        <w:t>отобранной культуральной жидкости прибавля</w:t>
      </w:r>
      <w:r w:rsidR="00D31F7F">
        <w:rPr>
          <w:rFonts w:ascii="Times New Roman" w:hAnsi="Times New Roman" w:cs="Times New Roman"/>
          <w:sz w:val="24"/>
          <w:szCs w:val="24"/>
        </w:rPr>
        <w:t>ли</w:t>
      </w:r>
      <w:r w:rsidRPr="001F4403">
        <w:rPr>
          <w:rFonts w:ascii="Times New Roman" w:hAnsi="Times New Roman" w:cs="Times New Roman"/>
          <w:sz w:val="24"/>
          <w:szCs w:val="24"/>
        </w:rPr>
        <w:t xml:space="preserve"> 0,6 см</w:t>
      </w:r>
      <w:r w:rsidR="00D31F7F">
        <w:rPr>
          <w:rFonts w:ascii="Times New Roman" w:hAnsi="Times New Roman" w:cs="Times New Roman"/>
          <w:sz w:val="24"/>
          <w:szCs w:val="24"/>
          <w:vertAlign w:val="superscript"/>
        </w:rPr>
        <w:t>3</w:t>
      </w:r>
      <w:r w:rsidRPr="001F4403">
        <w:rPr>
          <w:rFonts w:ascii="Times New Roman" w:hAnsi="Times New Roman" w:cs="Times New Roman"/>
          <w:sz w:val="24"/>
          <w:szCs w:val="24"/>
        </w:rPr>
        <w:t xml:space="preserve"> – нафтола и 0,2 см</w:t>
      </w:r>
      <w:r w:rsidR="008F21E9">
        <w:rPr>
          <w:rFonts w:ascii="Times New Roman" w:hAnsi="Times New Roman" w:cs="Times New Roman"/>
          <w:sz w:val="24"/>
          <w:szCs w:val="24"/>
          <w:vertAlign w:val="superscript"/>
        </w:rPr>
        <w:t>3</w:t>
      </w:r>
      <w:r w:rsidRPr="001F4403">
        <w:rPr>
          <w:rFonts w:ascii="Times New Roman" w:hAnsi="Times New Roman" w:cs="Times New Roman"/>
          <w:sz w:val="24"/>
          <w:szCs w:val="24"/>
        </w:rPr>
        <w:t xml:space="preserve"> раствора гидроокиси калия. После прибавления каждого реактива пробирку встряхива</w:t>
      </w:r>
      <w:r w:rsidR="008F21E9">
        <w:rPr>
          <w:rFonts w:ascii="Times New Roman" w:hAnsi="Times New Roman" w:cs="Times New Roman"/>
          <w:sz w:val="24"/>
          <w:szCs w:val="24"/>
        </w:rPr>
        <w:t>ли</w:t>
      </w:r>
      <w:r w:rsidRPr="001F4403">
        <w:rPr>
          <w:rFonts w:ascii="Times New Roman" w:hAnsi="Times New Roman" w:cs="Times New Roman"/>
          <w:sz w:val="24"/>
          <w:szCs w:val="24"/>
        </w:rPr>
        <w:t>. Проявление розового окрашивания через 15-60 мин указыва</w:t>
      </w:r>
      <w:r w:rsidR="00EE6916">
        <w:rPr>
          <w:rFonts w:ascii="Times New Roman" w:hAnsi="Times New Roman" w:cs="Times New Roman"/>
          <w:sz w:val="24"/>
          <w:szCs w:val="24"/>
        </w:rPr>
        <w:t>ло</w:t>
      </w:r>
      <w:r w:rsidRPr="001F4403">
        <w:rPr>
          <w:rFonts w:ascii="Times New Roman" w:hAnsi="Times New Roman" w:cs="Times New Roman"/>
          <w:sz w:val="24"/>
          <w:szCs w:val="24"/>
        </w:rPr>
        <w:t xml:space="preserve"> на положительную реакцию.</w:t>
      </w:r>
      <w:r>
        <w:rPr>
          <w:rFonts w:ascii="Times New Roman" w:hAnsi="Times New Roman" w:cs="Times New Roman"/>
          <w:sz w:val="24"/>
          <w:szCs w:val="24"/>
        </w:rPr>
        <w:t xml:space="preserve"> </w:t>
      </w:r>
      <w:r w:rsidRPr="001F4403">
        <w:rPr>
          <w:rFonts w:ascii="Times New Roman" w:hAnsi="Times New Roman" w:cs="Times New Roman"/>
          <w:sz w:val="24"/>
          <w:szCs w:val="24"/>
        </w:rPr>
        <w:t>E.coli не образует ацетоин.</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утилизации цитрата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w:t>
      </w:r>
      <w:r w:rsidR="00EE6916">
        <w:rPr>
          <w:rFonts w:ascii="Times New Roman" w:hAnsi="Times New Roman" w:cs="Times New Roman"/>
          <w:sz w:val="24"/>
          <w:szCs w:val="24"/>
        </w:rPr>
        <w:t>ли</w:t>
      </w:r>
      <w:r w:rsidRPr="001F4403">
        <w:rPr>
          <w:rFonts w:ascii="Times New Roman" w:hAnsi="Times New Roman" w:cs="Times New Roman"/>
          <w:sz w:val="24"/>
          <w:szCs w:val="24"/>
        </w:rPr>
        <w:t xml:space="preserve"> в пробирки со средой Козера, или на поверхность</w:t>
      </w:r>
      <w:r w:rsidR="00EE6916">
        <w:rPr>
          <w:rFonts w:ascii="Times New Roman" w:hAnsi="Times New Roman" w:cs="Times New Roman"/>
          <w:sz w:val="24"/>
          <w:szCs w:val="24"/>
        </w:rPr>
        <w:t xml:space="preserve"> среды Симмонса. Посевы инкубировали</w:t>
      </w:r>
      <w:r w:rsidRPr="001F4403">
        <w:rPr>
          <w:rFonts w:ascii="Times New Roman" w:hAnsi="Times New Roman" w:cs="Times New Roman"/>
          <w:sz w:val="24"/>
          <w:szCs w:val="24"/>
        </w:rPr>
        <w:t xml:space="preserve"> при температуре (36±1) °С в течение 24-48 ч. Изменение оливково-зеленого цвета сред на васильковый, синий указыва</w:t>
      </w:r>
      <w:r w:rsidR="00A4268A">
        <w:rPr>
          <w:rFonts w:ascii="Times New Roman" w:hAnsi="Times New Roman" w:cs="Times New Roman"/>
          <w:sz w:val="24"/>
          <w:szCs w:val="24"/>
        </w:rPr>
        <w:t>ло</w:t>
      </w:r>
      <w:r w:rsidRPr="001F4403">
        <w:rPr>
          <w:rFonts w:ascii="Times New Roman" w:hAnsi="Times New Roman" w:cs="Times New Roman"/>
          <w:sz w:val="24"/>
          <w:szCs w:val="24"/>
        </w:rPr>
        <w:t xml:space="preserve"> на положительную реакцию.</w:t>
      </w:r>
      <w:r>
        <w:rPr>
          <w:rFonts w:ascii="Times New Roman" w:hAnsi="Times New Roman" w:cs="Times New Roman"/>
          <w:sz w:val="24"/>
          <w:szCs w:val="24"/>
        </w:rPr>
        <w:t xml:space="preserve"> </w:t>
      </w:r>
      <w:r w:rsidRPr="001F4403">
        <w:rPr>
          <w:rFonts w:ascii="Times New Roman" w:hAnsi="Times New Roman" w:cs="Times New Roman"/>
          <w:sz w:val="24"/>
          <w:szCs w:val="24"/>
        </w:rPr>
        <w:t>E.coli не утилизирует цитрат.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интенсивности ферментации углеводов с образо</w:t>
      </w:r>
      <w:r>
        <w:rPr>
          <w:rFonts w:ascii="Times New Roman" w:hAnsi="Times New Roman" w:cs="Times New Roman"/>
          <w:sz w:val="24"/>
          <w:szCs w:val="24"/>
        </w:rPr>
        <w:t>ванием кислоты (реакция с метил</w:t>
      </w:r>
      <w:r w:rsidRPr="001F4403">
        <w:rPr>
          <w:rFonts w:ascii="Times New Roman" w:hAnsi="Times New Roman" w:cs="Times New Roman"/>
          <w:sz w:val="24"/>
          <w:szCs w:val="24"/>
        </w:rPr>
        <w:t>рот)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w:t>
      </w:r>
      <w:r w:rsidR="00A4268A">
        <w:rPr>
          <w:rFonts w:ascii="Times New Roman" w:hAnsi="Times New Roman" w:cs="Times New Roman"/>
          <w:sz w:val="24"/>
          <w:szCs w:val="24"/>
        </w:rPr>
        <w:t>ли</w:t>
      </w:r>
      <w:r w:rsidRPr="001F4403">
        <w:rPr>
          <w:rFonts w:ascii="Times New Roman" w:hAnsi="Times New Roman" w:cs="Times New Roman"/>
          <w:sz w:val="24"/>
          <w:szCs w:val="24"/>
        </w:rPr>
        <w:t xml:space="preserve"> в пробирки с глюкозо-фосфатным бульоном или средой Кларка или использ</w:t>
      </w:r>
      <w:r w:rsidR="00A4268A">
        <w:rPr>
          <w:rFonts w:ascii="Times New Roman" w:hAnsi="Times New Roman" w:cs="Times New Roman"/>
          <w:sz w:val="24"/>
          <w:szCs w:val="24"/>
        </w:rPr>
        <w:t>овали</w:t>
      </w:r>
      <w:r w:rsidRPr="001F4403">
        <w:rPr>
          <w:rFonts w:ascii="Times New Roman" w:hAnsi="Times New Roman" w:cs="Times New Roman"/>
          <w:sz w:val="24"/>
          <w:szCs w:val="24"/>
        </w:rPr>
        <w:t xml:space="preserve"> посевы после отбора 1 см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w:t>
      </w:r>
      <w:r w:rsidRPr="001F4403">
        <w:rPr>
          <w:rFonts w:ascii="Times New Roman" w:hAnsi="Times New Roman" w:cs="Times New Roman"/>
          <w:sz w:val="24"/>
          <w:szCs w:val="24"/>
        </w:rPr>
        <w:t>культуральной жидкости. Посевы инкубир</w:t>
      </w:r>
      <w:r w:rsidR="00A4268A">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(36±1) °С</w:t>
      </w:r>
      <w:r>
        <w:rPr>
          <w:rFonts w:ascii="Times New Roman" w:hAnsi="Times New Roman" w:cs="Times New Roman"/>
          <w:sz w:val="24"/>
          <w:szCs w:val="24"/>
        </w:rPr>
        <w:t xml:space="preserve"> </w:t>
      </w:r>
      <w:r w:rsidRPr="001F4403">
        <w:rPr>
          <w:rFonts w:ascii="Times New Roman" w:hAnsi="Times New Roman" w:cs="Times New Roman"/>
          <w:sz w:val="24"/>
          <w:szCs w:val="24"/>
        </w:rPr>
        <w:t>в течение 48 ч. К 5 см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w:t>
      </w:r>
      <w:r w:rsidRPr="001F4403">
        <w:rPr>
          <w:rFonts w:ascii="Times New Roman" w:hAnsi="Times New Roman" w:cs="Times New Roman"/>
          <w:sz w:val="24"/>
          <w:szCs w:val="24"/>
        </w:rPr>
        <w:t>культуральной жидкости прибавля</w:t>
      </w:r>
      <w:r w:rsidR="00A4268A">
        <w:rPr>
          <w:rFonts w:ascii="Times New Roman" w:hAnsi="Times New Roman" w:cs="Times New Roman"/>
          <w:sz w:val="24"/>
          <w:szCs w:val="24"/>
        </w:rPr>
        <w:t>ли</w:t>
      </w:r>
      <w:r w:rsidRPr="001F4403">
        <w:rPr>
          <w:rFonts w:ascii="Times New Roman" w:hAnsi="Times New Roman" w:cs="Times New Roman"/>
          <w:sz w:val="24"/>
          <w:szCs w:val="24"/>
        </w:rPr>
        <w:t xml:space="preserve"> 5-10 капель реактива Кларка. Появление через 1 мин красного цвета</w:t>
      </w:r>
      <w:r w:rsidR="00A4268A">
        <w:rPr>
          <w:rFonts w:ascii="Times New Roman" w:hAnsi="Times New Roman" w:cs="Times New Roman"/>
          <w:sz w:val="24"/>
          <w:szCs w:val="24"/>
        </w:rPr>
        <w:t xml:space="preserve"> культуральной жидкости указывало</w:t>
      </w:r>
      <w:r w:rsidRPr="001F4403">
        <w:rPr>
          <w:rFonts w:ascii="Times New Roman" w:hAnsi="Times New Roman" w:cs="Times New Roman"/>
          <w:sz w:val="24"/>
          <w:szCs w:val="24"/>
        </w:rPr>
        <w:t xml:space="preserve"> на ферментацию углеводов до рН ниже 5,0.</w:t>
      </w:r>
      <w:r w:rsidR="00D91E17">
        <w:rPr>
          <w:rFonts w:ascii="Times New Roman" w:hAnsi="Times New Roman" w:cs="Times New Roman"/>
          <w:sz w:val="24"/>
          <w:szCs w:val="24"/>
        </w:rPr>
        <w:t xml:space="preserve"> </w:t>
      </w:r>
      <w:r w:rsidRPr="001F4403">
        <w:rPr>
          <w:rFonts w:ascii="Times New Roman" w:hAnsi="Times New Roman" w:cs="Times New Roman"/>
          <w:sz w:val="24"/>
          <w:szCs w:val="24"/>
        </w:rPr>
        <w:t>E. coli интенсивно ферментирует углеводы (реакция с метил-рот положительная).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ферментации сорбита, глюкозы и лактозы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w:t>
      </w:r>
      <w:r w:rsidR="00D91E17">
        <w:rPr>
          <w:rFonts w:ascii="Times New Roman" w:hAnsi="Times New Roman" w:cs="Times New Roman"/>
          <w:sz w:val="24"/>
          <w:szCs w:val="24"/>
        </w:rPr>
        <w:t>ли</w:t>
      </w:r>
      <w:r w:rsidRPr="001F4403">
        <w:rPr>
          <w:rFonts w:ascii="Times New Roman" w:hAnsi="Times New Roman" w:cs="Times New Roman"/>
          <w:sz w:val="24"/>
          <w:szCs w:val="24"/>
        </w:rPr>
        <w:t xml:space="preserve"> в среды Гисса с сорбитом или глюкозой, или лактозой. Посевы инкубир</w:t>
      </w:r>
      <w:r w:rsidR="00725AAD">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(36±1) °С</w:t>
      </w:r>
      <w:r>
        <w:rPr>
          <w:rFonts w:ascii="Times New Roman" w:hAnsi="Times New Roman" w:cs="Times New Roman"/>
          <w:sz w:val="24"/>
          <w:szCs w:val="24"/>
        </w:rPr>
        <w:t xml:space="preserve"> </w:t>
      </w:r>
      <w:r w:rsidRPr="001F4403">
        <w:rPr>
          <w:rFonts w:ascii="Times New Roman" w:hAnsi="Times New Roman" w:cs="Times New Roman"/>
          <w:sz w:val="24"/>
          <w:szCs w:val="24"/>
        </w:rPr>
        <w:t>в течение 24 ч, а на среде Гисса с лактозой при температуре (44±1) °С в течение 24 ч.</w:t>
      </w:r>
      <w:r>
        <w:rPr>
          <w:rFonts w:ascii="Times New Roman" w:hAnsi="Times New Roman" w:cs="Times New Roman"/>
          <w:sz w:val="24"/>
          <w:szCs w:val="24"/>
        </w:rPr>
        <w:t xml:space="preserve"> </w:t>
      </w:r>
      <w:r w:rsidRPr="001F4403">
        <w:rPr>
          <w:rFonts w:ascii="Times New Roman" w:hAnsi="Times New Roman" w:cs="Times New Roman"/>
          <w:sz w:val="24"/>
          <w:szCs w:val="24"/>
        </w:rPr>
        <w:t>E. coli ферментирует глюкозу, лактозу и сорбит.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При ферментации глюкозы образуется газ. Ферментацию глюкозы </w:t>
      </w:r>
      <w:r w:rsidR="00725AAD">
        <w:rPr>
          <w:rFonts w:ascii="Times New Roman" w:hAnsi="Times New Roman" w:cs="Times New Roman"/>
          <w:sz w:val="24"/>
          <w:szCs w:val="24"/>
        </w:rPr>
        <w:t>учитывали</w:t>
      </w:r>
      <w:r w:rsidRPr="001F4403">
        <w:rPr>
          <w:rFonts w:ascii="Times New Roman" w:hAnsi="Times New Roman" w:cs="Times New Roman"/>
          <w:sz w:val="24"/>
          <w:szCs w:val="24"/>
        </w:rPr>
        <w:t xml:space="preserve"> в засеянных косяках среды Клиглера по изменению цвета столбика среды и образованию в нем газа.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Ферментацию лактозы учитыва</w:t>
      </w:r>
      <w:r w:rsidR="00725AAD">
        <w:rPr>
          <w:rFonts w:ascii="Times New Roman" w:hAnsi="Times New Roman" w:cs="Times New Roman"/>
          <w:sz w:val="24"/>
          <w:szCs w:val="24"/>
        </w:rPr>
        <w:t>ли</w:t>
      </w:r>
      <w:r w:rsidRPr="001F4403">
        <w:rPr>
          <w:rFonts w:ascii="Times New Roman" w:hAnsi="Times New Roman" w:cs="Times New Roman"/>
          <w:sz w:val="24"/>
          <w:szCs w:val="24"/>
        </w:rPr>
        <w:t xml:space="preserve"> по изменению цвета скошенной поверхности среды Клиглера.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Ферментацию сорбита учитыва</w:t>
      </w:r>
      <w:r w:rsidR="001807C1">
        <w:rPr>
          <w:rFonts w:ascii="Times New Roman" w:hAnsi="Times New Roman" w:cs="Times New Roman"/>
          <w:sz w:val="24"/>
          <w:szCs w:val="24"/>
        </w:rPr>
        <w:t>ли</w:t>
      </w:r>
      <w:r w:rsidRPr="001F4403">
        <w:rPr>
          <w:rFonts w:ascii="Times New Roman" w:hAnsi="Times New Roman" w:cs="Times New Roman"/>
          <w:sz w:val="24"/>
          <w:szCs w:val="24"/>
        </w:rPr>
        <w:t xml:space="preserve"> по изменению цвета среды.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У культур типичных для Е. соli по всем изученным признакам, но не ферментирующим сорбит, изуча</w:t>
      </w:r>
      <w:r w:rsidR="001807C1">
        <w:rPr>
          <w:rFonts w:ascii="Times New Roman" w:hAnsi="Times New Roman" w:cs="Times New Roman"/>
          <w:sz w:val="24"/>
          <w:szCs w:val="24"/>
        </w:rPr>
        <w:t>ли</w:t>
      </w:r>
      <w:r w:rsidRPr="001F4403">
        <w:rPr>
          <w:rFonts w:ascii="Times New Roman" w:hAnsi="Times New Roman" w:cs="Times New Roman"/>
          <w:sz w:val="24"/>
          <w:szCs w:val="24"/>
        </w:rPr>
        <w:t xml:space="preserve"> возможность ферментации </w:t>
      </w:r>
      <w:r w:rsidRPr="00A70778">
        <w:rPr>
          <w:rFonts w:ascii="Times New Roman" w:hAnsi="Times New Roman" w:cs="Times New Roman"/>
          <w:sz w:val="24"/>
          <w:szCs w:val="24"/>
        </w:rPr>
        <w:t>целлобиозы</w:t>
      </w:r>
      <w:r w:rsidRPr="001F4403">
        <w:rPr>
          <w:rFonts w:ascii="Times New Roman" w:hAnsi="Times New Roman" w:cs="Times New Roman"/>
          <w:sz w:val="24"/>
          <w:szCs w:val="24"/>
        </w:rPr>
        <w:t xml:space="preserve"> на среде, при температуре (36±1) °С</w:t>
      </w:r>
      <w:r w:rsidR="00D64FA1">
        <w:rPr>
          <w:rFonts w:ascii="Times New Roman" w:hAnsi="Times New Roman" w:cs="Times New Roman"/>
          <w:sz w:val="24"/>
          <w:szCs w:val="24"/>
        </w:rPr>
        <w:t xml:space="preserve"> </w:t>
      </w:r>
      <w:r w:rsidRPr="001F4403">
        <w:rPr>
          <w:rFonts w:ascii="Times New Roman" w:hAnsi="Times New Roman" w:cs="Times New Roman"/>
          <w:sz w:val="24"/>
          <w:szCs w:val="24"/>
        </w:rPr>
        <w:t>в течение 24 ч. Е. соli не ферментирует целлобиозу, цвет среды не меняется.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сероводорода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Образование сероводорода учитыва</w:t>
      </w:r>
      <w:r w:rsidR="004E6E68">
        <w:rPr>
          <w:rFonts w:ascii="Times New Roman" w:hAnsi="Times New Roman" w:cs="Times New Roman"/>
          <w:sz w:val="24"/>
          <w:szCs w:val="24"/>
        </w:rPr>
        <w:t>ли</w:t>
      </w:r>
      <w:r w:rsidRPr="001F4403">
        <w:rPr>
          <w:rFonts w:ascii="Times New Roman" w:hAnsi="Times New Roman" w:cs="Times New Roman"/>
          <w:sz w:val="24"/>
          <w:szCs w:val="24"/>
        </w:rPr>
        <w:t xml:space="preserve"> в посевах на среду Клиглера после инкубирования посевов при температуре (36±1) °С</w:t>
      </w:r>
      <w:r w:rsidR="00D64FA1">
        <w:rPr>
          <w:rFonts w:ascii="Times New Roman" w:hAnsi="Times New Roman" w:cs="Times New Roman"/>
          <w:sz w:val="24"/>
          <w:szCs w:val="24"/>
        </w:rPr>
        <w:t xml:space="preserve"> </w:t>
      </w:r>
      <w:r w:rsidRPr="001F4403">
        <w:rPr>
          <w:rFonts w:ascii="Times New Roman" w:hAnsi="Times New Roman" w:cs="Times New Roman"/>
          <w:sz w:val="24"/>
          <w:szCs w:val="24"/>
        </w:rPr>
        <w:t>в течение 24 ч. Почернение в столбике среды указывает на образование сероводорода.</w:t>
      </w:r>
      <w:r>
        <w:rPr>
          <w:rFonts w:ascii="Times New Roman" w:hAnsi="Times New Roman" w:cs="Times New Roman"/>
          <w:sz w:val="24"/>
          <w:szCs w:val="24"/>
        </w:rPr>
        <w:t xml:space="preserve"> </w:t>
      </w:r>
      <w:r w:rsidR="00D64FA1">
        <w:rPr>
          <w:rFonts w:ascii="Times New Roman" w:hAnsi="Times New Roman" w:cs="Times New Roman"/>
          <w:sz w:val="24"/>
          <w:szCs w:val="24"/>
        </w:rPr>
        <w:t>Е.</w:t>
      </w:r>
      <w:r w:rsidRPr="001F4403">
        <w:rPr>
          <w:rFonts w:ascii="Times New Roman" w:hAnsi="Times New Roman" w:cs="Times New Roman"/>
          <w:sz w:val="24"/>
          <w:szCs w:val="24"/>
        </w:rPr>
        <w:t xml:space="preserve">соli не образует </w:t>
      </w:r>
      <w:r w:rsidRPr="00CC1903">
        <w:rPr>
          <w:rFonts w:ascii="Times New Roman" w:hAnsi="Times New Roman" w:cs="Times New Roman"/>
          <w:sz w:val="24"/>
          <w:szCs w:val="24"/>
        </w:rPr>
        <w:t>сероводород</w:t>
      </w:r>
      <w:r w:rsidR="00D64FA1">
        <w:rPr>
          <w:rFonts w:ascii="Times New Roman" w:hAnsi="Times New Roman" w:cs="Times New Roman"/>
          <w:sz w:val="24"/>
          <w:szCs w:val="24"/>
        </w:rPr>
        <w:t xml:space="preserve"> </w:t>
      </w:r>
      <w:r w:rsidRPr="00CC1903">
        <w:rPr>
          <w:rFonts w:ascii="Times New Roman" w:hAnsi="Times New Roman" w:cs="Times New Roman"/>
          <w:sz w:val="24"/>
          <w:szCs w:val="24"/>
        </w:rPr>
        <w:t>[2</w:t>
      </w:r>
      <w:r w:rsidR="00295017" w:rsidRPr="008E4F8B">
        <w:rPr>
          <w:rFonts w:ascii="Times New Roman" w:hAnsi="Times New Roman" w:cs="Times New Roman"/>
          <w:sz w:val="24"/>
          <w:szCs w:val="24"/>
        </w:rPr>
        <w:t>3</w:t>
      </w:r>
      <w:r w:rsidRPr="00CC1903">
        <w:rPr>
          <w:rFonts w:ascii="Times New Roman" w:hAnsi="Times New Roman" w:cs="Times New Roman"/>
          <w:sz w:val="24"/>
          <w:szCs w:val="24"/>
        </w:rPr>
        <w:t>].</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lastRenderedPageBreak/>
        <w:t>1.2.2.2.3 Микробиологическое исследование коагулазо</w:t>
      </w:r>
      <w:r w:rsidR="00DD3212">
        <w:rPr>
          <w:rFonts w:ascii="Times New Roman" w:hAnsi="Times New Roman" w:cs="Times New Roman"/>
          <w:sz w:val="24"/>
          <w:szCs w:val="24"/>
        </w:rPr>
        <w:t>-</w:t>
      </w:r>
      <w:r w:rsidRPr="00E0302D">
        <w:rPr>
          <w:rFonts w:ascii="Times New Roman" w:hAnsi="Times New Roman" w:cs="Times New Roman"/>
          <w:sz w:val="24"/>
          <w:szCs w:val="24"/>
        </w:rPr>
        <w:t>положительных стафилококков</w:t>
      </w:r>
    </w:p>
    <w:p w:rsidR="000D4388" w:rsidRDefault="000D438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Из доставленного материала готов</w:t>
      </w:r>
      <w:r w:rsidR="007777B4">
        <w:rPr>
          <w:rFonts w:ascii="Times New Roman" w:hAnsi="Times New Roman" w:cs="Times New Roman"/>
          <w:sz w:val="24"/>
          <w:szCs w:val="24"/>
        </w:rPr>
        <w:t>или</w:t>
      </w:r>
      <w:r>
        <w:rPr>
          <w:rFonts w:ascii="Times New Roman" w:hAnsi="Times New Roman" w:cs="Times New Roman"/>
          <w:sz w:val="24"/>
          <w:szCs w:val="24"/>
        </w:rPr>
        <w:t xml:space="preserve"> мазки и окрашива</w:t>
      </w:r>
      <w:r w:rsidR="007777B4">
        <w:rPr>
          <w:rFonts w:ascii="Times New Roman" w:hAnsi="Times New Roman" w:cs="Times New Roman"/>
          <w:sz w:val="24"/>
          <w:szCs w:val="24"/>
        </w:rPr>
        <w:t>ли</w:t>
      </w:r>
      <w:r>
        <w:rPr>
          <w:rFonts w:ascii="Times New Roman" w:hAnsi="Times New Roman" w:cs="Times New Roman"/>
          <w:sz w:val="24"/>
          <w:szCs w:val="24"/>
        </w:rPr>
        <w:t xml:space="preserve"> их по Граму. </w:t>
      </w:r>
      <w:r w:rsidR="007777B4">
        <w:rPr>
          <w:rFonts w:ascii="Times New Roman" w:hAnsi="Times New Roman" w:cs="Times New Roman"/>
          <w:sz w:val="24"/>
          <w:szCs w:val="24"/>
        </w:rPr>
        <w:t>В мазках обнаруживали</w:t>
      </w:r>
      <w:r w:rsidR="006D6DCB">
        <w:rPr>
          <w:rFonts w:ascii="Times New Roman" w:hAnsi="Times New Roman" w:cs="Times New Roman"/>
          <w:sz w:val="24"/>
          <w:szCs w:val="24"/>
        </w:rPr>
        <w:t xml:space="preserve"> крупные грамположительные кокки, </w:t>
      </w:r>
      <w:r w:rsidR="00DA2789">
        <w:rPr>
          <w:rFonts w:ascii="Times New Roman" w:hAnsi="Times New Roman" w:cs="Times New Roman"/>
          <w:sz w:val="24"/>
          <w:szCs w:val="24"/>
        </w:rPr>
        <w:t>располагающиеся</w:t>
      </w:r>
      <w:r w:rsidR="006D6DCB">
        <w:rPr>
          <w:rFonts w:ascii="Times New Roman" w:hAnsi="Times New Roman" w:cs="Times New Roman"/>
          <w:sz w:val="24"/>
          <w:szCs w:val="24"/>
        </w:rPr>
        <w:t xml:space="preserve"> скоплениями в</w:t>
      </w:r>
      <w:r w:rsidR="00DA2789">
        <w:rPr>
          <w:rFonts w:ascii="Times New Roman" w:hAnsi="Times New Roman" w:cs="Times New Roman"/>
          <w:sz w:val="24"/>
          <w:szCs w:val="24"/>
        </w:rPr>
        <w:t xml:space="preserve"> </w:t>
      </w:r>
      <w:r w:rsidR="006D6DCB">
        <w:rPr>
          <w:rFonts w:ascii="Times New Roman" w:hAnsi="Times New Roman" w:cs="Times New Roman"/>
          <w:sz w:val="24"/>
          <w:szCs w:val="24"/>
        </w:rPr>
        <w:t>виде гроздьев.</w:t>
      </w:r>
    </w:p>
    <w:p w:rsidR="007E63E9" w:rsidRPr="00E0302D" w:rsidRDefault="00292799" w:rsidP="0023724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Высевы из патологического материала или </w:t>
      </w:r>
      <w:r w:rsidR="0023724A">
        <w:rPr>
          <w:rFonts w:ascii="Times New Roman" w:hAnsi="Times New Roman" w:cs="Times New Roman"/>
          <w:sz w:val="24"/>
          <w:szCs w:val="24"/>
        </w:rPr>
        <w:t>исследуемых пищевых продуктов дела</w:t>
      </w:r>
      <w:r w:rsidR="007777B4">
        <w:rPr>
          <w:rFonts w:ascii="Times New Roman" w:hAnsi="Times New Roman" w:cs="Times New Roman"/>
          <w:sz w:val="24"/>
          <w:szCs w:val="24"/>
        </w:rPr>
        <w:t>ли</w:t>
      </w:r>
      <w:r w:rsidR="0023724A">
        <w:rPr>
          <w:rFonts w:ascii="Times New Roman" w:hAnsi="Times New Roman" w:cs="Times New Roman"/>
          <w:sz w:val="24"/>
          <w:szCs w:val="24"/>
        </w:rPr>
        <w:t xml:space="preserve"> </w:t>
      </w:r>
      <w:r w:rsidR="007E63E9" w:rsidRPr="00E0302D">
        <w:rPr>
          <w:rFonts w:ascii="Times New Roman" w:hAnsi="Times New Roman" w:cs="Times New Roman"/>
          <w:sz w:val="24"/>
          <w:szCs w:val="24"/>
        </w:rPr>
        <w:t>в жидкую селективную питательную среду (солевой бульон). Пробирки с посевами инкубир</w:t>
      </w:r>
      <w:r w:rsidR="00A10DA0">
        <w:rPr>
          <w:rFonts w:ascii="Times New Roman" w:hAnsi="Times New Roman" w:cs="Times New Roman"/>
          <w:sz w:val="24"/>
          <w:szCs w:val="24"/>
        </w:rPr>
        <w:t>овали</w:t>
      </w:r>
      <w:r w:rsidR="007E63E9" w:rsidRPr="00E0302D">
        <w:rPr>
          <w:rFonts w:ascii="Times New Roman" w:hAnsi="Times New Roman" w:cs="Times New Roman"/>
          <w:sz w:val="24"/>
          <w:szCs w:val="24"/>
        </w:rPr>
        <w:t xml:space="preserve"> пр</w:t>
      </w:r>
      <w:r w:rsidR="00DD3212">
        <w:rPr>
          <w:rFonts w:ascii="Times New Roman" w:hAnsi="Times New Roman" w:cs="Times New Roman"/>
          <w:sz w:val="24"/>
          <w:szCs w:val="24"/>
        </w:rPr>
        <w:t>и температуре 37°С в течение 24-</w:t>
      </w:r>
      <w:r w:rsidR="007E63E9" w:rsidRPr="00E0302D">
        <w:rPr>
          <w:rFonts w:ascii="Times New Roman" w:hAnsi="Times New Roman" w:cs="Times New Roman"/>
          <w:sz w:val="24"/>
          <w:szCs w:val="24"/>
        </w:rPr>
        <w:t>48 ч. Предположительное присутствие коагулазо</w:t>
      </w:r>
      <w:r w:rsidR="005E4BAC">
        <w:rPr>
          <w:rFonts w:ascii="Times New Roman" w:hAnsi="Times New Roman" w:cs="Times New Roman"/>
          <w:sz w:val="24"/>
          <w:szCs w:val="24"/>
        </w:rPr>
        <w:t>-</w:t>
      </w:r>
      <w:r w:rsidR="007E63E9" w:rsidRPr="00E0302D">
        <w:rPr>
          <w:rFonts w:ascii="Times New Roman" w:hAnsi="Times New Roman" w:cs="Times New Roman"/>
          <w:sz w:val="24"/>
          <w:szCs w:val="24"/>
        </w:rPr>
        <w:t xml:space="preserve">положительных стафилококков на </w:t>
      </w:r>
      <w:r w:rsidR="00E061A0" w:rsidRPr="00E0302D">
        <w:rPr>
          <w:rFonts w:ascii="Times New Roman" w:hAnsi="Times New Roman" w:cs="Times New Roman"/>
          <w:sz w:val="24"/>
          <w:szCs w:val="24"/>
        </w:rPr>
        <w:t xml:space="preserve">солевом бульоне </w:t>
      </w:r>
      <w:r w:rsidR="007E63E9" w:rsidRPr="00E0302D">
        <w:rPr>
          <w:rFonts w:ascii="Times New Roman" w:hAnsi="Times New Roman" w:cs="Times New Roman"/>
          <w:sz w:val="24"/>
          <w:szCs w:val="24"/>
        </w:rPr>
        <w:t>определя</w:t>
      </w:r>
      <w:r w:rsidR="00A10DA0">
        <w:rPr>
          <w:rFonts w:ascii="Times New Roman" w:hAnsi="Times New Roman" w:cs="Times New Roman"/>
          <w:sz w:val="24"/>
          <w:szCs w:val="24"/>
        </w:rPr>
        <w:t>ли</w:t>
      </w:r>
      <w:r w:rsidR="007E63E9" w:rsidRPr="00E0302D">
        <w:rPr>
          <w:rFonts w:ascii="Times New Roman" w:hAnsi="Times New Roman" w:cs="Times New Roman"/>
          <w:sz w:val="24"/>
          <w:szCs w:val="24"/>
        </w:rPr>
        <w:t xml:space="preserve"> по помутнению среды</w:t>
      </w:r>
      <w:r w:rsidR="00DA14F2">
        <w:rPr>
          <w:rFonts w:ascii="Times New Roman" w:hAnsi="Times New Roman" w:cs="Times New Roman"/>
          <w:sz w:val="24"/>
          <w:szCs w:val="24"/>
        </w:rPr>
        <w:t xml:space="preserve"> </w:t>
      </w:r>
      <w:r w:rsidR="007E63E9" w:rsidRPr="00E0302D">
        <w:rPr>
          <w:rFonts w:ascii="Times New Roman" w:hAnsi="Times New Roman" w:cs="Times New Roman"/>
          <w:sz w:val="24"/>
          <w:szCs w:val="24"/>
        </w:rPr>
        <w:t>[2</w:t>
      </w:r>
      <w:r w:rsidR="00295017" w:rsidRPr="00E0302D">
        <w:rPr>
          <w:rFonts w:ascii="Times New Roman" w:hAnsi="Times New Roman" w:cs="Times New Roman"/>
          <w:sz w:val="24"/>
          <w:szCs w:val="24"/>
        </w:rPr>
        <w:t>4</w:t>
      </w:r>
      <w:r w:rsidR="007E63E9" w:rsidRPr="00E0302D">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Для получения изолированных колоний стерильной петлей дела</w:t>
      </w:r>
      <w:r w:rsidR="00A10DA0">
        <w:rPr>
          <w:rFonts w:ascii="Times New Roman" w:hAnsi="Times New Roman" w:cs="Times New Roman"/>
          <w:sz w:val="24"/>
          <w:szCs w:val="24"/>
        </w:rPr>
        <w:t>ли</w:t>
      </w:r>
      <w:r w:rsidRPr="00E0302D">
        <w:rPr>
          <w:rFonts w:ascii="Times New Roman" w:hAnsi="Times New Roman" w:cs="Times New Roman"/>
          <w:sz w:val="24"/>
          <w:szCs w:val="24"/>
        </w:rPr>
        <w:t xml:space="preserve"> пересевы культур из каждого посева на поверхность чашки Петри с одной из агаризованных селективно-диагностических сред: молочно-солевого агара, яично-желточно-солев</w:t>
      </w:r>
      <w:r w:rsidR="000F5AE5" w:rsidRPr="00E0302D">
        <w:rPr>
          <w:rFonts w:ascii="Times New Roman" w:hAnsi="Times New Roman" w:cs="Times New Roman"/>
          <w:sz w:val="24"/>
          <w:szCs w:val="24"/>
        </w:rPr>
        <w:t>ого агар</w:t>
      </w:r>
      <w:r w:rsidR="001257CF">
        <w:rPr>
          <w:rFonts w:ascii="Times New Roman" w:hAnsi="Times New Roman" w:cs="Times New Roman"/>
          <w:sz w:val="24"/>
          <w:szCs w:val="24"/>
        </w:rPr>
        <w:t>а</w:t>
      </w:r>
      <w:r w:rsidR="000F5AE5" w:rsidRPr="00E0302D">
        <w:rPr>
          <w:rFonts w:ascii="Times New Roman" w:hAnsi="Times New Roman" w:cs="Times New Roman"/>
          <w:sz w:val="24"/>
          <w:szCs w:val="24"/>
        </w:rPr>
        <w:t>, кровяно</w:t>
      </w:r>
      <w:r w:rsidR="00F97D50">
        <w:rPr>
          <w:rFonts w:ascii="Times New Roman" w:hAnsi="Times New Roman" w:cs="Times New Roman"/>
          <w:sz w:val="24"/>
          <w:szCs w:val="24"/>
        </w:rPr>
        <w:t>го</w:t>
      </w:r>
      <w:r w:rsidR="000F5AE5" w:rsidRPr="00E0302D">
        <w:rPr>
          <w:rFonts w:ascii="Times New Roman" w:hAnsi="Times New Roman" w:cs="Times New Roman"/>
          <w:sz w:val="24"/>
          <w:szCs w:val="24"/>
        </w:rPr>
        <w:t xml:space="preserve"> агар</w:t>
      </w:r>
      <w:r w:rsidR="00F97D50">
        <w:rPr>
          <w:rFonts w:ascii="Times New Roman" w:hAnsi="Times New Roman" w:cs="Times New Roman"/>
          <w:sz w:val="24"/>
          <w:szCs w:val="24"/>
        </w:rPr>
        <w:t>а</w:t>
      </w:r>
      <w:r w:rsidR="000F5AE5" w:rsidRPr="00E0302D">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После 24 ч</w:t>
      </w:r>
      <w:r w:rsidR="005E4BAC">
        <w:rPr>
          <w:rFonts w:ascii="Times New Roman" w:hAnsi="Times New Roman" w:cs="Times New Roman"/>
          <w:sz w:val="24"/>
          <w:szCs w:val="24"/>
        </w:rPr>
        <w:t>асов</w:t>
      </w:r>
      <w:r w:rsidRPr="00E0302D">
        <w:rPr>
          <w:rFonts w:ascii="Times New Roman" w:hAnsi="Times New Roman" w:cs="Times New Roman"/>
          <w:sz w:val="24"/>
          <w:szCs w:val="24"/>
        </w:rPr>
        <w:t xml:space="preserve"> инкубирования чашек Петри отмеча</w:t>
      </w:r>
      <w:r w:rsidR="00A10DA0">
        <w:rPr>
          <w:rFonts w:ascii="Times New Roman" w:hAnsi="Times New Roman" w:cs="Times New Roman"/>
          <w:sz w:val="24"/>
          <w:szCs w:val="24"/>
        </w:rPr>
        <w:t>ли</w:t>
      </w:r>
      <w:r w:rsidRPr="00E0302D">
        <w:rPr>
          <w:rFonts w:ascii="Times New Roman" w:hAnsi="Times New Roman" w:cs="Times New Roman"/>
          <w:sz w:val="24"/>
          <w:szCs w:val="24"/>
        </w:rPr>
        <w:t xml:space="preserve"> на дне чашек присутствие типичных и атипичных для коагулазо</w:t>
      </w:r>
      <w:r w:rsidR="002C7339">
        <w:rPr>
          <w:rFonts w:ascii="Times New Roman" w:hAnsi="Times New Roman" w:cs="Times New Roman"/>
          <w:sz w:val="24"/>
          <w:szCs w:val="24"/>
        </w:rPr>
        <w:t>-</w:t>
      </w:r>
      <w:r w:rsidRPr="00E0302D">
        <w:rPr>
          <w:rFonts w:ascii="Times New Roman" w:hAnsi="Times New Roman" w:cs="Times New Roman"/>
          <w:sz w:val="24"/>
          <w:szCs w:val="24"/>
        </w:rPr>
        <w:t>положительных стафилококков колоний [2</w:t>
      </w:r>
      <w:r w:rsidR="00295017" w:rsidRPr="00E0302D">
        <w:rPr>
          <w:rFonts w:ascii="Times New Roman" w:hAnsi="Times New Roman" w:cs="Times New Roman"/>
          <w:sz w:val="24"/>
          <w:szCs w:val="24"/>
        </w:rPr>
        <w:t>5</w:t>
      </w:r>
      <w:r w:rsidRPr="00E0302D">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CE0E3A">
        <w:rPr>
          <w:rFonts w:ascii="Times New Roman" w:hAnsi="Times New Roman" w:cs="Times New Roman"/>
          <w:sz w:val="24"/>
          <w:szCs w:val="24"/>
        </w:rPr>
        <w:t xml:space="preserve">На </w:t>
      </w:r>
      <w:r w:rsidR="00CE0E3A" w:rsidRPr="00CE0E3A">
        <w:rPr>
          <w:rFonts w:ascii="Times New Roman" w:hAnsi="Times New Roman" w:cs="Times New Roman"/>
          <w:sz w:val="24"/>
          <w:szCs w:val="24"/>
        </w:rPr>
        <w:t xml:space="preserve">агаре </w:t>
      </w:r>
      <w:r w:rsidRPr="00CE0E3A">
        <w:rPr>
          <w:rFonts w:ascii="Times New Roman" w:hAnsi="Times New Roman" w:cs="Times New Roman"/>
          <w:sz w:val="24"/>
          <w:szCs w:val="24"/>
        </w:rPr>
        <w:t>Байрд-Паркер</w:t>
      </w:r>
      <w:r w:rsidR="00CE0E3A">
        <w:rPr>
          <w:rFonts w:ascii="Times New Roman" w:hAnsi="Times New Roman" w:cs="Times New Roman"/>
          <w:sz w:val="24"/>
          <w:szCs w:val="24"/>
        </w:rPr>
        <w:t>а</w:t>
      </w:r>
      <w:r w:rsidRPr="00CE0E3A">
        <w:rPr>
          <w:rFonts w:ascii="Times New Roman" w:hAnsi="Times New Roman" w:cs="Times New Roman"/>
          <w:sz w:val="24"/>
          <w:szCs w:val="24"/>
        </w:rPr>
        <w:t xml:space="preserve"> после инкубирования в течение 24 ч</w:t>
      </w:r>
      <w:r w:rsidR="00CE0E3A">
        <w:rPr>
          <w:rFonts w:ascii="Times New Roman" w:hAnsi="Times New Roman" w:cs="Times New Roman"/>
          <w:sz w:val="24"/>
          <w:szCs w:val="24"/>
        </w:rPr>
        <w:t>асов,</w:t>
      </w:r>
      <w:r w:rsidRPr="00CE0E3A">
        <w:rPr>
          <w:rFonts w:ascii="Times New Roman" w:hAnsi="Times New Roman" w:cs="Times New Roman"/>
          <w:sz w:val="24"/>
          <w:szCs w:val="24"/>
        </w:rPr>
        <w:t xml:space="preserve"> коагулазо</w:t>
      </w:r>
      <w:r w:rsidR="00CE0E3A" w:rsidRPr="00CE0E3A">
        <w:rPr>
          <w:rFonts w:ascii="Times New Roman" w:hAnsi="Times New Roman" w:cs="Times New Roman"/>
          <w:sz w:val="24"/>
          <w:szCs w:val="24"/>
        </w:rPr>
        <w:t>-</w:t>
      </w:r>
      <w:r w:rsidRPr="00CE0E3A">
        <w:rPr>
          <w:rFonts w:ascii="Times New Roman" w:hAnsi="Times New Roman" w:cs="Times New Roman"/>
          <w:sz w:val="24"/>
          <w:szCs w:val="24"/>
        </w:rPr>
        <w:t>положительные стафилококки образ</w:t>
      </w:r>
      <w:r w:rsidR="00A10DA0" w:rsidRPr="00CE0E3A">
        <w:rPr>
          <w:rFonts w:ascii="Times New Roman" w:hAnsi="Times New Roman" w:cs="Times New Roman"/>
          <w:sz w:val="24"/>
          <w:szCs w:val="24"/>
        </w:rPr>
        <w:t>овывали</w:t>
      </w:r>
      <w:r w:rsidRPr="00CE0E3A">
        <w:rPr>
          <w:rFonts w:ascii="Times New Roman" w:hAnsi="Times New Roman" w:cs="Times New Roman"/>
          <w:sz w:val="24"/>
          <w:szCs w:val="24"/>
        </w:rPr>
        <w:t xml:space="preserve"> типичные колонии черног</w:t>
      </w:r>
      <w:r w:rsidR="00D92673">
        <w:rPr>
          <w:rFonts w:ascii="Times New Roman" w:hAnsi="Times New Roman" w:cs="Times New Roman"/>
          <w:sz w:val="24"/>
          <w:szCs w:val="24"/>
        </w:rPr>
        <w:t xml:space="preserve">о или серого цвета, блестящие, </w:t>
      </w:r>
      <w:r w:rsidRPr="00CE0E3A">
        <w:rPr>
          <w:rFonts w:ascii="Times New Roman" w:hAnsi="Times New Roman" w:cs="Times New Roman"/>
          <w:sz w:val="24"/>
          <w:szCs w:val="24"/>
        </w:rPr>
        <w:t>выпуклые, о</w:t>
      </w:r>
      <w:r w:rsidR="00CE0E3A">
        <w:rPr>
          <w:rFonts w:ascii="Times New Roman" w:hAnsi="Times New Roman" w:cs="Times New Roman"/>
          <w:sz w:val="24"/>
          <w:szCs w:val="24"/>
        </w:rPr>
        <w:t xml:space="preserve">круженные прозрачной зоной. </w:t>
      </w:r>
      <w:r w:rsidR="00D92673" w:rsidRPr="00CE0E3A">
        <w:rPr>
          <w:rFonts w:ascii="Times New Roman" w:hAnsi="Times New Roman" w:cs="Times New Roman"/>
          <w:sz w:val="24"/>
          <w:szCs w:val="24"/>
        </w:rPr>
        <w:t>После инкубирования в течение 24 ч</w:t>
      </w:r>
      <w:r w:rsidR="00D92673">
        <w:rPr>
          <w:rFonts w:ascii="Times New Roman" w:hAnsi="Times New Roman" w:cs="Times New Roman"/>
          <w:sz w:val="24"/>
          <w:szCs w:val="24"/>
        </w:rPr>
        <w:t>асов,</w:t>
      </w:r>
      <w:r w:rsidR="00D92673" w:rsidRPr="00CE0E3A">
        <w:rPr>
          <w:rFonts w:ascii="Times New Roman" w:hAnsi="Times New Roman" w:cs="Times New Roman"/>
          <w:sz w:val="24"/>
          <w:szCs w:val="24"/>
        </w:rPr>
        <w:t xml:space="preserve"> непосредственно около колонии в прозрачной зоне может появиться опалесцирующее кольцо, окружающее колонию.</w:t>
      </w:r>
      <w:r w:rsidR="00D92673">
        <w:rPr>
          <w:rFonts w:ascii="Times New Roman" w:hAnsi="Times New Roman" w:cs="Times New Roman"/>
          <w:sz w:val="24"/>
          <w:szCs w:val="24"/>
        </w:rPr>
        <w:t xml:space="preserve"> </w:t>
      </w:r>
      <w:r w:rsidR="00CE0E3A">
        <w:rPr>
          <w:rFonts w:ascii="Times New Roman" w:hAnsi="Times New Roman" w:cs="Times New Roman"/>
          <w:sz w:val="24"/>
          <w:szCs w:val="24"/>
        </w:rPr>
        <w:t>Далее после 48 часов</w:t>
      </w:r>
      <w:r w:rsidR="00CE0E3A" w:rsidRPr="00CE0E3A">
        <w:rPr>
          <w:rFonts w:ascii="Times New Roman" w:hAnsi="Times New Roman" w:cs="Times New Roman"/>
          <w:sz w:val="24"/>
          <w:szCs w:val="24"/>
        </w:rPr>
        <w:t xml:space="preserve"> инкубирования </w:t>
      </w:r>
      <w:r w:rsidR="00D92673">
        <w:rPr>
          <w:rFonts w:ascii="Times New Roman" w:hAnsi="Times New Roman" w:cs="Times New Roman"/>
          <w:sz w:val="24"/>
          <w:szCs w:val="24"/>
        </w:rPr>
        <w:t>д</w:t>
      </w:r>
      <w:r w:rsidRPr="00CE0E3A">
        <w:rPr>
          <w:rFonts w:ascii="Times New Roman" w:hAnsi="Times New Roman" w:cs="Times New Roman"/>
          <w:sz w:val="24"/>
          <w:szCs w:val="24"/>
        </w:rPr>
        <w:t xml:space="preserve">иаметр колоний </w:t>
      </w:r>
      <w:r w:rsidR="00CE0E3A">
        <w:rPr>
          <w:rFonts w:ascii="Times New Roman" w:hAnsi="Times New Roman" w:cs="Times New Roman"/>
          <w:sz w:val="24"/>
          <w:szCs w:val="24"/>
        </w:rPr>
        <w:t>составлял от 1,0 - 1,5 мм и до 1,5-</w:t>
      </w:r>
      <w:r w:rsidRPr="00CE0E3A">
        <w:rPr>
          <w:rFonts w:ascii="Times New Roman" w:hAnsi="Times New Roman" w:cs="Times New Roman"/>
          <w:sz w:val="24"/>
          <w:szCs w:val="24"/>
        </w:rPr>
        <w:t>2,5 мм</w:t>
      </w:r>
      <w:r w:rsidR="00CE0E3A">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На молочно-солевом агаре колонии коагулазо</w:t>
      </w:r>
      <w:r w:rsidR="00296F16">
        <w:rPr>
          <w:rFonts w:ascii="Times New Roman" w:hAnsi="Times New Roman" w:cs="Times New Roman"/>
          <w:sz w:val="24"/>
          <w:szCs w:val="24"/>
        </w:rPr>
        <w:t>-</w:t>
      </w:r>
      <w:r w:rsidRPr="00E0302D">
        <w:rPr>
          <w:rFonts w:ascii="Times New Roman" w:hAnsi="Times New Roman" w:cs="Times New Roman"/>
          <w:sz w:val="24"/>
          <w:szCs w:val="24"/>
        </w:rPr>
        <w:t xml:space="preserve">положительных стафилококков </w:t>
      </w:r>
      <w:r w:rsidR="00296F16">
        <w:rPr>
          <w:rFonts w:ascii="Times New Roman" w:hAnsi="Times New Roman" w:cs="Times New Roman"/>
          <w:sz w:val="24"/>
          <w:szCs w:val="24"/>
        </w:rPr>
        <w:t xml:space="preserve">- </w:t>
      </w:r>
      <w:r w:rsidRPr="00E0302D">
        <w:rPr>
          <w:rFonts w:ascii="Times New Roman" w:hAnsi="Times New Roman" w:cs="Times New Roman"/>
          <w:sz w:val="24"/>
          <w:szCs w:val="24"/>
        </w:rPr>
        <w:t>круглые, слегка возвышающиеся над поверхностью агара</w:t>
      </w:r>
      <w:r w:rsidR="00D92673">
        <w:rPr>
          <w:rFonts w:ascii="Times New Roman" w:hAnsi="Times New Roman" w:cs="Times New Roman"/>
          <w:sz w:val="24"/>
          <w:szCs w:val="24"/>
        </w:rPr>
        <w:t>, с ровными краями диаметром 2,0-</w:t>
      </w:r>
      <w:r w:rsidRPr="00E0302D">
        <w:rPr>
          <w:rFonts w:ascii="Times New Roman" w:hAnsi="Times New Roman" w:cs="Times New Roman"/>
          <w:sz w:val="24"/>
          <w:szCs w:val="24"/>
        </w:rPr>
        <w:t>2,5 мм, окрашен</w:t>
      </w:r>
      <w:r w:rsidR="00296F16">
        <w:rPr>
          <w:rFonts w:ascii="Times New Roman" w:hAnsi="Times New Roman" w:cs="Times New Roman"/>
          <w:sz w:val="24"/>
          <w:szCs w:val="24"/>
        </w:rPr>
        <w:t>н</w:t>
      </w:r>
      <w:r w:rsidRPr="00E0302D">
        <w:rPr>
          <w:rFonts w:ascii="Times New Roman" w:hAnsi="Times New Roman" w:cs="Times New Roman"/>
          <w:sz w:val="24"/>
          <w:szCs w:val="24"/>
        </w:rPr>
        <w:t>ы</w:t>
      </w:r>
      <w:r w:rsidR="00296F16">
        <w:rPr>
          <w:rFonts w:ascii="Times New Roman" w:hAnsi="Times New Roman" w:cs="Times New Roman"/>
          <w:sz w:val="24"/>
          <w:szCs w:val="24"/>
        </w:rPr>
        <w:t>е</w:t>
      </w:r>
      <w:r w:rsidRPr="00E0302D">
        <w:rPr>
          <w:rFonts w:ascii="Times New Roman" w:hAnsi="Times New Roman" w:cs="Times New Roman"/>
          <w:sz w:val="24"/>
          <w:szCs w:val="24"/>
        </w:rPr>
        <w:t xml:space="preserve"> в желтый, золотистый, лимонно-желтый, кремовый, палевый или белый цвет.</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На желточно-солевом агаре колонии коагулазо</w:t>
      </w:r>
      <w:r w:rsidR="00296F16">
        <w:rPr>
          <w:rFonts w:ascii="Times New Roman" w:hAnsi="Times New Roman" w:cs="Times New Roman"/>
          <w:sz w:val="24"/>
          <w:szCs w:val="24"/>
        </w:rPr>
        <w:t>-</w:t>
      </w:r>
      <w:r w:rsidRPr="00E0302D">
        <w:rPr>
          <w:rFonts w:ascii="Times New Roman" w:hAnsi="Times New Roman" w:cs="Times New Roman"/>
          <w:sz w:val="24"/>
          <w:szCs w:val="24"/>
        </w:rPr>
        <w:t>положительных стафилококков окружены зоной лецитиназной активности [2</w:t>
      </w:r>
      <w:r w:rsidR="00295017" w:rsidRPr="00E0302D">
        <w:rPr>
          <w:rFonts w:ascii="Times New Roman" w:hAnsi="Times New Roman" w:cs="Times New Roman"/>
          <w:sz w:val="24"/>
          <w:szCs w:val="24"/>
        </w:rPr>
        <w:t>6</w:t>
      </w:r>
      <w:r w:rsidRPr="00E0302D">
        <w:rPr>
          <w:rFonts w:ascii="Times New Roman" w:hAnsi="Times New Roman" w:cs="Times New Roman"/>
          <w:sz w:val="24"/>
          <w:szCs w:val="24"/>
        </w:rPr>
        <w:t>].</w:t>
      </w:r>
    </w:p>
    <w:p w:rsidR="00AA6F62" w:rsidRDefault="00AA6F62"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Определение патогенности стафилококков</w:t>
      </w:r>
    </w:p>
    <w:p w:rsidR="007E63E9" w:rsidRPr="00E0302D" w:rsidRDefault="00AA6F62"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Постановка реакции плазмокоагуляции</w:t>
      </w:r>
    </w:p>
    <w:p w:rsidR="007E63E9" w:rsidRPr="00E0302D" w:rsidRDefault="007E63E9" w:rsidP="001554C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Соблюдая правила асептики, в стерильные пробирки подходящего размера добавля</w:t>
      </w:r>
      <w:r w:rsidR="00CC021F">
        <w:rPr>
          <w:rFonts w:ascii="Times New Roman" w:hAnsi="Times New Roman" w:cs="Times New Roman"/>
          <w:sz w:val="24"/>
          <w:szCs w:val="24"/>
        </w:rPr>
        <w:t>ли</w:t>
      </w:r>
      <w:r w:rsidRPr="00E0302D">
        <w:rPr>
          <w:rFonts w:ascii="Times New Roman" w:hAnsi="Times New Roman" w:cs="Times New Roman"/>
          <w:sz w:val="24"/>
          <w:szCs w:val="24"/>
        </w:rPr>
        <w:t xml:space="preserve"> </w:t>
      </w:r>
      <w:r w:rsidR="00FD7233">
        <w:rPr>
          <w:rFonts w:ascii="Times New Roman" w:hAnsi="Times New Roman" w:cs="Times New Roman"/>
          <w:sz w:val="24"/>
          <w:szCs w:val="24"/>
        </w:rPr>
        <w:t>предварительно подготовленн</w:t>
      </w:r>
      <w:r w:rsidR="00967016">
        <w:rPr>
          <w:rFonts w:ascii="Times New Roman" w:hAnsi="Times New Roman" w:cs="Times New Roman"/>
          <w:sz w:val="24"/>
          <w:szCs w:val="24"/>
        </w:rPr>
        <w:t>ую</w:t>
      </w:r>
      <w:r w:rsidR="00FD7233">
        <w:rPr>
          <w:rFonts w:ascii="Times New Roman" w:hAnsi="Times New Roman" w:cs="Times New Roman"/>
          <w:sz w:val="24"/>
          <w:szCs w:val="24"/>
        </w:rPr>
        <w:t xml:space="preserve"> кролич</w:t>
      </w:r>
      <w:r w:rsidR="00967016">
        <w:rPr>
          <w:rFonts w:ascii="Times New Roman" w:hAnsi="Times New Roman" w:cs="Times New Roman"/>
          <w:sz w:val="24"/>
          <w:szCs w:val="24"/>
        </w:rPr>
        <w:t>ью</w:t>
      </w:r>
      <w:r w:rsidR="00FD7233">
        <w:rPr>
          <w:rFonts w:ascii="Times New Roman" w:hAnsi="Times New Roman" w:cs="Times New Roman"/>
          <w:sz w:val="24"/>
          <w:szCs w:val="24"/>
        </w:rPr>
        <w:t xml:space="preserve"> плазм</w:t>
      </w:r>
      <w:r w:rsidR="00967016">
        <w:rPr>
          <w:rFonts w:ascii="Times New Roman" w:hAnsi="Times New Roman" w:cs="Times New Roman"/>
          <w:sz w:val="24"/>
          <w:szCs w:val="24"/>
        </w:rPr>
        <w:t xml:space="preserve">у в количестве 1 мл. </w:t>
      </w:r>
      <w:r w:rsidR="003E6E6C">
        <w:rPr>
          <w:rFonts w:ascii="Times New Roman" w:hAnsi="Times New Roman" w:cs="Times New Roman"/>
          <w:sz w:val="24"/>
          <w:szCs w:val="24"/>
        </w:rPr>
        <w:t>З</w:t>
      </w:r>
      <w:r w:rsidR="00967016">
        <w:rPr>
          <w:rFonts w:ascii="Times New Roman" w:hAnsi="Times New Roman" w:cs="Times New Roman"/>
          <w:sz w:val="24"/>
          <w:szCs w:val="24"/>
        </w:rPr>
        <w:t>атем в пробирку внос</w:t>
      </w:r>
      <w:r w:rsidR="00CC021F">
        <w:rPr>
          <w:rFonts w:ascii="Times New Roman" w:hAnsi="Times New Roman" w:cs="Times New Roman"/>
          <w:sz w:val="24"/>
          <w:szCs w:val="24"/>
        </w:rPr>
        <w:t>ли</w:t>
      </w:r>
      <w:r w:rsidR="00967016">
        <w:rPr>
          <w:rFonts w:ascii="Times New Roman" w:hAnsi="Times New Roman" w:cs="Times New Roman"/>
          <w:sz w:val="24"/>
          <w:szCs w:val="24"/>
        </w:rPr>
        <w:t xml:space="preserve"> одну петлю агаровой 18-24-часовой культуры.</w:t>
      </w:r>
      <w:r w:rsidR="001554CA">
        <w:rPr>
          <w:rFonts w:ascii="Times New Roman" w:hAnsi="Times New Roman" w:cs="Times New Roman"/>
          <w:sz w:val="24"/>
          <w:szCs w:val="24"/>
        </w:rPr>
        <w:t xml:space="preserve"> Одновременно став</w:t>
      </w:r>
      <w:r w:rsidR="00CC021F">
        <w:rPr>
          <w:rFonts w:ascii="Times New Roman" w:hAnsi="Times New Roman" w:cs="Times New Roman"/>
          <w:sz w:val="24"/>
          <w:szCs w:val="24"/>
        </w:rPr>
        <w:t>или</w:t>
      </w:r>
      <w:r w:rsidR="001554CA">
        <w:rPr>
          <w:rFonts w:ascii="Times New Roman" w:hAnsi="Times New Roman" w:cs="Times New Roman"/>
          <w:sz w:val="24"/>
          <w:szCs w:val="24"/>
        </w:rPr>
        <w:t xml:space="preserve"> контроль плазмы без добавления культуры. Пробирки помеща</w:t>
      </w:r>
      <w:r w:rsidR="00CC021F">
        <w:rPr>
          <w:rFonts w:ascii="Times New Roman" w:hAnsi="Times New Roman" w:cs="Times New Roman"/>
          <w:sz w:val="24"/>
          <w:szCs w:val="24"/>
        </w:rPr>
        <w:t>ли</w:t>
      </w:r>
      <w:r w:rsidR="001554CA">
        <w:rPr>
          <w:rFonts w:ascii="Times New Roman" w:hAnsi="Times New Roman" w:cs="Times New Roman"/>
          <w:sz w:val="24"/>
          <w:szCs w:val="24"/>
        </w:rPr>
        <w:t xml:space="preserve"> в термостат при температуре 37</w:t>
      </w:r>
      <w:r w:rsidR="00C574FF">
        <w:rPr>
          <w:rFonts w:ascii="Times New Roman" w:hAnsi="Times New Roman" w:cs="Times New Roman"/>
          <w:sz w:val="24"/>
          <w:szCs w:val="24"/>
        </w:rPr>
        <w:t xml:space="preserve"> </w:t>
      </w:r>
      <w:r w:rsidR="00EF2842">
        <w:rPr>
          <w:rFonts w:ascii="Times New Roman" w:hAnsi="Times New Roman" w:cs="Times New Roman"/>
          <w:sz w:val="24"/>
          <w:szCs w:val="24"/>
        </w:rPr>
        <w:t>ͦ С.</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Опрокидывая пробирку, исслед</w:t>
      </w:r>
      <w:r w:rsidR="00C574FF">
        <w:rPr>
          <w:rFonts w:ascii="Times New Roman" w:hAnsi="Times New Roman" w:cs="Times New Roman"/>
          <w:sz w:val="24"/>
          <w:szCs w:val="24"/>
        </w:rPr>
        <w:t>овали</w:t>
      </w:r>
      <w:r w:rsidRPr="00E0302D">
        <w:rPr>
          <w:rFonts w:ascii="Times New Roman" w:hAnsi="Times New Roman" w:cs="Times New Roman"/>
          <w:sz w:val="24"/>
          <w:szCs w:val="24"/>
        </w:rPr>
        <w:t xml:space="preserve"> плазму на свертывание после 4</w:t>
      </w:r>
      <w:r w:rsidR="00800844">
        <w:rPr>
          <w:rFonts w:ascii="Times New Roman" w:hAnsi="Times New Roman" w:cs="Times New Roman"/>
          <w:sz w:val="24"/>
          <w:szCs w:val="24"/>
        </w:rPr>
        <w:t>-</w:t>
      </w:r>
      <w:r w:rsidRPr="00E0302D">
        <w:rPr>
          <w:rFonts w:ascii="Times New Roman" w:hAnsi="Times New Roman" w:cs="Times New Roman"/>
          <w:sz w:val="24"/>
          <w:szCs w:val="24"/>
        </w:rPr>
        <w:t>6 ч</w:t>
      </w:r>
      <w:r w:rsidR="00296F16">
        <w:rPr>
          <w:rFonts w:ascii="Times New Roman" w:hAnsi="Times New Roman" w:cs="Times New Roman"/>
          <w:sz w:val="24"/>
          <w:szCs w:val="24"/>
        </w:rPr>
        <w:t>асов</w:t>
      </w:r>
      <w:r w:rsidRPr="00E0302D">
        <w:rPr>
          <w:rFonts w:ascii="Times New Roman" w:hAnsi="Times New Roman" w:cs="Times New Roman"/>
          <w:sz w:val="24"/>
          <w:szCs w:val="24"/>
        </w:rPr>
        <w:t xml:space="preserve"> инкубирования и, если тест отрицательный, просматрива</w:t>
      </w:r>
      <w:r w:rsidR="00C574FF">
        <w:rPr>
          <w:rFonts w:ascii="Times New Roman" w:hAnsi="Times New Roman" w:cs="Times New Roman"/>
          <w:sz w:val="24"/>
          <w:szCs w:val="24"/>
        </w:rPr>
        <w:t>ли</w:t>
      </w:r>
      <w:r w:rsidRPr="00E0302D">
        <w:rPr>
          <w:rFonts w:ascii="Times New Roman" w:hAnsi="Times New Roman" w:cs="Times New Roman"/>
          <w:sz w:val="24"/>
          <w:szCs w:val="24"/>
        </w:rPr>
        <w:t xml:space="preserve"> через 24 ч инкубирования или </w:t>
      </w:r>
      <w:r w:rsidRPr="00E0302D">
        <w:rPr>
          <w:rFonts w:ascii="Times New Roman" w:hAnsi="Times New Roman" w:cs="Times New Roman"/>
          <w:sz w:val="24"/>
          <w:szCs w:val="24"/>
        </w:rPr>
        <w:lastRenderedPageBreak/>
        <w:t>исслед</w:t>
      </w:r>
      <w:r w:rsidR="00C574FF">
        <w:rPr>
          <w:rFonts w:ascii="Times New Roman" w:hAnsi="Times New Roman" w:cs="Times New Roman"/>
          <w:sz w:val="24"/>
          <w:szCs w:val="24"/>
        </w:rPr>
        <w:t>овали</w:t>
      </w:r>
      <w:r w:rsidRPr="00E0302D">
        <w:rPr>
          <w:rFonts w:ascii="Times New Roman" w:hAnsi="Times New Roman" w:cs="Times New Roman"/>
          <w:sz w:val="24"/>
          <w:szCs w:val="24"/>
        </w:rPr>
        <w:t xml:space="preserve"> после инкубационного периода продолжительностью, установленной изготовителем кроличьей плазмы [2</w:t>
      </w:r>
      <w:r w:rsidR="00295017" w:rsidRPr="00E0302D">
        <w:rPr>
          <w:rFonts w:ascii="Times New Roman" w:hAnsi="Times New Roman" w:cs="Times New Roman"/>
          <w:sz w:val="24"/>
          <w:szCs w:val="24"/>
        </w:rPr>
        <w:t>7</w:t>
      </w:r>
      <w:r w:rsidRPr="00E0302D">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Тест на коагулазу счита</w:t>
      </w:r>
      <w:r w:rsidR="00C574FF">
        <w:rPr>
          <w:rFonts w:ascii="Times New Roman" w:hAnsi="Times New Roman" w:cs="Times New Roman"/>
          <w:sz w:val="24"/>
          <w:szCs w:val="24"/>
        </w:rPr>
        <w:t>ли</w:t>
      </w:r>
      <w:r w:rsidRPr="00E0302D">
        <w:rPr>
          <w:rFonts w:ascii="Times New Roman" w:hAnsi="Times New Roman" w:cs="Times New Roman"/>
          <w:sz w:val="24"/>
          <w:szCs w:val="24"/>
        </w:rPr>
        <w:t xml:space="preserve"> положительным, если культура показ</w:t>
      </w:r>
      <w:r w:rsidR="00296F16">
        <w:rPr>
          <w:rFonts w:ascii="Times New Roman" w:hAnsi="Times New Roman" w:cs="Times New Roman"/>
          <w:sz w:val="24"/>
          <w:szCs w:val="24"/>
        </w:rPr>
        <w:t>ыв</w:t>
      </w:r>
      <w:r w:rsidRPr="00E0302D">
        <w:rPr>
          <w:rFonts w:ascii="Times New Roman" w:hAnsi="Times New Roman" w:cs="Times New Roman"/>
          <w:sz w:val="24"/>
          <w:szCs w:val="24"/>
        </w:rPr>
        <w:t xml:space="preserve">ала, по крайней мере, 3+ </w:t>
      </w:r>
      <w:r w:rsidR="00296F16">
        <w:rPr>
          <w:rFonts w:ascii="Times New Roman" w:hAnsi="Times New Roman" w:cs="Times New Roman"/>
          <w:sz w:val="24"/>
          <w:szCs w:val="24"/>
        </w:rPr>
        <w:t>-</w:t>
      </w:r>
      <w:r w:rsidRPr="00E0302D">
        <w:rPr>
          <w:rFonts w:ascii="Times New Roman" w:hAnsi="Times New Roman" w:cs="Times New Roman"/>
          <w:sz w:val="24"/>
          <w:szCs w:val="24"/>
        </w:rPr>
        <w:t xml:space="preserve"> оценку коагулазной реакции, отмеченной на рисунке 1. Реакцию на 1+ или 2+ оценива</w:t>
      </w:r>
      <w:r w:rsidR="00C574FF">
        <w:rPr>
          <w:rFonts w:ascii="Times New Roman" w:hAnsi="Times New Roman" w:cs="Times New Roman"/>
          <w:sz w:val="24"/>
          <w:szCs w:val="24"/>
        </w:rPr>
        <w:t>ли</w:t>
      </w:r>
      <w:r w:rsidRPr="00E0302D">
        <w:rPr>
          <w:rFonts w:ascii="Times New Roman" w:hAnsi="Times New Roman" w:cs="Times New Roman"/>
          <w:sz w:val="24"/>
          <w:szCs w:val="24"/>
        </w:rPr>
        <w:t xml:space="preserve"> как промежуточную</w:t>
      </w:r>
      <w:r w:rsidR="007F632E">
        <w:rPr>
          <w:rFonts w:ascii="Times New Roman" w:hAnsi="Times New Roman" w:cs="Times New Roman"/>
          <w:sz w:val="24"/>
          <w:szCs w:val="24"/>
        </w:rPr>
        <w:t xml:space="preserve"> </w:t>
      </w:r>
      <w:r w:rsidR="007F632E" w:rsidRPr="007F632E">
        <w:rPr>
          <w:rFonts w:ascii="Times New Roman" w:hAnsi="Times New Roman" w:cs="Times New Roman"/>
          <w:sz w:val="24"/>
          <w:szCs w:val="24"/>
        </w:rPr>
        <w:t>[28]</w:t>
      </w:r>
      <w:r w:rsidRPr="00E0302D">
        <w:rPr>
          <w:rFonts w:ascii="Times New Roman" w:hAnsi="Times New Roman" w:cs="Times New Roman"/>
          <w:sz w:val="24"/>
          <w:szCs w:val="24"/>
        </w:rPr>
        <w:t xml:space="preserve">. </w:t>
      </w:r>
      <w:r w:rsidR="003B212A">
        <w:rPr>
          <w:rFonts w:ascii="Times New Roman" w:hAnsi="Times New Roman" w:cs="Times New Roman"/>
          <w:sz w:val="24"/>
          <w:szCs w:val="24"/>
        </w:rPr>
        <w:t>В</w:t>
      </w:r>
      <w:r w:rsidRPr="00E0302D">
        <w:rPr>
          <w:rFonts w:ascii="Times New Roman" w:hAnsi="Times New Roman" w:cs="Times New Roman"/>
          <w:sz w:val="24"/>
          <w:szCs w:val="24"/>
        </w:rPr>
        <w:t xml:space="preserve"> контрол</w:t>
      </w:r>
      <w:r w:rsidR="00C4609E">
        <w:rPr>
          <w:rFonts w:ascii="Times New Roman" w:hAnsi="Times New Roman" w:cs="Times New Roman"/>
          <w:sz w:val="24"/>
          <w:szCs w:val="24"/>
        </w:rPr>
        <w:t xml:space="preserve">ьной пробирке </w:t>
      </w:r>
      <w:r w:rsidRPr="00E0302D">
        <w:rPr>
          <w:rFonts w:ascii="Times New Roman" w:hAnsi="Times New Roman" w:cs="Times New Roman"/>
          <w:sz w:val="24"/>
          <w:szCs w:val="24"/>
        </w:rPr>
        <w:t xml:space="preserve">не должно быть признаков свертывания (рисунок </w:t>
      </w:r>
      <w:r w:rsidR="00725AD0">
        <w:rPr>
          <w:rFonts w:ascii="Times New Roman" w:hAnsi="Times New Roman" w:cs="Times New Roman"/>
          <w:sz w:val="24"/>
          <w:szCs w:val="24"/>
        </w:rPr>
        <w:t>2</w:t>
      </w:r>
      <w:r w:rsidRPr="00E0302D">
        <w:rPr>
          <w:rFonts w:ascii="Times New Roman" w:hAnsi="Times New Roman" w:cs="Times New Roman"/>
          <w:sz w:val="24"/>
          <w:szCs w:val="24"/>
        </w:rPr>
        <w:t>).</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E0302D"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b/>
          <w:sz w:val="24"/>
          <w:szCs w:val="24"/>
        </w:rPr>
      </w:pPr>
      <w:r w:rsidRPr="00E0302D">
        <w:rPr>
          <w:rFonts w:ascii="Times New Roman" w:hAnsi="Times New Roman" w:cs="Times New Roman"/>
          <w:noProof/>
          <w:sz w:val="24"/>
          <w:szCs w:val="24"/>
        </w:rPr>
        <w:drawing>
          <wp:inline distT="0" distB="0" distL="0" distR="0">
            <wp:extent cx="4285420" cy="1499190"/>
            <wp:effectExtent l="0" t="0" r="0" b="0"/>
            <wp:docPr id="7" name="Рисунок 7" descr="C:\Users\Pavel\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l\Desktop\Снимок.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7441" cy="1499897"/>
                    </a:xfrm>
                    <a:prstGeom prst="rect">
                      <a:avLst/>
                    </a:prstGeom>
                    <a:noFill/>
                    <a:ln>
                      <a:noFill/>
                    </a:ln>
                  </pic:spPr>
                </pic:pic>
              </a:graphicData>
            </a:graphic>
          </wp:inline>
        </w:drawing>
      </w:r>
    </w:p>
    <w:p w:rsidR="007E63E9" w:rsidRPr="00E0302D"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lang w:val="en-US"/>
        </w:rPr>
      </w:pPr>
    </w:p>
    <w:p w:rsidR="007E63E9" w:rsidRPr="00E0302D"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sidRPr="00E0302D">
        <w:rPr>
          <w:rFonts w:ascii="Times New Roman" w:hAnsi="Times New Roman" w:cs="Times New Roman"/>
          <w:sz w:val="24"/>
          <w:szCs w:val="24"/>
        </w:rPr>
        <w:t xml:space="preserve">Рисунок </w:t>
      </w:r>
      <w:r w:rsidR="00725AD0">
        <w:rPr>
          <w:rFonts w:ascii="Times New Roman" w:hAnsi="Times New Roman" w:cs="Times New Roman"/>
          <w:sz w:val="24"/>
          <w:szCs w:val="24"/>
        </w:rPr>
        <w:t>2</w:t>
      </w:r>
      <w:r w:rsidRPr="00E0302D">
        <w:rPr>
          <w:rFonts w:ascii="Times New Roman" w:hAnsi="Times New Roman" w:cs="Times New Roman"/>
          <w:sz w:val="24"/>
          <w:szCs w:val="24"/>
        </w:rPr>
        <w:t xml:space="preserve"> – </w:t>
      </w:r>
      <w:r w:rsidR="00FA0818">
        <w:rPr>
          <w:rFonts w:ascii="Times New Roman" w:hAnsi="Times New Roman" w:cs="Times New Roman"/>
          <w:sz w:val="24"/>
          <w:szCs w:val="24"/>
        </w:rPr>
        <w:t>Интерпретация р</w:t>
      </w:r>
      <w:r w:rsidRPr="00E0302D">
        <w:rPr>
          <w:rFonts w:ascii="Times New Roman" w:hAnsi="Times New Roman" w:cs="Times New Roman"/>
          <w:sz w:val="24"/>
          <w:szCs w:val="24"/>
        </w:rPr>
        <w:t>езультат</w:t>
      </w:r>
      <w:r w:rsidR="00FA0818">
        <w:rPr>
          <w:rFonts w:ascii="Times New Roman" w:hAnsi="Times New Roman" w:cs="Times New Roman"/>
          <w:sz w:val="24"/>
          <w:szCs w:val="24"/>
        </w:rPr>
        <w:t>ов</w:t>
      </w:r>
      <w:r w:rsidRPr="00E0302D">
        <w:rPr>
          <w:rFonts w:ascii="Times New Roman" w:hAnsi="Times New Roman" w:cs="Times New Roman"/>
          <w:sz w:val="24"/>
          <w:szCs w:val="24"/>
        </w:rPr>
        <w:t xml:space="preserve"> </w:t>
      </w:r>
      <w:r w:rsidR="00FA0818">
        <w:rPr>
          <w:rFonts w:ascii="Times New Roman" w:hAnsi="Times New Roman" w:cs="Times New Roman"/>
          <w:sz w:val="24"/>
          <w:szCs w:val="24"/>
        </w:rPr>
        <w:t>теста на коагулазу</w:t>
      </w:r>
    </w:p>
    <w:p w:rsidR="007E63E9" w:rsidRPr="00E0302D"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8447E8" w:rsidRDefault="009933C1"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Тест на ДНКазную активность</w:t>
      </w:r>
    </w:p>
    <w:p w:rsidR="006A6F4D" w:rsidRDefault="00FA0CE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Тестируемый материал засева</w:t>
      </w:r>
      <w:r w:rsidR="00437524">
        <w:rPr>
          <w:rFonts w:ascii="Times New Roman" w:hAnsi="Times New Roman" w:cs="Times New Roman"/>
          <w:sz w:val="24"/>
          <w:szCs w:val="24"/>
        </w:rPr>
        <w:t>ли</w:t>
      </w:r>
      <w:r>
        <w:rPr>
          <w:rFonts w:ascii="Times New Roman" w:hAnsi="Times New Roman" w:cs="Times New Roman"/>
          <w:sz w:val="24"/>
          <w:szCs w:val="24"/>
        </w:rPr>
        <w:t xml:space="preserve"> широкополосным штрихом </w:t>
      </w:r>
      <w:r w:rsidR="00472EFD">
        <w:rPr>
          <w:rFonts w:ascii="Times New Roman" w:hAnsi="Times New Roman" w:cs="Times New Roman"/>
          <w:sz w:val="24"/>
          <w:szCs w:val="24"/>
        </w:rPr>
        <w:t xml:space="preserve">(длиной 2 см) на поверхности чашки. На одну и ту же чашку </w:t>
      </w:r>
      <w:r w:rsidR="00437524">
        <w:rPr>
          <w:rFonts w:ascii="Times New Roman" w:hAnsi="Times New Roman" w:cs="Times New Roman"/>
          <w:sz w:val="24"/>
          <w:szCs w:val="24"/>
        </w:rPr>
        <w:t>наносили</w:t>
      </w:r>
      <w:r w:rsidR="00472EFD">
        <w:rPr>
          <w:rFonts w:ascii="Times New Roman" w:hAnsi="Times New Roman" w:cs="Times New Roman"/>
          <w:sz w:val="24"/>
          <w:szCs w:val="24"/>
        </w:rPr>
        <w:t xml:space="preserve"> 4-5 разных образцов</w:t>
      </w:r>
      <w:r w:rsidR="00986B21">
        <w:rPr>
          <w:rFonts w:ascii="Times New Roman" w:hAnsi="Times New Roman" w:cs="Times New Roman"/>
          <w:sz w:val="24"/>
          <w:szCs w:val="24"/>
        </w:rPr>
        <w:t>. Инкубирова</w:t>
      </w:r>
      <w:r w:rsidR="00437524">
        <w:rPr>
          <w:rFonts w:ascii="Times New Roman" w:hAnsi="Times New Roman" w:cs="Times New Roman"/>
          <w:sz w:val="24"/>
          <w:szCs w:val="24"/>
        </w:rPr>
        <w:t>ли</w:t>
      </w:r>
      <w:r w:rsidR="00986B21">
        <w:rPr>
          <w:rFonts w:ascii="Times New Roman" w:hAnsi="Times New Roman" w:cs="Times New Roman"/>
          <w:sz w:val="24"/>
          <w:szCs w:val="24"/>
        </w:rPr>
        <w:t xml:space="preserve"> при температуре 35±2 ͦ С. </w:t>
      </w:r>
      <w:r w:rsidR="00D73AE4">
        <w:rPr>
          <w:rFonts w:ascii="Times New Roman" w:hAnsi="Times New Roman" w:cs="Times New Roman"/>
          <w:sz w:val="24"/>
          <w:szCs w:val="24"/>
        </w:rPr>
        <w:t>Получив колонии, добав</w:t>
      </w:r>
      <w:r w:rsidR="00437524">
        <w:rPr>
          <w:rFonts w:ascii="Times New Roman" w:hAnsi="Times New Roman" w:cs="Times New Roman"/>
          <w:sz w:val="24"/>
          <w:szCs w:val="24"/>
        </w:rPr>
        <w:t>ляли</w:t>
      </w:r>
      <w:r w:rsidR="00D73AE4">
        <w:rPr>
          <w:rFonts w:ascii="Times New Roman" w:hAnsi="Times New Roman" w:cs="Times New Roman"/>
          <w:sz w:val="24"/>
          <w:szCs w:val="24"/>
        </w:rPr>
        <w:t xml:space="preserve"> одну каплю 1</w:t>
      </w:r>
      <w:r w:rsidR="00D73AE4">
        <w:rPr>
          <w:rFonts w:ascii="Times New Roman" w:hAnsi="Times New Roman" w:cs="Times New Roman"/>
          <w:sz w:val="24"/>
          <w:szCs w:val="24"/>
          <w:lang w:val="en-US"/>
        </w:rPr>
        <w:t>N</w:t>
      </w:r>
      <w:r w:rsidR="00D73AE4" w:rsidRPr="00D73AE4">
        <w:rPr>
          <w:rFonts w:ascii="Times New Roman" w:hAnsi="Times New Roman" w:cs="Times New Roman"/>
          <w:sz w:val="24"/>
          <w:szCs w:val="24"/>
        </w:rPr>
        <w:t xml:space="preserve"> </w:t>
      </w:r>
      <w:r w:rsidR="00D73AE4">
        <w:rPr>
          <w:rFonts w:ascii="Times New Roman" w:hAnsi="Times New Roman" w:cs="Times New Roman"/>
          <w:sz w:val="24"/>
          <w:szCs w:val="24"/>
        </w:rPr>
        <w:t>соляной кислоты или несколько капель 0,1%</w:t>
      </w:r>
      <w:r w:rsidR="006A6F4D">
        <w:rPr>
          <w:rFonts w:ascii="Times New Roman" w:hAnsi="Times New Roman" w:cs="Times New Roman"/>
          <w:sz w:val="24"/>
          <w:szCs w:val="24"/>
        </w:rPr>
        <w:t xml:space="preserve"> раствора толуидинового синего. </w:t>
      </w:r>
    </w:p>
    <w:p w:rsidR="00B72788" w:rsidRDefault="00B7278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В присутствии разбавленной соляной кислоты в результате реакции с ДНК в среде культивирования образ</w:t>
      </w:r>
      <w:r w:rsidR="00437524">
        <w:rPr>
          <w:rFonts w:ascii="Times New Roman" w:hAnsi="Times New Roman" w:cs="Times New Roman"/>
          <w:sz w:val="24"/>
          <w:szCs w:val="24"/>
        </w:rPr>
        <w:t>овывался</w:t>
      </w:r>
      <w:r>
        <w:rPr>
          <w:rFonts w:ascii="Times New Roman" w:hAnsi="Times New Roman" w:cs="Times New Roman"/>
          <w:sz w:val="24"/>
          <w:szCs w:val="24"/>
        </w:rPr>
        <w:t xml:space="preserve"> мутный осадок. Колонии микроорганизмов, продуцирующих </w:t>
      </w:r>
      <w:r w:rsidR="00D05ECE">
        <w:rPr>
          <w:rFonts w:ascii="Times New Roman" w:hAnsi="Times New Roman" w:cs="Times New Roman"/>
          <w:sz w:val="24"/>
          <w:szCs w:val="24"/>
        </w:rPr>
        <w:t>дезоксирибонуклеазу, б</w:t>
      </w:r>
      <w:r w:rsidR="005E30C5">
        <w:rPr>
          <w:rFonts w:ascii="Times New Roman" w:hAnsi="Times New Roman" w:cs="Times New Roman"/>
          <w:sz w:val="24"/>
          <w:szCs w:val="24"/>
        </w:rPr>
        <w:t>ыли</w:t>
      </w:r>
      <w:r w:rsidR="00D05ECE">
        <w:rPr>
          <w:rFonts w:ascii="Times New Roman" w:hAnsi="Times New Roman" w:cs="Times New Roman"/>
          <w:sz w:val="24"/>
          <w:szCs w:val="24"/>
        </w:rPr>
        <w:t xml:space="preserve"> окружены прозрачной зоной, содержащ</w:t>
      </w:r>
      <w:r w:rsidR="005E30C5">
        <w:rPr>
          <w:rFonts w:ascii="Times New Roman" w:hAnsi="Times New Roman" w:cs="Times New Roman"/>
          <w:sz w:val="24"/>
          <w:szCs w:val="24"/>
        </w:rPr>
        <w:t>ей</w:t>
      </w:r>
      <w:r w:rsidR="00D05ECE">
        <w:rPr>
          <w:rFonts w:ascii="Times New Roman" w:hAnsi="Times New Roman" w:cs="Times New Roman"/>
          <w:sz w:val="24"/>
          <w:szCs w:val="24"/>
        </w:rPr>
        <w:t xml:space="preserve"> фракции растворимых нуклео</w:t>
      </w:r>
      <w:r w:rsidR="00EB2804">
        <w:rPr>
          <w:rFonts w:ascii="Times New Roman" w:hAnsi="Times New Roman" w:cs="Times New Roman"/>
          <w:sz w:val="24"/>
          <w:szCs w:val="24"/>
        </w:rPr>
        <w:t>тидов деградированной ДНК, которые не осажда</w:t>
      </w:r>
      <w:r w:rsidR="005E30C5">
        <w:rPr>
          <w:rFonts w:ascii="Times New Roman" w:hAnsi="Times New Roman" w:cs="Times New Roman"/>
          <w:sz w:val="24"/>
          <w:szCs w:val="24"/>
        </w:rPr>
        <w:t>лись</w:t>
      </w:r>
      <w:r w:rsidR="00EB2804">
        <w:rPr>
          <w:rFonts w:ascii="Times New Roman" w:hAnsi="Times New Roman" w:cs="Times New Roman"/>
          <w:sz w:val="24"/>
          <w:szCs w:val="24"/>
        </w:rPr>
        <w:t xml:space="preserve"> соляной кислотой. Толуидиновый синий формир</w:t>
      </w:r>
      <w:r w:rsidR="00DD5198">
        <w:rPr>
          <w:rFonts w:ascii="Times New Roman" w:hAnsi="Times New Roman" w:cs="Times New Roman"/>
          <w:sz w:val="24"/>
          <w:szCs w:val="24"/>
        </w:rPr>
        <w:t>овал</w:t>
      </w:r>
      <w:r w:rsidR="00EB2804">
        <w:rPr>
          <w:rFonts w:ascii="Times New Roman" w:hAnsi="Times New Roman" w:cs="Times New Roman"/>
          <w:sz w:val="24"/>
          <w:szCs w:val="24"/>
        </w:rPr>
        <w:t xml:space="preserve"> окрашенные комплексы с полимеризованной ДНК.</w:t>
      </w:r>
      <w:r w:rsidR="00CD3887">
        <w:rPr>
          <w:rFonts w:ascii="Times New Roman" w:hAnsi="Times New Roman" w:cs="Times New Roman"/>
          <w:sz w:val="24"/>
          <w:szCs w:val="24"/>
        </w:rPr>
        <w:t xml:space="preserve"> ДНКазо-положительный тест</w:t>
      </w:r>
      <w:r w:rsidR="009E4F84">
        <w:rPr>
          <w:rFonts w:ascii="Times New Roman" w:hAnsi="Times New Roman" w:cs="Times New Roman"/>
          <w:sz w:val="24"/>
          <w:szCs w:val="24"/>
        </w:rPr>
        <w:t xml:space="preserve">: соляная кислота - </w:t>
      </w:r>
      <w:r w:rsidR="00CD3887">
        <w:rPr>
          <w:rFonts w:ascii="Times New Roman" w:hAnsi="Times New Roman" w:cs="Times New Roman"/>
          <w:sz w:val="24"/>
          <w:szCs w:val="24"/>
        </w:rPr>
        <w:t>прозрачная зона, окружающая посевной штрих, пр</w:t>
      </w:r>
      <w:r w:rsidR="00DD5198">
        <w:rPr>
          <w:rFonts w:ascii="Times New Roman" w:hAnsi="Times New Roman" w:cs="Times New Roman"/>
          <w:sz w:val="24"/>
          <w:szCs w:val="24"/>
        </w:rPr>
        <w:t>ичем остальная часть чашки оставалась</w:t>
      </w:r>
      <w:r w:rsidR="00CD3887">
        <w:rPr>
          <w:rFonts w:ascii="Times New Roman" w:hAnsi="Times New Roman" w:cs="Times New Roman"/>
          <w:sz w:val="24"/>
          <w:szCs w:val="24"/>
        </w:rPr>
        <w:t xml:space="preserve"> матовой</w:t>
      </w:r>
      <w:r w:rsidR="00B42980">
        <w:rPr>
          <w:rFonts w:ascii="Times New Roman" w:hAnsi="Times New Roman" w:cs="Times New Roman"/>
          <w:sz w:val="24"/>
          <w:szCs w:val="24"/>
        </w:rPr>
        <w:t xml:space="preserve"> (через 5 мин)</w:t>
      </w:r>
      <w:r w:rsidR="003A4DE8">
        <w:rPr>
          <w:rFonts w:ascii="Times New Roman" w:hAnsi="Times New Roman" w:cs="Times New Roman"/>
          <w:sz w:val="24"/>
          <w:szCs w:val="24"/>
        </w:rPr>
        <w:t>.</w:t>
      </w:r>
      <w:r w:rsidR="00B42980">
        <w:rPr>
          <w:rFonts w:ascii="Times New Roman" w:hAnsi="Times New Roman" w:cs="Times New Roman"/>
          <w:sz w:val="24"/>
          <w:szCs w:val="24"/>
        </w:rPr>
        <w:t xml:space="preserve"> Толуидиновый синий – появление розового ореола вокруг посевного штриха, остальная часть чашки оста</w:t>
      </w:r>
      <w:r w:rsidR="00DD5198">
        <w:rPr>
          <w:rFonts w:ascii="Times New Roman" w:hAnsi="Times New Roman" w:cs="Times New Roman"/>
          <w:sz w:val="24"/>
          <w:szCs w:val="24"/>
        </w:rPr>
        <w:t>валась</w:t>
      </w:r>
      <w:r w:rsidR="00B42980">
        <w:rPr>
          <w:rFonts w:ascii="Times New Roman" w:hAnsi="Times New Roman" w:cs="Times New Roman"/>
          <w:sz w:val="24"/>
          <w:szCs w:val="24"/>
        </w:rPr>
        <w:t xml:space="preserve"> синей.</w:t>
      </w:r>
      <w:r w:rsidR="003A4DE8">
        <w:rPr>
          <w:rFonts w:ascii="Times New Roman" w:hAnsi="Times New Roman" w:cs="Times New Roman"/>
          <w:sz w:val="24"/>
          <w:szCs w:val="24"/>
        </w:rPr>
        <w:t xml:space="preserve"> ДНКазо-отрицательный тест</w:t>
      </w:r>
      <w:r w:rsidR="00B42980">
        <w:rPr>
          <w:rFonts w:ascii="Times New Roman" w:hAnsi="Times New Roman" w:cs="Times New Roman"/>
          <w:sz w:val="24"/>
          <w:szCs w:val="24"/>
        </w:rPr>
        <w:t>: соляная кислота</w:t>
      </w:r>
      <w:r w:rsidR="003A4DE8">
        <w:rPr>
          <w:rFonts w:ascii="Times New Roman" w:hAnsi="Times New Roman" w:cs="Times New Roman"/>
          <w:sz w:val="24"/>
          <w:szCs w:val="24"/>
        </w:rPr>
        <w:t xml:space="preserve"> – отсутств</w:t>
      </w:r>
      <w:r w:rsidR="00DD5198">
        <w:rPr>
          <w:rFonts w:ascii="Times New Roman" w:hAnsi="Times New Roman" w:cs="Times New Roman"/>
          <w:sz w:val="24"/>
          <w:szCs w:val="24"/>
        </w:rPr>
        <w:t>овала</w:t>
      </w:r>
      <w:r w:rsidR="003A4DE8">
        <w:rPr>
          <w:rFonts w:ascii="Times New Roman" w:hAnsi="Times New Roman" w:cs="Times New Roman"/>
          <w:sz w:val="24"/>
          <w:szCs w:val="24"/>
        </w:rPr>
        <w:t xml:space="preserve"> прозрачн</w:t>
      </w:r>
      <w:r w:rsidR="00D72EA6">
        <w:rPr>
          <w:rFonts w:ascii="Times New Roman" w:hAnsi="Times New Roman" w:cs="Times New Roman"/>
          <w:sz w:val="24"/>
          <w:szCs w:val="24"/>
        </w:rPr>
        <w:t>ая</w:t>
      </w:r>
      <w:r w:rsidR="003A4DE8">
        <w:rPr>
          <w:rFonts w:ascii="Times New Roman" w:hAnsi="Times New Roman" w:cs="Times New Roman"/>
          <w:sz w:val="24"/>
          <w:szCs w:val="24"/>
        </w:rPr>
        <w:t xml:space="preserve"> зон</w:t>
      </w:r>
      <w:r w:rsidR="00D72EA6">
        <w:rPr>
          <w:rFonts w:ascii="Times New Roman" w:hAnsi="Times New Roman" w:cs="Times New Roman"/>
          <w:sz w:val="24"/>
          <w:szCs w:val="24"/>
        </w:rPr>
        <w:t>а</w:t>
      </w:r>
      <w:r w:rsidR="003A4DE8">
        <w:rPr>
          <w:rFonts w:ascii="Times New Roman" w:hAnsi="Times New Roman" w:cs="Times New Roman"/>
          <w:sz w:val="24"/>
          <w:szCs w:val="24"/>
        </w:rPr>
        <w:t xml:space="preserve"> вокруг посевного штриха</w:t>
      </w:r>
      <w:r w:rsidR="005A2F5A">
        <w:rPr>
          <w:rFonts w:ascii="Times New Roman" w:hAnsi="Times New Roman" w:cs="Times New Roman"/>
          <w:sz w:val="24"/>
          <w:szCs w:val="24"/>
        </w:rPr>
        <w:t xml:space="preserve">. Толуидиновый синий – </w:t>
      </w:r>
      <w:r w:rsidR="00DA2789">
        <w:rPr>
          <w:rFonts w:ascii="Times New Roman" w:hAnsi="Times New Roman" w:cs="Times New Roman"/>
          <w:sz w:val="24"/>
          <w:szCs w:val="24"/>
        </w:rPr>
        <w:t>отсутств</w:t>
      </w:r>
      <w:r w:rsidR="00D72EA6">
        <w:rPr>
          <w:rFonts w:ascii="Times New Roman" w:hAnsi="Times New Roman" w:cs="Times New Roman"/>
          <w:sz w:val="24"/>
          <w:szCs w:val="24"/>
        </w:rPr>
        <w:t>овал</w:t>
      </w:r>
      <w:r w:rsidR="005A2F5A">
        <w:rPr>
          <w:rFonts w:ascii="Times New Roman" w:hAnsi="Times New Roman" w:cs="Times New Roman"/>
          <w:sz w:val="24"/>
          <w:szCs w:val="24"/>
        </w:rPr>
        <w:t xml:space="preserve"> розов</w:t>
      </w:r>
      <w:r w:rsidR="00D72EA6">
        <w:rPr>
          <w:rFonts w:ascii="Times New Roman" w:hAnsi="Times New Roman" w:cs="Times New Roman"/>
          <w:sz w:val="24"/>
          <w:szCs w:val="24"/>
        </w:rPr>
        <w:t>ый</w:t>
      </w:r>
      <w:r w:rsidR="005A2F5A">
        <w:rPr>
          <w:rFonts w:ascii="Times New Roman" w:hAnsi="Times New Roman" w:cs="Times New Roman"/>
          <w:sz w:val="24"/>
          <w:szCs w:val="24"/>
        </w:rPr>
        <w:t xml:space="preserve"> ореол вокруг посевного штриха</w:t>
      </w:r>
      <w:r w:rsidR="00D93DF6" w:rsidRPr="009E4F84">
        <w:rPr>
          <w:rFonts w:ascii="Times New Roman" w:hAnsi="Times New Roman" w:cs="Times New Roman"/>
          <w:sz w:val="24"/>
          <w:szCs w:val="24"/>
        </w:rPr>
        <w:t xml:space="preserve"> </w:t>
      </w:r>
      <w:r w:rsidR="00D93DF6" w:rsidRPr="00BF4169">
        <w:rPr>
          <w:rFonts w:ascii="Times New Roman" w:hAnsi="Times New Roman" w:cs="Times New Roman"/>
          <w:sz w:val="24"/>
          <w:szCs w:val="24"/>
        </w:rPr>
        <w:t>[2</w:t>
      </w:r>
      <w:r w:rsidR="007F632E" w:rsidRPr="00BF4169">
        <w:rPr>
          <w:rFonts w:ascii="Times New Roman" w:hAnsi="Times New Roman" w:cs="Times New Roman"/>
          <w:sz w:val="24"/>
          <w:szCs w:val="24"/>
        </w:rPr>
        <w:t>9</w:t>
      </w:r>
      <w:r w:rsidR="00D93DF6" w:rsidRPr="00BF4169">
        <w:rPr>
          <w:rFonts w:ascii="Times New Roman" w:hAnsi="Times New Roman" w:cs="Times New Roman"/>
          <w:sz w:val="24"/>
          <w:szCs w:val="24"/>
        </w:rPr>
        <w:t>]</w:t>
      </w:r>
      <w:r w:rsidR="003A4DE8" w:rsidRPr="00BF4169">
        <w:rPr>
          <w:rFonts w:ascii="Times New Roman" w:hAnsi="Times New Roman" w:cs="Times New Roman"/>
          <w:sz w:val="24"/>
          <w:szCs w:val="24"/>
        </w:rPr>
        <w:t>.</w:t>
      </w:r>
      <w:r w:rsidR="003A4DE8">
        <w:rPr>
          <w:rFonts w:ascii="Times New Roman" w:hAnsi="Times New Roman" w:cs="Times New Roman"/>
          <w:sz w:val="24"/>
          <w:szCs w:val="24"/>
        </w:rPr>
        <w:t xml:space="preserve"> </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 xml:space="preserve">Видовая идентификация штаммов </w:t>
      </w:r>
      <w:r w:rsidR="004E4341">
        <w:rPr>
          <w:rFonts w:ascii="Times New Roman" w:hAnsi="Times New Roman" w:cs="Times New Roman"/>
          <w:sz w:val="24"/>
          <w:szCs w:val="24"/>
        </w:rPr>
        <w:t xml:space="preserve">стафилококков </w:t>
      </w:r>
      <w:r w:rsidRPr="00E0302D">
        <w:rPr>
          <w:rFonts w:ascii="Times New Roman" w:hAnsi="Times New Roman" w:cs="Times New Roman"/>
          <w:sz w:val="24"/>
          <w:szCs w:val="24"/>
        </w:rPr>
        <w:t xml:space="preserve">с использованием СТАФИтест </w:t>
      </w:r>
      <w:r w:rsidR="003D26D7">
        <w:rPr>
          <w:rFonts w:ascii="Times New Roman" w:hAnsi="Times New Roman" w:cs="Times New Roman"/>
          <w:sz w:val="24"/>
          <w:szCs w:val="24"/>
        </w:rPr>
        <w:t>24</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Из чистой 24 часовой культуры на кровяном агаре готови</w:t>
      </w:r>
      <w:r w:rsidR="00D72EA6">
        <w:rPr>
          <w:rFonts w:ascii="Times New Roman" w:hAnsi="Times New Roman" w:cs="Times New Roman"/>
          <w:sz w:val="24"/>
          <w:szCs w:val="24"/>
        </w:rPr>
        <w:t>ли</w:t>
      </w:r>
      <w:r w:rsidRPr="00E0302D">
        <w:rPr>
          <w:rFonts w:ascii="Times New Roman" w:hAnsi="Times New Roman" w:cs="Times New Roman"/>
          <w:sz w:val="24"/>
          <w:szCs w:val="24"/>
        </w:rPr>
        <w:t xml:space="preserve"> суспензи</w:t>
      </w:r>
      <w:r w:rsidR="00D72EA6">
        <w:rPr>
          <w:rFonts w:ascii="Times New Roman" w:hAnsi="Times New Roman" w:cs="Times New Roman"/>
          <w:sz w:val="24"/>
          <w:szCs w:val="24"/>
        </w:rPr>
        <w:t>ю</w:t>
      </w:r>
      <w:r w:rsidRPr="00E0302D">
        <w:rPr>
          <w:rFonts w:ascii="Times New Roman" w:hAnsi="Times New Roman" w:cs="Times New Roman"/>
          <w:sz w:val="24"/>
          <w:szCs w:val="24"/>
        </w:rPr>
        <w:t xml:space="preserve"> в физиологическом растворе. Суспензию тщательно гомогенизир</w:t>
      </w:r>
      <w:r w:rsidR="00D72EA6">
        <w:rPr>
          <w:rFonts w:ascii="Times New Roman" w:hAnsi="Times New Roman" w:cs="Times New Roman"/>
          <w:sz w:val="24"/>
          <w:szCs w:val="24"/>
        </w:rPr>
        <w:t>овали</w:t>
      </w:r>
      <w:r w:rsidRPr="00E0302D">
        <w:rPr>
          <w:rFonts w:ascii="Times New Roman" w:hAnsi="Times New Roman" w:cs="Times New Roman"/>
          <w:sz w:val="24"/>
          <w:szCs w:val="24"/>
        </w:rPr>
        <w:t xml:space="preserve">. Мутность суспензии </w:t>
      </w:r>
      <w:r w:rsidRPr="00E0302D">
        <w:rPr>
          <w:rFonts w:ascii="Times New Roman" w:hAnsi="Times New Roman" w:cs="Times New Roman"/>
          <w:sz w:val="24"/>
          <w:szCs w:val="24"/>
        </w:rPr>
        <w:lastRenderedPageBreak/>
        <w:t>соответствова</w:t>
      </w:r>
      <w:r w:rsidR="00D72EA6">
        <w:rPr>
          <w:rFonts w:ascii="Times New Roman" w:hAnsi="Times New Roman" w:cs="Times New Roman"/>
          <w:sz w:val="24"/>
          <w:szCs w:val="24"/>
        </w:rPr>
        <w:t xml:space="preserve">ла </w:t>
      </w:r>
      <w:r w:rsidRPr="00E0302D">
        <w:rPr>
          <w:rFonts w:ascii="Times New Roman" w:hAnsi="Times New Roman" w:cs="Times New Roman"/>
          <w:sz w:val="24"/>
          <w:szCs w:val="24"/>
        </w:rPr>
        <w:t>2 степени по шкале мутности McFarland. Па</w:t>
      </w:r>
      <w:r w:rsidR="00C8692B">
        <w:rPr>
          <w:rFonts w:ascii="Times New Roman" w:hAnsi="Times New Roman" w:cs="Times New Roman"/>
          <w:sz w:val="24"/>
          <w:szCs w:val="24"/>
        </w:rPr>
        <w:t>раллельно делал</w:t>
      </w:r>
      <w:r w:rsidRPr="00E0302D">
        <w:rPr>
          <w:rFonts w:ascii="Times New Roman" w:hAnsi="Times New Roman" w:cs="Times New Roman"/>
          <w:sz w:val="24"/>
          <w:szCs w:val="24"/>
        </w:rPr>
        <w:t>ся посев суспензии культуры на</w:t>
      </w:r>
      <w:r w:rsidR="004E4341">
        <w:rPr>
          <w:rFonts w:ascii="Times New Roman" w:hAnsi="Times New Roman" w:cs="Times New Roman"/>
          <w:sz w:val="24"/>
          <w:szCs w:val="24"/>
        </w:rPr>
        <w:t xml:space="preserve"> </w:t>
      </w:r>
      <w:r w:rsidRPr="00E0302D">
        <w:rPr>
          <w:rFonts w:ascii="Times New Roman" w:hAnsi="Times New Roman" w:cs="Times New Roman"/>
          <w:sz w:val="24"/>
          <w:szCs w:val="24"/>
        </w:rPr>
        <w:t>кровяной агар для проверки чистоты культуры, ее ростовых свойств или для постановки дополнительных тестов.</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Суспензию бактерий тщательно встряхива</w:t>
      </w:r>
      <w:r w:rsidR="00C8692B">
        <w:rPr>
          <w:rFonts w:ascii="Times New Roman" w:hAnsi="Times New Roman" w:cs="Times New Roman"/>
          <w:sz w:val="24"/>
          <w:szCs w:val="24"/>
        </w:rPr>
        <w:t>ли</w:t>
      </w:r>
      <w:r w:rsidRPr="00E0302D">
        <w:rPr>
          <w:rFonts w:ascii="Times New Roman" w:hAnsi="Times New Roman" w:cs="Times New Roman"/>
          <w:sz w:val="24"/>
          <w:szCs w:val="24"/>
        </w:rPr>
        <w:t>. Инокулир</w:t>
      </w:r>
      <w:r w:rsidR="00C8692B">
        <w:rPr>
          <w:rFonts w:ascii="Times New Roman" w:hAnsi="Times New Roman" w:cs="Times New Roman"/>
          <w:sz w:val="24"/>
          <w:szCs w:val="24"/>
        </w:rPr>
        <w:t>овали</w:t>
      </w:r>
      <w:r w:rsidRPr="00E0302D">
        <w:rPr>
          <w:rFonts w:ascii="Times New Roman" w:hAnsi="Times New Roman" w:cs="Times New Roman"/>
          <w:sz w:val="24"/>
          <w:szCs w:val="24"/>
        </w:rPr>
        <w:t xml:space="preserve"> по 0,1 мл суспензии в</w:t>
      </w:r>
      <w:r w:rsidR="00313DBA">
        <w:rPr>
          <w:rFonts w:ascii="Times New Roman" w:hAnsi="Times New Roman" w:cs="Times New Roman"/>
          <w:sz w:val="24"/>
          <w:szCs w:val="24"/>
        </w:rPr>
        <w:t>о все</w:t>
      </w:r>
      <w:r w:rsidRPr="00E0302D">
        <w:rPr>
          <w:rFonts w:ascii="Times New Roman" w:hAnsi="Times New Roman" w:cs="Times New Roman"/>
          <w:sz w:val="24"/>
          <w:szCs w:val="24"/>
        </w:rPr>
        <w:t xml:space="preserve"> лунки соответствующего </w:t>
      </w:r>
      <w:r w:rsidR="0083038C">
        <w:rPr>
          <w:rFonts w:ascii="Times New Roman" w:hAnsi="Times New Roman" w:cs="Times New Roman"/>
          <w:sz w:val="24"/>
          <w:szCs w:val="24"/>
        </w:rPr>
        <w:t>трех</w:t>
      </w:r>
      <w:r w:rsidRPr="00E0302D">
        <w:rPr>
          <w:rFonts w:ascii="Times New Roman" w:hAnsi="Times New Roman" w:cs="Times New Roman"/>
          <w:sz w:val="24"/>
          <w:szCs w:val="24"/>
        </w:rPr>
        <w:t xml:space="preserve">рядного стрипа. После инокуляции в лунки H, G, F (тесты уреаза, аргинин, орнитин) </w:t>
      </w:r>
      <w:r w:rsidR="0083038C">
        <w:rPr>
          <w:rFonts w:ascii="Times New Roman" w:hAnsi="Times New Roman" w:cs="Times New Roman"/>
          <w:sz w:val="24"/>
          <w:szCs w:val="24"/>
        </w:rPr>
        <w:t xml:space="preserve">1го ряда </w:t>
      </w:r>
      <w:r w:rsidRPr="00E0302D">
        <w:rPr>
          <w:rFonts w:ascii="Times New Roman" w:hAnsi="Times New Roman" w:cs="Times New Roman"/>
          <w:sz w:val="24"/>
          <w:szCs w:val="24"/>
        </w:rPr>
        <w:t>добавля</w:t>
      </w:r>
      <w:r w:rsidR="00C8692B">
        <w:rPr>
          <w:rFonts w:ascii="Times New Roman" w:hAnsi="Times New Roman" w:cs="Times New Roman"/>
          <w:sz w:val="24"/>
          <w:szCs w:val="24"/>
        </w:rPr>
        <w:t>ли</w:t>
      </w:r>
      <w:r w:rsidRPr="00E0302D">
        <w:rPr>
          <w:rFonts w:ascii="Times New Roman" w:hAnsi="Times New Roman" w:cs="Times New Roman"/>
          <w:sz w:val="24"/>
          <w:szCs w:val="24"/>
        </w:rPr>
        <w:t xml:space="preserve"> по 2 капли стерильного парафинового масла.</w:t>
      </w:r>
    </w:p>
    <w:p w:rsidR="00313DBA" w:rsidRDefault="009A2DA1"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Далее </w:t>
      </w:r>
      <w:r w:rsidR="00875CC7">
        <w:rPr>
          <w:rFonts w:ascii="Times New Roman" w:hAnsi="Times New Roman" w:cs="Times New Roman"/>
          <w:sz w:val="24"/>
          <w:szCs w:val="24"/>
        </w:rPr>
        <w:t>инокулированную пластинку и контрольную чашку инкубир</w:t>
      </w:r>
      <w:r w:rsidR="00C8692B">
        <w:rPr>
          <w:rFonts w:ascii="Times New Roman" w:hAnsi="Times New Roman" w:cs="Times New Roman"/>
          <w:sz w:val="24"/>
          <w:szCs w:val="24"/>
        </w:rPr>
        <w:t>овали</w:t>
      </w:r>
      <w:r w:rsidR="00875CC7">
        <w:rPr>
          <w:rFonts w:ascii="Times New Roman" w:hAnsi="Times New Roman" w:cs="Times New Roman"/>
          <w:sz w:val="24"/>
          <w:szCs w:val="24"/>
        </w:rPr>
        <w:t xml:space="preserve"> при температуре </w:t>
      </w:r>
      <w:r w:rsidR="007D504E">
        <w:rPr>
          <w:rFonts w:ascii="Times New Roman" w:hAnsi="Times New Roman" w:cs="Times New Roman"/>
          <w:sz w:val="24"/>
          <w:szCs w:val="24"/>
        </w:rPr>
        <w:t>37</w:t>
      </w:r>
      <w:r w:rsidR="007D504E" w:rsidRPr="00E0302D">
        <w:rPr>
          <w:rFonts w:ascii="Times New Roman" w:hAnsi="Times New Roman" w:cs="Times New Roman"/>
          <w:sz w:val="24"/>
          <w:szCs w:val="24"/>
        </w:rPr>
        <w:t xml:space="preserve">°С в течение </w:t>
      </w:r>
      <w:r w:rsidR="007D504E">
        <w:rPr>
          <w:rFonts w:ascii="Times New Roman" w:hAnsi="Times New Roman" w:cs="Times New Roman"/>
          <w:sz w:val="24"/>
          <w:szCs w:val="24"/>
        </w:rPr>
        <w:t>20-</w:t>
      </w:r>
      <w:r w:rsidR="007D504E" w:rsidRPr="00E0302D">
        <w:rPr>
          <w:rFonts w:ascii="Times New Roman" w:hAnsi="Times New Roman" w:cs="Times New Roman"/>
          <w:sz w:val="24"/>
          <w:szCs w:val="24"/>
        </w:rPr>
        <w:t>24 часов</w:t>
      </w:r>
      <w:r w:rsidR="007D504E">
        <w:rPr>
          <w:rFonts w:ascii="Times New Roman" w:hAnsi="Times New Roman" w:cs="Times New Roman"/>
          <w:sz w:val="24"/>
          <w:szCs w:val="24"/>
        </w:rPr>
        <w:t>.</w:t>
      </w:r>
    </w:p>
    <w:p w:rsidR="001E05CA" w:rsidRDefault="001E05CA"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После инкубации проверя</w:t>
      </w:r>
      <w:r w:rsidR="00DB0BB7">
        <w:rPr>
          <w:rFonts w:ascii="Times New Roman" w:hAnsi="Times New Roman" w:cs="Times New Roman"/>
          <w:sz w:val="24"/>
          <w:szCs w:val="24"/>
        </w:rPr>
        <w:t>ли</w:t>
      </w:r>
      <w:r>
        <w:rPr>
          <w:rFonts w:ascii="Times New Roman" w:hAnsi="Times New Roman" w:cs="Times New Roman"/>
          <w:sz w:val="24"/>
          <w:szCs w:val="24"/>
        </w:rPr>
        <w:t xml:space="preserve"> чистоту культуры на чашке Петри </w:t>
      </w:r>
      <w:r w:rsidR="00DB0BB7">
        <w:rPr>
          <w:rFonts w:ascii="Times New Roman" w:hAnsi="Times New Roman" w:cs="Times New Roman"/>
          <w:sz w:val="24"/>
          <w:szCs w:val="24"/>
        </w:rPr>
        <w:t>с контрольным посевом, оценивали</w:t>
      </w:r>
      <w:r w:rsidR="009F0485">
        <w:rPr>
          <w:rFonts w:ascii="Times New Roman" w:hAnsi="Times New Roman" w:cs="Times New Roman"/>
          <w:sz w:val="24"/>
          <w:szCs w:val="24"/>
        </w:rPr>
        <w:t xml:space="preserve"> резистентность с новобиоцином и записыва</w:t>
      </w:r>
      <w:r w:rsidR="00DB0BB7">
        <w:rPr>
          <w:rFonts w:ascii="Times New Roman" w:hAnsi="Times New Roman" w:cs="Times New Roman"/>
          <w:sz w:val="24"/>
          <w:szCs w:val="24"/>
        </w:rPr>
        <w:t>ли</w:t>
      </w:r>
      <w:r w:rsidR="009F0485">
        <w:rPr>
          <w:rFonts w:ascii="Times New Roman" w:hAnsi="Times New Roman" w:cs="Times New Roman"/>
          <w:sz w:val="24"/>
          <w:szCs w:val="24"/>
        </w:rPr>
        <w:t xml:space="preserve"> результаты в бланк.</w:t>
      </w:r>
      <w:r w:rsidR="00791F3F">
        <w:rPr>
          <w:rFonts w:ascii="Times New Roman" w:hAnsi="Times New Roman" w:cs="Times New Roman"/>
          <w:sz w:val="24"/>
          <w:szCs w:val="24"/>
        </w:rPr>
        <w:t xml:space="preserve"> </w:t>
      </w:r>
    </w:p>
    <w:p w:rsidR="00791F3F" w:rsidRPr="00E0302D" w:rsidRDefault="00791F3F"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Учитыва</w:t>
      </w:r>
      <w:r w:rsidR="00DB0BB7">
        <w:rPr>
          <w:rFonts w:ascii="Times New Roman" w:hAnsi="Times New Roman" w:cs="Times New Roman"/>
          <w:sz w:val="24"/>
          <w:szCs w:val="24"/>
        </w:rPr>
        <w:t>ли</w:t>
      </w:r>
      <w:r>
        <w:rPr>
          <w:rFonts w:ascii="Times New Roman" w:hAnsi="Times New Roman" w:cs="Times New Roman"/>
          <w:sz w:val="24"/>
          <w:szCs w:val="24"/>
        </w:rPr>
        <w:t xml:space="preserve"> </w:t>
      </w:r>
      <w:r w:rsidR="00FF6491">
        <w:rPr>
          <w:rFonts w:ascii="Times New Roman" w:hAnsi="Times New Roman" w:cs="Times New Roman"/>
          <w:sz w:val="24"/>
          <w:szCs w:val="24"/>
        </w:rPr>
        <w:t>реакцию биохимических тестов и внос</w:t>
      </w:r>
      <w:r w:rsidR="00DB0BB7">
        <w:rPr>
          <w:rFonts w:ascii="Times New Roman" w:hAnsi="Times New Roman" w:cs="Times New Roman"/>
          <w:sz w:val="24"/>
          <w:szCs w:val="24"/>
        </w:rPr>
        <w:t>или</w:t>
      </w:r>
      <w:r w:rsidR="00FF6491">
        <w:rPr>
          <w:rFonts w:ascii="Times New Roman" w:hAnsi="Times New Roman" w:cs="Times New Roman"/>
          <w:sz w:val="24"/>
          <w:szCs w:val="24"/>
        </w:rPr>
        <w:t xml:space="preserve"> в бланк.</w:t>
      </w:r>
    </w:p>
    <w:p w:rsidR="007E63E9" w:rsidRPr="00E0302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0302D">
        <w:rPr>
          <w:rFonts w:ascii="Times New Roman" w:hAnsi="Times New Roman" w:cs="Times New Roman"/>
          <w:sz w:val="24"/>
          <w:szCs w:val="24"/>
        </w:rPr>
        <w:t>Идентификацию провод</w:t>
      </w:r>
      <w:r w:rsidR="00DB0BB7">
        <w:rPr>
          <w:rFonts w:ascii="Times New Roman" w:hAnsi="Times New Roman" w:cs="Times New Roman"/>
          <w:sz w:val="24"/>
          <w:szCs w:val="24"/>
        </w:rPr>
        <w:t>или</w:t>
      </w:r>
      <w:r w:rsidRPr="00E0302D">
        <w:rPr>
          <w:rFonts w:ascii="Times New Roman" w:hAnsi="Times New Roman" w:cs="Times New Roman"/>
          <w:sz w:val="24"/>
          <w:szCs w:val="24"/>
        </w:rPr>
        <w:t xml:space="preserve"> </w:t>
      </w:r>
      <w:r w:rsidR="00FC7C84">
        <w:rPr>
          <w:rFonts w:ascii="Times New Roman" w:hAnsi="Times New Roman" w:cs="Times New Roman"/>
          <w:sz w:val="24"/>
          <w:szCs w:val="24"/>
        </w:rPr>
        <w:t>при визуальном считывании тест-систем</w:t>
      </w:r>
      <w:r w:rsidR="00606994">
        <w:rPr>
          <w:rFonts w:ascii="Times New Roman" w:hAnsi="Times New Roman" w:cs="Times New Roman"/>
          <w:sz w:val="24"/>
          <w:szCs w:val="24"/>
        </w:rPr>
        <w:t xml:space="preserve"> согласно таблице «Интерпретация реакций»</w:t>
      </w:r>
      <w:r w:rsidRPr="00E0302D">
        <w:rPr>
          <w:rFonts w:ascii="Times New Roman" w:hAnsi="Times New Roman" w:cs="Times New Roman"/>
          <w:sz w:val="24"/>
          <w:szCs w:val="24"/>
        </w:rPr>
        <w:t xml:space="preserve"> </w:t>
      </w:r>
      <w:r w:rsidRPr="00BF4169">
        <w:rPr>
          <w:rFonts w:ascii="Times New Roman" w:hAnsi="Times New Roman" w:cs="Times New Roman"/>
          <w:sz w:val="24"/>
          <w:szCs w:val="24"/>
        </w:rPr>
        <w:t>[</w:t>
      </w:r>
      <w:r w:rsidR="007F632E" w:rsidRPr="00BF4169">
        <w:rPr>
          <w:rFonts w:ascii="Times New Roman" w:hAnsi="Times New Roman" w:cs="Times New Roman"/>
          <w:sz w:val="24"/>
          <w:szCs w:val="24"/>
        </w:rPr>
        <w:t>30</w:t>
      </w:r>
      <w:r w:rsidRPr="00BF4169">
        <w:rPr>
          <w:rFonts w:ascii="Times New Roman" w:hAnsi="Times New Roman" w:cs="Times New Roman"/>
          <w:sz w:val="24"/>
          <w:szCs w:val="24"/>
        </w:rPr>
        <w:t>].</w:t>
      </w:r>
    </w:p>
    <w:p w:rsidR="007E63E9" w:rsidRPr="008C323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t>1.2.2.3 Биологические методы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В экспериментах </w:t>
      </w:r>
      <w:r w:rsidRPr="001F4403">
        <w:rPr>
          <w:rFonts w:ascii="Times New Roman" w:hAnsi="Times New Roman" w:cs="Times New Roman"/>
          <w:sz w:val="24"/>
          <w:szCs w:val="24"/>
          <w:lang w:val="en-US"/>
        </w:rPr>
        <w:t>in</w:t>
      </w:r>
      <w:r>
        <w:rPr>
          <w:rFonts w:ascii="Times New Roman" w:hAnsi="Times New Roman" w:cs="Times New Roman"/>
          <w:sz w:val="24"/>
          <w:szCs w:val="24"/>
        </w:rPr>
        <w:t xml:space="preserve"> </w:t>
      </w:r>
      <w:r w:rsidRPr="001F4403">
        <w:rPr>
          <w:rFonts w:ascii="Times New Roman" w:hAnsi="Times New Roman" w:cs="Times New Roman"/>
          <w:sz w:val="24"/>
          <w:szCs w:val="24"/>
          <w:lang w:val="en-US"/>
        </w:rPr>
        <w:t>vivo</w:t>
      </w:r>
      <w:r w:rsidRPr="001F4403">
        <w:rPr>
          <w:rFonts w:ascii="Times New Roman" w:hAnsi="Times New Roman" w:cs="Times New Roman"/>
          <w:sz w:val="24"/>
          <w:szCs w:val="24"/>
        </w:rPr>
        <w:t xml:space="preserve"> в качестве модельных животных использовали белых беспородных мышей весом 1</w:t>
      </w:r>
      <w:r w:rsidR="00C90608">
        <w:rPr>
          <w:rFonts w:ascii="Times New Roman" w:hAnsi="Times New Roman" w:cs="Times New Roman"/>
          <w:sz w:val="24"/>
          <w:szCs w:val="24"/>
        </w:rPr>
        <w:t>9-22</w:t>
      </w:r>
      <w:r w:rsidRPr="001F4403">
        <w:rPr>
          <w:rFonts w:ascii="Times New Roman" w:hAnsi="Times New Roman" w:cs="Times New Roman"/>
          <w:sz w:val="24"/>
          <w:szCs w:val="24"/>
        </w:rPr>
        <w:t xml:space="preserve"> г. животных содержали в стандартных условиях, в соответствии с требованиями руководства по содержанию и использованию лабораторных животных при свободном доступе к воде и корму.</w:t>
      </w:r>
    </w:p>
    <w:p w:rsidR="007E63E9" w:rsidRPr="008C323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t>Подготовка бактериальных суспензий для заражения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Культуры сальмонелл выращивали на плотной питательной среде МПА при температуре 37</w:t>
      </w:r>
      <w:r w:rsidRPr="001F4403">
        <w:rPr>
          <w:rFonts w:ascii="Times New Roman" w:hAnsi="Times New Roman" w:cs="Times New Roman"/>
          <w:sz w:val="24"/>
          <w:szCs w:val="24"/>
          <w:vertAlign w:val="superscript"/>
        </w:rPr>
        <w:t>0</w:t>
      </w:r>
      <w:r w:rsidRPr="001F4403">
        <w:rPr>
          <w:rFonts w:ascii="Times New Roman" w:hAnsi="Times New Roman" w:cs="Times New Roman"/>
          <w:sz w:val="24"/>
          <w:szCs w:val="24"/>
        </w:rPr>
        <w:t>С в течение 18 часов. Единичные колонии суспендировали в физиологическом растворе до мутности 1 по стандарту МакФарланда, что соответствует 3х10</w:t>
      </w:r>
      <w:r w:rsidRPr="001F4403">
        <w:rPr>
          <w:rFonts w:ascii="Times New Roman" w:hAnsi="Times New Roman" w:cs="Times New Roman"/>
          <w:sz w:val="24"/>
          <w:szCs w:val="24"/>
          <w:vertAlign w:val="superscript"/>
        </w:rPr>
        <w:t>8</w:t>
      </w:r>
      <w:r w:rsidRPr="001F4403">
        <w:rPr>
          <w:rFonts w:ascii="Times New Roman" w:hAnsi="Times New Roman" w:cs="Times New Roman"/>
          <w:sz w:val="24"/>
          <w:szCs w:val="24"/>
        </w:rPr>
        <w:t xml:space="preserve"> колониеобразующих единиц (КОЕ) на 1 мл.</w:t>
      </w:r>
      <w:r>
        <w:rPr>
          <w:rFonts w:ascii="Times New Roman" w:hAnsi="Times New Roman" w:cs="Times New Roman"/>
          <w:sz w:val="24"/>
          <w:szCs w:val="24"/>
        </w:rPr>
        <w:t xml:space="preserve"> </w:t>
      </w:r>
      <w:r w:rsidRPr="001F4403">
        <w:rPr>
          <w:rFonts w:ascii="Times New Roman" w:hAnsi="Times New Roman" w:cs="Times New Roman"/>
          <w:sz w:val="24"/>
          <w:szCs w:val="24"/>
        </w:rPr>
        <w:t xml:space="preserve">бактериальную культуру вводили подкожно лабораторным животным в объеме 0,1-0,3 мл. </w:t>
      </w:r>
    </w:p>
    <w:p w:rsidR="007E63E9" w:rsidRPr="008C323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t>Определение вирулентности штаммов для мышей</w:t>
      </w:r>
    </w:p>
    <w:p w:rsidR="007E63E9" w:rsidRPr="00A70778"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A70778">
        <w:rPr>
          <w:rFonts w:ascii="Times New Roman" w:hAnsi="Times New Roman" w:cs="Times New Roman"/>
          <w:sz w:val="24"/>
          <w:szCs w:val="24"/>
          <w:lang w:eastAsia="lt-LT"/>
        </w:rPr>
        <w:t>Вирулентность выделенных культур изучали, определяя LD50 изолятов сальмонелл для тест-объектов: белых мышей. Для этого суточную агаровую культуру исследуемого изолята смывали стерильным физиологическим раствором, взвесь переносили в стерильную пробирку и доводили концентрацию до 500 млн. мкр. кл., используя оптический стандарт мутности энтеробактерий. Затем из данной взвеси готовили семь десятикратных разведений. Для уточнения исходной концентрации из последних трех разведений делали высев 0,1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взвеси культуры, равномерно распределяя, на чашки Петри с МПА (по две на каждое разведение), которые затем инкубировали при 37°</w:t>
      </w:r>
      <w:r w:rsidR="002944A8">
        <w:rPr>
          <w:rFonts w:ascii="Times New Roman" w:hAnsi="Times New Roman" w:cs="Times New Roman"/>
          <w:sz w:val="24"/>
          <w:szCs w:val="24"/>
          <w:lang w:eastAsia="lt-LT"/>
        </w:rPr>
        <w:t xml:space="preserve"> </w:t>
      </w:r>
      <w:r w:rsidRPr="00A70778">
        <w:rPr>
          <w:rFonts w:ascii="Times New Roman" w:hAnsi="Times New Roman" w:cs="Times New Roman"/>
          <w:sz w:val="24"/>
          <w:szCs w:val="24"/>
          <w:lang w:eastAsia="lt-LT"/>
        </w:rPr>
        <w:t>С 18-20 часов и подсчитывали число колоний. Выводили среднее число микробных клеток в указанном объеме в каждом разведении, после чего пересчитывали среднее число микробных клеток в 1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исходной </w:t>
      </w:r>
      <w:r w:rsidRPr="00A70778">
        <w:rPr>
          <w:rFonts w:ascii="Times New Roman" w:hAnsi="Times New Roman" w:cs="Times New Roman"/>
          <w:sz w:val="24"/>
          <w:szCs w:val="24"/>
          <w:lang w:eastAsia="lt-LT"/>
        </w:rPr>
        <w:lastRenderedPageBreak/>
        <w:t>взвеси. Белых мышей массой 16-18 г заражали по 0,2 и 0,5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по 4-5 голов (мышей) каждым разведением сальмонелл: подкожно. Наблюдение вели в течение 12-14 суток с момента инфицирования, диагноз в случае гибели подтверждали бактериологическими исследованиями</w:t>
      </w:r>
      <w:r w:rsidRPr="006D5397">
        <w:rPr>
          <w:rFonts w:ascii="Times New Roman" w:hAnsi="Times New Roman" w:cs="Times New Roman"/>
          <w:sz w:val="24"/>
          <w:szCs w:val="24"/>
          <w:lang w:eastAsia="lt-LT"/>
        </w:rPr>
        <w:t xml:space="preserve"> [</w:t>
      </w:r>
      <w:r w:rsidR="00BF4169">
        <w:rPr>
          <w:rFonts w:ascii="Times New Roman" w:hAnsi="Times New Roman" w:cs="Times New Roman"/>
          <w:sz w:val="24"/>
          <w:szCs w:val="24"/>
          <w:lang w:eastAsia="lt-LT"/>
        </w:rPr>
        <w:t>31</w:t>
      </w:r>
      <w:r w:rsidRPr="006D5397">
        <w:rPr>
          <w:rFonts w:ascii="Times New Roman" w:hAnsi="Times New Roman" w:cs="Times New Roman"/>
          <w:sz w:val="24"/>
          <w:szCs w:val="24"/>
          <w:lang w:eastAsia="lt-LT"/>
        </w:rPr>
        <w:t>]</w:t>
      </w:r>
      <w:r w:rsidRPr="00A70778">
        <w:rPr>
          <w:rFonts w:ascii="Times New Roman" w:hAnsi="Times New Roman" w:cs="Times New Roman"/>
          <w:sz w:val="24"/>
          <w:szCs w:val="24"/>
          <w:lang w:eastAsia="lt-LT"/>
        </w:rPr>
        <w:t xml:space="preserve">. Вычисление LD50 проводили по формуле </w:t>
      </w:r>
      <w:r>
        <w:rPr>
          <w:rFonts w:ascii="Times New Roman" w:hAnsi="Times New Roman" w:cs="Times New Roman"/>
          <w:sz w:val="24"/>
          <w:szCs w:val="24"/>
          <w:lang w:eastAsia="lt-LT"/>
        </w:rPr>
        <w:t xml:space="preserve">(1) </w:t>
      </w:r>
      <w:r w:rsidRPr="00A70778">
        <w:rPr>
          <w:rFonts w:ascii="Times New Roman" w:hAnsi="Times New Roman" w:cs="Times New Roman"/>
          <w:sz w:val="24"/>
          <w:szCs w:val="24"/>
          <w:lang w:eastAsia="lt-LT"/>
        </w:rPr>
        <w:t>Кербера в модификации Ашмарина-</w:t>
      </w:r>
      <w:r w:rsidRPr="009C3A3B">
        <w:rPr>
          <w:rFonts w:ascii="Times New Roman" w:hAnsi="Times New Roman" w:cs="Times New Roman"/>
          <w:sz w:val="24"/>
          <w:szCs w:val="24"/>
          <w:lang w:eastAsia="lt-LT"/>
        </w:rPr>
        <w:t>Воробьева</w:t>
      </w:r>
      <w:r w:rsidRPr="00A70778">
        <w:rPr>
          <w:rFonts w:ascii="Times New Roman" w:hAnsi="Times New Roman" w:cs="Times New Roman"/>
          <w:sz w:val="24"/>
          <w:szCs w:val="24"/>
          <w:lang w:eastAsia="lt-LT"/>
        </w:rPr>
        <w:t>:</w:t>
      </w:r>
    </w:p>
    <w:p w:rsidR="007E63E9" w:rsidRPr="003430EE" w:rsidRDefault="007E63E9" w:rsidP="007E63E9">
      <w:pPr>
        <w:shd w:val="clear" w:color="auto" w:fill="FFFFFF"/>
        <w:tabs>
          <w:tab w:val="left" w:pos="709"/>
          <w:tab w:val="left" w:pos="851"/>
        </w:tabs>
        <w:suppressAutoHyphens/>
        <w:spacing w:after="0" w:line="360" w:lineRule="auto"/>
        <w:ind w:firstLine="567"/>
        <w:contextualSpacing/>
        <w:jc w:val="right"/>
        <w:textAlignment w:val="baseline"/>
        <w:rPr>
          <w:rFonts w:ascii="Times New Roman" w:hAnsi="Times New Roman" w:cs="Times New Roman"/>
          <w:sz w:val="24"/>
          <w:szCs w:val="24"/>
          <w:lang w:val="en-US" w:eastAsia="lt-LT"/>
        </w:rPr>
      </w:pPr>
      <w:r w:rsidRPr="00A70778">
        <w:rPr>
          <w:rFonts w:ascii="Times New Roman" w:hAnsi="Times New Roman" w:cs="Times New Roman"/>
          <w:sz w:val="24"/>
          <w:szCs w:val="24"/>
          <w:lang w:val="en-US" w:eastAsia="lt-LT"/>
        </w:rPr>
        <w:t>lg LD50 = lg DN – S (</w:t>
      </w:r>
      <w:r w:rsidRPr="00A70778">
        <w:rPr>
          <w:rFonts w:ascii="Times New Roman" w:hAnsi="Times New Roman" w:cs="Times New Roman"/>
          <w:sz w:val="24"/>
          <w:szCs w:val="24"/>
          <w:lang w:eastAsia="lt-LT"/>
        </w:rPr>
        <w:t>Σ</w:t>
      </w:r>
      <w:r w:rsidRPr="00A70778">
        <w:rPr>
          <w:rFonts w:ascii="Times New Roman" w:hAnsi="Times New Roman" w:cs="Times New Roman"/>
          <w:sz w:val="24"/>
          <w:szCs w:val="24"/>
          <w:lang w:val="en-US" w:eastAsia="lt-LT"/>
        </w:rPr>
        <w:t>Li – 0,5),</w:t>
      </w:r>
      <w:r w:rsidRPr="003430EE">
        <w:rPr>
          <w:rFonts w:ascii="Times New Roman" w:hAnsi="Times New Roman" w:cs="Times New Roman"/>
          <w:sz w:val="24"/>
          <w:szCs w:val="24"/>
          <w:lang w:val="en-US" w:eastAsia="lt-LT"/>
        </w:rPr>
        <w:t xml:space="preserve">                                                                 (1)</w:t>
      </w:r>
    </w:p>
    <w:p w:rsidR="007E63E9" w:rsidRPr="00A70778"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A70778">
        <w:rPr>
          <w:rFonts w:ascii="Times New Roman" w:hAnsi="Times New Roman" w:cs="Times New Roman"/>
          <w:sz w:val="24"/>
          <w:szCs w:val="24"/>
          <w:lang w:eastAsia="lt-LT"/>
        </w:rPr>
        <w:t xml:space="preserve">где DN – максимальная доза заражения, S – логарифм отношений каждой последующей дозы к предыдущей, Li – отношение числа погибших животных к их общему числу в группе, ΣLi – сумма значений Li, найденная для всех доз </w:t>
      </w:r>
      <w:r w:rsidRPr="006D5397">
        <w:rPr>
          <w:rFonts w:ascii="Times New Roman" w:hAnsi="Times New Roman" w:cs="Times New Roman"/>
          <w:sz w:val="24"/>
          <w:szCs w:val="24"/>
          <w:lang w:eastAsia="lt-LT"/>
        </w:rPr>
        <w:t>[</w:t>
      </w:r>
      <w:r w:rsidR="00BF4169" w:rsidRPr="00BF4169">
        <w:rPr>
          <w:rFonts w:ascii="Times New Roman" w:hAnsi="Times New Roman" w:cs="Times New Roman"/>
          <w:sz w:val="24"/>
          <w:szCs w:val="24"/>
          <w:lang w:eastAsia="lt-LT"/>
        </w:rPr>
        <w:t>32</w:t>
      </w:r>
      <w:r w:rsidRPr="00BF4169">
        <w:rPr>
          <w:rFonts w:ascii="Times New Roman" w:hAnsi="Times New Roman" w:cs="Times New Roman"/>
          <w:sz w:val="24"/>
          <w:szCs w:val="24"/>
          <w:lang w:eastAsia="lt-LT"/>
        </w:rPr>
        <w:t>].</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1.2.2.4 Определение фенотипической резистентности микроорганизмов</w:t>
      </w:r>
      <w:r>
        <w:rPr>
          <w:rFonts w:ascii="Times New Roman" w:hAnsi="Times New Roman" w:cs="Times New Roman"/>
          <w:sz w:val="24"/>
          <w:szCs w:val="24"/>
        </w:rPr>
        <w:t xml:space="preserve"> к антибактериальным препаратам</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определения чувствительности к антибиотикам использовали диффузионные методы (ДДМ, Е-тест)</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Приготовление суспензии исследуемых микроорганизмов (инокулюма)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Общим и принципиально важным для всех методов тестирования является стандартизация суспензии исследуемого микроорганизма, ее концентрация должна составлять 1,5·10</w:t>
      </w:r>
      <w:r w:rsidR="00261BC4">
        <w:rPr>
          <w:rFonts w:ascii="Times New Roman" w:hAnsi="Times New Roman" w:cs="Times New Roman"/>
          <w:sz w:val="24"/>
          <w:szCs w:val="24"/>
        </w:rPr>
        <w:t xml:space="preserve"> </w:t>
      </w:r>
      <w:r w:rsidRPr="001F4403">
        <w:rPr>
          <w:rFonts w:ascii="Times New Roman" w:hAnsi="Times New Roman" w:cs="Times New Roman"/>
          <w:sz w:val="24"/>
          <w:szCs w:val="24"/>
        </w:rPr>
        <w:t>КОЕ/мл. Практически наиболее приемлемым методом оценки концентрации бактериальной суспензии является измерение ее оптической плотности. Оптическая плотность бактериальной суспензии с концентрацией 1,5·10</w:t>
      </w:r>
      <w:r w:rsidR="00261BC4">
        <w:rPr>
          <w:rFonts w:ascii="Times New Roman" w:hAnsi="Times New Roman" w:cs="Times New Roman"/>
          <w:sz w:val="24"/>
          <w:szCs w:val="24"/>
        </w:rPr>
        <w:t xml:space="preserve"> </w:t>
      </w:r>
      <w:r w:rsidRPr="001F4403">
        <w:rPr>
          <w:rFonts w:ascii="Times New Roman" w:hAnsi="Times New Roman" w:cs="Times New Roman"/>
          <w:sz w:val="24"/>
          <w:szCs w:val="24"/>
        </w:rPr>
        <w:t>КОЕ/мл при визуальном контроле соответствует стандарту мутности 0,5 по МакФарланду.</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Приготовление инокулюма из агаровой культуры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приготовления инокулюма использ</w:t>
      </w:r>
      <w:r w:rsidR="00583AA0">
        <w:rPr>
          <w:rFonts w:ascii="Times New Roman" w:hAnsi="Times New Roman" w:cs="Times New Roman"/>
          <w:sz w:val="24"/>
          <w:szCs w:val="24"/>
        </w:rPr>
        <w:t>овали</w:t>
      </w:r>
      <w:r w:rsidRPr="001F4403">
        <w:rPr>
          <w:rFonts w:ascii="Times New Roman" w:hAnsi="Times New Roman" w:cs="Times New Roman"/>
          <w:sz w:val="24"/>
          <w:szCs w:val="24"/>
        </w:rPr>
        <w:t xml:space="preserve"> чистую суточную культуру микроорганизмов, выросших на плотных питательных средах. Отбира</w:t>
      </w:r>
      <w:r w:rsidR="00503055">
        <w:rPr>
          <w:rFonts w:ascii="Times New Roman" w:hAnsi="Times New Roman" w:cs="Times New Roman"/>
          <w:sz w:val="24"/>
          <w:szCs w:val="24"/>
        </w:rPr>
        <w:t>ли</w:t>
      </w:r>
      <w:r w:rsidRPr="001F4403">
        <w:rPr>
          <w:rFonts w:ascii="Times New Roman" w:hAnsi="Times New Roman" w:cs="Times New Roman"/>
          <w:sz w:val="24"/>
          <w:szCs w:val="24"/>
        </w:rPr>
        <w:t xml:space="preserve"> несколько однотипных, четко изолированных колоний, выросших на неселективных плотных питательных средах. Петлей перенос</w:t>
      </w:r>
      <w:r w:rsidR="00503055">
        <w:rPr>
          <w:rFonts w:ascii="Times New Roman" w:hAnsi="Times New Roman" w:cs="Times New Roman"/>
          <w:sz w:val="24"/>
          <w:szCs w:val="24"/>
        </w:rPr>
        <w:t>или</w:t>
      </w:r>
      <w:r w:rsidRPr="001F4403">
        <w:rPr>
          <w:rFonts w:ascii="Times New Roman" w:hAnsi="Times New Roman" w:cs="Times New Roman"/>
          <w:sz w:val="24"/>
          <w:szCs w:val="24"/>
        </w:rPr>
        <w:t xml:space="preserve"> незначительное количество материала с верхушек колоний в пробирку со стерильным физиологическим раствором или питательным бульоном, доводя плотность инокулюма точно до 0,5 по стан</w:t>
      </w:r>
      <w:r w:rsidR="00503055">
        <w:rPr>
          <w:rFonts w:ascii="Times New Roman" w:hAnsi="Times New Roman" w:cs="Times New Roman"/>
          <w:sz w:val="24"/>
          <w:szCs w:val="24"/>
        </w:rPr>
        <w:t>дарту МакФарланда. Инокулюм</w:t>
      </w:r>
      <w:r w:rsidRPr="001F4403">
        <w:rPr>
          <w:rFonts w:ascii="Times New Roman" w:hAnsi="Times New Roman" w:cs="Times New Roman"/>
          <w:sz w:val="24"/>
          <w:szCs w:val="24"/>
        </w:rPr>
        <w:t xml:space="preserve"> использова</w:t>
      </w:r>
      <w:r w:rsidR="00503055">
        <w:rPr>
          <w:rFonts w:ascii="Times New Roman" w:hAnsi="Times New Roman" w:cs="Times New Roman"/>
          <w:sz w:val="24"/>
          <w:szCs w:val="24"/>
        </w:rPr>
        <w:t>ли</w:t>
      </w:r>
      <w:r w:rsidRPr="001F4403">
        <w:rPr>
          <w:rFonts w:ascii="Times New Roman" w:hAnsi="Times New Roman" w:cs="Times New Roman"/>
          <w:sz w:val="24"/>
          <w:szCs w:val="24"/>
        </w:rPr>
        <w:t xml:space="preserve"> в течение 15 мин после приготовления.</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Диско-диффузионный метод (ДДМ)</w:t>
      </w:r>
      <w:r>
        <w:rPr>
          <w:rFonts w:ascii="Times New Roman" w:hAnsi="Times New Roman" w:cs="Times New Roman"/>
          <w:sz w:val="24"/>
          <w:szCs w:val="24"/>
        </w:rPr>
        <w:t xml:space="preserve"> и Е-тест</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Плотную питательную среду готов</w:t>
      </w:r>
      <w:r w:rsidR="00503055">
        <w:rPr>
          <w:rFonts w:ascii="Times New Roman" w:hAnsi="Times New Roman" w:cs="Times New Roman"/>
          <w:sz w:val="24"/>
          <w:szCs w:val="24"/>
        </w:rPr>
        <w:t>или</w:t>
      </w:r>
      <w:r w:rsidRPr="001F4403">
        <w:rPr>
          <w:rFonts w:ascii="Times New Roman" w:hAnsi="Times New Roman" w:cs="Times New Roman"/>
          <w:sz w:val="24"/>
          <w:szCs w:val="24"/>
        </w:rPr>
        <w:t xml:space="preserve"> в соответствии с инструкцией изготовителя. Важным моментом при определении чувствительности </w:t>
      </w:r>
      <w:r>
        <w:rPr>
          <w:rFonts w:ascii="Times New Roman" w:hAnsi="Times New Roman" w:cs="Times New Roman"/>
          <w:sz w:val="24"/>
          <w:szCs w:val="24"/>
        </w:rPr>
        <w:t xml:space="preserve">диффузионными методами, </w:t>
      </w:r>
      <w:r w:rsidRPr="001F4403">
        <w:rPr>
          <w:rFonts w:ascii="Times New Roman" w:hAnsi="Times New Roman" w:cs="Times New Roman"/>
          <w:sz w:val="24"/>
          <w:szCs w:val="24"/>
        </w:rPr>
        <w:t>является толщина слоя агара в чашке. Она должна составлять (4,0±0,5) мм, что достигается при внесении в чашку Петри диаметром 90 мм строго 20 мл агара, диаметром 100 мм - 25 мл агара, а диаметром 150 мм - 60 мл агара. Перед заполнением расплавленной средой чашки Петри устанавлива</w:t>
      </w:r>
      <w:r w:rsidR="00F10CAA">
        <w:rPr>
          <w:rFonts w:ascii="Times New Roman" w:hAnsi="Times New Roman" w:cs="Times New Roman"/>
          <w:sz w:val="24"/>
          <w:szCs w:val="24"/>
        </w:rPr>
        <w:t>ли</w:t>
      </w:r>
      <w:r w:rsidRPr="001F4403">
        <w:rPr>
          <w:rFonts w:ascii="Times New Roman" w:hAnsi="Times New Roman" w:cs="Times New Roman"/>
          <w:sz w:val="24"/>
          <w:szCs w:val="24"/>
        </w:rPr>
        <w:t xml:space="preserve"> на строго горизонтальную поверхность (выверенную по уровню, без </w:t>
      </w:r>
      <w:r w:rsidRPr="001F4403">
        <w:rPr>
          <w:rFonts w:ascii="Times New Roman" w:hAnsi="Times New Roman" w:cs="Times New Roman"/>
          <w:sz w:val="24"/>
          <w:szCs w:val="24"/>
        </w:rPr>
        <w:lastRenderedPageBreak/>
        <w:t>впадин и выпуклостей). Соблюдение указанных предосторожностей необходимо в связи с тем, что размер и форма зоны ингибиции роста зависят от глубины и равномерности агарового слоя.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заполнения чашки оставля</w:t>
      </w:r>
      <w:r w:rsidR="00F10CAA">
        <w:rPr>
          <w:rFonts w:ascii="Times New Roman" w:hAnsi="Times New Roman" w:cs="Times New Roman"/>
          <w:sz w:val="24"/>
          <w:szCs w:val="24"/>
        </w:rPr>
        <w:t>ли</w:t>
      </w:r>
      <w:r w:rsidRPr="001F4403">
        <w:rPr>
          <w:rFonts w:ascii="Times New Roman" w:hAnsi="Times New Roman" w:cs="Times New Roman"/>
          <w:sz w:val="24"/>
          <w:szCs w:val="24"/>
        </w:rPr>
        <w:t xml:space="preserve"> при комнатной температуре для застывания. При использовании свежеприготовленных чашек или чашек после хранения в холодильнике их подсуши</w:t>
      </w:r>
      <w:r w:rsidR="00F10CAA">
        <w:rPr>
          <w:rFonts w:ascii="Times New Roman" w:hAnsi="Times New Roman" w:cs="Times New Roman"/>
          <w:sz w:val="24"/>
          <w:szCs w:val="24"/>
        </w:rPr>
        <w:t>вали</w:t>
      </w:r>
      <w:r w:rsidRPr="001F4403">
        <w:rPr>
          <w:rFonts w:ascii="Times New Roman" w:hAnsi="Times New Roman" w:cs="Times New Roman"/>
          <w:sz w:val="24"/>
          <w:szCs w:val="24"/>
        </w:rPr>
        <w:t xml:space="preserve"> перед инокуляцией, </w:t>
      </w:r>
      <w:r w:rsidR="003A4519">
        <w:rPr>
          <w:rFonts w:ascii="Times New Roman" w:hAnsi="Times New Roman" w:cs="Times New Roman"/>
          <w:sz w:val="24"/>
          <w:szCs w:val="24"/>
        </w:rPr>
        <w:t xml:space="preserve">для этого </w:t>
      </w:r>
      <w:r w:rsidRPr="001F4403">
        <w:rPr>
          <w:rFonts w:ascii="Times New Roman" w:hAnsi="Times New Roman" w:cs="Times New Roman"/>
          <w:sz w:val="24"/>
          <w:szCs w:val="24"/>
        </w:rPr>
        <w:t>инк</w:t>
      </w:r>
      <w:r w:rsidR="003A4519">
        <w:rPr>
          <w:rFonts w:ascii="Times New Roman" w:hAnsi="Times New Roman" w:cs="Times New Roman"/>
          <w:sz w:val="24"/>
          <w:szCs w:val="24"/>
        </w:rPr>
        <w:t>убировали</w:t>
      </w:r>
      <w:r w:rsidRPr="001F4403">
        <w:rPr>
          <w:rFonts w:ascii="Times New Roman" w:hAnsi="Times New Roman" w:cs="Times New Roman"/>
          <w:sz w:val="24"/>
          <w:szCs w:val="24"/>
        </w:rPr>
        <w:t xml:space="preserve"> при 35°С с приоткрытой крышкой в течение 10-20 мин. Перед инокуляцией </w:t>
      </w:r>
      <w:r w:rsidR="003A4519">
        <w:rPr>
          <w:rFonts w:ascii="Times New Roman" w:hAnsi="Times New Roman" w:cs="Times New Roman"/>
          <w:sz w:val="24"/>
          <w:szCs w:val="24"/>
        </w:rPr>
        <w:t>проверяли</w:t>
      </w:r>
      <w:r w:rsidRPr="001F4403">
        <w:rPr>
          <w:rFonts w:ascii="Times New Roman" w:hAnsi="Times New Roman" w:cs="Times New Roman"/>
          <w:sz w:val="24"/>
          <w:szCs w:val="24"/>
        </w:rPr>
        <w:t xml:space="preserve"> отсутствие конденсата жидкости на внутренней поверхности крышек.</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Приготовление бактериальной суспензии и инокуляция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При определении чувствительности </w:t>
      </w:r>
      <w:r w:rsidR="00BD53CB">
        <w:rPr>
          <w:rFonts w:ascii="Times New Roman" w:hAnsi="Times New Roman" w:cs="Times New Roman"/>
          <w:sz w:val="24"/>
          <w:szCs w:val="24"/>
        </w:rPr>
        <w:t>использовали</w:t>
      </w:r>
      <w:r w:rsidRPr="001F4403">
        <w:rPr>
          <w:rFonts w:ascii="Times New Roman" w:hAnsi="Times New Roman" w:cs="Times New Roman"/>
          <w:sz w:val="24"/>
          <w:szCs w:val="24"/>
        </w:rPr>
        <w:t xml:space="preserve"> стандартный инокулюм, соответствующий по плотности 0,5 по стандарту МакФарланда и содержащий примерно 1,5·10</w:t>
      </w:r>
      <w:r w:rsidR="002133FE">
        <w:rPr>
          <w:rFonts w:ascii="Times New Roman" w:hAnsi="Times New Roman" w:cs="Times New Roman"/>
          <w:sz w:val="24"/>
          <w:szCs w:val="24"/>
        </w:rPr>
        <w:t xml:space="preserve"> </w:t>
      </w:r>
      <w:r w:rsidRPr="001F4403">
        <w:rPr>
          <w:rFonts w:ascii="Times New Roman" w:hAnsi="Times New Roman" w:cs="Times New Roman"/>
          <w:sz w:val="24"/>
          <w:szCs w:val="24"/>
        </w:rPr>
        <w:t xml:space="preserve">КОЕ/мл. </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Инокулюм использова</w:t>
      </w:r>
      <w:r w:rsidR="00BD53CB">
        <w:rPr>
          <w:rFonts w:ascii="Times New Roman" w:hAnsi="Times New Roman" w:cs="Times New Roman"/>
          <w:sz w:val="24"/>
          <w:szCs w:val="24"/>
        </w:rPr>
        <w:t>ли</w:t>
      </w:r>
      <w:r w:rsidRPr="001F4403">
        <w:rPr>
          <w:rFonts w:ascii="Times New Roman" w:hAnsi="Times New Roman" w:cs="Times New Roman"/>
          <w:sz w:val="24"/>
          <w:szCs w:val="24"/>
        </w:rPr>
        <w:t xml:space="preserve"> в течение 15 мин после приготовления. Для инокуляции приготовленных чашек с агаром использова</w:t>
      </w:r>
      <w:r w:rsidR="00BD53CB">
        <w:rPr>
          <w:rFonts w:ascii="Times New Roman" w:hAnsi="Times New Roman" w:cs="Times New Roman"/>
          <w:sz w:val="24"/>
          <w:szCs w:val="24"/>
        </w:rPr>
        <w:t>ли</w:t>
      </w:r>
      <w:r w:rsidRPr="001F4403">
        <w:rPr>
          <w:rFonts w:ascii="Times New Roman" w:hAnsi="Times New Roman" w:cs="Times New Roman"/>
          <w:sz w:val="24"/>
          <w:szCs w:val="24"/>
        </w:rPr>
        <w:t xml:space="preserve"> два способа.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1. Использование стерильных ватных тампонов. Тампон </w:t>
      </w:r>
      <w:r w:rsidR="00FA454E">
        <w:rPr>
          <w:rFonts w:ascii="Times New Roman" w:hAnsi="Times New Roman" w:cs="Times New Roman"/>
          <w:sz w:val="24"/>
          <w:szCs w:val="24"/>
        </w:rPr>
        <w:t>погружали</w:t>
      </w:r>
      <w:r w:rsidRPr="001F4403">
        <w:rPr>
          <w:rFonts w:ascii="Times New Roman" w:hAnsi="Times New Roman" w:cs="Times New Roman"/>
          <w:sz w:val="24"/>
          <w:szCs w:val="24"/>
        </w:rPr>
        <w:t xml:space="preserve"> в стандартную суспензию микроорганизма, затем избыток инокулюма удал</w:t>
      </w:r>
      <w:r w:rsidR="00FA454E">
        <w:rPr>
          <w:rFonts w:ascii="Times New Roman" w:hAnsi="Times New Roman" w:cs="Times New Roman"/>
          <w:sz w:val="24"/>
          <w:szCs w:val="24"/>
        </w:rPr>
        <w:t>яли</w:t>
      </w:r>
      <w:r w:rsidRPr="001F4403">
        <w:rPr>
          <w:rFonts w:ascii="Times New Roman" w:hAnsi="Times New Roman" w:cs="Times New Roman"/>
          <w:sz w:val="24"/>
          <w:szCs w:val="24"/>
        </w:rPr>
        <w:t>, отжав тампон о стенки пробирки. Инокуляцию провод</w:t>
      </w:r>
      <w:r w:rsidR="00FA454E">
        <w:rPr>
          <w:rFonts w:ascii="Times New Roman" w:hAnsi="Times New Roman" w:cs="Times New Roman"/>
          <w:sz w:val="24"/>
          <w:szCs w:val="24"/>
        </w:rPr>
        <w:t>или</w:t>
      </w:r>
      <w:r w:rsidRPr="001F4403">
        <w:rPr>
          <w:rFonts w:ascii="Times New Roman" w:hAnsi="Times New Roman" w:cs="Times New Roman"/>
          <w:sz w:val="24"/>
          <w:szCs w:val="24"/>
        </w:rPr>
        <w:t xml:space="preserve"> штриховыми движениями в трех направлениях, поворачивая чашку Петри на 60°.</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2. Инокулюм нанос</w:t>
      </w:r>
      <w:r w:rsidR="00FA454E">
        <w:rPr>
          <w:rFonts w:ascii="Times New Roman" w:hAnsi="Times New Roman" w:cs="Times New Roman"/>
          <w:sz w:val="24"/>
          <w:szCs w:val="24"/>
        </w:rPr>
        <w:t>или</w:t>
      </w:r>
      <w:r w:rsidRPr="001F4403">
        <w:rPr>
          <w:rFonts w:ascii="Times New Roman" w:hAnsi="Times New Roman" w:cs="Times New Roman"/>
          <w:sz w:val="24"/>
          <w:szCs w:val="24"/>
        </w:rPr>
        <w:t xml:space="preserve"> пипеткой на поверхность чашки Петри с питательной средой в объеме 1-2 мл, равномерно распределя</w:t>
      </w:r>
      <w:r w:rsidR="00FA454E">
        <w:rPr>
          <w:rFonts w:ascii="Times New Roman" w:hAnsi="Times New Roman" w:cs="Times New Roman"/>
          <w:sz w:val="24"/>
          <w:szCs w:val="24"/>
        </w:rPr>
        <w:t>ли</w:t>
      </w:r>
      <w:r w:rsidRPr="001F4403">
        <w:rPr>
          <w:rFonts w:ascii="Times New Roman" w:hAnsi="Times New Roman" w:cs="Times New Roman"/>
          <w:sz w:val="24"/>
          <w:szCs w:val="24"/>
        </w:rPr>
        <w:t xml:space="preserve"> по поверхности покачиванием, после чего удаля</w:t>
      </w:r>
      <w:r w:rsidR="00FA454E">
        <w:rPr>
          <w:rFonts w:ascii="Times New Roman" w:hAnsi="Times New Roman" w:cs="Times New Roman"/>
          <w:sz w:val="24"/>
          <w:szCs w:val="24"/>
        </w:rPr>
        <w:t>ли</w:t>
      </w:r>
      <w:r w:rsidRPr="001F4403">
        <w:rPr>
          <w:rFonts w:ascii="Times New Roman" w:hAnsi="Times New Roman" w:cs="Times New Roman"/>
          <w:sz w:val="24"/>
          <w:szCs w:val="24"/>
        </w:rPr>
        <w:t xml:space="preserve"> избыток инокулюма пипеткой. Приоткрытые чашки подсушива</w:t>
      </w:r>
      <w:r w:rsidR="009E77BF">
        <w:rPr>
          <w:rFonts w:ascii="Times New Roman" w:hAnsi="Times New Roman" w:cs="Times New Roman"/>
          <w:sz w:val="24"/>
          <w:szCs w:val="24"/>
        </w:rPr>
        <w:t>ли</w:t>
      </w:r>
      <w:r w:rsidRPr="001F4403">
        <w:rPr>
          <w:rFonts w:ascii="Times New Roman" w:hAnsi="Times New Roman" w:cs="Times New Roman"/>
          <w:sz w:val="24"/>
          <w:szCs w:val="24"/>
        </w:rPr>
        <w:t xml:space="preserve"> при комнатной температуре в течение 10-15 мин.</w:t>
      </w:r>
    </w:p>
    <w:p w:rsidR="007E63E9" w:rsidRPr="0076784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 xml:space="preserve">Аппликация дисков и </w:t>
      </w:r>
      <w:r>
        <w:rPr>
          <w:rFonts w:ascii="Times New Roman" w:hAnsi="Times New Roman" w:cs="Times New Roman"/>
          <w:sz w:val="24"/>
          <w:szCs w:val="24"/>
        </w:rPr>
        <w:t>Е-тестов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Не позднее чем через 15 мин после инокуляции на поверхность питательной среды нанос</w:t>
      </w:r>
      <w:r w:rsidR="009E77BF">
        <w:rPr>
          <w:rFonts w:ascii="Times New Roman" w:hAnsi="Times New Roman" w:cs="Times New Roman"/>
          <w:sz w:val="24"/>
          <w:szCs w:val="24"/>
        </w:rPr>
        <w:t>или</w:t>
      </w:r>
      <w:r w:rsidRPr="001F4403">
        <w:rPr>
          <w:rFonts w:ascii="Times New Roman" w:hAnsi="Times New Roman" w:cs="Times New Roman"/>
          <w:sz w:val="24"/>
          <w:szCs w:val="24"/>
        </w:rPr>
        <w:t xml:space="preserve"> диски с АБП</w:t>
      </w:r>
      <w:r>
        <w:rPr>
          <w:rFonts w:ascii="Times New Roman" w:hAnsi="Times New Roman" w:cs="Times New Roman"/>
          <w:sz w:val="24"/>
          <w:szCs w:val="24"/>
        </w:rPr>
        <w:t xml:space="preserve"> или Е-тесты</w:t>
      </w:r>
      <w:r w:rsidRPr="001F4403">
        <w:rPr>
          <w:rFonts w:ascii="Times New Roman" w:hAnsi="Times New Roman" w:cs="Times New Roman"/>
          <w:sz w:val="24"/>
          <w:szCs w:val="24"/>
        </w:rPr>
        <w:t>. Аппликацию провод</w:t>
      </w:r>
      <w:r w:rsidR="009E77BF">
        <w:rPr>
          <w:rFonts w:ascii="Times New Roman" w:hAnsi="Times New Roman" w:cs="Times New Roman"/>
          <w:sz w:val="24"/>
          <w:szCs w:val="24"/>
        </w:rPr>
        <w:t>или</w:t>
      </w:r>
      <w:r w:rsidRPr="001F4403">
        <w:rPr>
          <w:rFonts w:ascii="Times New Roman" w:hAnsi="Times New Roman" w:cs="Times New Roman"/>
          <w:sz w:val="24"/>
          <w:szCs w:val="24"/>
        </w:rPr>
        <w:t xml:space="preserve"> с помощью стерильного пинцета. Расстояние от диска до края чашки и между дисками 15-20 мм. Таким образом, на одну чашку диаметром 100 мм помеща</w:t>
      </w:r>
      <w:r w:rsidR="009E77BF">
        <w:rPr>
          <w:rFonts w:ascii="Times New Roman" w:hAnsi="Times New Roman" w:cs="Times New Roman"/>
          <w:sz w:val="24"/>
          <w:szCs w:val="24"/>
        </w:rPr>
        <w:t>ли</w:t>
      </w:r>
      <w:r w:rsidRPr="001F4403">
        <w:rPr>
          <w:rFonts w:ascii="Times New Roman" w:hAnsi="Times New Roman" w:cs="Times New Roman"/>
          <w:sz w:val="24"/>
          <w:szCs w:val="24"/>
        </w:rPr>
        <w:t xml:space="preserve"> не более 6 дисков с АБП. Диски должны равномерно контактировать с поверхностью агара, для чего их аккуратно приж</w:t>
      </w:r>
      <w:r w:rsidR="009301BE">
        <w:rPr>
          <w:rFonts w:ascii="Times New Roman" w:hAnsi="Times New Roman" w:cs="Times New Roman"/>
          <w:sz w:val="24"/>
          <w:szCs w:val="24"/>
        </w:rPr>
        <w:t>имали</w:t>
      </w:r>
      <w:r w:rsidRPr="001F4403">
        <w:rPr>
          <w:rFonts w:ascii="Times New Roman" w:hAnsi="Times New Roman" w:cs="Times New Roman"/>
          <w:sz w:val="24"/>
          <w:szCs w:val="24"/>
        </w:rPr>
        <w:t xml:space="preserve"> пинцетом.</w:t>
      </w:r>
      <w:r>
        <w:rPr>
          <w:rFonts w:ascii="Times New Roman" w:hAnsi="Times New Roman" w:cs="Times New Roman"/>
          <w:sz w:val="24"/>
          <w:szCs w:val="24"/>
        </w:rPr>
        <w:t xml:space="preserve"> Тест полоски располага</w:t>
      </w:r>
      <w:r w:rsidR="009301BE">
        <w:rPr>
          <w:rFonts w:ascii="Times New Roman" w:hAnsi="Times New Roman" w:cs="Times New Roman"/>
          <w:sz w:val="24"/>
          <w:szCs w:val="24"/>
        </w:rPr>
        <w:t>ли</w:t>
      </w:r>
      <w:r>
        <w:rPr>
          <w:rFonts w:ascii="Times New Roman" w:hAnsi="Times New Roman" w:cs="Times New Roman"/>
          <w:sz w:val="24"/>
          <w:szCs w:val="24"/>
        </w:rPr>
        <w:t xml:space="preserve"> по 2-4 на чашку в зависимости от диаметра.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Непосредственно после аппликации дисков</w:t>
      </w:r>
      <w:r>
        <w:rPr>
          <w:rFonts w:ascii="Times New Roman" w:hAnsi="Times New Roman" w:cs="Times New Roman"/>
          <w:sz w:val="24"/>
          <w:szCs w:val="24"/>
        </w:rPr>
        <w:t>/ Е-тестов</w:t>
      </w:r>
      <w:r w:rsidRPr="001F4403">
        <w:rPr>
          <w:rFonts w:ascii="Times New Roman" w:hAnsi="Times New Roman" w:cs="Times New Roman"/>
          <w:sz w:val="24"/>
          <w:szCs w:val="24"/>
        </w:rPr>
        <w:t xml:space="preserve"> чашки Петри помеща</w:t>
      </w:r>
      <w:r w:rsidR="00B06359">
        <w:rPr>
          <w:rFonts w:ascii="Times New Roman" w:hAnsi="Times New Roman" w:cs="Times New Roman"/>
          <w:sz w:val="24"/>
          <w:szCs w:val="24"/>
        </w:rPr>
        <w:t>ли</w:t>
      </w:r>
      <w:r w:rsidRPr="001F4403">
        <w:rPr>
          <w:rFonts w:ascii="Times New Roman" w:hAnsi="Times New Roman" w:cs="Times New Roman"/>
          <w:sz w:val="24"/>
          <w:szCs w:val="24"/>
        </w:rPr>
        <w:t xml:space="preserve"> в термостат кверху дном и инкубир</w:t>
      </w:r>
      <w:r w:rsidR="00B06359">
        <w:rPr>
          <w:rFonts w:ascii="Times New Roman" w:hAnsi="Times New Roman" w:cs="Times New Roman"/>
          <w:sz w:val="24"/>
          <w:szCs w:val="24"/>
        </w:rPr>
        <w:t>овали</w:t>
      </w:r>
      <w:r w:rsidRPr="001F4403">
        <w:rPr>
          <w:rFonts w:ascii="Times New Roman" w:hAnsi="Times New Roman" w:cs="Times New Roman"/>
          <w:sz w:val="24"/>
          <w:szCs w:val="24"/>
        </w:rPr>
        <w:t xml:space="preserve"> при температуре 35°С в течение 18-24 ч (в зависимости от вида тестируемого микроорганизма). Увеличение интервала времени между нанесением дисков на поверхность среды и началом инкубации (а соответственно - началом роста исследуемой культуры микроорганизма) приводит к "преддиффузии" АБП в агар и к увеличению диаметра зоны подавления роста.</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62274">
        <w:rPr>
          <w:rFonts w:ascii="Times New Roman" w:hAnsi="Times New Roman" w:cs="Times New Roman"/>
          <w:sz w:val="24"/>
          <w:szCs w:val="24"/>
        </w:rPr>
        <w:lastRenderedPageBreak/>
        <w:t>Учет результатов</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окончания инкубации чашки помеща</w:t>
      </w:r>
      <w:r w:rsidR="00CF6DE9">
        <w:rPr>
          <w:rFonts w:ascii="Times New Roman" w:hAnsi="Times New Roman" w:cs="Times New Roman"/>
          <w:sz w:val="24"/>
          <w:szCs w:val="24"/>
        </w:rPr>
        <w:t>ли</w:t>
      </w:r>
      <w:r w:rsidRPr="001F4403">
        <w:rPr>
          <w:rFonts w:ascii="Times New Roman" w:hAnsi="Times New Roman" w:cs="Times New Roman"/>
          <w:sz w:val="24"/>
          <w:szCs w:val="24"/>
        </w:rPr>
        <w:t xml:space="preserve"> кверху дном на темную матовую поверхность так, чтобы свет падал на них под углом в 45° (учет в отраженном свете). Диаметр зон задержки роста измеря</w:t>
      </w:r>
      <w:r w:rsidR="00CF6DE9">
        <w:rPr>
          <w:rFonts w:ascii="Times New Roman" w:hAnsi="Times New Roman" w:cs="Times New Roman"/>
          <w:sz w:val="24"/>
          <w:szCs w:val="24"/>
        </w:rPr>
        <w:t>ли</w:t>
      </w:r>
      <w:r w:rsidRPr="001F4403">
        <w:rPr>
          <w:rFonts w:ascii="Times New Roman" w:hAnsi="Times New Roman" w:cs="Times New Roman"/>
          <w:sz w:val="24"/>
          <w:szCs w:val="24"/>
        </w:rPr>
        <w:t xml:space="preserve"> с точностью до 1 мм, </w:t>
      </w:r>
      <w:r w:rsidR="00E10396">
        <w:rPr>
          <w:rFonts w:ascii="Times New Roman" w:hAnsi="Times New Roman" w:cs="Times New Roman"/>
          <w:sz w:val="24"/>
          <w:szCs w:val="24"/>
        </w:rPr>
        <w:t>использовали</w:t>
      </w:r>
      <w:r w:rsidRPr="001F4403">
        <w:rPr>
          <w:rFonts w:ascii="Times New Roman" w:hAnsi="Times New Roman" w:cs="Times New Roman"/>
          <w:sz w:val="24"/>
          <w:szCs w:val="24"/>
        </w:rPr>
        <w:t xml:space="preserve"> штангенциркул</w:t>
      </w:r>
      <w:r w:rsidR="00E10396">
        <w:rPr>
          <w:rFonts w:ascii="Times New Roman" w:hAnsi="Times New Roman" w:cs="Times New Roman"/>
          <w:sz w:val="24"/>
          <w:szCs w:val="24"/>
        </w:rPr>
        <w:t>ь</w:t>
      </w:r>
      <w:r w:rsidRPr="001F4403">
        <w:rPr>
          <w:rFonts w:ascii="Times New Roman" w:hAnsi="Times New Roman" w:cs="Times New Roman"/>
          <w:sz w:val="24"/>
          <w:szCs w:val="24"/>
        </w:rPr>
        <w:t xml:space="preserve"> или </w:t>
      </w:r>
      <w:r w:rsidR="00E10396">
        <w:rPr>
          <w:rFonts w:ascii="Times New Roman" w:hAnsi="Times New Roman" w:cs="Times New Roman"/>
          <w:sz w:val="24"/>
          <w:szCs w:val="24"/>
        </w:rPr>
        <w:t>линейку</w:t>
      </w:r>
      <w:r w:rsidRPr="001F4403">
        <w:rPr>
          <w:rFonts w:ascii="Times New Roman" w:hAnsi="Times New Roman" w:cs="Times New Roman"/>
          <w:sz w:val="24"/>
          <w:szCs w:val="24"/>
        </w:rPr>
        <w:t>.</w:t>
      </w:r>
    </w:p>
    <w:p w:rsidR="007E63E9" w:rsidRPr="00BF416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При измерении зон задержки роста ориентирова</w:t>
      </w:r>
      <w:r w:rsidR="00E10396">
        <w:rPr>
          <w:rFonts w:ascii="Times New Roman" w:hAnsi="Times New Roman" w:cs="Times New Roman"/>
          <w:sz w:val="24"/>
          <w:szCs w:val="24"/>
        </w:rPr>
        <w:t>лись</w:t>
      </w:r>
      <w:r w:rsidRPr="001F4403">
        <w:rPr>
          <w:rFonts w:ascii="Times New Roman" w:hAnsi="Times New Roman" w:cs="Times New Roman"/>
          <w:sz w:val="24"/>
          <w:szCs w:val="24"/>
        </w:rPr>
        <w:t xml:space="preserve"> на зону полного подавления видимого роста </w:t>
      </w:r>
      <w:r w:rsidRPr="00BF4169">
        <w:rPr>
          <w:rFonts w:ascii="Times New Roman" w:hAnsi="Times New Roman" w:cs="Times New Roman"/>
          <w:sz w:val="24"/>
          <w:szCs w:val="24"/>
        </w:rPr>
        <w:t>[3</w:t>
      </w:r>
      <w:r w:rsidR="00BF4169" w:rsidRPr="00BF4169">
        <w:rPr>
          <w:rFonts w:ascii="Times New Roman" w:hAnsi="Times New Roman" w:cs="Times New Roman"/>
          <w:sz w:val="24"/>
          <w:szCs w:val="24"/>
        </w:rPr>
        <w:t>3</w:t>
      </w:r>
      <w:r w:rsidRPr="00BF4169">
        <w:rPr>
          <w:rFonts w:ascii="Times New Roman" w:hAnsi="Times New Roman" w:cs="Times New Roman"/>
          <w:sz w:val="24"/>
          <w:szCs w:val="24"/>
        </w:rPr>
        <w:t>].</w:t>
      </w:r>
    </w:p>
    <w:p w:rsidR="007E63E9" w:rsidRPr="00BF416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F4169">
        <w:rPr>
          <w:rFonts w:ascii="Times New Roman" w:hAnsi="Times New Roman" w:cs="Times New Roman"/>
          <w:sz w:val="24"/>
          <w:szCs w:val="24"/>
        </w:rPr>
        <w:t>Значение минимальной подавляющей концентрации для Е-теста получали в месте пересечения эллипсовидной зоны подавления роста с полоской теста.</w:t>
      </w:r>
    </w:p>
    <w:p w:rsidR="007E63E9" w:rsidRPr="00730E2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F4169">
        <w:rPr>
          <w:rFonts w:ascii="Times New Roman" w:hAnsi="Times New Roman" w:cs="Times New Roman"/>
          <w:sz w:val="24"/>
          <w:szCs w:val="24"/>
        </w:rPr>
        <w:t xml:space="preserve">Интерпретацию осуществляли в соответствии с рекомендациями </w:t>
      </w:r>
      <w:r w:rsidRPr="00BF4169">
        <w:rPr>
          <w:rFonts w:ascii="Times New Roman" w:hAnsi="Times New Roman" w:cs="Times New Roman"/>
          <w:sz w:val="24"/>
          <w:szCs w:val="24"/>
          <w:lang w:val="en-US"/>
        </w:rPr>
        <w:t>European</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Committee</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on</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Antimicrobial</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Susceptibility</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Testing</w:t>
      </w:r>
      <w:r w:rsidRPr="00BF4169">
        <w:rPr>
          <w:rFonts w:ascii="Times New Roman" w:hAnsi="Times New Roman" w:cs="Times New Roman"/>
          <w:sz w:val="24"/>
          <w:szCs w:val="24"/>
        </w:rPr>
        <w:t xml:space="preserve"> (</w:t>
      </w:r>
      <w:r w:rsidRPr="00BF4169">
        <w:rPr>
          <w:rFonts w:ascii="Times New Roman" w:hAnsi="Times New Roman" w:cs="Times New Roman"/>
          <w:sz w:val="24"/>
          <w:szCs w:val="24"/>
          <w:lang w:val="en-US"/>
        </w:rPr>
        <w:t>EUCAST</w:t>
      </w:r>
      <w:r w:rsidRPr="00BF4169">
        <w:rPr>
          <w:rFonts w:ascii="Times New Roman" w:hAnsi="Times New Roman" w:cs="Times New Roman"/>
          <w:sz w:val="24"/>
          <w:szCs w:val="24"/>
        </w:rPr>
        <w:t xml:space="preserve">) версия </w:t>
      </w:r>
      <w:r w:rsidR="002133FE" w:rsidRPr="00BF4169">
        <w:rPr>
          <w:rFonts w:ascii="Times New Roman" w:hAnsi="Times New Roman" w:cs="Times New Roman"/>
          <w:sz w:val="24"/>
          <w:szCs w:val="24"/>
        </w:rPr>
        <w:t>9.0</w:t>
      </w:r>
      <w:r w:rsidRPr="00BF4169">
        <w:rPr>
          <w:rFonts w:ascii="Times New Roman" w:hAnsi="Times New Roman" w:cs="Times New Roman"/>
          <w:sz w:val="24"/>
          <w:szCs w:val="24"/>
        </w:rPr>
        <w:t xml:space="preserve"> [3</w:t>
      </w:r>
      <w:r w:rsidR="00BF4169" w:rsidRPr="00BF4169">
        <w:rPr>
          <w:rFonts w:ascii="Times New Roman" w:hAnsi="Times New Roman" w:cs="Times New Roman"/>
          <w:sz w:val="24"/>
          <w:szCs w:val="24"/>
        </w:rPr>
        <w:t>4</w:t>
      </w:r>
      <w:r w:rsidRPr="00BF4169">
        <w:rPr>
          <w:rFonts w:ascii="Times New Roman" w:hAnsi="Times New Roman" w:cs="Times New Roman"/>
          <w:sz w:val="24"/>
          <w:szCs w:val="24"/>
        </w:rPr>
        <w:t>]</w:t>
      </w:r>
      <w:r w:rsidR="00261BC4" w:rsidRPr="00BF4169">
        <w:rPr>
          <w:rFonts w:ascii="Times New Roman" w:hAnsi="Times New Roman" w:cs="Times New Roman"/>
          <w:sz w:val="24"/>
          <w:szCs w:val="24"/>
        </w:rPr>
        <w:t xml:space="preserve">, </w:t>
      </w:r>
      <w:r w:rsidR="006025CB" w:rsidRPr="00BF4169">
        <w:rPr>
          <w:rFonts w:ascii="Times New Roman" w:hAnsi="Times New Roman" w:cs="Times New Roman"/>
          <w:sz w:val="24"/>
          <w:szCs w:val="24"/>
        </w:rPr>
        <w:t>Институт</w:t>
      </w:r>
      <w:r w:rsidR="00B81358" w:rsidRPr="00BF4169">
        <w:rPr>
          <w:rFonts w:ascii="Times New Roman" w:hAnsi="Times New Roman" w:cs="Times New Roman"/>
          <w:sz w:val="24"/>
          <w:szCs w:val="24"/>
        </w:rPr>
        <w:t>а</w:t>
      </w:r>
      <w:r w:rsidR="006025CB" w:rsidRPr="00BF4169">
        <w:rPr>
          <w:rFonts w:ascii="Times New Roman" w:hAnsi="Times New Roman" w:cs="Times New Roman"/>
          <w:sz w:val="24"/>
          <w:szCs w:val="24"/>
        </w:rPr>
        <w:t xml:space="preserve"> клинических и лабораторных стандартов </w:t>
      </w:r>
      <w:r w:rsidR="00B81358" w:rsidRPr="00BF4169">
        <w:rPr>
          <w:rFonts w:ascii="Times New Roman" w:hAnsi="Times New Roman" w:cs="Times New Roman"/>
          <w:sz w:val="24"/>
          <w:szCs w:val="24"/>
        </w:rPr>
        <w:t>(</w:t>
      </w:r>
      <w:r w:rsidR="00261BC4" w:rsidRPr="00BF4169">
        <w:rPr>
          <w:rFonts w:ascii="Times New Roman" w:hAnsi="Times New Roman" w:cs="Times New Roman"/>
          <w:sz w:val="24"/>
          <w:szCs w:val="24"/>
          <w:lang w:val="en-US"/>
        </w:rPr>
        <w:t>CLSI</w:t>
      </w:r>
      <w:r w:rsidR="00B81358" w:rsidRPr="00BF4169">
        <w:rPr>
          <w:rFonts w:ascii="Times New Roman" w:hAnsi="Times New Roman" w:cs="Times New Roman"/>
          <w:sz w:val="24"/>
          <w:szCs w:val="24"/>
        </w:rPr>
        <w:t xml:space="preserve">) 29 издание </w:t>
      </w:r>
      <w:r w:rsidR="00FB183F" w:rsidRPr="00BF4169">
        <w:rPr>
          <w:rFonts w:ascii="Times New Roman" w:hAnsi="Times New Roman" w:cs="Times New Roman"/>
          <w:sz w:val="24"/>
          <w:szCs w:val="24"/>
        </w:rPr>
        <w:t>[</w:t>
      </w:r>
      <w:r w:rsidR="00730E29" w:rsidRPr="00BF4169">
        <w:rPr>
          <w:rFonts w:ascii="Times New Roman" w:hAnsi="Times New Roman" w:cs="Times New Roman"/>
          <w:sz w:val="24"/>
          <w:szCs w:val="24"/>
        </w:rPr>
        <w:t>3</w:t>
      </w:r>
      <w:r w:rsidR="00BF4169" w:rsidRPr="00BF4169">
        <w:rPr>
          <w:rFonts w:ascii="Times New Roman" w:hAnsi="Times New Roman" w:cs="Times New Roman"/>
          <w:sz w:val="24"/>
          <w:szCs w:val="24"/>
        </w:rPr>
        <w:t>5</w:t>
      </w:r>
      <w:r w:rsidR="00FB183F" w:rsidRPr="00BF4169">
        <w:rPr>
          <w:rFonts w:ascii="Times New Roman" w:hAnsi="Times New Roman" w:cs="Times New Roman"/>
          <w:sz w:val="24"/>
          <w:szCs w:val="24"/>
        </w:rPr>
        <w:t>],</w:t>
      </w:r>
      <w:r w:rsidR="00730E29" w:rsidRPr="00BF4169">
        <w:rPr>
          <w:rFonts w:ascii="Times New Roman" w:hAnsi="Times New Roman" w:cs="Times New Roman"/>
          <w:sz w:val="24"/>
          <w:szCs w:val="24"/>
        </w:rPr>
        <w:t xml:space="preserve"> </w:t>
      </w:r>
      <w:r w:rsidR="00FB183F" w:rsidRPr="00BF4169">
        <w:rPr>
          <w:rFonts w:ascii="Times New Roman" w:hAnsi="Times New Roman" w:cs="Times New Roman"/>
          <w:sz w:val="24"/>
          <w:szCs w:val="24"/>
        </w:rPr>
        <w:t>МУК 4.2.1890—04 МУ. Определение чувствительности микроорганизмов к антибактериальным препаратам [</w:t>
      </w:r>
      <w:r w:rsidR="00730E29" w:rsidRPr="00BF4169">
        <w:rPr>
          <w:rFonts w:ascii="Times New Roman" w:hAnsi="Times New Roman" w:cs="Times New Roman"/>
          <w:sz w:val="24"/>
          <w:szCs w:val="24"/>
        </w:rPr>
        <w:t>3</w:t>
      </w:r>
      <w:r w:rsidR="00BF4169" w:rsidRPr="00BF4169">
        <w:rPr>
          <w:rFonts w:ascii="Times New Roman" w:hAnsi="Times New Roman" w:cs="Times New Roman"/>
          <w:sz w:val="24"/>
          <w:szCs w:val="24"/>
        </w:rPr>
        <w:t>3</w:t>
      </w:r>
      <w:r w:rsidR="00FB183F" w:rsidRPr="00BF4169">
        <w:rPr>
          <w:rFonts w:ascii="Times New Roman" w:hAnsi="Times New Roman" w:cs="Times New Roman"/>
          <w:sz w:val="24"/>
          <w:szCs w:val="24"/>
        </w:rPr>
        <w:t>],</w:t>
      </w:r>
      <w:r w:rsidR="00E54FDA" w:rsidRPr="00BF4169">
        <w:rPr>
          <w:rFonts w:ascii="Times New Roman" w:hAnsi="Times New Roman" w:cs="Times New Roman"/>
          <w:sz w:val="24"/>
          <w:szCs w:val="24"/>
        </w:rPr>
        <w:t xml:space="preserve"> </w:t>
      </w:r>
      <w:r w:rsidR="00D96D81" w:rsidRPr="00BF4169">
        <w:rPr>
          <w:rFonts w:ascii="Times New Roman" w:hAnsi="Times New Roman" w:cs="Times New Roman"/>
          <w:sz w:val="24"/>
          <w:szCs w:val="24"/>
        </w:rPr>
        <w:t>а также согласно критериям интерпре</w:t>
      </w:r>
      <w:r w:rsidR="00256744" w:rsidRPr="00BF4169">
        <w:rPr>
          <w:rFonts w:ascii="Times New Roman" w:hAnsi="Times New Roman" w:cs="Times New Roman"/>
          <w:sz w:val="24"/>
          <w:szCs w:val="24"/>
        </w:rPr>
        <w:t xml:space="preserve">тации результатов </w:t>
      </w:r>
      <w:r w:rsidR="008F74E1" w:rsidRPr="00BF4169">
        <w:rPr>
          <w:rFonts w:ascii="Times New Roman" w:hAnsi="Times New Roman" w:cs="Times New Roman"/>
          <w:sz w:val="24"/>
          <w:szCs w:val="24"/>
        </w:rPr>
        <w:t>«Н</w:t>
      </w:r>
      <w:r w:rsidR="00FB183F" w:rsidRPr="00BF4169">
        <w:rPr>
          <w:rFonts w:ascii="Times New Roman" w:hAnsi="Times New Roman" w:cs="Times New Roman"/>
          <w:sz w:val="24"/>
          <w:szCs w:val="24"/>
        </w:rPr>
        <w:t>абор</w:t>
      </w:r>
      <w:r w:rsidR="00256744" w:rsidRPr="00BF4169">
        <w:rPr>
          <w:rFonts w:ascii="Times New Roman" w:hAnsi="Times New Roman" w:cs="Times New Roman"/>
          <w:sz w:val="24"/>
          <w:szCs w:val="24"/>
        </w:rPr>
        <w:t>а</w:t>
      </w:r>
      <w:r w:rsidR="00FB183F" w:rsidRPr="00BF4169">
        <w:rPr>
          <w:rFonts w:ascii="Times New Roman" w:hAnsi="Times New Roman" w:cs="Times New Roman"/>
          <w:sz w:val="24"/>
          <w:szCs w:val="24"/>
        </w:rPr>
        <w:t xml:space="preserve"> дисков для определения чувствительности к противомикробным препаратам </w:t>
      </w:r>
      <w:r w:rsidR="00256744" w:rsidRPr="00BF4169">
        <w:rPr>
          <w:rFonts w:ascii="Times New Roman" w:hAnsi="Times New Roman" w:cs="Times New Roman"/>
          <w:sz w:val="24"/>
          <w:szCs w:val="24"/>
        </w:rPr>
        <w:t>№</w:t>
      </w:r>
      <w:r w:rsidR="00FB183F" w:rsidRPr="00BF4169">
        <w:rPr>
          <w:rFonts w:ascii="Times New Roman" w:hAnsi="Times New Roman" w:cs="Times New Roman"/>
          <w:sz w:val="24"/>
          <w:szCs w:val="24"/>
        </w:rPr>
        <w:t xml:space="preserve"> 1</w:t>
      </w:r>
      <w:r w:rsidR="008F74E1" w:rsidRPr="00BF4169">
        <w:rPr>
          <w:rFonts w:ascii="Times New Roman" w:hAnsi="Times New Roman" w:cs="Times New Roman"/>
          <w:sz w:val="24"/>
          <w:szCs w:val="24"/>
        </w:rPr>
        <w:t xml:space="preserve">» </w:t>
      </w:r>
      <w:r w:rsidR="00FB183F" w:rsidRPr="00BF4169">
        <w:rPr>
          <w:rFonts w:ascii="Times New Roman" w:hAnsi="Times New Roman" w:cs="Times New Roman"/>
          <w:sz w:val="24"/>
          <w:szCs w:val="24"/>
        </w:rPr>
        <w:t>[</w:t>
      </w:r>
      <w:r w:rsidR="00E54FDA" w:rsidRPr="00BF4169">
        <w:rPr>
          <w:rFonts w:ascii="Times New Roman" w:hAnsi="Times New Roman" w:cs="Times New Roman"/>
          <w:sz w:val="24"/>
          <w:szCs w:val="24"/>
        </w:rPr>
        <w:t>3</w:t>
      </w:r>
      <w:r w:rsidR="00BF4169" w:rsidRPr="00BF4169">
        <w:rPr>
          <w:rFonts w:ascii="Times New Roman" w:hAnsi="Times New Roman" w:cs="Times New Roman"/>
          <w:sz w:val="24"/>
          <w:szCs w:val="24"/>
        </w:rPr>
        <w:t>6</w:t>
      </w:r>
      <w:r w:rsidR="00FB183F" w:rsidRPr="00BF4169">
        <w:rPr>
          <w:rFonts w:ascii="Times New Roman" w:hAnsi="Times New Roman" w:cs="Times New Roman"/>
          <w:sz w:val="24"/>
          <w:szCs w:val="24"/>
        </w:rPr>
        <w:t>].</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62274">
        <w:rPr>
          <w:rFonts w:ascii="Times New Roman" w:hAnsi="Times New Roman" w:cs="Times New Roman"/>
          <w:sz w:val="24"/>
          <w:szCs w:val="24"/>
        </w:rPr>
        <w:t>1.2.2.5 Определение генотипической резистентности микроорганизмов</w:t>
      </w:r>
      <w:r>
        <w:rPr>
          <w:rFonts w:ascii="Times New Roman" w:hAnsi="Times New Roman" w:cs="Times New Roman"/>
          <w:sz w:val="24"/>
          <w:szCs w:val="24"/>
        </w:rPr>
        <w:t xml:space="preserve"> к антибактериальным препаратам</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Выделение ДНК</w:t>
      </w:r>
    </w:p>
    <w:p w:rsidR="00E458C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ДНК материал для молекулярного исследования получали путем бактериального лизиса по рекомендациям Референтной лаборатории по резистентности к антибактериальным препаратам Европейского Союза (Community Reference Laboratory for Antimicrobial Resistance) с небольшими изменениями. </w:t>
      </w:r>
      <w:r w:rsidR="00635940">
        <w:rPr>
          <w:rFonts w:ascii="Times New Roman" w:hAnsi="Times New Roman" w:cs="Times New Roman"/>
          <w:sz w:val="24"/>
          <w:szCs w:val="24"/>
        </w:rPr>
        <w:t>В пробирку типа Эппиндорф отбирали 400 мкл воды без ДНКаз</w:t>
      </w:r>
      <w:r w:rsidR="00BB6C50">
        <w:rPr>
          <w:rFonts w:ascii="Times New Roman" w:hAnsi="Times New Roman" w:cs="Times New Roman"/>
          <w:sz w:val="24"/>
          <w:szCs w:val="24"/>
        </w:rPr>
        <w:t xml:space="preserve">, далее </w:t>
      </w:r>
      <w:r w:rsidR="007F6302">
        <w:rPr>
          <w:rFonts w:ascii="Times New Roman" w:hAnsi="Times New Roman" w:cs="Times New Roman"/>
          <w:sz w:val="24"/>
          <w:szCs w:val="24"/>
        </w:rPr>
        <w:t>одноразовой петлей захватывали</w:t>
      </w:r>
      <w:r w:rsidR="00D1302A">
        <w:rPr>
          <w:rFonts w:ascii="Times New Roman" w:hAnsi="Times New Roman" w:cs="Times New Roman"/>
          <w:sz w:val="24"/>
          <w:szCs w:val="24"/>
        </w:rPr>
        <w:t xml:space="preserve"> несколько колоний с плотной среды </w:t>
      </w:r>
      <w:r w:rsidRPr="001F4403">
        <w:rPr>
          <w:rFonts w:ascii="Times New Roman" w:hAnsi="Times New Roman" w:cs="Times New Roman"/>
          <w:sz w:val="24"/>
          <w:szCs w:val="24"/>
        </w:rPr>
        <w:t>Мюллер-Хинтона (Thermo Fisher, UK)</w:t>
      </w:r>
      <w:r w:rsidR="0013424F">
        <w:rPr>
          <w:rFonts w:ascii="Times New Roman" w:hAnsi="Times New Roman" w:cs="Times New Roman"/>
          <w:sz w:val="24"/>
          <w:szCs w:val="24"/>
        </w:rPr>
        <w:t xml:space="preserve"> или МПА</w:t>
      </w:r>
      <w:r w:rsidRPr="001F4403">
        <w:rPr>
          <w:rFonts w:ascii="Times New Roman" w:hAnsi="Times New Roman" w:cs="Times New Roman"/>
          <w:sz w:val="24"/>
          <w:szCs w:val="24"/>
        </w:rPr>
        <w:t xml:space="preserve"> </w:t>
      </w:r>
      <w:r w:rsidR="001C16A6">
        <w:rPr>
          <w:rFonts w:ascii="Times New Roman" w:hAnsi="Times New Roman" w:cs="Times New Roman"/>
          <w:sz w:val="24"/>
          <w:szCs w:val="24"/>
        </w:rPr>
        <w:t xml:space="preserve">и растворяли </w:t>
      </w:r>
      <w:r w:rsidR="00815CD0">
        <w:rPr>
          <w:rFonts w:ascii="Times New Roman" w:hAnsi="Times New Roman" w:cs="Times New Roman"/>
          <w:sz w:val="24"/>
          <w:szCs w:val="24"/>
        </w:rPr>
        <w:t>в пробирке.</w:t>
      </w:r>
      <w:r w:rsidR="006A5A53">
        <w:rPr>
          <w:rFonts w:ascii="Times New Roman" w:hAnsi="Times New Roman" w:cs="Times New Roman"/>
          <w:sz w:val="24"/>
          <w:szCs w:val="24"/>
        </w:rPr>
        <w:t xml:space="preserve"> Кипятили в течение 10 минут </w:t>
      </w:r>
      <w:r w:rsidR="002A551E">
        <w:rPr>
          <w:rFonts w:ascii="Times New Roman" w:hAnsi="Times New Roman" w:cs="Times New Roman"/>
          <w:sz w:val="24"/>
          <w:szCs w:val="24"/>
        </w:rPr>
        <w:t xml:space="preserve"> при температуре 100</w:t>
      </w:r>
      <w:r w:rsidR="002A551E" w:rsidRPr="001F4403">
        <w:rPr>
          <w:rFonts w:ascii="Times New Roman" w:hAnsi="Times New Roman" w:cs="Times New Roman"/>
          <w:sz w:val="24"/>
          <w:szCs w:val="24"/>
          <w:vertAlign w:val="superscript"/>
        </w:rPr>
        <w:t>0</w:t>
      </w:r>
      <w:r w:rsidR="002A551E" w:rsidRPr="001F4403">
        <w:rPr>
          <w:rFonts w:ascii="Times New Roman" w:hAnsi="Times New Roman" w:cs="Times New Roman"/>
          <w:sz w:val="24"/>
          <w:szCs w:val="24"/>
        </w:rPr>
        <w:t>С</w:t>
      </w:r>
      <w:r w:rsidR="002A551E">
        <w:rPr>
          <w:rFonts w:ascii="Times New Roman" w:hAnsi="Times New Roman" w:cs="Times New Roman"/>
          <w:sz w:val="24"/>
          <w:szCs w:val="24"/>
        </w:rPr>
        <w:t xml:space="preserve"> на термостатируемом орбитальном шейкере </w:t>
      </w:r>
      <w:r w:rsidR="006A5A53" w:rsidRPr="001F4403">
        <w:rPr>
          <w:rFonts w:ascii="Times New Roman" w:hAnsi="Times New Roman" w:cs="Times New Roman"/>
          <w:sz w:val="24"/>
          <w:szCs w:val="24"/>
        </w:rPr>
        <w:t>(Биосан, Латвия)</w:t>
      </w:r>
      <w:r w:rsidR="006A5A53">
        <w:rPr>
          <w:rFonts w:ascii="Times New Roman" w:hAnsi="Times New Roman" w:cs="Times New Roman"/>
          <w:sz w:val="24"/>
          <w:szCs w:val="24"/>
        </w:rPr>
        <w:t>.</w:t>
      </w:r>
      <w:r w:rsidR="002A551E">
        <w:rPr>
          <w:rFonts w:ascii="Times New Roman" w:hAnsi="Times New Roman" w:cs="Times New Roman"/>
          <w:sz w:val="24"/>
          <w:szCs w:val="24"/>
        </w:rPr>
        <w:t xml:space="preserve"> Затем резко охлаждали</w:t>
      </w:r>
      <w:r w:rsidR="00C90A03">
        <w:rPr>
          <w:rFonts w:ascii="Times New Roman" w:hAnsi="Times New Roman" w:cs="Times New Roman"/>
          <w:sz w:val="24"/>
          <w:szCs w:val="24"/>
        </w:rPr>
        <w:t xml:space="preserve"> путем переноса пробирок на л</w:t>
      </w:r>
      <w:r w:rsidR="00EA683D">
        <w:rPr>
          <w:rFonts w:ascii="Times New Roman" w:hAnsi="Times New Roman" w:cs="Times New Roman"/>
          <w:sz w:val="24"/>
          <w:szCs w:val="24"/>
        </w:rPr>
        <w:t>ё</w:t>
      </w:r>
      <w:r w:rsidR="00C90A03">
        <w:rPr>
          <w:rFonts w:ascii="Times New Roman" w:hAnsi="Times New Roman" w:cs="Times New Roman"/>
          <w:sz w:val="24"/>
          <w:szCs w:val="24"/>
        </w:rPr>
        <w:t>д. Далее пробирки центриф</w:t>
      </w:r>
      <w:r w:rsidR="00EA683D">
        <w:rPr>
          <w:rFonts w:ascii="Times New Roman" w:hAnsi="Times New Roman" w:cs="Times New Roman"/>
          <w:sz w:val="24"/>
          <w:szCs w:val="24"/>
        </w:rPr>
        <w:t>угировали в течение 10 минут при 10000 об/мин</w:t>
      </w:r>
      <w:r w:rsidR="008F0B2A">
        <w:rPr>
          <w:rFonts w:ascii="Times New Roman" w:hAnsi="Times New Roman" w:cs="Times New Roman"/>
          <w:sz w:val="24"/>
          <w:szCs w:val="24"/>
        </w:rPr>
        <w:t xml:space="preserve">. Отбирали супернатант в объеме 100-150 </w:t>
      </w:r>
      <w:r w:rsidR="00261E63">
        <w:rPr>
          <w:rFonts w:ascii="Times New Roman" w:hAnsi="Times New Roman" w:cs="Times New Roman"/>
          <w:sz w:val="24"/>
          <w:szCs w:val="24"/>
        </w:rPr>
        <w:t>мкл в новую пробирку.</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Проведение амплификации</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Общий объем реакционной смеси – 25 мкл, объем ДНК пробы – 1 мкл.</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А)</w:t>
      </w:r>
      <w:r w:rsidR="00F61461">
        <w:rPr>
          <w:rFonts w:ascii="Times New Roman" w:hAnsi="Times New Roman" w:cs="Times New Roman"/>
          <w:sz w:val="24"/>
          <w:szCs w:val="24"/>
          <w:lang w:eastAsia="lt-LT"/>
        </w:rPr>
        <w:t xml:space="preserve"> </w:t>
      </w:r>
      <w:r w:rsidRPr="00062274">
        <w:rPr>
          <w:rFonts w:ascii="Times New Roman" w:hAnsi="Times New Roman" w:cs="Times New Roman"/>
          <w:sz w:val="24"/>
          <w:szCs w:val="24"/>
          <w:lang w:eastAsia="lt-LT"/>
        </w:rPr>
        <w:t xml:space="preserve">Подготовка пробирок для проведения ПЦР: </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Подгот</w:t>
      </w:r>
      <w:r w:rsidR="00FB483A">
        <w:rPr>
          <w:rFonts w:ascii="Times New Roman" w:hAnsi="Times New Roman" w:cs="Times New Roman"/>
          <w:sz w:val="24"/>
          <w:szCs w:val="24"/>
          <w:lang w:eastAsia="lt-LT"/>
        </w:rPr>
        <w:t>авливали</w:t>
      </w:r>
      <w:r w:rsidRPr="001F4403">
        <w:rPr>
          <w:rFonts w:ascii="Times New Roman" w:hAnsi="Times New Roman" w:cs="Times New Roman"/>
          <w:sz w:val="24"/>
          <w:szCs w:val="24"/>
          <w:lang w:eastAsia="lt-LT"/>
        </w:rPr>
        <w:t xml:space="preserve"> необходимое количество пробирок с ПЦР смесью для амплификации ДНК исследуемых и контрольных проб.</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Б</w:t>
      </w:r>
      <w:r w:rsidRPr="000A3819">
        <w:rPr>
          <w:rFonts w:ascii="Times New Roman" w:hAnsi="Times New Roman" w:cs="Times New Roman"/>
          <w:sz w:val="24"/>
          <w:szCs w:val="24"/>
          <w:lang w:eastAsia="lt-LT"/>
        </w:rPr>
        <w:t>)</w:t>
      </w:r>
      <w:r w:rsidRPr="00062274">
        <w:rPr>
          <w:rFonts w:ascii="Times New Roman" w:hAnsi="Times New Roman" w:cs="Times New Roman"/>
          <w:sz w:val="24"/>
          <w:szCs w:val="24"/>
          <w:lang w:eastAsia="lt-LT"/>
        </w:rPr>
        <w:t xml:space="preserve"> Проведение амплификации</w:t>
      </w:r>
    </w:p>
    <w:p w:rsidR="007E63E9" w:rsidRPr="001F4403" w:rsidRDefault="00EC16F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lastRenderedPageBreak/>
        <w:t>В</w:t>
      </w:r>
      <w:r w:rsidR="007E63E9" w:rsidRPr="001F4403">
        <w:rPr>
          <w:rFonts w:ascii="Times New Roman" w:hAnsi="Times New Roman" w:cs="Times New Roman"/>
          <w:sz w:val="24"/>
          <w:szCs w:val="24"/>
          <w:lang w:eastAsia="lt-LT"/>
        </w:rPr>
        <w:t xml:space="preserve"> по</w:t>
      </w:r>
      <w:r w:rsidR="00842408">
        <w:rPr>
          <w:rFonts w:ascii="Times New Roman" w:hAnsi="Times New Roman" w:cs="Times New Roman"/>
          <w:sz w:val="24"/>
          <w:szCs w:val="24"/>
          <w:lang w:eastAsia="lt-LT"/>
        </w:rPr>
        <w:t>дготовленные для ПЦР пробирки вносили</w:t>
      </w:r>
      <w:r w:rsidR="007E63E9" w:rsidRPr="001F4403">
        <w:rPr>
          <w:rFonts w:ascii="Times New Roman" w:hAnsi="Times New Roman" w:cs="Times New Roman"/>
          <w:sz w:val="24"/>
          <w:szCs w:val="24"/>
          <w:lang w:eastAsia="lt-LT"/>
        </w:rPr>
        <w:t xml:space="preserve"> по 1 мкл ДНК исследуемых образцов или контролей этапа экстракции.</w:t>
      </w:r>
    </w:p>
    <w:p w:rsidR="007E63E9" w:rsidRPr="001F4403" w:rsidRDefault="0084240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К</w:t>
      </w:r>
      <w:r w:rsidR="007E63E9" w:rsidRPr="001F4403">
        <w:rPr>
          <w:rFonts w:ascii="Times New Roman" w:hAnsi="Times New Roman" w:cs="Times New Roman"/>
          <w:sz w:val="24"/>
          <w:szCs w:val="24"/>
          <w:lang w:eastAsia="lt-LT"/>
        </w:rPr>
        <w:t>онтрольные реакции амплификации:</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Отрицательный контроль – вместо ДНК-пробы вн</w:t>
      </w:r>
      <w:r w:rsidR="00842408">
        <w:rPr>
          <w:rFonts w:ascii="Times New Roman" w:hAnsi="Times New Roman" w:cs="Times New Roman"/>
          <w:sz w:val="24"/>
          <w:szCs w:val="24"/>
          <w:lang w:eastAsia="lt-LT"/>
        </w:rPr>
        <w:t>осили</w:t>
      </w:r>
      <w:r w:rsidRPr="001F4403">
        <w:rPr>
          <w:rFonts w:ascii="Times New Roman" w:hAnsi="Times New Roman" w:cs="Times New Roman"/>
          <w:sz w:val="24"/>
          <w:szCs w:val="24"/>
          <w:lang w:eastAsia="lt-LT"/>
        </w:rPr>
        <w:t xml:space="preserve"> 1 мкл ДНК-буфера</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Положительный контроль – положительные штаммы имеющие гены</w:t>
      </w:r>
    </w:p>
    <w:p w:rsidR="007E63E9" w:rsidRPr="001F4403" w:rsidRDefault="00AB1E54"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Н</w:t>
      </w:r>
      <w:r w:rsidR="007E63E9" w:rsidRPr="001F4403">
        <w:rPr>
          <w:rFonts w:ascii="Times New Roman" w:hAnsi="Times New Roman" w:cs="Times New Roman"/>
          <w:sz w:val="24"/>
          <w:szCs w:val="24"/>
          <w:lang w:eastAsia="lt-LT"/>
        </w:rPr>
        <w:t>а амплификаторе</w:t>
      </w:r>
      <w:r>
        <w:rPr>
          <w:rFonts w:ascii="Times New Roman" w:hAnsi="Times New Roman" w:cs="Times New Roman"/>
          <w:sz w:val="24"/>
          <w:szCs w:val="24"/>
          <w:lang w:eastAsia="lt-LT"/>
        </w:rPr>
        <w:t xml:space="preserve"> запускали</w:t>
      </w:r>
      <w:r w:rsidR="007E63E9" w:rsidRPr="001F4403">
        <w:rPr>
          <w:rFonts w:ascii="Times New Roman" w:hAnsi="Times New Roman" w:cs="Times New Roman"/>
          <w:sz w:val="24"/>
          <w:szCs w:val="24"/>
          <w:lang w:eastAsia="lt-LT"/>
        </w:rPr>
        <w:t xml:space="preserve"> программу с заданной температурой и временем. Протоколы ПЦР соответствовали рекомендациям авторов, предложивших используемые праймеры. Температурный режим реакции состоял из денатурации при 94 °С в течение 30 сек, температура отжига 55-57°С в зависимости от конкретного прайм</w:t>
      </w:r>
      <w:r w:rsidR="00E5481B">
        <w:rPr>
          <w:rFonts w:ascii="Times New Roman" w:hAnsi="Times New Roman" w:cs="Times New Roman"/>
          <w:sz w:val="24"/>
          <w:szCs w:val="24"/>
          <w:lang w:eastAsia="lt-LT"/>
        </w:rPr>
        <w:t>ера. Элонгацию проводили при 72</w:t>
      </w:r>
      <w:r w:rsidR="007E63E9" w:rsidRPr="001F4403">
        <w:rPr>
          <w:rFonts w:ascii="Times New Roman" w:hAnsi="Times New Roman" w:cs="Times New Roman"/>
          <w:sz w:val="24"/>
          <w:szCs w:val="24"/>
          <w:lang w:eastAsia="lt-LT"/>
        </w:rPr>
        <w:t>°</w:t>
      </w:r>
      <w:r w:rsidR="00E5481B">
        <w:rPr>
          <w:rFonts w:ascii="Times New Roman" w:hAnsi="Times New Roman" w:cs="Times New Roman"/>
          <w:sz w:val="24"/>
          <w:szCs w:val="24"/>
          <w:lang w:eastAsia="lt-LT"/>
        </w:rPr>
        <w:t xml:space="preserve"> С в течение 60 секунд.</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Время амплификации примерно </w:t>
      </w:r>
      <w:r w:rsidR="00F839D6">
        <w:rPr>
          <w:rFonts w:ascii="Times New Roman" w:hAnsi="Times New Roman" w:cs="Times New Roman"/>
          <w:sz w:val="24"/>
          <w:szCs w:val="24"/>
          <w:lang w:eastAsia="lt-LT"/>
        </w:rPr>
        <w:t xml:space="preserve">составляло </w:t>
      </w:r>
      <w:r w:rsidRPr="001F4403">
        <w:rPr>
          <w:rFonts w:ascii="Times New Roman" w:hAnsi="Times New Roman" w:cs="Times New Roman"/>
          <w:sz w:val="24"/>
          <w:szCs w:val="24"/>
          <w:lang w:eastAsia="lt-LT"/>
        </w:rPr>
        <w:t>1 ч</w:t>
      </w:r>
      <w:r w:rsidR="00F839D6">
        <w:rPr>
          <w:rFonts w:ascii="Times New Roman" w:hAnsi="Times New Roman" w:cs="Times New Roman"/>
          <w:sz w:val="24"/>
          <w:szCs w:val="24"/>
          <w:lang w:eastAsia="lt-LT"/>
        </w:rPr>
        <w:t>ас</w:t>
      </w:r>
      <w:r w:rsidRPr="001F4403">
        <w:rPr>
          <w:rFonts w:ascii="Times New Roman" w:hAnsi="Times New Roman" w:cs="Times New Roman"/>
          <w:sz w:val="24"/>
          <w:szCs w:val="24"/>
          <w:lang w:eastAsia="lt-LT"/>
        </w:rPr>
        <w:t xml:space="preserve"> 45 минут.</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Детекция продуктов амплификации методом электрофореза в агарозном геле</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А) Приготовление рабочих растворов и агарозного геля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В мерный цилиндр вли</w:t>
      </w:r>
      <w:r w:rsidR="00A34C86">
        <w:rPr>
          <w:rFonts w:ascii="Times New Roman" w:hAnsi="Times New Roman" w:cs="Times New Roman"/>
          <w:sz w:val="24"/>
          <w:szCs w:val="24"/>
          <w:lang w:eastAsia="lt-LT"/>
        </w:rPr>
        <w:t>вали</w:t>
      </w:r>
      <w:r w:rsidRPr="001F4403">
        <w:rPr>
          <w:rFonts w:ascii="Times New Roman" w:hAnsi="Times New Roman" w:cs="Times New Roman"/>
          <w:sz w:val="24"/>
          <w:szCs w:val="24"/>
          <w:lang w:eastAsia="lt-LT"/>
        </w:rPr>
        <w:t xml:space="preserve"> 16 мл Трис-ацетатн</w:t>
      </w:r>
      <w:r w:rsidR="00A34C86">
        <w:rPr>
          <w:rFonts w:ascii="Times New Roman" w:hAnsi="Times New Roman" w:cs="Times New Roman"/>
          <w:sz w:val="24"/>
          <w:szCs w:val="24"/>
          <w:lang w:eastAsia="lt-LT"/>
        </w:rPr>
        <w:t>ого</w:t>
      </w:r>
      <w:r w:rsidRPr="001F4403">
        <w:rPr>
          <w:rFonts w:ascii="Times New Roman" w:hAnsi="Times New Roman" w:cs="Times New Roman"/>
          <w:sz w:val="24"/>
          <w:szCs w:val="24"/>
          <w:lang w:eastAsia="lt-LT"/>
        </w:rPr>
        <w:t xml:space="preserve"> буфер</w:t>
      </w:r>
      <w:r w:rsidR="00A34C86">
        <w:rPr>
          <w:rFonts w:ascii="Times New Roman" w:hAnsi="Times New Roman" w:cs="Times New Roman"/>
          <w:sz w:val="24"/>
          <w:szCs w:val="24"/>
          <w:lang w:eastAsia="lt-LT"/>
        </w:rPr>
        <w:t>а</w:t>
      </w:r>
      <w:r w:rsidRPr="001F4403">
        <w:rPr>
          <w:rFonts w:ascii="Times New Roman" w:hAnsi="Times New Roman" w:cs="Times New Roman"/>
          <w:sz w:val="24"/>
          <w:szCs w:val="24"/>
          <w:lang w:eastAsia="lt-LT"/>
        </w:rPr>
        <w:t xml:space="preserve"> (</w:t>
      </w:r>
      <w:r w:rsidRPr="001F4403">
        <w:rPr>
          <w:rFonts w:ascii="Times New Roman" w:hAnsi="Times New Roman" w:cs="Times New Roman"/>
          <w:sz w:val="24"/>
          <w:szCs w:val="24"/>
          <w:lang w:val="en-US" w:eastAsia="lt-LT"/>
        </w:rPr>
        <w:t>TAE</w:t>
      </w:r>
      <w:r w:rsidRPr="001F4403">
        <w:rPr>
          <w:rFonts w:ascii="Times New Roman" w:hAnsi="Times New Roman" w:cs="Times New Roman"/>
          <w:sz w:val="24"/>
          <w:szCs w:val="24"/>
          <w:lang w:eastAsia="lt-LT"/>
        </w:rPr>
        <w:t>) и дов</w:t>
      </w:r>
      <w:r w:rsidR="00A34C86">
        <w:rPr>
          <w:rFonts w:ascii="Times New Roman" w:hAnsi="Times New Roman" w:cs="Times New Roman"/>
          <w:sz w:val="24"/>
          <w:szCs w:val="24"/>
          <w:lang w:eastAsia="lt-LT"/>
        </w:rPr>
        <w:t>одили</w:t>
      </w:r>
      <w:r w:rsidRPr="001F4403">
        <w:rPr>
          <w:rFonts w:ascii="Times New Roman" w:hAnsi="Times New Roman" w:cs="Times New Roman"/>
          <w:sz w:val="24"/>
          <w:szCs w:val="24"/>
          <w:lang w:eastAsia="lt-LT"/>
        </w:rPr>
        <w:t xml:space="preserve"> дистиллированной водой до 800 мл, закры</w:t>
      </w:r>
      <w:r w:rsidR="00A34C86">
        <w:rPr>
          <w:rFonts w:ascii="Times New Roman" w:hAnsi="Times New Roman" w:cs="Times New Roman"/>
          <w:sz w:val="24"/>
          <w:szCs w:val="24"/>
          <w:lang w:eastAsia="lt-LT"/>
        </w:rPr>
        <w:t>вали и перемешивали</w:t>
      </w:r>
      <w:r w:rsidRPr="001F4403">
        <w:rPr>
          <w:rFonts w:ascii="Times New Roman" w:hAnsi="Times New Roman" w:cs="Times New Roman"/>
          <w:sz w:val="24"/>
          <w:szCs w:val="24"/>
          <w:lang w:eastAsia="lt-LT"/>
        </w:rPr>
        <w:t xml:space="preserve">.  </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Агарозу для электрофор</w:t>
      </w:r>
      <w:r w:rsidR="007E2D81">
        <w:rPr>
          <w:rFonts w:ascii="Times New Roman" w:hAnsi="Times New Roman" w:cs="Times New Roman"/>
          <w:sz w:val="24"/>
          <w:szCs w:val="24"/>
          <w:lang w:eastAsia="lt-LT"/>
        </w:rPr>
        <w:t>еза в количестве 1,2 г пересыпали</w:t>
      </w:r>
      <w:r w:rsidRPr="001F4403">
        <w:rPr>
          <w:rFonts w:ascii="Times New Roman" w:hAnsi="Times New Roman" w:cs="Times New Roman"/>
          <w:sz w:val="24"/>
          <w:szCs w:val="24"/>
          <w:lang w:eastAsia="lt-LT"/>
        </w:rPr>
        <w:t xml:space="preserve"> в стеклянную колбу из термостойкого стекла на 250 мл. Зали</w:t>
      </w:r>
      <w:r w:rsidR="007E2D81">
        <w:rPr>
          <w:rFonts w:ascii="Times New Roman" w:hAnsi="Times New Roman" w:cs="Times New Roman"/>
          <w:sz w:val="24"/>
          <w:szCs w:val="24"/>
          <w:lang w:eastAsia="lt-LT"/>
        </w:rPr>
        <w:t>вали</w:t>
      </w:r>
      <w:r w:rsidRPr="001F4403">
        <w:rPr>
          <w:rFonts w:ascii="Times New Roman" w:hAnsi="Times New Roman" w:cs="Times New Roman"/>
          <w:sz w:val="24"/>
          <w:szCs w:val="24"/>
          <w:lang w:eastAsia="lt-LT"/>
        </w:rPr>
        <w:t xml:space="preserve"> 80 мл рабочего буфера, перемеш</w:t>
      </w:r>
      <w:r w:rsidR="007E2D81">
        <w:rPr>
          <w:rFonts w:ascii="Times New Roman" w:hAnsi="Times New Roman" w:cs="Times New Roman"/>
          <w:sz w:val="24"/>
          <w:szCs w:val="24"/>
          <w:lang w:eastAsia="lt-LT"/>
        </w:rPr>
        <w:t>ивали</w:t>
      </w:r>
      <w:r w:rsidRPr="001F4403">
        <w:rPr>
          <w:rFonts w:ascii="Times New Roman" w:hAnsi="Times New Roman" w:cs="Times New Roman"/>
          <w:sz w:val="24"/>
          <w:szCs w:val="24"/>
          <w:lang w:eastAsia="lt-LT"/>
        </w:rPr>
        <w:t xml:space="preserve"> вращением колбы и плави</w:t>
      </w:r>
      <w:r w:rsidR="007E2D81">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в микроволновой печи мощностью 800 Вт в течение 1-1,5 мин до кипения. Осту</w:t>
      </w:r>
      <w:r w:rsidR="007E2D81">
        <w:rPr>
          <w:rFonts w:ascii="Times New Roman" w:hAnsi="Times New Roman" w:cs="Times New Roman"/>
          <w:sz w:val="24"/>
          <w:szCs w:val="24"/>
          <w:lang w:eastAsia="lt-LT"/>
        </w:rPr>
        <w:t>жали</w:t>
      </w:r>
      <w:r w:rsidRPr="001F4403">
        <w:rPr>
          <w:rFonts w:ascii="Times New Roman" w:hAnsi="Times New Roman" w:cs="Times New Roman"/>
          <w:sz w:val="24"/>
          <w:szCs w:val="24"/>
          <w:lang w:eastAsia="lt-LT"/>
        </w:rPr>
        <w:t xml:space="preserve"> агарозу до 65-70</w:t>
      </w:r>
      <w:r w:rsidRPr="001F4403">
        <w:rPr>
          <w:rFonts w:ascii="Times New Roman" w:hAnsi="Times New Roman" w:cs="Times New Roman"/>
          <w:sz w:val="24"/>
          <w:szCs w:val="24"/>
          <w:vertAlign w:val="superscript"/>
          <w:lang w:eastAsia="lt-LT"/>
        </w:rPr>
        <w:t>0</w:t>
      </w:r>
      <w:r w:rsidRPr="001F4403">
        <w:rPr>
          <w:rFonts w:ascii="Times New Roman" w:hAnsi="Times New Roman" w:cs="Times New Roman"/>
          <w:sz w:val="24"/>
          <w:szCs w:val="24"/>
          <w:lang w:eastAsia="lt-LT"/>
        </w:rPr>
        <w:t>С. Добав</w:t>
      </w:r>
      <w:r w:rsidR="00AA7475">
        <w:rPr>
          <w:rFonts w:ascii="Times New Roman" w:hAnsi="Times New Roman" w:cs="Times New Roman"/>
          <w:sz w:val="24"/>
          <w:szCs w:val="24"/>
          <w:lang w:eastAsia="lt-LT"/>
        </w:rPr>
        <w:t>ляли</w:t>
      </w:r>
      <w:r w:rsidRPr="001F4403">
        <w:rPr>
          <w:rFonts w:ascii="Times New Roman" w:hAnsi="Times New Roman" w:cs="Times New Roman"/>
          <w:sz w:val="24"/>
          <w:szCs w:val="24"/>
          <w:lang w:eastAsia="lt-LT"/>
        </w:rPr>
        <w:t xml:space="preserve"> краситель бромистый этидий в количестве 9,5 мкл и перемеш</w:t>
      </w:r>
      <w:r w:rsidR="00AA7475">
        <w:rPr>
          <w:rFonts w:ascii="Times New Roman" w:hAnsi="Times New Roman" w:cs="Times New Roman"/>
          <w:sz w:val="24"/>
          <w:szCs w:val="24"/>
          <w:lang w:eastAsia="lt-LT"/>
        </w:rPr>
        <w:t>ивали</w:t>
      </w:r>
      <w:r w:rsidRPr="001F4403">
        <w:rPr>
          <w:rFonts w:ascii="Times New Roman" w:hAnsi="Times New Roman" w:cs="Times New Roman"/>
          <w:sz w:val="24"/>
          <w:szCs w:val="24"/>
          <w:lang w:eastAsia="lt-LT"/>
        </w:rPr>
        <w:t>.</w:t>
      </w:r>
    </w:p>
    <w:p w:rsidR="007E63E9" w:rsidRPr="001F4403" w:rsidRDefault="00AA7475"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Устанавливали</w:t>
      </w:r>
      <w:r w:rsidR="007E63E9" w:rsidRPr="001F4403">
        <w:rPr>
          <w:rFonts w:ascii="Times New Roman" w:hAnsi="Times New Roman" w:cs="Times New Roman"/>
          <w:sz w:val="24"/>
          <w:szCs w:val="24"/>
          <w:lang w:eastAsia="lt-LT"/>
        </w:rPr>
        <w:t xml:space="preserve"> гребенку и зали</w:t>
      </w:r>
      <w:r>
        <w:rPr>
          <w:rFonts w:ascii="Times New Roman" w:hAnsi="Times New Roman" w:cs="Times New Roman"/>
          <w:sz w:val="24"/>
          <w:szCs w:val="24"/>
          <w:lang w:eastAsia="lt-LT"/>
        </w:rPr>
        <w:t>вали</w:t>
      </w:r>
      <w:r w:rsidR="007E63E9" w:rsidRPr="001F4403">
        <w:rPr>
          <w:rFonts w:ascii="Times New Roman" w:hAnsi="Times New Roman" w:cs="Times New Roman"/>
          <w:sz w:val="24"/>
          <w:szCs w:val="24"/>
          <w:lang w:eastAsia="lt-LT"/>
        </w:rPr>
        <w:t xml:space="preserve"> гель в форму камеры. После полного застывания геля (30 мин при комнатной температуре), осторожно вын</w:t>
      </w:r>
      <w:r>
        <w:rPr>
          <w:rFonts w:ascii="Times New Roman" w:hAnsi="Times New Roman" w:cs="Times New Roman"/>
          <w:sz w:val="24"/>
          <w:szCs w:val="24"/>
          <w:lang w:eastAsia="lt-LT"/>
        </w:rPr>
        <w:t>имали</w:t>
      </w:r>
      <w:r w:rsidR="007E63E9" w:rsidRPr="001F4403">
        <w:rPr>
          <w:rFonts w:ascii="Times New Roman" w:hAnsi="Times New Roman" w:cs="Times New Roman"/>
          <w:sz w:val="24"/>
          <w:szCs w:val="24"/>
          <w:lang w:eastAsia="lt-LT"/>
        </w:rPr>
        <w:t xml:space="preserve"> из него гребенку. Поме</w:t>
      </w:r>
      <w:r w:rsidR="00776A8B">
        <w:rPr>
          <w:rFonts w:ascii="Times New Roman" w:hAnsi="Times New Roman" w:cs="Times New Roman"/>
          <w:sz w:val="24"/>
          <w:szCs w:val="24"/>
          <w:lang w:eastAsia="lt-LT"/>
        </w:rPr>
        <w:t>щали</w:t>
      </w:r>
      <w:r w:rsidR="007E63E9" w:rsidRPr="001F4403">
        <w:rPr>
          <w:rFonts w:ascii="Times New Roman" w:hAnsi="Times New Roman" w:cs="Times New Roman"/>
          <w:sz w:val="24"/>
          <w:szCs w:val="24"/>
          <w:lang w:eastAsia="lt-LT"/>
        </w:rPr>
        <w:t xml:space="preserve"> подложку с готовым гелем в камеру, </w:t>
      </w:r>
      <w:r w:rsidR="00FD2104">
        <w:rPr>
          <w:rFonts w:ascii="Times New Roman" w:hAnsi="Times New Roman" w:cs="Times New Roman"/>
          <w:sz w:val="24"/>
          <w:szCs w:val="24"/>
          <w:lang w:eastAsia="lt-LT"/>
        </w:rPr>
        <w:t xml:space="preserve"> </w:t>
      </w:r>
      <w:r w:rsidR="007E63E9" w:rsidRPr="001F4403">
        <w:rPr>
          <w:rFonts w:ascii="Times New Roman" w:hAnsi="Times New Roman" w:cs="Times New Roman"/>
          <w:sz w:val="24"/>
          <w:szCs w:val="24"/>
          <w:lang w:eastAsia="lt-LT"/>
        </w:rPr>
        <w:t>лунки располага</w:t>
      </w:r>
      <w:r w:rsidR="00776A8B">
        <w:rPr>
          <w:rFonts w:ascii="Times New Roman" w:hAnsi="Times New Roman" w:cs="Times New Roman"/>
          <w:sz w:val="24"/>
          <w:szCs w:val="24"/>
          <w:lang w:eastAsia="lt-LT"/>
        </w:rPr>
        <w:t>ли</w:t>
      </w:r>
      <w:r w:rsidR="007E63E9" w:rsidRPr="001F4403">
        <w:rPr>
          <w:rFonts w:ascii="Times New Roman" w:hAnsi="Times New Roman" w:cs="Times New Roman"/>
          <w:sz w:val="24"/>
          <w:szCs w:val="24"/>
          <w:lang w:eastAsia="lt-LT"/>
        </w:rPr>
        <w:t xml:space="preserve"> ближе к</w:t>
      </w:r>
      <w:r w:rsidR="00776A8B">
        <w:rPr>
          <w:rFonts w:ascii="Times New Roman" w:hAnsi="Times New Roman" w:cs="Times New Roman"/>
          <w:sz w:val="24"/>
          <w:szCs w:val="24"/>
          <w:lang w:eastAsia="lt-LT"/>
        </w:rPr>
        <w:t xml:space="preserve"> отрицательному электроду. Заливали </w:t>
      </w:r>
      <w:r w:rsidR="007E63E9" w:rsidRPr="001F4403">
        <w:rPr>
          <w:rFonts w:ascii="Times New Roman" w:hAnsi="Times New Roman" w:cs="Times New Roman"/>
          <w:sz w:val="24"/>
          <w:szCs w:val="24"/>
          <w:lang w:eastAsia="lt-LT"/>
        </w:rPr>
        <w:t>в камеру готового буфера столько, чтобы он покрывал гель на 5 мм сверху.</w:t>
      </w:r>
    </w:p>
    <w:p w:rsidR="007E63E9" w:rsidRPr="000622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Б</w:t>
      </w:r>
      <w:r w:rsidRPr="000A3819">
        <w:rPr>
          <w:rFonts w:ascii="Times New Roman" w:hAnsi="Times New Roman" w:cs="Times New Roman"/>
          <w:sz w:val="24"/>
          <w:szCs w:val="24"/>
          <w:lang w:eastAsia="lt-LT"/>
        </w:rPr>
        <w:t>)</w:t>
      </w:r>
      <w:r w:rsidRPr="00062274">
        <w:rPr>
          <w:rFonts w:ascii="Times New Roman" w:hAnsi="Times New Roman" w:cs="Times New Roman"/>
          <w:sz w:val="24"/>
          <w:szCs w:val="24"/>
          <w:lang w:eastAsia="lt-LT"/>
        </w:rPr>
        <w:t xml:space="preserve"> Порядок работы</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Продукт амплификации вноси</w:t>
      </w:r>
      <w:r w:rsidR="00776A8B">
        <w:rPr>
          <w:rFonts w:ascii="Times New Roman" w:hAnsi="Times New Roman" w:cs="Times New Roman"/>
          <w:sz w:val="24"/>
          <w:szCs w:val="24"/>
          <w:lang w:eastAsia="lt-LT"/>
        </w:rPr>
        <w:t>ли</w:t>
      </w:r>
      <w:r w:rsidRPr="001F4403">
        <w:rPr>
          <w:rFonts w:ascii="Times New Roman" w:hAnsi="Times New Roman" w:cs="Times New Roman"/>
          <w:sz w:val="24"/>
          <w:szCs w:val="24"/>
          <w:lang w:eastAsia="lt-LT"/>
        </w:rPr>
        <w:t xml:space="preserve"> в лунки геля по 10 мкл, также</w:t>
      </w:r>
      <w:r w:rsidR="00776A8B">
        <w:rPr>
          <w:rFonts w:ascii="Times New Roman" w:hAnsi="Times New Roman" w:cs="Times New Roman"/>
          <w:sz w:val="24"/>
          <w:szCs w:val="24"/>
          <w:lang w:eastAsia="lt-LT"/>
        </w:rPr>
        <w:t xml:space="preserve"> в первую и последнюю лунки вносили</w:t>
      </w:r>
      <w:r w:rsidRPr="001F4403">
        <w:rPr>
          <w:rFonts w:ascii="Times New Roman" w:hAnsi="Times New Roman" w:cs="Times New Roman"/>
          <w:sz w:val="24"/>
          <w:szCs w:val="24"/>
          <w:lang w:eastAsia="lt-LT"/>
        </w:rPr>
        <w:t xml:space="preserve"> маркер молекулярных масс ДНК в количестве 4,5 мкл.</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Подключ</w:t>
      </w:r>
      <w:r w:rsidR="00776A8B">
        <w:rPr>
          <w:rFonts w:ascii="Times New Roman" w:hAnsi="Times New Roman" w:cs="Times New Roman"/>
          <w:sz w:val="24"/>
          <w:szCs w:val="24"/>
          <w:lang w:eastAsia="lt-LT"/>
        </w:rPr>
        <w:t>али</w:t>
      </w:r>
      <w:r w:rsidRPr="001F4403">
        <w:rPr>
          <w:rFonts w:ascii="Times New Roman" w:hAnsi="Times New Roman" w:cs="Times New Roman"/>
          <w:sz w:val="24"/>
          <w:szCs w:val="24"/>
          <w:lang w:eastAsia="lt-LT"/>
        </w:rPr>
        <w:t xml:space="preserve"> камеру к источнику то</w:t>
      </w:r>
      <w:r w:rsidR="0036361E">
        <w:rPr>
          <w:rFonts w:ascii="Times New Roman" w:hAnsi="Times New Roman" w:cs="Times New Roman"/>
          <w:sz w:val="24"/>
          <w:szCs w:val="24"/>
          <w:lang w:eastAsia="lt-LT"/>
        </w:rPr>
        <w:t>ка, соблюдая полярность и включали</w:t>
      </w:r>
      <w:r w:rsidRPr="001F4403">
        <w:rPr>
          <w:rFonts w:ascii="Times New Roman" w:hAnsi="Times New Roman" w:cs="Times New Roman"/>
          <w:sz w:val="24"/>
          <w:szCs w:val="24"/>
          <w:lang w:eastAsia="lt-LT"/>
        </w:rPr>
        <w:t xml:space="preserve"> источник. Напряжение 105 В, время электрофореза – 50 минут. </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 завершении времени электрофореза, выключ</w:t>
      </w:r>
      <w:r w:rsidR="0036361E">
        <w:rPr>
          <w:rFonts w:ascii="Times New Roman" w:hAnsi="Times New Roman" w:cs="Times New Roman"/>
          <w:sz w:val="24"/>
          <w:szCs w:val="24"/>
          <w:lang w:eastAsia="lt-LT"/>
        </w:rPr>
        <w:t>али</w:t>
      </w:r>
      <w:r w:rsidRPr="001F4403">
        <w:rPr>
          <w:rFonts w:ascii="Times New Roman" w:hAnsi="Times New Roman" w:cs="Times New Roman"/>
          <w:sz w:val="24"/>
          <w:szCs w:val="24"/>
          <w:lang w:eastAsia="lt-LT"/>
        </w:rPr>
        <w:t xml:space="preserve"> источник тока, перен</w:t>
      </w:r>
      <w:r w:rsidR="0036361E">
        <w:rPr>
          <w:rFonts w:ascii="Times New Roman" w:hAnsi="Times New Roman" w:cs="Times New Roman"/>
          <w:sz w:val="24"/>
          <w:szCs w:val="24"/>
          <w:lang w:eastAsia="lt-LT"/>
        </w:rPr>
        <w:t>осили</w:t>
      </w:r>
      <w:r w:rsidRPr="001F4403">
        <w:rPr>
          <w:rFonts w:ascii="Times New Roman" w:hAnsi="Times New Roman" w:cs="Times New Roman"/>
          <w:sz w:val="24"/>
          <w:szCs w:val="24"/>
          <w:lang w:eastAsia="lt-LT"/>
        </w:rPr>
        <w:t xml:space="preserve"> </w:t>
      </w:r>
      <w:r w:rsidR="0036361E">
        <w:rPr>
          <w:rFonts w:ascii="Times New Roman" w:hAnsi="Times New Roman" w:cs="Times New Roman"/>
          <w:sz w:val="24"/>
          <w:szCs w:val="24"/>
          <w:lang w:eastAsia="lt-LT"/>
        </w:rPr>
        <w:t>гель на трансиллюминатор. Получали</w:t>
      </w:r>
      <w:r w:rsidRPr="001F4403">
        <w:rPr>
          <w:rFonts w:ascii="Times New Roman" w:hAnsi="Times New Roman" w:cs="Times New Roman"/>
          <w:sz w:val="24"/>
          <w:szCs w:val="24"/>
          <w:lang w:eastAsia="lt-LT"/>
        </w:rPr>
        <w:t xml:space="preserve"> изображение геля на компьютере с помощью видеосистемы, отметив порядок нанесения.</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p>
    <w:p w:rsidR="003D252C" w:rsidRDefault="003D252C" w:rsidP="007E63E9">
      <w:pPr>
        <w:spacing w:after="0" w:line="360" w:lineRule="auto"/>
        <w:ind w:firstLine="567"/>
        <w:jc w:val="both"/>
        <w:rPr>
          <w:rFonts w:ascii="Times New Roman" w:hAnsi="Times New Roman" w:cs="Times New Roman"/>
          <w:b/>
          <w:bCs/>
          <w:sz w:val="24"/>
          <w:szCs w:val="24"/>
        </w:rPr>
      </w:pPr>
    </w:p>
    <w:p w:rsidR="0036361E" w:rsidRDefault="0036361E" w:rsidP="007E63E9">
      <w:pPr>
        <w:spacing w:after="0" w:line="360" w:lineRule="auto"/>
        <w:ind w:firstLine="567"/>
        <w:jc w:val="both"/>
        <w:rPr>
          <w:rFonts w:ascii="Times New Roman" w:hAnsi="Times New Roman" w:cs="Times New Roman"/>
          <w:b/>
          <w:bCs/>
          <w:sz w:val="24"/>
          <w:szCs w:val="24"/>
        </w:rPr>
      </w:pPr>
    </w:p>
    <w:p w:rsidR="007E63E9" w:rsidRPr="008908E9" w:rsidRDefault="007E63E9" w:rsidP="007E63E9">
      <w:pPr>
        <w:spacing w:after="0" w:line="360" w:lineRule="auto"/>
        <w:ind w:firstLine="567"/>
        <w:jc w:val="both"/>
        <w:rPr>
          <w:rFonts w:ascii="Times New Roman" w:hAnsi="Times New Roman" w:cs="Times New Roman"/>
          <w:bCs/>
          <w:sz w:val="24"/>
          <w:szCs w:val="24"/>
        </w:rPr>
      </w:pPr>
      <w:r w:rsidRPr="00D35A3F">
        <w:rPr>
          <w:rFonts w:ascii="Times New Roman" w:hAnsi="Times New Roman" w:cs="Times New Roman"/>
          <w:bCs/>
          <w:sz w:val="24"/>
          <w:szCs w:val="24"/>
        </w:rPr>
        <w:lastRenderedPageBreak/>
        <w:t>2 РЕЗУЛЬТАТЫ ИССЛЕДОВАНИЙ</w:t>
      </w:r>
    </w:p>
    <w:p w:rsidR="007E63E9" w:rsidRPr="008908E9" w:rsidRDefault="007E63E9" w:rsidP="007E63E9">
      <w:pPr>
        <w:shd w:val="clear" w:color="auto" w:fill="FFFFFF"/>
        <w:tabs>
          <w:tab w:val="left" w:pos="0"/>
          <w:tab w:val="left" w:pos="567"/>
          <w:tab w:val="left" w:pos="851"/>
          <w:tab w:val="left" w:pos="993"/>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8908E9">
        <w:rPr>
          <w:rFonts w:ascii="Times New Roman" w:hAnsi="Times New Roman" w:cs="Times New Roman"/>
          <w:sz w:val="24"/>
          <w:szCs w:val="24"/>
          <w:lang w:eastAsia="lt-LT"/>
        </w:rPr>
        <w:t xml:space="preserve">2.1 </w:t>
      </w:r>
      <w:r w:rsidRPr="00777BC1">
        <w:rPr>
          <w:rFonts w:ascii="Times New Roman" w:eastAsia="Times New Roman" w:hAnsi="Times New Roman" w:cs="Times New Roman"/>
          <w:spacing w:val="2"/>
          <w:sz w:val="24"/>
          <w:szCs w:val="24"/>
          <w:lang w:eastAsia="ar-SA"/>
        </w:rPr>
        <w:t>Выделение</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идентификация</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бактериальных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культур</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энтеропатогенных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грамотрицательных</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Salmonella</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spp</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Escherichia</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coli</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грамположительных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бактерий</w:t>
      </w:r>
      <w:r w:rsidRPr="008908E9">
        <w:rPr>
          <w:rFonts w:ascii="Times New Roman" w:eastAsia="Times New Roman" w:hAnsi="Times New Roman" w:cs="Times New Roman"/>
          <w:spacing w:val="2"/>
          <w:sz w:val="24"/>
          <w:szCs w:val="24"/>
          <w:lang w:eastAsia="ar-SA"/>
        </w:rPr>
        <w:t xml:space="preserve"> (</w:t>
      </w:r>
      <w:r>
        <w:rPr>
          <w:rFonts w:ascii="Times New Roman" w:eastAsia="Times New Roman" w:hAnsi="Times New Roman" w:cs="Times New Roman"/>
          <w:spacing w:val="2"/>
          <w:sz w:val="24"/>
          <w:szCs w:val="24"/>
          <w:lang w:val="en-US" w:eastAsia="ar-SA"/>
        </w:rPr>
        <w:t>Staphylococcus</w:t>
      </w:r>
      <w:r w:rsidRPr="008908E9">
        <w:rPr>
          <w:rFonts w:ascii="Times New Roman" w:eastAsia="Times New Roman" w:hAnsi="Times New Roman" w:cs="Times New Roman"/>
          <w:spacing w:val="2"/>
          <w:sz w:val="24"/>
          <w:szCs w:val="24"/>
          <w:lang w:eastAsia="ar-SA"/>
        </w:rPr>
        <w:t xml:space="preserve"> </w:t>
      </w:r>
      <w:r>
        <w:rPr>
          <w:rFonts w:ascii="Times New Roman" w:eastAsia="Times New Roman" w:hAnsi="Times New Roman" w:cs="Times New Roman"/>
          <w:spacing w:val="2"/>
          <w:sz w:val="24"/>
          <w:szCs w:val="24"/>
          <w:lang w:val="en-US" w:eastAsia="ar-SA"/>
        </w:rPr>
        <w:t>aureus</w:t>
      </w:r>
      <w:r w:rsidRPr="008908E9">
        <w:rPr>
          <w:rFonts w:ascii="Times New Roman" w:eastAsia="Times New Roman" w:hAnsi="Times New Roman" w:cs="Times New Roman"/>
          <w:spacing w:val="2"/>
          <w:sz w:val="24"/>
          <w:szCs w:val="24"/>
          <w:lang w:eastAsia="ar-SA"/>
        </w:rPr>
        <w:t>)</w:t>
      </w:r>
    </w:p>
    <w:p w:rsidR="007E63E9" w:rsidRPr="002B1C3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hAnsi="Times New Roman" w:cs="Times New Roman"/>
          <w:sz w:val="24"/>
          <w:szCs w:val="24"/>
          <w:lang w:eastAsia="lt-LT"/>
        </w:rPr>
        <w:t xml:space="preserve">2.1.1 </w:t>
      </w:r>
      <w:r w:rsidRPr="00777BC1">
        <w:rPr>
          <w:rFonts w:ascii="Times New Roman" w:eastAsia="Times New Roman" w:hAnsi="Times New Roman" w:cs="Times New Roman"/>
          <w:spacing w:val="2"/>
          <w:sz w:val="24"/>
          <w:szCs w:val="24"/>
          <w:lang w:eastAsia="ar-SA"/>
        </w:rPr>
        <w:t xml:space="preserve">Выделение и идентификация </w:t>
      </w:r>
      <w:r>
        <w:rPr>
          <w:rFonts w:ascii="Times New Roman" w:eastAsia="Times New Roman" w:hAnsi="Times New Roman" w:cs="Times New Roman"/>
          <w:spacing w:val="2"/>
          <w:sz w:val="24"/>
          <w:szCs w:val="24"/>
          <w:lang w:eastAsia="ar-SA"/>
        </w:rPr>
        <w:t>изолятов</w:t>
      </w:r>
    </w:p>
    <w:p w:rsidR="007E63E9" w:rsidRPr="002F2357" w:rsidRDefault="008F4E51" w:rsidP="002F235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В период</w:t>
      </w:r>
      <w:r w:rsidR="007E63E9" w:rsidRPr="001F4403">
        <w:rPr>
          <w:rFonts w:ascii="Times New Roman" w:hAnsi="Times New Roman" w:cs="Times New Roman"/>
          <w:sz w:val="24"/>
          <w:szCs w:val="24"/>
          <w:lang w:eastAsia="lt-LT"/>
        </w:rPr>
        <w:t xml:space="preserve"> проведения научно-исследовательской работы было отобрано </w:t>
      </w:r>
      <w:r w:rsidR="000D5B38" w:rsidRPr="00B06423">
        <w:rPr>
          <w:rFonts w:ascii="Times New Roman" w:hAnsi="Times New Roman" w:cs="Times New Roman"/>
          <w:sz w:val="24"/>
          <w:szCs w:val="24"/>
          <w:lang w:eastAsia="lt-LT"/>
        </w:rPr>
        <w:t>837</w:t>
      </w:r>
      <w:r w:rsidR="00D35BF9" w:rsidRPr="00B06423">
        <w:rPr>
          <w:rFonts w:ascii="Times New Roman" w:hAnsi="Times New Roman" w:cs="Times New Roman"/>
          <w:sz w:val="24"/>
          <w:szCs w:val="24"/>
          <w:lang w:eastAsia="lt-LT"/>
        </w:rPr>
        <w:t xml:space="preserve"> (НИИ</w:t>
      </w:r>
      <w:r w:rsidR="00620DE2" w:rsidRPr="00B06423">
        <w:rPr>
          <w:rFonts w:ascii="Times New Roman" w:hAnsi="Times New Roman" w:cs="Times New Roman"/>
          <w:sz w:val="24"/>
          <w:szCs w:val="24"/>
          <w:lang w:eastAsia="lt-LT"/>
        </w:rPr>
        <w:t xml:space="preserve"> ПБ</w:t>
      </w:r>
      <w:r w:rsidR="00D35BF9" w:rsidRPr="00B06423">
        <w:rPr>
          <w:rFonts w:ascii="Times New Roman" w:hAnsi="Times New Roman" w:cs="Times New Roman"/>
          <w:sz w:val="24"/>
          <w:szCs w:val="24"/>
          <w:lang w:eastAsia="lt-LT"/>
        </w:rPr>
        <w:t>)  и 5115 (</w:t>
      </w:r>
      <w:r w:rsidR="009A3DD0">
        <w:rPr>
          <w:rFonts w:ascii="Times New Roman" w:hAnsi="Times New Roman" w:cs="Times New Roman"/>
          <w:sz w:val="24"/>
          <w:szCs w:val="24"/>
          <w:lang w:eastAsia="lt-LT"/>
        </w:rPr>
        <w:t>НЦЭ</w:t>
      </w:r>
      <w:r w:rsidR="00D35BF9" w:rsidRPr="00B06423">
        <w:rPr>
          <w:rFonts w:ascii="Times New Roman" w:hAnsi="Times New Roman" w:cs="Times New Roman"/>
          <w:sz w:val="24"/>
          <w:szCs w:val="24"/>
          <w:lang w:eastAsia="lt-LT"/>
        </w:rPr>
        <w:t>)</w:t>
      </w:r>
      <w:r w:rsidR="007E63E9" w:rsidRPr="001F4403">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образцов</w:t>
      </w:r>
      <w:r w:rsidR="002F2357">
        <w:rPr>
          <w:rFonts w:ascii="Times New Roman" w:hAnsi="Times New Roman" w:cs="Times New Roman"/>
          <w:sz w:val="24"/>
          <w:szCs w:val="24"/>
          <w:lang w:eastAsia="lt-LT"/>
        </w:rPr>
        <w:t xml:space="preserve"> </w:t>
      </w:r>
      <w:r w:rsidR="002F2357" w:rsidRPr="001F4403">
        <w:rPr>
          <w:rFonts w:ascii="Times New Roman" w:hAnsi="Times New Roman" w:cs="Times New Roman"/>
          <w:sz w:val="24"/>
          <w:szCs w:val="24"/>
          <w:lang w:eastAsia="lt-LT"/>
        </w:rPr>
        <w:t>биологического материала от животных и птиц, продуктов животного происхождения (сырье и готовая продукция)</w:t>
      </w:r>
      <w:r>
        <w:rPr>
          <w:rFonts w:ascii="Times New Roman" w:hAnsi="Times New Roman" w:cs="Times New Roman"/>
          <w:sz w:val="24"/>
          <w:szCs w:val="24"/>
          <w:lang w:eastAsia="lt-LT"/>
        </w:rPr>
        <w:t xml:space="preserve"> </w:t>
      </w:r>
      <w:r w:rsidR="000B5625" w:rsidRPr="00D80668">
        <w:rPr>
          <w:rFonts w:ascii="Times New Roman" w:hAnsi="Times New Roman" w:cs="Times New Roman"/>
          <w:sz w:val="24"/>
          <w:szCs w:val="24"/>
          <w:shd w:val="clear" w:color="auto" w:fill="FFFFFF"/>
        </w:rPr>
        <w:t>в точках розничной торговли (рынки, супермаркеты, продуктовые магазины), мясоперерабатывающих предприятиях (убойные пункты), животноводческих предприятиях (крестьянских хозяйствах, ТОО)</w:t>
      </w:r>
      <w:r w:rsidR="002F2357">
        <w:rPr>
          <w:rFonts w:ascii="Times New Roman" w:hAnsi="Times New Roman" w:cs="Times New Roman"/>
          <w:sz w:val="24"/>
          <w:szCs w:val="24"/>
          <w:lang w:eastAsia="lt-LT"/>
        </w:rPr>
        <w:t xml:space="preserve"> </w:t>
      </w:r>
      <w:r w:rsidR="007E63E9" w:rsidRPr="001F4403">
        <w:rPr>
          <w:rFonts w:ascii="Times New Roman" w:hAnsi="Times New Roman" w:cs="Times New Roman"/>
          <w:sz w:val="24"/>
          <w:szCs w:val="24"/>
          <w:lang w:eastAsia="lt-LT"/>
        </w:rPr>
        <w:t>Костанайской</w:t>
      </w:r>
      <w:r w:rsidR="002F2357">
        <w:rPr>
          <w:rFonts w:ascii="Times New Roman" w:hAnsi="Times New Roman" w:cs="Times New Roman"/>
          <w:sz w:val="24"/>
          <w:szCs w:val="24"/>
          <w:lang w:eastAsia="lt-LT"/>
        </w:rPr>
        <w:t xml:space="preserve"> и Северо-Казахстанской</w:t>
      </w:r>
      <w:r w:rsidR="007E63E9" w:rsidRPr="001F4403">
        <w:rPr>
          <w:rFonts w:ascii="Times New Roman" w:hAnsi="Times New Roman" w:cs="Times New Roman"/>
          <w:sz w:val="24"/>
          <w:szCs w:val="24"/>
          <w:lang w:eastAsia="lt-LT"/>
        </w:rPr>
        <w:t xml:space="preserve"> област</w:t>
      </w:r>
      <w:r w:rsidR="002F2357">
        <w:rPr>
          <w:rFonts w:ascii="Times New Roman" w:hAnsi="Times New Roman" w:cs="Times New Roman"/>
          <w:sz w:val="24"/>
          <w:szCs w:val="24"/>
          <w:lang w:eastAsia="lt-LT"/>
        </w:rPr>
        <w:t>ей</w:t>
      </w:r>
      <w:r w:rsidR="007E63E9" w:rsidRPr="001F4403">
        <w:rPr>
          <w:rFonts w:ascii="Times New Roman" w:hAnsi="Times New Roman" w:cs="Times New Roman"/>
          <w:sz w:val="24"/>
          <w:szCs w:val="24"/>
          <w:lang w:eastAsia="lt-LT"/>
        </w:rPr>
        <w:t xml:space="preserve">. Изучение распространенности исследуемых микроорганизмов проводили путем обследования территории </w:t>
      </w:r>
      <w:r w:rsidR="007E63E9">
        <w:rPr>
          <w:rFonts w:ascii="Times New Roman" w:hAnsi="Times New Roman" w:cs="Times New Roman"/>
          <w:sz w:val="24"/>
          <w:szCs w:val="24"/>
          <w:lang w:eastAsia="lt-LT"/>
        </w:rPr>
        <w:t>районов: Алтынсаринского, Аулиекольского, К</w:t>
      </w:r>
      <w:r w:rsidR="007E63E9" w:rsidRPr="001F4403">
        <w:rPr>
          <w:rFonts w:ascii="Times New Roman" w:hAnsi="Times New Roman" w:cs="Times New Roman"/>
          <w:sz w:val="24"/>
          <w:szCs w:val="24"/>
          <w:lang w:eastAsia="lt-LT"/>
        </w:rPr>
        <w:t>арабалыкского</w:t>
      </w:r>
      <w:r w:rsidR="007E63E9">
        <w:rPr>
          <w:rFonts w:ascii="Times New Roman" w:hAnsi="Times New Roman" w:cs="Times New Roman"/>
          <w:sz w:val="24"/>
          <w:szCs w:val="24"/>
          <w:lang w:eastAsia="lt-LT"/>
        </w:rPr>
        <w:t>, К</w:t>
      </w:r>
      <w:r w:rsidR="007E63E9" w:rsidRPr="001F4403">
        <w:rPr>
          <w:rFonts w:ascii="Times New Roman" w:hAnsi="Times New Roman" w:cs="Times New Roman"/>
          <w:sz w:val="24"/>
          <w:szCs w:val="24"/>
          <w:lang w:eastAsia="lt-LT"/>
        </w:rPr>
        <w:t xml:space="preserve">останайского, </w:t>
      </w:r>
      <w:r w:rsidR="007E63E9">
        <w:rPr>
          <w:rFonts w:ascii="Times New Roman" w:hAnsi="Times New Roman" w:cs="Times New Roman"/>
          <w:sz w:val="24"/>
          <w:szCs w:val="24"/>
          <w:lang w:eastAsia="lt-LT"/>
        </w:rPr>
        <w:t>Сарыкольского, Т</w:t>
      </w:r>
      <w:r w:rsidR="007E63E9" w:rsidRPr="001F4403">
        <w:rPr>
          <w:rFonts w:ascii="Times New Roman" w:hAnsi="Times New Roman" w:cs="Times New Roman"/>
          <w:sz w:val="24"/>
          <w:szCs w:val="24"/>
          <w:lang w:eastAsia="lt-LT"/>
        </w:rPr>
        <w:t xml:space="preserve">арановского, </w:t>
      </w:r>
      <w:r w:rsidR="007E63E9">
        <w:rPr>
          <w:rFonts w:ascii="Times New Roman" w:hAnsi="Times New Roman" w:cs="Times New Roman"/>
          <w:sz w:val="24"/>
          <w:szCs w:val="24"/>
          <w:lang w:eastAsia="lt-LT"/>
        </w:rPr>
        <w:t>Федоровского, Джангельдинского, Н</w:t>
      </w:r>
      <w:r w:rsidR="007E63E9" w:rsidRPr="001F4403">
        <w:rPr>
          <w:rFonts w:ascii="Times New Roman" w:hAnsi="Times New Roman" w:cs="Times New Roman"/>
          <w:sz w:val="24"/>
          <w:szCs w:val="24"/>
          <w:lang w:eastAsia="lt-LT"/>
        </w:rPr>
        <w:t>аурзумского,</w:t>
      </w:r>
      <w:r w:rsidR="007970EF">
        <w:rPr>
          <w:rFonts w:ascii="Times New Roman" w:hAnsi="Times New Roman" w:cs="Times New Roman"/>
          <w:sz w:val="24"/>
          <w:szCs w:val="24"/>
          <w:lang w:eastAsia="lt-LT"/>
        </w:rPr>
        <w:t xml:space="preserve"> Аккайынского, </w:t>
      </w:r>
      <w:r w:rsidR="00821210">
        <w:rPr>
          <w:rFonts w:ascii="Times New Roman" w:hAnsi="Times New Roman" w:cs="Times New Roman"/>
          <w:sz w:val="24"/>
          <w:szCs w:val="24"/>
          <w:lang w:eastAsia="lt-LT"/>
        </w:rPr>
        <w:t>Магжана Жумабаева,</w:t>
      </w:r>
      <w:r w:rsidR="00F85D6B">
        <w:rPr>
          <w:rFonts w:ascii="Times New Roman" w:hAnsi="Times New Roman" w:cs="Times New Roman"/>
          <w:sz w:val="24"/>
          <w:szCs w:val="24"/>
          <w:lang w:eastAsia="lt-LT"/>
        </w:rPr>
        <w:t xml:space="preserve"> </w:t>
      </w:r>
      <w:r w:rsidR="00F85D6B" w:rsidRPr="00F85D6B">
        <w:rPr>
          <w:rFonts w:ascii="Times New Roman" w:hAnsi="Times New Roman" w:cs="Times New Roman"/>
          <w:sz w:val="24"/>
          <w:szCs w:val="24"/>
          <w:lang w:eastAsia="lt-LT"/>
        </w:rPr>
        <w:t>Темирязевск</w:t>
      </w:r>
      <w:r w:rsidR="00F85D6B">
        <w:rPr>
          <w:rFonts w:ascii="Times New Roman" w:hAnsi="Times New Roman" w:cs="Times New Roman"/>
          <w:sz w:val="24"/>
          <w:szCs w:val="24"/>
          <w:lang w:eastAsia="lt-LT"/>
        </w:rPr>
        <w:t>ого</w:t>
      </w:r>
      <w:r w:rsidR="00F85D6B" w:rsidRPr="00F85D6B">
        <w:rPr>
          <w:rFonts w:ascii="Times New Roman" w:hAnsi="Times New Roman" w:cs="Times New Roman"/>
          <w:sz w:val="24"/>
          <w:szCs w:val="24"/>
          <w:lang w:eastAsia="lt-LT"/>
        </w:rPr>
        <w:t>, Мамлютск</w:t>
      </w:r>
      <w:r w:rsidR="00F85D6B">
        <w:rPr>
          <w:rFonts w:ascii="Times New Roman" w:hAnsi="Times New Roman" w:cs="Times New Roman"/>
          <w:sz w:val="24"/>
          <w:szCs w:val="24"/>
          <w:lang w:eastAsia="lt-LT"/>
        </w:rPr>
        <w:t>ого</w:t>
      </w:r>
      <w:r w:rsidR="00F85D6B" w:rsidRPr="00F85D6B">
        <w:rPr>
          <w:rFonts w:ascii="Times New Roman" w:hAnsi="Times New Roman" w:cs="Times New Roman"/>
          <w:sz w:val="24"/>
          <w:szCs w:val="24"/>
          <w:lang w:eastAsia="lt-LT"/>
        </w:rPr>
        <w:t>, Есиль</w:t>
      </w:r>
      <w:r w:rsidR="00F85D6B">
        <w:rPr>
          <w:rFonts w:ascii="Times New Roman" w:hAnsi="Times New Roman" w:cs="Times New Roman"/>
          <w:sz w:val="24"/>
          <w:szCs w:val="24"/>
          <w:lang w:eastAsia="lt-LT"/>
        </w:rPr>
        <w:t>ского, Кызылжарск</w:t>
      </w:r>
      <w:r w:rsidR="00A44ECF">
        <w:rPr>
          <w:rFonts w:ascii="Times New Roman" w:hAnsi="Times New Roman" w:cs="Times New Roman"/>
          <w:sz w:val="24"/>
          <w:szCs w:val="24"/>
          <w:lang w:eastAsia="lt-LT"/>
        </w:rPr>
        <w:t>ого</w:t>
      </w:r>
      <w:r w:rsidR="00F85D6B">
        <w:rPr>
          <w:rFonts w:ascii="Times New Roman" w:hAnsi="Times New Roman" w:cs="Times New Roman"/>
          <w:sz w:val="24"/>
          <w:szCs w:val="24"/>
          <w:lang w:eastAsia="lt-LT"/>
        </w:rPr>
        <w:t>,</w:t>
      </w:r>
      <w:r w:rsidR="007E63E9" w:rsidRPr="001F4403">
        <w:rPr>
          <w:rFonts w:ascii="Times New Roman" w:hAnsi="Times New Roman" w:cs="Times New Roman"/>
          <w:sz w:val="24"/>
          <w:szCs w:val="24"/>
          <w:lang w:eastAsia="lt-LT"/>
        </w:rPr>
        <w:t xml:space="preserve"> а также городов Костанай,</w:t>
      </w:r>
      <w:r w:rsidR="007970EF">
        <w:rPr>
          <w:rFonts w:ascii="Times New Roman" w:hAnsi="Times New Roman" w:cs="Times New Roman"/>
          <w:sz w:val="24"/>
          <w:szCs w:val="24"/>
          <w:lang w:eastAsia="lt-LT"/>
        </w:rPr>
        <w:t xml:space="preserve"> Петропавловск,</w:t>
      </w:r>
      <w:r w:rsidR="007E63E9" w:rsidRPr="001F4403">
        <w:rPr>
          <w:rFonts w:ascii="Times New Roman" w:hAnsi="Times New Roman" w:cs="Times New Roman"/>
          <w:sz w:val="24"/>
          <w:szCs w:val="24"/>
          <w:lang w:eastAsia="lt-LT"/>
        </w:rPr>
        <w:t xml:space="preserve"> Аркалык, Рудный. </w:t>
      </w:r>
    </w:p>
    <w:p w:rsidR="007E63E9" w:rsidRDefault="007E63E9" w:rsidP="00463AE6">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Полученные данные обобщали в группы по отдельным или нескольким видам</w:t>
      </w:r>
      <w:r w:rsidR="00821210">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животных и птиц, а также объектам внешней среды. Таким образом, из обработанных данных были сформированы </w:t>
      </w:r>
      <w:r w:rsidR="00421D56">
        <w:rPr>
          <w:rFonts w:ascii="Times New Roman" w:hAnsi="Times New Roman" w:cs="Times New Roman"/>
          <w:sz w:val="24"/>
          <w:szCs w:val="24"/>
          <w:lang w:eastAsia="lt-LT"/>
        </w:rPr>
        <w:t>3</w:t>
      </w:r>
      <w:r w:rsidRPr="001F4403">
        <w:rPr>
          <w:rFonts w:ascii="Times New Roman" w:hAnsi="Times New Roman" w:cs="Times New Roman"/>
          <w:sz w:val="24"/>
          <w:szCs w:val="24"/>
          <w:lang w:eastAsia="lt-LT"/>
        </w:rPr>
        <w:t xml:space="preserve"> групп</w:t>
      </w:r>
      <w:r w:rsidR="00421D56">
        <w:rPr>
          <w:rFonts w:ascii="Times New Roman" w:hAnsi="Times New Roman" w:cs="Times New Roman"/>
          <w:sz w:val="24"/>
          <w:szCs w:val="24"/>
          <w:lang w:eastAsia="lt-LT"/>
        </w:rPr>
        <w:t>ы</w:t>
      </w:r>
      <w:r w:rsidRPr="001F4403">
        <w:rPr>
          <w:rFonts w:ascii="Times New Roman" w:hAnsi="Times New Roman" w:cs="Times New Roman"/>
          <w:sz w:val="24"/>
          <w:szCs w:val="24"/>
          <w:lang w:eastAsia="lt-LT"/>
        </w:rPr>
        <w:t xml:space="preserve"> результат</w:t>
      </w:r>
      <w:r w:rsidR="00B15EB1">
        <w:rPr>
          <w:rFonts w:ascii="Times New Roman" w:hAnsi="Times New Roman" w:cs="Times New Roman"/>
          <w:sz w:val="24"/>
          <w:szCs w:val="24"/>
          <w:lang w:eastAsia="lt-LT"/>
        </w:rPr>
        <w:t xml:space="preserve">ов исследований: первая группа </w:t>
      </w:r>
      <w:r w:rsidR="002968A8">
        <w:rPr>
          <w:rFonts w:ascii="Times New Roman" w:hAnsi="Times New Roman" w:cs="Times New Roman"/>
          <w:sz w:val="24"/>
          <w:szCs w:val="24"/>
          <w:lang w:eastAsia="lt-LT"/>
        </w:rPr>
        <w:t>– патологический материал</w:t>
      </w:r>
      <w:r w:rsidR="00FE68BC">
        <w:rPr>
          <w:rFonts w:ascii="Times New Roman" w:hAnsi="Times New Roman" w:cs="Times New Roman"/>
          <w:sz w:val="24"/>
          <w:szCs w:val="24"/>
          <w:lang w:eastAsia="lt-LT"/>
        </w:rPr>
        <w:t xml:space="preserve"> от животных и птиц</w:t>
      </w:r>
      <w:r w:rsidRPr="001F4403">
        <w:rPr>
          <w:rFonts w:ascii="Times New Roman" w:hAnsi="Times New Roman" w:cs="Times New Roman"/>
          <w:sz w:val="24"/>
          <w:szCs w:val="24"/>
          <w:lang w:eastAsia="lt-LT"/>
        </w:rPr>
        <w:t>,</w:t>
      </w:r>
      <w:r>
        <w:rPr>
          <w:rFonts w:ascii="Times New Roman" w:hAnsi="Times New Roman" w:cs="Times New Roman"/>
          <w:sz w:val="24"/>
          <w:szCs w:val="24"/>
          <w:lang w:eastAsia="lt-LT"/>
        </w:rPr>
        <w:t xml:space="preserve"> </w:t>
      </w:r>
      <w:r w:rsidR="00B15EB1">
        <w:rPr>
          <w:rFonts w:ascii="Times New Roman" w:hAnsi="Times New Roman" w:cs="Times New Roman"/>
          <w:sz w:val="24"/>
          <w:szCs w:val="24"/>
          <w:lang w:eastAsia="lt-LT"/>
        </w:rPr>
        <w:t>вторая</w:t>
      </w:r>
      <w:r w:rsidRPr="001F4403">
        <w:rPr>
          <w:rFonts w:ascii="Times New Roman" w:hAnsi="Times New Roman" w:cs="Times New Roman"/>
          <w:sz w:val="24"/>
          <w:szCs w:val="24"/>
          <w:lang w:eastAsia="lt-LT"/>
        </w:rPr>
        <w:t xml:space="preserve"> – продукты животного происхождения, </w:t>
      </w:r>
      <w:r w:rsidR="00B15EB1" w:rsidRPr="00B06423">
        <w:rPr>
          <w:rFonts w:ascii="Times New Roman" w:hAnsi="Times New Roman" w:cs="Times New Roman"/>
          <w:sz w:val="24"/>
          <w:szCs w:val="24"/>
          <w:lang w:eastAsia="lt-LT"/>
        </w:rPr>
        <w:t>третья</w:t>
      </w:r>
      <w:r w:rsidRPr="00B06423">
        <w:rPr>
          <w:rFonts w:ascii="Times New Roman" w:hAnsi="Times New Roman" w:cs="Times New Roman"/>
          <w:sz w:val="24"/>
          <w:szCs w:val="24"/>
          <w:lang w:eastAsia="lt-LT"/>
        </w:rPr>
        <w:t xml:space="preserve"> – </w:t>
      </w:r>
      <w:r w:rsidR="00421D56" w:rsidRPr="00B06423">
        <w:rPr>
          <w:rFonts w:ascii="Times New Roman" w:hAnsi="Times New Roman" w:cs="Times New Roman"/>
          <w:sz w:val="24"/>
          <w:szCs w:val="24"/>
          <w:lang w:eastAsia="lt-LT"/>
        </w:rPr>
        <w:t xml:space="preserve">случаи </w:t>
      </w:r>
      <w:r w:rsidR="00463AE6" w:rsidRPr="00B06423">
        <w:rPr>
          <w:rFonts w:ascii="Times New Roman" w:hAnsi="Times New Roman" w:cs="Times New Roman"/>
          <w:sz w:val="24"/>
          <w:szCs w:val="24"/>
          <w:lang w:eastAsia="lt-LT"/>
        </w:rPr>
        <w:t xml:space="preserve">пищевого </w:t>
      </w:r>
      <w:r w:rsidR="00B06423">
        <w:rPr>
          <w:rFonts w:ascii="Times New Roman" w:hAnsi="Times New Roman" w:cs="Times New Roman"/>
          <w:sz w:val="24"/>
          <w:szCs w:val="24"/>
          <w:lang w:eastAsia="lt-LT"/>
        </w:rPr>
        <w:t>отравления</w:t>
      </w:r>
      <w:r w:rsidRPr="001F4403">
        <w:rPr>
          <w:rFonts w:ascii="Times New Roman" w:hAnsi="Times New Roman" w:cs="Times New Roman"/>
          <w:sz w:val="24"/>
          <w:szCs w:val="24"/>
          <w:lang w:eastAsia="lt-LT"/>
        </w:rPr>
        <w:t xml:space="preserve"> </w:t>
      </w:r>
      <w:r w:rsidR="00B06423">
        <w:rPr>
          <w:rFonts w:ascii="Times New Roman" w:hAnsi="Times New Roman" w:cs="Times New Roman"/>
          <w:sz w:val="24"/>
          <w:szCs w:val="24"/>
          <w:lang w:eastAsia="lt-LT"/>
        </w:rPr>
        <w:t xml:space="preserve">людей </w:t>
      </w:r>
      <w:r w:rsidRPr="001F4403">
        <w:rPr>
          <w:rFonts w:ascii="Times New Roman" w:hAnsi="Times New Roman" w:cs="Times New Roman"/>
          <w:sz w:val="24"/>
          <w:szCs w:val="24"/>
          <w:lang w:eastAsia="lt-LT"/>
        </w:rPr>
        <w:t>(</w:t>
      </w:r>
      <w:r>
        <w:rPr>
          <w:rFonts w:ascii="Times New Roman" w:hAnsi="Times New Roman" w:cs="Times New Roman"/>
          <w:sz w:val="24"/>
          <w:szCs w:val="24"/>
          <w:lang w:eastAsia="lt-LT"/>
        </w:rPr>
        <w:t>таблица</w:t>
      </w:r>
      <w:r w:rsidRPr="001F4403">
        <w:rPr>
          <w:rFonts w:ascii="Times New Roman" w:hAnsi="Times New Roman" w:cs="Times New Roman"/>
          <w:sz w:val="24"/>
          <w:szCs w:val="24"/>
          <w:lang w:eastAsia="lt-LT"/>
        </w:rPr>
        <w:t xml:space="preserve"> 2).</w:t>
      </w:r>
    </w:p>
    <w:p w:rsidR="007E63E9" w:rsidRPr="001F44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7E63E9" w:rsidRPr="001F4403" w:rsidRDefault="007E63E9" w:rsidP="007E63E9">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Таблица 2 -</w:t>
      </w:r>
      <w:r w:rsidRPr="001F4403">
        <w:rPr>
          <w:rFonts w:ascii="Times New Roman" w:hAnsi="Times New Roman" w:cs="Times New Roman"/>
          <w:sz w:val="24"/>
          <w:szCs w:val="24"/>
          <w:lang w:eastAsia="lt-LT"/>
        </w:rPr>
        <w:t>Видовой спектр микроорганизмов, выделенных из различных источников</w:t>
      </w:r>
    </w:p>
    <w:tbl>
      <w:tblPr>
        <w:tblStyle w:val="a3"/>
        <w:tblW w:w="0" w:type="auto"/>
        <w:jc w:val="center"/>
        <w:tblInd w:w="-219" w:type="dxa"/>
        <w:tblLook w:val="04A0"/>
      </w:tblPr>
      <w:tblGrid>
        <w:gridCol w:w="2017"/>
        <w:gridCol w:w="1559"/>
        <w:gridCol w:w="1843"/>
        <w:gridCol w:w="2268"/>
        <w:gridCol w:w="1276"/>
      </w:tblGrid>
      <w:tr w:rsidR="00463AE6" w:rsidRPr="00BB330D" w:rsidTr="007F0891">
        <w:trPr>
          <w:trHeight w:val="916"/>
          <w:jc w:val="center"/>
        </w:trPr>
        <w:tc>
          <w:tcPr>
            <w:tcW w:w="2017" w:type="dxa"/>
            <w:vMerge w:val="restart"/>
            <w:vAlign w:val="center"/>
          </w:tcPr>
          <w:p w:rsidR="00463AE6" w:rsidRPr="00F54DD3" w:rsidRDefault="00463AE6" w:rsidP="007E63E9">
            <w:pPr>
              <w:jc w:val="center"/>
              <w:rPr>
                <w:rFonts w:ascii="Times New Roman" w:hAnsi="Times New Roman" w:cs="Times New Roman"/>
                <w:sz w:val="24"/>
                <w:szCs w:val="24"/>
              </w:rPr>
            </w:pPr>
            <w:r w:rsidRPr="00F54DD3">
              <w:rPr>
                <w:rFonts w:ascii="Times New Roman" w:hAnsi="Times New Roman" w:cs="Times New Roman"/>
                <w:sz w:val="24"/>
                <w:szCs w:val="24"/>
              </w:rPr>
              <w:t>Наименование штамма</w:t>
            </w:r>
          </w:p>
        </w:tc>
        <w:tc>
          <w:tcPr>
            <w:tcW w:w="1559" w:type="dxa"/>
            <w:vMerge w:val="restart"/>
            <w:vAlign w:val="center"/>
          </w:tcPr>
          <w:p w:rsidR="00463AE6" w:rsidRDefault="00FE68BC" w:rsidP="007E63E9">
            <w:pPr>
              <w:jc w:val="center"/>
              <w:rPr>
                <w:rFonts w:ascii="Times New Roman" w:hAnsi="Times New Roman" w:cs="Times New Roman"/>
                <w:sz w:val="24"/>
                <w:szCs w:val="24"/>
              </w:rPr>
            </w:pPr>
            <w:r>
              <w:rPr>
                <w:rFonts w:ascii="Times New Roman" w:hAnsi="Times New Roman" w:cs="Times New Roman"/>
                <w:sz w:val="24"/>
                <w:szCs w:val="24"/>
              </w:rPr>
              <w:t>Пат.</w:t>
            </w:r>
            <w:r w:rsidR="002E1244" w:rsidRPr="00F54DD3">
              <w:rPr>
                <w:rFonts w:ascii="Times New Roman" w:hAnsi="Times New Roman" w:cs="Times New Roman"/>
                <w:sz w:val="24"/>
                <w:szCs w:val="24"/>
              </w:rPr>
              <w:t xml:space="preserve"> </w:t>
            </w:r>
            <w:r>
              <w:rPr>
                <w:rFonts w:ascii="Times New Roman" w:hAnsi="Times New Roman" w:cs="Times New Roman"/>
                <w:sz w:val="24"/>
                <w:szCs w:val="24"/>
              </w:rPr>
              <w:t>м</w:t>
            </w:r>
            <w:r w:rsidR="002E1244" w:rsidRPr="00F54DD3">
              <w:rPr>
                <w:rFonts w:ascii="Times New Roman" w:hAnsi="Times New Roman" w:cs="Times New Roman"/>
                <w:sz w:val="24"/>
                <w:szCs w:val="24"/>
              </w:rPr>
              <w:t>атериал</w:t>
            </w:r>
          </w:p>
          <w:p w:rsidR="00FE68BC" w:rsidRPr="00F54DD3" w:rsidRDefault="00FE68BC" w:rsidP="007E63E9">
            <w:pPr>
              <w:jc w:val="center"/>
              <w:rPr>
                <w:rFonts w:ascii="Times New Roman" w:hAnsi="Times New Roman" w:cs="Times New Roman"/>
                <w:sz w:val="24"/>
                <w:szCs w:val="24"/>
              </w:rPr>
            </w:pPr>
            <w:r>
              <w:rPr>
                <w:rFonts w:ascii="Times New Roman" w:hAnsi="Times New Roman" w:cs="Times New Roman"/>
                <w:sz w:val="24"/>
                <w:szCs w:val="24"/>
              </w:rPr>
              <w:t>животных, птиц</w:t>
            </w:r>
          </w:p>
        </w:tc>
        <w:tc>
          <w:tcPr>
            <w:tcW w:w="1843" w:type="dxa"/>
            <w:vMerge w:val="restart"/>
            <w:vAlign w:val="center"/>
          </w:tcPr>
          <w:p w:rsidR="00463AE6" w:rsidRPr="00F54DD3" w:rsidRDefault="002E1244" w:rsidP="007E63E9">
            <w:pPr>
              <w:jc w:val="center"/>
              <w:rPr>
                <w:rFonts w:ascii="Times New Roman" w:hAnsi="Times New Roman" w:cs="Times New Roman"/>
                <w:sz w:val="24"/>
                <w:szCs w:val="24"/>
              </w:rPr>
            </w:pPr>
            <w:r w:rsidRPr="00F54DD3">
              <w:rPr>
                <w:rFonts w:ascii="Times New Roman" w:hAnsi="Times New Roman" w:cs="Times New Roman"/>
                <w:sz w:val="24"/>
                <w:szCs w:val="24"/>
              </w:rPr>
              <w:t>Продукты животного происхождения</w:t>
            </w:r>
          </w:p>
        </w:tc>
        <w:tc>
          <w:tcPr>
            <w:tcW w:w="2268" w:type="dxa"/>
            <w:vMerge w:val="restart"/>
            <w:vAlign w:val="center"/>
          </w:tcPr>
          <w:p w:rsidR="007F0891" w:rsidRDefault="007F0891" w:rsidP="007E63E9">
            <w:pPr>
              <w:jc w:val="center"/>
              <w:rPr>
                <w:rFonts w:ascii="Times New Roman" w:hAnsi="Times New Roman" w:cs="Times New Roman"/>
                <w:sz w:val="24"/>
                <w:szCs w:val="24"/>
                <w:lang w:eastAsia="lt-LT"/>
              </w:rPr>
            </w:pPr>
            <w:r>
              <w:rPr>
                <w:rFonts w:ascii="Times New Roman" w:hAnsi="Times New Roman" w:cs="Times New Roman"/>
                <w:sz w:val="24"/>
                <w:szCs w:val="24"/>
                <w:lang w:eastAsia="lt-LT"/>
              </w:rPr>
              <w:t>С</w:t>
            </w:r>
            <w:r w:rsidRPr="00B06423">
              <w:rPr>
                <w:rFonts w:ascii="Times New Roman" w:hAnsi="Times New Roman" w:cs="Times New Roman"/>
                <w:sz w:val="24"/>
                <w:szCs w:val="24"/>
                <w:lang w:eastAsia="lt-LT"/>
              </w:rPr>
              <w:t xml:space="preserve">лучаи </w:t>
            </w:r>
          </w:p>
          <w:p w:rsidR="00463AE6" w:rsidRPr="00F54DD3" w:rsidRDefault="007F0891" w:rsidP="007E63E9">
            <w:pPr>
              <w:jc w:val="center"/>
              <w:rPr>
                <w:rFonts w:ascii="Times New Roman" w:hAnsi="Times New Roman" w:cs="Times New Roman"/>
                <w:sz w:val="24"/>
                <w:szCs w:val="24"/>
              </w:rPr>
            </w:pPr>
            <w:r w:rsidRPr="00B06423">
              <w:rPr>
                <w:rFonts w:ascii="Times New Roman" w:hAnsi="Times New Roman" w:cs="Times New Roman"/>
                <w:sz w:val="24"/>
                <w:szCs w:val="24"/>
                <w:lang w:eastAsia="lt-LT"/>
              </w:rPr>
              <w:t xml:space="preserve">пищевого </w:t>
            </w:r>
            <w:r>
              <w:rPr>
                <w:rFonts w:ascii="Times New Roman" w:hAnsi="Times New Roman" w:cs="Times New Roman"/>
                <w:sz w:val="24"/>
                <w:szCs w:val="24"/>
                <w:lang w:eastAsia="lt-LT"/>
              </w:rPr>
              <w:t>отравления</w:t>
            </w:r>
            <w:r w:rsidRPr="001F4403">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людей</w:t>
            </w:r>
          </w:p>
        </w:tc>
        <w:tc>
          <w:tcPr>
            <w:tcW w:w="1276" w:type="dxa"/>
            <w:vMerge w:val="restart"/>
            <w:vAlign w:val="center"/>
          </w:tcPr>
          <w:p w:rsidR="00463AE6" w:rsidRPr="00F54DD3" w:rsidRDefault="00B92FC8" w:rsidP="007E63E9">
            <w:pPr>
              <w:jc w:val="center"/>
              <w:rPr>
                <w:rFonts w:ascii="Times New Roman" w:hAnsi="Times New Roman" w:cs="Times New Roman"/>
                <w:sz w:val="24"/>
                <w:szCs w:val="24"/>
              </w:rPr>
            </w:pPr>
            <w:r w:rsidRPr="00F54DD3">
              <w:rPr>
                <w:rFonts w:ascii="Times New Roman" w:hAnsi="Times New Roman" w:cs="Times New Roman"/>
                <w:sz w:val="24"/>
                <w:szCs w:val="24"/>
              </w:rPr>
              <w:t xml:space="preserve">Всего </w:t>
            </w:r>
          </w:p>
        </w:tc>
      </w:tr>
      <w:tr w:rsidR="00463AE6" w:rsidRPr="00BB330D" w:rsidTr="00954859">
        <w:trPr>
          <w:trHeight w:val="307"/>
          <w:jc w:val="center"/>
        </w:trPr>
        <w:tc>
          <w:tcPr>
            <w:tcW w:w="2017" w:type="dxa"/>
            <w:vMerge/>
            <w:vAlign w:val="center"/>
          </w:tcPr>
          <w:p w:rsidR="00463AE6" w:rsidRPr="00F54DD3" w:rsidRDefault="00463AE6" w:rsidP="007E63E9">
            <w:pPr>
              <w:jc w:val="center"/>
              <w:rPr>
                <w:rFonts w:ascii="Times New Roman" w:hAnsi="Times New Roman" w:cs="Times New Roman"/>
                <w:sz w:val="24"/>
                <w:szCs w:val="24"/>
              </w:rPr>
            </w:pPr>
          </w:p>
        </w:tc>
        <w:tc>
          <w:tcPr>
            <w:tcW w:w="1559" w:type="dxa"/>
            <w:vMerge/>
            <w:vAlign w:val="center"/>
          </w:tcPr>
          <w:p w:rsidR="00463AE6" w:rsidRPr="00F54DD3" w:rsidRDefault="00463AE6" w:rsidP="007E63E9">
            <w:pPr>
              <w:jc w:val="center"/>
              <w:rPr>
                <w:rFonts w:ascii="Times New Roman" w:hAnsi="Times New Roman" w:cs="Times New Roman"/>
                <w:sz w:val="24"/>
                <w:szCs w:val="24"/>
              </w:rPr>
            </w:pPr>
          </w:p>
        </w:tc>
        <w:tc>
          <w:tcPr>
            <w:tcW w:w="1843" w:type="dxa"/>
            <w:vMerge/>
            <w:vAlign w:val="center"/>
          </w:tcPr>
          <w:p w:rsidR="00463AE6" w:rsidRPr="00F54DD3" w:rsidRDefault="00463AE6" w:rsidP="007E63E9">
            <w:pPr>
              <w:jc w:val="center"/>
              <w:rPr>
                <w:rFonts w:ascii="Times New Roman" w:hAnsi="Times New Roman" w:cs="Times New Roman"/>
                <w:sz w:val="24"/>
                <w:szCs w:val="24"/>
              </w:rPr>
            </w:pPr>
          </w:p>
        </w:tc>
        <w:tc>
          <w:tcPr>
            <w:tcW w:w="2268" w:type="dxa"/>
            <w:vMerge/>
            <w:vAlign w:val="center"/>
          </w:tcPr>
          <w:p w:rsidR="00463AE6" w:rsidRPr="00F54DD3" w:rsidRDefault="00463AE6" w:rsidP="007E63E9">
            <w:pPr>
              <w:jc w:val="center"/>
              <w:rPr>
                <w:rFonts w:ascii="Times New Roman" w:hAnsi="Times New Roman" w:cs="Times New Roman"/>
                <w:sz w:val="24"/>
                <w:szCs w:val="24"/>
              </w:rPr>
            </w:pPr>
          </w:p>
        </w:tc>
        <w:tc>
          <w:tcPr>
            <w:tcW w:w="1276" w:type="dxa"/>
            <w:vMerge/>
            <w:vAlign w:val="center"/>
          </w:tcPr>
          <w:p w:rsidR="00463AE6" w:rsidRPr="00F54DD3" w:rsidRDefault="00463AE6" w:rsidP="007E63E9">
            <w:pPr>
              <w:jc w:val="center"/>
              <w:rPr>
                <w:rFonts w:ascii="Times New Roman" w:hAnsi="Times New Roman" w:cs="Times New Roman"/>
                <w:sz w:val="24"/>
                <w:szCs w:val="24"/>
              </w:rPr>
            </w:pPr>
          </w:p>
        </w:tc>
      </w:tr>
      <w:tr w:rsidR="00463AE6" w:rsidRPr="00BB330D" w:rsidTr="007F0891">
        <w:trPr>
          <w:jc w:val="center"/>
        </w:trPr>
        <w:tc>
          <w:tcPr>
            <w:tcW w:w="2017" w:type="dxa"/>
            <w:vAlign w:val="center"/>
          </w:tcPr>
          <w:p w:rsidR="00463AE6" w:rsidRPr="00F54DD3" w:rsidRDefault="00463AE6" w:rsidP="007E63E9">
            <w:pPr>
              <w:rPr>
                <w:rFonts w:ascii="Times New Roman" w:hAnsi="Times New Roman" w:cs="Times New Roman"/>
                <w:sz w:val="24"/>
                <w:szCs w:val="24"/>
              </w:rPr>
            </w:pPr>
            <w:r w:rsidRPr="00F54DD3">
              <w:rPr>
                <w:rFonts w:ascii="Times New Roman" w:hAnsi="Times New Roman" w:cs="Times New Roman"/>
                <w:sz w:val="24"/>
                <w:szCs w:val="24"/>
              </w:rPr>
              <w:t>S.</w:t>
            </w:r>
            <w:r w:rsidRPr="00F54DD3">
              <w:rPr>
                <w:rFonts w:ascii="Times New Roman" w:hAnsi="Times New Roman" w:cs="Times New Roman"/>
                <w:sz w:val="24"/>
                <w:szCs w:val="24"/>
                <w:lang w:val="en-US"/>
              </w:rPr>
              <w:t>t</w:t>
            </w:r>
            <w:r w:rsidRPr="00F54DD3">
              <w:rPr>
                <w:rFonts w:ascii="Times New Roman" w:hAnsi="Times New Roman" w:cs="Times New Roman"/>
                <w:sz w:val="24"/>
                <w:szCs w:val="24"/>
              </w:rPr>
              <w:t>yphimurium</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E68BC" w:rsidRDefault="00F54DD3" w:rsidP="007E63E9">
            <w:pPr>
              <w:jc w:val="center"/>
              <w:rPr>
                <w:rFonts w:ascii="Times New Roman" w:hAnsi="Times New Roman" w:cs="Times New Roman"/>
                <w:sz w:val="24"/>
                <w:szCs w:val="24"/>
              </w:rPr>
            </w:pPr>
            <w:r w:rsidRPr="00FE68BC">
              <w:rPr>
                <w:rFonts w:ascii="Times New Roman" w:hAnsi="Times New Roman" w:cs="Times New Roman"/>
                <w:sz w:val="24"/>
                <w:szCs w:val="24"/>
              </w:rPr>
              <w:t>2</w:t>
            </w:r>
          </w:p>
        </w:tc>
        <w:tc>
          <w:tcPr>
            <w:tcW w:w="2268" w:type="dxa"/>
            <w:vAlign w:val="center"/>
          </w:tcPr>
          <w:p w:rsidR="00463AE6" w:rsidRPr="00F54DD3" w:rsidRDefault="00463AE6" w:rsidP="007E63E9">
            <w:pPr>
              <w:jc w:val="center"/>
              <w:rPr>
                <w:rFonts w:ascii="Times New Roman" w:hAnsi="Times New Roman" w:cs="Times New Roman"/>
                <w:sz w:val="24"/>
                <w:szCs w:val="24"/>
              </w:rPr>
            </w:pPr>
          </w:p>
        </w:tc>
        <w:tc>
          <w:tcPr>
            <w:tcW w:w="1276" w:type="dxa"/>
            <w:vAlign w:val="center"/>
          </w:tcPr>
          <w:p w:rsidR="00463AE6" w:rsidRPr="00FE68BC" w:rsidRDefault="00F54DD3" w:rsidP="007E63E9">
            <w:pPr>
              <w:jc w:val="center"/>
              <w:rPr>
                <w:rFonts w:ascii="Times New Roman" w:hAnsi="Times New Roman" w:cs="Times New Roman"/>
                <w:sz w:val="24"/>
                <w:szCs w:val="24"/>
              </w:rPr>
            </w:pPr>
            <w:r w:rsidRPr="00FE68BC">
              <w:rPr>
                <w:rFonts w:ascii="Times New Roman" w:hAnsi="Times New Roman" w:cs="Times New Roman"/>
                <w:sz w:val="24"/>
                <w:szCs w:val="24"/>
              </w:rPr>
              <w:t>2</w:t>
            </w:r>
          </w:p>
        </w:tc>
      </w:tr>
      <w:tr w:rsidR="00463AE6" w:rsidRPr="00BB330D" w:rsidTr="007F0891">
        <w:trPr>
          <w:jc w:val="center"/>
        </w:trPr>
        <w:tc>
          <w:tcPr>
            <w:tcW w:w="2017" w:type="dxa"/>
            <w:vAlign w:val="center"/>
          </w:tcPr>
          <w:p w:rsidR="00463AE6" w:rsidRPr="00F54DD3" w:rsidRDefault="00463AE6" w:rsidP="007E63E9">
            <w:pPr>
              <w:rPr>
                <w:rFonts w:ascii="Times New Roman" w:hAnsi="Times New Roman" w:cs="Times New Roman"/>
                <w:sz w:val="24"/>
                <w:szCs w:val="24"/>
              </w:rPr>
            </w:pPr>
            <w:r w:rsidRPr="00F54DD3">
              <w:rPr>
                <w:rFonts w:ascii="Times New Roman" w:hAnsi="Times New Roman" w:cs="Times New Roman"/>
                <w:sz w:val="24"/>
                <w:szCs w:val="24"/>
              </w:rPr>
              <w:t>S.</w:t>
            </w:r>
            <w:r w:rsidRPr="00F54DD3">
              <w:rPr>
                <w:rFonts w:ascii="Times New Roman" w:hAnsi="Times New Roman" w:cs="Times New Roman"/>
                <w:sz w:val="24"/>
                <w:szCs w:val="24"/>
                <w:lang w:val="en-US"/>
              </w:rPr>
              <w:t>e</w:t>
            </w:r>
            <w:r w:rsidRPr="00F54DD3">
              <w:rPr>
                <w:rFonts w:ascii="Times New Roman" w:hAnsi="Times New Roman" w:cs="Times New Roman"/>
                <w:sz w:val="24"/>
                <w:szCs w:val="24"/>
              </w:rPr>
              <w:t>nteritidis</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E68BC" w:rsidRDefault="00F54DD3" w:rsidP="007E63E9">
            <w:pPr>
              <w:jc w:val="center"/>
              <w:rPr>
                <w:rFonts w:ascii="Times New Roman" w:hAnsi="Times New Roman" w:cs="Times New Roman"/>
                <w:sz w:val="24"/>
                <w:szCs w:val="24"/>
              </w:rPr>
            </w:pPr>
            <w:r w:rsidRPr="00FE68BC">
              <w:rPr>
                <w:rFonts w:ascii="Times New Roman" w:hAnsi="Times New Roman" w:cs="Times New Roman"/>
                <w:sz w:val="24"/>
                <w:szCs w:val="24"/>
              </w:rPr>
              <w:t>14</w:t>
            </w:r>
          </w:p>
        </w:tc>
        <w:tc>
          <w:tcPr>
            <w:tcW w:w="2268" w:type="dxa"/>
            <w:vAlign w:val="center"/>
          </w:tcPr>
          <w:p w:rsidR="00463AE6" w:rsidRPr="00FE68BC" w:rsidRDefault="00F54DD3" w:rsidP="007E63E9">
            <w:pPr>
              <w:jc w:val="center"/>
              <w:rPr>
                <w:rFonts w:ascii="Times New Roman" w:hAnsi="Times New Roman" w:cs="Times New Roman"/>
                <w:sz w:val="24"/>
                <w:szCs w:val="24"/>
              </w:rPr>
            </w:pPr>
            <w:r w:rsidRPr="00FE68BC">
              <w:rPr>
                <w:rFonts w:ascii="Times New Roman" w:hAnsi="Times New Roman" w:cs="Times New Roman"/>
                <w:sz w:val="24"/>
                <w:szCs w:val="24"/>
              </w:rPr>
              <w:t>17</w:t>
            </w:r>
          </w:p>
        </w:tc>
        <w:tc>
          <w:tcPr>
            <w:tcW w:w="1276" w:type="dxa"/>
            <w:vAlign w:val="center"/>
          </w:tcPr>
          <w:p w:rsidR="00463AE6" w:rsidRPr="00FE68BC" w:rsidRDefault="00832D5F" w:rsidP="007E63E9">
            <w:pPr>
              <w:jc w:val="center"/>
              <w:rPr>
                <w:rFonts w:ascii="Times New Roman" w:hAnsi="Times New Roman" w:cs="Times New Roman"/>
                <w:sz w:val="24"/>
                <w:szCs w:val="24"/>
              </w:rPr>
            </w:pPr>
            <w:r w:rsidRPr="00FE68BC">
              <w:rPr>
                <w:rFonts w:ascii="Times New Roman" w:hAnsi="Times New Roman" w:cs="Times New Roman"/>
                <w:sz w:val="24"/>
                <w:szCs w:val="24"/>
              </w:rPr>
              <w:t>31</w:t>
            </w:r>
          </w:p>
        </w:tc>
      </w:tr>
      <w:tr w:rsidR="00463AE6" w:rsidRPr="00BB330D" w:rsidTr="007F0891">
        <w:trPr>
          <w:jc w:val="center"/>
        </w:trPr>
        <w:tc>
          <w:tcPr>
            <w:tcW w:w="2017" w:type="dxa"/>
            <w:vAlign w:val="center"/>
          </w:tcPr>
          <w:p w:rsidR="00463AE6" w:rsidRPr="00F54DD3" w:rsidRDefault="00B92FC8"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S.tenessee</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54DD3" w:rsidRDefault="00F54DD3"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268" w:type="dxa"/>
            <w:vAlign w:val="center"/>
          </w:tcPr>
          <w:p w:rsidR="00463AE6" w:rsidRPr="00F54DD3" w:rsidRDefault="00463AE6" w:rsidP="007E63E9">
            <w:pPr>
              <w:jc w:val="center"/>
              <w:rPr>
                <w:rFonts w:ascii="Times New Roman" w:hAnsi="Times New Roman" w:cs="Times New Roman"/>
                <w:sz w:val="24"/>
                <w:szCs w:val="24"/>
              </w:rPr>
            </w:pP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463AE6" w:rsidRPr="00BB330D" w:rsidTr="007F0891">
        <w:trPr>
          <w:jc w:val="center"/>
        </w:trPr>
        <w:tc>
          <w:tcPr>
            <w:tcW w:w="2017" w:type="dxa"/>
            <w:vAlign w:val="center"/>
          </w:tcPr>
          <w:p w:rsidR="00463AE6" w:rsidRPr="00F54DD3" w:rsidRDefault="00B92FC8"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S.derby</w:t>
            </w:r>
          </w:p>
        </w:tc>
        <w:tc>
          <w:tcPr>
            <w:tcW w:w="1559" w:type="dxa"/>
            <w:vAlign w:val="center"/>
          </w:tcPr>
          <w:p w:rsidR="00463AE6" w:rsidRPr="00F54DD3" w:rsidRDefault="00F54DD3"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843" w:type="dxa"/>
            <w:vAlign w:val="center"/>
          </w:tcPr>
          <w:p w:rsidR="00463AE6" w:rsidRPr="00F54DD3" w:rsidRDefault="00463AE6" w:rsidP="007E63E9">
            <w:pPr>
              <w:jc w:val="center"/>
              <w:rPr>
                <w:rFonts w:ascii="Times New Roman" w:hAnsi="Times New Roman" w:cs="Times New Roman"/>
                <w:sz w:val="24"/>
                <w:szCs w:val="24"/>
              </w:rPr>
            </w:pPr>
          </w:p>
        </w:tc>
        <w:tc>
          <w:tcPr>
            <w:tcW w:w="2268" w:type="dxa"/>
            <w:vAlign w:val="center"/>
          </w:tcPr>
          <w:p w:rsidR="00463AE6" w:rsidRPr="00F54DD3" w:rsidRDefault="00463AE6" w:rsidP="007E63E9">
            <w:pPr>
              <w:jc w:val="center"/>
              <w:rPr>
                <w:rFonts w:ascii="Times New Roman" w:hAnsi="Times New Roman" w:cs="Times New Roman"/>
                <w:sz w:val="24"/>
                <w:szCs w:val="24"/>
              </w:rPr>
            </w:pP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463AE6" w:rsidRPr="00BB330D" w:rsidTr="007F0891">
        <w:trPr>
          <w:jc w:val="center"/>
        </w:trPr>
        <w:tc>
          <w:tcPr>
            <w:tcW w:w="2017" w:type="dxa"/>
            <w:vAlign w:val="center"/>
          </w:tcPr>
          <w:p w:rsidR="00463AE6" w:rsidRPr="00F54DD3" w:rsidRDefault="00B92FC8"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w:t>
            </w:r>
            <w:r w:rsidR="00FD211F" w:rsidRPr="00F54DD3">
              <w:rPr>
                <w:rFonts w:ascii="Times New Roman" w:hAnsi="Times New Roman" w:cs="Times New Roman"/>
                <w:sz w:val="24"/>
                <w:szCs w:val="24"/>
                <w:lang w:val="en-US"/>
              </w:rPr>
              <w:t>moscow</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268" w:type="dxa"/>
            <w:vAlign w:val="center"/>
          </w:tcPr>
          <w:p w:rsidR="00463AE6" w:rsidRPr="00F54DD3" w:rsidRDefault="00463AE6" w:rsidP="007E63E9">
            <w:pPr>
              <w:jc w:val="center"/>
              <w:rPr>
                <w:rFonts w:ascii="Times New Roman" w:hAnsi="Times New Roman" w:cs="Times New Roman"/>
                <w:sz w:val="24"/>
                <w:szCs w:val="24"/>
              </w:rPr>
            </w:pP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FD211F" w:rsidRPr="00BB330D" w:rsidTr="007F0891">
        <w:trPr>
          <w:jc w:val="center"/>
        </w:trPr>
        <w:tc>
          <w:tcPr>
            <w:tcW w:w="2017" w:type="dxa"/>
            <w:vAlign w:val="center"/>
          </w:tcPr>
          <w:p w:rsidR="00FD211F" w:rsidRPr="00F54DD3" w:rsidRDefault="00FD211F"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S.paratyphi C</w:t>
            </w:r>
          </w:p>
        </w:tc>
        <w:tc>
          <w:tcPr>
            <w:tcW w:w="1559" w:type="dxa"/>
            <w:vAlign w:val="center"/>
          </w:tcPr>
          <w:p w:rsidR="00FD211F"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843" w:type="dxa"/>
            <w:vAlign w:val="center"/>
          </w:tcPr>
          <w:p w:rsidR="00FD211F"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268" w:type="dxa"/>
            <w:vAlign w:val="center"/>
          </w:tcPr>
          <w:p w:rsidR="00FD211F" w:rsidRPr="00F54DD3" w:rsidRDefault="00FD211F" w:rsidP="007E63E9">
            <w:pPr>
              <w:jc w:val="center"/>
              <w:rPr>
                <w:rFonts w:ascii="Times New Roman" w:hAnsi="Times New Roman" w:cs="Times New Roman"/>
                <w:sz w:val="24"/>
                <w:szCs w:val="24"/>
              </w:rPr>
            </w:pPr>
          </w:p>
        </w:tc>
        <w:tc>
          <w:tcPr>
            <w:tcW w:w="1276" w:type="dxa"/>
            <w:vAlign w:val="center"/>
          </w:tcPr>
          <w:p w:rsidR="00FD211F"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r>
      <w:tr w:rsidR="00463AE6" w:rsidRPr="00BB330D" w:rsidTr="007F0891">
        <w:trPr>
          <w:jc w:val="center"/>
        </w:trPr>
        <w:tc>
          <w:tcPr>
            <w:tcW w:w="2017" w:type="dxa"/>
            <w:vAlign w:val="center"/>
          </w:tcPr>
          <w:p w:rsidR="00463AE6" w:rsidRPr="00F54DD3" w:rsidRDefault="00FD211F"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S.IIIc4p</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54DD3" w:rsidRDefault="00463AE6" w:rsidP="007E63E9">
            <w:pPr>
              <w:jc w:val="center"/>
              <w:rPr>
                <w:rFonts w:ascii="Times New Roman" w:hAnsi="Times New Roman" w:cs="Times New Roman"/>
                <w:sz w:val="24"/>
                <w:szCs w:val="24"/>
              </w:rPr>
            </w:pPr>
          </w:p>
        </w:tc>
        <w:tc>
          <w:tcPr>
            <w:tcW w:w="2268"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463AE6" w:rsidRPr="00BB330D" w:rsidTr="007F0891">
        <w:trPr>
          <w:jc w:val="center"/>
        </w:trPr>
        <w:tc>
          <w:tcPr>
            <w:tcW w:w="2017" w:type="dxa"/>
            <w:vAlign w:val="center"/>
          </w:tcPr>
          <w:p w:rsidR="00463AE6" w:rsidRPr="00F54DD3" w:rsidRDefault="00FD211F"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S.blegdam</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54DD3" w:rsidRDefault="00463AE6" w:rsidP="007E63E9">
            <w:pPr>
              <w:jc w:val="center"/>
              <w:rPr>
                <w:rFonts w:ascii="Times New Roman" w:hAnsi="Times New Roman" w:cs="Times New Roman"/>
                <w:sz w:val="24"/>
                <w:szCs w:val="24"/>
              </w:rPr>
            </w:pPr>
          </w:p>
        </w:tc>
        <w:tc>
          <w:tcPr>
            <w:tcW w:w="2268"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463AE6" w:rsidRPr="00BB330D" w:rsidTr="007F0891">
        <w:trPr>
          <w:jc w:val="center"/>
        </w:trPr>
        <w:tc>
          <w:tcPr>
            <w:tcW w:w="2017" w:type="dxa"/>
            <w:vAlign w:val="center"/>
          </w:tcPr>
          <w:p w:rsidR="00463AE6" w:rsidRPr="00F54DD3" w:rsidRDefault="00FD211F"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S.</w:t>
            </w:r>
            <w:r w:rsidR="00F54DD3" w:rsidRPr="00F54DD3">
              <w:rPr>
                <w:rFonts w:ascii="Times New Roman" w:hAnsi="Times New Roman" w:cs="Times New Roman"/>
                <w:sz w:val="24"/>
                <w:szCs w:val="24"/>
                <w:lang w:val="en-US"/>
              </w:rPr>
              <w:t>tshiongwe</w:t>
            </w:r>
          </w:p>
        </w:tc>
        <w:tc>
          <w:tcPr>
            <w:tcW w:w="1559" w:type="dxa"/>
            <w:vAlign w:val="center"/>
          </w:tcPr>
          <w:p w:rsidR="00463AE6" w:rsidRPr="00F54DD3" w:rsidRDefault="00463AE6" w:rsidP="007E63E9">
            <w:pPr>
              <w:jc w:val="center"/>
              <w:rPr>
                <w:rFonts w:ascii="Times New Roman" w:hAnsi="Times New Roman" w:cs="Times New Roman"/>
                <w:sz w:val="24"/>
                <w:szCs w:val="24"/>
              </w:rPr>
            </w:pPr>
          </w:p>
        </w:tc>
        <w:tc>
          <w:tcPr>
            <w:tcW w:w="1843" w:type="dxa"/>
            <w:vAlign w:val="center"/>
          </w:tcPr>
          <w:p w:rsidR="00463AE6" w:rsidRPr="00F54DD3" w:rsidRDefault="00463AE6" w:rsidP="007E63E9">
            <w:pPr>
              <w:jc w:val="center"/>
              <w:rPr>
                <w:rFonts w:ascii="Times New Roman" w:hAnsi="Times New Roman" w:cs="Times New Roman"/>
                <w:sz w:val="24"/>
                <w:szCs w:val="24"/>
              </w:rPr>
            </w:pPr>
          </w:p>
        </w:tc>
        <w:tc>
          <w:tcPr>
            <w:tcW w:w="2268"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276"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463AE6" w:rsidRPr="00BB330D" w:rsidTr="007F0891">
        <w:trPr>
          <w:jc w:val="center"/>
        </w:trPr>
        <w:tc>
          <w:tcPr>
            <w:tcW w:w="2017" w:type="dxa"/>
            <w:vAlign w:val="center"/>
          </w:tcPr>
          <w:p w:rsidR="00463AE6" w:rsidRPr="00F54DD3" w:rsidRDefault="00FD211F" w:rsidP="007E63E9">
            <w:pPr>
              <w:rPr>
                <w:rFonts w:ascii="Times New Roman" w:hAnsi="Times New Roman" w:cs="Times New Roman"/>
                <w:sz w:val="24"/>
                <w:szCs w:val="24"/>
              </w:rPr>
            </w:pPr>
            <w:r w:rsidRPr="00F54DD3">
              <w:rPr>
                <w:rFonts w:ascii="Times New Roman" w:hAnsi="Times New Roman" w:cs="Times New Roman"/>
                <w:sz w:val="24"/>
                <w:szCs w:val="24"/>
                <w:lang w:val="en-US"/>
              </w:rPr>
              <w:t>St.aureus</w:t>
            </w:r>
          </w:p>
        </w:tc>
        <w:tc>
          <w:tcPr>
            <w:tcW w:w="1559"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38</w:t>
            </w:r>
          </w:p>
        </w:tc>
        <w:tc>
          <w:tcPr>
            <w:tcW w:w="1843"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2268"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276" w:type="dxa"/>
            <w:vAlign w:val="center"/>
          </w:tcPr>
          <w:p w:rsidR="00463AE6" w:rsidRPr="00CB4359" w:rsidRDefault="00CB4359"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68</w:t>
            </w:r>
          </w:p>
        </w:tc>
      </w:tr>
      <w:tr w:rsidR="00463AE6" w:rsidRPr="00BB330D" w:rsidTr="007F0891">
        <w:trPr>
          <w:jc w:val="center"/>
        </w:trPr>
        <w:tc>
          <w:tcPr>
            <w:tcW w:w="2017" w:type="dxa"/>
            <w:vAlign w:val="center"/>
          </w:tcPr>
          <w:p w:rsidR="00463AE6" w:rsidRPr="00F54DD3" w:rsidRDefault="00463AE6" w:rsidP="007E63E9">
            <w:pPr>
              <w:rPr>
                <w:rFonts w:ascii="Times New Roman" w:hAnsi="Times New Roman" w:cs="Times New Roman"/>
                <w:sz w:val="24"/>
                <w:szCs w:val="24"/>
                <w:lang w:val="en-US"/>
              </w:rPr>
            </w:pPr>
            <w:r w:rsidRPr="00F54DD3">
              <w:rPr>
                <w:rFonts w:ascii="Times New Roman" w:hAnsi="Times New Roman" w:cs="Times New Roman"/>
                <w:sz w:val="24"/>
                <w:szCs w:val="24"/>
                <w:lang w:val="en-US"/>
              </w:rPr>
              <w:t>E.coli</w:t>
            </w:r>
          </w:p>
        </w:tc>
        <w:tc>
          <w:tcPr>
            <w:tcW w:w="1559"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843" w:type="dxa"/>
            <w:vAlign w:val="center"/>
          </w:tcPr>
          <w:p w:rsidR="00463AE6" w:rsidRPr="00832D5F" w:rsidRDefault="00832D5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268" w:type="dxa"/>
            <w:vAlign w:val="center"/>
          </w:tcPr>
          <w:p w:rsidR="00463AE6" w:rsidRPr="00F54DD3" w:rsidRDefault="00463AE6" w:rsidP="007E63E9">
            <w:pPr>
              <w:jc w:val="center"/>
              <w:rPr>
                <w:rFonts w:ascii="Times New Roman" w:hAnsi="Times New Roman" w:cs="Times New Roman"/>
                <w:sz w:val="24"/>
                <w:szCs w:val="24"/>
              </w:rPr>
            </w:pPr>
          </w:p>
        </w:tc>
        <w:tc>
          <w:tcPr>
            <w:tcW w:w="1276" w:type="dxa"/>
            <w:vAlign w:val="center"/>
          </w:tcPr>
          <w:p w:rsidR="00463AE6" w:rsidRPr="00CB4359" w:rsidRDefault="00CB4359"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463AE6" w:rsidRPr="00AC79A5" w:rsidTr="007F0891">
        <w:trPr>
          <w:jc w:val="center"/>
        </w:trPr>
        <w:tc>
          <w:tcPr>
            <w:tcW w:w="2017" w:type="dxa"/>
            <w:vAlign w:val="center"/>
          </w:tcPr>
          <w:p w:rsidR="00463AE6" w:rsidRPr="00F54DD3" w:rsidRDefault="00463AE6" w:rsidP="007E63E9">
            <w:pPr>
              <w:rPr>
                <w:rFonts w:ascii="Times New Roman" w:hAnsi="Times New Roman" w:cs="Times New Roman"/>
                <w:sz w:val="24"/>
                <w:szCs w:val="24"/>
              </w:rPr>
            </w:pPr>
            <w:r w:rsidRPr="00F54DD3">
              <w:rPr>
                <w:rFonts w:ascii="Times New Roman" w:hAnsi="Times New Roman" w:cs="Times New Roman"/>
                <w:sz w:val="24"/>
                <w:szCs w:val="24"/>
              </w:rPr>
              <w:t xml:space="preserve">Всего </w:t>
            </w:r>
          </w:p>
        </w:tc>
        <w:tc>
          <w:tcPr>
            <w:tcW w:w="1559" w:type="dxa"/>
            <w:vAlign w:val="center"/>
          </w:tcPr>
          <w:p w:rsidR="00463AE6" w:rsidRPr="009D2EBF" w:rsidRDefault="009D2EB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4</w:t>
            </w:r>
            <w:r w:rsidR="00A27D5B">
              <w:rPr>
                <w:rFonts w:ascii="Times New Roman" w:hAnsi="Times New Roman" w:cs="Times New Roman"/>
                <w:sz w:val="24"/>
                <w:szCs w:val="24"/>
                <w:lang w:val="en-US"/>
              </w:rPr>
              <w:t>2</w:t>
            </w:r>
          </w:p>
        </w:tc>
        <w:tc>
          <w:tcPr>
            <w:tcW w:w="1843" w:type="dxa"/>
            <w:vAlign w:val="center"/>
          </w:tcPr>
          <w:p w:rsidR="00463AE6" w:rsidRPr="009D2EBF" w:rsidRDefault="009D2EB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27</w:t>
            </w:r>
          </w:p>
        </w:tc>
        <w:tc>
          <w:tcPr>
            <w:tcW w:w="2268" w:type="dxa"/>
            <w:vAlign w:val="center"/>
          </w:tcPr>
          <w:p w:rsidR="00463AE6" w:rsidRPr="009D2EBF" w:rsidRDefault="009D2EB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46</w:t>
            </w:r>
          </w:p>
        </w:tc>
        <w:tc>
          <w:tcPr>
            <w:tcW w:w="1276" w:type="dxa"/>
            <w:vAlign w:val="center"/>
          </w:tcPr>
          <w:p w:rsidR="00463AE6" w:rsidRPr="009D2EBF" w:rsidRDefault="009D2EBF" w:rsidP="007E63E9">
            <w:pPr>
              <w:jc w:val="center"/>
              <w:rPr>
                <w:rFonts w:ascii="Times New Roman" w:hAnsi="Times New Roman" w:cs="Times New Roman"/>
                <w:sz w:val="24"/>
                <w:szCs w:val="24"/>
                <w:lang w:val="en-US"/>
              </w:rPr>
            </w:pPr>
            <w:r>
              <w:rPr>
                <w:rFonts w:ascii="Times New Roman" w:hAnsi="Times New Roman" w:cs="Times New Roman"/>
                <w:sz w:val="24"/>
                <w:szCs w:val="24"/>
                <w:lang w:val="en-US"/>
              </w:rPr>
              <w:t>115</w:t>
            </w:r>
          </w:p>
        </w:tc>
      </w:tr>
    </w:tbl>
    <w:p w:rsidR="005D1F29" w:rsidRPr="00DA278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5D1F29">
        <w:rPr>
          <w:rFonts w:ascii="Times New Roman" w:hAnsi="Times New Roman" w:cs="Times New Roman"/>
          <w:sz w:val="24"/>
          <w:szCs w:val="24"/>
          <w:lang w:eastAsia="lt-LT"/>
        </w:rPr>
        <w:lastRenderedPageBreak/>
        <w:t xml:space="preserve">Из данных представленных в таблице 2 видно, что наибольшее количество выделенных штаммов относится к </w:t>
      </w:r>
      <w:r w:rsidR="00BE571C">
        <w:rPr>
          <w:rFonts w:ascii="Times New Roman" w:hAnsi="Times New Roman" w:cs="Times New Roman"/>
          <w:sz w:val="24"/>
          <w:szCs w:val="24"/>
          <w:lang w:val="en-US"/>
        </w:rPr>
        <w:t>St</w:t>
      </w:r>
      <w:r w:rsidR="00BE571C" w:rsidRPr="007656CF">
        <w:rPr>
          <w:rFonts w:ascii="Times New Roman" w:hAnsi="Times New Roman" w:cs="Times New Roman"/>
          <w:sz w:val="24"/>
          <w:szCs w:val="24"/>
        </w:rPr>
        <w:t>.</w:t>
      </w:r>
      <w:r w:rsidR="00BE571C" w:rsidRPr="00AC79A5">
        <w:rPr>
          <w:rFonts w:ascii="Times New Roman" w:hAnsi="Times New Roman" w:cs="Times New Roman"/>
          <w:sz w:val="24"/>
          <w:szCs w:val="24"/>
          <w:lang w:val="en-US"/>
        </w:rPr>
        <w:t>aureus</w:t>
      </w:r>
      <w:r w:rsidR="00BE571C">
        <w:rPr>
          <w:rFonts w:ascii="Times New Roman" w:hAnsi="Times New Roman" w:cs="Times New Roman"/>
          <w:sz w:val="24"/>
          <w:szCs w:val="24"/>
        </w:rPr>
        <w:t xml:space="preserve"> – 68 (59,1%), </w:t>
      </w:r>
      <w:r w:rsidR="00BE571C" w:rsidRPr="0004631D">
        <w:rPr>
          <w:rFonts w:ascii="Times New Roman" w:hAnsi="Times New Roman" w:cs="Times New Roman"/>
          <w:sz w:val="24"/>
          <w:szCs w:val="24"/>
        </w:rPr>
        <w:t>S.</w:t>
      </w:r>
      <w:r w:rsidR="00BE571C">
        <w:rPr>
          <w:rFonts w:ascii="Times New Roman" w:hAnsi="Times New Roman" w:cs="Times New Roman"/>
          <w:sz w:val="24"/>
          <w:szCs w:val="24"/>
          <w:lang w:val="en-US"/>
        </w:rPr>
        <w:t>e</w:t>
      </w:r>
      <w:r w:rsidR="00BE571C" w:rsidRPr="0004631D">
        <w:rPr>
          <w:rFonts w:ascii="Times New Roman" w:hAnsi="Times New Roman" w:cs="Times New Roman"/>
          <w:sz w:val="24"/>
          <w:szCs w:val="24"/>
        </w:rPr>
        <w:t>nteritidis</w:t>
      </w:r>
      <w:r w:rsidR="00BE571C">
        <w:rPr>
          <w:rFonts w:ascii="Times New Roman" w:hAnsi="Times New Roman" w:cs="Times New Roman"/>
          <w:sz w:val="24"/>
          <w:szCs w:val="24"/>
          <w:lang w:eastAsia="lt-LT"/>
        </w:rPr>
        <w:t xml:space="preserve"> – 31 (26,9%), </w:t>
      </w:r>
      <w:r w:rsidR="00BE571C">
        <w:rPr>
          <w:rFonts w:ascii="Times New Roman" w:hAnsi="Times New Roman" w:cs="Times New Roman"/>
          <w:sz w:val="24"/>
          <w:szCs w:val="24"/>
          <w:lang w:val="en-US" w:eastAsia="lt-LT"/>
        </w:rPr>
        <w:t>S</w:t>
      </w:r>
      <w:r w:rsidR="00BE571C" w:rsidRPr="00415D99">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paratyphi</w:t>
      </w:r>
      <w:r w:rsidR="00BE571C" w:rsidRPr="00415D99">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C</w:t>
      </w:r>
      <w:r w:rsidR="00BE571C" w:rsidRPr="00415D99">
        <w:rPr>
          <w:rFonts w:ascii="Times New Roman" w:hAnsi="Times New Roman" w:cs="Times New Roman"/>
          <w:sz w:val="24"/>
          <w:szCs w:val="24"/>
          <w:lang w:eastAsia="lt-LT"/>
        </w:rPr>
        <w:t xml:space="preserve"> </w:t>
      </w:r>
      <w:r w:rsidR="00BE571C">
        <w:rPr>
          <w:rFonts w:ascii="Times New Roman" w:hAnsi="Times New Roman" w:cs="Times New Roman"/>
          <w:sz w:val="24"/>
          <w:szCs w:val="24"/>
          <w:lang w:eastAsia="lt-LT"/>
        </w:rPr>
        <w:t>–</w:t>
      </w:r>
      <w:r w:rsidR="00BE571C" w:rsidRPr="00415D99">
        <w:rPr>
          <w:rFonts w:ascii="Times New Roman" w:hAnsi="Times New Roman" w:cs="Times New Roman"/>
          <w:sz w:val="24"/>
          <w:szCs w:val="24"/>
          <w:lang w:eastAsia="lt-LT"/>
        </w:rPr>
        <w:t xml:space="preserve"> 4 (3</w:t>
      </w:r>
      <w:r w:rsidR="00BE571C" w:rsidRPr="00BC4FC2">
        <w:rPr>
          <w:rFonts w:ascii="Times New Roman" w:hAnsi="Times New Roman" w:cs="Times New Roman"/>
          <w:sz w:val="24"/>
          <w:szCs w:val="24"/>
          <w:lang w:eastAsia="lt-LT"/>
        </w:rPr>
        <w:t>,</w:t>
      </w:r>
      <w:r w:rsidR="00BE571C" w:rsidRPr="00415D99">
        <w:rPr>
          <w:rFonts w:ascii="Times New Roman" w:hAnsi="Times New Roman" w:cs="Times New Roman"/>
          <w:sz w:val="24"/>
          <w:szCs w:val="24"/>
          <w:lang w:eastAsia="lt-LT"/>
        </w:rPr>
        <w:t xml:space="preserve">5%), </w:t>
      </w:r>
      <w:r w:rsidR="00BE571C">
        <w:rPr>
          <w:rFonts w:ascii="Times New Roman" w:hAnsi="Times New Roman" w:cs="Times New Roman"/>
          <w:sz w:val="24"/>
          <w:szCs w:val="24"/>
          <w:lang w:val="en-US"/>
        </w:rPr>
        <w:t>E</w:t>
      </w:r>
      <w:r w:rsidR="00BE571C" w:rsidRPr="008B3FBE">
        <w:rPr>
          <w:rFonts w:ascii="Times New Roman" w:hAnsi="Times New Roman" w:cs="Times New Roman"/>
          <w:sz w:val="24"/>
          <w:szCs w:val="24"/>
        </w:rPr>
        <w:t>.</w:t>
      </w:r>
      <w:r w:rsidR="00BE571C">
        <w:rPr>
          <w:rFonts w:ascii="Times New Roman" w:hAnsi="Times New Roman" w:cs="Times New Roman"/>
          <w:sz w:val="24"/>
          <w:szCs w:val="24"/>
          <w:lang w:val="en-US"/>
        </w:rPr>
        <w:t>coli</w:t>
      </w:r>
      <w:r w:rsidR="00BE571C">
        <w:rPr>
          <w:rFonts w:ascii="Times New Roman" w:hAnsi="Times New Roman" w:cs="Times New Roman"/>
          <w:sz w:val="24"/>
          <w:szCs w:val="24"/>
        </w:rPr>
        <w:t xml:space="preserve">– </w:t>
      </w:r>
      <w:r w:rsidR="00BE571C" w:rsidRPr="00BC4FC2">
        <w:rPr>
          <w:rFonts w:ascii="Times New Roman" w:hAnsi="Times New Roman" w:cs="Times New Roman"/>
          <w:sz w:val="24"/>
          <w:szCs w:val="24"/>
        </w:rPr>
        <w:t>3</w:t>
      </w:r>
      <w:r w:rsidR="00BE571C">
        <w:rPr>
          <w:rFonts w:ascii="Times New Roman" w:hAnsi="Times New Roman" w:cs="Times New Roman"/>
          <w:sz w:val="24"/>
          <w:szCs w:val="24"/>
        </w:rPr>
        <w:t xml:space="preserve"> (</w:t>
      </w:r>
      <w:r w:rsidR="00BE571C" w:rsidRPr="00BC4FC2">
        <w:rPr>
          <w:rFonts w:ascii="Times New Roman" w:hAnsi="Times New Roman" w:cs="Times New Roman"/>
          <w:sz w:val="24"/>
          <w:szCs w:val="24"/>
        </w:rPr>
        <w:t>2,6</w:t>
      </w:r>
      <w:r w:rsidR="00BE571C">
        <w:rPr>
          <w:rFonts w:ascii="Times New Roman" w:hAnsi="Times New Roman" w:cs="Times New Roman"/>
          <w:sz w:val="24"/>
          <w:szCs w:val="24"/>
        </w:rPr>
        <w:t xml:space="preserve">%) </w:t>
      </w:r>
      <w:r w:rsidR="00BE571C">
        <w:rPr>
          <w:rFonts w:ascii="Times New Roman" w:hAnsi="Times New Roman" w:cs="Times New Roman"/>
          <w:sz w:val="24"/>
          <w:szCs w:val="24"/>
          <w:lang w:eastAsia="lt-LT"/>
        </w:rPr>
        <w:t>S.</w:t>
      </w:r>
      <w:r w:rsidR="00BE571C">
        <w:rPr>
          <w:rFonts w:ascii="Times New Roman" w:hAnsi="Times New Roman" w:cs="Times New Roman"/>
          <w:sz w:val="24"/>
          <w:szCs w:val="24"/>
          <w:lang w:val="en-US" w:eastAsia="lt-LT"/>
        </w:rPr>
        <w:t>t</w:t>
      </w:r>
      <w:r w:rsidR="00BE571C" w:rsidRPr="001B309C">
        <w:rPr>
          <w:rFonts w:ascii="Times New Roman" w:hAnsi="Times New Roman" w:cs="Times New Roman"/>
          <w:sz w:val="24"/>
          <w:szCs w:val="24"/>
          <w:lang w:eastAsia="lt-LT"/>
        </w:rPr>
        <w:t>yphimurium</w:t>
      </w:r>
      <w:r w:rsidR="00BE571C" w:rsidRPr="00BC4FC2">
        <w:rPr>
          <w:rFonts w:ascii="Times New Roman" w:hAnsi="Times New Roman" w:cs="Times New Roman"/>
          <w:sz w:val="24"/>
          <w:szCs w:val="24"/>
          <w:lang w:eastAsia="lt-LT"/>
        </w:rPr>
        <w:t xml:space="preserve"> </w:t>
      </w:r>
      <w:r w:rsidR="00BE571C">
        <w:rPr>
          <w:rFonts w:ascii="Times New Roman" w:hAnsi="Times New Roman" w:cs="Times New Roman"/>
          <w:sz w:val="24"/>
          <w:szCs w:val="24"/>
          <w:lang w:eastAsia="lt-LT"/>
        </w:rPr>
        <w:t xml:space="preserve">и </w:t>
      </w:r>
      <w:r w:rsidR="00BE571C">
        <w:rPr>
          <w:rFonts w:ascii="Times New Roman" w:hAnsi="Times New Roman" w:cs="Times New Roman"/>
          <w:sz w:val="24"/>
          <w:szCs w:val="24"/>
          <w:lang w:val="en-US" w:eastAsia="lt-LT"/>
        </w:rPr>
        <w:t>S</w:t>
      </w:r>
      <w:r w:rsidR="00BE571C" w:rsidRPr="00BC4FC2">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blegdam</w:t>
      </w:r>
      <w:r w:rsidR="00BE571C">
        <w:rPr>
          <w:rFonts w:ascii="Times New Roman" w:hAnsi="Times New Roman" w:cs="Times New Roman"/>
          <w:sz w:val="24"/>
          <w:szCs w:val="24"/>
          <w:lang w:eastAsia="lt-LT"/>
        </w:rPr>
        <w:t xml:space="preserve"> по </w:t>
      </w:r>
      <w:r w:rsidR="00BE571C" w:rsidRPr="00BC4FC2">
        <w:rPr>
          <w:rFonts w:ascii="Times New Roman" w:hAnsi="Times New Roman" w:cs="Times New Roman"/>
          <w:sz w:val="24"/>
          <w:szCs w:val="24"/>
          <w:lang w:eastAsia="lt-LT"/>
        </w:rPr>
        <w:t>2</w:t>
      </w:r>
      <w:r w:rsidR="00BE571C">
        <w:rPr>
          <w:rFonts w:ascii="Times New Roman" w:hAnsi="Times New Roman" w:cs="Times New Roman"/>
          <w:sz w:val="24"/>
          <w:szCs w:val="24"/>
          <w:lang w:eastAsia="lt-LT"/>
        </w:rPr>
        <w:t xml:space="preserve"> изолята (</w:t>
      </w:r>
      <w:r w:rsidR="00BE571C" w:rsidRPr="00BC4FC2">
        <w:rPr>
          <w:rFonts w:ascii="Times New Roman" w:hAnsi="Times New Roman" w:cs="Times New Roman"/>
          <w:sz w:val="24"/>
          <w:szCs w:val="24"/>
          <w:lang w:eastAsia="lt-LT"/>
        </w:rPr>
        <w:t>1,7</w:t>
      </w:r>
      <w:r w:rsidR="00BE571C">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S</w:t>
      </w:r>
      <w:r w:rsidR="00BE571C" w:rsidRPr="00D60D21">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tenessee</w:t>
      </w:r>
      <w:r w:rsidR="00BE571C" w:rsidRPr="00D60D21">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S</w:t>
      </w:r>
      <w:r w:rsidR="00BE571C" w:rsidRPr="00D60D21">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derby</w:t>
      </w:r>
      <w:r w:rsidR="00BE571C" w:rsidRPr="00D60D21">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S</w:t>
      </w:r>
      <w:r w:rsidR="00BE571C" w:rsidRPr="000E0042">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moscow</w:t>
      </w:r>
      <w:r w:rsidR="00BE571C" w:rsidRPr="000E0042">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S</w:t>
      </w:r>
      <w:r w:rsidR="00BE571C" w:rsidRPr="000E0042">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tshiongwe</w:t>
      </w:r>
      <w:r w:rsidR="00BE571C" w:rsidRPr="000E0042">
        <w:rPr>
          <w:rFonts w:ascii="Times New Roman" w:hAnsi="Times New Roman" w:cs="Times New Roman"/>
          <w:sz w:val="24"/>
          <w:szCs w:val="24"/>
          <w:lang w:eastAsia="lt-LT"/>
        </w:rPr>
        <w:t xml:space="preserve">, </w:t>
      </w:r>
      <w:r w:rsidR="00BE571C">
        <w:rPr>
          <w:rFonts w:ascii="Times New Roman" w:hAnsi="Times New Roman" w:cs="Times New Roman"/>
          <w:sz w:val="24"/>
          <w:szCs w:val="24"/>
          <w:lang w:val="en-US" w:eastAsia="lt-LT"/>
        </w:rPr>
        <w:t>S</w:t>
      </w:r>
      <w:r w:rsidR="00BE571C" w:rsidRPr="000E0042">
        <w:rPr>
          <w:rFonts w:ascii="Times New Roman" w:hAnsi="Times New Roman" w:cs="Times New Roman"/>
          <w:sz w:val="24"/>
          <w:szCs w:val="24"/>
          <w:lang w:eastAsia="lt-LT"/>
        </w:rPr>
        <w:t>.</w:t>
      </w:r>
      <w:r w:rsidR="00BE571C">
        <w:rPr>
          <w:rFonts w:ascii="Times New Roman" w:hAnsi="Times New Roman" w:cs="Times New Roman"/>
          <w:sz w:val="24"/>
          <w:szCs w:val="24"/>
          <w:lang w:val="en-US" w:eastAsia="lt-LT"/>
        </w:rPr>
        <w:t>IIIc</w:t>
      </w:r>
      <w:r w:rsidR="00BE571C" w:rsidRPr="000E0042">
        <w:rPr>
          <w:rFonts w:ascii="Times New Roman" w:hAnsi="Times New Roman" w:cs="Times New Roman"/>
          <w:sz w:val="24"/>
          <w:szCs w:val="24"/>
          <w:lang w:eastAsia="lt-LT"/>
        </w:rPr>
        <w:t>4</w:t>
      </w:r>
      <w:r w:rsidR="00BE571C">
        <w:rPr>
          <w:rFonts w:ascii="Times New Roman" w:hAnsi="Times New Roman" w:cs="Times New Roman"/>
          <w:sz w:val="24"/>
          <w:szCs w:val="24"/>
          <w:lang w:val="en-US" w:eastAsia="lt-LT"/>
        </w:rPr>
        <w:t>p</w:t>
      </w:r>
      <w:r w:rsidR="00BE571C" w:rsidRPr="000E0042">
        <w:rPr>
          <w:rFonts w:ascii="Times New Roman" w:hAnsi="Times New Roman" w:cs="Times New Roman"/>
          <w:sz w:val="24"/>
          <w:szCs w:val="24"/>
          <w:lang w:eastAsia="lt-LT"/>
        </w:rPr>
        <w:t xml:space="preserve"> </w:t>
      </w:r>
      <w:r w:rsidR="00BE571C">
        <w:rPr>
          <w:rFonts w:ascii="Times New Roman" w:hAnsi="Times New Roman" w:cs="Times New Roman"/>
          <w:sz w:val="24"/>
          <w:szCs w:val="24"/>
          <w:lang w:eastAsia="lt-LT"/>
        </w:rPr>
        <w:t>по 1 изоляту (0,8%)</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При проведении исследований нами были изучены </w:t>
      </w:r>
      <w:r w:rsidRPr="005D1F29">
        <w:rPr>
          <w:rFonts w:ascii="Times New Roman" w:hAnsi="Times New Roman" w:cs="Times New Roman"/>
          <w:sz w:val="24"/>
          <w:szCs w:val="24"/>
        </w:rPr>
        <w:t>1</w:t>
      </w:r>
      <w:r w:rsidR="005D1F29" w:rsidRPr="005D1F29">
        <w:rPr>
          <w:rFonts w:ascii="Times New Roman" w:hAnsi="Times New Roman" w:cs="Times New Roman"/>
          <w:sz w:val="24"/>
          <w:szCs w:val="24"/>
        </w:rPr>
        <w:t>15</w:t>
      </w:r>
      <w:r>
        <w:rPr>
          <w:rFonts w:ascii="Times New Roman" w:hAnsi="Times New Roman" w:cs="Times New Roman"/>
          <w:sz w:val="24"/>
          <w:szCs w:val="24"/>
        </w:rPr>
        <w:t xml:space="preserve"> изолят</w:t>
      </w:r>
      <w:r w:rsidR="009846D4">
        <w:rPr>
          <w:rFonts w:ascii="Times New Roman" w:hAnsi="Times New Roman" w:cs="Times New Roman"/>
          <w:sz w:val="24"/>
          <w:szCs w:val="24"/>
        </w:rPr>
        <w:t>ов</w:t>
      </w:r>
      <w:r>
        <w:rPr>
          <w:rFonts w:ascii="Times New Roman" w:hAnsi="Times New Roman" w:cs="Times New Roman"/>
          <w:sz w:val="24"/>
          <w:szCs w:val="24"/>
        </w:rPr>
        <w:t xml:space="preserve">, из них </w:t>
      </w:r>
      <w:r w:rsidR="00A03AE8">
        <w:rPr>
          <w:rFonts w:ascii="Times New Roman" w:hAnsi="Times New Roman" w:cs="Times New Roman"/>
          <w:sz w:val="24"/>
          <w:szCs w:val="24"/>
        </w:rPr>
        <w:t>44</w:t>
      </w:r>
      <w:r w:rsidR="005D1F29">
        <w:rPr>
          <w:rFonts w:ascii="Times New Roman" w:hAnsi="Times New Roman" w:cs="Times New Roman"/>
          <w:sz w:val="24"/>
          <w:szCs w:val="24"/>
        </w:rPr>
        <w:t xml:space="preserve"> изолята относятся к </w:t>
      </w:r>
      <w:r w:rsidR="005D1F29">
        <w:rPr>
          <w:rFonts w:ascii="Times New Roman" w:hAnsi="Times New Roman" w:cs="Times New Roman"/>
          <w:sz w:val="24"/>
          <w:szCs w:val="24"/>
          <w:lang w:val="en-US"/>
        </w:rPr>
        <w:t>Salmonella</w:t>
      </w:r>
      <w:r w:rsidR="005D1F29" w:rsidRPr="005D1F29">
        <w:rPr>
          <w:rFonts w:ascii="Times New Roman" w:hAnsi="Times New Roman" w:cs="Times New Roman"/>
          <w:sz w:val="24"/>
          <w:szCs w:val="24"/>
        </w:rPr>
        <w:t xml:space="preserve"> </w:t>
      </w:r>
      <w:r w:rsidR="005D1F29">
        <w:rPr>
          <w:rFonts w:ascii="Times New Roman" w:hAnsi="Times New Roman" w:cs="Times New Roman"/>
          <w:sz w:val="24"/>
          <w:szCs w:val="24"/>
          <w:lang w:val="en-US"/>
        </w:rPr>
        <w:t>Enterica</w:t>
      </w:r>
      <w:r>
        <w:rPr>
          <w:rFonts w:ascii="Times New Roman" w:hAnsi="Times New Roman" w:cs="Times New Roman"/>
          <w:sz w:val="24"/>
          <w:szCs w:val="24"/>
        </w:rPr>
        <w:t xml:space="preserve">, </w:t>
      </w:r>
      <w:r>
        <w:rPr>
          <w:rFonts w:ascii="Times New Roman" w:hAnsi="Times New Roman" w:cs="Times New Roman"/>
          <w:sz w:val="24"/>
          <w:szCs w:val="24"/>
          <w:lang w:val="en-US"/>
        </w:rPr>
        <w:t>St</w:t>
      </w:r>
      <w:r w:rsidRPr="002F6948">
        <w:rPr>
          <w:rFonts w:ascii="Times New Roman" w:hAnsi="Times New Roman" w:cs="Times New Roman"/>
          <w:sz w:val="24"/>
          <w:szCs w:val="24"/>
        </w:rPr>
        <w:t>.</w:t>
      </w:r>
      <w:r w:rsidRPr="00AC79A5">
        <w:rPr>
          <w:rFonts w:ascii="Times New Roman" w:hAnsi="Times New Roman" w:cs="Times New Roman"/>
          <w:sz w:val="24"/>
          <w:szCs w:val="24"/>
          <w:lang w:val="en-US"/>
        </w:rPr>
        <w:t>aureus</w:t>
      </w:r>
      <w:r>
        <w:rPr>
          <w:rFonts w:ascii="Times New Roman" w:hAnsi="Times New Roman" w:cs="Times New Roman"/>
          <w:sz w:val="24"/>
          <w:szCs w:val="24"/>
        </w:rPr>
        <w:t xml:space="preserve"> – </w:t>
      </w:r>
      <w:r w:rsidR="005D1F29" w:rsidRPr="005D1F29">
        <w:rPr>
          <w:rFonts w:ascii="Times New Roman" w:hAnsi="Times New Roman" w:cs="Times New Roman"/>
          <w:sz w:val="24"/>
          <w:szCs w:val="24"/>
        </w:rPr>
        <w:t>68</w:t>
      </w:r>
      <w:r w:rsidRPr="005D1F29">
        <w:rPr>
          <w:rFonts w:ascii="Times New Roman" w:hAnsi="Times New Roman" w:cs="Times New Roman"/>
          <w:sz w:val="24"/>
          <w:szCs w:val="24"/>
        </w:rPr>
        <w:t xml:space="preserve">, </w:t>
      </w:r>
      <w:r w:rsidRPr="005D1F29">
        <w:rPr>
          <w:rFonts w:ascii="Times New Roman" w:hAnsi="Times New Roman" w:cs="Times New Roman"/>
          <w:sz w:val="24"/>
          <w:szCs w:val="24"/>
          <w:lang w:val="en-US"/>
        </w:rPr>
        <w:t>E</w:t>
      </w:r>
      <w:r w:rsidRPr="002F6948">
        <w:rPr>
          <w:rFonts w:ascii="Times New Roman" w:hAnsi="Times New Roman" w:cs="Times New Roman"/>
          <w:sz w:val="24"/>
          <w:szCs w:val="24"/>
        </w:rPr>
        <w:t>.</w:t>
      </w:r>
      <w:r>
        <w:rPr>
          <w:rFonts w:ascii="Times New Roman" w:hAnsi="Times New Roman" w:cs="Times New Roman"/>
          <w:sz w:val="24"/>
          <w:szCs w:val="24"/>
          <w:lang w:val="en-US"/>
        </w:rPr>
        <w:t>coli</w:t>
      </w:r>
      <w:r>
        <w:rPr>
          <w:rFonts w:ascii="Times New Roman" w:hAnsi="Times New Roman" w:cs="Times New Roman"/>
          <w:sz w:val="24"/>
          <w:szCs w:val="24"/>
        </w:rPr>
        <w:t xml:space="preserve">– </w:t>
      </w:r>
      <w:r w:rsidR="005D1F29" w:rsidRPr="005D1F29">
        <w:rPr>
          <w:rFonts w:ascii="Times New Roman" w:hAnsi="Times New Roman" w:cs="Times New Roman"/>
          <w:sz w:val="24"/>
          <w:szCs w:val="24"/>
        </w:rPr>
        <w:t>3</w:t>
      </w:r>
      <w:r>
        <w:rPr>
          <w:rFonts w:ascii="Times New Roman" w:hAnsi="Times New Roman" w:cs="Times New Roman"/>
          <w:sz w:val="24"/>
          <w:szCs w:val="24"/>
        </w:rPr>
        <w:t xml:space="preserve"> изолят</w:t>
      </w:r>
      <w:r w:rsidR="005D1F29">
        <w:rPr>
          <w:rFonts w:ascii="Times New Roman" w:hAnsi="Times New Roman" w:cs="Times New Roman"/>
          <w:sz w:val="24"/>
          <w:szCs w:val="24"/>
        </w:rPr>
        <w:t>а</w:t>
      </w:r>
      <w:r>
        <w:rPr>
          <w:rFonts w:ascii="Times New Roman" w:hAnsi="Times New Roman" w:cs="Times New Roman"/>
          <w:sz w:val="24"/>
          <w:szCs w:val="24"/>
        </w:rPr>
        <w:t>.</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777BC1"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77BC1">
        <w:rPr>
          <w:rFonts w:ascii="Times New Roman" w:hAnsi="Times New Roman" w:cs="Times New Roman"/>
          <w:sz w:val="24"/>
          <w:szCs w:val="24"/>
        </w:rPr>
        <w:t>2.1.1</w:t>
      </w:r>
      <w:r>
        <w:rPr>
          <w:rFonts w:ascii="Times New Roman" w:hAnsi="Times New Roman" w:cs="Times New Roman"/>
          <w:sz w:val="24"/>
          <w:szCs w:val="24"/>
        </w:rPr>
        <w:t>.1</w:t>
      </w:r>
      <w:r w:rsidRPr="000E5588">
        <w:rPr>
          <w:rFonts w:ascii="Times New Roman" w:hAnsi="Times New Roman" w:cs="Times New Roman"/>
          <w:sz w:val="24"/>
          <w:szCs w:val="24"/>
        </w:rPr>
        <w:t xml:space="preserve"> </w:t>
      </w:r>
      <w:r w:rsidRPr="00777BC1">
        <w:rPr>
          <w:rFonts w:ascii="Times New Roman" w:hAnsi="Times New Roman" w:cs="Times New Roman"/>
          <w:sz w:val="24"/>
          <w:szCs w:val="24"/>
        </w:rPr>
        <w:t>Характеристика изолятов сальмонелл</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Морфологические, тинкториальные и культуральные свойства, выделенных изолятов </w:t>
      </w:r>
      <w:r w:rsidRPr="00B60F3F">
        <w:rPr>
          <w:rFonts w:ascii="Times New Roman" w:hAnsi="Times New Roman" w:cs="Times New Roman"/>
          <w:sz w:val="24"/>
          <w:szCs w:val="24"/>
        </w:rPr>
        <w:t>S.typhimurium</w:t>
      </w:r>
      <w:r>
        <w:rPr>
          <w:rFonts w:ascii="Times New Roman" w:hAnsi="Times New Roman" w:cs="Times New Roman"/>
          <w:sz w:val="24"/>
          <w:szCs w:val="24"/>
        </w:rPr>
        <w:t xml:space="preserve">, были характерны для своего семейства, рода и сероварианта. </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При окраске по Граму бактерии представлял собой прямые с закругленными концами грамотрицательные палочки.</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433BC">
        <w:rPr>
          <w:rFonts w:ascii="Times New Roman" w:hAnsi="Times New Roman" w:cs="Times New Roman"/>
          <w:sz w:val="24"/>
          <w:szCs w:val="24"/>
        </w:rPr>
        <w:t>На МПА рост культур сопровожд</w:t>
      </w:r>
      <w:r>
        <w:rPr>
          <w:rFonts w:ascii="Times New Roman" w:hAnsi="Times New Roman" w:cs="Times New Roman"/>
          <w:sz w:val="24"/>
          <w:szCs w:val="24"/>
        </w:rPr>
        <w:t>ался образованием прозрачных ко</w:t>
      </w:r>
      <w:r w:rsidRPr="00B433BC">
        <w:rPr>
          <w:rFonts w:ascii="Times New Roman" w:hAnsi="Times New Roman" w:cs="Times New Roman"/>
          <w:sz w:val="24"/>
          <w:szCs w:val="24"/>
        </w:rPr>
        <w:t xml:space="preserve">лоний с голубоватым оттенком округлой формы диаметром от 2 до </w:t>
      </w:r>
      <w:r>
        <w:rPr>
          <w:rFonts w:ascii="Times New Roman" w:hAnsi="Times New Roman" w:cs="Times New Roman"/>
          <w:sz w:val="24"/>
          <w:szCs w:val="24"/>
        </w:rPr>
        <w:t>6</w:t>
      </w:r>
      <w:r w:rsidRPr="00B433BC">
        <w:rPr>
          <w:rFonts w:ascii="Times New Roman" w:hAnsi="Times New Roman" w:cs="Times New Roman"/>
          <w:sz w:val="24"/>
          <w:szCs w:val="24"/>
        </w:rPr>
        <w:t xml:space="preserve"> мм. На</w:t>
      </w:r>
      <w:r>
        <w:rPr>
          <w:rFonts w:ascii="Times New Roman" w:hAnsi="Times New Roman" w:cs="Times New Roman"/>
          <w:sz w:val="24"/>
          <w:szCs w:val="24"/>
        </w:rPr>
        <w:t xml:space="preserve"> </w:t>
      </w:r>
      <w:r w:rsidRPr="00B433BC">
        <w:rPr>
          <w:rFonts w:ascii="Times New Roman" w:hAnsi="Times New Roman" w:cs="Times New Roman"/>
          <w:sz w:val="24"/>
          <w:szCs w:val="24"/>
        </w:rPr>
        <w:t xml:space="preserve">агаре Эндо </w:t>
      </w:r>
      <w:r>
        <w:rPr>
          <w:rFonts w:ascii="Times New Roman" w:hAnsi="Times New Roman" w:cs="Times New Roman"/>
          <w:sz w:val="24"/>
          <w:szCs w:val="24"/>
        </w:rPr>
        <w:t xml:space="preserve">в виде бледно-розовых колоний диаметром от 1 до 7 мм, </w:t>
      </w:r>
      <w:r w:rsidRPr="00B433BC">
        <w:rPr>
          <w:rFonts w:ascii="Times New Roman" w:hAnsi="Times New Roman" w:cs="Times New Roman"/>
          <w:sz w:val="24"/>
          <w:szCs w:val="24"/>
        </w:rPr>
        <w:t>на висмут-сульфит-агаре и SS-аг</w:t>
      </w:r>
      <w:r>
        <w:rPr>
          <w:rFonts w:ascii="Times New Roman" w:hAnsi="Times New Roman" w:cs="Times New Roman"/>
          <w:sz w:val="24"/>
          <w:szCs w:val="24"/>
        </w:rPr>
        <w:t>аре– черных коло</w:t>
      </w:r>
      <w:r w:rsidRPr="00B433BC">
        <w:rPr>
          <w:rFonts w:ascii="Times New Roman" w:hAnsi="Times New Roman" w:cs="Times New Roman"/>
          <w:sz w:val="24"/>
          <w:szCs w:val="24"/>
        </w:rPr>
        <w:t>ний с металлическим ободком</w:t>
      </w:r>
      <w:r w:rsidR="0099465D">
        <w:rPr>
          <w:rFonts w:ascii="Times New Roman" w:hAnsi="Times New Roman" w:cs="Times New Roman"/>
          <w:sz w:val="24"/>
          <w:szCs w:val="24"/>
        </w:rPr>
        <w:t xml:space="preserve">, на </w:t>
      </w:r>
      <w:r w:rsidR="0099465D">
        <w:rPr>
          <w:rFonts w:ascii="Times New Roman" w:hAnsi="Times New Roman" w:cs="Times New Roman"/>
          <w:sz w:val="24"/>
          <w:szCs w:val="24"/>
          <w:lang w:val="en-US"/>
        </w:rPr>
        <w:t>XLD</w:t>
      </w:r>
      <w:r w:rsidR="0099465D" w:rsidRPr="005E7CD5">
        <w:rPr>
          <w:rFonts w:ascii="Times New Roman" w:hAnsi="Times New Roman" w:cs="Times New Roman"/>
          <w:sz w:val="24"/>
          <w:szCs w:val="24"/>
        </w:rPr>
        <w:t xml:space="preserve"> </w:t>
      </w:r>
      <w:r w:rsidR="005E7CD5">
        <w:rPr>
          <w:rFonts w:ascii="Times New Roman" w:hAnsi="Times New Roman" w:cs="Times New Roman"/>
          <w:sz w:val="24"/>
          <w:szCs w:val="24"/>
        </w:rPr>
        <w:t>– прозрачные колонии с черным центром</w:t>
      </w:r>
      <w:r>
        <w:rPr>
          <w:rFonts w:ascii="Times New Roman" w:hAnsi="Times New Roman" w:cs="Times New Roman"/>
          <w:sz w:val="24"/>
          <w:szCs w:val="24"/>
        </w:rPr>
        <w:t xml:space="preserve"> (рисунок </w:t>
      </w:r>
      <w:r w:rsidR="00725AD0">
        <w:rPr>
          <w:rFonts w:ascii="Times New Roman" w:hAnsi="Times New Roman" w:cs="Times New Roman"/>
          <w:sz w:val="24"/>
          <w:szCs w:val="24"/>
        </w:rPr>
        <w:t>3</w:t>
      </w:r>
      <w:r>
        <w:rPr>
          <w:rFonts w:ascii="Times New Roman" w:hAnsi="Times New Roman" w:cs="Times New Roman"/>
          <w:sz w:val="24"/>
          <w:szCs w:val="24"/>
        </w:rPr>
        <w:t>)</w:t>
      </w:r>
      <w:r w:rsidRPr="00B433BC">
        <w:rPr>
          <w:rFonts w:ascii="Times New Roman" w:hAnsi="Times New Roman" w:cs="Times New Roman"/>
          <w:sz w:val="24"/>
          <w:szCs w:val="24"/>
        </w:rPr>
        <w:t xml:space="preserve">. </w:t>
      </w:r>
    </w:p>
    <w:p w:rsidR="00FA0818" w:rsidRDefault="00FA081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Ind w:w="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36"/>
        <w:gridCol w:w="2474"/>
        <w:gridCol w:w="2466"/>
        <w:gridCol w:w="2389"/>
      </w:tblGrid>
      <w:tr w:rsidR="00E93481" w:rsidTr="00005519">
        <w:trPr>
          <w:jc w:val="center"/>
        </w:trPr>
        <w:tc>
          <w:tcPr>
            <w:tcW w:w="2336" w:type="dxa"/>
            <w:vAlign w:val="center"/>
          </w:tcPr>
          <w:p w:rsidR="00A3551A" w:rsidRDefault="00E93481" w:rsidP="00FC41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53937" cy="1304925"/>
                  <wp:effectExtent l="19050" t="0" r="0" b="0"/>
                  <wp:docPr id="25" name="Рисунок 4" descr="D:\Документы\Анара М\АБР НИР 2018 - 2019 - 2020\фото проект\2018 год фото\20190305_10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Анара М\АБР НИР 2018 - 2019 - 2020\фото проект\2018 год фото\20190305_102941.jpg"/>
                          <pic:cNvPicPr>
                            <a:picLocks noChangeAspect="1" noChangeArrowheads="1"/>
                          </pic:cNvPicPr>
                        </pic:nvPicPr>
                        <pic:blipFill>
                          <a:blip r:embed="rId15" cstate="print"/>
                          <a:srcRect t="16279" r="-10" b="17674"/>
                          <a:stretch>
                            <a:fillRect/>
                          </a:stretch>
                        </pic:blipFill>
                        <pic:spPr bwMode="auto">
                          <a:xfrm>
                            <a:off x="0" y="0"/>
                            <a:ext cx="1354618" cy="1305582"/>
                          </a:xfrm>
                          <a:prstGeom prst="rect">
                            <a:avLst/>
                          </a:prstGeom>
                          <a:noFill/>
                          <a:ln w="9525">
                            <a:noFill/>
                            <a:miter lim="800000"/>
                            <a:headEnd/>
                            <a:tailEnd/>
                          </a:ln>
                        </pic:spPr>
                      </pic:pic>
                    </a:graphicData>
                  </a:graphic>
                </wp:inline>
              </w:drawing>
            </w:r>
          </w:p>
        </w:tc>
        <w:tc>
          <w:tcPr>
            <w:tcW w:w="2474" w:type="dxa"/>
            <w:vAlign w:val="center"/>
          </w:tcPr>
          <w:p w:rsidR="00A3551A" w:rsidRDefault="009657B4" w:rsidP="00E66046">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62075" cy="1327151"/>
                  <wp:effectExtent l="19050" t="0" r="9525" b="0"/>
                  <wp:docPr id="24" name="Рисунок 3" descr="D:\Документы\Анара М\АБР НИР 2018 - 2019 - 2020\фото проект\2018 год фото\20181123_13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Анара М\АБР НИР 2018 - 2019 - 2020\фото проект\2018 год фото\20181123_132601.jpg"/>
                          <pic:cNvPicPr>
                            <a:picLocks noChangeAspect="1" noChangeArrowheads="1"/>
                          </pic:cNvPicPr>
                        </pic:nvPicPr>
                        <pic:blipFill>
                          <a:blip r:embed="rId16" cstate="print"/>
                          <a:srcRect l="8594" t="16374" b="16959"/>
                          <a:stretch>
                            <a:fillRect/>
                          </a:stretch>
                        </pic:blipFill>
                        <pic:spPr bwMode="auto">
                          <a:xfrm>
                            <a:off x="0" y="0"/>
                            <a:ext cx="1362075" cy="1327151"/>
                          </a:xfrm>
                          <a:prstGeom prst="rect">
                            <a:avLst/>
                          </a:prstGeom>
                          <a:noFill/>
                          <a:ln w="9525">
                            <a:noFill/>
                            <a:miter lim="800000"/>
                            <a:headEnd/>
                            <a:tailEnd/>
                          </a:ln>
                        </pic:spPr>
                      </pic:pic>
                    </a:graphicData>
                  </a:graphic>
                </wp:inline>
              </w:drawing>
            </w:r>
          </w:p>
        </w:tc>
        <w:tc>
          <w:tcPr>
            <w:tcW w:w="2466" w:type="dxa"/>
            <w:vAlign w:val="center"/>
          </w:tcPr>
          <w:p w:rsidR="00A3551A" w:rsidRDefault="009657B4" w:rsidP="00E66046">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94587" cy="1323975"/>
                  <wp:effectExtent l="19050" t="0" r="0" b="0"/>
                  <wp:docPr id="21" name="Рисунок 2" descr="D:\Документы\Анара М\АБР НИР 2018 - 2019 - 2020\фото проект\2018 год фото\20181123_13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Анара М\АБР НИР 2018 - 2019 - 2020\фото проект\2018 год фото\20181123_132528.jpg"/>
                          <pic:cNvPicPr>
                            <a:picLocks noChangeAspect="1" noChangeArrowheads="1"/>
                          </pic:cNvPicPr>
                        </pic:nvPicPr>
                        <pic:blipFill>
                          <a:blip r:embed="rId17" cstate="print"/>
                          <a:srcRect l="8778" t="1300" r="14174" b="1169"/>
                          <a:stretch>
                            <a:fillRect/>
                          </a:stretch>
                        </pic:blipFill>
                        <pic:spPr bwMode="auto">
                          <a:xfrm>
                            <a:off x="0" y="0"/>
                            <a:ext cx="1394587" cy="1323975"/>
                          </a:xfrm>
                          <a:prstGeom prst="rect">
                            <a:avLst/>
                          </a:prstGeom>
                          <a:noFill/>
                          <a:ln w="9525">
                            <a:noFill/>
                            <a:miter lim="800000"/>
                            <a:headEnd/>
                            <a:tailEnd/>
                          </a:ln>
                        </pic:spPr>
                      </pic:pic>
                    </a:graphicData>
                  </a:graphic>
                </wp:inline>
              </w:drawing>
            </w:r>
          </w:p>
        </w:tc>
        <w:tc>
          <w:tcPr>
            <w:tcW w:w="2389" w:type="dxa"/>
            <w:vAlign w:val="center"/>
          </w:tcPr>
          <w:p w:rsidR="00A3551A" w:rsidRDefault="005D5C0F" w:rsidP="00E93481">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425042" cy="1323975"/>
                  <wp:effectExtent l="19050" t="0" r="3708" b="0"/>
                  <wp:docPr id="20" name="Рисунок 1" descr="C:\Users\1\Downloads\20190606_10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20190606_105620.jpg"/>
                          <pic:cNvPicPr>
                            <a:picLocks noChangeAspect="1" noChangeArrowheads="1"/>
                          </pic:cNvPicPr>
                        </pic:nvPicPr>
                        <pic:blipFill>
                          <a:blip r:embed="rId18" cstate="print"/>
                          <a:srcRect l="17327" r="12871" b="13816"/>
                          <a:stretch>
                            <a:fillRect/>
                          </a:stretch>
                        </pic:blipFill>
                        <pic:spPr bwMode="auto">
                          <a:xfrm>
                            <a:off x="0" y="0"/>
                            <a:ext cx="1425042" cy="1323975"/>
                          </a:xfrm>
                          <a:prstGeom prst="rect">
                            <a:avLst/>
                          </a:prstGeom>
                          <a:noFill/>
                          <a:ln w="9525">
                            <a:noFill/>
                            <a:miter lim="800000"/>
                            <a:headEnd/>
                            <a:tailEnd/>
                          </a:ln>
                        </pic:spPr>
                      </pic:pic>
                    </a:graphicData>
                  </a:graphic>
                </wp:inline>
              </w:drawing>
            </w:r>
          </w:p>
        </w:tc>
      </w:tr>
      <w:tr w:rsidR="00E93481" w:rsidTr="00005519">
        <w:trPr>
          <w:jc w:val="center"/>
        </w:trPr>
        <w:tc>
          <w:tcPr>
            <w:tcW w:w="2336" w:type="dxa"/>
            <w:vAlign w:val="center"/>
          </w:tcPr>
          <w:p w:rsidR="00A3551A" w:rsidRPr="002B5C6D" w:rsidRDefault="00A3551A" w:rsidP="00E66046">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t>Эндо</w:t>
            </w:r>
          </w:p>
        </w:tc>
        <w:tc>
          <w:tcPr>
            <w:tcW w:w="2474" w:type="dxa"/>
            <w:vAlign w:val="center"/>
          </w:tcPr>
          <w:p w:rsidR="00A3551A" w:rsidRDefault="00A3551A" w:rsidP="00E66046">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ВСА</w:t>
            </w:r>
          </w:p>
        </w:tc>
        <w:tc>
          <w:tcPr>
            <w:tcW w:w="2466" w:type="dxa"/>
            <w:vAlign w:val="center"/>
          </w:tcPr>
          <w:p w:rsidR="00A3551A" w:rsidRPr="008611E4" w:rsidRDefault="00A3551A" w:rsidP="00E66046">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en-US"/>
              </w:rPr>
              <w:t xml:space="preserve">SS </w:t>
            </w:r>
            <w:r>
              <w:rPr>
                <w:rFonts w:ascii="Times New Roman" w:hAnsi="Times New Roman" w:cs="Times New Roman"/>
                <w:sz w:val="24"/>
                <w:szCs w:val="24"/>
                <w:lang w:val="kk-KZ"/>
              </w:rPr>
              <w:t>агар</w:t>
            </w:r>
          </w:p>
        </w:tc>
        <w:tc>
          <w:tcPr>
            <w:tcW w:w="2389" w:type="dxa"/>
          </w:tcPr>
          <w:p w:rsidR="00A3551A" w:rsidRPr="005D5C0F" w:rsidRDefault="005D5C0F" w:rsidP="00E66046">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sz w:val="24"/>
                <w:szCs w:val="24"/>
                <w:lang w:val="en-US"/>
              </w:rPr>
              <w:t xml:space="preserve">XLD </w:t>
            </w:r>
            <w:r>
              <w:rPr>
                <w:rFonts w:ascii="Times New Roman" w:hAnsi="Times New Roman" w:cs="Times New Roman"/>
                <w:sz w:val="24"/>
                <w:szCs w:val="24"/>
              </w:rPr>
              <w:t>агар</w:t>
            </w:r>
          </w:p>
        </w:tc>
      </w:tr>
    </w:tbl>
    <w:p w:rsidR="009B14B5" w:rsidRDefault="009B14B5" w:rsidP="005E7CD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lang w:val="kk-KZ"/>
        </w:rPr>
      </w:pPr>
    </w:p>
    <w:p w:rsidR="005E7CD5" w:rsidRDefault="005E7CD5" w:rsidP="005E7CD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lang w:val="kk-KZ"/>
        </w:rPr>
        <w:t xml:space="preserve">Рисунок </w:t>
      </w:r>
      <w:r w:rsidR="00725AD0">
        <w:rPr>
          <w:rFonts w:ascii="Times New Roman" w:hAnsi="Times New Roman" w:cs="Times New Roman"/>
          <w:sz w:val="24"/>
          <w:szCs w:val="24"/>
          <w:lang w:val="kk-KZ"/>
        </w:rPr>
        <w:t>3</w:t>
      </w:r>
      <w:r w:rsidR="00005519">
        <w:rPr>
          <w:rFonts w:ascii="Times New Roman" w:hAnsi="Times New Roman" w:cs="Times New Roman"/>
          <w:sz w:val="24"/>
          <w:szCs w:val="24"/>
          <w:lang w:val="kk-KZ"/>
        </w:rPr>
        <w:t xml:space="preserve"> </w:t>
      </w:r>
      <w:r w:rsidRPr="004D32AB">
        <w:rPr>
          <w:rFonts w:ascii="Times New Roman" w:hAnsi="Times New Roman" w:cs="Times New Roman"/>
          <w:sz w:val="24"/>
          <w:szCs w:val="24"/>
        </w:rPr>
        <w:t>–</w:t>
      </w:r>
      <w:r w:rsidR="00005519">
        <w:rPr>
          <w:rFonts w:ascii="Times New Roman" w:hAnsi="Times New Roman" w:cs="Times New Roman"/>
          <w:sz w:val="24"/>
          <w:szCs w:val="24"/>
        </w:rPr>
        <w:t xml:space="preserve"> </w:t>
      </w:r>
      <w:r>
        <w:rPr>
          <w:rFonts w:ascii="Times New Roman" w:hAnsi="Times New Roman" w:cs="Times New Roman"/>
          <w:sz w:val="24"/>
          <w:szCs w:val="24"/>
        </w:rPr>
        <w:t>Характер роста сальмонелл на различных средах</w:t>
      </w:r>
    </w:p>
    <w:p w:rsidR="005E7CD5" w:rsidRDefault="005E7CD5"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Pr="000209A3">
        <w:rPr>
          <w:rFonts w:ascii="Times New Roman" w:hAnsi="Times New Roman" w:cs="Times New Roman"/>
          <w:sz w:val="24"/>
          <w:szCs w:val="24"/>
        </w:rPr>
        <w:t>маннит, мальтозу, дульцит,</w:t>
      </w:r>
      <w:r>
        <w:rPr>
          <w:rFonts w:ascii="Times New Roman" w:hAnsi="Times New Roman" w:cs="Times New Roman"/>
          <w:sz w:val="24"/>
          <w:szCs w:val="24"/>
        </w:rPr>
        <w:t xml:space="preserve"> </w:t>
      </w:r>
      <w:r w:rsidRPr="000209A3">
        <w:rPr>
          <w:rFonts w:ascii="Times New Roman" w:hAnsi="Times New Roman" w:cs="Times New Roman"/>
          <w:sz w:val="24"/>
          <w:szCs w:val="24"/>
        </w:rPr>
        <w:t>сорбит, арабинозу, рамнозу, ксилозу и не ферментировали лактозу, сахарозу,</w:t>
      </w:r>
      <w:r>
        <w:rPr>
          <w:rFonts w:ascii="Times New Roman" w:hAnsi="Times New Roman" w:cs="Times New Roman"/>
          <w:sz w:val="24"/>
          <w:szCs w:val="24"/>
        </w:rPr>
        <w:t xml:space="preserve"> инозит.</w:t>
      </w:r>
    </w:p>
    <w:p w:rsidR="007E63E9" w:rsidRPr="00AB3A7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У всех выделенных штаммов отмечали рост на среде Симмонса. </w:t>
      </w:r>
      <w:r w:rsidRPr="006823EE">
        <w:rPr>
          <w:rFonts w:ascii="Times New Roman" w:hAnsi="Times New Roman" w:cs="Times New Roman"/>
          <w:sz w:val="24"/>
          <w:szCs w:val="24"/>
        </w:rPr>
        <w:t>При</w:t>
      </w:r>
      <w:r w:rsidR="0099465D">
        <w:rPr>
          <w:rFonts w:ascii="Times New Roman" w:hAnsi="Times New Roman" w:cs="Times New Roman"/>
          <w:sz w:val="24"/>
          <w:szCs w:val="24"/>
        </w:rPr>
        <w:t xml:space="preserve"> </w:t>
      </w:r>
      <w:r w:rsidRPr="006823EE">
        <w:rPr>
          <w:rFonts w:ascii="Times New Roman" w:hAnsi="Times New Roman" w:cs="Times New Roman"/>
          <w:sz w:val="24"/>
          <w:szCs w:val="24"/>
        </w:rPr>
        <w:t>росте у всех культур отмечали выделение</w:t>
      </w:r>
      <w:r>
        <w:rPr>
          <w:rFonts w:ascii="Times New Roman" w:hAnsi="Times New Roman" w:cs="Times New Roman"/>
          <w:sz w:val="24"/>
          <w:szCs w:val="24"/>
        </w:rPr>
        <w:t xml:space="preserve"> </w:t>
      </w:r>
      <w:r w:rsidRPr="006823EE">
        <w:rPr>
          <w:rFonts w:ascii="Times New Roman" w:hAnsi="Times New Roman" w:cs="Times New Roman"/>
          <w:sz w:val="24"/>
          <w:szCs w:val="24"/>
        </w:rPr>
        <w:t>сероводород</w:t>
      </w:r>
      <w:r>
        <w:rPr>
          <w:rFonts w:ascii="Times New Roman" w:hAnsi="Times New Roman" w:cs="Times New Roman"/>
          <w:sz w:val="24"/>
          <w:szCs w:val="24"/>
        </w:rPr>
        <w:t>а</w:t>
      </w:r>
      <w:r w:rsidRPr="006823EE">
        <w:rPr>
          <w:rFonts w:ascii="Times New Roman" w:hAnsi="Times New Roman" w:cs="Times New Roman"/>
          <w:sz w:val="24"/>
          <w:szCs w:val="24"/>
        </w:rPr>
        <w:t>, редукцию нитратов в</w:t>
      </w:r>
      <w:r>
        <w:rPr>
          <w:rFonts w:ascii="Times New Roman" w:hAnsi="Times New Roman" w:cs="Times New Roman"/>
          <w:sz w:val="24"/>
          <w:szCs w:val="24"/>
        </w:rPr>
        <w:t xml:space="preserve"> </w:t>
      </w:r>
      <w:r w:rsidRPr="006823EE">
        <w:rPr>
          <w:rFonts w:ascii="Times New Roman" w:hAnsi="Times New Roman" w:cs="Times New Roman"/>
          <w:sz w:val="24"/>
          <w:szCs w:val="24"/>
        </w:rPr>
        <w:t>нитриты, отсутствие образования индола и способности гидролизов</w:t>
      </w:r>
      <w:r>
        <w:rPr>
          <w:rFonts w:ascii="Times New Roman" w:hAnsi="Times New Roman" w:cs="Times New Roman"/>
          <w:sz w:val="24"/>
          <w:szCs w:val="24"/>
        </w:rPr>
        <w:t>ать жела</w:t>
      </w:r>
      <w:r w:rsidRPr="00AB3A7F">
        <w:rPr>
          <w:rFonts w:ascii="Times New Roman" w:hAnsi="Times New Roman" w:cs="Times New Roman"/>
          <w:sz w:val="24"/>
          <w:szCs w:val="24"/>
        </w:rPr>
        <w:t xml:space="preserve">тину. Все выделенные культуры S. </w:t>
      </w:r>
      <w:r w:rsidRPr="00AB3A7F">
        <w:rPr>
          <w:rFonts w:ascii="Times New Roman" w:hAnsi="Times New Roman" w:cs="Times New Roman"/>
          <w:sz w:val="24"/>
          <w:szCs w:val="24"/>
        </w:rPr>
        <w:lastRenderedPageBreak/>
        <w:t>typhim</w:t>
      </w:r>
      <w:r>
        <w:rPr>
          <w:rFonts w:ascii="Times New Roman" w:hAnsi="Times New Roman" w:cs="Times New Roman"/>
          <w:sz w:val="24"/>
          <w:szCs w:val="24"/>
        </w:rPr>
        <w:t>urium при исследовании в РА агг</w:t>
      </w:r>
      <w:r w:rsidRPr="00AB3A7F">
        <w:rPr>
          <w:rFonts w:ascii="Times New Roman" w:hAnsi="Times New Roman" w:cs="Times New Roman"/>
          <w:sz w:val="24"/>
          <w:szCs w:val="24"/>
        </w:rPr>
        <w:t>лютинировались О4 групповыми и H-i; 1,2 монорецепторными антигенными</w:t>
      </w:r>
      <w:r>
        <w:rPr>
          <w:rFonts w:ascii="Times New Roman" w:hAnsi="Times New Roman" w:cs="Times New Roman"/>
          <w:sz w:val="24"/>
          <w:szCs w:val="24"/>
        </w:rPr>
        <w:t xml:space="preserve"> </w:t>
      </w:r>
      <w:r w:rsidRPr="00AB3A7F">
        <w:rPr>
          <w:rFonts w:ascii="Times New Roman" w:hAnsi="Times New Roman" w:cs="Times New Roman"/>
          <w:sz w:val="24"/>
          <w:szCs w:val="24"/>
        </w:rPr>
        <w:t>сальмонеллезными сыворотками.</w:t>
      </w:r>
    </w:p>
    <w:p w:rsidR="007E63E9" w:rsidRPr="00AB3A7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AB3A7F">
        <w:rPr>
          <w:rFonts w:ascii="Times New Roman" w:hAnsi="Times New Roman" w:cs="Times New Roman"/>
          <w:sz w:val="24"/>
          <w:szCs w:val="24"/>
        </w:rPr>
        <w:t>Морфологические, тинкториальны</w:t>
      </w:r>
      <w:r>
        <w:rPr>
          <w:rFonts w:ascii="Times New Roman" w:hAnsi="Times New Roman" w:cs="Times New Roman"/>
          <w:sz w:val="24"/>
          <w:szCs w:val="24"/>
        </w:rPr>
        <w:t>е и культуральные свойства выде</w:t>
      </w:r>
      <w:r w:rsidRPr="00AB3A7F">
        <w:rPr>
          <w:rFonts w:ascii="Times New Roman" w:hAnsi="Times New Roman" w:cs="Times New Roman"/>
          <w:sz w:val="24"/>
          <w:szCs w:val="24"/>
        </w:rPr>
        <w:t>ленных изолятов S. enteritidis были характерны для своего семейства, рода и</w:t>
      </w:r>
      <w:r>
        <w:rPr>
          <w:rFonts w:ascii="Times New Roman" w:hAnsi="Times New Roman" w:cs="Times New Roman"/>
          <w:sz w:val="24"/>
          <w:szCs w:val="24"/>
        </w:rPr>
        <w:t xml:space="preserve"> </w:t>
      </w:r>
      <w:r w:rsidRPr="00AB3A7F">
        <w:rPr>
          <w:rFonts w:ascii="Times New Roman" w:hAnsi="Times New Roman" w:cs="Times New Roman"/>
          <w:sz w:val="24"/>
          <w:szCs w:val="24"/>
        </w:rPr>
        <w:t>сероварианта.</w:t>
      </w:r>
    </w:p>
    <w:p w:rsidR="007E63E9" w:rsidRPr="002F6948"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AB3A7F">
        <w:rPr>
          <w:rFonts w:ascii="Times New Roman" w:hAnsi="Times New Roman" w:cs="Times New Roman"/>
          <w:sz w:val="24"/>
          <w:szCs w:val="24"/>
        </w:rPr>
        <w:t>При окраске по Граму бактерии также представляли собой прямые с</w:t>
      </w:r>
      <w:r>
        <w:rPr>
          <w:rFonts w:ascii="Times New Roman" w:hAnsi="Times New Roman" w:cs="Times New Roman"/>
          <w:sz w:val="24"/>
          <w:szCs w:val="24"/>
        </w:rPr>
        <w:t xml:space="preserve"> </w:t>
      </w:r>
      <w:r w:rsidRPr="00AB3A7F">
        <w:rPr>
          <w:rFonts w:ascii="Times New Roman" w:hAnsi="Times New Roman" w:cs="Times New Roman"/>
          <w:sz w:val="24"/>
          <w:szCs w:val="24"/>
        </w:rPr>
        <w:t>закругленными концами грамотрицатель</w:t>
      </w:r>
      <w:r>
        <w:rPr>
          <w:rFonts w:ascii="Times New Roman" w:hAnsi="Times New Roman" w:cs="Times New Roman"/>
          <w:sz w:val="24"/>
          <w:szCs w:val="24"/>
        </w:rPr>
        <w:t>ные палочки длиной 2-5 мкм и ши</w:t>
      </w:r>
      <w:r w:rsidRPr="00AB3A7F">
        <w:rPr>
          <w:rFonts w:ascii="Times New Roman" w:hAnsi="Times New Roman" w:cs="Times New Roman"/>
          <w:sz w:val="24"/>
          <w:szCs w:val="24"/>
        </w:rPr>
        <w:t>риной 0,7-1,5 мкм.</w:t>
      </w:r>
    </w:p>
    <w:p w:rsidR="007E63E9" w:rsidRPr="00E45A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МПА рост культур сопровождался о</w:t>
      </w:r>
      <w:r>
        <w:rPr>
          <w:rFonts w:ascii="Times New Roman" w:hAnsi="Times New Roman" w:cs="Times New Roman"/>
          <w:sz w:val="24"/>
          <w:szCs w:val="24"/>
        </w:rPr>
        <w:t>бразованием прозрачных ко</w:t>
      </w:r>
      <w:r w:rsidRPr="00E45A70">
        <w:rPr>
          <w:rFonts w:ascii="Times New Roman" w:hAnsi="Times New Roman" w:cs="Times New Roman"/>
          <w:sz w:val="24"/>
          <w:szCs w:val="24"/>
        </w:rPr>
        <w:t xml:space="preserve">лоний с голубоватым оттенком округлой формы диаметром </w:t>
      </w:r>
      <w:r>
        <w:rPr>
          <w:rFonts w:ascii="Times New Roman" w:hAnsi="Times New Roman" w:cs="Times New Roman"/>
          <w:sz w:val="24"/>
          <w:szCs w:val="24"/>
        </w:rPr>
        <w:t>2-</w:t>
      </w:r>
      <w:r w:rsidRPr="00E45A70">
        <w:rPr>
          <w:rFonts w:ascii="Times New Roman" w:hAnsi="Times New Roman" w:cs="Times New Roman"/>
          <w:sz w:val="24"/>
          <w:szCs w:val="24"/>
        </w:rPr>
        <w:t>5 мм. На</w:t>
      </w:r>
      <w:r>
        <w:rPr>
          <w:rFonts w:ascii="Times New Roman" w:hAnsi="Times New Roman" w:cs="Times New Roman"/>
          <w:sz w:val="24"/>
          <w:szCs w:val="24"/>
        </w:rPr>
        <w:t xml:space="preserve"> среде</w:t>
      </w:r>
      <w:r w:rsidRPr="00E45A70">
        <w:rPr>
          <w:rFonts w:ascii="Times New Roman" w:hAnsi="Times New Roman" w:cs="Times New Roman"/>
          <w:sz w:val="24"/>
          <w:szCs w:val="24"/>
        </w:rPr>
        <w:t xml:space="preserve"> Эндо отмечали бледно-розовые колонии, </w:t>
      </w:r>
      <w:r>
        <w:rPr>
          <w:rFonts w:ascii="Times New Roman" w:hAnsi="Times New Roman" w:cs="Times New Roman"/>
          <w:sz w:val="24"/>
          <w:szCs w:val="24"/>
        </w:rPr>
        <w:t>на</w:t>
      </w:r>
      <w:r w:rsidRPr="00E45A70">
        <w:rPr>
          <w:rFonts w:ascii="Times New Roman" w:hAnsi="Times New Roman" w:cs="Times New Roman"/>
          <w:sz w:val="24"/>
          <w:szCs w:val="24"/>
        </w:rPr>
        <w:t xml:space="preserve"> висмут-сульфитном агаре и SS-агаре – черные колонии с металлическим ободком диаметром </w:t>
      </w:r>
      <w:r>
        <w:rPr>
          <w:rFonts w:ascii="Times New Roman" w:hAnsi="Times New Roman" w:cs="Times New Roman"/>
          <w:sz w:val="24"/>
          <w:szCs w:val="24"/>
        </w:rPr>
        <w:t>1-</w:t>
      </w:r>
      <w:r w:rsidRPr="00E45A70">
        <w:rPr>
          <w:rFonts w:ascii="Times New Roman" w:hAnsi="Times New Roman" w:cs="Times New Roman"/>
          <w:sz w:val="24"/>
          <w:szCs w:val="24"/>
        </w:rPr>
        <w:t>6 мм. Рост S. enteritidis в</w:t>
      </w:r>
      <w:r w:rsidR="00396F85">
        <w:rPr>
          <w:rFonts w:ascii="Times New Roman" w:hAnsi="Times New Roman" w:cs="Times New Roman"/>
          <w:sz w:val="24"/>
          <w:szCs w:val="24"/>
        </w:rPr>
        <w:t xml:space="preserve"> </w:t>
      </w:r>
      <w:r w:rsidRPr="00E45A70">
        <w:rPr>
          <w:rFonts w:ascii="Times New Roman" w:hAnsi="Times New Roman" w:cs="Times New Roman"/>
          <w:sz w:val="24"/>
          <w:szCs w:val="24"/>
        </w:rPr>
        <w:t>среде Раппопорта-Вассилиади</w:t>
      </w:r>
      <w:r>
        <w:rPr>
          <w:rFonts w:ascii="Times New Roman" w:hAnsi="Times New Roman" w:cs="Times New Roman"/>
          <w:sz w:val="24"/>
          <w:szCs w:val="24"/>
        </w:rPr>
        <w:t xml:space="preserve">са сопровождался </w:t>
      </w:r>
      <w:r w:rsidRPr="00E45A70">
        <w:rPr>
          <w:rFonts w:ascii="Times New Roman" w:hAnsi="Times New Roman" w:cs="Times New Roman"/>
          <w:sz w:val="24"/>
          <w:szCs w:val="24"/>
        </w:rPr>
        <w:t>пожелтение</w:t>
      </w:r>
      <w:r>
        <w:rPr>
          <w:rFonts w:ascii="Times New Roman" w:hAnsi="Times New Roman" w:cs="Times New Roman"/>
          <w:sz w:val="24"/>
          <w:szCs w:val="24"/>
        </w:rPr>
        <w:t>м</w:t>
      </w:r>
      <w:r w:rsidRPr="00E45A70">
        <w:rPr>
          <w:rFonts w:ascii="Times New Roman" w:hAnsi="Times New Roman" w:cs="Times New Roman"/>
          <w:sz w:val="24"/>
          <w:szCs w:val="24"/>
        </w:rPr>
        <w:t xml:space="preserve"> среды. Культуры также</w:t>
      </w:r>
      <w:r>
        <w:rPr>
          <w:rFonts w:ascii="Times New Roman" w:hAnsi="Times New Roman" w:cs="Times New Roman"/>
          <w:sz w:val="24"/>
          <w:szCs w:val="24"/>
        </w:rPr>
        <w:t xml:space="preserve"> </w:t>
      </w:r>
      <w:r w:rsidRPr="00E45A70">
        <w:rPr>
          <w:rFonts w:ascii="Times New Roman" w:hAnsi="Times New Roman" w:cs="Times New Roman"/>
          <w:sz w:val="24"/>
          <w:szCs w:val="24"/>
        </w:rPr>
        <w:t>обладали подвижностью, отмечался их диффузный рост на полужидком</w:t>
      </w:r>
      <w:r>
        <w:rPr>
          <w:rFonts w:ascii="Times New Roman" w:hAnsi="Times New Roman" w:cs="Times New Roman"/>
          <w:sz w:val="24"/>
          <w:szCs w:val="24"/>
        </w:rPr>
        <w:t xml:space="preserve"> </w:t>
      </w:r>
      <w:r w:rsidRPr="00E45A70">
        <w:rPr>
          <w:rFonts w:ascii="Times New Roman" w:hAnsi="Times New Roman" w:cs="Times New Roman"/>
          <w:sz w:val="24"/>
          <w:szCs w:val="24"/>
        </w:rPr>
        <w:t>МПА при посеве уколом.</w:t>
      </w:r>
    </w:p>
    <w:p w:rsidR="007E63E9" w:rsidRPr="00E45A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средах Гисса выделенные культуры</w:t>
      </w:r>
      <w:r>
        <w:rPr>
          <w:rFonts w:ascii="Times New Roman" w:hAnsi="Times New Roman" w:cs="Times New Roman"/>
          <w:sz w:val="24"/>
          <w:szCs w:val="24"/>
        </w:rPr>
        <w:t xml:space="preserve"> ферментировали с образова</w:t>
      </w:r>
      <w:r w:rsidRPr="00E45A70">
        <w:rPr>
          <w:rFonts w:ascii="Times New Roman" w:hAnsi="Times New Roman" w:cs="Times New Roman"/>
          <w:sz w:val="24"/>
          <w:szCs w:val="24"/>
        </w:rPr>
        <w:t>нием кислоты и газа глюкозу, маннит, мальтозу, сорбит, арабинозу, рамнозу,</w:t>
      </w:r>
      <w:r>
        <w:rPr>
          <w:rFonts w:ascii="Times New Roman" w:hAnsi="Times New Roman" w:cs="Times New Roman"/>
          <w:sz w:val="24"/>
          <w:szCs w:val="24"/>
        </w:rPr>
        <w:t xml:space="preserve"> </w:t>
      </w:r>
      <w:r w:rsidRPr="00E45A70">
        <w:rPr>
          <w:rFonts w:ascii="Times New Roman" w:hAnsi="Times New Roman" w:cs="Times New Roman"/>
          <w:sz w:val="24"/>
          <w:szCs w:val="24"/>
        </w:rPr>
        <w:t>дульцит, не ферментировали лактозу, сахарозу, инозит. У всех выделенных</w:t>
      </w:r>
      <w:r>
        <w:rPr>
          <w:rFonts w:ascii="Times New Roman" w:hAnsi="Times New Roman" w:cs="Times New Roman"/>
          <w:sz w:val="24"/>
          <w:szCs w:val="24"/>
        </w:rPr>
        <w:t xml:space="preserve"> </w:t>
      </w:r>
      <w:r w:rsidRPr="00E45A70">
        <w:rPr>
          <w:rFonts w:ascii="Times New Roman" w:hAnsi="Times New Roman" w:cs="Times New Roman"/>
          <w:sz w:val="24"/>
          <w:szCs w:val="24"/>
        </w:rPr>
        <w:t>изолятов также отмечали рост на среде Симмонса. При росте у всех культур</w:t>
      </w:r>
      <w:r>
        <w:rPr>
          <w:rFonts w:ascii="Times New Roman" w:hAnsi="Times New Roman" w:cs="Times New Roman"/>
          <w:sz w:val="24"/>
          <w:szCs w:val="24"/>
        </w:rPr>
        <w:t xml:space="preserve"> </w:t>
      </w:r>
      <w:r w:rsidRPr="00E45A70">
        <w:rPr>
          <w:rFonts w:ascii="Times New Roman" w:hAnsi="Times New Roman" w:cs="Times New Roman"/>
          <w:sz w:val="24"/>
          <w:szCs w:val="24"/>
        </w:rPr>
        <w:t>отмечали образование сероводорода, редук</w:t>
      </w:r>
      <w:r>
        <w:rPr>
          <w:rFonts w:ascii="Times New Roman" w:hAnsi="Times New Roman" w:cs="Times New Roman"/>
          <w:sz w:val="24"/>
          <w:szCs w:val="24"/>
        </w:rPr>
        <w:t>цию нитратов в нитриты, отсутст</w:t>
      </w:r>
      <w:r w:rsidRPr="00E45A70">
        <w:rPr>
          <w:rFonts w:ascii="Times New Roman" w:hAnsi="Times New Roman" w:cs="Times New Roman"/>
          <w:sz w:val="24"/>
          <w:szCs w:val="24"/>
        </w:rPr>
        <w:t>вие образования индола и способности гидролизовать желатину.</w:t>
      </w:r>
    </w:p>
    <w:p w:rsidR="007E63E9" w:rsidRPr="008B3FB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rPr>
        <w:t>К</w:t>
      </w:r>
      <w:r w:rsidRPr="00E45A70">
        <w:rPr>
          <w:rFonts w:ascii="Times New Roman" w:hAnsi="Times New Roman" w:cs="Times New Roman"/>
          <w:sz w:val="24"/>
          <w:szCs w:val="24"/>
        </w:rPr>
        <w:t>ультуры S. enteriti</w:t>
      </w:r>
      <w:r>
        <w:rPr>
          <w:rFonts w:ascii="Times New Roman" w:hAnsi="Times New Roman" w:cs="Times New Roman"/>
          <w:sz w:val="24"/>
          <w:szCs w:val="24"/>
        </w:rPr>
        <w:t>dis при исследовании в РА агглю</w:t>
      </w:r>
      <w:r w:rsidRPr="00E45A70">
        <w:rPr>
          <w:rFonts w:ascii="Times New Roman" w:hAnsi="Times New Roman" w:cs="Times New Roman"/>
          <w:sz w:val="24"/>
          <w:szCs w:val="24"/>
        </w:rPr>
        <w:t>тинировались О9 групповыми и H-1 m,g монорецепторными антигенными</w:t>
      </w:r>
      <w:r>
        <w:rPr>
          <w:rFonts w:ascii="Times New Roman" w:hAnsi="Times New Roman" w:cs="Times New Roman"/>
          <w:sz w:val="24"/>
          <w:szCs w:val="24"/>
        </w:rPr>
        <w:t xml:space="preserve"> </w:t>
      </w:r>
      <w:r w:rsidRPr="00E45A70">
        <w:rPr>
          <w:rFonts w:ascii="Times New Roman" w:hAnsi="Times New Roman" w:cs="Times New Roman"/>
          <w:sz w:val="24"/>
          <w:szCs w:val="24"/>
        </w:rPr>
        <w:t>сальмонеллезными сыворотками.</w:t>
      </w:r>
    </w:p>
    <w:p w:rsidR="007E63E9" w:rsidRPr="00400E5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3E6BF2">
        <w:rPr>
          <w:rFonts w:ascii="Times New Roman" w:hAnsi="Times New Roman" w:cs="Times New Roman"/>
          <w:sz w:val="24"/>
          <w:szCs w:val="24"/>
          <w:lang w:eastAsia="lt-LT"/>
        </w:rPr>
        <w:t xml:space="preserve">Культуры S. </w:t>
      </w:r>
      <w:r w:rsidR="00E66046" w:rsidRPr="003E6BF2">
        <w:rPr>
          <w:rFonts w:ascii="Times New Roman" w:hAnsi="Times New Roman" w:cs="Times New Roman"/>
          <w:sz w:val="24"/>
          <w:szCs w:val="24"/>
          <w:lang w:val="en-US" w:eastAsia="lt-LT"/>
        </w:rPr>
        <w:t>paratyphy</w:t>
      </w:r>
      <w:r w:rsidR="00E66046" w:rsidRPr="003E6BF2">
        <w:rPr>
          <w:rFonts w:ascii="Times New Roman" w:hAnsi="Times New Roman" w:cs="Times New Roman"/>
          <w:sz w:val="24"/>
          <w:szCs w:val="24"/>
          <w:lang w:eastAsia="lt-LT"/>
        </w:rPr>
        <w:t xml:space="preserve"> </w:t>
      </w:r>
      <w:r w:rsidR="00E66046" w:rsidRPr="003E6BF2">
        <w:rPr>
          <w:rFonts w:ascii="Times New Roman" w:hAnsi="Times New Roman" w:cs="Times New Roman"/>
          <w:sz w:val="24"/>
          <w:szCs w:val="24"/>
          <w:lang w:val="en-US" w:eastAsia="lt-LT"/>
        </w:rPr>
        <w:t>C</w:t>
      </w:r>
      <w:r>
        <w:rPr>
          <w:rFonts w:ascii="Times New Roman" w:hAnsi="Times New Roman" w:cs="Times New Roman"/>
          <w:sz w:val="24"/>
          <w:szCs w:val="24"/>
          <w:lang w:eastAsia="lt-LT"/>
        </w:rPr>
        <w:t xml:space="preserve"> были аналогичны по морфологиче</w:t>
      </w:r>
      <w:r w:rsidRPr="00EC6B6B">
        <w:rPr>
          <w:rFonts w:ascii="Times New Roman" w:hAnsi="Times New Roman" w:cs="Times New Roman"/>
          <w:sz w:val="24"/>
          <w:szCs w:val="24"/>
          <w:lang w:eastAsia="lt-LT"/>
        </w:rPr>
        <w:t xml:space="preserve">ским и тинкториальным свойствам, обладали подвижностью. На МПА </w:t>
      </w:r>
      <w:r>
        <w:rPr>
          <w:rFonts w:ascii="Times New Roman" w:hAnsi="Times New Roman" w:cs="Times New Roman"/>
          <w:sz w:val="24"/>
          <w:szCs w:val="24"/>
          <w:lang w:eastAsia="lt-LT"/>
        </w:rPr>
        <w:t>рост в виде прозрачных колоний с голубова</w:t>
      </w:r>
      <w:r w:rsidRPr="00EC6B6B">
        <w:rPr>
          <w:rFonts w:ascii="Times New Roman" w:hAnsi="Times New Roman" w:cs="Times New Roman"/>
          <w:sz w:val="24"/>
          <w:szCs w:val="24"/>
          <w:lang w:eastAsia="lt-LT"/>
        </w:rPr>
        <w:t xml:space="preserve">тым оттенком округлой формы диаметром </w:t>
      </w:r>
      <w:r>
        <w:rPr>
          <w:rFonts w:ascii="Times New Roman" w:hAnsi="Times New Roman" w:cs="Times New Roman"/>
          <w:sz w:val="24"/>
          <w:szCs w:val="24"/>
          <w:lang w:eastAsia="lt-LT"/>
        </w:rPr>
        <w:t>2 мм. На среде Эндо в виде</w:t>
      </w:r>
      <w:r w:rsidRPr="00EC6B6B">
        <w:rPr>
          <w:rFonts w:ascii="Times New Roman" w:hAnsi="Times New Roman" w:cs="Times New Roman"/>
          <w:sz w:val="24"/>
          <w:szCs w:val="24"/>
          <w:lang w:eastAsia="lt-LT"/>
        </w:rPr>
        <w:t xml:space="preserve"> бледно-розовы</w:t>
      </w:r>
      <w:r>
        <w:rPr>
          <w:rFonts w:ascii="Times New Roman" w:hAnsi="Times New Roman" w:cs="Times New Roman"/>
          <w:sz w:val="24"/>
          <w:szCs w:val="24"/>
          <w:lang w:eastAsia="lt-LT"/>
        </w:rPr>
        <w:t>х</w:t>
      </w:r>
      <w:r w:rsidRPr="00EC6B6B">
        <w:rPr>
          <w:rFonts w:ascii="Times New Roman" w:hAnsi="Times New Roman" w:cs="Times New Roman"/>
          <w:sz w:val="24"/>
          <w:szCs w:val="24"/>
          <w:lang w:eastAsia="lt-LT"/>
        </w:rPr>
        <w:t xml:space="preserve"> колони</w:t>
      </w:r>
      <w:r>
        <w:rPr>
          <w:rFonts w:ascii="Times New Roman" w:hAnsi="Times New Roman" w:cs="Times New Roman"/>
          <w:sz w:val="24"/>
          <w:szCs w:val="24"/>
          <w:lang w:eastAsia="lt-LT"/>
        </w:rPr>
        <w:t>й</w:t>
      </w:r>
      <w:r w:rsidRPr="00EC6B6B">
        <w:rPr>
          <w:rFonts w:ascii="Times New Roman" w:hAnsi="Times New Roman" w:cs="Times New Roman"/>
          <w:sz w:val="24"/>
          <w:szCs w:val="24"/>
          <w:lang w:eastAsia="lt-LT"/>
        </w:rPr>
        <w:t>, диаметром 1-3 мм</w:t>
      </w:r>
      <w:r>
        <w:rPr>
          <w:rFonts w:ascii="Times New Roman" w:hAnsi="Times New Roman" w:cs="Times New Roman"/>
          <w:sz w:val="24"/>
          <w:szCs w:val="24"/>
          <w:lang w:eastAsia="lt-LT"/>
        </w:rPr>
        <w:t xml:space="preserve">, на ВСА </w:t>
      </w:r>
      <w:r w:rsidR="00875E29">
        <w:rPr>
          <w:rFonts w:ascii="Times New Roman" w:hAnsi="Times New Roman" w:cs="Times New Roman"/>
          <w:sz w:val="24"/>
          <w:szCs w:val="24"/>
          <w:lang w:eastAsia="lt-LT"/>
        </w:rPr>
        <w:t xml:space="preserve">черные колонии </w:t>
      </w:r>
      <w:r w:rsidR="00875E29">
        <w:rPr>
          <w:rFonts w:ascii="Times New Roman" w:hAnsi="Times New Roman" w:cs="Times New Roman"/>
          <w:sz w:val="24"/>
          <w:szCs w:val="24"/>
          <w:lang w:val="en-US" w:eastAsia="lt-LT"/>
        </w:rPr>
        <w:t>S</w:t>
      </w:r>
      <w:r w:rsidR="00875E29" w:rsidRPr="00875E29">
        <w:rPr>
          <w:rFonts w:ascii="Times New Roman" w:hAnsi="Times New Roman" w:cs="Times New Roman"/>
          <w:sz w:val="24"/>
          <w:szCs w:val="24"/>
          <w:lang w:eastAsia="lt-LT"/>
        </w:rPr>
        <w:t>-</w:t>
      </w:r>
      <w:r w:rsidR="00875E29">
        <w:rPr>
          <w:rFonts w:ascii="Times New Roman" w:hAnsi="Times New Roman" w:cs="Times New Roman"/>
          <w:sz w:val="24"/>
          <w:szCs w:val="24"/>
          <w:lang w:eastAsia="lt-LT"/>
        </w:rPr>
        <w:t>формы с металлическим блеском и без него</w:t>
      </w:r>
      <w:r w:rsidR="00CB2D64">
        <w:rPr>
          <w:rFonts w:ascii="Times New Roman" w:hAnsi="Times New Roman" w:cs="Times New Roman"/>
          <w:sz w:val="24"/>
          <w:szCs w:val="24"/>
          <w:lang w:eastAsia="lt-LT"/>
        </w:rPr>
        <w:t>, на</w:t>
      </w:r>
      <w:r>
        <w:rPr>
          <w:rFonts w:ascii="Times New Roman" w:hAnsi="Times New Roman" w:cs="Times New Roman"/>
          <w:sz w:val="24"/>
          <w:szCs w:val="24"/>
          <w:lang w:eastAsia="lt-LT"/>
        </w:rPr>
        <w:t xml:space="preserve"> </w:t>
      </w:r>
      <w:r>
        <w:rPr>
          <w:rFonts w:ascii="Times New Roman" w:hAnsi="Times New Roman" w:cs="Times New Roman"/>
          <w:sz w:val="24"/>
          <w:szCs w:val="24"/>
          <w:lang w:val="en-US" w:eastAsia="lt-LT"/>
        </w:rPr>
        <w:t>SS</w:t>
      </w:r>
      <w:r w:rsidRPr="00400E50">
        <w:rPr>
          <w:rFonts w:ascii="Times New Roman" w:hAnsi="Times New Roman" w:cs="Times New Roman"/>
          <w:sz w:val="24"/>
          <w:szCs w:val="24"/>
          <w:lang w:eastAsia="lt-LT"/>
        </w:rPr>
        <w:t>-</w:t>
      </w:r>
      <w:r>
        <w:rPr>
          <w:rFonts w:ascii="Times New Roman" w:hAnsi="Times New Roman" w:cs="Times New Roman"/>
          <w:sz w:val="24"/>
          <w:szCs w:val="24"/>
          <w:lang w:eastAsia="lt-LT"/>
        </w:rPr>
        <w:t xml:space="preserve">агаре черные колонии с металлическим блеском. </w:t>
      </w:r>
    </w:p>
    <w:p w:rsidR="007E63E9" w:rsidRPr="00E45A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средах Гисса выделенные культуры</w:t>
      </w:r>
      <w:r>
        <w:rPr>
          <w:rFonts w:ascii="Times New Roman" w:hAnsi="Times New Roman" w:cs="Times New Roman"/>
          <w:sz w:val="24"/>
          <w:szCs w:val="24"/>
        </w:rPr>
        <w:t xml:space="preserve"> ферментировали с образова</w:t>
      </w:r>
      <w:r w:rsidRPr="00E45A70">
        <w:rPr>
          <w:rFonts w:ascii="Times New Roman" w:hAnsi="Times New Roman" w:cs="Times New Roman"/>
          <w:sz w:val="24"/>
          <w:szCs w:val="24"/>
        </w:rPr>
        <w:t xml:space="preserve">нием кислоты и газа </w:t>
      </w:r>
      <w:r w:rsidR="00060849">
        <w:rPr>
          <w:rFonts w:ascii="Times New Roman" w:hAnsi="Times New Roman" w:cs="Times New Roman"/>
          <w:sz w:val="24"/>
          <w:szCs w:val="24"/>
        </w:rPr>
        <w:t>глюкозу, маннит, ксилозу</w:t>
      </w:r>
      <w:r w:rsidRPr="0037215D">
        <w:rPr>
          <w:rFonts w:ascii="Times New Roman" w:hAnsi="Times New Roman" w:cs="Times New Roman"/>
          <w:sz w:val="24"/>
          <w:szCs w:val="24"/>
        </w:rPr>
        <w:t>, дульцит,</w:t>
      </w:r>
      <w:r w:rsidR="00060849">
        <w:rPr>
          <w:rFonts w:ascii="Times New Roman" w:hAnsi="Times New Roman" w:cs="Times New Roman"/>
          <w:sz w:val="24"/>
          <w:szCs w:val="24"/>
        </w:rPr>
        <w:t xml:space="preserve"> рамнозу</w:t>
      </w:r>
      <w:r w:rsidRPr="00E45A70">
        <w:rPr>
          <w:rFonts w:ascii="Times New Roman" w:hAnsi="Times New Roman" w:cs="Times New Roman"/>
          <w:sz w:val="24"/>
          <w:szCs w:val="24"/>
        </w:rPr>
        <w:t xml:space="preserve"> не фе</w:t>
      </w:r>
      <w:r w:rsidR="00060849">
        <w:rPr>
          <w:rFonts w:ascii="Times New Roman" w:hAnsi="Times New Roman" w:cs="Times New Roman"/>
          <w:sz w:val="24"/>
          <w:szCs w:val="24"/>
        </w:rPr>
        <w:t>рментировали лактозу, сахарозу, дульцит</w:t>
      </w:r>
      <w:r w:rsidRPr="00E45A70">
        <w:rPr>
          <w:rFonts w:ascii="Times New Roman" w:hAnsi="Times New Roman" w:cs="Times New Roman"/>
          <w:sz w:val="24"/>
          <w:szCs w:val="24"/>
        </w:rPr>
        <w:t>. У всех выделенных</w:t>
      </w:r>
      <w:r>
        <w:rPr>
          <w:rFonts w:ascii="Times New Roman" w:hAnsi="Times New Roman" w:cs="Times New Roman"/>
          <w:sz w:val="24"/>
          <w:szCs w:val="24"/>
        </w:rPr>
        <w:t xml:space="preserve"> </w:t>
      </w:r>
      <w:r w:rsidRPr="00E45A70">
        <w:rPr>
          <w:rFonts w:ascii="Times New Roman" w:hAnsi="Times New Roman" w:cs="Times New Roman"/>
          <w:sz w:val="24"/>
          <w:szCs w:val="24"/>
        </w:rPr>
        <w:t>изолятов также отмечали рост на среде Симмонса. При росте у всех культур</w:t>
      </w:r>
      <w:r>
        <w:rPr>
          <w:rFonts w:ascii="Times New Roman" w:hAnsi="Times New Roman" w:cs="Times New Roman"/>
          <w:sz w:val="24"/>
          <w:szCs w:val="24"/>
        </w:rPr>
        <w:t xml:space="preserve"> </w:t>
      </w:r>
      <w:r w:rsidRPr="00E45A70">
        <w:rPr>
          <w:rFonts w:ascii="Times New Roman" w:hAnsi="Times New Roman" w:cs="Times New Roman"/>
          <w:sz w:val="24"/>
          <w:szCs w:val="24"/>
        </w:rPr>
        <w:t xml:space="preserve">отмечали образование сероводорода, </w:t>
      </w:r>
      <w:r>
        <w:rPr>
          <w:rFonts w:ascii="Times New Roman" w:hAnsi="Times New Roman" w:cs="Times New Roman"/>
          <w:sz w:val="24"/>
          <w:szCs w:val="24"/>
        </w:rPr>
        <w:t>отсутст</w:t>
      </w:r>
      <w:r w:rsidRPr="00E45A70">
        <w:rPr>
          <w:rFonts w:ascii="Times New Roman" w:hAnsi="Times New Roman" w:cs="Times New Roman"/>
          <w:sz w:val="24"/>
          <w:szCs w:val="24"/>
        </w:rPr>
        <w:t>вие образования индола и способности гидролизовать желатину.</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rPr>
        <w:t>В</w:t>
      </w:r>
      <w:r w:rsidRPr="00E45A70">
        <w:rPr>
          <w:rFonts w:ascii="Times New Roman" w:hAnsi="Times New Roman" w:cs="Times New Roman"/>
          <w:sz w:val="24"/>
          <w:szCs w:val="24"/>
        </w:rPr>
        <w:t xml:space="preserve">ыделенные культуры </w:t>
      </w:r>
      <w:r w:rsidR="008F4DB4" w:rsidRPr="003E6BF2">
        <w:rPr>
          <w:rFonts w:ascii="Times New Roman" w:hAnsi="Times New Roman" w:cs="Times New Roman"/>
          <w:sz w:val="24"/>
          <w:szCs w:val="24"/>
          <w:lang w:eastAsia="lt-LT"/>
        </w:rPr>
        <w:t xml:space="preserve">S. </w:t>
      </w:r>
      <w:r w:rsidR="008F4DB4" w:rsidRPr="003E6BF2">
        <w:rPr>
          <w:rFonts w:ascii="Times New Roman" w:hAnsi="Times New Roman" w:cs="Times New Roman"/>
          <w:sz w:val="24"/>
          <w:szCs w:val="24"/>
          <w:lang w:val="en-US" w:eastAsia="lt-LT"/>
        </w:rPr>
        <w:t>paratyphy</w:t>
      </w:r>
      <w:r w:rsidR="008F4DB4" w:rsidRPr="003E6BF2">
        <w:rPr>
          <w:rFonts w:ascii="Times New Roman" w:hAnsi="Times New Roman" w:cs="Times New Roman"/>
          <w:sz w:val="24"/>
          <w:szCs w:val="24"/>
          <w:lang w:eastAsia="lt-LT"/>
        </w:rPr>
        <w:t xml:space="preserve"> </w:t>
      </w:r>
      <w:r w:rsidR="008F4DB4" w:rsidRPr="003E6BF2">
        <w:rPr>
          <w:rFonts w:ascii="Times New Roman" w:hAnsi="Times New Roman" w:cs="Times New Roman"/>
          <w:sz w:val="24"/>
          <w:szCs w:val="24"/>
          <w:lang w:val="en-US" w:eastAsia="lt-LT"/>
        </w:rPr>
        <w:t>C</w:t>
      </w:r>
      <w:r w:rsidR="008F4DB4">
        <w:rPr>
          <w:rFonts w:ascii="Times New Roman" w:hAnsi="Times New Roman" w:cs="Times New Roman"/>
          <w:sz w:val="24"/>
          <w:szCs w:val="24"/>
          <w:lang w:eastAsia="lt-LT"/>
        </w:rPr>
        <w:t xml:space="preserve"> </w:t>
      </w:r>
      <w:r>
        <w:rPr>
          <w:rFonts w:ascii="Times New Roman" w:hAnsi="Times New Roman" w:cs="Times New Roman"/>
          <w:sz w:val="24"/>
          <w:szCs w:val="24"/>
        </w:rPr>
        <w:t>при исследовании в РА агглю</w:t>
      </w:r>
      <w:r w:rsidRPr="00E45A70">
        <w:rPr>
          <w:rFonts w:ascii="Times New Roman" w:hAnsi="Times New Roman" w:cs="Times New Roman"/>
          <w:sz w:val="24"/>
          <w:szCs w:val="24"/>
        </w:rPr>
        <w:t>тинировались</w:t>
      </w:r>
      <w:r w:rsidR="008E4F8B">
        <w:rPr>
          <w:rFonts w:ascii="Times New Roman" w:hAnsi="Times New Roman" w:cs="Times New Roman"/>
          <w:sz w:val="24"/>
          <w:szCs w:val="24"/>
        </w:rPr>
        <w:t xml:space="preserve"> </w:t>
      </w:r>
      <w:r w:rsidRPr="00790FDB">
        <w:rPr>
          <w:rFonts w:ascii="Times New Roman" w:hAnsi="Times New Roman" w:cs="Times New Roman"/>
          <w:sz w:val="24"/>
          <w:szCs w:val="24"/>
          <w:lang w:eastAsia="lt-LT"/>
        </w:rPr>
        <w:t>О:</w:t>
      </w:r>
      <w:r w:rsidR="008F4DB4">
        <w:rPr>
          <w:rFonts w:ascii="Times New Roman" w:hAnsi="Times New Roman" w:cs="Times New Roman"/>
          <w:sz w:val="24"/>
          <w:szCs w:val="24"/>
          <w:lang w:eastAsia="lt-LT"/>
        </w:rPr>
        <w:t>6</w:t>
      </w:r>
      <w:r w:rsidRPr="00790FDB">
        <w:rPr>
          <w:rFonts w:ascii="Times New Roman" w:hAnsi="Times New Roman" w:cs="Times New Roman"/>
          <w:sz w:val="24"/>
          <w:szCs w:val="24"/>
          <w:lang w:eastAsia="lt-LT"/>
        </w:rPr>
        <w:t>; О:</w:t>
      </w:r>
      <w:r w:rsidR="008F4DB4">
        <w:rPr>
          <w:rFonts w:ascii="Times New Roman" w:hAnsi="Times New Roman" w:cs="Times New Roman"/>
          <w:sz w:val="24"/>
          <w:szCs w:val="24"/>
          <w:lang w:eastAsia="lt-LT"/>
        </w:rPr>
        <w:t>7</w:t>
      </w:r>
      <w:r w:rsidRPr="00790FDB">
        <w:rPr>
          <w:rFonts w:ascii="Times New Roman" w:hAnsi="Times New Roman" w:cs="Times New Roman"/>
          <w:sz w:val="24"/>
          <w:szCs w:val="24"/>
          <w:lang w:eastAsia="lt-LT"/>
        </w:rPr>
        <w:t>; H:</w:t>
      </w:r>
      <w:r w:rsidR="008F4DB4">
        <w:rPr>
          <w:rFonts w:ascii="Times New Roman" w:hAnsi="Times New Roman" w:cs="Times New Roman"/>
          <w:sz w:val="24"/>
          <w:szCs w:val="24"/>
          <w:lang w:eastAsia="lt-LT"/>
        </w:rPr>
        <w:t>с</w:t>
      </w:r>
      <w:r w:rsidRPr="00790FDB">
        <w:rPr>
          <w:rFonts w:ascii="Times New Roman" w:hAnsi="Times New Roman" w:cs="Times New Roman"/>
          <w:sz w:val="24"/>
          <w:szCs w:val="24"/>
          <w:lang w:eastAsia="lt-LT"/>
        </w:rPr>
        <w:t>; Н:</w:t>
      </w:r>
      <w:r w:rsidR="003E6BF2">
        <w:rPr>
          <w:rFonts w:ascii="Times New Roman" w:hAnsi="Times New Roman" w:cs="Times New Roman"/>
          <w:sz w:val="24"/>
          <w:szCs w:val="24"/>
          <w:lang w:eastAsia="lt-LT"/>
        </w:rPr>
        <w:t>1,5</w:t>
      </w:r>
      <w:r w:rsidR="008E4F8B">
        <w:rPr>
          <w:rFonts w:ascii="Times New Roman" w:hAnsi="Times New Roman" w:cs="Times New Roman"/>
          <w:sz w:val="24"/>
          <w:szCs w:val="24"/>
          <w:lang w:eastAsia="lt-LT"/>
        </w:rPr>
        <w:t xml:space="preserve"> </w:t>
      </w:r>
      <w:r w:rsidRPr="00E45A70">
        <w:rPr>
          <w:rFonts w:ascii="Times New Roman" w:hAnsi="Times New Roman" w:cs="Times New Roman"/>
          <w:sz w:val="24"/>
          <w:szCs w:val="24"/>
        </w:rPr>
        <w:t>антигенными</w:t>
      </w:r>
      <w:r w:rsidR="008E4F8B">
        <w:rPr>
          <w:rFonts w:ascii="Times New Roman" w:hAnsi="Times New Roman" w:cs="Times New Roman"/>
          <w:sz w:val="24"/>
          <w:szCs w:val="24"/>
        </w:rPr>
        <w:t xml:space="preserve"> </w:t>
      </w:r>
      <w:r w:rsidRPr="00E45A70">
        <w:rPr>
          <w:rFonts w:ascii="Times New Roman" w:hAnsi="Times New Roman" w:cs="Times New Roman"/>
          <w:sz w:val="24"/>
          <w:szCs w:val="24"/>
        </w:rPr>
        <w:t>сальмонеллезными сыворотками.</w:t>
      </w:r>
    </w:p>
    <w:p w:rsidR="007E63E9" w:rsidRPr="00AB3A7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C63DC">
        <w:rPr>
          <w:rFonts w:ascii="Times New Roman" w:hAnsi="Times New Roman" w:cs="Times New Roman"/>
          <w:sz w:val="24"/>
          <w:szCs w:val="24"/>
          <w:lang w:eastAsia="lt-LT"/>
        </w:rPr>
        <w:t xml:space="preserve">Культуры </w:t>
      </w:r>
      <w:r w:rsidRPr="00AD69B9">
        <w:rPr>
          <w:rFonts w:ascii="Times New Roman" w:hAnsi="Times New Roman" w:cs="Times New Roman"/>
          <w:sz w:val="24"/>
          <w:szCs w:val="24"/>
        </w:rPr>
        <w:t>S.</w:t>
      </w:r>
      <w:r w:rsidR="00F93545" w:rsidRPr="00AD69B9">
        <w:rPr>
          <w:rFonts w:ascii="Times New Roman" w:hAnsi="Times New Roman" w:cs="Times New Roman"/>
          <w:sz w:val="24"/>
          <w:szCs w:val="24"/>
          <w:lang w:val="en-US"/>
        </w:rPr>
        <w:t>tennessee</w:t>
      </w:r>
      <w:r w:rsidR="008C5FA8" w:rsidRPr="008C5FA8">
        <w:rPr>
          <w:rFonts w:ascii="Times New Roman" w:hAnsi="Times New Roman" w:cs="Times New Roman"/>
          <w:sz w:val="24"/>
          <w:szCs w:val="24"/>
        </w:rPr>
        <w:t xml:space="preserve"> </w:t>
      </w:r>
      <w:r w:rsidRPr="00EC63DC">
        <w:rPr>
          <w:rFonts w:ascii="Times New Roman" w:hAnsi="Times New Roman" w:cs="Times New Roman"/>
          <w:sz w:val="24"/>
          <w:szCs w:val="24"/>
          <w:lang w:eastAsia="lt-LT"/>
        </w:rPr>
        <w:t>были аналогичны по морфологическим и тинкториальным свойствам, обладали подвижностью.</w:t>
      </w:r>
      <w:r>
        <w:rPr>
          <w:rFonts w:ascii="Times New Roman" w:hAnsi="Times New Roman" w:cs="Times New Roman"/>
          <w:sz w:val="24"/>
          <w:szCs w:val="24"/>
          <w:lang w:eastAsia="lt-LT"/>
        </w:rPr>
        <w:t xml:space="preserve"> </w:t>
      </w:r>
      <w:r>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Pr="000209A3">
        <w:rPr>
          <w:rFonts w:ascii="Times New Roman" w:hAnsi="Times New Roman" w:cs="Times New Roman"/>
          <w:sz w:val="24"/>
          <w:szCs w:val="24"/>
        </w:rPr>
        <w:t xml:space="preserve">маннит, рамнозу, </w:t>
      </w:r>
      <w:r w:rsidR="00F93545">
        <w:rPr>
          <w:rFonts w:ascii="Times New Roman" w:hAnsi="Times New Roman" w:cs="Times New Roman"/>
          <w:sz w:val="24"/>
          <w:szCs w:val="24"/>
        </w:rPr>
        <w:t xml:space="preserve">дульцит, </w:t>
      </w:r>
      <w:r w:rsidRPr="000209A3">
        <w:rPr>
          <w:rFonts w:ascii="Times New Roman" w:hAnsi="Times New Roman" w:cs="Times New Roman"/>
          <w:sz w:val="24"/>
          <w:szCs w:val="24"/>
        </w:rPr>
        <w:t>ксилозу и не ф</w:t>
      </w:r>
      <w:r w:rsidR="00F617FD">
        <w:rPr>
          <w:rFonts w:ascii="Times New Roman" w:hAnsi="Times New Roman" w:cs="Times New Roman"/>
          <w:sz w:val="24"/>
          <w:szCs w:val="24"/>
        </w:rPr>
        <w:t>ерментировали лактозу, сахарозу</w:t>
      </w:r>
      <w:r>
        <w:rPr>
          <w:rFonts w:ascii="Times New Roman" w:hAnsi="Times New Roman" w:cs="Times New Roman"/>
          <w:sz w:val="24"/>
          <w:szCs w:val="24"/>
        </w:rPr>
        <w:t xml:space="preserve">. У </w:t>
      </w:r>
      <w:r>
        <w:rPr>
          <w:rFonts w:ascii="Times New Roman" w:hAnsi="Times New Roman" w:cs="Times New Roman"/>
          <w:sz w:val="24"/>
          <w:szCs w:val="24"/>
        </w:rPr>
        <w:lastRenderedPageBreak/>
        <w:t xml:space="preserve">всех выделенных штаммов отмечали рост на среде Симмонса. </w:t>
      </w:r>
      <w:r w:rsidRPr="006823EE">
        <w:rPr>
          <w:rFonts w:ascii="Times New Roman" w:hAnsi="Times New Roman" w:cs="Times New Roman"/>
          <w:sz w:val="24"/>
          <w:szCs w:val="24"/>
        </w:rPr>
        <w:t>При</w:t>
      </w:r>
      <w:r w:rsidR="008E4F8B">
        <w:rPr>
          <w:rFonts w:ascii="Times New Roman" w:hAnsi="Times New Roman" w:cs="Times New Roman"/>
          <w:sz w:val="24"/>
          <w:szCs w:val="24"/>
        </w:rPr>
        <w:t xml:space="preserve"> </w:t>
      </w:r>
      <w:r w:rsidRPr="006823EE">
        <w:rPr>
          <w:rFonts w:ascii="Times New Roman" w:hAnsi="Times New Roman" w:cs="Times New Roman"/>
          <w:sz w:val="24"/>
          <w:szCs w:val="24"/>
        </w:rPr>
        <w:t>росте у всех культур отмечали выделение</w:t>
      </w:r>
      <w:r>
        <w:rPr>
          <w:rFonts w:ascii="Times New Roman" w:hAnsi="Times New Roman" w:cs="Times New Roman"/>
          <w:sz w:val="24"/>
          <w:szCs w:val="24"/>
        </w:rPr>
        <w:t xml:space="preserve"> </w:t>
      </w:r>
      <w:r w:rsidRPr="006823EE">
        <w:rPr>
          <w:rFonts w:ascii="Times New Roman" w:hAnsi="Times New Roman" w:cs="Times New Roman"/>
          <w:sz w:val="24"/>
          <w:szCs w:val="24"/>
        </w:rPr>
        <w:t>сероводород</w:t>
      </w:r>
      <w:r>
        <w:rPr>
          <w:rFonts w:ascii="Times New Roman" w:hAnsi="Times New Roman" w:cs="Times New Roman"/>
          <w:sz w:val="24"/>
          <w:szCs w:val="24"/>
        </w:rPr>
        <w:t>а</w:t>
      </w:r>
      <w:r w:rsidRPr="006823EE">
        <w:rPr>
          <w:rFonts w:ascii="Times New Roman" w:hAnsi="Times New Roman" w:cs="Times New Roman"/>
          <w:sz w:val="24"/>
          <w:szCs w:val="24"/>
        </w:rPr>
        <w:t>, отсутствие образования индола и способности гидролизов</w:t>
      </w:r>
      <w:r>
        <w:rPr>
          <w:rFonts w:ascii="Times New Roman" w:hAnsi="Times New Roman" w:cs="Times New Roman"/>
          <w:sz w:val="24"/>
          <w:szCs w:val="24"/>
        </w:rPr>
        <w:t>ать жела</w:t>
      </w:r>
      <w:r w:rsidRPr="00AB3A7F">
        <w:rPr>
          <w:rFonts w:ascii="Times New Roman" w:hAnsi="Times New Roman" w:cs="Times New Roman"/>
          <w:sz w:val="24"/>
          <w:szCs w:val="24"/>
        </w:rPr>
        <w:t xml:space="preserve">тину. </w:t>
      </w:r>
      <w:r>
        <w:rPr>
          <w:rFonts w:ascii="Times New Roman" w:hAnsi="Times New Roman" w:cs="Times New Roman"/>
          <w:sz w:val="24"/>
          <w:szCs w:val="24"/>
        </w:rPr>
        <w:t>В</w:t>
      </w:r>
      <w:r w:rsidRPr="00AB3A7F">
        <w:rPr>
          <w:rFonts w:ascii="Times New Roman" w:hAnsi="Times New Roman" w:cs="Times New Roman"/>
          <w:sz w:val="24"/>
          <w:szCs w:val="24"/>
        </w:rPr>
        <w:t xml:space="preserve">ыделенные культуры </w:t>
      </w:r>
      <w:r>
        <w:rPr>
          <w:rFonts w:ascii="Times New Roman" w:hAnsi="Times New Roman" w:cs="Times New Roman"/>
          <w:sz w:val="24"/>
          <w:szCs w:val="24"/>
        </w:rPr>
        <w:t>агг</w:t>
      </w:r>
      <w:r w:rsidRPr="00AB3A7F">
        <w:rPr>
          <w:rFonts w:ascii="Times New Roman" w:hAnsi="Times New Roman" w:cs="Times New Roman"/>
          <w:sz w:val="24"/>
          <w:szCs w:val="24"/>
        </w:rPr>
        <w:t xml:space="preserve">лютинировались </w:t>
      </w:r>
      <w:r w:rsidRPr="00900EB6">
        <w:rPr>
          <w:rFonts w:ascii="Times New Roman" w:hAnsi="Times New Roman" w:cs="Times New Roman"/>
          <w:sz w:val="24"/>
          <w:szCs w:val="24"/>
          <w:lang w:eastAsia="lt-LT"/>
        </w:rPr>
        <w:t>О</w:t>
      </w:r>
      <w:r w:rsidR="0008008F">
        <w:rPr>
          <w:rFonts w:ascii="Times New Roman" w:hAnsi="Times New Roman" w:cs="Times New Roman"/>
          <w:sz w:val="24"/>
          <w:szCs w:val="24"/>
          <w:lang w:eastAsia="lt-LT"/>
        </w:rPr>
        <w:t xml:space="preserve">:6, О:7 </w:t>
      </w:r>
      <w:r w:rsidRPr="00AB3A7F">
        <w:rPr>
          <w:rFonts w:ascii="Times New Roman" w:hAnsi="Times New Roman" w:cs="Times New Roman"/>
          <w:sz w:val="24"/>
          <w:szCs w:val="24"/>
        </w:rPr>
        <w:t>антигенными</w:t>
      </w:r>
      <w:r>
        <w:rPr>
          <w:rFonts w:ascii="Times New Roman" w:hAnsi="Times New Roman" w:cs="Times New Roman"/>
          <w:sz w:val="24"/>
          <w:szCs w:val="24"/>
        </w:rPr>
        <w:t xml:space="preserve"> </w:t>
      </w:r>
      <w:r w:rsidRPr="00AB3A7F">
        <w:rPr>
          <w:rFonts w:ascii="Times New Roman" w:hAnsi="Times New Roman" w:cs="Times New Roman"/>
          <w:sz w:val="24"/>
          <w:szCs w:val="24"/>
        </w:rPr>
        <w:t>сальмонеллезными сыворотками.</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 xml:space="preserve">Выделенные культуры </w:t>
      </w:r>
      <w:r w:rsidRPr="00AD69B9">
        <w:rPr>
          <w:rFonts w:ascii="Times New Roman" w:hAnsi="Times New Roman" w:cs="Times New Roman"/>
          <w:sz w:val="24"/>
          <w:szCs w:val="24"/>
          <w:lang w:eastAsia="lt-LT"/>
        </w:rPr>
        <w:t>S.</w:t>
      </w:r>
      <w:r w:rsidR="0008008F" w:rsidRPr="00AD69B9">
        <w:rPr>
          <w:rFonts w:ascii="Times New Roman" w:hAnsi="Times New Roman" w:cs="Times New Roman"/>
          <w:sz w:val="24"/>
          <w:szCs w:val="24"/>
          <w:lang w:val="en-US" w:eastAsia="lt-LT"/>
        </w:rPr>
        <w:t>moscow</w:t>
      </w:r>
      <w:r w:rsidR="0088029C" w:rsidRPr="00B87016">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по тинкториальным, морфологическим, культуральным свойствам характерны для сальмонелл данного сероварианта.</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При окраске по Граму бактерии представлял собой прямые с закругленными ко</w:t>
      </w:r>
      <w:r w:rsidR="00FA0818">
        <w:rPr>
          <w:rFonts w:ascii="Times New Roman" w:hAnsi="Times New Roman" w:cs="Times New Roman"/>
          <w:sz w:val="24"/>
          <w:szCs w:val="24"/>
        </w:rPr>
        <w:t>нцами грамотрицательные палочки</w:t>
      </w:r>
      <w:r>
        <w:rPr>
          <w:rFonts w:ascii="Times New Roman" w:hAnsi="Times New Roman" w:cs="Times New Roman"/>
          <w:sz w:val="24"/>
          <w:szCs w:val="24"/>
        </w:rPr>
        <w:t xml:space="preserve">. </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433BC">
        <w:rPr>
          <w:rFonts w:ascii="Times New Roman" w:hAnsi="Times New Roman" w:cs="Times New Roman"/>
          <w:sz w:val="24"/>
          <w:szCs w:val="24"/>
        </w:rPr>
        <w:t>На МПА рост культур сопровожд</w:t>
      </w:r>
      <w:r>
        <w:rPr>
          <w:rFonts w:ascii="Times New Roman" w:hAnsi="Times New Roman" w:cs="Times New Roman"/>
          <w:sz w:val="24"/>
          <w:szCs w:val="24"/>
        </w:rPr>
        <w:t>ался образованием прозрачных ко</w:t>
      </w:r>
      <w:r w:rsidRPr="00B433BC">
        <w:rPr>
          <w:rFonts w:ascii="Times New Roman" w:hAnsi="Times New Roman" w:cs="Times New Roman"/>
          <w:sz w:val="24"/>
          <w:szCs w:val="24"/>
        </w:rPr>
        <w:t xml:space="preserve">лоний с </w:t>
      </w:r>
      <w:r>
        <w:rPr>
          <w:rFonts w:ascii="Times New Roman" w:hAnsi="Times New Roman" w:cs="Times New Roman"/>
          <w:sz w:val="24"/>
          <w:szCs w:val="24"/>
        </w:rPr>
        <w:t>серовато-</w:t>
      </w:r>
      <w:r w:rsidRPr="00B433BC">
        <w:rPr>
          <w:rFonts w:ascii="Times New Roman" w:hAnsi="Times New Roman" w:cs="Times New Roman"/>
          <w:sz w:val="24"/>
          <w:szCs w:val="24"/>
        </w:rPr>
        <w:t xml:space="preserve">голубоватым оттенком округлой формы диаметром от 2 до </w:t>
      </w:r>
      <w:r w:rsidR="004B74EA" w:rsidRPr="004B74EA">
        <w:rPr>
          <w:rFonts w:ascii="Times New Roman" w:hAnsi="Times New Roman" w:cs="Times New Roman"/>
          <w:sz w:val="24"/>
          <w:szCs w:val="24"/>
        </w:rPr>
        <w:t>4</w:t>
      </w:r>
      <w:r w:rsidRPr="00B433BC">
        <w:rPr>
          <w:rFonts w:ascii="Times New Roman" w:hAnsi="Times New Roman" w:cs="Times New Roman"/>
          <w:sz w:val="24"/>
          <w:szCs w:val="24"/>
        </w:rPr>
        <w:t xml:space="preserve"> мм. На</w:t>
      </w:r>
      <w:r>
        <w:rPr>
          <w:rFonts w:ascii="Times New Roman" w:hAnsi="Times New Roman" w:cs="Times New Roman"/>
          <w:sz w:val="24"/>
          <w:szCs w:val="24"/>
        </w:rPr>
        <w:t xml:space="preserve"> </w:t>
      </w:r>
      <w:r w:rsidRPr="00B433BC">
        <w:rPr>
          <w:rFonts w:ascii="Times New Roman" w:hAnsi="Times New Roman" w:cs="Times New Roman"/>
          <w:sz w:val="24"/>
          <w:szCs w:val="24"/>
        </w:rPr>
        <w:t xml:space="preserve">агаре Эндо </w:t>
      </w:r>
      <w:r>
        <w:rPr>
          <w:rFonts w:ascii="Times New Roman" w:hAnsi="Times New Roman" w:cs="Times New Roman"/>
          <w:sz w:val="24"/>
          <w:szCs w:val="24"/>
        </w:rPr>
        <w:t xml:space="preserve">в виде бледно-розовых колоний диаметром от 1 до 7 мм, </w:t>
      </w:r>
      <w:r w:rsidRPr="00B433BC">
        <w:rPr>
          <w:rFonts w:ascii="Times New Roman" w:hAnsi="Times New Roman" w:cs="Times New Roman"/>
          <w:sz w:val="24"/>
          <w:szCs w:val="24"/>
        </w:rPr>
        <w:t>на висмут-сульфит-агаре и SS-аг</w:t>
      </w:r>
      <w:r>
        <w:rPr>
          <w:rFonts w:ascii="Times New Roman" w:hAnsi="Times New Roman" w:cs="Times New Roman"/>
          <w:sz w:val="24"/>
          <w:szCs w:val="24"/>
        </w:rPr>
        <w:t>аре – черных коло</w:t>
      </w:r>
      <w:r w:rsidRPr="00B433BC">
        <w:rPr>
          <w:rFonts w:ascii="Times New Roman" w:hAnsi="Times New Roman" w:cs="Times New Roman"/>
          <w:sz w:val="24"/>
          <w:szCs w:val="24"/>
        </w:rPr>
        <w:t>ний с металлическим ободком</w:t>
      </w:r>
      <w:r w:rsidR="004B74EA" w:rsidRPr="004B74EA">
        <w:rPr>
          <w:rFonts w:ascii="Times New Roman" w:hAnsi="Times New Roman" w:cs="Times New Roman"/>
          <w:sz w:val="24"/>
          <w:szCs w:val="24"/>
        </w:rPr>
        <w:t xml:space="preserve">, </w:t>
      </w:r>
      <w:r w:rsidR="004B74EA">
        <w:rPr>
          <w:rFonts w:ascii="Times New Roman" w:hAnsi="Times New Roman" w:cs="Times New Roman"/>
          <w:sz w:val="24"/>
          <w:szCs w:val="24"/>
          <w:lang w:val="en-US"/>
        </w:rPr>
        <w:t>XLD</w:t>
      </w:r>
      <w:r w:rsidR="004B74EA" w:rsidRPr="004B74EA">
        <w:rPr>
          <w:rFonts w:ascii="Times New Roman" w:hAnsi="Times New Roman" w:cs="Times New Roman"/>
          <w:sz w:val="24"/>
          <w:szCs w:val="24"/>
        </w:rPr>
        <w:t xml:space="preserve"> </w:t>
      </w:r>
      <w:r w:rsidR="004B74EA">
        <w:rPr>
          <w:rFonts w:ascii="Times New Roman" w:hAnsi="Times New Roman" w:cs="Times New Roman"/>
          <w:sz w:val="24"/>
          <w:szCs w:val="24"/>
        </w:rPr>
        <w:t>агаре – прозрачные иногда под цвет среды</w:t>
      </w:r>
      <w:r w:rsidR="00115DF3">
        <w:rPr>
          <w:rFonts w:ascii="Times New Roman" w:hAnsi="Times New Roman" w:cs="Times New Roman"/>
          <w:sz w:val="24"/>
          <w:szCs w:val="24"/>
        </w:rPr>
        <w:t>,</w:t>
      </w:r>
      <w:r w:rsidR="004B74EA">
        <w:rPr>
          <w:rFonts w:ascii="Times New Roman" w:hAnsi="Times New Roman" w:cs="Times New Roman"/>
          <w:sz w:val="24"/>
          <w:szCs w:val="24"/>
        </w:rPr>
        <w:t xml:space="preserve"> с черным центром</w:t>
      </w:r>
      <w:r w:rsidRPr="00B433BC">
        <w:rPr>
          <w:rFonts w:ascii="Times New Roman" w:hAnsi="Times New Roman" w:cs="Times New Roman"/>
          <w:sz w:val="24"/>
          <w:szCs w:val="24"/>
        </w:rPr>
        <w:t xml:space="preserve">. </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Pr="000209A3">
        <w:rPr>
          <w:rFonts w:ascii="Times New Roman" w:hAnsi="Times New Roman" w:cs="Times New Roman"/>
          <w:sz w:val="24"/>
          <w:szCs w:val="24"/>
        </w:rPr>
        <w:t>маннит, дульцит</w:t>
      </w:r>
      <w:r w:rsidR="00115DF3">
        <w:rPr>
          <w:rFonts w:ascii="Times New Roman" w:hAnsi="Times New Roman" w:cs="Times New Roman"/>
          <w:sz w:val="24"/>
          <w:szCs w:val="24"/>
        </w:rPr>
        <w:t xml:space="preserve"> (через </w:t>
      </w:r>
      <w:r w:rsidR="00843777">
        <w:rPr>
          <w:rFonts w:ascii="Times New Roman" w:hAnsi="Times New Roman" w:cs="Times New Roman"/>
          <w:sz w:val="24"/>
          <w:szCs w:val="24"/>
        </w:rPr>
        <w:t>1-3 дня)</w:t>
      </w:r>
      <w:r w:rsidRPr="000209A3">
        <w:rPr>
          <w:rFonts w:ascii="Times New Roman" w:hAnsi="Times New Roman" w:cs="Times New Roman"/>
          <w:sz w:val="24"/>
          <w:szCs w:val="24"/>
        </w:rPr>
        <w:t>,</w:t>
      </w:r>
      <w:r>
        <w:rPr>
          <w:rFonts w:ascii="Times New Roman" w:hAnsi="Times New Roman" w:cs="Times New Roman"/>
          <w:sz w:val="24"/>
          <w:szCs w:val="24"/>
        </w:rPr>
        <w:t xml:space="preserve"> </w:t>
      </w:r>
      <w:r w:rsidRPr="000209A3">
        <w:rPr>
          <w:rFonts w:ascii="Times New Roman" w:hAnsi="Times New Roman" w:cs="Times New Roman"/>
          <w:sz w:val="24"/>
          <w:szCs w:val="24"/>
        </w:rPr>
        <w:t>рамнозу</w:t>
      </w:r>
      <w:r w:rsidR="00843777">
        <w:rPr>
          <w:rFonts w:ascii="Times New Roman" w:hAnsi="Times New Roman" w:cs="Times New Roman"/>
          <w:sz w:val="24"/>
          <w:szCs w:val="24"/>
        </w:rPr>
        <w:t xml:space="preserve"> (через 1-2 дня)</w:t>
      </w:r>
      <w:r w:rsidRPr="000209A3">
        <w:rPr>
          <w:rFonts w:ascii="Times New Roman" w:hAnsi="Times New Roman" w:cs="Times New Roman"/>
          <w:sz w:val="24"/>
          <w:szCs w:val="24"/>
        </w:rPr>
        <w:t>, ксилозу и не ф</w:t>
      </w:r>
      <w:r w:rsidR="00843777">
        <w:rPr>
          <w:rFonts w:ascii="Times New Roman" w:hAnsi="Times New Roman" w:cs="Times New Roman"/>
          <w:sz w:val="24"/>
          <w:szCs w:val="24"/>
        </w:rPr>
        <w:t>ерментировали лактозу, сахарозу</w:t>
      </w:r>
      <w:r>
        <w:rPr>
          <w:rFonts w:ascii="Times New Roman" w:hAnsi="Times New Roman" w:cs="Times New Roman"/>
          <w:sz w:val="24"/>
          <w:szCs w:val="24"/>
        </w:rPr>
        <w:t xml:space="preserve">. Рост на среде Симмонса. </w:t>
      </w:r>
      <w:r w:rsidRPr="006823EE">
        <w:rPr>
          <w:rFonts w:ascii="Times New Roman" w:hAnsi="Times New Roman" w:cs="Times New Roman"/>
          <w:sz w:val="24"/>
          <w:szCs w:val="24"/>
        </w:rPr>
        <w:t>При</w:t>
      </w:r>
      <w:r w:rsidR="008E4F8B">
        <w:rPr>
          <w:rFonts w:ascii="Times New Roman" w:hAnsi="Times New Roman" w:cs="Times New Roman"/>
          <w:sz w:val="24"/>
          <w:szCs w:val="24"/>
        </w:rPr>
        <w:t xml:space="preserve"> </w:t>
      </w:r>
      <w:r w:rsidRPr="006823EE">
        <w:rPr>
          <w:rFonts w:ascii="Times New Roman" w:hAnsi="Times New Roman" w:cs="Times New Roman"/>
          <w:sz w:val="24"/>
          <w:szCs w:val="24"/>
        </w:rPr>
        <w:t>росте у всех культур отмечали выделение</w:t>
      </w:r>
      <w:r>
        <w:rPr>
          <w:rFonts w:ascii="Times New Roman" w:hAnsi="Times New Roman" w:cs="Times New Roman"/>
          <w:sz w:val="24"/>
          <w:szCs w:val="24"/>
        </w:rPr>
        <w:t xml:space="preserve"> </w:t>
      </w:r>
      <w:r w:rsidRPr="006823EE">
        <w:rPr>
          <w:rFonts w:ascii="Times New Roman" w:hAnsi="Times New Roman" w:cs="Times New Roman"/>
          <w:sz w:val="24"/>
          <w:szCs w:val="24"/>
        </w:rPr>
        <w:t>сероводород</w:t>
      </w:r>
      <w:r>
        <w:rPr>
          <w:rFonts w:ascii="Times New Roman" w:hAnsi="Times New Roman" w:cs="Times New Roman"/>
          <w:sz w:val="24"/>
          <w:szCs w:val="24"/>
        </w:rPr>
        <w:t>а</w:t>
      </w:r>
      <w:r w:rsidRPr="006823EE">
        <w:rPr>
          <w:rFonts w:ascii="Times New Roman" w:hAnsi="Times New Roman" w:cs="Times New Roman"/>
          <w:sz w:val="24"/>
          <w:szCs w:val="24"/>
        </w:rPr>
        <w:t>, отсутствие образования индола и способности гидролизов</w:t>
      </w:r>
      <w:r>
        <w:rPr>
          <w:rFonts w:ascii="Times New Roman" w:hAnsi="Times New Roman" w:cs="Times New Roman"/>
          <w:sz w:val="24"/>
          <w:szCs w:val="24"/>
        </w:rPr>
        <w:t>ать жела</w:t>
      </w:r>
      <w:r w:rsidRPr="00AB3A7F">
        <w:rPr>
          <w:rFonts w:ascii="Times New Roman" w:hAnsi="Times New Roman" w:cs="Times New Roman"/>
          <w:sz w:val="24"/>
          <w:szCs w:val="24"/>
        </w:rPr>
        <w:t xml:space="preserve">тину. Все выделенные культуры </w:t>
      </w:r>
      <w:r w:rsidR="001A4F99" w:rsidRPr="00AD69B9">
        <w:rPr>
          <w:rFonts w:ascii="Times New Roman" w:hAnsi="Times New Roman" w:cs="Times New Roman"/>
          <w:sz w:val="24"/>
          <w:szCs w:val="24"/>
          <w:lang w:eastAsia="lt-LT"/>
        </w:rPr>
        <w:t>S.</w:t>
      </w:r>
      <w:r w:rsidR="001A4F99" w:rsidRPr="00AD69B9">
        <w:rPr>
          <w:rFonts w:ascii="Times New Roman" w:hAnsi="Times New Roman" w:cs="Times New Roman"/>
          <w:sz w:val="24"/>
          <w:szCs w:val="24"/>
          <w:lang w:val="en-US" w:eastAsia="lt-LT"/>
        </w:rPr>
        <w:t>moscow</w:t>
      </w:r>
      <w:r w:rsidR="001A4F99" w:rsidRPr="00B87016">
        <w:rPr>
          <w:rFonts w:ascii="Times New Roman" w:hAnsi="Times New Roman" w:cs="Times New Roman"/>
          <w:sz w:val="24"/>
          <w:szCs w:val="24"/>
          <w:lang w:eastAsia="lt-LT"/>
        </w:rPr>
        <w:t xml:space="preserve"> </w:t>
      </w:r>
      <w:r>
        <w:rPr>
          <w:rFonts w:ascii="Times New Roman" w:hAnsi="Times New Roman" w:cs="Times New Roman"/>
          <w:sz w:val="24"/>
          <w:szCs w:val="24"/>
        </w:rPr>
        <w:t>при исследовании в РА агг</w:t>
      </w:r>
      <w:r w:rsidRPr="00AB3A7F">
        <w:rPr>
          <w:rFonts w:ascii="Times New Roman" w:hAnsi="Times New Roman" w:cs="Times New Roman"/>
          <w:sz w:val="24"/>
          <w:szCs w:val="24"/>
        </w:rPr>
        <w:t>лютинировались</w:t>
      </w:r>
      <w:r w:rsidR="001A4F99">
        <w:rPr>
          <w:rFonts w:ascii="Times New Roman" w:hAnsi="Times New Roman" w:cs="Times New Roman"/>
          <w:sz w:val="24"/>
          <w:szCs w:val="24"/>
        </w:rPr>
        <w:t xml:space="preserve"> </w:t>
      </w:r>
      <w:r>
        <w:rPr>
          <w:rFonts w:ascii="Times New Roman" w:hAnsi="Times New Roman" w:cs="Times New Roman"/>
          <w:sz w:val="24"/>
          <w:szCs w:val="24"/>
        </w:rPr>
        <w:t>О:</w:t>
      </w:r>
      <w:r w:rsidR="001A4F99">
        <w:rPr>
          <w:rFonts w:ascii="Times New Roman" w:hAnsi="Times New Roman" w:cs="Times New Roman"/>
          <w:sz w:val="24"/>
          <w:szCs w:val="24"/>
        </w:rPr>
        <w:t>9</w:t>
      </w:r>
      <w:r w:rsidR="00ED7B53">
        <w:rPr>
          <w:rFonts w:ascii="Times New Roman" w:hAnsi="Times New Roman" w:cs="Times New Roman"/>
          <w:sz w:val="24"/>
          <w:szCs w:val="24"/>
        </w:rPr>
        <w:t xml:space="preserve">, О:12 </w:t>
      </w:r>
      <w:r w:rsidRPr="00AB3A7F">
        <w:rPr>
          <w:rFonts w:ascii="Times New Roman" w:hAnsi="Times New Roman" w:cs="Times New Roman"/>
          <w:sz w:val="24"/>
          <w:szCs w:val="24"/>
        </w:rPr>
        <w:t>антигенными</w:t>
      </w:r>
      <w:r>
        <w:rPr>
          <w:rFonts w:ascii="Times New Roman" w:hAnsi="Times New Roman" w:cs="Times New Roman"/>
          <w:sz w:val="24"/>
          <w:szCs w:val="24"/>
        </w:rPr>
        <w:t xml:space="preserve"> </w:t>
      </w:r>
      <w:r w:rsidRPr="00AB3A7F">
        <w:rPr>
          <w:rFonts w:ascii="Times New Roman" w:hAnsi="Times New Roman" w:cs="Times New Roman"/>
          <w:sz w:val="24"/>
          <w:szCs w:val="24"/>
        </w:rPr>
        <w:t>сальмонеллезными сыворотками.</w:t>
      </w:r>
    </w:p>
    <w:p w:rsidR="007E63E9" w:rsidRPr="008D28C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D28C3">
        <w:rPr>
          <w:rFonts w:ascii="Times New Roman" w:hAnsi="Times New Roman" w:cs="Times New Roman"/>
          <w:sz w:val="24"/>
          <w:szCs w:val="24"/>
        </w:rPr>
        <w:t>2.1.</w:t>
      </w:r>
      <w:r>
        <w:rPr>
          <w:rFonts w:ascii="Times New Roman" w:hAnsi="Times New Roman" w:cs="Times New Roman"/>
          <w:sz w:val="24"/>
          <w:szCs w:val="24"/>
        </w:rPr>
        <w:t>1.</w:t>
      </w:r>
      <w:r w:rsidRPr="008D28C3">
        <w:rPr>
          <w:rFonts w:ascii="Times New Roman" w:hAnsi="Times New Roman" w:cs="Times New Roman"/>
          <w:sz w:val="24"/>
          <w:szCs w:val="24"/>
        </w:rPr>
        <w:t>2 Характеристика изолятов эшерихий</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Выделенные штаммы </w:t>
      </w:r>
      <w:r>
        <w:rPr>
          <w:rFonts w:ascii="Times New Roman" w:hAnsi="Times New Roman" w:cs="Times New Roman"/>
          <w:sz w:val="24"/>
          <w:szCs w:val="24"/>
          <w:lang w:val="en-US"/>
        </w:rPr>
        <w:t>E</w:t>
      </w:r>
      <w:r w:rsidRPr="0072588B">
        <w:rPr>
          <w:rFonts w:ascii="Times New Roman" w:hAnsi="Times New Roman" w:cs="Times New Roman"/>
          <w:sz w:val="24"/>
          <w:szCs w:val="24"/>
        </w:rPr>
        <w:t>.</w:t>
      </w:r>
      <w:r>
        <w:rPr>
          <w:rFonts w:ascii="Times New Roman" w:hAnsi="Times New Roman" w:cs="Times New Roman"/>
          <w:sz w:val="24"/>
          <w:szCs w:val="24"/>
          <w:lang w:val="en-US"/>
        </w:rPr>
        <w:t>coli</w:t>
      </w:r>
      <w:r>
        <w:rPr>
          <w:rFonts w:ascii="Times New Roman" w:hAnsi="Times New Roman" w:cs="Times New Roman"/>
          <w:sz w:val="24"/>
          <w:szCs w:val="24"/>
        </w:rPr>
        <w:t xml:space="preserve"> обладали характерными для </w:t>
      </w:r>
      <w:r w:rsidRPr="003B5693">
        <w:rPr>
          <w:rFonts w:ascii="Times New Roman" w:hAnsi="Times New Roman" w:cs="Times New Roman"/>
          <w:sz w:val="24"/>
          <w:szCs w:val="24"/>
        </w:rPr>
        <w:t>данного сероварианта тинкториальным</w:t>
      </w:r>
      <w:r w:rsidR="004F01C8" w:rsidRPr="003B5693">
        <w:rPr>
          <w:rFonts w:ascii="Times New Roman" w:hAnsi="Times New Roman" w:cs="Times New Roman"/>
          <w:sz w:val="24"/>
          <w:szCs w:val="24"/>
        </w:rPr>
        <w:t>и</w:t>
      </w:r>
      <w:r w:rsidRPr="003B5693">
        <w:rPr>
          <w:rFonts w:ascii="Times New Roman" w:hAnsi="Times New Roman" w:cs="Times New Roman"/>
          <w:sz w:val="24"/>
          <w:szCs w:val="24"/>
        </w:rPr>
        <w:t>, морфологич</w:t>
      </w:r>
      <w:r w:rsidR="004F01C8" w:rsidRPr="003B5693">
        <w:rPr>
          <w:rFonts w:ascii="Times New Roman" w:hAnsi="Times New Roman" w:cs="Times New Roman"/>
          <w:sz w:val="24"/>
          <w:szCs w:val="24"/>
        </w:rPr>
        <w:t>ескими</w:t>
      </w:r>
      <w:r w:rsidR="004F01C8">
        <w:rPr>
          <w:rFonts w:ascii="Times New Roman" w:hAnsi="Times New Roman" w:cs="Times New Roman"/>
          <w:sz w:val="24"/>
          <w:szCs w:val="24"/>
        </w:rPr>
        <w:t xml:space="preserve">  свойствами</w:t>
      </w:r>
      <w:r>
        <w:rPr>
          <w:rFonts w:ascii="Times New Roman" w:hAnsi="Times New Roman" w:cs="Times New Roman"/>
          <w:sz w:val="24"/>
          <w:szCs w:val="24"/>
        </w:rPr>
        <w:t xml:space="preserve">. </w:t>
      </w:r>
      <w:r>
        <w:rPr>
          <w:rFonts w:ascii="Times New Roman" w:hAnsi="Times New Roman" w:cs="Times New Roman"/>
          <w:sz w:val="24"/>
          <w:szCs w:val="24"/>
          <w:lang w:val="en-US"/>
        </w:rPr>
        <w:t>E</w:t>
      </w:r>
      <w:r w:rsidRPr="00042A67">
        <w:rPr>
          <w:rFonts w:ascii="Times New Roman" w:hAnsi="Times New Roman" w:cs="Times New Roman"/>
          <w:sz w:val="24"/>
          <w:szCs w:val="24"/>
        </w:rPr>
        <w:t>.</w:t>
      </w:r>
      <w:r>
        <w:rPr>
          <w:rFonts w:ascii="Times New Roman" w:hAnsi="Times New Roman" w:cs="Times New Roman"/>
          <w:sz w:val="24"/>
          <w:szCs w:val="24"/>
          <w:lang w:val="en-US"/>
        </w:rPr>
        <w:t>coli</w:t>
      </w:r>
      <w:r w:rsidR="00ED7B53">
        <w:rPr>
          <w:rFonts w:ascii="Times New Roman" w:hAnsi="Times New Roman" w:cs="Times New Roman"/>
          <w:sz w:val="24"/>
          <w:szCs w:val="24"/>
        </w:rPr>
        <w:t xml:space="preserve"> </w:t>
      </w:r>
      <w:r>
        <w:rPr>
          <w:rFonts w:ascii="Times New Roman" w:hAnsi="Times New Roman" w:cs="Times New Roman"/>
          <w:sz w:val="24"/>
          <w:szCs w:val="24"/>
        </w:rPr>
        <w:t>представляет собой палочку шириной 0,5-0,7 мкм, длиной 2-4 мкм, грамотрицательная.</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B5693">
        <w:rPr>
          <w:rFonts w:ascii="Times New Roman" w:hAnsi="Times New Roman" w:cs="Times New Roman"/>
          <w:sz w:val="24"/>
          <w:szCs w:val="24"/>
        </w:rPr>
        <w:t>П</w:t>
      </w:r>
      <w:r w:rsidR="004F01C8" w:rsidRPr="003B5693">
        <w:rPr>
          <w:rFonts w:ascii="Times New Roman" w:hAnsi="Times New Roman" w:cs="Times New Roman"/>
          <w:sz w:val="24"/>
          <w:szCs w:val="24"/>
        </w:rPr>
        <w:t>ри культивировании в МПБ вызываю</w:t>
      </w:r>
      <w:r w:rsidRPr="003B5693">
        <w:rPr>
          <w:rFonts w:ascii="Times New Roman" w:hAnsi="Times New Roman" w:cs="Times New Roman"/>
          <w:sz w:val="24"/>
          <w:szCs w:val="24"/>
        </w:rPr>
        <w:t>т интенсивное помутнение и осадок н</w:t>
      </w:r>
      <w:r w:rsidR="003B5693" w:rsidRPr="003B5693">
        <w:rPr>
          <w:rFonts w:ascii="Times New Roman" w:hAnsi="Times New Roman" w:cs="Times New Roman"/>
          <w:sz w:val="24"/>
          <w:szCs w:val="24"/>
        </w:rPr>
        <w:t>а дне пробирки. На МПА через 18-</w:t>
      </w:r>
      <w:r w:rsidRPr="003B5693">
        <w:rPr>
          <w:rFonts w:ascii="Times New Roman" w:hAnsi="Times New Roman" w:cs="Times New Roman"/>
          <w:sz w:val="24"/>
          <w:szCs w:val="24"/>
        </w:rPr>
        <w:t>24 ч формирует круглые, бледно-серые колонии с влажной блестящей пов</w:t>
      </w:r>
      <w:r w:rsidR="00BA01D6" w:rsidRPr="003B5693">
        <w:rPr>
          <w:rFonts w:ascii="Times New Roman" w:hAnsi="Times New Roman" w:cs="Times New Roman"/>
          <w:sz w:val="24"/>
          <w:szCs w:val="24"/>
        </w:rPr>
        <w:t>ерхностью. На среде Эндо образую</w:t>
      </w:r>
      <w:r w:rsidRPr="003B5693">
        <w:rPr>
          <w:rFonts w:ascii="Times New Roman" w:hAnsi="Times New Roman" w:cs="Times New Roman"/>
          <w:sz w:val="24"/>
          <w:szCs w:val="24"/>
        </w:rPr>
        <w:t>т плоские, сочные, малиново-красные колонии с металлическим блеском, ровными краями и гладкой поверхностью</w:t>
      </w:r>
      <w:r w:rsidR="00927BC8" w:rsidRPr="003B5693">
        <w:rPr>
          <w:rFonts w:ascii="Times New Roman" w:hAnsi="Times New Roman" w:cs="Times New Roman"/>
          <w:sz w:val="24"/>
          <w:szCs w:val="24"/>
        </w:rPr>
        <w:t xml:space="preserve">, на среде ТВХ – круглые колонии зеленого цвета, на среде </w:t>
      </w:r>
      <w:r w:rsidR="00AB1AE9" w:rsidRPr="003B5693">
        <w:rPr>
          <w:rFonts w:ascii="Times New Roman" w:hAnsi="Times New Roman" w:cs="Times New Roman"/>
          <w:sz w:val="24"/>
          <w:szCs w:val="24"/>
        </w:rPr>
        <w:t>Левина</w:t>
      </w:r>
      <w:r w:rsidR="0022236E" w:rsidRPr="003B5693">
        <w:rPr>
          <w:rFonts w:ascii="Times New Roman" w:hAnsi="Times New Roman" w:cs="Times New Roman"/>
          <w:sz w:val="24"/>
          <w:szCs w:val="24"/>
        </w:rPr>
        <w:t xml:space="preserve"> </w:t>
      </w:r>
      <w:r w:rsidR="00AB1AE9" w:rsidRPr="003B5693">
        <w:rPr>
          <w:rFonts w:ascii="Times New Roman" w:hAnsi="Times New Roman" w:cs="Times New Roman"/>
          <w:sz w:val="24"/>
          <w:szCs w:val="24"/>
        </w:rPr>
        <w:t>– темного-синего цвета с зеленым мета</w:t>
      </w:r>
      <w:r w:rsidR="004F01C8" w:rsidRPr="003B5693">
        <w:rPr>
          <w:rFonts w:ascii="Times New Roman" w:hAnsi="Times New Roman" w:cs="Times New Roman"/>
          <w:sz w:val="24"/>
          <w:szCs w:val="24"/>
        </w:rPr>
        <w:t>ллическим блеском, или без него,</w:t>
      </w:r>
      <w:r w:rsidR="0022236E" w:rsidRPr="003B5693">
        <w:rPr>
          <w:rFonts w:ascii="Times New Roman" w:hAnsi="Times New Roman" w:cs="Times New Roman"/>
          <w:sz w:val="24"/>
          <w:szCs w:val="24"/>
        </w:rPr>
        <w:t xml:space="preserve"> </w:t>
      </w:r>
      <w:r w:rsidR="004F01C8" w:rsidRPr="003B5693">
        <w:rPr>
          <w:rFonts w:ascii="Times New Roman" w:hAnsi="Times New Roman" w:cs="Times New Roman"/>
          <w:sz w:val="24"/>
          <w:szCs w:val="24"/>
        </w:rPr>
        <w:t xml:space="preserve">колонии </w:t>
      </w:r>
      <w:r w:rsidRPr="003B5693">
        <w:rPr>
          <w:rFonts w:ascii="Times New Roman" w:hAnsi="Times New Roman" w:cs="Times New Roman"/>
          <w:sz w:val="24"/>
          <w:szCs w:val="24"/>
        </w:rPr>
        <w:t xml:space="preserve"> (рисунок </w:t>
      </w:r>
      <w:r w:rsidR="00725AD0">
        <w:rPr>
          <w:rFonts w:ascii="Times New Roman" w:hAnsi="Times New Roman" w:cs="Times New Roman"/>
          <w:sz w:val="24"/>
          <w:szCs w:val="24"/>
        </w:rPr>
        <w:t>4</w:t>
      </w:r>
      <w:r w:rsidRPr="003B5693">
        <w:rPr>
          <w:rFonts w:ascii="Times New Roman" w:hAnsi="Times New Roman" w:cs="Times New Roman"/>
          <w:sz w:val="24"/>
          <w:szCs w:val="24"/>
        </w:rPr>
        <w:t>).</w:t>
      </w:r>
      <w:r w:rsidR="00B929FD">
        <w:rPr>
          <w:rFonts w:ascii="Times New Roman" w:hAnsi="Times New Roman" w:cs="Times New Roman"/>
          <w:sz w:val="24"/>
          <w:szCs w:val="24"/>
        </w:rPr>
        <w:t xml:space="preserve"> </w:t>
      </w:r>
    </w:p>
    <w:p w:rsidR="007E63E9" w:rsidRDefault="004435D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4435D9">
        <w:rPr>
          <w:rFonts w:ascii="Times New Roman" w:hAnsi="Times New Roman" w:cs="Times New Roman"/>
          <w:sz w:val="24"/>
          <w:szCs w:val="24"/>
        </w:rPr>
        <w:t xml:space="preserve">Результаты изучения биохимических свойств: выделенные штаммы образуют индол, не образуют ацетоин (отрицательная реакция Фогес-Проскауэра) (рисунок </w:t>
      </w:r>
      <w:r w:rsidR="00580C69">
        <w:rPr>
          <w:rFonts w:ascii="Times New Roman" w:hAnsi="Times New Roman" w:cs="Times New Roman"/>
          <w:sz w:val="24"/>
          <w:szCs w:val="24"/>
        </w:rPr>
        <w:t>5</w:t>
      </w:r>
      <w:r w:rsidRPr="004435D9">
        <w:rPr>
          <w:rFonts w:ascii="Times New Roman" w:hAnsi="Times New Roman" w:cs="Times New Roman"/>
          <w:sz w:val="24"/>
          <w:szCs w:val="24"/>
        </w:rPr>
        <w:t>), не утилизируют цитрат, интенсивно ферментируют углеводы (положительная реакция с метил-рот).</w:t>
      </w:r>
    </w:p>
    <w:tbl>
      <w:tblPr>
        <w:tblStyle w:val="a3"/>
        <w:tblW w:w="0" w:type="auto"/>
        <w:jc w:val="center"/>
        <w:tblInd w:w="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87"/>
        <w:gridCol w:w="2382"/>
      </w:tblGrid>
      <w:tr w:rsidR="00AB1AE9" w:rsidTr="00AF23A2">
        <w:trPr>
          <w:jc w:val="center"/>
        </w:trPr>
        <w:tc>
          <w:tcPr>
            <w:tcW w:w="2587" w:type="dxa"/>
          </w:tcPr>
          <w:p w:rsidR="00AB1AE9" w:rsidRDefault="00AB1AE9" w:rsidP="007E63E9">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465365" cy="1341422"/>
                  <wp:effectExtent l="19050" t="0" r="1485" b="0"/>
                  <wp:docPr id="10" name="Рисунок 1" descr="D:\Документы\Анара М\АБР НИР 2018\фото проект\20180528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фото проект\20180528_094611.jpg"/>
                          <pic:cNvPicPr>
                            <a:picLocks noChangeAspect="1" noChangeArrowheads="1"/>
                          </pic:cNvPicPr>
                        </pic:nvPicPr>
                        <pic:blipFill>
                          <a:blip r:embed="rId19" cstate="print"/>
                          <a:srcRect r="24971"/>
                          <a:stretch>
                            <a:fillRect/>
                          </a:stretch>
                        </pic:blipFill>
                        <pic:spPr bwMode="auto">
                          <a:xfrm>
                            <a:off x="0" y="0"/>
                            <a:ext cx="1467875" cy="1343720"/>
                          </a:xfrm>
                          <a:prstGeom prst="rect">
                            <a:avLst/>
                          </a:prstGeom>
                          <a:noFill/>
                          <a:ln w="9525">
                            <a:noFill/>
                            <a:miter lim="800000"/>
                            <a:headEnd/>
                            <a:tailEnd/>
                          </a:ln>
                        </pic:spPr>
                      </pic:pic>
                    </a:graphicData>
                  </a:graphic>
                </wp:inline>
              </w:drawing>
            </w:r>
          </w:p>
        </w:tc>
        <w:tc>
          <w:tcPr>
            <w:tcW w:w="2382" w:type="dxa"/>
          </w:tcPr>
          <w:p w:rsidR="00AB1AE9" w:rsidRDefault="00AB1AE9" w:rsidP="007E63E9">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33500" cy="1344341"/>
                  <wp:effectExtent l="19050" t="0" r="0" b="0"/>
                  <wp:docPr id="12" name="Рисунок 1" descr="C:\Users\1\Pictures\20190606_1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Pictures\20190606_105548.jpg"/>
                          <pic:cNvPicPr>
                            <a:picLocks noChangeAspect="1" noChangeArrowheads="1"/>
                          </pic:cNvPicPr>
                        </pic:nvPicPr>
                        <pic:blipFill>
                          <a:blip r:embed="rId20" cstate="print"/>
                          <a:srcRect l="24091" t="11520" r="20000" b="13294"/>
                          <a:stretch>
                            <a:fillRect/>
                          </a:stretch>
                        </pic:blipFill>
                        <pic:spPr bwMode="auto">
                          <a:xfrm>
                            <a:off x="0" y="0"/>
                            <a:ext cx="1333500" cy="1344341"/>
                          </a:xfrm>
                          <a:prstGeom prst="rect">
                            <a:avLst/>
                          </a:prstGeom>
                          <a:noFill/>
                          <a:ln w="9525">
                            <a:noFill/>
                            <a:miter lim="800000"/>
                            <a:headEnd/>
                            <a:tailEnd/>
                          </a:ln>
                        </pic:spPr>
                      </pic:pic>
                    </a:graphicData>
                  </a:graphic>
                </wp:inline>
              </w:drawing>
            </w:r>
          </w:p>
        </w:tc>
      </w:tr>
      <w:tr w:rsidR="00AF23A2" w:rsidTr="00AF23A2">
        <w:trPr>
          <w:jc w:val="center"/>
        </w:trPr>
        <w:tc>
          <w:tcPr>
            <w:tcW w:w="2587" w:type="dxa"/>
          </w:tcPr>
          <w:p w:rsidR="00AF23A2" w:rsidRDefault="00AF23A2" w:rsidP="007E63E9">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t>Среда Эндо</w:t>
            </w:r>
          </w:p>
        </w:tc>
        <w:tc>
          <w:tcPr>
            <w:tcW w:w="2382" w:type="dxa"/>
          </w:tcPr>
          <w:p w:rsidR="00AF23A2" w:rsidRPr="00AF23A2" w:rsidRDefault="00AF23A2" w:rsidP="007E63E9">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lang w:val="en-US"/>
              </w:rPr>
            </w:pPr>
            <w:r>
              <w:rPr>
                <w:rFonts w:ascii="Times New Roman" w:hAnsi="Times New Roman" w:cs="Times New Roman"/>
                <w:noProof/>
                <w:sz w:val="24"/>
                <w:szCs w:val="24"/>
              </w:rPr>
              <w:t xml:space="preserve">Среда </w:t>
            </w:r>
            <w:r>
              <w:rPr>
                <w:rFonts w:ascii="Times New Roman" w:hAnsi="Times New Roman" w:cs="Times New Roman"/>
                <w:noProof/>
                <w:sz w:val="24"/>
                <w:szCs w:val="24"/>
                <w:lang w:val="en-US"/>
              </w:rPr>
              <w:t>TBX</w:t>
            </w:r>
          </w:p>
        </w:tc>
      </w:tr>
    </w:tbl>
    <w:p w:rsidR="009B14B5" w:rsidRDefault="009B14B5"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highlight w:val="yellow"/>
        </w:rPr>
      </w:pPr>
    </w:p>
    <w:p w:rsidR="007E63E9"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sidRPr="00AF23A2">
        <w:rPr>
          <w:rFonts w:ascii="Times New Roman" w:hAnsi="Times New Roman" w:cs="Times New Roman"/>
          <w:sz w:val="24"/>
          <w:szCs w:val="24"/>
        </w:rPr>
        <w:t xml:space="preserve">Рисунок </w:t>
      </w:r>
      <w:r w:rsidR="00725AD0">
        <w:rPr>
          <w:rFonts w:ascii="Times New Roman" w:hAnsi="Times New Roman" w:cs="Times New Roman"/>
          <w:sz w:val="24"/>
          <w:szCs w:val="24"/>
        </w:rPr>
        <w:t>4</w:t>
      </w:r>
      <w:r w:rsidRPr="00AF23A2">
        <w:rPr>
          <w:rFonts w:ascii="Times New Roman" w:hAnsi="Times New Roman" w:cs="Times New Roman"/>
          <w:sz w:val="24"/>
          <w:szCs w:val="24"/>
        </w:rPr>
        <w:t xml:space="preserve"> – Рост</w:t>
      </w:r>
      <w:r w:rsidR="00AF23A2" w:rsidRPr="001B10D1">
        <w:rPr>
          <w:rFonts w:ascii="Times New Roman" w:hAnsi="Times New Roman" w:cs="Times New Roman"/>
          <w:sz w:val="24"/>
          <w:szCs w:val="24"/>
        </w:rPr>
        <w:t xml:space="preserve"> </w:t>
      </w:r>
      <w:r w:rsidR="00AF23A2">
        <w:rPr>
          <w:rFonts w:ascii="Times New Roman" w:hAnsi="Times New Roman" w:cs="Times New Roman"/>
          <w:sz w:val="24"/>
          <w:szCs w:val="24"/>
          <w:lang w:val="en-US"/>
        </w:rPr>
        <w:t>E</w:t>
      </w:r>
      <w:r w:rsidR="00AF23A2" w:rsidRPr="0072588B">
        <w:rPr>
          <w:rFonts w:ascii="Times New Roman" w:hAnsi="Times New Roman" w:cs="Times New Roman"/>
          <w:sz w:val="24"/>
          <w:szCs w:val="24"/>
        </w:rPr>
        <w:t>.</w:t>
      </w:r>
      <w:r w:rsidR="00AF23A2">
        <w:rPr>
          <w:rFonts w:ascii="Times New Roman" w:hAnsi="Times New Roman" w:cs="Times New Roman"/>
          <w:sz w:val="24"/>
          <w:szCs w:val="24"/>
          <w:lang w:val="en-US"/>
        </w:rPr>
        <w:t>coli</w:t>
      </w:r>
      <w:r w:rsidRPr="00AF23A2">
        <w:rPr>
          <w:rFonts w:ascii="Times New Roman" w:hAnsi="Times New Roman" w:cs="Times New Roman"/>
          <w:sz w:val="24"/>
          <w:szCs w:val="24"/>
        </w:rPr>
        <w:t xml:space="preserve"> на среде Эндо</w:t>
      </w:r>
      <w:r w:rsidR="006451AD" w:rsidRPr="00AF23A2">
        <w:rPr>
          <w:rFonts w:ascii="Times New Roman" w:hAnsi="Times New Roman" w:cs="Times New Roman"/>
          <w:sz w:val="24"/>
          <w:szCs w:val="24"/>
        </w:rPr>
        <w:t xml:space="preserve"> и ТВХ</w:t>
      </w:r>
    </w:p>
    <w:p w:rsidR="007E63E9"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7E63E9" w:rsidRDefault="004F01C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4435D9">
        <w:rPr>
          <w:rFonts w:ascii="Times New Roman" w:hAnsi="Times New Roman" w:cs="Times New Roman"/>
          <w:sz w:val="24"/>
          <w:szCs w:val="24"/>
        </w:rPr>
        <w:t>Не разжижают желатину, не выделяют сероводород. Разлагаю</w:t>
      </w:r>
      <w:r w:rsidR="007E63E9" w:rsidRPr="004435D9">
        <w:rPr>
          <w:rFonts w:ascii="Times New Roman" w:hAnsi="Times New Roman" w:cs="Times New Roman"/>
          <w:sz w:val="24"/>
          <w:szCs w:val="24"/>
        </w:rPr>
        <w:t>т лактозу с образова</w:t>
      </w:r>
      <w:r w:rsidRPr="004435D9">
        <w:rPr>
          <w:rFonts w:ascii="Times New Roman" w:hAnsi="Times New Roman" w:cs="Times New Roman"/>
          <w:sz w:val="24"/>
          <w:szCs w:val="24"/>
        </w:rPr>
        <w:t>нием кислоты и газа, ферментирую</w:t>
      </w:r>
      <w:r w:rsidR="007E63E9" w:rsidRPr="004435D9">
        <w:rPr>
          <w:rFonts w:ascii="Times New Roman" w:hAnsi="Times New Roman" w:cs="Times New Roman"/>
          <w:sz w:val="24"/>
          <w:szCs w:val="24"/>
        </w:rPr>
        <w:t>т глюкозу, манни</w:t>
      </w:r>
      <w:r w:rsidR="004435D9">
        <w:rPr>
          <w:rFonts w:ascii="Times New Roman" w:hAnsi="Times New Roman" w:cs="Times New Roman"/>
          <w:sz w:val="24"/>
          <w:szCs w:val="24"/>
        </w:rPr>
        <w:t xml:space="preserve">т, дульцит, сахарозу, арабинозу </w:t>
      </w:r>
      <w:r w:rsidR="004435D9" w:rsidRPr="004435D9">
        <w:rPr>
          <w:rFonts w:ascii="Times New Roman" w:hAnsi="Times New Roman" w:cs="Times New Roman"/>
          <w:sz w:val="24"/>
          <w:szCs w:val="24"/>
        </w:rPr>
        <w:t>(рисунок 4)</w:t>
      </w:r>
      <w:r w:rsidR="004435D9">
        <w:rPr>
          <w:rFonts w:ascii="Times New Roman" w:hAnsi="Times New Roman" w:cs="Times New Roman"/>
          <w:sz w:val="24"/>
          <w:szCs w:val="24"/>
        </w:rPr>
        <w:t>.</w:t>
      </w:r>
    </w:p>
    <w:p w:rsidR="007E63E9" w:rsidRPr="006F4074"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4"/>
        <w:gridCol w:w="2387"/>
      </w:tblGrid>
      <w:tr w:rsidR="007E63E9" w:rsidTr="001B10D1">
        <w:trPr>
          <w:trHeight w:val="2200"/>
          <w:jc w:val="center"/>
        </w:trPr>
        <w:tc>
          <w:tcPr>
            <w:tcW w:w="2374" w:type="dxa"/>
          </w:tcPr>
          <w:p w:rsidR="007E63E9" w:rsidRDefault="007E63E9" w:rsidP="007E63E9">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6F4074">
              <w:rPr>
                <w:rFonts w:ascii="Times New Roman" w:hAnsi="Times New Roman" w:cs="Times New Roman"/>
                <w:noProof/>
                <w:sz w:val="24"/>
                <w:szCs w:val="24"/>
              </w:rPr>
              <w:drawing>
                <wp:inline distT="0" distB="0" distL="0" distR="0">
                  <wp:extent cx="1190846" cy="1722475"/>
                  <wp:effectExtent l="0" t="0" r="0" b="0"/>
                  <wp:docPr id="15" name="Рисунок 6" descr="D:\Документы\Анара М\АБР НИР 2018\фото проект\20180523_13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фото проект\20180523_133242.jpg"/>
                          <pic:cNvPicPr>
                            <a:picLocks noChangeAspect="1" noChangeArrowheads="1"/>
                          </pic:cNvPicPr>
                        </pic:nvPicPr>
                        <pic:blipFill>
                          <a:blip r:embed="rId21" cstate="print"/>
                          <a:srcRect l="29537" t="33123" r="44899" b="17918"/>
                          <a:stretch>
                            <a:fillRect/>
                          </a:stretch>
                        </pic:blipFill>
                        <pic:spPr bwMode="auto">
                          <a:xfrm>
                            <a:off x="0" y="0"/>
                            <a:ext cx="1192306" cy="1724587"/>
                          </a:xfrm>
                          <a:prstGeom prst="rect">
                            <a:avLst/>
                          </a:prstGeom>
                          <a:noFill/>
                          <a:ln w="9525">
                            <a:noFill/>
                            <a:miter lim="800000"/>
                            <a:headEnd/>
                            <a:tailEnd/>
                          </a:ln>
                        </pic:spPr>
                      </pic:pic>
                    </a:graphicData>
                  </a:graphic>
                </wp:inline>
              </w:drawing>
            </w:r>
          </w:p>
        </w:tc>
        <w:tc>
          <w:tcPr>
            <w:tcW w:w="2387" w:type="dxa"/>
          </w:tcPr>
          <w:p w:rsidR="007E63E9" w:rsidRDefault="007E63E9" w:rsidP="007E63E9">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6F4074">
              <w:rPr>
                <w:rFonts w:ascii="Times New Roman" w:hAnsi="Times New Roman" w:cs="Times New Roman"/>
                <w:noProof/>
                <w:sz w:val="24"/>
                <w:szCs w:val="24"/>
              </w:rPr>
              <w:drawing>
                <wp:inline distT="0" distB="0" distL="0" distR="0">
                  <wp:extent cx="1201479" cy="1722475"/>
                  <wp:effectExtent l="0" t="0" r="0" b="0"/>
                  <wp:docPr id="16" name="Рисунок 6" descr="D:\Документы\Анара М\АБР НИР 2018\фото проект\20180523_13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фото проект\20180523_133242.jpg"/>
                          <pic:cNvPicPr>
                            <a:picLocks noChangeAspect="1" noChangeArrowheads="1"/>
                          </pic:cNvPicPr>
                        </pic:nvPicPr>
                        <pic:blipFill>
                          <a:blip r:embed="rId22" cstate="print"/>
                          <a:srcRect t="32438" r="69714" b="17918"/>
                          <a:stretch>
                            <a:fillRect/>
                          </a:stretch>
                        </pic:blipFill>
                        <pic:spPr bwMode="auto">
                          <a:xfrm>
                            <a:off x="0" y="0"/>
                            <a:ext cx="1201721" cy="1722822"/>
                          </a:xfrm>
                          <a:prstGeom prst="rect">
                            <a:avLst/>
                          </a:prstGeom>
                          <a:noFill/>
                          <a:ln w="9525">
                            <a:noFill/>
                            <a:miter lim="800000"/>
                            <a:headEnd/>
                            <a:tailEnd/>
                          </a:ln>
                        </pic:spPr>
                      </pic:pic>
                    </a:graphicData>
                  </a:graphic>
                </wp:inline>
              </w:drawing>
            </w:r>
          </w:p>
        </w:tc>
      </w:tr>
      <w:tr w:rsidR="007E63E9" w:rsidTr="00556C77">
        <w:trPr>
          <w:trHeight w:val="601"/>
          <w:jc w:val="center"/>
        </w:trPr>
        <w:tc>
          <w:tcPr>
            <w:tcW w:w="2374" w:type="dxa"/>
          </w:tcPr>
          <w:p w:rsidR="007E63E9" w:rsidRPr="00556C77" w:rsidRDefault="007E63E9" w:rsidP="007E63E9">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556C77">
              <w:rPr>
                <w:rFonts w:ascii="Times New Roman" w:hAnsi="Times New Roman" w:cs="Times New Roman"/>
                <w:sz w:val="24"/>
                <w:szCs w:val="24"/>
              </w:rPr>
              <w:t>Положительная реакция</w:t>
            </w:r>
          </w:p>
        </w:tc>
        <w:tc>
          <w:tcPr>
            <w:tcW w:w="2387" w:type="dxa"/>
          </w:tcPr>
          <w:p w:rsidR="007E63E9" w:rsidRPr="00556C77" w:rsidRDefault="007E63E9" w:rsidP="007E63E9">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556C77">
              <w:rPr>
                <w:rFonts w:ascii="Times New Roman" w:hAnsi="Times New Roman" w:cs="Times New Roman"/>
                <w:sz w:val="24"/>
                <w:szCs w:val="24"/>
              </w:rPr>
              <w:t>Отрицательная реакция</w:t>
            </w:r>
          </w:p>
        </w:tc>
      </w:tr>
    </w:tbl>
    <w:p w:rsidR="00C22D26" w:rsidRDefault="00C22D26"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7E63E9" w:rsidRPr="00556C77" w:rsidRDefault="007E63E9"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580C69">
        <w:rPr>
          <w:rFonts w:ascii="Times New Roman" w:hAnsi="Times New Roman" w:cs="Times New Roman"/>
          <w:sz w:val="24"/>
          <w:szCs w:val="24"/>
        </w:rPr>
        <w:t>5</w:t>
      </w:r>
      <w:r w:rsidR="00556C77">
        <w:rPr>
          <w:rFonts w:ascii="Times New Roman" w:hAnsi="Times New Roman" w:cs="Times New Roman"/>
          <w:sz w:val="24"/>
          <w:szCs w:val="24"/>
        </w:rPr>
        <w:t xml:space="preserve"> – Р</w:t>
      </w:r>
      <w:r>
        <w:rPr>
          <w:rFonts w:ascii="Times New Roman" w:hAnsi="Times New Roman" w:cs="Times New Roman"/>
          <w:sz w:val="24"/>
          <w:szCs w:val="24"/>
        </w:rPr>
        <w:t>еакция Фогес-Проскауэра</w:t>
      </w:r>
    </w:p>
    <w:p w:rsidR="001B10D1" w:rsidRPr="00556C77" w:rsidRDefault="001B10D1" w:rsidP="007E63E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21470">
        <w:rPr>
          <w:rFonts w:ascii="Times New Roman" w:hAnsi="Times New Roman" w:cs="Times New Roman"/>
          <w:sz w:val="24"/>
          <w:szCs w:val="24"/>
        </w:rPr>
        <w:t>2.1.1.3 Характеристика изолятов стафилококков</w:t>
      </w: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21470">
        <w:rPr>
          <w:rFonts w:ascii="Times New Roman" w:hAnsi="Times New Roman" w:cs="Times New Roman"/>
          <w:sz w:val="24"/>
          <w:szCs w:val="24"/>
        </w:rPr>
        <w:t xml:space="preserve">Изоляты </w:t>
      </w:r>
      <w:r w:rsidRPr="00821470">
        <w:rPr>
          <w:rFonts w:ascii="Times New Roman" w:hAnsi="Times New Roman" w:cs="Times New Roman"/>
          <w:sz w:val="24"/>
          <w:szCs w:val="24"/>
          <w:lang w:val="en-US"/>
        </w:rPr>
        <w:t>Staphylococcus</w:t>
      </w:r>
      <w:r w:rsidRPr="00821470">
        <w:rPr>
          <w:rFonts w:ascii="Times New Roman" w:hAnsi="Times New Roman" w:cs="Times New Roman"/>
          <w:sz w:val="24"/>
          <w:szCs w:val="24"/>
        </w:rPr>
        <w:t xml:space="preserve"> </w:t>
      </w:r>
      <w:r w:rsidRPr="00821470">
        <w:rPr>
          <w:rFonts w:ascii="Times New Roman" w:hAnsi="Times New Roman" w:cs="Times New Roman"/>
          <w:sz w:val="24"/>
          <w:szCs w:val="24"/>
          <w:lang w:val="en-US"/>
        </w:rPr>
        <w:t>aureus</w:t>
      </w:r>
      <w:r w:rsidRPr="00821470">
        <w:rPr>
          <w:rFonts w:ascii="Times New Roman" w:hAnsi="Times New Roman" w:cs="Times New Roman"/>
          <w:sz w:val="24"/>
          <w:szCs w:val="24"/>
        </w:rPr>
        <w:t xml:space="preserve"> по морфологическим и тинкториальным свойствам представляют собой грамположительные, шаровидные клетки диаметром 0,5-1,5 мкм, располагающиеся в виде гроздьев. </w:t>
      </w:r>
    </w:p>
    <w:p w:rsidR="00821470" w:rsidRPr="008214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21470">
        <w:rPr>
          <w:rFonts w:ascii="Times New Roman" w:hAnsi="Times New Roman" w:cs="Times New Roman"/>
          <w:sz w:val="24"/>
          <w:szCs w:val="24"/>
        </w:rPr>
        <w:t>Культуральные сво</w:t>
      </w:r>
      <w:r w:rsidR="00821470">
        <w:rPr>
          <w:rFonts w:ascii="Times New Roman" w:hAnsi="Times New Roman" w:cs="Times New Roman"/>
          <w:sz w:val="24"/>
          <w:szCs w:val="24"/>
        </w:rPr>
        <w:t>йства</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21470">
        <w:rPr>
          <w:rFonts w:ascii="Times New Roman" w:hAnsi="Times New Roman" w:cs="Times New Roman"/>
          <w:sz w:val="24"/>
          <w:szCs w:val="24"/>
        </w:rPr>
        <w:t xml:space="preserve">На желточно-солевом агаре колонии S.aureus растут в форме плоских дисков, диаметром 2-4 мм, белого, желтого, лимонного, кремового, золотистого цвета, с ровными краями; вокруг колоний - радужное кольцо и зона помутнения среды </w:t>
      </w:r>
      <w:r w:rsidR="00035E69" w:rsidRPr="00821470">
        <w:rPr>
          <w:rFonts w:ascii="Times New Roman" w:hAnsi="Times New Roman" w:cs="Times New Roman"/>
          <w:sz w:val="24"/>
          <w:szCs w:val="24"/>
        </w:rPr>
        <w:t xml:space="preserve"> </w:t>
      </w:r>
      <w:r w:rsidRPr="00821470">
        <w:rPr>
          <w:rFonts w:ascii="Times New Roman" w:hAnsi="Times New Roman" w:cs="Times New Roman"/>
          <w:sz w:val="24"/>
          <w:szCs w:val="24"/>
        </w:rPr>
        <w:t xml:space="preserve">(рисунок </w:t>
      </w:r>
      <w:r w:rsidR="00580C69">
        <w:rPr>
          <w:rFonts w:ascii="Times New Roman" w:hAnsi="Times New Roman" w:cs="Times New Roman"/>
          <w:sz w:val="24"/>
          <w:szCs w:val="24"/>
        </w:rPr>
        <w:t>6</w:t>
      </w:r>
      <w:r w:rsidRPr="00821470">
        <w:rPr>
          <w:rFonts w:ascii="Times New Roman" w:hAnsi="Times New Roman" w:cs="Times New Roman"/>
          <w:sz w:val="24"/>
          <w:szCs w:val="24"/>
        </w:rPr>
        <w:t>).</w:t>
      </w:r>
    </w:p>
    <w:p w:rsidR="00556C77" w:rsidRDefault="00556C7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556C77" w:rsidRPr="00821470" w:rsidRDefault="00556C7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035E69" w:rsidRDefault="00035E6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noProof/>
          <w:sz w:val="28"/>
          <w:szCs w:val="28"/>
        </w:rPr>
        <w:lastRenderedPageBreak/>
        <w:drawing>
          <wp:inline distT="0" distB="0" distL="0" distR="0">
            <wp:extent cx="2059400" cy="1818167"/>
            <wp:effectExtent l="0" t="0" r="0" b="0"/>
            <wp:docPr id="59" name="Рисунок 59" descr="C:\Users\Админ\Desktop\u6Dsw0NKW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esktop\u6Dsw0NKWVI.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5801" cy="1823818"/>
                    </a:xfrm>
                    <a:prstGeom prst="rect">
                      <a:avLst/>
                    </a:prstGeom>
                    <a:noFill/>
                    <a:ln w="9525">
                      <a:noFill/>
                      <a:miter lim="800000"/>
                      <a:headEnd/>
                      <a:tailEnd/>
                    </a:ln>
                  </pic:spPr>
                </pic:pic>
              </a:graphicData>
            </a:graphic>
          </wp:inline>
        </w:drawing>
      </w:r>
    </w:p>
    <w:p w:rsidR="006F1039" w:rsidRDefault="006F1039" w:rsidP="00035E6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035E69" w:rsidRPr="00821470" w:rsidRDefault="00035E69" w:rsidP="00035E6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sidRPr="00821470">
        <w:rPr>
          <w:rFonts w:ascii="Times New Roman" w:hAnsi="Times New Roman" w:cs="Times New Roman"/>
          <w:sz w:val="24"/>
          <w:szCs w:val="24"/>
        </w:rPr>
        <w:t xml:space="preserve">Рисунок </w:t>
      </w:r>
      <w:r w:rsidR="00580C69">
        <w:rPr>
          <w:rFonts w:ascii="Times New Roman" w:hAnsi="Times New Roman" w:cs="Times New Roman"/>
          <w:sz w:val="24"/>
          <w:szCs w:val="24"/>
        </w:rPr>
        <w:t>6</w:t>
      </w:r>
      <w:r w:rsidRPr="00821470">
        <w:rPr>
          <w:rFonts w:ascii="Times New Roman" w:hAnsi="Times New Roman" w:cs="Times New Roman"/>
          <w:sz w:val="24"/>
          <w:szCs w:val="24"/>
        </w:rPr>
        <w:t xml:space="preserve"> - Рост колоний </w:t>
      </w:r>
      <w:r w:rsidRPr="001B10D1">
        <w:rPr>
          <w:rFonts w:ascii="Times New Roman" w:hAnsi="Times New Roman" w:cs="Times New Roman"/>
          <w:sz w:val="24"/>
          <w:szCs w:val="24"/>
        </w:rPr>
        <w:t>S.</w:t>
      </w:r>
      <w:r w:rsidRPr="00295AC4">
        <w:rPr>
          <w:rFonts w:ascii="Times New Roman" w:hAnsi="Times New Roman" w:cs="Times New Roman"/>
          <w:sz w:val="24"/>
          <w:szCs w:val="24"/>
        </w:rPr>
        <w:t>aureus на желточно-солевом агаре</w:t>
      </w:r>
    </w:p>
    <w:p w:rsidR="00035E69" w:rsidRPr="00821470" w:rsidRDefault="00035E69" w:rsidP="00035E6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035E69" w:rsidRDefault="006F1039" w:rsidP="002823B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На молочно-</w:t>
      </w:r>
      <w:r w:rsidR="00035E69" w:rsidRPr="00821470">
        <w:rPr>
          <w:rFonts w:ascii="Times New Roman" w:hAnsi="Times New Roman" w:cs="Times New Roman"/>
          <w:sz w:val="24"/>
          <w:szCs w:val="24"/>
        </w:rPr>
        <w:t>солевом агаре</w:t>
      </w:r>
      <w:r>
        <w:rPr>
          <w:rFonts w:ascii="Times New Roman" w:hAnsi="Times New Roman" w:cs="Times New Roman"/>
          <w:sz w:val="24"/>
          <w:szCs w:val="24"/>
        </w:rPr>
        <w:t xml:space="preserve"> </w:t>
      </w:r>
      <w:r w:rsidR="00035E69" w:rsidRPr="00821470">
        <w:rPr>
          <w:rFonts w:ascii="Times New Roman" w:hAnsi="Times New Roman" w:cs="Times New Roman"/>
          <w:sz w:val="24"/>
          <w:szCs w:val="24"/>
        </w:rPr>
        <w:t>колонии S.aureus р</w:t>
      </w:r>
      <w:r w:rsidR="00035E69">
        <w:rPr>
          <w:rFonts w:ascii="Times New Roman" w:hAnsi="Times New Roman" w:cs="Times New Roman"/>
          <w:sz w:val="24"/>
          <w:szCs w:val="24"/>
        </w:rPr>
        <w:t>а</w:t>
      </w:r>
      <w:r w:rsidR="00035E69" w:rsidRPr="00821470">
        <w:rPr>
          <w:rFonts w:ascii="Times New Roman" w:hAnsi="Times New Roman" w:cs="Times New Roman"/>
          <w:sz w:val="24"/>
          <w:szCs w:val="24"/>
        </w:rPr>
        <w:t>стут в виде непрозрачных слегка вып</w:t>
      </w:r>
      <w:r>
        <w:rPr>
          <w:rFonts w:ascii="Times New Roman" w:hAnsi="Times New Roman" w:cs="Times New Roman"/>
          <w:sz w:val="24"/>
          <w:szCs w:val="24"/>
        </w:rPr>
        <w:t xml:space="preserve">уклых круглых колоний, </w:t>
      </w:r>
      <w:r>
        <w:rPr>
          <w:rFonts w:ascii="Times New Roman" w:hAnsi="Times New Roman" w:cs="Times New Roman"/>
          <w:sz w:val="24"/>
          <w:szCs w:val="24"/>
          <w:lang w:val="en-US"/>
        </w:rPr>
        <w:t>d</w:t>
      </w:r>
      <w:r w:rsidRPr="006F1039">
        <w:rPr>
          <w:rFonts w:ascii="Times New Roman" w:hAnsi="Times New Roman" w:cs="Times New Roman"/>
          <w:sz w:val="24"/>
          <w:szCs w:val="24"/>
        </w:rPr>
        <w:t>-</w:t>
      </w:r>
      <w:r>
        <w:rPr>
          <w:rFonts w:ascii="Times New Roman" w:hAnsi="Times New Roman" w:cs="Times New Roman"/>
          <w:sz w:val="24"/>
          <w:szCs w:val="24"/>
        </w:rPr>
        <w:t>2-4 мм</w:t>
      </w:r>
      <w:r w:rsidR="00035E69" w:rsidRPr="00821470">
        <w:rPr>
          <w:rFonts w:ascii="Times New Roman" w:hAnsi="Times New Roman" w:cs="Times New Roman"/>
          <w:sz w:val="24"/>
          <w:szCs w:val="24"/>
        </w:rPr>
        <w:t xml:space="preserve"> </w:t>
      </w:r>
      <w:r>
        <w:rPr>
          <w:rFonts w:ascii="Times New Roman" w:hAnsi="Times New Roman" w:cs="Times New Roman"/>
          <w:sz w:val="24"/>
          <w:szCs w:val="24"/>
        </w:rPr>
        <w:t>с</w:t>
      </w:r>
      <w:r w:rsidR="00035E69" w:rsidRPr="00821470">
        <w:rPr>
          <w:rFonts w:ascii="Times New Roman" w:hAnsi="Times New Roman" w:cs="Times New Roman"/>
          <w:sz w:val="24"/>
          <w:szCs w:val="24"/>
        </w:rPr>
        <w:t xml:space="preserve"> пигмент</w:t>
      </w:r>
      <w:r>
        <w:rPr>
          <w:rFonts w:ascii="Times New Roman" w:hAnsi="Times New Roman" w:cs="Times New Roman"/>
          <w:sz w:val="24"/>
          <w:szCs w:val="24"/>
        </w:rPr>
        <w:t>ом</w:t>
      </w:r>
      <w:r w:rsidR="00035E69" w:rsidRPr="00821470">
        <w:rPr>
          <w:rFonts w:ascii="Times New Roman" w:hAnsi="Times New Roman" w:cs="Times New Roman"/>
          <w:sz w:val="24"/>
          <w:szCs w:val="24"/>
        </w:rPr>
        <w:t xml:space="preserve"> от белого до оранжевого цвета (рисунок </w:t>
      </w:r>
      <w:r w:rsidR="00580C69">
        <w:rPr>
          <w:rFonts w:ascii="Times New Roman" w:hAnsi="Times New Roman" w:cs="Times New Roman"/>
          <w:sz w:val="24"/>
          <w:szCs w:val="24"/>
        </w:rPr>
        <w:t>7</w:t>
      </w:r>
      <w:r>
        <w:rPr>
          <w:rFonts w:ascii="Times New Roman" w:hAnsi="Times New Roman" w:cs="Times New Roman"/>
          <w:sz w:val="24"/>
          <w:szCs w:val="24"/>
        </w:rPr>
        <w:t>).</w:t>
      </w:r>
    </w:p>
    <w:p w:rsidR="007E63E9" w:rsidRPr="00821470" w:rsidRDefault="00A45F4B"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65005" cy="1597378"/>
            <wp:effectExtent l="0" t="0" r="0" b="0"/>
            <wp:docPr id="69" name="Рисунок 69" descr="C:\Users\НИЦ\Desktop\отчет\ФОТО стафилококов на МСА\IMG-2019101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ИЦ\Desktop\отчет\ФОТО стафилококов на МСА\IMG-20191014-WA0035.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319" r="6000" b="27229"/>
                    <a:stretch/>
                  </pic:blipFill>
                  <pic:spPr bwMode="auto">
                    <a:xfrm>
                      <a:off x="0" y="0"/>
                      <a:ext cx="1769760" cy="16016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sidRPr="00821470">
        <w:rPr>
          <w:rFonts w:ascii="Times New Roman" w:hAnsi="Times New Roman" w:cs="Times New Roman"/>
          <w:sz w:val="24"/>
          <w:szCs w:val="24"/>
        </w:rPr>
        <w:t xml:space="preserve">Рисунок </w:t>
      </w:r>
      <w:r w:rsidR="00580C69">
        <w:rPr>
          <w:rFonts w:ascii="Times New Roman" w:hAnsi="Times New Roman" w:cs="Times New Roman"/>
          <w:sz w:val="24"/>
          <w:szCs w:val="24"/>
        </w:rPr>
        <w:t>7</w:t>
      </w:r>
      <w:r w:rsidRPr="00821470">
        <w:rPr>
          <w:rFonts w:ascii="Times New Roman" w:hAnsi="Times New Roman" w:cs="Times New Roman"/>
          <w:sz w:val="24"/>
          <w:szCs w:val="24"/>
        </w:rPr>
        <w:t xml:space="preserve"> - Рост колоний S.aureus на молочно-солевом агаре</w:t>
      </w:r>
    </w:p>
    <w:p w:rsidR="007E63E9" w:rsidRPr="00821470"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D576FD" w:rsidRPr="009678CD" w:rsidRDefault="00D576FD" w:rsidP="00556C77">
      <w:pPr>
        <w:autoSpaceDE w:val="0"/>
        <w:autoSpaceDN w:val="0"/>
        <w:adjustRightInd w:val="0"/>
        <w:spacing w:after="0" w:line="360" w:lineRule="auto"/>
        <w:ind w:firstLine="567"/>
        <w:jc w:val="both"/>
        <w:rPr>
          <w:rFonts w:ascii="Times New Roman" w:hAnsi="Times New Roman" w:cs="Times New Roman"/>
          <w:sz w:val="24"/>
          <w:szCs w:val="24"/>
        </w:rPr>
      </w:pPr>
      <w:r w:rsidRPr="009678CD">
        <w:rPr>
          <w:rFonts w:ascii="Times New Roman" w:hAnsi="Times New Roman" w:cs="Times New Roman"/>
          <w:sz w:val="24"/>
          <w:szCs w:val="24"/>
        </w:rPr>
        <w:t>Идентификация выделенных штаммов</w:t>
      </w:r>
      <w:r w:rsidR="009678CD">
        <w:rPr>
          <w:rFonts w:ascii="Times New Roman" w:hAnsi="Times New Roman" w:cs="Times New Roman"/>
          <w:sz w:val="24"/>
          <w:szCs w:val="24"/>
        </w:rPr>
        <w:t xml:space="preserve"> стафилококков</w:t>
      </w:r>
      <w:r w:rsidRPr="009678CD">
        <w:rPr>
          <w:rFonts w:ascii="Times New Roman" w:hAnsi="Times New Roman" w:cs="Times New Roman"/>
          <w:sz w:val="24"/>
          <w:szCs w:val="24"/>
        </w:rPr>
        <w:t xml:space="preserve"> по биохимическим свойствам</w:t>
      </w:r>
    </w:p>
    <w:p w:rsidR="006F1039" w:rsidRDefault="006F1039" w:rsidP="006F103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w:t>
      </w:r>
      <w:r w:rsidRPr="00821470">
        <w:rPr>
          <w:rFonts w:ascii="Times New Roman" w:hAnsi="Times New Roman" w:cs="Times New Roman"/>
          <w:sz w:val="24"/>
          <w:szCs w:val="24"/>
        </w:rPr>
        <w:t xml:space="preserve">ри посеве </w:t>
      </w:r>
      <w:r w:rsidRPr="001B10D1">
        <w:rPr>
          <w:rFonts w:ascii="Times New Roman" w:hAnsi="Times New Roman" w:cs="Times New Roman"/>
          <w:sz w:val="24"/>
          <w:szCs w:val="24"/>
        </w:rPr>
        <w:t>S.</w:t>
      </w:r>
      <w:r w:rsidRPr="00295AC4">
        <w:rPr>
          <w:rFonts w:ascii="Times New Roman" w:hAnsi="Times New Roman" w:cs="Times New Roman"/>
          <w:sz w:val="24"/>
          <w:szCs w:val="24"/>
        </w:rPr>
        <w:t>aureus</w:t>
      </w:r>
      <w:r>
        <w:rPr>
          <w:rFonts w:ascii="Times New Roman" w:hAnsi="Times New Roman" w:cs="Times New Roman"/>
          <w:sz w:val="24"/>
          <w:szCs w:val="24"/>
        </w:rPr>
        <w:t xml:space="preserve"> </w:t>
      </w:r>
      <w:r w:rsidRPr="00821470">
        <w:rPr>
          <w:rFonts w:ascii="Times New Roman" w:hAnsi="Times New Roman" w:cs="Times New Roman"/>
          <w:sz w:val="24"/>
          <w:szCs w:val="24"/>
        </w:rPr>
        <w:t>на кровяной агар</w:t>
      </w:r>
      <w:r>
        <w:rPr>
          <w:rFonts w:ascii="Times New Roman" w:hAnsi="Times New Roman" w:cs="Times New Roman"/>
          <w:sz w:val="24"/>
          <w:szCs w:val="24"/>
        </w:rPr>
        <w:t xml:space="preserve"> - образовывали</w:t>
      </w:r>
      <w:r w:rsidRPr="00821470">
        <w:rPr>
          <w:rFonts w:ascii="Times New Roman" w:hAnsi="Times New Roman" w:cs="Times New Roman"/>
          <w:sz w:val="24"/>
          <w:szCs w:val="24"/>
        </w:rPr>
        <w:t xml:space="preserve"> зоны гемолиза (рисунок </w:t>
      </w:r>
      <w:r w:rsidR="00580C69">
        <w:rPr>
          <w:rFonts w:ascii="Times New Roman" w:hAnsi="Times New Roman" w:cs="Times New Roman"/>
          <w:sz w:val="24"/>
          <w:szCs w:val="24"/>
        </w:rPr>
        <w:t>8</w:t>
      </w:r>
      <w:r w:rsidRPr="00821470">
        <w:rPr>
          <w:rFonts w:ascii="Times New Roman" w:hAnsi="Times New Roman" w:cs="Times New Roman"/>
          <w:sz w:val="24"/>
          <w:szCs w:val="24"/>
        </w:rPr>
        <w:t>).</w:t>
      </w:r>
    </w:p>
    <w:p w:rsidR="006F1039" w:rsidRPr="00821470" w:rsidRDefault="006F1039" w:rsidP="006F103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Default="004A1AB0" w:rsidP="004A1AB0">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69989" cy="1696994"/>
            <wp:effectExtent l="0" t="0" r="0" b="0"/>
            <wp:docPr id="1" name="Рисунок 1" descr="C:\Users\1AA3~1\AppData\Local\Temp\Rar$DI00.544\IMG-2019101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A3~1\AppData\Local\Temp\Rar$DI00.544\IMG-20191014-WA0027.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441" t="1" r="3373" b="4186"/>
                    <a:stretch/>
                  </pic:blipFill>
                  <pic:spPr bwMode="auto">
                    <a:xfrm>
                      <a:off x="0" y="0"/>
                      <a:ext cx="1874480" cy="170107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823B3" w:rsidRDefault="002823B3" w:rsidP="004A1AB0">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4A1AB0" w:rsidRDefault="006F1039" w:rsidP="004A1AB0">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580C69">
        <w:rPr>
          <w:rFonts w:ascii="Times New Roman" w:hAnsi="Times New Roman" w:cs="Times New Roman"/>
          <w:sz w:val="24"/>
          <w:szCs w:val="24"/>
        </w:rPr>
        <w:t>8</w:t>
      </w:r>
      <w:r>
        <w:rPr>
          <w:rFonts w:ascii="Times New Roman" w:hAnsi="Times New Roman" w:cs="Times New Roman"/>
          <w:sz w:val="24"/>
          <w:szCs w:val="24"/>
        </w:rPr>
        <w:t xml:space="preserve"> – З</w:t>
      </w:r>
      <w:r w:rsidR="004A1AB0">
        <w:rPr>
          <w:rFonts w:ascii="Times New Roman" w:hAnsi="Times New Roman" w:cs="Times New Roman"/>
          <w:sz w:val="24"/>
          <w:szCs w:val="24"/>
        </w:rPr>
        <w:t xml:space="preserve">оны гемолиза, образуемые </w:t>
      </w:r>
      <w:r w:rsidR="004A1AB0" w:rsidRPr="001B10D1">
        <w:rPr>
          <w:rFonts w:ascii="Times New Roman" w:hAnsi="Times New Roman" w:cs="Times New Roman"/>
          <w:sz w:val="24"/>
          <w:szCs w:val="24"/>
        </w:rPr>
        <w:t>S.</w:t>
      </w:r>
      <w:r w:rsidR="004A1AB0" w:rsidRPr="00295AC4">
        <w:rPr>
          <w:rFonts w:ascii="Times New Roman" w:hAnsi="Times New Roman" w:cs="Times New Roman"/>
          <w:sz w:val="24"/>
          <w:szCs w:val="24"/>
        </w:rPr>
        <w:t>aureus</w:t>
      </w:r>
      <w:r w:rsidR="004A1AB0">
        <w:rPr>
          <w:rFonts w:ascii="Times New Roman" w:hAnsi="Times New Roman" w:cs="Times New Roman"/>
          <w:sz w:val="24"/>
          <w:szCs w:val="24"/>
        </w:rPr>
        <w:t xml:space="preserve"> на кровяном агаре</w:t>
      </w:r>
    </w:p>
    <w:p w:rsidR="006F1039" w:rsidRDefault="006F1039" w:rsidP="006F103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lastRenderedPageBreak/>
        <w:t xml:space="preserve">Выделенные штаммы </w:t>
      </w:r>
      <w:r w:rsidRPr="001B10D1">
        <w:rPr>
          <w:rFonts w:ascii="Times New Roman" w:hAnsi="Times New Roman" w:cs="Times New Roman"/>
          <w:sz w:val="24"/>
          <w:szCs w:val="24"/>
        </w:rPr>
        <w:t>S.</w:t>
      </w:r>
      <w:r w:rsidRPr="00295AC4">
        <w:rPr>
          <w:rFonts w:ascii="Times New Roman" w:hAnsi="Times New Roman" w:cs="Times New Roman"/>
          <w:sz w:val="24"/>
          <w:szCs w:val="24"/>
        </w:rPr>
        <w:t>aureus</w:t>
      </w:r>
      <w:r>
        <w:rPr>
          <w:rFonts w:ascii="Times New Roman" w:hAnsi="Times New Roman" w:cs="Times New Roman"/>
          <w:sz w:val="24"/>
          <w:szCs w:val="24"/>
        </w:rPr>
        <w:t xml:space="preserve"> отвечали основным биохимическим свойствам: положительный т</w:t>
      </w:r>
      <w:r w:rsidRPr="00821470">
        <w:rPr>
          <w:rFonts w:ascii="Times New Roman" w:hAnsi="Times New Roman" w:cs="Times New Roman"/>
          <w:sz w:val="24"/>
          <w:szCs w:val="24"/>
        </w:rPr>
        <w:t>ест на свободную коа</w:t>
      </w:r>
      <w:r>
        <w:rPr>
          <w:rFonts w:ascii="Times New Roman" w:hAnsi="Times New Roman" w:cs="Times New Roman"/>
          <w:sz w:val="24"/>
          <w:szCs w:val="24"/>
        </w:rPr>
        <w:t xml:space="preserve">гулазу, сбраживали маннит, </w:t>
      </w:r>
      <w:r w:rsidRPr="00821470">
        <w:rPr>
          <w:rFonts w:ascii="Times New Roman" w:hAnsi="Times New Roman" w:cs="Times New Roman"/>
          <w:sz w:val="24"/>
          <w:szCs w:val="24"/>
        </w:rPr>
        <w:t xml:space="preserve">(рисунок </w:t>
      </w:r>
      <w:r w:rsidR="00580C69">
        <w:rPr>
          <w:rFonts w:ascii="Times New Roman" w:hAnsi="Times New Roman" w:cs="Times New Roman"/>
          <w:sz w:val="24"/>
          <w:szCs w:val="24"/>
        </w:rPr>
        <w:t>9</w:t>
      </w:r>
      <w:r w:rsidRPr="00821470">
        <w:rPr>
          <w:rFonts w:ascii="Times New Roman" w:hAnsi="Times New Roman" w:cs="Times New Roman"/>
          <w:sz w:val="24"/>
          <w:szCs w:val="24"/>
        </w:rPr>
        <w:t xml:space="preserve">). </w:t>
      </w:r>
    </w:p>
    <w:p w:rsidR="00673E7C" w:rsidRPr="00821470" w:rsidRDefault="00673E7C" w:rsidP="004A1AB0">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tbl>
      <w:tblPr>
        <w:tblStyle w:val="a3"/>
        <w:tblW w:w="0" w:type="auto"/>
        <w:jc w:val="center"/>
        <w:tblInd w:w="-2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
        <w:gridCol w:w="4301"/>
        <w:gridCol w:w="4477"/>
      </w:tblGrid>
      <w:tr w:rsidR="007E63E9" w:rsidRPr="00821470" w:rsidTr="006F1039">
        <w:trPr>
          <w:trHeight w:val="1949"/>
          <w:jc w:val="center"/>
        </w:trPr>
        <w:tc>
          <w:tcPr>
            <w:tcW w:w="4327" w:type="dxa"/>
            <w:gridSpan w:val="2"/>
          </w:tcPr>
          <w:p w:rsidR="007E63E9" w:rsidRPr="00821470" w:rsidRDefault="00D576FD" w:rsidP="00D576FD">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Pr>
                <w:noProof/>
                <w:sz w:val="28"/>
                <w:szCs w:val="28"/>
              </w:rPr>
              <w:drawing>
                <wp:inline distT="0" distB="0" distL="0" distR="0">
                  <wp:extent cx="1825241" cy="1275907"/>
                  <wp:effectExtent l="19050" t="0" r="3559" b="0"/>
                  <wp:docPr id="23" name="Рисунок 23" descr="C:\Users\Админ\Desktop\Kd9xaSsmJ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esktop\Kd9xaSsmJtg.jpg"/>
                          <pic:cNvPicPr>
                            <a:picLocks noChangeAspect="1" noChangeArrowheads="1"/>
                          </pic:cNvPicPr>
                        </pic:nvPicPr>
                        <pic:blipFill rotWithShape="1">
                          <a:blip r:embed="rId26" cstate="print"/>
                          <a:srcRect t="25621" r="18230" b="10301"/>
                          <a:stretch/>
                        </pic:blipFill>
                        <pic:spPr bwMode="auto">
                          <a:xfrm>
                            <a:off x="0" y="0"/>
                            <a:ext cx="1827991" cy="12778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477" w:type="dxa"/>
          </w:tcPr>
          <w:p w:rsidR="007E63E9" w:rsidRPr="00821470" w:rsidRDefault="00D576FD" w:rsidP="00D576FD">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Pr>
                <w:noProof/>
                <w:sz w:val="28"/>
                <w:szCs w:val="28"/>
              </w:rPr>
              <w:drawing>
                <wp:inline distT="0" distB="0" distL="0" distR="0">
                  <wp:extent cx="1575834" cy="1275907"/>
                  <wp:effectExtent l="19050" t="0" r="5316" b="0"/>
                  <wp:docPr id="56" name="Рисунок 56" descr="C:\Users\Админ\Desktop\KXSFic_9e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esktop\KXSFic_9e3k.jpg"/>
                          <pic:cNvPicPr>
                            <a:picLocks noChangeAspect="1" noChangeArrowheads="1"/>
                          </pic:cNvPicPr>
                        </pic:nvPicPr>
                        <pic:blipFill rotWithShape="1">
                          <a:blip r:embed="rId27" cstate="print"/>
                          <a:srcRect t="21041" b="3557"/>
                          <a:stretch/>
                        </pic:blipFill>
                        <pic:spPr bwMode="auto">
                          <a:xfrm>
                            <a:off x="0" y="0"/>
                            <a:ext cx="1575834" cy="127590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7E63E9" w:rsidRPr="00821470" w:rsidTr="006F1039">
        <w:trPr>
          <w:gridBefore w:val="1"/>
          <w:wBefore w:w="26" w:type="dxa"/>
          <w:trHeight w:val="761"/>
          <w:jc w:val="center"/>
        </w:trPr>
        <w:tc>
          <w:tcPr>
            <w:tcW w:w="4301" w:type="dxa"/>
          </w:tcPr>
          <w:p w:rsidR="007E63E9" w:rsidRPr="006F1039" w:rsidRDefault="00B262E7" w:rsidP="00B262E7">
            <w:pPr>
              <w:shd w:val="clear" w:color="auto" w:fill="FFFFFF"/>
              <w:tabs>
                <w:tab w:val="left" w:pos="709"/>
                <w:tab w:val="left" w:pos="851"/>
              </w:tabs>
              <w:suppressAutoHyphens/>
              <w:contextualSpacing/>
              <w:jc w:val="center"/>
              <w:textAlignment w:val="baseline"/>
              <w:rPr>
                <w:rFonts w:ascii="Times New Roman" w:hAnsi="Times New Roman" w:cs="Times New Roman"/>
                <w:noProof/>
              </w:rPr>
            </w:pPr>
            <w:r w:rsidRPr="006F1039">
              <w:rPr>
                <w:rFonts w:ascii="Times New Roman" w:hAnsi="Times New Roman" w:cs="Times New Roman"/>
              </w:rPr>
              <w:t>Выявление плазмокоагулазы положительный результат – сверху, отрицательный - снизу</w:t>
            </w:r>
          </w:p>
        </w:tc>
        <w:tc>
          <w:tcPr>
            <w:tcW w:w="4477" w:type="dxa"/>
          </w:tcPr>
          <w:p w:rsidR="007E63E9" w:rsidRPr="006F1039" w:rsidRDefault="00D576FD" w:rsidP="00D576FD">
            <w:pPr>
              <w:shd w:val="clear" w:color="auto" w:fill="FFFFFF"/>
              <w:tabs>
                <w:tab w:val="left" w:pos="709"/>
                <w:tab w:val="left" w:pos="851"/>
              </w:tabs>
              <w:suppressAutoHyphens/>
              <w:contextualSpacing/>
              <w:jc w:val="center"/>
              <w:textAlignment w:val="baseline"/>
              <w:rPr>
                <w:rFonts w:ascii="Times New Roman" w:hAnsi="Times New Roman" w:cs="Times New Roman"/>
                <w:noProof/>
              </w:rPr>
            </w:pPr>
            <w:r w:rsidRPr="006F1039">
              <w:rPr>
                <w:rFonts w:ascii="Times New Roman" w:hAnsi="Times New Roman" w:cs="Times New Roman"/>
              </w:rPr>
              <w:t>Ферментация маннита: положительная реакция - желтая; отрицательная - синяя</w:t>
            </w:r>
          </w:p>
        </w:tc>
      </w:tr>
    </w:tbl>
    <w:p w:rsidR="007E63E9" w:rsidRPr="00821470"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D576FD" w:rsidRDefault="007E63E9" w:rsidP="000D21E4">
      <w:pPr>
        <w:ind w:firstLine="567"/>
        <w:jc w:val="center"/>
        <w:rPr>
          <w:rFonts w:ascii="Times New Roman" w:hAnsi="Times New Roman" w:cs="Times New Roman"/>
          <w:sz w:val="24"/>
          <w:szCs w:val="24"/>
        </w:rPr>
      </w:pPr>
      <w:r w:rsidRPr="00821470">
        <w:rPr>
          <w:rFonts w:ascii="Times New Roman" w:hAnsi="Times New Roman" w:cs="Times New Roman"/>
          <w:sz w:val="24"/>
          <w:szCs w:val="24"/>
        </w:rPr>
        <w:t xml:space="preserve">Рисунок </w:t>
      </w:r>
      <w:r w:rsidR="004A1AB0">
        <w:rPr>
          <w:rFonts w:ascii="Times New Roman" w:hAnsi="Times New Roman" w:cs="Times New Roman"/>
          <w:sz w:val="24"/>
          <w:szCs w:val="24"/>
        </w:rPr>
        <w:t xml:space="preserve"> </w:t>
      </w:r>
      <w:r w:rsidR="00580C69">
        <w:rPr>
          <w:rFonts w:ascii="Times New Roman" w:hAnsi="Times New Roman" w:cs="Times New Roman"/>
          <w:sz w:val="24"/>
          <w:szCs w:val="24"/>
        </w:rPr>
        <w:t>9</w:t>
      </w:r>
      <w:r w:rsidR="00D576FD">
        <w:rPr>
          <w:rFonts w:ascii="Times New Roman" w:hAnsi="Times New Roman" w:cs="Times New Roman"/>
          <w:sz w:val="24"/>
          <w:szCs w:val="24"/>
        </w:rPr>
        <w:t xml:space="preserve"> –</w:t>
      </w:r>
      <w:r w:rsidR="00B262E7" w:rsidRPr="00B262E7">
        <w:rPr>
          <w:rFonts w:ascii="Times New Roman" w:hAnsi="Times New Roman" w:cs="Times New Roman"/>
          <w:sz w:val="24"/>
          <w:szCs w:val="24"/>
        </w:rPr>
        <w:t xml:space="preserve"> При положительной реакции на плазмокоагулазу и ферментации м</w:t>
      </w:r>
      <w:r w:rsidR="00B262E7">
        <w:rPr>
          <w:rFonts w:ascii="Times New Roman" w:hAnsi="Times New Roman" w:cs="Times New Roman"/>
          <w:sz w:val="24"/>
          <w:szCs w:val="24"/>
        </w:rPr>
        <w:t xml:space="preserve">аннита  выделенный штамм относили к  </w:t>
      </w:r>
      <w:r w:rsidR="00B262E7" w:rsidRPr="00B262E7">
        <w:rPr>
          <w:rFonts w:ascii="Times New Roman" w:hAnsi="Times New Roman" w:cs="Times New Roman"/>
          <w:sz w:val="24"/>
          <w:szCs w:val="24"/>
        </w:rPr>
        <w:t>S.aureus</w:t>
      </w:r>
    </w:p>
    <w:p w:rsidR="007E63E9" w:rsidRPr="00F3635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21470">
        <w:rPr>
          <w:rFonts w:ascii="Times New Roman" w:hAnsi="Times New Roman" w:cs="Times New Roman"/>
          <w:sz w:val="24"/>
          <w:szCs w:val="24"/>
        </w:rPr>
        <w:t xml:space="preserve">Определение ферментативной активности микроорганизмов рода Staphylococcus </w:t>
      </w:r>
      <w:r w:rsidRPr="00821470">
        <w:rPr>
          <w:rFonts w:ascii="Times New Roman" w:hAnsi="Times New Roman" w:cs="Times New Roman"/>
          <w:sz w:val="24"/>
          <w:szCs w:val="24"/>
          <w:lang w:val="en-US"/>
        </w:rPr>
        <w:t>aureus</w:t>
      </w:r>
      <w:r w:rsidRPr="00821470">
        <w:rPr>
          <w:rFonts w:ascii="Times New Roman" w:hAnsi="Times New Roman" w:cs="Times New Roman"/>
          <w:sz w:val="24"/>
          <w:szCs w:val="24"/>
        </w:rPr>
        <w:t xml:space="preserve"> </w:t>
      </w:r>
      <w:r w:rsidR="00F36355">
        <w:rPr>
          <w:rFonts w:ascii="Times New Roman" w:hAnsi="Times New Roman" w:cs="Times New Roman"/>
          <w:sz w:val="24"/>
          <w:szCs w:val="24"/>
        </w:rPr>
        <w:t>подтверждали</w:t>
      </w:r>
      <w:r w:rsidRPr="00821470">
        <w:rPr>
          <w:rFonts w:ascii="Times New Roman" w:hAnsi="Times New Roman" w:cs="Times New Roman"/>
          <w:sz w:val="24"/>
          <w:szCs w:val="24"/>
        </w:rPr>
        <w:t xml:space="preserve"> тест-набором СТАФИтест </w:t>
      </w:r>
      <w:r w:rsidR="005025D4">
        <w:rPr>
          <w:rFonts w:ascii="Times New Roman" w:hAnsi="Times New Roman" w:cs="Times New Roman"/>
          <w:sz w:val="24"/>
          <w:szCs w:val="24"/>
        </w:rPr>
        <w:t>24</w:t>
      </w:r>
      <w:r w:rsidR="00F36355">
        <w:rPr>
          <w:rFonts w:ascii="Times New Roman" w:hAnsi="Times New Roman" w:cs="Times New Roman"/>
          <w:sz w:val="24"/>
          <w:szCs w:val="24"/>
        </w:rPr>
        <w:t xml:space="preserve"> со</w:t>
      </w:r>
      <w:r w:rsidR="009678CD">
        <w:rPr>
          <w:rFonts w:ascii="Times New Roman" w:hAnsi="Times New Roman" w:cs="Times New Roman"/>
          <w:sz w:val="24"/>
          <w:szCs w:val="24"/>
        </w:rPr>
        <w:t>гласно наставлению</w:t>
      </w:r>
      <w:r w:rsidR="00F36355">
        <w:rPr>
          <w:rFonts w:ascii="Times New Roman" w:hAnsi="Times New Roman" w:cs="Times New Roman"/>
          <w:sz w:val="24"/>
          <w:szCs w:val="24"/>
        </w:rPr>
        <w:t xml:space="preserve">. </w:t>
      </w:r>
      <w:r w:rsidR="009678CD">
        <w:rPr>
          <w:rFonts w:ascii="Times New Roman" w:hAnsi="Times New Roman" w:cs="Times New Roman"/>
          <w:sz w:val="24"/>
          <w:szCs w:val="24"/>
        </w:rPr>
        <w:t>Идентификацию проводили по</w:t>
      </w:r>
      <w:r w:rsidR="00F36355" w:rsidRPr="00F36355">
        <w:rPr>
          <w:rFonts w:ascii="Times New Roman" w:hAnsi="Times New Roman" w:cs="Times New Roman"/>
          <w:sz w:val="24"/>
          <w:szCs w:val="24"/>
        </w:rPr>
        <w:t xml:space="preserve"> книге кодов</w:t>
      </w:r>
      <w:r w:rsidR="004A1AB0">
        <w:rPr>
          <w:rFonts w:ascii="Times New Roman" w:hAnsi="Times New Roman" w:cs="Times New Roman"/>
          <w:sz w:val="24"/>
          <w:szCs w:val="24"/>
        </w:rPr>
        <w:t xml:space="preserve"> (рисунок </w:t>
      </w:r>
      <w:r w:rsidR="00580C69">
        <w:rPr>
          <w:rFonts w:ascii="Times New Roman" w:hAnsi="Times New Roman" w:cs="Times New Roman"/>
          <w:sz w:val="24"/>
          <w:szCs w:val="24"/>
        </w:rPr>
        <w:t>10</w:t>
      </w:r>
      <w:r w:rsidR="00F36355">
        <w:rPr>
          <w:rFonts w:ascii="Times New Roman" w:hAnsi="Times New Roman" w:cs="Times New Roman"/>
          <w:sz w:val="24"/>
          <w:szCs w:val="24"/>
        </w:rPr>
        <w:t>).</w:t>
      </w:r>
    </w:p>
    <w:p w:rsidR="00F36355" w:rsidRDefault="00F36355"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F36355" w:rsidRPr="00821470" w:rsidRDefault="00F36355" w:rsidP="00673E7C">
      <w:pPr>
        <w:shd w:val="clear" w:color="auto" w:fill="FFFFFF"/>
        <w:tabs>
          <w:tab w:val="left" w:pos="284"/>
        </w:tabs>
        <w:suppressAutoHyphens/>
        <w:spacing w:after="0" w:line="360" w:lineRule="auto"/>
        <w:contextualSpacing/>
        <w:jc w:val="center"/>
        <w:textAlignment w:val="baseline"/>
        <w:rPr>
          <w:rFonts w:ascii="Times New Roman" w:hAnsi="Times New Roman" w:cs="Times New Roman"/>
          <w:sz w:val="24"/>
          <w:szCs w:val="24"/>
        </w:rPr>
      </w:pPr>
      <w:r>
        <w:rPr>
          <w:noProof/>
        </w:rPr>
        <w:drawing>
          <wp:inline distT="0" distB="0" distL="0" distR="0">
            <wp:extent cx="1857707" cy="1698476"/>
            <wp:effectExtent l="19050" t="0" r="9193" b="0"/>
            <wp:docPr id="55" name="Рисунок 55" descr="C:\Users\НИЦ\Desktop\методические рекомендации\25-09-2019_11-54-35\01-10-2019_11-05-36\IMG_20190827_093751_BURST001_COVER_resized_20191001_0157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ИЦ\Desktop\методические рекомендации\25-09-2019_11-54-35\01-10-2019_11-05-36\IMG_20190827_093751_BURST001_COVER_resized_20191001_015701741.jp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334" t="4529" r="21142" b="6272"/>
                    <a:stretch/>
                  </pic:blipFill>
                  <pic:spPr bwMode="auto">
                    <a:xfrm>
                      <a:off x="0" y="0"/>
                      <a:ext cx="1859637" cy="17002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2348102" cy="1701210"/>
            <wp:effectExtent l="0" t="0" r="0" b="0"/>
            <wp:docPr id="42" name="Рисунок 42" descr="C:\Users\НИЦ\Desktop\методические рекомендации\25-09-2019_11-54-35\01-10-2019_11-05-36\IMG_20190828_103707_resized_20191001_01570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ИЦ\Desktop\методические рекомендации\25-09-2019_11-54-35\01-10-2019_11-05-36\IMG_20190828_103707_resized_20191001_015701069.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35" t="9427" r="8297" b="14646"/>
                    <a:stretch/>
                  </pic:blipFill>
                  <pic:spPr bwMode="auto">
                    <a:xfrm>
                      <a:off x="0" y="0"/>
                      <a:ext cx="2349805" cy="170244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F36355" w:rsidRDefault="004A1AB0" w:rsidP="00673E7C">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580C69">
        <w:rPr>
          <w:rFonts w:ascii="Times New Roman" w:hAnsi="Times New Roman" w:cs="Times New Roman"/>
          <w:sz w:val="24"/>
          <w:szCs w:val="24"/>
        </w:rPr>
        <w:t>10</w:t>
      </w:r>
      <w:r w:rsidR="00F36355">
        <w:rPr>
          <w:rFonts w:ascii="Times New Roman" w:hAnsi="Times New Roman" w:cs="Times New Roman"/>
          <w:sz w:val="24"/>
          <w:szCs w:val="24"/>
        </w:rPr>
        <w:t xml:space="preserve"> – </w:t>
      </w:r>
      <w:r w:rsidR="00673E7C">
        <w:rPr>
          <w:rFonts w:ascii="Times New Roman" w:hAnsi="Times New Roman" w:cs="Times New Roman"/>
          <w:sz w:val="24"/>
          <w:szCs w:val="24"/>
        </w:rPr>
        <w:t>Р</w:t>
      </w:r>
      <w:r w:rsidR="00F36355">
        <w:rPr>
          <w:rFonts w:ascii="Times New Roman" w:hAnsi="Times New Roman" w:cs="Times New Roman"/>
          <w:sz w:val="24"/>
          <w:szCs w:val="24"/>
        </w:rPr>
        <w:t xml:space="preserve">езультаты исследования биохимических свойств коагулазоположительных стафилококков тест-набором </w:t>
      </w:r>
      <w:r w:rsidR="00F36355" w:rsidRPr="00821470">
        <w:rPr>
          <w:rFonts w:ascii="Times New Roman" w:hAnsi="Times New Roman" w:cs="Times New Roman"/>
          <w:sz w:val="24"/>
          <w:szCs w:val="24"/>
        </w:rPr>
        <w:t xml:space="preserve">СТАФИтест </w:t>
      </w:r>
      <w:r w:rsidR="00F36355">
        <w:rPr>
          <w:rFonts w:ascii="Times New Roman" w:hAnsi="Times New Roman" w:cs="Times New Roman"/>
          <w:sz w:val="24"/>
          <w:szCs w:val="24"/>
        </w:rPr>
        <w:t>24</w:t>
      </w:r>
    </w:p>
    <w:p w:rsidR="000D21E4" w:rsidRDefault="000D21E4"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8D28C3" w:rsidRDefault="007E63E9" w:rsidP="006640FE">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D28C3">
        <w:rPr>
          <w:rFonts w:ascii="Times New Roman" w:hAnsi="Times New Roman" w:cs="Times New Roman"/>
          <w:sz w:val="24"/>
          <w:szCs w:val="24"/>
        </w:rPr>
        <w:t>2.1.</w:t>
      </w:r>
      <w:r>
        <w:rPr>
          <w:rFonts w:ascii="Times New Roman" w:hAnsi="Times New Roman" w:cs="Times New Roman"/>
          <w:sz w:val="24"/>
          <w:szCs w:val="24"/>
        </w:rPr>
        <w:t xml:space="preserve">2 </w:t>
      </w:r>
      <w:r w:rsidRPr="008D28C3">
        <w:rPr>
          <w:rFonts w:ascii="Times New Roman" w:hAnsi="Times New Roman" w:cs="Times New Roman"/>
          <w:sz w:val="24"/>
          <w:szCs w:val="24"/>
        </w:rPr>
        <w:t>Определение вирулентности изолятов сальмонелл</w:t>
      </w:r>
    </w:p>
    <w:p w:rsidR="006640FE" w:rsidRDefault="006640FE" w:rsidP="006640FE">
      <w:pPr>
        <w:pStyle w:val="msonormalcxspmiddlemailrucssattributepostfix"/>
        <w:shd w:val="clear" w:color="auto" w:fill="FFFFFF"/>
        <w:tabs>
          <w:tab w:val="left" w:pos="709"/>
          <w:tab w:val="left" w:pos="851"/>
        </w:tabs>
        <w:suppressAutoHyphens/>
        <w:spacing w:before="0" w:beforeAutospacing="0" w:after="0" w:afterAutospacing="0" w:line="360" w:lineRule="auto"/>
        <w:ind w:firstLine="567"/>
        <w:contextualSpacing/>
        <w:jc w:val="both"/>
        <w:textAlignment w:val="baseline"/>
      </w:pPr>
      <w:r>
        <w:t>Исследованиями на белых мышах выявили наиболее вирулентные штаммы сальмонелл.</w:t>
      </w:r>
    </w:p>
    <w:p w:rsidR="006640FE" w:rsidRDefault="006640FE" w:rsidP="006640FE">
      <w:pPr>
        <w:pStyle w:val="msonormalmailrucssattributepostfix"/>
        <w:autoSpaceDE w:val="0"/>
        <w:autoSpaceDN w:val="0"/>
        <w:adjustRightInd w:val="0"/>
        <w:spacing w:before="0" w:beforeAutospacing="0" w:after="0" w:afterAutospacing="0" w:line="360" w:lineRule="auto"/>
        <w:jc w:val="both"/>
      </w:pPr>
      <w:r>
        <w:rPr>
          <w:rFonts w:eastAsiaTheme="minorHAnsi"/>
          <w:lang w:eastAsia="en-US"/>
        </w:rPr>
        <w:t xml:space="preserve">Определение LD50 для белых мышей проводили к изолятам </w:t>
      </w:r>
      <w:r>
        <w:t>S.</w:t>
      </w:r>
      <w:r>
        <w:rPr>
          <w:lang w:val="en-US"/>
        </w:rPr>
        <w:t>e</w:t>
      </w:r>
      <w:r>
        <w:t>nteritidis</w:t>
      </w:r>
      <w:r>
        <w:rPr>
          <w:rFonts w:eastAsiaTheme="minorHAnsi"/>
          <w:lang w:eastAsia="en-US"/>
        </w:rPr>
        <w:t>, исключая из исследования те изоляты, которые при первоначальных исследованиях свойств не проявили вирулентности в биопробе на 2 белых мышах массой 16-18 г при подкожном инфицировании в дозе 250 тыс.мкр. кл.</w:t>
      </w:r>
    </w:p>
    <w:p w:rsidR="006640FE" w:rsidRDefault="006640FE" w:rsidP="006640FE">
      <w:pPr>
        <w:pStyle w:val="msonormalcxspmiddlemailrucssattributepostfix"/>
        <w:shd w:val="clear" w:color="auto" w:fill="FFFFFF"/>
        <w:tabs>
          <w:tab w:val="left" w:pos="709"/>
          <w:tab w:val="left" w:pos="851"/>
        </w:tabs>
        <w:suppressAutoHyphens/>
        <w:spacing w:before="0" w:beforeAutospacing="0" w:after="0" w:afterAutospacing="0" w:line="360" w:lineRule="auto"/>
        <w:ind w:firstLine="567"/>
        <w:contextualSpacing/>
        <w:jc w:val="both"/>
        <w:textAlignment w:val="baseline"/>
      </w:pPr>
      <w:r>
        <w:rPr>
          <w:rFonts w:eastAsiaTheme="minorHAnsi"/>
          <w:bCs/>
          <w:lang w:eastAsia="en-US"/>
        </w:rPr>
        <w:lastRenderedPageBreak/>
        <w:t xml:space="preserve">LD50 определяли </w:t>
      </w:r>
      <w:r>
        <w:t xml:space="preserve"> внутримышечным введением </w:t>
      </w:r>
      <w:r>
        <w:rPr>
          <w:rFonts w:eastAsiaTheme="minorHAnsi"/>
          <w:lang w:eastAsia="en-US"/>
        </w:rPr>
        <w:t>пяти  мышам</w:t>
      </w:r>
      <w:r>
        <w:t xml:space="preserve"> микробных клеток в кратном разведении каждой инфицирующей дозы  от 1</w:t>
      </w:r>
      <w:r>
        <w:rPr>
          <w:rFonts w:eastAsiaTheme="minorHAnsi"/>
          <w:lang w:eastAsia="en-US"/>
        </w:rPr>
        <w:t>0</w:t>
      </w:r>
      <w:r>
        <w:rPr>
          <w:rFonts w:eastAsiaTheme="minorHAnsi"/>
          <w:vertAlign w:val="superscript"/>
          <w:lang w:eastAsia="en-US"/>
        </w:rPr>
        <w:t xml:space="preserve">3 </w:t>
      </w:r>
      <w:r>
        <w:rPr>
          <w:rFonts w:eastAsiaTheme="minorHAnsi"/>
          <w:lang w:eastAsia="en-US"/>
        </w:rPr>
        <w:t>до 10</w:t>
      </w:r>
      <w:r>
        <w:rPr>
          <w:rFonts w:eastAsiaTheme="minorHAnsi"/>
          <w:vertAlign w:val="superscript"/>
          <w:lang w:eastAsia="en-US"/>
        </w:rPr>
        <w:t xml:space="preserve">7 </w:t>
      </w:r>
      <w:r>
        <w:rPr>
          <w:rFonts w:eastAsiaTheme="minorHAnsi"/>
          <w:lang w:eastAsia="en-US"/>
        </w:rPr>
        <w:t>.</w:t>
      </w:r>
    </w:p>
    <w:p w:rsidR="006640FE" w:rsidRDefault="006640FE" w:rsidP="006640FE">
      <w:pPr>
        <w:pStyle w:val="msonormalmailrucssattributepostfix"/>
        <w:autoSpaceDE w:val="0"/>
        <w:autoSpaceDN w:val="0"/>
        <w:adjustRightInd w:val="0"/>
        <w:spacing w:before="0" w:beforeAutospacing="0" w:after="0" w:afterAutospacing="0" w:line="360" w:lineRule="auto"/>
        <w:ind w:firstLine="567"/>
        <w:jc w:val="both"/>
      </w:pPr>
      <w:r>
        <w:rPr>
          <w:rFonts w:eastAsiaTheme="minorHAnsi"/>
          <w:lang w:eastAsia="en-US"/>
        </w:rPr>
        <w:t>Условия и результаты исследований по определению вирулентности выделенных сальмонелл для белых мышей с расчетом показателя LD50 по формуле  Кербера.</w:t>
      </w:r>
    </w:p>
    <w:p w:rsidR="006640FE" w:rsidRDefault="006640FE" w:rsidP="006640FE">
      <w:pPr>
        <w:pStyle w:val="msonormalcxspmiddlemailrucssattributepostfix"/>
        <w:shd w:val="clear" w:color="auto" w:fill="FFFFFF"/>
        <w:tabs>
          <w:tab w:val="left" w:pos="709"/>
          <w:tab w:val="left" w:pos="851"/>
        </w:tabs>
        <w:suppressAutoHyphens/>
        <w:spacing w:before="0" w:beforeAutospacing="0" w:after="0" w:afterAutospacing="0" w:line="360" w:lineRule="auto"/>
        <w:ind w:firstLine="567"/>
        <w:contextualSpacing/>
        <w:jc w:val="both"/>
        <w:textAlignment w:val="baseline"/>
      </w:pPr>
      <w:r>
        <w:t xml:space="preserve">В среднем </w:t>
      </w:r>
      <w:r>
        <w:rPr>
          <w:lang w:val="en-US"/>
        </w:rPr>
        <w:t>LD</w:t>
      </w:r>
      <w:r>
        <w:rPr>
          <w:vertAlign w:val="subscript"/>
        </w:rPr>
        <w:t xml:space="preserve">50 </w:t>
      </w:r>
      <w:r>
        <w:t>для белых мышей составила у  S. typhimurium - 5,5 тыс. мкр. кл, S. enteritidis – 14,125 тыс. мкр. кл.</w:t>
      </w:r>
    </w:p>
    <w:p w:rsidR="00BA01D6" w:rsidRPr="008908E9" w:rsidRDefault="00BA01D6" w:rsidP="006640FE">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p>
    <w:p w:rsidR="007E63E9" w:rsidRPr="00D35A3F" w:rsidRDefault="007E63E9" w:rsidP="006640FE">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D35A3F">
        <w:rPr>
          <w:rFonts w:ascii="Times New Roman" w:hAnsi="Times New Roman" w:cs="Times New Roman"/>
          <w:sz w:val="24"/>
          <w:szCs w:val="24"/>
        </w:rPr>
        <w:t>2.2</w:t>
      </w:r>
      <w:r w:rsidRPr="004A6659">
        <w:rPr>
          <w:rFonts w:ascii="Times New Roman" w:hAnsi="Times New Roman" w:cs="Times New Roman"/>
          <w:sz w:val="24"/>
          <w:szCs w:val="24"/>
        </w:rPr>
        <w:t xml:space="preserve"> </w:t>
      </w:r>
      <w:r w:rsidRPr="00D35A3F">
        <w:rPr>
          <w:rFonts w:ascii="Times New Roman" w:eastAsia="Times New Roman" w:hAnsi="Times New Roman" w:cs="Times New Roman"/>
          <w:spacing w:val="2"/>
          <w:sz w:val="24"/>
          <w:szCs w:val="24"/>
          <w:lang w:eastAsia="ar-SA"/>
        </w:rPr>
        <w:t>Определение антибиотикорезистентности/чувствительности и отбор  резистентных и полирезистентных к антибиотикам штаммов</w:t>
      </w:r>
    </w:p>
    <w:p w:rsidR="00997E4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Исследования антибиотикорезистентности </w:t>
      </w:r>
      <w:r w:rsidR="00D41256" w:rsidRPr="00B551E9">
        <w:rPr>
          <w:rFonts w:ascii="Times New Roman" w:hAnsi="Times New Roman" w:cs="Times New Roman"/>
          <w:sz w:val="24"/>
          <w:szCs w:val="24"/>
        </w:rPr>
        <w:t xml:space="preserve">(рисунок </w:t>
      </w:r>
      <w:r w:rsidR="004A1AB0">
        <w:rPr>
          <w:rFonts w:ascii="Times New Roman" w:hAnsi="Times New Roman" w:cs="Times New Roman"/>
          <w:sz w:val="24"/>
          <w:szCs w:val="24"/>
        </w:rPr>
        <w:t>1</w:t>
      </w:r>
      <w:r w:rsidR="00485EB7">
        <w:rPr>
          <w:rFonts w:ascii="Times New Roman" w:hAnsi="Times New Roman" w:cs="Times New Roman"/>
          <w:sz w:val="24"/>
          <w:szCs w:val="24"/>
        </w:rPr>
        <w:t>1</w:t>
      </w:r>
      <w:r w:rsidR="00D41256">
        <w:rPr>
          <w:rFonts w:ascii="Times New Roman" w:hAnsi="Times New Roman" w:cs="Times New Roman"/>
          <w:sz w:val="24"/>
          <w:szCs w:val="24"/>
        </w:rPr>
        <w:t>)</w:t>
      </w:r>
      <w:r w:rsidR="0030198B">
        <w:rPr>
          <w:rFonts w:ascii="Times New Roman" w:hAnsi="Times New Roman" w:cs="Times New Roman"/>
          <w:sz w:val="24"/>
          <w:szCs w:val="24"/>
        </w:rPr>
        <w:t>,</w:t>
      </w:r>
      <w:r w:rsidR="00D41256">
        <w:rPr>
          <w:rFonts w:ascii="Times New Roman" w:hAnsi="Times New Roman" w:cs="Times New Roman"/>
          <w:sz w:val="24"/>
          <w:szCs w:val="24"/>
        </w:rPr>
        <w:t xml:space="preserve"> </w:t>
      </w:r>
      <w:r>
        <w:rPr>
          <w:rFonts w:ascii="Times New Roman" w:hAnsi="Times New Roman" w:cs="Times New Roman"/>
          <w:sz w:val="24"/>
          <w:szCs w:val="24"/>
        </w:rPr>
        <w:t xml:space="preserve">проводили </w:t>
      </w:r>
      <w:r w:rsidRPr="00514E94">
        <w:rPr>
          <w:rFonts w:ascii="Times New Roman" w:hAnsi="Times New Roman" w:cs="Times New Roman"/>
          <w:sz w:val="24"/>
          <w:szCs w:val="24"/>
        </w:rPr>
        <w:t xml:space="preserve">у </w:t>
      </w:r>
      <w:r w:rsidR="00252808" w:rsidRPr="00514E94">
        <w:rPr>
          <w:rFonts w:ascii="Times New Roman" w:hAnsi="Times New Roman" w:cs="Times New Roman"/>
          <w:sz w:val="24"/>
          <w:szCs w:val="24"/>
        </w:rPr>
        <w:t xml:space="preserve">2 </w:t>
      </w:r>
      <w:r w:rsidRPr="00514E94">
        <w:rPr>
          <w:rFonts w:ascii="Times New Roman" w:hAnsi="Times New Roman" w:cs="Times New Roman"/>
          <w:sz w:val="24"/>
          <w:szCs w:val="24"/>
        </w:rPr>
        <w:t>штамм</w:t>
      </w:r>
      <w:r w:rsidR="00252808" w:rsidRPr="00514E94">
        <w:rPr>
          <w:rFonts w:ascii="Times New Roman" w:hAnsi="Times New Roman" w:cs="Times New Roman"/>
          <w:sz w:val="24"/>
          <w:szCs w:val="24"/>
        </w:rPr>
        <w:t>ов</w:t>
      </w:r>
      <w:r w:rsidRPr="00514E94">
        <w:rPr>
          <w:rFonts w:ascii="Times New Roman" w:hAnsi="Times New Roman" w:cs="Times New Roman"/>
          <w:sz w:val="24"/>
          <w:szCs w:val="24"/>
        </w:rPr>
        <w:t xml:space="preserve"> - S.typhimurium, </w:t>
      </w:r>
      <w:r w:rsidR="00252808" w:rsidRPr="00514E94">
        <w:rPr>
          <w:rFonts w:ascii="Times New Roman" w:hAnsi="Times New Roman" w:cs="Times New Roman"/>
          <w:sz w:val="24"/>
          <w:szCs w:val="24"/>
        </w:rPr>
        <w:t>31</w:t>
      </w:r>
      <w:r w:rsidRPr="00514E94">
        <w:rPr>
          <w:rFonts w:ascii="Times New Roman" w:hAnsi="Times New Roman" w:cs="Times New Roman"/>
          <w:sz w:val="24"/>
          <w:szCs w:val="24"/>
        </w:rPr>
        <w:t xml:space="preserve"> - S.</w:t>
      </w:r>
      <w:r w:rsidRPr="00514E94">
        <w:rPr>
          <w:rFonts w:ascii="Times New Roman" w:hAnsi="Times New Roman" w:cs="Times New Roman"/>
          <w:sz w:val="24"/>
          <w:szCs w:val="24"/>
          <w:lang w:val="en-US"/>
        </w:rPr>
        <w:t>e</w:t>
      </w:r>
      <w:r w:rsidR="00252808" w:rsidRPr="00514E94">
        <w:rPr>
          <w:rFonts w:ascii="Times New Roman" w:hAnsi="Times New Roman" w:cs="Times New Roman"/>
          <w:sz w:val="24"/>
          <w:szCs w:val="24"/>
        </w:rPr>
        <w:t>nteritidis, 1</w:t>
      </w:r>
      <w:r w:rsidRPr="00514E94">
        <w:rPr>
          <w:rFonts w:ascii="Times New Roman" w:hAnsi="Times New Roman" w:cs="Times New Roman"/>
          <w:sz w:val="24"/>
          <w:szCs w:val="24"/>
        </w:rPr>
        <w:t xml:space="preserve"> - S.</w:t>
      </w:r>
      <w:r w:rsidRPr="00514E94">
        <w:rPr>
          <w:rFonts w:ascii="Times New Roman" w:hAnsi="Times New Roman" w:cs="Times New Roman"/>
          <w:sz w:val="24"/>
          <w:szCs w:val="24"/>
          <w:lang w:val="en-US"/>
        </w:rPr>
        <w:t>d</w:t>
      </w:r>
      <w:r w:rsidR="00252808" w:rsidRPr="00514E94">
        <w:rPr>
          <w:rFonts w:ascii="Times New Roman" w:hAnsi="Times New Roman" w:cs="Times New Roman"/>
          <w:sz w:val="24"/>
          <w:szCs w:val="24"/>
          <w:lang w:val="en-US"/>
        </w:rPr>
        <w:t>erby</w:t>
      </w:r>
      <w:r w:rsidRPr="00514E94">
        <w:rPr>
          <w:rFonts w:ascii="Times New Roman" w:hAnsi="Times New Roman" w:cs="Times New Roman"/>
          <w:sz w:val="24"/>
          <w:szCs w:val="24"/>
        </w:rPr>
        <w:t xml:space="preserve">, </w:t>
      </w:r>
      <w:r w:rsidR="00252808" w:rsidRPr="00514E94">
        <w:rPr>
          <w:rFonts w:ascii="Times New Roman" w:hAnsi="Times New Roman" w:cs="Times New Roman"/>
          <w:sz w:val="24"/>
          <w:szCs w:val="24"/>
        </w:rPr>
        <w:t>1</w:t>
      </w:r>
      <w:r w:rsidRPr="00514E94">
        <w:rPr>
          <w:rFonts w:ascii="Times New Roman" w:hAnsi="Times New Roman" w:cs="Times New Roman"/>
          <w:sz w:val="24"/>
          <w:szCs w:val="24"/>
        </w:rPr>
        <w:t xml:space="preserve"> -</w:t>
      </w:r>
      <w:r w:rsidR="00EE1157" w:rsidRPr="00514E94">
        <w:rPr>
          <w:rFonts w:ascii="Times New Roman" w:hAnsi="Times New Roman" w:cs="Times New Roman"/>
          <w:sz w:val="24"/>
          <w:szCs w:val="24"/>
        </w:rPr>
        <w:t xml:space="preserve"> </w:t>
      </w:r>
      <w:r w:rsidRPr="00514E94">
        <w:rPr>
          <w:rFonts w:ascii="Times New Roman" w:hAnsi="Times New Roman" w:cs="Times New Roman"/>
          <w:sz w:val="24"/>
          <w:szCs w:val="24"/>
        </w:rPr>
        <w:t>S.</w:t>
      </w:r>
      <w:r w:rsidR="00252808" w:rsidRPr="00514E94">
        <w:rPr>
          <w:rFonts w:ascii="Times New Roman" w:hAnsi="Times New Roman" w:cs="Times New Roman"/>
          <w:sz w:val="24"/>
          <w:szCs w:val="24"/>
          <w:lang w:val="en-US"/>
        </w:rPr>
        <w:t>tenessee</w:t>
      </w:r>
      <w:r w:rsidR="00EE1157" w:rsidRPr="00514E94">
        <w:rPr>
          <w:rFonts w:ascii="Times New Roman" w:hAnsi="Times New Roman" w:cs="Times New Roman"/>
          <w:sz w:val="24"/>
          <w:szCs w:val="24"/>
        </w:rPr>
        <w:t>, 1</w:t>
      </w:r>
      <w:r w:rsidRPr="00514E94">
        <w:rPr>
          <w:rFonts w:ascii="Times New Roman" w:hAnsi="Times New Roman" w:cs="Times New Roman"/>
          <w:sz w:val="24"/>
          <w:szCs w:val="24"/>
        </w:rPr>
        <w:t xml:space="preserve"> -</w:t>
      </w:r>
      <w:r w:rsidR="00EE1157" w:rsidRPr="00514E94">
        <w:rPr>
          <w:rFonts w:ascii="Times New Roman" w:hAnsi="Times New Roman" w:cs="Times New Roman"/>
          <w:sz w:val="24"/>
          <w:szCs w:val="24"/>
        </w:rPr>
        <w:t xml:space="preserve"> </w:t>
      </w:r>
      <w:r w:rsidRPr="00514E94">
        <w:rPr>
          <w:rFonts w:ascii="Times New Roman" w:hAnsi="Times New Roman" w:cs="Times New Roman"/>
          <w:sz w:val="24"/>
          <w:szCs w:val="24"/>
        </w:rPr>
        <w:t>S.</w:t>
      </w:r>
      <w:r w:rsidR="00EE1157" w:rsidRPr="00514E94">
        <w:rPr>
          <w:rFonts w:ascii="Times New Roman" w:hAnsi="Times New Roman" w:cs="Times New Roman"/>
          <w:sz w:val="24"/>
          <w:szCs w:val="24"/>
          <w:lang w:val="en-US"/>
        </w:rPr>
        <w:t>moscow</w:t>
      </w:r>
      <w:r w:rsidRPr="00514E94">
        <w:rPr>
          <w:rFonts w:ascii="Times New Roman" w:hAnsi="Times New Roman" w:cs="Times New Roman"/>
          <w:sz w:val="24"/>
          <w:szCs w:val="24"/>
        </w:rPr>
        <w:t>,</w:t>
      </w:r>
      <w:r w:rsidR="007E2A16" w:rsidRPr="00514E94">
        <w:rPr>
          <w:rFonts w:ascii="Times New Roman" w:hAnsi="Times New Roman" w:cs="Times New Roman"/>
          <w:sz w:val="24"/>
          <w:szCs w:val="24"/>
        </w:rPr>
        <w:t xml:space="preserve"> </w:t>
      </w:r>
      <w:r w:rsidR="00A47672" w:rsidRPr="00514E94">
        <w:rPr>
          <w:rFonts w:ascii="Times New Roman" w:hAnsi="Times New Roman" w:cs="Times New Roman"/>
          <w:sz w:val="24"/>
          <w:szCs w:val="24"/>
        </w:rPr>
        <w:t>4</w:t>
      </w:r>
      <w:r w:rsidR="007E2A16" w:rsidRPr="00514E94">
        <w:rPr>
          <w:rFonts w:ascii="Times New Roman" w:hAnsi="Times New Roman" w:cs="Times New Roman"/>
          <w:sz w:val="24"/>
          <w:szCs w:val="24"/>
        </w:rPr>
        <w:t xml:space="preserve"> -</w:t>
      </w:r>
      <w:r w:rsidR="00EE1157" w:rsidRPr="00514E94">
        <w:rPr>
          <w:rFonts w:ascii="Times New Roman" w:hAnsi="Times New Roman" w:cs="Times New Roman"/>
          <w:sz w:val="24"/>
          <w:szCs w:val="24"/>
        </w:rPr>
        <w:t xml:space="preserve"> </w:t>
      </w:r>
      <w:r w:rsidR="00EE1157" w:rsidRPr="00514E94">
        <w:rPr>
          <w:rFonts w:ascii="Times New Roman" w:hAnsi="Times New Roman" w:cs="Times New Roman"/>
          <w:sz w:val="24"/>
          <w:szCs w:val="24"/>
          <w:lang w:val="en-US"/>
        </w:rPr>
        <w:t>S</w:t>
      </w:r>
      <w:r w:rsidR="00EE1157" w:rsidRPr="00514E94">
        <w:rPr>
          <w:rFonts w:ascii="Times New Roman" w:hAnsi="Times New Roman" w:cs="Times New Roman"/>
          <w:sz w:val="24"/>
          <w:szCs w:val="24"/>
        </w:rPr>
        <w:t>.</w:t>
      </w:r>
      <w:r w:rsidR="00EE1157" w:rsidRPr="00514E94">
        <w:rPr>
          <w:rFonts w:ascii="Times New Roman" w:hAnsi="Times New Roman" w:cs="Times New Roman"/>
          <w:sz w:val="24"/>
          <w:szCs w:val="24"/>
          <w:lang w:val="en-US"/>
        </w:rPr>
        <w:t>paratyphi</w:t>
      </w:r>
      <w:r w:rsidR="00EE1157" w:rsidRPr="00514E94">
        <w:rPr>
          <w:rFonts w:ascii="Times New Roman" w:hAnsi="Times New Roman" w:cs="Times New Roman"/>
          <w:sz w:val="24"/>
          <w:szCs w:val="24"/>
        </w:rPr>
        <w:t xml:space="preserve"> </w:t>
      </w:r>
      <w:r w:rsidR="00EE1157" w:rsidRPr="00514E94">
        <w:rPr>
          <w:rFonts w:ascii="Times New Roman" w:hAnsi="Times New Roman" w:cs="Times New Roman"/>
          <w:sz w:val="24"/>
          <w:szCs w:val="24"/>
          <w:lang w:val="en-US"/>
        </w:rPr>
        <w:t>C</w:t>
      </w:r>
      <w:r w:rsidR="007E2A16" w:rsidRPr="00514E94">
        <w:rPr>
          <w:rFonts w:ascii="Times New Roman" w:hAnsi="Times New Roman" w:cs="Times New Roman"/>
          <w:sz w:val="24"/>
          <w:szCs w:val="24"/>
        </w:rPr>
        <w:t xml:space="preserve">, 1 – </w:t>
      </w:r>
      <w:r w:rsidR="007E2A16" w:rsidRPr="00514E94">
        <w:rPr>
          <w:rFonts w:ascii="Times New Roman" w:hAnsi="Times New Roman" w:cs="Times New Roman"/>
          <w:sz w:val="24"/>
          <w:szCs w:val="24"/>
          <w:lang w:val="en-US"/>
        </w:rPr>
        <w:t>Salmonella</w:t>
      </w:r>
      <w:r w:rsidR="007E2A16" w:rsidRPr="00514E94">
        <w:rPr>
          <w:rFonts w:ascii="Times New Roman" w:hAnsi="Times New Roman" w:cs="Times New Roman"/>
          <w:sz w:val="24"/>
          <w:szCs w:val="24"/>
        </w:rPr>
        <w:t xml:space="preserve"> </w:t>
      </w:r>
      <w:r w:rsidR="007E2A16" w:rsidRPr="00514E94">
        <w:rPr>
          <w:rFonts w:ascii="Times New Roman" w:hAnsi="Times New Roman" w:cs="Times New Roman"/>
          <w:sz w:val="24"/>
          <w:szCs w:val="24"/>
          <w:lang w:val="en-US"/>
        </w:rPr>
        <w:t>IIIc</w:t>
      </w:r>
      <w:r w:rsidR="007E2A16" w:rsidRPr="00514E94">
        <w:rPr>
          <w:rFonts w:ascii="Times New Roman" w:hAnsi="Times New Roman" w:cs="Times New Roman"/>
          <w:sz w:val="24"/>
          <w:szCs w:val="24"/>
        </w:rPr>
        <w:t>4</w:t>
      </w:r>
      <w:r w:rsidR="007E2A16" w:rsidRPr="00514E94">
        <w:rPr>
          <w:rFonts w:ascii="Times New Roman" w:hAnsi="Times New Roman" w:cs="Times New Roman"/>
          <w:sz w:val="24"/>
          <w:szCs w:val="24"/>
          <w:lang w:val="en-US"/>
        </w:rPr>
        <w:t>p</w:t>
      </w:r>
      <w:r w:rsidR="007E2A16" w:rsidRPr="00514E94">
        <w:rPr>
          <w:rFonts w:ascii="Times New Roman" w:hAnsi="Times New Roman" w:cs="Times New Roman"/>
          <w:sz w:val="24"/>
          <w:szCs w:val="24"/>
        </w:rPr>
        <w:t>,</w:t>
      </w:r>
      <w:r w:rsidR="00A47672" w:rsidRPr="00514E94">
        <w:rPr>
          <w:rFonts w:ascii="Times New Roman" w:hAnsi="Times New Roman" w:cs="Times New Roman"/>
          <w:sz w:val="24"/>
          <w:szCs w:val="24"/>
        </w:rPr>
        <w:t xml:space="preserve"> 2 </w:t>
      </w:r>
      <w:r w:rsidR="009555ED" w:rsidRPr="00514E94">
        <w:rPr>
          <w:rFonts w:ascii="Times New Roman" w:hAnsi="Times New Roman" w:cs="Times New Roman"/>
          <w:sz w:val="24"/>
          <w:szCs w:val="24"/>
        </w:rPr>
        <w:t>–</w:t>
      </w:r>
      <w:r w:rsidR="00A47672" w:rsidRPr="00514E94">
        <w:rPr>
          <w:rFonts w:ascii="Times New Roman" w:hAnsi="Times New Roman" w:cs="Times New Roman"/>
          <w:sz w:val="24"/>
          <w:szCs w:val="24"/>
        </w:rPr>
        <w:t xml:space="preserve"> </w:t>
      </w:r>
      <w:r w:rsidR="00A47672" w:rsidRPr="00514E94">
        <w:rPr>
          <w:rFonts w:ascii="Times New Roman" w:hAnsi="Times New Roman" w:cs="Times New Roman"/>
          <w:sz w:val="24"/>
          <w:szCs w:val="24"/>
          <w:lang w:val="en-US"/>
        </w:rPr>
        <w:t>S</w:t>
      </w:r>
      <w:r w:rsidR="009555ED" w:rsidRPr="00514E94">
        <w:rPr>
          <w:rFonts w:ascii="Times New Roman" w:hAnsi="Times New Roman" w:cs="Times New Roman"/>
          <w:sz w:val="24"/>
          <w:szCs w:val="24"/>
        </w:rPr>
        <w:t>.</w:t>
      </w:r>
      <w:r w:rsidR="009555ED" w:rsidRPr="00514E94">
        <w:rPr>
          <w:rFonts w:ascii="Times New Roman" w:hAnsi="Times New Roman" w:cs="Times New Roman"/>
          <w:sz w:val="24"/>
          <w:szCs w:val="24"/>
          <w:lang w:val="en-US"/>
        </w:rPr>
        <w:t>blegdam</w:t>
      </w:r>
      <w:r w:rsidR="009555ED" w:rsidRPr="00514E94">
        <w:rPr>
          <w:rFonts w:ascii="Times New Roman" w:hAnsi="Times New Roman" w:cs="Times New Roman"/>
          <w:sz w:val="24"/>
          <w:szCs w:val="24"/>
        </w:rPr>
        <w:t xml:space="preserve">, 1 - </w:t>
      </w:r>
      <w:r w:rsidR="009555ED" w:rsidRPr="00514E94">
        <w:rPr>
          <w:rFonts w:ascii="Times New Roman" w:hAnsi="Times New Roman" w:cs="Times New Roman"/>
          <w:sz w:val="24"/>
          <w:szCs w:val="24"/>
          <w:lang w:val="en-US"/>
        </w:rPr>
        <w:t>S</w:t>
      </w:r>
      <w:r w:rsidR="009555ED" w:rsidRPr="00514E94">
        <w:rPr>
          <w:rFonts w:ascii="Times New Roman" w:hAnsi="Times New Roman" w:cs="Times New Roman"/>
          <w:sz w:val="24"/>
          <w:szCs w:val="24"/>
        </w:rPr>
        <w:t>.</w:t>
      </w:r>
      <w:r w:rsidR="009555ED" w:rsidRPr="00514E94">
        <w:rPr>
          <w:rFonts w:ascii="Times New Roman" w:hAnsi="Times New Roman" w:cs="Times New Roman"/>
          <w:sz w:val="24"/>
          <w:szCs w:val="24"/>
          <w:lang w:val="en-US"/>
        </w:rPr>
        <w:t>tshiongwe</w:t>
      </w:r>
      <w:r w:rsidR="009555ED" w:rsidRPr="00514E94">
        <w:rPr>
          <w:rFonts w:ascii="Times New Roman" w:hAnsi="Times New Roman" w:cs="Times New Roman"/>
          <w:sz w:val="24"/>
          <w:szCs w:val="24"/>
        </w:rPr>
        <w:t xml:space="preserve">, </w:t>
      </w:r>
      <w:r w:rsidR="00E556A1" w:rsidRPr="00514E94">
        <w:rPr>
          <w:rFonts w:ascii="Times New Roman" w:hAnsi="Times New Roman" w:cs="Times New Roman"/>
          <w:sz w:val="24"/>
          <w:szCs w:val="24"/>
        </w:rPr>
        <w:t xml:space="preserve">68 </w:t>
      </w:r>
      <w:r w:rsidRPr="00514E94">
        <w:rPr>
          <w:rFonts w:ascii="Times New Roman" w:hAnsi="Times New Roman" w:cs="Times New Roman"/>
          <w:sz w:val="24"/>
          <w:szCs w:val="24"/>
        </w:rPr>
        <w:t xml:space="preserve">- </w:t>
      </w:r>
      <w:r w:rsidRPr="00514E94">
        <w:rPr>
          <w:rFonts w:ascii="Times New Roman" w:hAnsi="Times New Roman" w:cs="Times New Roman"/>
          <w:sz w:val="24"/>
          <w:szCs w:val="24"/>
          <w:lang w:val="en-US"/>
        </w:rPr>
        <w:t>St</w:t>
      </w:r>
      <w:r w:rsidRPr="00514E94">
        <w:rPr>
          <w:rFonts w:ascii="Times New Roman" w:hAnsi="Times New Roman" w:cs="Times New Roman"/>
          <w:sz w:val="24"/>
          <w:szCs w:val="24"/>
        </w:rPr>
        <w:t>.</w:t>
      </w:r>
      <w:r w:rsidRPr="00514E94">
        <w:rPr>
          <w:rFonts w:ascii="Times New Roman" w:hAnsi="Times New Roman" w:cs="Times New Roman"/>
          <w:sz w:val="24"/>
          <w:szCs w:val="24"/>
          <w:lang w:val="en-US"/>
        </w:rPr>
        <w:t>aureus</w:t>
      </w:r>
      <w:r w:rsidRPr="00514E94">
        <w:rPr>
          <w:rFonts w:ascii="Times New Roman" w:hAnsi="Times New Roman" w:cs="Times New Roman"/>
          <w:sz w:val="24"/>
          <w:szCs w:val="24"/>
        </w:rPr>
        <w:t xml:space="preserve">, </w:t>
      </w:r>
      <w:r w:rsidR="00E556A1" w:rsidRPr="00514E94">
        <w:rPr>
          <w:rFonts w:ascii="Times New Roman" w:hAnsi="Times New Roman" w:cs="Times New Roman"/>
          <w:sz w:val="24"/>
          <w:szCs w:val="24"/>
        </w:rPr>
        <w:t>3</w:t>
      </w:r>
      <w:r w:rsidRPr="00514E94">
        <w:rPr>
          <w:rFonts w:ascii="Times New Roman" w:hAnsi="Times New Roman" w:cs="Times New Roman"/>
          <w:sz w:val="24"/>
          <w:szCs w:val="24"/>
        </w:rPr>
        <w:t xml:space="preserve"> -</w:t>
      </w:r>
      <w:r w:rsidR="00514E94">
        <w:rPr>
          <w:rFonts w:ascii="Times New Roman" w:hAnsi="Times New Roman" w:cs="Times New Roman"/>
          <w:sz w:val="24"/>
          <w:szCs w:val="24"/>
        </w:rPr>
        <w:t xml:space="preserve"> </w:t>
      </w:r>
      <w:r w:rsidRPr="00514E94">
        <w:rPr>
          <w:rFonts w:ascii="Times New Roman" w:hAnsi="Times New Roman" w:cs="Times New Roman"/>
          <w:sz w:val="24"/>
          <w:szCs w:val="24"/>
          <w:lang w:val="en-US"/>
        </w:rPr>
        <w:t>E</w:t>
      </w:r>
      <w:r w:rsidRPr="00514E94">
        <w:rPr>
          <w:rFonts w:ascii="Times New Roman" w:hAnsi="Times New Roman" w:cs="Times New Roman"/>
          <w:sz w:val="24"/>
          <w:szCs w:val="24"/>
        </w:rPr>
        <w:t>.</w:t>
      </w:r>
      <w:r w:rsidRPr="00514E94">
        <w:rPr>
          <w:rFonts w:ascii="Times New Roman" w:hAnsi="Times New Roman" w:cs="Times New Roman"/>
          <w:sz w:val="24"/>
          <w:szCs w:val="24"/>
          <w:lang w:val="en-US"/>
        </w:rPr>
        <w:t>coli</w:t>
      </w:r>
      <w:r w:rsidRPr="00514E94">
        <w:rPr>
          <w:rFonts w:ascii="Times New Roman" w:hAnsi="Times New Roman" w:cs="Times New Roman"/>
          <w:sz w:val="24"/>
          <w:szCs w:val="24"/>
        </w:rPr>
        <w:t>. Всего в исследовании участвовали 1</w:t>
      </w:r>
      <w:r w:rsidR="00E556A1" w:rsidRPr="00514E94">
        <w:rPr>
          <w:rFonts w:ascii="Times New Roman" w:hAnsi="Times New Roman" w:cs="Times New Roman"/>
          <w:sz w:val="24"/>
          <w:szCs w:val="24"/>
        </w:rPr>
        <w:t>15</w:t>
      </w:r>
      <w:r w:rsidRPr="00514E94">
        <w:rPr>
          <w:rFonts w:ascii="Times New Roman" w:hAnsi="Times New Roman" w:cs="Times New Roman"/>
          <w:sz w:val="24"/>
          <w:szCs w:val="24"/>
        </w:rPr>
        <w:t xml:space="preserve"> изолят</w:t>
      </w:r>
      <w:r w:rsidR="00E556A1" w:rsidRPr="00514E94">
        <w:rPr>
          <w:rFonts w:ascii="Times New Roman" w:hAnsi="Times New Roman" w:cs="Times New Roman"/>
          <w:sz w:val="24"/>
          <w:szCs w:val="24"/>
        </w:rPr>
        <w:t>ов</w:t>
      </w:r>
      <w:r w:rsidRPr="00514E94">
        <w:rPr>
          <w:rFonts w:ascii="Times New Roman" w:hAnsi="Times New Roman" w:cs="Times New Roman"/>
          <w:sz w:val="24"/>
          <w:szCs w:val="24"/>
        </w:rPr>
        <w:t>.</w:t>
      </w:r>
      <w:r>
        <w:rPr>
          <w:rFonts w:ascii="Times New Roman" w:hAnsi="Times New Roman" w:cs="Times New Roman"/>
          <w:sz w:val="24"/>
          <w:szCs w:val="24"/>
        </w:rPr>
        <w:t xml:space="preserve"> </w:t>
      </w:r>
    </w:p>
    <w:p w:rsidR="00B551E9" w:rsidRDefault="00B551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42"/>
        <w:gridCol w:w="2719"/>
        <w:gridCol w:w="2612"/>
      </w:tblGrid>
      <w:tr w:rsidR="00997E4D" w:rsidTr="0091778E">
        <w:trPr>
          <w:trHeight w:val="2316"/>
        </w:trPr>
        <w:tc>
          <w:tcPr>
            <w:tcW w:w="2342" w:type="dxa"/>
            <w:vAlign w:val="center"/>
          </w:tcPr>
          <w:p w:rsidR="00997E4D" w:rsidRDefault="00421B9C" w:rsidP="00E10C35">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421B9C">
              <w:rPr>
                <w:rFonts w:ascii="Times New Roman" w:hAnsi="Times New Roman" w:cs="Times New Roman"/>
                <w:noProof/>
                <w:sz w:val="24"/>
                <w:szCs w:val="24"/>
              </w:rPr>
              <w:drawing>
                <wp:inline distT="0" distB="0" distL="0" distR="0">
                  <wp:extent cx="1325697" cy="1148316"/>
                  <wp:effectExtent l="0" t="0" r="0" b="0"/>
                  <wp:docPr id="17" name="Рисунок 4"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wp:cNvGraphicFramePr/>
                  <a:graphic xmlns:a="http://schemas.openxmlformats.org/drawingml/2006/main">
                    <a:graphicData uri="http://schemas.openxmlformats.org/drawingml/2006/picture">
                      <pic:pic xmlns:pic="http://schemas.openxmlformats.org/drawingml/2006/picture">
                        <pic:nvPicPr>
                          <pic:cNvPr id="6156" name="Picture 12"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pic:cNvPicPr>
                            <a:picLocks noChangeAspect="1" noChangeArrowheads="1"/>
                          </pic:cNvPicPr>
                        </pic:nvPicPr>
                        <pic:blipFill>
                          <a:blip r:embed="rId30" cstate="print"/>
                          <a:srcRect l="5164"/>
                          <a:stretch>
                            <a:fillRect/>
                          </a:stretch>
                        </pic:blipFill>
                        <pic:spPr bwMode="auto">
                          <a:xfrm>
                            <a:off x="0" y="0"/>
                            <a:ext cx="1331034" cy="1152939"/>
                          </a:xfrm>
                          <a:prstGeom prst="rect">
                            <a:avLst/>
                          </a:prstGeom>
                          <a:noFill/>
                        </pic:spPr>
                      </pic:pic>
                    </a:graphicData>
                  </a:graphic>
                </wp:inline>
              </w:drawing>
            </w:r>
          </w:p>
        </w:tc>
        <w:tc>
          <w:tcPr>
            <w:tcW w:w="2719" w:type="dxa"/>
            <w:vAlign w:val="center"/>
          </w:tcPr>
          <w:p w:rsidR="00997E4D" w:rsidRDefault="00973680" w:rsidP="00E10C35">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73680">
              <w:rPr>
                <w:rFonts w:ascii="Times New Roman" w:hAnsi="Times New Roman" w:cs="Times New Roman"/>
                <w:noProof/>
                <w:sz w:val="24"/>
                <w:szCs w:val="24"/>
              </w:rPr>
              <w:drawing>
                <wp:inline distT="0" distB="0" distL="0" distR="0">
                  <wp:extent cx="1333296" cy="1160891"/>
                  <wp:effectExtent l="19050" t="0" r="204" b="0"/>
                  <wp:docPr id="5" name="Рисунок 1"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wp:cNvGraphicFramePr/>
                  <a:graphic xmlns:a="http://schemas.openxmlformats.org/drawingml/2006/main">
                    <a:graphicData uri="http://schemas.openxmlformats.org/drawingml/2006/picture">
                      <pic:pic xmlns:pic="http://schemas.openxmlformats.org/drawingml/2006/picture">
                        <pic:nvPicPr>
                          <pic:cNvPr id="6148" name="Picture 4"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pic:cNvPicPr>
                            <a:picLocks noChangeAspect="1" noChangeArrowheads="1"/>
                          </pic:cNvPicPr>
                        </pic:nvPicPr>
                        <pic:blipFill>
                          <a:blip r:embed="rId31" cstate="print"/>
                          <a:srcRect r="2851"/>
                          <a:stretch>
                            <a:fillRect/>
                          </a:stretch>
                        </pic:blipFill>
                        <pic:spPr bwMode="auto">
                          <a:xfrm>
                            <a:off x="0" y="0"/>
                            <a:ext cx="1333296" cy="1160891"/>
                          </a:xfrm>
                          <a:prstGeom prst="rect">
                            <a:avLst/>
                          </a:prstGeom>
                          <a:noFill/>
                        </pic:spPr>
                      </pic:pic>
                    </a:graphicData>
                  </a:graphic>
                </wp:inline>
              </w:drawing>
            </w:r>
          </w:p>
        </w:tc>
        <w:tc>
          <w:tcPr>
            <w:tcW w:w="2612" w:type="dxa"/>
            <w:vAlign w:val="center"/>
          </w:tcPr>
          <w:p w:rsidR="00997E4D" w:rsidRDefault="00421B9C" w:rsidP="00E10C35">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421B9C">
              <w:rPr>
                <w:rFonts w:ascii="Times New Roman" w:hAnsi="Times New Roman" w:cs="Times New Roman"/>
                <w:noProof/>
                <w:sz w:val="24"/>
                <w:szCs w:val="24"/>
              </w:rPr>
              <w:drawing>
                <wp:inline distT="0" distB="0" distL="0" distR="0">
                  <wp:extent cx="1477926" cy="1137683"/>
                  <wp:effectExtent l="0" t="0" r="0" b="0"/>
                  <wp:docPr id="19" name="Рисунок 5" descr="http://emp.com.ge/wp-content/uploads/2013/10/BHIA_800X600.jpg"/>
                  <wp:cNvGraphicFramePr/>
                  <a:graphic xmlns:a="http://schemas.openxmlformats.org/drawingml/2006/main">
                    <a:graphicData uri="http://schemas.openxmlformats.org/drawingml/2006/picture">
                      <pic:pic xmlns:pic="http://schemas.openxmlformats.org/drawingml/2006/picture">
                        <pic:nvPicPr>
                          <pic:cNvPr id="6161" name="Picture 17" descr="http://emp.com.ge/wp-content/uploads/2013/10/BHIA_800X600.jpg"/>
                          <pic:cNvPicPr>
                            <a:picLocks noChangeAspect="1" noChangeArrowheads="1"/>
                          </pic:cNvPicPr>
                        </pic:nvPicPr>
                        <pic:blipFill>
                          <a:blip r:embed="rId32" cstate="print"/>
                          <a:srcRect r="6336"/>
                          <a:stretch>
                            <a:fillRect/>
                          </a:stretch>
                        </pic:blipFill>
                        <pic:spPr bwMode="auto">
                          <a:xfrm>
                            <a:off x="0" y="0"/>
                            <a:ext cx="1477086" cy="1137036"/>
                          </a:xfrm>
                          <a:prstGeom prst="rect">
                            <a:avLst/>
                          </a:prstGeom>
                          <a:noFill/>
                        </pic:spPr>
                      </pic:pic>
                    </a:graphicData>
                  </a:graphic>
                </wp:inline>
              </w:drawing>
            </w:r>
          </w:p>
        </w:tc>
      </w:tr>
      <w:tr w:rsidR="00997E4D" w:rsidTr="0091778E">
        <w:trPr>
          <w:trHeight w:val="2575"/>
        </w:trPr>
        <w:tc>
          <w:tcPr>
            <w:tcW w:w="2342" w:type="dxa"/>
          </w:tcPr>
          <w:p w:rsidR="00997E4D" w:rsidRDefault="00421B9C" w:rsidP="005B6688">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421B9C">
              <w:rPr>
                <w:rFonts w:ascii="Times New Roman" w:hAnsi="Times New Roman" w:cs="Times New Roman"/>
                <w:noProof/>
                <w:sz w:val="24"/>
                <w:szCs w:val="24"/>
              </w:rPr>
              <w:drawing>
                <wp:inline distT="0" distB="0" distL="0" distR="0">
                  <wp:extent cx="1360968" cy="1293977"/>
                  <wp:effectExtent l="0" t="0" r="0" b="0"/>
                  <wp:docPr id="14" name="Рисунок 3" descr="D:\Документы\Анара М\АБР НИР 2018\фото проект\2018 год фото\Институт вирусологии и микробиологии ЛУНЗ\IMG-20180926-WA0009.jpg"/>
                  <wp:cNvGraphicFramePr/>
                  <a:graphic xmlns:a="http://schemas.openxmlformats.org/drawingml/2006/main">
                    <a:graphicData uri="http://schemas.openxmlformats.org/drawingml/2006/picture">
                      <pic:pic xmlns:pic="http://schemas.openxmlformats.org/drawingml/2006/picture">
                        <pic:nvPicPr>
                          <pic:cNvPr id="6159" name="Picture 15" descr="D:\Документы\Анара М\АБР НИР 2018\фото проект\2018 год фото\Институт вирусологии и микробиологии ЛУНЗ\IMG-20180926-WA0009.jpg"/>
                          <pic:cNvPicPr>
                            <a:picLocks noChangeAspect="1" noChangeArrowheads="1"/>
                          </pic:cNvPicPr>
                        </pic:nvPicPr>
                        <pic:blipFill>
                          <a:blip r:embed="rId33" cstate="print"/>
                          <a:srcRect t="13534" b="22790"/>
                          <a:stretch>
                            <a:fillRect/>
                          </a:stretch>
                        </pic:blipFill>
                        <pic:spPr bwMode="auto">
                          <a:xfrm>
                            <a:off x="0" y="0"/>
                            <a:ext cx="1363162" cy="1296063"/>
                          </a:xfrm>
                          <a:prstGeom prst="rect">
                            <a:avLst/>
                          </a:prstGeom>
                          <a:noFill/>
                        </pic:spPr>
                      </pic:pic>
                    </a:graphicData>
                  </a:graphic>
                </wp:inline>
              </w:drawing>
            </w:r>
          </w:p>
        </w:tc>
        <w:tc>
          <w:tcPr>
            <w:tcW w:w="2719" w:type="dxa"/>
          </w:tcPr>
          <w:p w:rsidR="00997E4D" w:rsidRDefault="00973680" w:rsidP="005B6688">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73680">
              <w:rPr>
                <w:rFonts w:ascii="Times New Roman" w:hAnsi="Times New Roman" w:cs="Times New Roman"/>
                <w:noProof/>
                <w:sz w:val="24"/>
                <w:szCs w:val="24"/>
              </w:rPr>
              <w:drawing>
                <wp:inline distT="0" distB="0" distL="0" distR="0">
                  <wp:extent cx="1304925" cy="1292614"/>
                  <wp:effectExtent l="19050" t="0" r="9525" b="0"/>
                  <wp:docPr id="13" name="Рисунок 2" descr="C:\Users\1\Pictures\20191002_14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Pictures\20191002_141030.jpg"/>
                          <pic:cNvPicPr>
                            <a:picLocks noChangeAspect="1" noChangeArrowheads="1"/>
                          </pic:cNvPicPr>
                        </pic:nvPicPr>
                        <pic:blipFill>
                          <a:blip r:embed="rId34" cstate="print"/>
                          <a:srcRect l="16064" r="12985" b="6250"/>
                          <a:stretch>
                            <a:fillRect/>
                          </a:stretch>
                        </pic:blipFill>
                        <pic:spPr bwMode="auto">
                          <a:xfrm>
                            <a:off x="0" y="0"/>
                            <a:ext cx="1304925" cy="1292614"/>
                          </a:xfrm>
                          <a:prstGeom prst="rect">
                            <a:avLst/>
                          </a:prstGeom>
                          <a:noFill/>
                          <a:ln w="9525">
                            <a:noFill/>
                            <a:miter lim="800000"/>
                            <a:headEnd/>
                            <a:tailEnd/>
                          </a:ln>
                        </pic:spPr>
                      </pic:pic>
                    </a:graphicData>
                  </a:graphic>
                </wp:inline>
              </w:drawing>
            </w:r>
          </w:p>
        </w:tc>
        <w:tc>
          <w:tcPr>
            <w:tcW w:w="2612" w:type="dxa"/>
          </w:tcPr>
          <w:p w:rsidR="00997E4D" w:rsidRDefault="00973680" w:rsidP="005B6688">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73680">
              <w:rPr>
                <w:rFonts w:ascii="Times New Roman" w:hAnsi="Times New Roman" w:cs="Times New Roman"/>
                <w:noProof/>
                <w:sz w:val="24"/>
                <w:szCs w:val="24"/>
              </w:rPr>
              <w:drawing>
                <wp:inline distT="0" distB="0" distL="0" distR="0">
                  <wp:extent cx="1552353" cy="1297172"/>
                  <wp:effectExtent l="0" t="0" r="0" b="0"/>
                  <wp:docPr id="8" name="Рисунок 2"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wp:cNvGraphicFramePr/>
                  <a:graphic xmlns:a="http://schemas.openxmlformats.org/drawingml/2006/main">
                    <a:graphicData uri="http://schemas.openxmlformats.org/drawingml/2006/picture">
                      <pic:pic xmlns:pic="http://schemas.openxmlformats.org/drawingml/2006/picture">
                        <pic:nvPicPr>
                          <pic:cNvPr id="6158" name="Picture 14"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pic:cNvPicPr>
                            <a:picLocks noChangeAspect="1" noChangeArrowheads="1"/>
                          </pic:cNvPicPr>
                        </pic:nvPicPr>
                        <pic:blipFill>
                          <a:blip r:embed="rId35" cstate="print"/>
                          <a:srcRect l="22526" t="9245" r="6431" b="26040"/>
                          <a:stretch>
                            <a:fillRect/>
                          </a:stretch>
                        </pic:blipFill>
                        <pic:spPr bwMode="auto">
                          <a:xfrm>
                            <a:off x="0" y="0"/>
                            <a:ext cx="1553915" cy="1298477"/>
                          </a:xfrm>
                          <a:prstGeom prst="rect">
                            <a:avLst/>
                          </a:prstGeom>
                          <a:noFill/>
                        </pic:spPr>
                      </pic:pic>
                    </a:graphicData>
                  </a:graphic>
                </wp:inline>
              </w:drawing>
            </w:r>
          </w:p>
        </w:tc>
      </w:tr>
    </w:tbl>
    <w:p w:rsidR="00997E4D" w:rsidRDefault="00997E4D" w:rsidP="00997E4D">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noProof/>
          <w:sz w:val="24"/>
          <w:szCs w:val="24"/>
        </w:rPr>
      </w:pPr>
    </w:p>
    <w:p w:rsidR="00997E4D" w:rsidRPr="000A3819" w:rsidRDefault="00997E4D" w:rsidP="007B486C">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sidRPr="00B27712">
        <w:rPr>
          <w:rFonts w:ascii="Times New Roman" w:hAnsi="Times New Roman" w:cs="Times New Roman"/>
          <w:sz w:val="24"/>
          <w:szCs w:val="24"/>
        </w:rPr>
        <w:t xml:space="preserve"> </w:t>
      </w:r>
      <w:r w:rsidRPr="00E64757">
        <w:rPr>
          <w:rFonts w:ascii="Times New Roman" w:hAnsi="Times New Roman" w:cs="Times New Roman"/>
          <w:sz w:val="24"/>
          <w:szCs w:val="24"/>
        </w:rPr>
        <w:t xml:space="preserve">Рисунок </w:t>
      </w:r>
      <w:r w:rsidR="004A1AB0">
        <w:rPr>
          <w:rFonts w:ascii="Times New Roman" w:hAnsi="Times New Roman" w:cs="Times New Roman"/>
          <w:sz w:val="24"/>
          <w:szCs w:val="24"/>
        </w:rPr>
        <w:t>1</w:t>
      </w:r>
      <w:r w:rsidR="00580C69">
        <w:rPr>
          <w:rFonts w:ascii="Times New Roman" w:hAnsi="Times New Roman" w:cs="Times New Roman"/>
          <w:sz w:val="24"/>
          <w:szCs w:val="24"/>
        </w:rPr>
        <w:t>1</w:t>
      </w:r>
      <w:r w:rsidRPr="00E64757">
        <w:rPr>
          <w:rFonts w:ascii="Times New Roman" w:hAnsi="Times New Roman" w:cs="Times New Roman"/>
          <w:sz w:val="24"/>
          <w:szCs w:val="24"/>
        </w:rPr>
        <w:t xml:space="preserve"> – Определение чувствительности к антибиотикам диско-диффузным методом</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B27712" w:rsidRDefault="007E63E9" w:rsidP="00D64321">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Для </w:t>
      </w:r>
      <w:r w:rsidR="00E556A1">
        <w:rPr>
          <w:rFonts w:ascii="Times New Roman" w:hAnsi="Times New Roman" w:cs="Times New Roman"/>
          <w:sz w:val="24"/>
          <w:szCs w:val="24"/>
        </w:rPr>
        <w:t>сальмонелл и эшерихий</w:t>
      </w:r>
      <w:r>
        <w:rPr>
          <w:rFonts w:ascii="Times New Roman" w:hAnsi="Times New Roman" w:cs="Times New Roman"/>
          <w:sz w:val="24"/>
          <w:szCs w:val="24"/>
        </w:rPr>
        <w:t xml:space="preserve"> использовали следующие диски с антибиотиками: </w:t>
      </w:r>
      <w:r w:rsidR="00D64321" w:rsidRPr="00D64321">
        <w:rPr>
          <w:rFonts w:ascii="Times New Roman" w:hAnsi="Times New Roman" w:cs="Times New Roman"/>
          <w:sz w:val="24"/>
          <w:szCs w:val="24"/>
        </w:rPr>
        <w:t>ампициллин, амоксициллин, цефоперазон, цефокситин, стрептомицин, к</w:t>
      </w:r>
      <w:r w:rsidR="00BE243A">
        <w:rPr>
          <w:rFonts w:ascii="Times New Roman" w:hAnsi="Times New Roman" w:cs="Times New Roman"/>
          <w:sz w:val="24"/>
          <w:szCs w:val="24"/>
        </w:rPr>
        <w:t xml:space="preserve">анамицин, неомицин, гентамицин, </w:t>
      </w:r>
      <w:r w:rsidR="00D64321" w:rsidRPr="00D64321">
        <w:rPr>
          <w:rFonts w:ascii="Times New Roman" w:hAnsi="Times New Roman" w:cs="Times New Roman"/>
          <w:sz w:val="24"/>
          <w:szCs w:val="24"/>
        </w:rPr>
        <w:t>левомицетин, тетрациклин, доксициклин, энрофлоксацин, ципрофлоксацин, норфлоксацин, офлоксацин, сульфаметокзол с триметопримом, налидиксовая кислота, фуразолидон, фурадонин</w:t>
      </w:r>
      <w:r>
        <w:rPr>
          <w:rFonts w:ascii="Times New Roman" w:hAnsi="Times New Roman" w:cs="Times New Roman"/>
          <w:sz w:val="24"/>
          <w:szCs w:val="24"/>
        </w:rPr>
        <w:t xml:space="preserve">. Всего </w:t>
      </w:r>
      <w:r w:rsidR="00A80B59">
        <w:rPr>
          <w:rFonts w:ascii="Times New Roman" w:hAnsi="Times New Roman" w:cs="Times New Roman"/>
          <w:sz w:val="24"/>
          <w:szCs w:val="24"/>
        </w:rPr>
        <w:t>19</w:t>
      </w:r>
      <w:r>
        <w:rPr>
          <w:rFonts w:ascii="Times New Roman" w:hAnsi="Times New Roman" w:cs="Times New Roman"/>
          <w:sz w:val="24"/>
          <w:szCs w:val="24"/>
        </w:rPr>
        <w:t xml:space="preserve"> антибиотиков</w:t>
      </w:r>
      <w:r w:rsidR="000E6C8B">
        <w:rPr>
          <w:rFonts w:ascii="Times New Roman" w:hAnsi="Times New Roman" w:cs="Times New Roman"/>
          <w:sz w:val="24"/>
          <w:szCs w:val="24"/>
        </w:rPr>
        <w:t xml:space="preserve"> </w:t>
      </w:r>
      <w:r w:rsidR="000E6C8B">
        <w:rPr>
          <w:rFonts w:ascii="Times New Roman" w:hAnsi="Times New Roman" w:cs="Times New Roman"/>
          <w:noProof/>
          <w:sz w:val="24"/>
          <w:szCs w:val="24"/>
        </w:rPr>
        <w:t>(рисунок 12)</w:t>
      </w:r>
      <w:r>
        <w:rPr>
          <w:rFonts w:ascii="Times New Roman" w:hAnsi="Times New Roman" w:cs="Times New Roman"/>
          <w:sz w:val="24"/>
          <w:szCs w:val="24"/>
        </w:rPr>
        <w:t>.</w:t>
      </w:r>
    </w:p>
    <w:p w:rsidR="00EE3571" w:rsidRDefault="00401EE6" w:rsidP="00B27712">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noProof/>
          <w:sz w:val="24"/>
          <w:szCs w:val="24"/>
        </w:rPr>
      </w:pPr>
      <w:r w:rsidRPr="00401EE6">
        <w:rPr>
          <w:rFonts w:ascii="Times New Roman" w:hAnsi="Times New Roman" w:cs="Times New Roman"/>
          <w:noProof/>
          <w:sz w:val="24"/>
          <w:szCs w:val="24"/>
        </w:rPr>
        <w:t xml:space="preserve"> </w:t>
      </w:r>
    </w:p>
    <w:p w:rsidR="00936561" w:rsidRDefault="00936561" w:rsidP="00B27712">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86475" cy="3714750"/>
            <wp:effectExtent l="1905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97E4D" w:rsidRDefault="00485EB7" w:rsidP="00EA4CC7">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12 </w:t>
      </w:r>
      <w:r w:rsidR="00642113" w:rsidRPr="00B551E9">
        <w:rPr>
          <w:rFonts w:ascii="Times New Roman" w:hAnsi="Times New Roman" w:cs="Times New Roman"/>
          <w:sz w:val="24"/>
          <w:szCs w:val="24"/>
        </w:rPr>
        <w:t xml:space="preserve"> </w:t>
      </w:r>
      <w:r w:rsidR="00E07A4A" w:rsidRPr="00B551E9">
        <w:rPr>
          <w:rFonts w:ascii="Times New Roman" w:hAnsi="Times New Roman" w:cs="Times New Roman"/>
          <w:sz w:val="24"/>
          <w:szCs w:val="24"/>
        </w:rPr>
        <w:t>–</w:t>
      </w:r>
      <w:r w:rsidR="00642113" w:rsidRPr="00B551E9">
        <w:rPr>
          <w:rFonts w:ascii="Times New Roman" w:hAnsi="Times New Roman" w:cs="Times New Roman"/>
          <w:sz w:val="24"/>
          <w:szCs w:val="24"/>
        </w:rPr>
        <w:t xml:space="preserve"> </w:t>
      </w:r>
      <w:r w:rsidR="00997E4D" w:rsidRPr="00B551E9">
        <w:rPr>
          <w:rFonts w:ascii="Times New Roman" w:hAnsi="Times New Roman" w:cs="Times New Roman"/>
          <w:sz w:val="24"/>
          <w:szCs w:val="24"/>
        </w:rPr>
        <w:t>Антибиотикорезистентность изолятов сальмонелл</w:t>
      </w:r>
    </w:p>
    <w:p w:rsidR="00EA4CC7" w:rsidRDefault="00EA4CC7" w:rsidP="00EA4CC7">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997E4D" w:rsidRDefault="00997E4D" w:rsidP="00997E4D">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noProof/>
          <w:sz w:val="24"/>
          <w:szCs w:val="24"/>
        </w:rPr>
      </w:pPr>
      <w:r>
        <w:rPr>
          <w:rFonts w:ascii="Times New Roman" w:hAnsi="Times New Roman" w:cs="Times New Roman"/>
          <w:sz w:val="24"/>
          <w:szCs w:val="24"/>
        </w:rPr>
        <w:t xml:space="preserve">В результате </w:t>
      </w:r>
      <w:r w:rsidR="00EA4CC7">
        <w:rPr>
          <w:rFonts w:ascii="Times New Roman" w:hAnsi="Times New Roman" w:cs="Times New Roman"/>
          <w:sz w:val="24"/>
          <w:szCs w:val="24"/>
        </w:rPr>
        <w:t xml:space="preserve">проведенных исследований </w:t>
      </w:r>
      <w:r w:rsidR="00DA6C62">
        <w:rPr>
          <w:rFonts w:ascii="Times New Roman" w:hAnsi="Times New Roman" w:cs="Times New Roman"/>
          <w:sz w:val="24"/>
          <w:szCs w:val="24"/>
        </w:rPr>
        <w:t xml:space="preserve">из 44 изолятов сальмонелл </w:t>
      </w:r>
      <w:r>
        <w:rPr>
          <w:rFonts w:ascii="Times New Roman" w:hAnsi="Times New Roman" w:cs="Times New Roman"/>
          <w:sz w:val="24"/>
          <w:szCs w:val="24"/>
        </w:rPr>
        <w:t xml:space="preserve">35 были резистентны к фурадонину, 29 – тетрациклину, 23 – налидиксовой кислоте, 19 – энрофлоксацину, 18 – офлоксацину, 17 – ципрофлоксацину, 16 – фуразолидону, 14 – доксициклину, 8 – норфлоксацину, 7 -   стрептомицину и амоксицилину, 6 – ампициллину, цефокситину, </w:t>
      </w:r>
      <w:r w:rsidRPr="00D64321">
        <w:rPr>
          <w:rFonts w:ascii="Times New Roman" w:hAnsi="Times New Roman" w:cs="Times New Roman"/>
          <w:sz w:val="24"/>
          <w:szCs w:val="24"/>
        </w:rPr>
        <w:t>сульфаметокзол</w:t>
      </w:r>
      <w:r>
        <w:rPr>
          <w:rFonts w:ascii="Times New Roman" w:hAnsi="Times New Roman" w:cs="Times New Roman"/>
          <w:sz w:val="24"/>
          <w:szCs w:val="24"/>
        </w:rPr>
        <w:t>у</w:t>
      </w:r>
      <w:r w:rsidRPr="00D64321">
        <w:rPr>
          <w:rFonts w:ascii="Times New Roman" w:hAnsi="Times New Roman" w:cs="Times New Roman"/>
          <w:sz w:val="24"/>
          <w:szCs w:val="24"/>
        </w:rPr>
        <w:t xml:space="preserve"> с триметопримом</w:t>
      </w:r>
      <w:r>
        <w:rPr>
          <w:rFonts w:ascii="Times New Roman" w:hAnsi="Times New Roman" w:cs="Times New Roman"/>
          <w:noProof/>
          <w:sz w:val="24"/>
          <w:szCs w:val="24"/>
        </w:rPr>
        <w:t xml:space="preserve">, 3 – левомицетину, 2 – цефоперазону,  1 – неомицину, канамицину, 0 – гентамицину. </w:t>
      </w:r>
    </w:p>
    <w:p w:rsidR="0081497A" w:rsidRPr="00585546" w:rsidRDefault="0081497A" w:rsidP="00815A6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551E9">
        <w:rPr>
          <w:rFonts w:ascii="Times New Roman" w:hAnsi="Times New Roman" w:cs="Times New Roman"/>
          <w:sz w:val="24"/>
          <w:szCs w:val="24"/>
        </w:rPr>
        <w:t>Резистентны</w:t>
      </w:r>
      <w:r w:rsidR="00585546" w:rsidRPr="00B551E9">
        <w:rPr>
          <w:rFonts w:ascii="Times New Roman" w:hAnsi="Times New Roman" w:cs="Times New Roman"/>
          <w:sz w:val="24"/>
          <w:szCs w:val="24"/>
        </w:rPr>
        <w:t xml:space="preserve">е изоляты </w:t>
      </w:r>
      <w:r w:rsidR="00585546" w:rsidRPr="00B551E9">
        <w:rPr>
          <w:rFonts w:ascii="Times New Roman" w:hAnsi="Times New Roman" w:cs="Times New Roman"/>
          <w:sz w:val="24"/>
          <w:szCs w:val="24"/>
          <w:lang w:val="en-US"/>
        </w:rPr>
        <w:t>E</w:t>
      </w:r>
      <w:r w:rsidR="00585546" w:rsidRPr="00B551E9">
        <w:rPr>
          <w:rFonts w:ascii="Times New Roman" w:hAnsi="Times New Roman" w:cs="Times New Roman"/>
          <w:sz w:val="24"/>
          <w:szCs w:val="24"/>
        </w:rPr>
        <w:t>.</w:t>
      </w:r>
      <w:r w:rsidR="00585546" w:rsidRPr="00B551E9">
        <w:rPr>
          <w:rFonts w:ascii="Times New Roman" w:hAnsi="Times New Roman" w:cs="Times New Roman"/>
          <w:sz w:val="24"/>
          <w:szCs w:val="24"/>
          <w:lang w:val="en-US"/>
        </w:rPr>
        <w:t>coli</w:t>
      </w:r>
      <w:r w:rsidR="00585546" w:rsidRPr="00B551E9">
        <w:rPr>
          <w:rFonts w:ascii="Times New Roman" w:hAnsi="Times New Roman" w:cs="Times New Roman"/>
          <w:sz w:val="24"/>
          <w:szCs w:val="24"/>
        </w:rPr>
        <w:t xml:space="preserve"> выявлены не были.</w:t>
      </w:r>
      <w:r w:rsidR="00585546">
        <w:rPr>
          <w:rFonts w:ascii="Times New Roman" w:hAnsi="Times New Roman" w:cs="Times New Roman"/>
          <w:sz w:val="24"/>
          <w:szCs w:val="24"/>
        </w:rPr>
        <w:t xml:space="preserve"> </w:t>
      </w:r>
      <w:r w:rsidR="00585546" w:rsidRPr="00585546">
        <w:rPr>
          <w:rFonts w:ascii="Times New Roman" w:hAnsi="Times New Roman" w:cs="Times New Roman"/>
          <w:sz w:val="24"/>
          <w:szCs w:val="24"/>
        </w:rPr>
        <w:t xml:space="preserve"> </w:t>
      </w:r>
    </w:p>
    <w:p w:rsidR="007E63E9" w:rsidRDefault="007E63E9" w:rsidP="00815A6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Для</w:t>
      </w:r>
      <w:r w:rsidRPr="004A6659">
        <w:rPr>
          <w:rFonts w:ascii="Times New Roman" w:hAnsi="Times New Roman" w:cs="Times New Roman"/>
          <w:sz w:val="24"/>
          <w:szCs w:val="24"/>
        </w:rPr>
        <w:t xml:space="preserve"> </w:t>
      </w:r>
      <w:r>
        <w:rPr>
          <w:rFonts w:ascii="Times New Roman" w:hAnsi="Times New Roman" w:cs="Times New Roman"/>
          <w:sz w:val="24"/>
          <w:szCs w:val="24"/>
        </w:rPr>
        <w:t>стафилококков</w:t>
      </w:r>
      <w:r w:rsidRPr="004A6659">
        <w:rPr>
          <w:rFonts w:ascii="Times New Roman" w:hAnsi="Times New Roman" w:cs="Times New Roman"/>
          <w:sz w:val="24"/>
          <w:szCs w:val="24"/>
        </w:rPr>
        <w:t xml:space="preserve"> </w:t>
      </w:r>
      <w:r>
        <w:rPr>
          <w:rFonts w:ascii="Times New Roman" w:hAnsi="Times New Roman" w:cs="Times New Roman"/>
          <w:sz w:val="24"/>
          <w:szCs w:val="24"/>
        </w:rPr>
        <w:t>использовали</w:t>
      </w:r>
      <w:r w:rsidRPr="004A6659">
        <w:rPr>
          <w:rFonts w:ascii="Times New Roman" w:hAnsi="Times New Roman" w:cs="Times New Roman"/>
          <w:sz w:val="24"/>
          <w:szCs w:val="24"/>
        </w:rPr>
        <w:t xml:space="preserve"> </w:t>
      </w:r>
      <w:r w:rsidRPr="00AD1C06">
        <w:rPr>
          <w:rFonts w:ascii="Times New Roman" w:hAnsi="Times New Roman" w:cs="Times New Roman"/>
          <w:sz w:val="24"/>
          <w:szCs w:val="24"/>
        </w:rPr>
        <w:t>следующие</w:t>
      </w:r>
      <w:r w:rsidRPr="004A6659">
        <w:rPr>
          <w:rFonts w:ascii="Times New Roman" w:hAnsi="Times New Roman" w:cs="Times New Roman"/>
          <w:sz w:val="24"/>
          <w:szCs w:val="24"/>
        </w:rPr>
        <w:t xml:space="preserve"> </w:t>
      </w:r>
      <w:r w:rsidRPr="00AD1C06">
        <w:rPr>
          <w:rFonts w:ascii="Times New Roman" w:hAnsi="Times New Roman" w:cs="Times New Roman"/>
          <w:sz w:val="24"/>
          <w:szCs w:val="24"/>
        </w:rPr>
        <w:t>диски</w:t>
      </w:r>
      <w:r w:rsidRPr="004A6659">
        <w:rPr>
          <w:rFonts w:ascii="Times New Roman" w:hAnsi="Times New Roman" w:cs="Times New Roman"/>
          <w:sz w:val="24"/>
          <w:szCs w:val="24"/>
        </w:rPr>
        <w:t xml:space="preserve"> </w:t>
      </w:r>
      <w:r w:rsidRPr="00AD1C06">
        <w:rPr>
          <w:rFonts w:ascii="Times New Roman" w:hAnsi="Times New Roman" w:cs="Times New Roman"/>
          <w:sz w:val="24"/>
          <w:szCs w:val="24"/>
        </w:rPr>
        <w:t>с</w:t>
      </w:r>
      <w:r w:rsidRPr="004A6659">
        <w:rPr>
          <w:rFonts w:ascii="Times New Roman" w:hAnsi="Times New Roman" w:cs="Times New Roman"/>
          <w:sz w:val="24"/>
          <w:szCs w:val="24"/>
        </w:rPr>
        <w:t xml:space="preserve"> </w:t>
      </w:r>
      <w:r w:rsidRPr="00AD1C06">
        <w:rPr>
          <w:rFonts w:ascii="Times New Roman" w:hAnsi="Times New Roman" w:cs="Times New Roman"/>
          <w:sz w:val="24"/>
          <w:szCs w:val="24"/>
        </w:rPr>
        <w:t>антибиотиками</w:t>
      </w:r>
      <w:r w:rsidRPr="00E8579B">
        <w:rPr>
          <w:rFonts w:ascii="Times New Roman" w:hAnsi="Times New Roman" w:cs="Times New Roman"/>
          <w:sz w:val="24"/>
          <w:szCs w:val="24"/>
        </w:rPr>
        <w:t xml:space="preserve">: </w:t>
      </w:r>
      <w:r w:rsidR="00815A6B" w:rsidRPr="00815A6B">
        <w:rPr>
          <w:rFonts w:ascii="Times New Roman" w:hAnsi="Times New Roman" w:cs="Times New Roman"/>
          <w:sz w:val="24"/>
          <w:szCs w:val="24"/>
        </w:rPr>
        <w:t>ампициллин, амоксициллин,</w:t>
      </w:r>
      <w:r w:rsidR="00815A6B">
        <w:rPr>
          <w:rFonts w:ascii="Times New Roman" w:hAnsi="Times New Roman" w:cs="Times New Roman"/>
          <w:sz w:val="24"/>
          <w:szCs w:val="24"/>
        </w:rPr>
        <w:t xml:space="preserve"> </w:t>
      </w:r>
      <w:r w:rsidR="00815A6B" w:rsidRPr="00815A6B">
        <w:rPr>
          <w:rFonts w:ascii="Times New Roman" w:hAnsi="Times New Roman" w:cs="Times New Roman"/>
          <w:sz w:val="24"/>
          <w:szCs w:val="24"/>
        </w:rPr>
        <w:t>бензилпенициллин, цефоперазон,</w:t>
      </w:r>
      <w:r w:rsidR="00815A6B">
        <w:rPr>
          <w:rFonts w:ascii="Times New Roman" w:hAnsi="Times New Roman" w:cs="Times New Roman"/>
          <w:sz w:val="24"/>
          <w:szCs w:val="24"/>
        </w:rPr>
        <w:t xml:space="preserve"> </w:t>
      </w:r>
      <w:r w:rsidR="00815A6B" w:rsidRPr="00815A6B">
        <w:rPr>
          <w:rFonts w:ascii="Times New Roman" w:hAnsi="Times New Roman" w:cs="Times New Roman"/>
          <w:sz w:val="24"/>
          <w:szCs w:val="24"/>
        </w:rPr>
        <w:t>цефокситин, стрептомицин, канамицин, неомицин, гентамицин</w:t>
      </w:r>
      <w:r w:rsidR="00815A6B">
        <w:rPr>
          <w:rFonts w:ascii="Times New Roman" w:hAnsi="Times New Roman" w:cs="Times New Roman"/>
          <w:sz w:val="24"/>
          <w:szCs w:val="24"/>
        </w:rPr>
        <w:t xml:space="preserve">, </w:t>
      </w:r>
      <w:r w:rsidR="00815A6B" w:rsidRPr="00815A6B">
        <w:rPr>
          <w:rFonts w:ascii="Times New Roman" w:hAnsi="Times New Roman" w:cs="Times New Roman"/>
          <w:sz w:val="24"/>
          <w:szCs w:val="24"/>
        </w:rPr>
        <w:t>левомицетин, тетрациклин, доксициклин, энрофлоксацин, ципрофлоксацин, норфлоксацин</w:t>
      </w:r>
      <w:r w:rsidR="00815A6B">
        <w:rPr>
          <w:rFonts w:ascii="Times New Roman" w:hAnsi="Times New Roman" w:cs="Times New Roman"/>
          <w:sz w:val="24"/>
          <w:szCs w:val="24"/>
        </w:rPr>
        <w:t xml:space="preserve">, </w:t>
      </w:r>
      <w:r w:rsidR="00815A6B" w:rsidRPr="00815A6B">
        <w:rPr>
          <w:rFonts w:ascii="Times New Roman" w:hAnsi="Times New Roman" w:cs="Times New Roman"/>
          <w:sz w:val="24"/>
          <w:szCs w:val="24"/>
        </w:rPr>
        <w:t xml:space="preserve">офлоксацин, гемифлоксацин, эритромицин, тилозин, </w:t>
      </w:r>
      <w:r w:rsidR="00815A6B">
        <w:rPr>
          <w:rFonts w:ascii="Times New Roman" w:hAnsi="Times New Roman" w:cs="Times New Roman"/>
          <w:sz w:val="24"/>
          <w:szCs w:val="24"/>
        </w:rPr>
        <w:t xml:space="preserve">сульфаметокзол с триметопримом, </w:t>
      </w:r>
      <w:r w:rsidR="00815A6B" w:rsidRPr="00815A6B">
        <w:rPr>
          <w:rFonts w:ascii="Times New Roman" w:hAnsi="Times New Roman" w:cs="Times New Roman"/>
          <w:sz w:val="24"/>
          <w:szCs w:val="24"/>
        </w:rPr>
        <w:t>фуразолидон, фурадонин</w:t>
      </w:r>
      <w:r w:rsidRPr="00E8579B">
        <w:rPr>
          <w:rFonts w:ascii="Times New Roman" w:hAnsi="Times New Roman" w:cs="Times New Roman"/>
          <w:sz w:val="24"/>
          <w:szCs w:val="24"/>
        </w:rPr>
        <w:t xml:space="preserve">. </w:t>
      </w:r>
      <w:r>
        <w:rPr>
          <w:rFonts w:ascii="Times New Roman" w:hAnsi="Times New Roman" w:cs="Times New Roman"/>
          <w:sz w:val="24"/>
          <w:szCs w:val="24"/>
        </w:rPr>
        <w:t xml:space="preserve">Всего </w:t>
      </w:r>
      <w:r w:rsidR="00401EE6">
        <w:rPr>
          <w:rFonts w:ascii="Times New Roman" w:hAnsi="Times New Roman" w:cs="Times New Roman"/>
          <w:sz w:val="24"/>
          <w:szCs w:val="24"/>
        </w:rPr>
        <w:t>22</w:t>
      </w:r>
      <w:r>
        <w:rPr>
          <w:rFonts w:ascii="Times New Roman" w:hAnsi="Times New Roman" w:cs="Times New Roman"/>
          <w:sz w:val="24"/>
          <w:szCs w:val="24"/>
        </w:rPr>
        <w:t xml:space="preserve"> антибиотик</w:t>
      </w:r>
      <w:r w:rsidR="00401EE6">
        <w:rPr>
          <w:rFonts w:ascii="Times New Roman" w:hAnsi="Times New Roman" w:cs="Times New Roman"/>
          <w:sz w:val="24"/>
          <w:szCs w:val="24"/>
        </w:rPr>
        <w:t>а</w:t>
      </w:r>
      <w:r w:rsidR="000E6C8B">
        <w:rPr>
          <w:rFonts w:ascii="Times New Roman" w:hAnsi="Times New Roman" w:cs="Times New Roman"/>
          <w:sz w:val="24"/>
          <w:szCs w:val="24"/>
        </w:rPr>
        <w:t xml:space="preserve"> (рисунок 13)</w:t>
      </w:r>
      <w:r>
        <w:rPr>
          <w:rFonts w:ascii="Times New Roman" w:hAnsi="Times New Roman" w:cs="Times New Roman"/>
          <w:sz w:val="24"/>
          <w:szCs w:val="24"/>
        </w:rPr>
        <w:t>.</w:t>
      </w:r>
    </w:p>
    <w:p w:rsidR="007E63E9" w:rsidRPr="004A6659" w:rsidRDefault="003062CF" w:rsidP="00F230C1">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16"/>
          <w:szCs w:val="16"/>
        </w:rPr>
      </w:pPr>
      <w:r>
        <w:rPr>
          <w:rFonts w:ascii="Times New Roman" w:hAnsi="Times New Roman" w:cs="Times New Roman"/>
          <w:noProof/>
          <w:sz w:val="16"/>
          <w:szCs w:val="16"/>
        </w:rPr>
        <w:lastRenderedPageBreak/>
        <w:drawing>
          <wp:inline distT="0" distB="0" distL="0" distR="0">
            <wp:extent cx="6090285" cy="3876675"/>
            <wp:effectExtent l="19050" t="0" r="2476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E63E9" w:rsidRDefault="00485EB7"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Рисунок 13</w:t>
      </w:r>
      <w:r w:rsidR="003C6BB3">
        <w:rPr>
          <w:rFonts w:ascii="Times New Roman" w:hAnsi="Times New Roman" w:cs="Times New Roman"/>
          <w:sz w:val="24"/>
          <w:szCs w:val="24"/>
        </w:rPr>
        <w:t xml:space="preserve"> - </w:t>
      </w:r>
      <w:r w:rsidR="003C6BB3" w:rsidRPr="00B551E9">
        <w:rPr>
          <w:rFonts w:ascii="Times New Roman" w:hAnsi="Times New Roman" w:cs="Times New Roman"/>
          <w:sz w:val="24"/>
          <w:szCs w:val="24"/>
        </w:rPr>
        <w:t>Антибиотикорезистентность изолятов</w:t>
      </w:r>
      <w:r w:rsidR="00E64757">
        <w:rPr>
          <w:rFonts w:ascii="Times New Roman" w:hAnsi="Times New Roman" w:cs="Times New Roman"/>
          <w:sz w:val="24"/>
          <w:szCs w:val="24"/>
        </w:rPr>
        <w:t xml:space="preserve"> стафилококков</w:t>
      </w:r>
    </w:p>
    <w:p w:rsidR="00E64757" w:rsidRPr="003C6BB3" w:rsidRDefault="00E64757"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9627D8">
        <w:rPr>
          <w:rFonts w:ascii="Times New Roman" w:hAnsi="Times New Roman" w:cs="Times New Roman"/>
          <w:sz w:val="24"/>
          <w:szCs w:val="24"/>
        </w:rPr>
        <w:t xml:space="preserve">В результате наибольшее количество резистентных изолятов получено к бензилпенициллину </w:t>
      </w:r>
      <w:r w:rsidR="008618FA">
        <w:rPr>
          <w:rFonts w:ascii="Times New Roman" w:hAnsi="Times New Roman" w:cs="Times New Roman"/>
          <w:sz w:val="24"/>
          <w:szCs w:val="24"/>
        </w:rPr>
        <w:t>- 62</w:t>
      </w:r>
      <w:r w:rsidRPr="009627D8">
        <w:rPr>
          <w:rFonts w:ascii="Times New Roman" w:hAnsi="Times New Roman" w:cs="Times New Roman"/>
          <w:sz w:val="24"/>
          <w:szCs w:val="24"/>
        </w:rPr>
        <w:t xml:space="preserve"> и </w:t>
      </w:r>
      <w:r w:rsidR="008618FA">
        <w:rPr>
          <w:rFonts w:ascii="Times New Roman" w:hAnsi="Times New Roman" w:cs="Times New Roman"/>
          <w:sz w:val="24"/>
          <w:szCs w:val="24"/>
        </w:rPr>
        <w:t>цефоперазону - 39</w:t>
      </w:r>
      <w:r w:rsidRPr="009627D8">
        <w:rPr>
          <w:rFonts w:ascii="Times New Roman" w:hAnsi="Times New Roman" w:cs="Times New Roman"/>
          <w:sz w:val="24"/>
          <w:szCs w:val="24"/>
        </w:rPr>
        <w:t xml:space="preserve">, к </w:t>
      </w:r>
      <w:r w:rsidR="00E83A8F">
        <w:rPr>
          <w:rFonts w:ascii="Times New Roman" w:hAnsi="Times New Roman" w:cs="Times New Roman"/>
          <w:sz w:val="24"/>
          <w:szCs w:val="24"/>
        </w:rPr>
        <w:t>тилозину – 37, офлоксацину – 36, ампициллину</w:t>
      </w:r>
      <w:r w:rsidR="00AB426C">
        <w:rPr>
          <w:rFonts w:ascii="Times New Roman" w:hAnsi="Times New Roman" w:cs="Times New Roman"/>
          <w:sz w:val="24"/>
          <w:szCs w:val="24"/>
        </w:rPr>
        <w:t xml:space="preserve"> и эритромицину </w:t>
      </w:r>
      <w:r w:rsidR="00F21401">
        <w:rPr>
          <w:rFonts w:ascii="Times New Roman" w:hAnsi="Times New Roman" w:cs="Times New Roman"/>
          <w:sz w:val="24"/>
          <w:szCs w:val="24"/>
        </w:rPr>
        <w:t>-</w:t>
      </w:r>
      <w:r w:rsidR="00AB426C">
        <w:rPr>
          <w:rFonts w:ascii="Times New Roman" w:hAnsi="Times New Roman" w:cs="Times New Roman"/>
          <w:sz w:val="24"/>
          <w:szCs w:val="24"/>
        </w:rPr>
        <w:t xml:space="preserve"> 30, энрофлоксацину – 27, </w:t>
      </w:r>
      <w:r w:rsidR="00E10C35">
        <w:rPr>
          <w:rFonts w:ascii="Times New Roman" w:hAnsi="Times New Roman" w:cs="Times New Roman"/>
          <w:sz w:val="24"/>
          <w:szCs w:val="24"/>
        </w:rPr>
        <w:t xml:space="preserve">фуразолидону – 21, амоксициллину и тетрациклину </w:t>
      </w:r>
      <w:r w:rsidR="00F21401">
        <w:rPr>
          <w:rFonts w:ascii="Times New Roman" w:hAnsi="Times New Roman" w:cs="Times New Roman"/>
          <w:sz w:val="24"/>
          <w:szCs w:val="24"/>
        </w:rPr>
        <w:t>-</w:t>
      </w:r>
      <w:r w:rsidR="00E10C35">
        <w:rPr>
          <w:rFonts w:ascii="Times New Roman" w:hAnsi="Times New Roman" w:cs="Times New Roman"/>
          <w:sz w:val="24"/>
          <w:szCs w:val="24"/>
        </w:rPr>
        <w:t xml:space="preserve"> </w:t>
      </w:r>
      <w:r w:rsidR="008E1931">
        <w:rPr>
          <w:rFonts w:ascii="Times New Roman" w:hAnsi="Times New Roman" w:cs="Times New Roman"/>
          <w:sz w:val="24"/>
          <w:szCs w:val="24"/>
        </w:rPr>
        <w:t xml:space="preserve">18, норфлоксацину – 17, левомицетину – 16, </w:t>
      </w:r>
      <w:r w:rsidR="00F21401">
        <w:rPr>
          <w:rFonts w:ascii="Times New Roman" w:hAnsi="Times New Roman" w:cs="Times New Roman"/>
          <w:sz w:val="24"/>
          <w:szCs w:val="24"/>
        </w:rPr>
        <w:t xml:space="preserve">неомицину – 15, доксициклину, ципрофлоксацину, </w:t>
      </w:r>
      <w:r w:rsidR="000E3B9D">
        <w:rPr>
          <w:rFonts w:ascii="Times New Roman" w:hAnsi="Times New Roman" w:cs="Times New Roman"/>
          <w:sz w:val="24"/>
          <w:szCs w:val="24"/>
        </w:rPr>
        <w:t xml:space="preserve">фурадонину и линкомицину – 14, триметоприм/сульфаметоксазолу – 13, </w:t>
      </w:r>
      <w:r w:rsidR="00A62FE7">
        <w:rPr>
          <w:rFonts w:ascii="Times New Roman" w:hAnsi="Times New Roman" w:cs="Times New Roman"/>
          <w:sz w:val="24"/>
          <w:szCs w:val="24"/>
        </w:rPr>
        <w:t xml:space="preserve">стрептомицину и канамицину – 11, </w:t>
      </w:r>
      <w:r w:rsidR="000C3357">
        <w:rPr>
          <w:rFonts w:ascii="Times New Roman" w:hAnsi="Times New Roman" w:cs="Times New Roman"/>
          <w:sz w:val="24"/>
          <w:szCs w:val="24"/>
        </w:rPr>
        <w:t>цефопе</w:t>
      </w:r>
      <w:r w:rsidR="00450C0B">
        <w:rPr>
          <w:rFonts w:ascii="Times New Roman" w:hAnsi="Times New Roman" w:cs="Times New Roman"/>
          <w:sz w:val="24"/>
          <w:szCs w:val="24"/>
        </w:rPr>
        <w:t xml:space="preserve">разону – 9, гемифлоксацину – 8, гентамицину – 4. </w:t>
      </w:r>
    </w:p>
    <w:p w:rsidR="007E63E9" w:rsidRPr="0091778E" w:rsidRDefault="004A1AB0" w:rsidP="007E63E9">
      <w:pPr>
        <w:pStyle w:val="Default"/>
        <w:spacing w:line="360" w:lineRule="auto"/>
        <w:ind w:firstLine="567"/>
        <w:jc w:val="both"/>
        <w:rPr>
          <w:rFonts w:ascii="Times New Roman" w:hAnsi="Times New Roman" w:cs="Times New Roman"/>
          <w:color w:val="000000" w:themeColor="text1"/>
        </w:rPr>
      </w:pPr>
      <w:r w:rsidRPr="0091778E">
        <w:rPr>
          <w:rFonts w:ascii="Times New Roman" w:hAnsi="Times New Roman" w:cs="Times New Roman"/>
          <w:color w:val="000000" w:themeColor="text1"/>
          <w:spacing w:val="2"/>
        </w:rPr>
        <w:t>Минимальная подавляющая концентрация</w:t>
      </w:r>
      <w:r w:rsidR="007E63E9" w:rsidRPr="0091778E">
        <w:rPr>
          <w:rFonts w:ascii="Times New Roman" w:hAnsi="Times New Roman" w:cs="Times New Roman"/>
          <w:color w:val="000000" w:themeColor="text1"/>
          <w:spacing w:val="2"/>
        </w:rPr>
        <w:t xml:space="preserve"> антибиотика колистина  с применением Е-тестов (количественный анализ): </w:t>
      </w:r>
      <w:r w:rsidR="007E63E9" w:rsidRPr="0091778E">
        <w:rPr>
          <w:rStyle w:val="A00"/>
          <w:rFonts w:ascii="Times New Roman" w:hAnsi="Times New Roman" w:cs="Times New Roman"/>
          <w:color w:val="000000" w:themeColor="text1"/>
          <w:sz w:val="24"/>
          <w:szCs w:val="24"/>
        </w:rPr>
        <w:t>по стандартному градиенту результаты показали концентрацию от 0,16 до 256 мг/мл</w:t>
      </w:r>
      <w:r w:rsidR="007E63E9" w:rsidRPr="0091778E">
        <w:rPr>
          <w:rFonts w:ascii="Times New Roman" w:hAnsi="Times New Roman" w:cs="Times New Roman"/>
          <w:color w:val="000000" w:themeColor="text1"/>
          <w:spacing w:val="2"/>
        </w:rPr>
        <w:t xml:space="preserve">. </w:t>
      </w:r>
    </w:p>
    <w:p w:rsidR="00050347" w:rsidRDefault="0005034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Pr="000556EA"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556EA">
        <w:rPr>
          <w:rFonts w:ascii="Times New Roman" w:hAnsi="Times New Roman" w:cs="Times New Roman"/>
          <w:sz w:val="24"/>
          <w:szCs w:val="24"/>
        </w:rPr>
        <w:t>2.3</w:t>
      </w:r>
      <w:r w:rsidRPr="004A6659">
        <w:rPr>
          <w:rFonts w:ascii="Times New Roman" w:hAnsi="Times New Roman" w:cs="Times New Roman"/>
          <w:sz w:val="24"/>
          <w:szCs w:val="24"/>
        </w:rPr>
        <w:t xml:space="preserve"> </w:t>
      </w:r>
      <w:r w:rsidRPr="000556EA">
        <w:rPr>
          <w:rFonts w:ascii="Times New Roman" w:eastAsia="Times New Roman" w:hAnsi="Times New Roman" w:cs="Times New Roman"/>
          <w:spacing w:val="2"/>
          <w:sz w:val="24"/>
          <w:szCs w:val="24"/>
          <w:lang w:eastAsia="ar-SA"/>
        </w:rPr>
        <w:t>Определение генетического профиля антибиотикорезистентных штаммов энтеропатогенных бактерий</w:t>
      </w:r>
    </w:p>
    <w:p w:rsidR="007E63E9" w:rsidRPr="000556EA"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556EA">
        <w:rPr>
          <w:rFonts w:ascii="Times New Roman" w:hAnsi="Times New Roman" w:cs="Times New Roman"/>
          <w:sz w:val="24"/>
          <w:szCs w:val="24"/>
        </w:rPr>
        <w:t>Определение генов кодирующух резистентность к антибиотикам</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11ADA">
        <w:rPr>
          <w:rFonts w:ascii="Times New Roman" w:hAnsi="Times New Roman" w:cs="Times New Roman"/>
          <w:sz w:val="24"/>
          <w:szCs w:val="24"/>
        </w:rPr>
        <w:t>Присутствие генов резистентности к основным группам антибиотиков определяли методом ПЦР</w:t>
      </w:r>
      <w:r>
        <w:rPr>
          <w:rFonts w:ascii="Times New Roman" w:hAnsi="Times New Roman" w:cs="Times New Roman"/>
          <w:sz w:val="24"/>
          <w:szCs w:val="24"/>
        </w:rPr>
        <w:t xml:space="preserve"> </w:t>
      </w:r>
      <w:r w:rsidRPr="00E64757">
        <w:rPr>
          <w:rFonts w:ascii="Times New Roman" w:hAnsi="Times New Roman" w:cs="Times New Roman"/>
          <w:sz w:val="24"/>
          <w:szCs w:val="24"/>
        </w:rPr>
        <w:t xml:space="preserve">(рисунок </w:t>
      </w:r>
      <w:r w:rsidR="004A1AB0">
        <w:rPr>
          <w:rFonts w:ascii="Times New Roman" w:hAnsi="Times New Roman" w:cs="Times New Roman"/>
          <w:sz w:val="24"/>
          <w:szCs w:val="24"/>
        </w:rPr>
        <w:t>1</w:t>
      </w:r>
      <w:r w:rsidR="000E6C8B">
        <w:rPr>
          <w:rFonts w:ascii="Times New Roman" w:hAnsi="Times New Roman" w:cs="Times New Roman"/>
          <w:sz w:val="24"/>
          <w:szCs w:val="24"/>
        </w:rPr>
        <w:t>4</w:t>
      </w:r>
      <w:r w:rsidRPr="00E64757">
        <w:rPr>
          <w:rFonts w:ascii="Times New Roman" w:hAnsi="Times New Roman" w:cs="Times New Roman"/>
          <w:sz w:val="24"/>
          <w:szCs w:val="24"/>
        </w:rPr>
        <w:t>).</w:t>
      </w:r>
      <w:r w:rsidRPr="00E11ADA">
        <w:rPr>
          <w:rFonts w:ascii="Times New Roman" w:hAnsi="Times New Roman" w:cs="Times New Roman"/>
          <w:sz w:val="24"/>
          <w:szCs w:val="24"/>
        </w:rPr>
        <w:t xml:space="preserve"> </w:t>
      </w:r>
    </w:p>
    <w:p w:rsidR="007E63E9" w:rsidRPr="008908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471"/>
        <w:gridCol w:w="2396"/>
      </w:tblGrid>
      <w:tr w:rsidR="00397C16" w:rsidTr="00D131A5">
        <w:trPr>
          <w:jc w:val="center"/>
        </w:trPr>
        <w:tc>
          <w:tcPr>
            <w:tcW w:w="3471" w:type="dxa"/>
          </w:tcPr>
          <w:p w:rsidR="00397C16" w:rsidRDefault="00397C16" w:rsidP="007E63E9">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r w:rsidRPr="00981015">
              <w:rPr>
                <w:rFonts w:ascii="Times New Roman" w:hAnsi="Times New Roman" w:cs="Times New Roman"/>
                <w:noProof/>
                <w:sz w:val="24"/>
                <w:szCs w:val="24"/>
              </w:rPr>
              <w:lastRenderedPageBreak/>
              <w:drawing>
                <wp:inline distT="0" distB="0" distL="0" distR="0">
                  <wp:extent cx="2105025" cy="1600200"/>
                  <wp:effectExtent l="19050" t="0" r="9525" b="0"/>
                  <wp:docPr id="31" name="Рисунок 1" descr="C:\Users\1\Dropbox\фото проект\20190528_125117.jpg"/>
                  <wp:cNvGraphicFramePr/>
                  <a:graphic xmlns:a="http://schemas.openxmlformats.org/drawingml/2006/main">
                    <a:graphicData uri="http://schemas.openxmlformats.org/drawingml/2006/picture">
                      <pic:pic xmlns:pic="http://schemas.openxmlformats.org/drawingml/2006/picture">
                        <pic:nvPicPr>
                          <pic:cNvPr id="2050" name="Picture 2" descr="C:\Users\1\Dropbox\фото проект\20190528_125117.jpg"/>
                          <pic:cNvPicPr>
                            <a:picLocks noChangeAspect="1" noChangeArrowheads="1"/>
                          </pic:cNvPicPr>
                        </pic:nvPicPr>
                        <pic:blipFill>
                          <a:blip r:embed="rId38" cstate="print"/>
                          <a:srcRect/>
                          <a:stretch>
                            <a:fillRect/>
                          </a:stretch>
                        </pic:blipFill>
                        <pic:spPr bwMode="auto">
                          <a:xfrm>
                            <a:off x="0" y="0"/>
                            <a:ext cx="2106079" cy="1601001"/>
                          </a:xfrm>
                          <a:prstGeom prst="rect">
                            <a:avLst/>
                          </a:prstGeom>
                          <a:noFill/>
                        </pic:spPr>
                      </pic:pic>
                    </a:graphicData>
                  </a:graphic>
                </wp:inline>
              </w:drawing>
            </w:r>
          </w:p>
        </w:tc>
        <w:tc>
          <w:tcPr>
            <w:tcW w:w="2396" w:type="dxa"/>
            <w:vAlign w:val="center"/>
          </w:tcPr>
          <w:p w:rsidR="00397C16" w:rsidRDefault="00397C16" w:rsidP="00D131A5">
            <w:pPr>
              <w:shd w:val="clear" w:color="auto" w:fill="FFFFFF"/>
              <w:tabs>
                <w:tab w:val="left" w:pos="709"/>
                <w:tab w:val="left" w:pos="851"/>
              </w:tabs>
              <w:suppressAutoHyphens/>
              <w:ind w:left="-219"/>
              <w:contextualSpacing/>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14475" cy="1600200"/>
                  <wp:effectExtent l="19050" t="0" r="9525" b="0"/>
                  <wp:docPr id="32" name="Рисунок 7" descr="C:\Users\1\Pictures\20190607_11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Pictures\20190607_115444.jpg"/>
                          <pic:cNvPicPr>
                            <a:picLocks noChangeAspect="1" noChangeArrowheads="1"/>
                          </pic:cNvPicPr>
                        </pic:nvPicPr>
                        <pic:blipFill>
                          <a:blip r:embed="rId39" cstate="print"/>
                          <a:srcRect b="8955"/>
                          <a:stretch>
                            <a:fillRect/>
                          </a:stretch>
                        </pic:blipFill>
                        <pic:spPr bwMode="auto">
                          <a:xfrm>
                            <a:off x="0" y="0"/>
                            <a:ext cx="1515291" cy="1601062"/>
                          </a:xfrm>
                          <a:prstGeom prst="rect">
                            <a:avLst/>
                          </a:prstGeom>
                          <a:noFill/>
                          <a:ln w="9525">
                            <a:noFill/>
                            <a:miter lim="800000"/>
                            <a:headEnd/>
                            <a:tailEnd/>
                          </a:ln>
                        </pic:spPr>
                      </pic:pic>
                    </a:graphicData>
                  </a:graphic>
                </wp:inline>
              </w:drawing>
            </w:r>
          </w:p>
        </w:tc>
      </w:tr>
      <w:tr w:rsidR="00397C16" w:rsidTr="00522977">
        <w:trPr>
          <w:trHeight w:val="1906"/>
          <w:jc w:val="center"/>
        </w:trPr>
        <w:tc>
          <w:tcPr>
            <w:tcW w:w="5867" w:type="dxa"/>
            <w:gridSpan w:val="2"/>
          </w:tcPr>
          <w:p w:rsidR="00397C16" w:rsidRPr="006E3A20" w:rsidRDefault="00397C16" w:rsidP="007E63E9">
            <w:pPr>
              <w:shd w:val="clear" w:color="auto" w:fill="FFFFFF"/>
              <w:tabs>
                <w:tab w:val="left" w:pos="709"/>
                <w:tab w:val="left" w:pos="851"/>
              </w:tabs>
              <w:suppressAutoHyphens/>
              <w:contextualSpacing/>
              <w:jc w:val="both"/>
              <w:textAlignment w:val="baseline"/>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581400" cy="1552575"/>
                  <wp:effectExtent l="19050" t="0" r="0" b="0"/>
                  <wp:docPr id="33" name="Рисунок 5" descr="C:\Users\1\Pictures\20190614_13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Pictures\20190614_134023.jpg"/>
                          <pic:cNvPicPr>
                            <a:picLocks noChangeAspect="1" noChangeArrowheads="1"/>
                          </pic:cNvPicPr>
                        </pic:nvPicPr>
                        <pic:blipFill>
                          <a:blip r:embed="rId40" cstate="print"/>
                          <a:srcRect t="19403" r="4326" b="25373"/>
                          <a:stretch>
                            <a:fillRect/>
                          </a:stretch>
                        </pic:blipFill>
                        <pic:spPr bwMode="auto">
                          <a:xfrm>
                            <a:off x="0" y="0"/>
                            <a:ext cx="3581400" cy="1552575"/>
                          </a:xfrm>
                          <a:prstGeom prst="rect">
                            <a:avLst/>
                          </a:prstGeom>
                          <a:noFill/>
                          <a:ln w="9525">
                            <a:noFill/>
                            <a:miter lim="800000"/>
                            <a:headEnd/>
                            <a:tailEnd/>
                          </a:ln>
                        </pic:spPr>
                      </pic:pic>
                    </a:graphicData>
                  </a:graphic>
                </wp:inline>
              </w:drawing>
            </w:r>
          </w:p>
        </w:tc>
      </w:tr>
    </w:tbl>
    <w:p w:rsidR="007E63E9" w:rsidRPr="004A6659"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16"/>
          <w:szCs w:val="16"/>
        </w:rPr>
      </w:pPr>
    </w:p>
    <w:p w:rsidR="007E63E9"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sidRPr="00D131A5">
        <w:rPr>
          <w:rFonts w:ascii="Times New Roman" w:hAnsi="Times New Roman" w:cs="Times New Roman"/>
          <w:sz w:val="24"/>
          <w:szCs w:val="24"/>
        </w:rPr>
        <w:t xml:space="preserve">Рисунок </w:t>
      </w:r>
      <w:r w:rsidR="004A1AB0">
        <w:rPr>
          <w:rFonts w:ascii="Times New Roman" w:hAnsi="Times New Roman" w:cs="Times New Roman"/>
          <w:sz w:val="24"/>
          <w:szCs w:val="24"/>
        </w:rPr>
        <w:t>1</w:t>
      </w:r>
      <w:r w:rsidR="000E6C8B">
        <w:rPr>
          <w:rFonts w:ascii="Times New Roman" w:hAnsi="Times New Roman" w:cs="Times New Roman"/>
          <w:sz w:val="24"/>
          <w:szCs w:val="24"/>
        </w:rPr>
        <w:t>4</w:t>
      </w:r>
      <w:r w:rsidRPr="00D131A5">
        <w:rPr>
          <w:rFonts w:ascii="Times New Roman" w:hAnsi="Times New Roman" w:cs="Times New Roman"/>
          <w:sz w:val="24"/>
          <w:szCs w:val="24"/>
        </w:rPr>
        <w:t xml:space="preserve"> – Постановка полимеразно-цепной реакции</w:t>
      </w:r>
    </w:p>
    <w:p w:rsidR="007E63E9" w:rsidRDefault="007E63E9" w:rsidP="007E63E9">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Подобранные оли</w:t>
      </w:r>
      <w:r w:rsidRPr="007E5CD2">
        <w:rPr>
          <w:rFonts w:ascii="Times New Roman" w:hAnsi="Times New Roman" w:cs="Times New Roman"/>
          <w:sz w:val="24"/>
          <w:szCs w:val="24"/>
        </w:rPr>
        <w:t>гонуклеотидные праймер</w:t>
      </w:r>
      <w:r>
        <w:rPr>
          <w:rFonts w:ascii="Times New Roman" w:hAnsi="Times New Roman" w:cs="Times New Roman"/>
          <w:sz w:val="24"/>
          <w:szCs w:val="24"/>
        </w:rPr>
        <w:t xml:space="preserve">ы, классы антибиотиков и антимикробные препараты </w:t>
      </w:r>
      <w:r w:rsidRPr="007E5CD2">
        <w:rPr>
          <w:rFonts w:ascii="Times New Roman" w:hAnsi="Times New Roman" w:cs="Times New Roman"/>
          <w:sz w:val="24"/>
          <w:szCs w:val="24"/>
        </w:rPr>
        <w:t>для определения профилей резистентно</w:t>
      </w:r>
      <w:r w:rsidR="001D2787">
        <w:rPr>
          <w:rFonts w:ascii="Times New Roman" w:hAnsi="Times New Roman" w:cs="Times New Roman"/>
          <w:sz w:val="24"/>
          <w:szCs w:val="24"/>
        </w:rPr>
        <w:t>сти грамположительных</w:t>
      </w:r>
      <w:r w:rsidRPr="007E5CD2">
        <w:rPr>
          <w:rFonts w:ascii="Times New Roman" w:hAnsi="Times New Roman" w:cs="Times New Roman"/>
          <w:sz w:val="24"/>
          <w:szCs w:val="24"/>
        </w:rPr>
        <w:t xml:space="preserve"> бактерий используемые в проекте</w:t>
      </w:r>
      <w:r>
        <w:rPr>
          <w:rFonts w:ascii="Times New Roman" w:hAnsi="Times New Roman" w:cs="Times New Roman"/>
          <w:sz w:val="24"/>
          <w:szCs w:val="24"/>
        </w:rPr>
        <w:t xml:space="preserve"> указаны в таблице 3.</w:t>
      </w:r>
    </w:p>
    <w:p w:rsidR="0004656B" w:rsidRDefault="0004656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04656B" w:rsidRPr="00812492" w:rsidRDefault="0004656B" w:rsidP="0004656B">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t xml:space="preserve">Таблица </w:t>
      </w:r>
      <w:r w:rsidR="001D2787">
        <w:rPr>
          <w:rFonts w:ascii="Times New Roman" w:hAnsi="Times New Roman" w:cs="Times New Roman"/>
          <w:sz w:val="24"/>
          <w:szCs w:val="24"/>
        </w:rPr>
        <w:t>3</w:t>
      </w:r>
      <w:r w:rsidRPr="00812492">
        <w:rPr>
          <w:rFonts w:ascii="Times New Roman" w:hAnsi="Times New Roman" w:cs="Times New Roman"/>
          <w:sz w:val="24"/>
          <w:szCs w:val="24"/>
        </w:rPr>
        <w:t xml:space="preserve"> - Праймеры, кодирующие гены резистентности грамположительных бактерий</w:t>
      </w:r>
    </w:p>
    <w:tbl>
      <w:tblPr>
        <w:tblW w:w="9344" w:type="dxa"/>
        <w:tblCellMar>
          <w:left w:w="10" w:type="dxa"/>
          <w:right w:w="10" w:type="dxa"/>
        </w:tblCellMar>
        <w:tblLook w:val="04A0"/>
      </w:tblPr>
      <w:tblGrid>
        <w:gridCol w:w="3409"/>
        <w:gridCol w:w="1265"/>
        <w:gridCol w:w="10"/>
        <w:gridCol w:w="1418"/>
        <w:gridCol w:w="3242"/>
      </w:tblGrid>
      <w:tr w:rsidR="0004656B" w:rsidRPr="00300E20" w:rsidTr="00A5500D">
        <w:tc>
          <w:tcPr>
            <w:tcW w:w="34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Группы белков обуславливающие резистентность</w:t>
            </w:r>
          </w:p>
        </w:tc>
        <w:tc>
          <w:tcPr>
            <w:tcW w:w="1275"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Гены</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Праймеры</w:t>
            </w:r>
          </w:p>
        </w:tc>
        <w:tc>
          <w:tcPr>
            <w:tcW w:w="324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jc w:val="center"/>
              <w:rPr>
                <w:rFonts w:ascii="Times New Roman" w:eastAsia="Times New Roman" w:hAnsi="Times New Roman" w:cs="Times New Roman"/>
                <w:sz w:val="20"/>
                <w:szCs w:val="20"/>
                <w:lang w:eastAsia="en-US"/>
              </w:rPr>
            </w:pPr>
            <w:r w:rsidRPr="00300E20">
              <w:rPr>
                <w:rFonts w:ascii="Times New Roman" w:eastAsia="Times New Roman" w:hAnsi="Times New Roman" w:cs="Times New Roman"/>
                <w:color w:val="000000"/>
                <w:sz w:val="20"/>
                <w:szCs w:val="20"/>
              </w:rPr>
              <w:t>Класс антибиотиков и антимикробных препаратов</w:t>
            </w:r>
          </w:p>
        </w:tc>
      </w:tr>
      <w:tr w:rsidR="006F077B" w:rsidRPr="006F077B" w:rsidTr="00A5500D">
        <w:tc>
          <w:tcPr>
            <w:tcW w:w="34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6F077B" w:rsidRPr="006F077B" w:rsidRDefault="006F077B" w:rsidP="0004656B">
            <w:pPr>
              <w:suppressAutoHyphens/>
              <w:autoSpaceDN w:val="0"/>
              <w:spacing w:after="0" w:line="240" w:lineRule="auto"/>
              <w:jc w:val="center"/>
              <w:rPr>
                <w:rFonts w:ascii="Times New Roman" w:eastAsia="Times New Roman" w:hAnsi="Times New Roman" w:cs="Times New Roman"/>
                <w:color w:val="000000"/>
                <w:sz w:val="16"/>
                <w:szCs w:val="16"/>
              </w:rPr>
            </w:pPr>
            <w:r w:rsidRPr="006F077B">
              <w:rPr>
                <w:rFonts w:ascii="Times New Roman" w:eastAsia="Times New Roman" w:hAnsi="Times New Roman" w:cs="Times New Roman"/>
                <w:color w:val="000000"/>
                <w:sz w:val="16"/>
                <w:szCs w:val="16"/>
              </w:rPr>
              <w:t>1</w:t>
            </w:r>
          </w:p>
        </w:tc>
        <w:tc>
          <w:tcPr>
            <w:tcW w:w="1275"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6F077B" w:rsidRPr="006F077B" w:rsidRDefault="006F077B" w:rsidP="0004656B">
            <w:pPr>
              <w:suppressAutoHyphens/>
              <w:autoSpaceDN w:val="0"/>
              <w:spacing w:after="0" w:line="240" w:lineRule="auto"/>
              <w:jc w:val="center"/>
              <w:rPr>
                <w:rFonts w:ascii="Times New Roman" w:eastAsia="Times New Roman" w:hAnsi="Times New Roman" w:cs="Times New Roman"/>
                <w:color w:val="000000"/>
                <w:sz w:val="16"/>
                <w:szCs w:val="16"/>
              </w:rPr>
            </w:pPr>
            <w:r w:rsidRPr="006F077B">
              <w:rPr>
                <w:rFonts w:ascii="Times New Roman" w:eastAsia="Times New Roman" w:hAnsi="Times New Roman" w:cs="Times New Roman"/>
                <w:color w:val="000000"/>
                <w:sz w:val="16"/>
                <w:szCs w:val="16"/>
              </w:rPr>
              <w:t>2</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6F077B" w:rsidRPr="006F077B" w:rsidRDefault="006F077B" w:rsidP="0004656B">
            <w:pPr>
              <w:suppressAutoHyphens/>
              <w:autoSpaceDN w:val="0"/>
              <w:spacing w:after="0" w:line="240" w:lineRule="auto"/>
              <w:jc w:val="center"/>
              <w:rPr>
                <w:rFonts w:ascii="Times New Roman" w:eastAsia="Times New Roman" w:hAnsi="Times New Roman" w:cs="Times New Roman"/>
                <w:color w:val="000000"/>
                <w:sz w:val="16"/>
                <w:szCs w:val="16"/>
              </w:rPr>
            </w:pPr>
            <w:r w:rsidRPr="006F077B">
              <w:rPr>
                <w:rFonts w:ascii="Times New Roman" w:eastAsia="Times New Roman" w:hAnsi="Times New Roman" w:cs="Times New Roman"/>
                <w:color w:val="000000"/>
                <w:sz w:val="16"/>
                <w:szCs w:val="16"/>
              </w:rPr>
              <w:t>3</w:t>
            </w:r>
          </w:p>
        </w:tc>
        <w:tc>
          <w:tcPr>
            <w:tcW w:w="324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6F077B" w:rsidRPr="006F077B" w:rsidRDefault="006F077B" w:rsidP="0004656B">
            <w:pPr>
              <w:suppressAutoHyphens/>
              <w:autoSpaceDN w:val="0"/>
              <w:spacing w:after="0" w:line="240" w:lineRule="auto"/>
              <w:jc w:val="center"/>
              <w:rPr>
                <w:rFonts w:ascii="Times New Roman" w:eastAsia="Times New Roman" w:hAnsi="Times New Roman" w:cs="Times New Roman"/>
                <w:color w:val="000000"/>
                <w:sz w:val="16"/>
                <w:szCs w:val="16"/>
              </w:rPr>
            </w:pPr>
            <w:r w:rsidRPr="006F077B">
              <w:rPr>
                <w:rFonts w:ascii="Times New Roman" w:eastAsia="Times New Roman" w:hAnsi="Times New Roman" w:cs="Times New Roman"/>
                <w:color w:val="000000"/>
                <w:sz w:val="16"/>
                <w:szCs w:val="16"/>
              </w:rPr>
              <w:t>4</w:t>
            </w:r>
          </w:p>
        </w:tc>
      </w:tr>
      <w:tr w:rsidR="0004656B" w:rsidRPr="00300E20" w:rsidTr="00A5500D">
        <w:trPr>
          <w:trHeight w:val="65"/>
        </w:trPr>
        <w:tc>
          <w:tcPr>
            <w:tcW w:w="3409"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6F077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редуктазы дигидрофолиата</w:t>
            </w:r>
          </w:p>
        </w:tc>
        <w:tc>
          <w:tcPr>
            <w:tcW w:w="1275" w:type="dxa"/>
            <w:gridSpan w:val="2"/>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6F077B">
            <w:pPr>
              <w:spacing w:after="100" w:line="240" w:lineRule="auto"/>
              <w:ind w:left="132"/>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lang w:eastAsia="en-US"/>
              </w:rPr>
              <w:t>dfr</w:t>
            </w:r>
            <w:r w:rsidRPr="00300E20">
              <w:rPr>
                <w:rFonts w:ascii="Times New Roman" w:eastAsia="Times New Roman" w:hAnsi="Times New Roman" w:cs="Times New Roman"/>
                <w:sz w:val="20"/>
                <w:szCs w:val="20"/>
                <w:lang w:eastAsia="en-US"/>
              </w:rPr>
              <w:t>G</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04656B" w:rsidRPr="00300E20" w:rsidRDefault="0004656B" w:rsidP="006F077B">
            <w:pPr>
              <w:spacing w:after="100" w:line="240" w:lineRule="auto"/>
              <w:ind w:left="142"/>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eastAsia="en-US"/>
              </w:rPr>
              <w:t>dfrG-F</w:t>
            </w:r>
          </w:p>
        </w:tc>
        <w:tc>
          <w:tcPr>
            <w:tcW w:w="3242"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04656B" w:rsidRPr="00300E20" w:rsidRDefault="0004656B" w:rsidP="006F077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триметоприм</w:t>
            </w:r>
          </w:p>
        </w:tc>
      </w:tr>
      <w:tr w:rsidR="0004656B" w:rsidRPr="00300E20" w:rsidTr="00A5500D">
        <w:trPr>
          <w:trHeight w:val="178"/>
        </w:trPr>
        <w:tc>
          <w:tcPr>
            <w:tcW w:w="3409" w:type="dxa"/>
            <w:vMerge/>
            <w:tcBorders>
              <w:left w:val="outset" w:sz="6" w:space="0" w:color="000000"/>
              <w:right w:val="outset" w:sz="6" w:space="0" w:color="000000"/>
            </w:tcBorders>
            <w:vAlign w:val="center"/>
          </w:tcPr>
          <w:p w:rsidR="0004656B" w:rsidRPr="00300E20" w:rsidRDefault="0004656B" w:rsidP="006F077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bottom w:val="outset" w:sz="6" w:space="0" w:color="000000"/>
              <w:right w:val="outset" w:sz="6" w:space="0" w:color="000000"/>
            </w:tcBorders>
            <w:vAlign w:val="center"/>
          </w:tcPr>
          <w:p w:rsidR="0004656B" w:rsidRPr="00300E20" w:rsidRDefault="0004656B" w:rsidP="006F077B">
            <w:pPr>
              <w:spacing w:after="0" w:line="240" w:lineRule="auto"/>
              <w:ind w:left="132"/>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04656B" w:rsidRPr="00300E20" w:rsidRDefault="0004656B" w:rsidP="006F077B">
            <w:pPr>
              <w:spacing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dfrG-R</w:t>
            </w:r>
          </w:p>
        </w:tc>
        <w:tc>
          <w:tcPr>
            <w:tcW w:w="3242" w:type="dxa"/>
            <w:vMerge/>
            <w:tcBorders>
              <w:left w:val="outset" w:sz="6" w:space="0" w:color="000000"/>
              <w:right w:val="outset" w:sz="6" w:space="0" w:color="000000"/>
            </w:tcBorders>
            <w:vAlign w:val="center"/>
          </w:tcPr>
          <w:p w:rsidR="0004656B" w:rsidRPr="00300E20" w:rsidRDefault="0004656B" w:rsidP="006F077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rPr>
          <w:trHeight w:val="349"/>
        </w:trPr>
        <w:tc>
          <w:tcPr>
            <w:tcW w:w="3409" w:type="dxa"/>
            <w:vMerge/>
            <w:tcBorders>
              <w:left w:val="outset" w:sz="6" w:space="0" w:color="000000"/>
              <w:right w:val="outset" w:sz="6" w:space="0" w:color="000000"/>
            </w:tcBorders>
            <w:vAlign w:val="center"/>
          </w:tcPr>
          <w:p w:rsidR="0004656B" w:rsidRPr="00300E20" w:rsidRDefault="0004656B" w:rsidP="006F077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val="restart"/>
            <w:tcBorders>
              <w:top w:val="outset" w:sz="6" w:space="0" w:color="000000"/>
              <w:left w:val="outset" w:sz="6" w:space="0" w:color="000000"/>
              <w:right w:val="outset" w:sz="6" w:space="0" w:color="000000"/>
            </w:tcBorders>
            <w:vAlign w:val="center"/>
          </w:tcPr>
          <w:p w:rsidR="0004656B" w:rsidRPr="00300E20" w:rsidRDefault="0004656B" w:rsidP="006F077B">
            <w:pPr>
              <w:spacing w:after="100" w:line="240" w:lineRule="auto"/>
              <w:ind w:left="132"/>
              <w:rPr>
                <w:rFonts w:ascii="Calibri" w:eastAsia="Calibri" w:hAnsi="Calibri" w:cs="Times New Roman"/>
                <w:sz w:val="20"/>
                <w:szCs w:val="20"/>
                <w:lang w:eastAsia="en-US"/>
              </w:rPr>
            </w:pPr>
            <w:r w:rsidRPr="00300E20">
              <w:rPr>
                <w:rFonts w:ascii="Times New Roman" w:eastAsia="Times New Roman" w:hAnsi="Times New Roman" w:cs="Times New Roman"/>
                <w:i/>
                <w:iCs/>
                <w:sz w:val="20"/>
                <w:szCs w:val="20"/>
                <w:lang w:eastAsia="en-US"/>
              </w:rPr>
              <w:t>dfr</w:t>
            </w:r>
            <w:r w:rsidRPr="00300E20">
              <w:rPr>
                <w:rFonts w:ascii="Times New Roman" w:eastAsia="Times New Roman" w:hAnsi="Times New Roman" w:cs="Times New Roman"/>
                <w:sz w:val="20"/>
                <w:szCs w:val="20"/>
                <w:lang w:eastAsia="en-US"/>
              </w:rPr>
              <w:t>K</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04656B" w:rsidRPr="00300E20" w:rsidRDefault="0004656B" w:rsidP="006F077B">
            <w:pPr>
              <w:spacing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dfrKF</w:t>
            </w:r>
          </w:p>
        </w:tc>
        <w:tc>
          <w:tcPr>
            <w:tcW w:w="3242" w:type="dxa"/>
            <w:vMerge/>
            <w:tcBorders>
              <w:left w:val="outset" w:sz="6" w:space="0" w:color="000000"/>
              <w:right w:val="outset" w:sz="6" w:space="0" w:color="000000"/>
            </w:tcBorders>
            <w:vAlign w:val="center"/>
          </w:tcPr>
          <w:p w:rsidR="0004656B" w:rsidRPr="00300E20" w:rsidRDefault="0004656B" w:rsidP="006F077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rPr>
          <w:trHeight w:val="65"/>
        </w:trPr>
        <w:tc>
          <w:tcPr>
            <w:tcW w:w="3409" w:type="dxa"/>
            <w:vMerge/>
            <w:tcBorders>
              <w:left w:val="outset" w:sz="6" w:space="0" w:color="000000"/>
              <w:bottom w:val="outset" w:sz="6" w:space="0" w:color="000000"/>
              <w:right w:val="outset" w:sz="6" w:space="0" w:color="000000"/>
            </w:tcBorders>
            <w:vAlign w:val="center"/>
          </w:tcPr>
          <w:p w:rsidR="0004656B" w:rsidRPr="00300E20" w:rsidRDefault="0004656B" w:rsidP="006F077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bottom w:val="outset" w:sz="6" w:space="0" w:color="000000"/>
              <w:right w:val="outset" w:sz="6" w:space="0" w:color="000000"/>
            </w:tcBorders>
            <w:vAlign w:val="center"/>
          </w:tcPr>
          <w:p w:rsidR="0004656B" w:rsidRPr="00300E20" w:rsidRDefault="0004656B" w:rsidP="006F077B">
            <w:pPr>
              <w:spacing w:after="0" w:line="240" w:lineRule="auto"/>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04656B" w:rsidRPr="00300E20" w:rsidRDefault="0004656B" w:rsidP="006F077B">
            <w:pPr>
              <w:spacing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dfrKR</w:t>
            </w:r>
          </w:p>
        </w:tc>
        <w:tc>
          <w:tcPr>
            <w:tcW w:w="3242" w:type="dxa"/>
            <w:vMerge/>
            <w:tcBorders>
              <w:left w:val="outset" w:sz="6" w:space="0" w:color="000000"/>
              <w:bottom w:val="outset" w:sz="6" w:space="0" w:color="000000"/>
              <w:right w:val="outset" w:sz="6" w:space="0" w:color="000000"/>
            </w:tcBorders>
            <w:vAlign w:val="center"/>
          </w:tcPr>
          <w:p w:rsidR="0004656B" w:rsidRPr="00300E20" w:rsidRDefault="0004656B" w:rsidP="006F077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c>
          <w:tcPr>
            <w:tcW w:w="34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6F077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белки связывающие пенициллины</w:t>
            </w:r>
          </w:p>
        </w:tc>
        <w:tc>
          <w:tcPr>
            <w:tcW w:w="1275"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mecA-1</w:t>
            </w:r>
          </w:p>
        </w:tc>
        <w:tc>
          <w:tcPr>
            <w:tcW w:w="324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89"/>
              <w:rPr>
                <w:rFonts w:ascii="Times New Roman" w:eastAsia="Times New Roman" w:hAnsi="Times New Roman" w:cs="Times New Roman"/>
                <w:sz w:val="20"/>
                <w:szCs w:val="20"/>
                <w:lang w:eastAsia="en-US"/>
              </w:rPr>
            </w:pPr>
            <w:r w:rsidRPr="00300E20">
              <w:rPr>
                <w:rFonts w:ascii="Times New Roman" w:eastAsia="Times New Roman" w:hAnsi="Times New Roman" w:cs="Times New Roman"/>
                <w:color w:val="000000"/>
                <w:sz w:val="20"/>
                <w:szCs w:val="20"/>
              </w:rPr>
              <w:t>бета-лактамы устойчивые к пенициллиназам</w:t>
            </w:r>
          </w:p>
        </w:tc>
      </w:tr>
      <w:tr w:rsidR="0004656B" w:rsidRPr="00300E20" w:rsidTr="00A5500D">
        <w:tc>
          <w:tcPr>
            <w:tcW w:w="3409"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eastAsia="en-US"/>
              </w:rPr>
            </w:pPr>
          </w:p>
        </w:tc>
        <w:tc>
          <w:tcPr>
            <w:tcW w:w="1275" w:type="dxa"/>
            <w:gridSpan w:val="2"/>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mecA-2</w:t>
            </w:r>
          </w:p>
        </w:tc>
        <w:tc>
          <w:tcPr>
            <w:tcW w:w="3242"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c>
          <w:tcPr>
            <w:tcW w:w="3409"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rPr>
            </w:pP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LGA 251</w:t>
            </w:r>
          </w:p>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w:t>
            </w: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C)</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mecLGA251F</w:t>
            </w:r>
          </w:p>
        </w:tc>
        <w:tc>
          <w:tcPr>
            <w:tcW w:w="3242"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c>
          <w:tcPr>
            <w:tcW w:w="3409"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mecLGA251R</w:t>
            </w:r>
          </w:p>
        </w:tc>
        <w:tc>
          <w:tcPr>
            <w:tcW w:w="3242"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c>
          <w:tcPr>
            <w:tcW w:w="34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метилтрансферазы макролидов</w:t>
            </w:r>
          </w:p>
        </w:tc>
        <w:tc>
          <w:tcPr>
            <w:tcW w:w="1275"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ermA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ermA-F</w:t>
            </w:r>
          </w:p>
        </w:tc>
        <w:tc>
          <w:tcPr>
            <w:tcW w:w="324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 xml:space="preserve">макролоды, стрептограмины, </w:t>
            </w:r>
          </w:p>
        </w:tc>
      </w:tr>
      <w:tr w:rsidR="0004656B" w:rsidRPr="00300E20" w:rsidTr="00A5500D">
        <w:trPr>
          <w:trHeight w:val="173"/>
        </w:trPr>
        <w:tc>
          <w:tcPr>
            <w:tcW w:w="3409"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хлорамфеникола</w:t>
            </w:r>
          </w:p>
        </w:tc>
        <w:tc>
          <w:tcPr>
            <w:tcW w:w="1275" w:type="dxa"/>
            <w:gridSpan w:val="2"/>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ermC</w:t>
            </w:r>
          </w:p>
        </w:tc>
        <w:tc>
          <w:tcPr>
            <w:tcW w:w="1418" w:type="dxa"/>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ermC-F</w:t>
            </w:r>
          </w:p>
        </w:tc>
        <w:tc>
          <w:tcPr>
            <w:tcW w:w="324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амфениколы</w:t>
            </w:r>
          </w:p>
        </w:tc>
      </w:tr>
      <w:tr w:rsidR="0004656B" w:rsidRPr="00300E20" w:rsidTr="00A5500D">
        <w:tc>
          <w:tcPr>
            <w:tcW w:w="3409" w:type="dxa"/>
            <w:vMerge/>
            <w:tcBorders>
              <w:left w:val="outset" w:sz="6" w:space="0" w:color="000000"/>
              <w:bottom w:val="single" w:sz="4" w:space="0" w:color="auto"/>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bottom w:val="single" w:sz="4" w:space="0" w:color="auto"/>
              <w:right w:val="outset" w:sz="6" w:space="0" w:color="000000"/>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ermC-R</w:t>
            </w:r>
          </w:p>
        </w:tc>
        <w:tc>
          <w:tcPr>
            <w:tcW w:w="3242" w:type="dxa"/>
            <w:vMerge/>
            <w:tcBorders>
              <w:top w:val="outset" w:sz="6" w:space="0" w:color="000000"/>
              <w:left w:val="outset" w:sz="6" w:space="0" w:color="000000"/>
              <w:bottom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rPr>
          <w:trHeight w:val="285"/>
        </w:trPr>
        <w:tc>
          <w:tcPr>
            <w:tcW w:w="3409"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макролидов</w:t>
            </w:r>
          </w:p>
        </w:tc>
        <w:tc>
          <w:tcPr>
            <w:tcW w:w="1275" w:type="dxa"/>
            <w:gridSpan w:val="2"/>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msrAB</w:t>
            </w: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msrAB-F</w:t>
            </w:r>
          </w:p>
        </w:tc>
        <w:tc>
          <w:tcPr>
            <w:tcW w:w="3242" w:type="dxa"/>
            <w:vMerge/>
            <w:tcBorders>
              <w:top w:val="outset" w:sz="6" w:space="0" w:color="000000"/>
              <w:left w:val="outset" w:sz="6" w:space="0" w:color="000000"/>
              <w:bottom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300E20" w:rsidTr="00A5500D">
        <w:tc>
          <w:tcPr>
            <w:tcW w:w="34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бета-лактамазы</w:t>
            </w:r>
          </w:p>
        </w:tc>
        <w:tc>
          <w:tcPr>
            <w:tcW w:w="1275" w:type="dxa"/>
            <w:gridSpan w:val="2"/>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blaZ-F</w:t>
            </w:r>
          </w:p>
        </w:tc>
        <w:tc>
          <w:tcPr>
            <w:tcW w:w="324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бета-лактамы</w:t>
            </w:r>
          </w:p>
        </w:tc>
      </w:tr>
      <w:tr w:rsidR="0004656B" w:rsidRPr="00300E20" w:rsidTr="00A5500D">
        <w:trPr>
          <w:trHeight w:val="190"/>
        </w:trPr>
        <w:tc>
          <w:tcPr>
            <w:tcW w:w="3409"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right w:val="outset" w:sz="6" w:space="0" w:color="000000"/>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blaZ-R</w:t>
            </w:r>
          </w:p>
        </w:tc>
        <w:tc>
          <w:tcPr>
            <w:tcW w:w="3242" w:type="dxa"/>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A5500D" w:rsidRPr="00300E20" w:rsidTr="00D74C2D">
        <w:trPr>
          <w:trHeight w:val="172"/>
        </w:trPr>
        <w:tc>
          <w:tcPr>
            <w:tcW w:w="34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тетрациклинов</w:t>
            </w:r>
          </w:p>
        </w:tc>
        <w:tc>
          <w:tcPr>
            <w:tcW w:w="1275" w:type="dxa"/>
            <w:gridSpan w:val="2"/>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K</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tetK-F</w:t>
            </w:r>
          </w:p>
        </w:tc>
        <w:tc>
          <w:tcPr>
            <w:tcW w:w="3242"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тетрациклины</w:t>
            </w:r>
          </w:p>
        </w:tc>
      </w:tr>
      <w:tr w:rsidR="00A5500D" w:rsidRPr="00300E20" w:rsidTr="00D74C2D">
        <w:tc>
          <w:tcPr>
            <w:tcW w:w="3409"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bottom w:val="outset" w:sz="6" w:space="0" w:color="000000"/>
              <w:right w:val="outset" w:sz="6" w:space="0" w:color="000000"/>
            </w:tcBorders>
            <w:vAlign w:val="center"/>
            <w:hideMark/>
          </w:tcPr>
          <w:p w:rsidR="00A5500D" w:rsidRPr="00300E20" w:rsidRDefault="00A5500D"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tetK-R</w:t>
            </w:r>
          </w:p>
        </w:tc>
        <w:tc>
          <w:tcPr>
            <w:tcW w:w="3242"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89"/>
              <w:rPr>
                <w:rFonts w:ascii="Times New Roman" w:eastAsia="Times New Roman" w:hAnsi="Times New Roman" w:cs="Times New Roman"/>
                <w:sz w:val="20"/>
                <w:szCs w:val="20"/>
                <w:lang w:val="en-US" w:eastAsia="en-US"/>
              </w:rPr>
            </w:pPr>
          </w:p>
        </w:tc>
      </w:tr>
      <w:tr w:rsidR="00A5500D" w:rsidRPr="00300E20" w:rsidTr="00D74C2D">
        <w:tc>
          <w:tcPr>
            <w:tcW w:w="3409"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M</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tetM-F</w:t>
            </w:r>
          </w:p>
        </w:tc>
        <w:tc>
          <w:tcPr>
            <w:tcW w:w="3242"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89"/>
              <w:rPr>
                <w:rFonts w:ascii="Times New Roman" w:eastAsia="Times New Roman" w:hAnsi="Times New Roman" w:cs="Times New Roman"/>
                <w:sz w:val="20"/>
                <w:szCs w:val="20"/>
                <w:lang w:val="en-US" w:eastAsia="en-US"/>
              </w:rPr>
            </w:pPr>
          </w:p>
        </w:tc>
      </w:tr>
      <w:tr w:rsidR="00A5500D" w:rsidRPr="00300E20" w:rsidTr="00D74C2D">
        <w:tc>
          <w:tcPr>
            <w:tcW w:w="3409"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top w:val="outset" w:sz="6" w:space="0" w:color="000000"/>
              <w:left w:val="outset" w:sz="6" w:space="0" w:color="000000"/>
              <w:bottom w:val="outset" w:sz="6" w:space="0" w:color="000000"/>
              <w:right w:val="outset" w:sz="6" w:space="0" w:color="000000"/>
            </w:tcBorders>
            <w:vAlign w:val="center"/>
            <w:hideMark/>
          </w:tcPr>
          <w:p w:rsidR="00A5500D" w:rsidRPr="00300E20" w:rsidRDefault="00A5500D"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tetM-R</w:t>
            </w:r>
          </w:p>
        </w:tc>
        <w:tc>
          <w:tcPr>
            <w:tcW w:w="3242"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89"/>
              <w:rPr>
                <w:rFonts w:ascii="Times New Roman" w:eastAsia="Times New Roman" w:hAnsi="Times New Roman" w:cs="Times New Roman"/>
                <w:sz w:val="20"/>
                <w:szCs w:val="20"/>
                <w:lang w:val="en-US" w:eastAsia="en-US"/>
              </w:rPr>
            </w:pPr>
          </w:p>
        </w:tc>
      </w:tr>
      <w:tr w:rsidR="00A5500D" w:rsidRPr="00300E20" w:rsidTr="00D74C2D">
        <w:tc>
          <w:tcPr>
            <w:tcW w:w="3409"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L</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tetL-F</w:t>
            </w:r>
          </w:p>
        </w:tc>
        <w:tc>
          <w:tcPr>
            <w:tcW w:w="3242" w:type="dxa"/>
            <w:vMerge/>
            <w:tcBorders>
              <w:left w:val="outset" w:sz="6" w:space="0" w:color="000000"/>
              <w:right w:val="outset" w:sz="6" w:space="0" w:color="000000"/>
            </w:tcBorders>
            <w:vAlign w:val="center"/>
            <w:hideMark/>
          </w:tcPr>
          <w:p w:rsidR="00A5500D" w:rsidRPr="00300E20" w:rsidRDefault="00A5500D" w:rsidP="0004656B">
            <w:pPr>
              <w:spacing w:after="0" w:line="240" w:lineRule="auto"/>
              <w:ind w:left="189"/>
              <w:rPr>
                <w:rFonts w:ascii="Times New Roman" w:eastAsia="Times New Roman" w:hAnsi="Times New Roman" w:cs="Times New Roman"/>
                <w:sz w:val="20"/>
                <w:szCs w:val="20"/>
                <w:lang w:val="en-US" w:eastAsia="en-US"/>
              </w:rPr>
            </w:pPr>
          </w:p>
        </w:tc>
      </w:tr>
      <w:tr w:rsidR="00A5500D" w:rsidRPr="00300E20" w:rsidTr="00D74C2D">
        <w:trPr>
          <w:trHeight w:val="446"/>
        </w:trPr>
        <w:tc>
          <w:tcPr>
            <w:tcW w:w="3409" w:type="dxa"/>
            <w:vMerge/>
            <w:tcBorders>
              <w:left w:val="outset" w:sz="6" w:space="0" w:color="000000"/>
              <w:bottom w:val="outset" w:sz="6" w:space="0" w:color="000000"/>
              <w:right w:val="outset" w:sz="6" w:space="0" w:color="000000"/>
            </w:tcBorders>
            <w:vAlign w:val="center"/>
            <w:hideMark/>
          </w:tcPr>
          <w:p w:rsidR="00A5500D" w:rsidRPr="00300E20" w:rsidRDefault="00A5500D"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outset" w:sz="6" w:space="0" w:color="000000"/>
              <w:bottom w:val="outset" w:sz="6" w:space="0" w:color="000000"/>
              <w:right w:val="outset" w:sz="6" w:space="0" w:color="000000"/>
            </w:tcBorders>
            <w:vAlign w:val="center"/>
            <w:hideMark/>
          </w:tcPr>
          <w:p w:rsidR="00A5500D" w:rsidRPr="00300E20" w:rsidRDefault="00A5500D"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A5500D" w:rsidRPr="00300E20" w:rsidRDefault="00A5500D"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tetL-R</w:t>
            </w:r>
          </w:p>
        </w:tc>
        <w:tc>
          <w:tcPr>
            <w:tcW w:w="3242" w:type="dxa"/>
            <w:vMerge/>
            <w:tcBorders>
              <w:left w:val="outset" w:sz="6" w:space="0" w:color="000000"/>
              <w:bottom w:val="single" w:sz="4" w:space="0" w:color="auto"/>
              <w:right w:val="outset" w:sz="6" w:space="0" w:color="000000"/>
            </w:tcBorders>
            <w:vAlign w:val="center"/>
            <w:hideMark/>
          </w:tcPr>
          <w:p w:rsidR="00A5500D" w:rsidRPr="00300E20" w:rsidRDefault="00A5500D" w:rsidP="0004656B">
            <w:pPr>
              <w:spacing w:after="0" w:line="240" w:lineRule="auto"/>
              <w:ind w:left="189"/>
              <w:rPr>
                <w:rFonts w:ascii="Times New Roman" w:eastAsia="Times New Roman" w:hAnsi="Times New Roman" w:cs="Times New Roman"/>
                <w:sz w:val="20"/>
                <w:szCs w:val="20"/>
                <w:lang w:val="en-US" w:eastAsia="en-US"/>
              </w:rPr>
            </w:pPr>
          </w:p>
        </w:tc>
      </w:tr>
      <w:tr w:rsidR="001D2787" w:rsidRPr="00300E20" w:rsidTr="000A6FE8">
        <w:trPr>
          <w:trHeight w:val="65"/>
        </w:trPr>
        <w:tc>
          <w:tcPr>
            <w:tcW w:w="9344" w:type="dxa"/>
            <w:gridSpan w:val="5"/>
            <w:tcBorders>
              <w:top w:val="outset" w:sz="6" w:space="0" w:color="000000"/>
              <w:left w:val="outset" w:sz="6" w:space="0" w:color="000000"/>
              <w:bottom w:val="outset" w:sz="6" w:space="0" w:color="000000"/>
              <w:right w:val="outset" w:sz="6" w:space="0" w:color="000000"/>
            </w:tcBorders>
            <w:vAlign w:val="center"/>
            <w:hideMark/>
          </w:tcPr>
          <w:p w:rsidR="001D2787" w:rsidRPr="001D2787" w:rsidRDefault="001D2787" w:rsidP="001D2787">
            <w:pPr>
              <w:spacing w:after="0" w:line="240" w:lineRule="auto"/>
              <w:ind w:left="189"/>
              <w:rPr>
                <w:rFonts w:ascii="Times New Roman" w:eastAsia="Times New Roman" w:hAnsi="Times New Roman" w:cs="Times New Roman"/>
                <w:sz w:val="20"/>
                <w:szCs w:val="20"/>
                <w:lang w:eastAsia="en-US"/>
              </w:rPr>
            </w:pPr>
            <w:r>
              <w:rPr>
                <w:rFonts w:ascii="Times New Roman" w:eastAsia="Times New Roman" w:hAnsi="Times New Roman" w:cs="Times New Roman"/>
                <w:sz w:val="20"/>
                <w:szCs w:val="20"/>
                <w:lang w:eastAsia="en-US"/>
              </w:rPr>
              <w:lastRenderedPageBreak/>
              <w:t>Продолжение таблицы 3</w:t>
            </w:r>
          </w:p>
        </w:tc>
      </w:tr>
      <w:tr w:rsidR="00A5500D" w:rsidRPr="00A5500D" w:rsidTr="00A5500D">
        <w:trPr>
          <w:trHeight w:val="65"/>
        </w:trPr>
        <w:tc>
          <w:tcPr>
            <w:tcW w:w="3409" w:type="dxa"/>
            <w:tcBorders>
              <w:top w:val="outset" w:sz="6" w:space="0" w:color="000000"/>
              <w:left w:val="outset" w:sz="6" w:space="0" w:color="000000"/>
              <w:bottom w:val="outset" w:sz="6" w:space="0" w:color="000000"/>
              <w:right w:val="single" w:sz="4" w:space="0" w:color="auto"/>
            </w:tcBorders>
            <w:vAlign w:val="center"/>
            <w:hideMark/>
          </w:tcPr>
          <w:p w:rsidR="00A5500D" w:rsidRPr="00A5500D" w:rsidRDefault="00A5500D" w:rsidP="00A5500D">
            <w:pPr>
              <w:spacing w:after="0" w:line="240" w:lineRule="auto"/>
              <w:ind w:left="189"/>
              <w:jc w:val="center"/>
              <w:rPr>
                <w:rFonts w:ascii="Times New Roman" w:eastAsia="Times New Roman" w:hAnsi="Times New Roman" w:cs="Times New Roman"/>
                <w:sz w:val="16"/>
                <w:szCs w:val="16"/>
                <w:lang w:eastAsia="en-US"/>
              </w:rPr>
            </w:pPr>
            <w:r w:rsidRPr="00A5500D">
              <w:rPr>
                <w:rFonts w:ascii="Times New Roman" w:eastAsia="Times New Roman" w:hAnsi="Times New Roman" w:cs="Times New Roman"/>
                <w:sz w:val="16"/>
                <w:szCs w:val="16"/>
                <w:lang w:eastAsia="en-US"/>
              </w:rPr>
              <w:t>1</w:t>
            </w:r>
          </w:p>
        </w:tc>
        <w:tc>
          <w:tcPr>
            <w:tcW w:w="1265" w:type="dxa"/>
            <w:tcBorders>
              <w:top w:val="outset" w:sz="6" w:space="0" w:color="000000"/>
              <w:left w:val="single" w:sz="4" w:space="0" w:color="auto"/>
              <w:bottom w:val="outset" w:sz="6" w:space="0" w:color="000000"/>
              <w:right w:val="single" w:sz="4" w:space="0" w:color="auto"/>
            </w:tcBorders>
            <w:vAlign w:val="center"/>
          </w:tcPr>
          <w:p w:rsidR="00A5500D" w:rsidRPr="00A5500D" w:rsidRDefault="00A5500D" w:rsidP="00A5500D">
            <w:pPr>
              <w:spacing w:after="0" w:line="240" w:lineRule="auto"/>
              <w:ind w:left="189"/>
              <w:jc w:val="center"/>
              <w:rPr>
                <w:rFonts w:ascii="Times New Roman" w:eastAsia="Times New Roman" w:hAnsi="Times New Roman" w:cs="Times New Roman"/>
                <w:sz w:val="16"/>
                <w:szCs w:val="16"/>
                <w:lang w:eastAsia="en-US"/>
              </w:rPr>
            </w:pPr>
            <w:r w:rsidRPr="00A5500D">
              <w:rPr>
                <w:rFonts w:ascii="Times New Roman" w:eastAsia="Times New Roman" w:hAnsi="Times New Roman" w:cs="Times New Roman"/>
                <w:sz w:val="16"/>
                <w:szCs w:val="16"/>
                <w:lang w:eastAsia="en-US"/>
              </w:rPr>
              <w:t>2</w:t>
            </w:r>
          </w:p>
        </w:tc>
        <w:tc>
          <w:tcPr>
            <w:tcW w:w="1428" w:type="dxa"/>
            <w:gridSpan w:val="2"/>
            <w:tcBorders>
              <w:top w:val="outset" w:sz="6" w:space="0" w:color="000000"/>
              <w:left w:val="single" w:sz="4" w:space="0" w:color="auto"/>
              <w:bottom w:val="outset" w:sz="6" w:space="0" w:color="000000"/>
              <w:right w:val="single" w:sz="4" w:space="0" w:color="auto"/>
            </w:tcBorders>
            <w:vAlign w:val="center"/>
          </w:tcPr>
          <w:p w:rsidR="00A5500D" w:rsidRPr="00A5500D" w:rsidRDefault="00A5500D" w:rsidP="00A5500D">
            <w:pPr>
              <w:spacing w:after="0" w:line="240" w:lineRule="auto"/>
              <w:ind w:left="189"/>
              <w:jc w:val="center"/>
              <w:rPr>
                <w:rFonts w:ascii="Times New Roman" w:eastAsia="Times New Roman" w:hAnsi="Times New Roman" w:cs="Times New Roman"/>
                <w:sz w:val="16"/>
                <w:szCs w:val="16"/>
                <w:lang w:eastAsia="en-US"/>
              </w:rPr>
            </w:pPr>
            <w:r w:rsidRPr="00A5500D">
              <w:rPr>
                <w:rFonts w:ascii="Times New Roman" w:eastAsia="Times New Roman" w:hAnsi="Times New Roman" w:cs="Times New Roman"/>
                <w:sz w:val="16"/>
                <w:szCs w:val="16"/>
                <w:lang w:eastAsia="en-US"/>
              </w:rPr>
              <w:t>3</w:t>
            </w:r>
          </w:p>
        </w:tc>
        <w:tc>
          <w:tcPr>
            <w:tcW w:w="3242" w:type="dxa"/>
            <w:tcBorders>
              <w:top w:val="outset" w:sz="6" w:space="0" w:color="000000"/>
              <w:left w:val="single" w:sz="4" w:space="0" w:color="auto"/>
              <w:bottom w:val="outset" w:sz="6" w:space="0" w:color="000000"/>
              <w:right w:val="single" w:sz="4" w:space="0" w:color="auto"/>
            </w:tcBorders>
            <w:vAlign w:val="center"/>
          </w:tcPr>
          <w:p w:rsidR="00A5500D" w:rsidRPr="00A5500D" w:rsidRDefault="00A5500D" w:rsidP="00A5500D">
            <w:pPr>
              <w:spacing w:after="0" w:line="240" w:lineRule="auto"/>
              <w:ind w:left="189"/>
              <w:jc w:val="center"/>
              <w:rPr>
                <w:rFonts w:ascii="Times New Roman" w:eastAsia="Times New Roman" w:hAnsi="Times New Roman" w:cs="Times New Roman"/>
                <w:sz w:val="16"/>
                <w:szCs w:val="16"/>
                <w:lang w:eastAsia="en-US"/>
              </w:rPr>
            </w:pPr>
            <w:r w:rsidRPr="00A5500D">
              <w:rPr>
                <w:rFonts w:ascii="Times New Roman" w:eastAsia="Times New Roman" w:hAnsi="Times New Roman" w:cs="Times New Roman"/>
                <w:sz w:val="16"/>
                <w:szCs w:val="16"/>
                <w:lang w:eastAsia="en-US"/>
              </w:rPr>
              <w:t>4</w:t>
            </w:r>
          </w:p>
        </w:tc>
      </w:tr>
      <w:tr w:rsidR="0004656B" w:rsidRPr="00300E20" w:rsidTr="00A5500D">
        <w:tc>
          <w:tcPr>
            <w:tcW w:w="3409"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фосфотранферазы аминогликозидов</w:t>
            </w:r>
          </w:p>
        </w:tc>
        <w:tc>
          <w:tcPr>
            <w:tcW w:w="1275" w:type="dxa"/>
            <w:gridSpan w:val="2"/>
            <w:vMerge w:val="restart"/>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aph(3′)-IIIa</w:t>
            </w:r>
          </w:p>
        </w:tc>
        <w:tc>
          <w:tcPr>
            <w:tcW w:w="1418"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aph(3′)-IIIa-F</w:t>
            </w:r>
          </w:p>
        </w:tc>
        <w:tc>
          <w:tcPr>
            <w:tcW w:w="3242" w:type="dxa"/>
            <w:vMerge w:val="restart"/>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аминогликозиды</w:t>
            </w:r>
          </w:p>
        </w:tc>
      </w:tr>
      <w:tr w:rsidR="0004656B" w:rsidRPr="00300E20" w:rsidTr="00A5500D">
        <w:trPr>
          <w:trHeight w:val="233"/>
        </w:trPr>
        <w:tc>
          <w:tcPr>
            <w:tcW w:w="3409" w:type="dxa"/>
            <w:vMerge/>
            <w:tcBorders>
              <w:top w:val="outset" w:sz="6" w:space="0" w:color="000000"/>
              <w:left w:val="outset" w:sz="6" w:space="0" w:color="000000"/>
              <w:bottom w:val="outset" w:sz="6" w:space="0" w:color="000000"/>
              <w:right w:val="single" w:sz="4" w:space="0" w:color="auto"/>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left w:val="single" w:sz="4" w:space="0" w:color="auto"/>
              <w:right w:val="single" w:sz="4" w:space="0" w:color="auto"/>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aph(3′)-IIIa-R</w:t>
            </w:r>
          </w:p>
        </w:tc>
        <w:tc>
          <w:tcPr>
            <w:tcW w:w="3242" w:type="dxa"/>
            <w:vMerge/>
            <w:tcBorders>
              <w:left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9425CD" w:rsidTr="00A5500D">
        <w:trPr>
          <w:trHeight w:val="208"/>
        </w:trPr>
        <w:tc>
          <w:tcPr>
            <w:tcW w:w="3409"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aцетилфосфотрансфераз аминогликозидов</w:t>
            </w:r>
          </w:p>
        </w:tc>
        <w:tc>
          <w:tcPr>
            <w:tcW w:w="1275" w:type="dxa"/>
            <w:gridSpan w:val="2"/>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aac(6′)-Ie-aph(2")-Ia</w:t>
            </w:r>
          </w:p>
        </w:tc>
        <w:tc>
          <w:tcPr>
            <w:tcW w:w="1418" w:type="dxa"/>
            <w:tcBorders>
              <w:top w:val="outset" w:sz="6" w:space="0" w:color="000000"/>
              <w:left w:val="outset" w:sz="6" w:space="0" w:color="000000"/>
              <w:bottom w:val="nil"/>
              <w:right w:val="single" w:sz="4" w:space="0" w:color="auto"/>
            </w:tcBorders>
            <w:tcMar>
              <w:top w:w="0" w:type="dxa"/>
              <w:left w:w="0" w:type="dxa"/>
              <w:bottom w:w="0" w:type="dxa"/>
              <w:right w:w="0" w:type="dxa"/>
            </w:tcMar>
            <w:vAlign w:val="center"/>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aac(6′)-Ie-aph(2")-Ia-F</w:t>
            </w:r>
          </w:p>
        </w:tc>
        <w:tc>
          <w:tcPr>
            <w:tcW w:w="3242" w:type="dxa"/>
            <w:vMerge/>
            <w:tcBorders>
              <w:left w:val="single" w:sz="4" w:space="0" w:color="auto"/>
              <w:bottom w:val="nil"/>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9425CD" w:rsidTr="00A5500D">
        <w:trPr>
          <w:trHeight w:val="65"/>
        </w:trPr>
        <w:tc>
          <w:tcPr>
            <w:tcW w:w="3409" w:type="dxa"/>
            <w:vMerge/>
            <w:tcBorders>
              <w:left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50"/>
              <w:rPr>
                <w:rFonts w:ascii="Times New Roman" w:eastAsia="Times New Roman" w:hAnsi="Times New Roman" w:cs="Times New Roman"/>
                <w:color w:val="000000"/>
                <w:sz w:val="20"/>
                <w:szCs w:val="20"/>
                <w:lang w:val="en-US"/>
              </w:rPr>
            </w:pPr>
          </w:p>
        </w:tc>
        <w:tc>
          <w:tcPr>
            <w:tcW w:w="1275" w:type="dxa"/>
            <w:gridSpan w:val="2"/>
            <w:vMerge/>
            <w:tcBorders>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i/>
                <w:iCs/>
                <w:sz w:val="20"/>
                <w:szCs w:val="20"/>
                <w:lang w:val="en-US"/>
              </w:rPr>
            </w:pPr>
          </w:p>
        </w:tc>
        <w:tc>
          <w:tcPr>
            <w:tcW w:w="1418" w:type="dxa"/>
            <w:tcBorders>
              <w:top w:val="outset" w:sz="6" w:space="0" w:color="000000"/>
              <w:left w:val="outset" w:sz="6" w:space="0" w:color="000000"/>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rPr>
            </w:pPr>
            <w:r w:rsidRPr="00300E20">
              <w:rPr>
                <w:rFonts w:ascii="Times New Roman" w:eastAsia="Times New Roman" w:hAnsi="Times New Roman" w:cs="Times New Roman"/>
                <w:sz w:val="20"/>
                <w:szCs w:val="20"/>
                <w:lang w:val="en-US"/>
              </w:rPr>
              <w:t>aac(6′)-Ie-aph(2")-Ia-R</w:t>
            </w:r>
          </w:p>
        </w:tc>
        <w:tc>
          <w:tcPr>
            <w:tcW w:w="3242" w:type="dxa"/>
            <w:vMerge/>
            <w:tcBorders>
              <w:left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9425CD" w:rsidTr="00A5500D">
        <w:tc>
          <w:tcPr>
            <w:tcW w:w="3409" w:type="dxa"/>
            <w:vMerge/>
            <w:tcBorders>
              <w:left w:val="outset" w:sz="6" w:space="0" w:color="000000"/>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aac(6′)-Ie-aph(2")-Ia</w:t>
            </w:r>
          </w:p>
        </w:tc>
        <w:tc>
          <w:tcPr>
            <w:tcW w:w="1418"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aac(6′)-Ie-aph(2")-Ia-F</w:t>
            </w:r>
          </w:p>
        </w:tc>
        <w:tc>
          <w:tcPr>
            <w:tcW w:w="3242" w:type="dxa"/>
            <w:vMerge/>
            <w:tcBorders>
              <w:left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r w:rsidR="0004656B" w:rsidRPr="009425CD" w:rsidTr="00A5500D">
        <w:trPr>
          <w:trHeight w:val="65"/>
        </w:trPr>
        <w:tc>
          <w:tcPr>
            <w:tcW w:w="3409" w:type="dxa"/>
            <w:vMerge/>
            <w:tcBorders>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50"/>
              <w:rPr>
                <w:rFonts w:ascii="Times New Roman" w:eastAsia="Times New Roman" w:hAnsi="Times New Roman" w:cs="Times New Roman"/>
                <w:sz w:val="20"/>
                <w:szCs w:val="20"/>
                <w:lang w:val="en-US" w:eastAsia="en-US"/>
              </w:rPr>
            </w:pPr>
          </w:p>
        </w:tc>
        <w:tc>
          <w:tcPr>
            <w:tcW w:w="1275" w:type="dxa"/>
            <w:gridSpan w:val="2"/>
            <w:vMerge/>
            <w:tcBorders>
              <w:top w:val="outset" w:sz="6" w:space="0" w:color="000000"/>
              <w:left w:val="outset" w:sz="6" w:space="0" w:color="000000"/>
              <w:bottom w:val="outset" w:sz="6" w:space="0" w:color="000000"/>
              <w:right w:val="outset" w:sz="6" w:space="0" w:color="000000"/>
            </w:tcBorders>
            <w:vAlign w:val="center"/>
            <w:hideMark/>
          </w:tcPr>
          <w:p w:rsidR="0004656B" w:rsidRPr="00300E20" w:rsidRDefault="0004656B" w:rsidP="0004656B">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04656B" w:rsidRPr="00300E20" w:rsidRDefault="0004656B" w:rsidP="0004656B">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aac(6′)-Ie-aph(2")-Ia-R</w:t>
            </w:r>
          </w:p>
        </w:tc>
        <w:tc>
          <w:tcPr>
            <w:tcW w:w="3242" w:type="dxa"/>
            <w:vMerge/>
            <w:tcBorders>
              <w:left w:val="single" w:sz="4" w:space="0" w:color="auto"/>
              <w:bottom w:val="single" w:sz="4" w:space="0" w:color="auto"/>
              <w:right w:val="outset" w:sz="6" w:space="0" w:color="000000"/>
            </w:tcBorders>
            <w:vAlign w:val="center"/>
            <w:hideMark/>
          </w:tcPr>
          <w:p w:rsidR="0004656B" w:rsidRPr="00300E20" w:rsidRDefault="0004656B" w:rsidP="0004656B">
            <w:pPr>
              <w:spacing w:after="0" w:line="240" w:lineRule="auto"/>
              <w:ind w:left="189"/>
              <w:rPr>
                <w:rFonts w:ascii="Times New Roman" w:eastAsia="Times New Roman" w:hAnsi="Times New Roman" w:cs="Times New Roman"/>
                <w:sz w:val="20"/>
                <w:szCs w:val="20"/>
                <w:lang w:val="en-US" w:eastAsia="en-US"/>
              </w:rPr>
            </w:pPr>
          </w:p>
        </w:tc>
      </w:tr>
    </w:tbl>
    <w:p w:rsidR="0004656B" w:rsidRPr="00812492" w:rsidRDefault="0004656B" w:rsidP="0004656B">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val="en-US"/>
        </w:rPr>
      </w:pPr>
    </w:p>
    <w:p w:rsidR="001D2787" w:rsidRPr="00812492" w:rsidRDefault="001D2787" w:rsidP="001D2787">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t>Для определения профилей резистентности грам</w:t>
      </w:r>
      <w:r w:rsidR="00BF7ACB">
        <w:rPr>
          <w:rFonts w:ascii="Times New Roman" w:hAnsi="Times New Roman" w:cs="Times New Roman"/>
          <w:sz w:val="24"/>
          <w:szCs w:val="24"/>
        </w:rPr>
        <w:t>отрицательных</w:t>
      </w:r>
      <w:r w:rsidRPr="00812492">
        <w:rPr>
          <w:rFonts w:ascii="Times New Roman" w:hAnsi="Times New Roman" w:cs="Times New Roman"/>
          <w:sz w:val="24"/>
          <w:szCs w:val="24"/>
        </w:rPr>
        <w:t xml:space="preserve"> бактерий были использованы праймеры, которые подбирались с учетом использования классов антибиотиков и антимикробных препаратов в ветеринар</w:t>
      </w:r>
      <w:r w:rsidR="00BF7ACB">
        <w:rPr>
          <w:rFonts w:ascii="Times New Roman" w:hAnsi="Times New Roman" w:cs="Times New Roman"/>
          <w:sz w:val="24"/>
          <w:szCs w:val="24"/>
        </w:rPr>
        <w:t>ной практике</w:t>
      </w:r>
      <w:r w:rsidRPr="00812492">
        <w:rPr>
          <w:rFonts w:ascii="Times New Roman" w:hAnsi="Times New Roman" w:cs="Times New Roman"/>
          <w:sz w:val="24"/>
          <w:szCs w:val="24"/>
        </w:rPr>
        <w:t>: триметоприм, бета-лактамы устойчивые к пенициллиназам, макролоды, стрептограмины, амфениколы, бета-лактамы, тетрациклины, аминогликозиды (таблица 4).</w:t>
      </w:r>
    </w:p>
    <w:p w:rsidR="007E63E9" w:rsidRPr="009B1118"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Default="007E63E9" w:rsidP="007E63E9">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Таблица </w:t>
      </w:r>
      <w:r w:rsidR="00BF7ACB">
        <w:rPr>
          <w:rFonts w:ascii="Times New Roman" w:hAnsi="Times New Roman" w:cs="Times New Roman"/>
          <w:sz w:val="24"/>
          <w:szCs w:val="24"/>
        </w:rPr>
        <w:t>4</w:t>
      </w:r>
      <w:r w:rsidRPr="000556EA">
        <w:rPr>
          <w:rFonts w:ascii="Times New Roman" w:hAnsi="Times New Roman" w:cs="Times New Roman"/>
          <w:sz w:val="24"/>
          <w:szCs w:val="24"/>
        </w:rPr>
        <w:t xml:space="preserve"> - </w:t>
      </w:r>
      <w:r>
        <w:rPr>
          <w:rFonts w:ascii="Times New Roman" w:hAnsi="Times New Roman" w:cs="Times New Roman"/>
          <w:sz w:val="24"/>
          <w:szCs w:val="24"/>
        </w:rPr>
        <w:t>Праймеры, кодирующие гены резистентности грамотрицательных бактерий</w:t>
      </w:r>
    </w:p>
    <w:tbl>
      <w:tblPr>
        <w:tblW w:w="9336" w:type="dxa"/>
        <w:tblLayout w:type="fixed"/>
        <w:tblCellMar>
          <w:left w:w="10" w:type="dxa"/>
          <w:right w:w="10" w:type="dxa"/>
        </w:tblCellMar>
        <w:tblLook w:val="04A0"/>
      </w:tblPr>
      <w:tblGrid>
        <w:gridCol w:w="3330"/>
        <w:gridCol w:w="817"/>
        <w:gridCol w:w="1068"/>
        <w:gridCol w:w="4112"/>
        <w:gridCol w:w="9"/>
      </w:tblGrid>
      <w:tr w:rsidR="007E63E9" w:rsidRPr="00B43E95" w:rsidTr="00B43AC1">
        <w:trPr>
          <w:trHeight w:val="478"/>
        </w:trPr>
        <w:tc>
          <w:tcPr>
            <w:tcW w:w="333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jc w:val="center"/>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Группы белков обуславливающие резистентность</w:t>
            </w:r>
          </w:p>
        </w:tc>
        <w:tc>
          <w:tcPr>
            <w:tcW w:w="817"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jc w:val="center"/>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Гены</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jc w:val="center"/>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Праймеры</w:t>
            </w:r>
          </w:p>
        </w:tc>
        <w:tc>
          <w:tcPr>
            <w:tcW w:w="4121"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jc w:val="center"/>
              <w:rPr>
                <w:rFonts w:ascii="Times New Roman" w:eastAsia="Times New Roman" w:hAnsi="Times New Roman" w:cs="Times New Roman"/>
                <w:sz w:val="20"/>
                <w:szCs w:val="20"/>
                <w:lang w:eastAsia="en-US"/>
              </w:rPr>
            </w:pPr>
            <w:r w:rsidRPr="00B43E95">
              <w:rPr>
                <w:rFonts w:ascii="Times New Roman" w:eastAsia="Times New Roman" w:hAnsi="Times New Roman" w:cs="Times New Roman"/>
                <w:color w:val="000000"/>
                <w:sz w:val="20"/>
                <w:szCs w:val="20"/>
              </w:rPr>
              <w:t>Класс антибиотиков и антимикробных препаратов</w:t>
            </w:r>
          </w:p>
        </w:tc>
      </w:tr>
      <w:tr w:rsidR="007E63E9" w:rsidRPr="00774C86" w:rsidTr="00B43AC1">
        <w:tc>
          <w:tcPr>
            <w:tcW w:w="333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774C86" w:rsidRDefault="007E63E9" w:rsidP="007E63E9">
            <w:pPr>
              <w:suppressAutoHyphens/>
              <w:autoSpaceDN w:val="0"/>
              <w:spacing w:after="0" w:line="240" w:lineRule="auto"/>
              <w:jc w:val="center"/>
              <w:rPr>
                <w:rFonts w:ascii="Times New Roman" w:eastAsia="Times New Roman" w:hAnsi="Times New Roman" w:cs="Times New Roman"/>
                <w:color w:val="000000"/>
                <w:sz w:val="16"/>
                <w:szCs w:val="16"/>
                <w:lang w:val="en-US"/>
              </w:rPr>
            </w:pPr>
            <w:r w:rsidRPr="00774C86">
              <w:rPr>
                <w:rFonts w:ascii="Times New Roman" w:eastAsia="Times New Roman" w:hAnsi="Times New Roman" w:cs="Times New Roman"/>
                <w:color w:val="000000"/>
                <w:sz w:val="16"/>
                <w:szCs w:val="16"/>
                <w:lang w:val="en-US"/>
              </w:rPr>
              <w:t>1</w:t>
            </w:r>
          </w:p>
        </w:tc>
        <w:tc>
          <w:tcPr>
            <w:tcW w:w="817"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774C86" w:rsidRDefault="007E63E9" w:rsidP="007E63E9">
            <w:pPr>
              <w:suppressAutoHyphens/>
              <w:autoSpaceDN w:val="0"/>
              <w:spacing w:after="0" w:line="240" w:lineRule="auto"/>
              <w:jc w:val="center"/>
              <w:rPr>
                <w:rFonts w:ascii="Times New Roman" w:eastAsia="Times New Roman" w:hAnsi="Times New Roman" w:cs="Times New Roman"/>
                <w:color w:val="000000"/>
                <w:sz w:val="16"/>
                <w:szCs w:val="16"/>
                <w:lang w:val="en-US"/>
              </w:rPr>
            </w:pPr>
            <w:r w:rsidRPr="00774C86">
              <w:rPr>
                <w:rFonts w:ascii="Times New Roman" w:eastAsia="Times New Roman" w:hAnsi="Times New Roman" w:cs="Times New Roman"/>
                <w:color w:val="000000"/>
                <w:sz w:val="16"/>
                <w:szCs w:val="16"/>
                <w:lang w:val="en-US"/>
              </w:rPr>
              <w:t>2</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774C86" w:rsidRDefault="007E63E9" w:rsidP="007E63E9">
            <w:pPr>
              <w:suppressAutoHyphens/>
              <w:autoSpaceDN w:val="0"/>
              <w:spacing w:after="0" w:line="240" w:lineRule="auto"/>
              <w:jc w:val="center"/>
              <w:rPr>
                <w:rFonts w:ascii="Times New Roman" w:eastAsia="Times New Roman" w:hAnsi="Times New Roman" w:cs="Times New Roman"/>
                <w:color w:val="000000"/>
                <w:sz w:val="16"/>
                <w:szCs w:val="16"/>
                <w:lang w:val="en-US"/>
              </w:rPr>
            </w:pPr>
            <w:r w:rsidRPr="00774C86">
              <w:rPr>
                <w:rFonts w:ascii="Times New Roman" w:eastAsia="Times New Roman" w:hAnsi="Times New Roman" w:cs="Times New Roman"/>
                <w:color w:val="000000"/>
                <w:sz w:val="16"/>
                <w:szCs w:val="16"/>
                <w:lang w:val="en-US"/>
              </w:rPr>
              <w:t>3</w:t>
            </w:r>
          </w:p>
        </w:tc>
        <w:tc>
          <w:tcPr>
            <w:tcW w:w="4121"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774C86" w:rsidRDefault="007E63E9" w:rsidP="007E63E9">
            <w:pPr>
              <w:suppressAutoHyphens/>
              <w:autoSpaceDN w:val="0"/>
              <w:spacing w:after="0" w:line="240" w:lineRule="auto"/>
              <w:jc w:val="center"/>
              <w:rPr>
                <w:rFonts w:ascii="Times New Roman" w:eastAsia="Times New Roman" w:hAnsi="Times New Roman" w:cs="Times New Roman"/>
                <w:color w:val="000000"/>
                <w:sz w:val="16"/>
                <w:szCs w:val="16"/>
                <w:lang w:val="en-US"/>
              </w:rPr>
            </w:pPr>
            <w:r w:rsidRPr="00774C86">
              <w:rPr>
                <w:rFonts w:ascii="Times New Roman" w:eastAsia="Times New Roman" w:hAnsi="Times New Roman" w:cs="Times New Roman"/>
                <w:color w:val="000000"/>
                <w:sz w:val="16"/>
                <w:szCs w:val="16"/>
                <w:lang w:val="en-US"/>
              </w:rPr>
              <w:t>4</w:t>
            </w:r>
          </w:p>
        </w:tc>
      </w:tr>
      <w:tr w:rsidR="007E63E9" w:rsidRPr="00B43E95" w:rsidTr="00B43AC1">
        <w:tc>
          <w:tcPr>
            <w:tcW w:w="333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синтазы дигидроптероата</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sul</w:t>
            </w:r>
            <w:r w:rsidRPr="00B43E95">
              <w:rPr>
                <w:rFonts w:ascii="Times New Roman" w:eastAsia="Times New Roman" w:hAnsi="Times New Roman" w:cs="Times New Roman"/>
                <w:sz w:val="20"/>
                <w:szCs w:val="20"/>
              </w:rPr>
              <w:t>1-F</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sul1-F</w:t>
            </w:r>
          </w:p>
        </w:tc>
        <w:tc>
          <w:tcPr>
            <w:tcW w:w="4121"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сульфаниламиды</w:t>
            </w:r>
          </w:p>
        </w:tc>
      </w:tr>
      <w:tr w:rsidR="007E63E9" w:rsidRPr="00B43E95" w:rsidTr="00B43AC1">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sul1-R</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sul2-F</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sul2-F</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sul2-R</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sul3-F</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sul3-F</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outset" w:sz="6" w:space="0" w:color="000000"/>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sul3-R</w:t>
            </w:r>
          </w:p>
        </w:tc>
        <w:tc>
          <w:tcPr>
            <w:tcW w:w="4121" w:type="dxa"/>
            <w:gridSpan w:val="2"/>
            <w:vMerge/>
            <w:tcBorders>
              <w:top w:val="outset" w:sz="6" w:space="0" w:color="000000"/>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trHeight w:val="148"/>
        </w:trPr>
        <w:tc>
          <w:tcPr>
            <w:tcW w:w="333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редуктазы дигидрофолиата</w:t>
            </w:r>
          </w:p>
        </w:tc>
        <w:tc>
          <w:tcPr>
            <w:tcW w:w="8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dfr</w:t>
            </w:r>
            <w:r w:rsidRPr="00B43E95">
              <w:rPr>
                <w:rFonts w:ascii="Times New Roman" w:eastAsia="Times New Roman" w:hAnsi="Times New Roman" w:cs="Times New Roman"/>
                <w:sz w:val="20"/>
                <w:szCs w:val="20"/>
              </w:rPr>
              <w:t>1</w:t>
            </w:r>
          </w:p>
        </w:tc>
        <w:tc>
          <w:tcPr>
            <w:tcW w:w="10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dfr1-F</w:t>
            </w:r>
          </w:p>
        </w:tc>
        <w:tc>
          <w:tcPr>
            <w:tcW w:w="4121"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триметоприм</w:t>
            </w:r>
          </w:p>
        </w:tc>
      </w:tr>
      <w:tr w:rsidR="007E63E9" w:rsidRPr="00B43E95" w:rsidTr="00B43AC1">
        <w:tc>
          <w:tcPr>
            <w:tcW w:w="3330"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dfr1-R</w:t>
            </w:r>
          </w:p>
        </w:tc>
        <w:tc>
          <w:tcPr>
            <w:tcW w:w="4121" w:type="dxa"/>
            <w:gridSpan w:val="2"/>
            <w:vMerge/>
            <w:tcBorders>
              <w:top w:val="single" w:sz="4" w:space="0" w:color="auto"/>
              <w:left w:val="single" w:sz="4" w:space="0" w:color="auto"/>
              <w:right w:val="single" w:sz="4" w:space="0" w:color="auto"/>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dfr</w:t>
            </w:r>
            <w:r w:rsidRPr="00B43E95">
              <w:rPr>
                <w:rFonts w:ascii="Times New Roman" w:eastAsia="Times New Roman" w:hAnsi="Times New Roman" w:cs="Times New Roman"/>
                <w:sz w:val="20"/>
                <w:szCs w:val="20"/>
              </w:rPr>
              <w:t>5</w:t>
            </w:r>
          </w:p>
        </w:tc>
        <w:tc>
          <w:tcPr>
            <w:tcW w:w="10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dfr5-F</w:t>
            </w:r>
          </w:p>
        </w:tc>
        <w:tc>
          <w:tcPr>
            <w:tcW w:w="4121" w:type="dxa"/>
            <w:gridSpan w:val="2"/>
            <w:vMerge/>
            <w:tcBorders>
              <w:top w:val="single" w:sz="4" w:space="0" w:color="auto"/>
              <w:left w:val="single" w:sz="4" w:space="0" w:color="auto"/>
              <w:right w:val="single" w:sz="4" w:space="0" w:color="auto"/>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dfr5-R</w:t>
            </w:r>
          </w:p>
        </w:tc>
        <w:tc>
          <w:tcPr>
            <w:tcW w:w="4121" w:type="dxa"/>
            <w:gridSpan w:val="2"/>
            <w:vMerge/>
            <w:tcBorders>
              <w:top w:val="single" w:sz="4" w:space="0" w:color="auto"/>
              <w:left w:val="single" w:sz="4" w:space="0" w:color="auto"/>
              <w:right w:val="single" w:sz="4" w:space="0" w:color="auto"/>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dfrA</w:t>
            </w:r>
            <w:r w:rsidRPr="00B43E95">
              <w:rPr>
                <w:rFonts w:ascii="Times New Roman" w:eastAsia="Times New Roman" w:hAnsi="Times New Roman" w:cs="Times New Roman"/>
                <w:sz w:val="20"/>
                <w:szCs w:val="20"/>
              </w:rPr>
              <w:t>7</w:t>
            </w:r>
          </w:p>
        </w:tc>
        <w:tc>
          <w:tcPr>
            <w:tcW w:w="10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dfrA7-F</w:t>
            </w:r>
          </w:p>
        </w:tc>
        <w:tc>
          <w:tcPr>
            <w:tcW w:w="4121" w:type="dxa"/>
            <w:gridSpan w:val="2"/>
            <w:vMerge/>
            <w:tcBorders>
              <w:top w:val="single" w:sz="4" w:space="0" w:color="auto"/>
              <w:left w:val="single" w:sz="4" w:space="0" w:color="auto"/>
              <w:right w:val="single" w:sz="4" w:space="0" w:color="auto"/>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trHeight w:val="212"/>
        </w:trPr>
        <w:tc>
          <w:tcPr>
            <w:tcW w:w="3330" w:type="dxa"/>
            <w:vMerge/>
            <w:tcBorders>
              <w:top w:val="single" w:sz="4" w:space="0" w:color="auto"/>
              <w:left w:val="single" w:sz="4" w:space="0" w:color="auto"/>
              <w:bottom w:val="single" w:sz="4" w:space="0" w:color="auto"/>
              <w:right w:val="single" w:sz="4" w:space="0" w:color="auto"/>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single" w:sz="4" w:space="0" w:color="auto"/>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23"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 xml:space="preserve"> dfrA-R</w:t>
            </w:r>
          </w:p>
        </w:tc>
        <w:tc>
          <w:tcPr>
            <w:tcW w:w="4121" w:type="dxa"/>
            <w:gridSpan w:val="2"/>
            <w:vMerge/>
            <w:tcBorders>
              <w:top w:val="single" w:sz="4" w:space="0" w:color="auto"/>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trHeight w:val="191"/>
        </w:trPr>
        <w:tc>
          <w:tcPr>
            <w:tcW w:w="3330" w:type="dxa"/>
            <w:vMerge w:val="restart"/>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aцетилтрансферазы хлорамфеникола</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catII</w:t>
            </w: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catII-F</w:t>
            </w:r>
          </w:p>
        </w:tc>
        <w:tc>
          <w:tcPr>
            <w:tcW w:w="4121"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амфениколы</w:t>
            </w:r>
          </w:p>
        </w:tc>
      </w:tr>
      <w:tr w:rsidR="007E63E9" w:rsidRPr="00B43E95" w:rsidTr="00B43AC1">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catII-R</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носители хлорамфеникола</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cml</w:t>
            </w:r>
            <w:r w:rsidRPr="00B43E95">
              <w:rPr>
                <w:rFonts w:ascii="Times New Roman" w:eastAsia="Times New Roman" w:hAnsi="Times New Roman" w:cs="Times New Roman"/>
                <w:sz w:val="20"/>
                <w:szCs w:val="20"/>
              </w:rPr>
              <w:t>A</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cmlA-F</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c>
          <w:tcPr>
            <w:tcW w:w="3330"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cmlA-R</w:t>
            </w:r>
          </w:p>
        </w:tc>
        <w:tc>
          <w:tcPr>
            <w:tcW w:w="4121" w:type="dxa"/>
            <w:gridSpan w:val="2"/>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trHeight w:val="116"/>
        </w:trPr>
        <w:tc>
          <w:tcPr>
            <w:tcW w:w="3330"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ermA-R</w:t>
            </w:r>
          </w:p>
        </w:tc>
        <w:tc>
          <w:tcPr>
            <w:tcW w:w="4121" w:type="dxa"/>
            <w:gridSpan w:val="2"/>
            <w:vMerge/>
            <w:tcBorders>
              <w:top w:val="outset" w:sz="6" w:space="0" w:color="000000"/>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rPr>
          <w:trHeight w:val="204"/>
        </w:trPr>
        <w:tc>
          <w:tcPr>
            <w:tcW w:w="333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pacing w:after="0" w:line="240" w:lineRule="auto"/>
              <w:ind w:left="14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бета-лактамазы</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tem</w:t>
            </w: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bla</w:t>
            </w:r>
            <w:r w:rsidRPr="00B43E95">
              <w:rPr>
                <w:rFonts w:ascii="Times New Roman" w:eastAsia="Times New Roman" w:hAnsi="Times New Roman" w:cs="Times New Roman"/>
                <w:sz w:val="20"/>
                <w:szCs w:val="20"/>
              </w:rPr>
              <w:t>TEM-F</w:t>
            </w:r>
          </w:p>
        </w:tc>
        <w:tc>
          <w:tcPr>
            <w:tcW w:w="4121" w:type="dxa"/>
            <w:gridSpan w:val="2"/>
            <w:vMerge w:val="restart"/>
            <w:tcBorders>
              <w:top w:val="outset" w:sz="6" w:space="0" w:color="000000"/>
              <w:left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бета-лактамы</w:t>
            </w: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ind w:left="140"/>
              <w:rPr>
                <w:rFonts w:ascii="Times New Roman" w:eastAsia="Times New Roman" w:hAnsi="Times New Roman" w:cs="Times New Roman"/>
                <w:sz w:val="20"/>
                <w:szCs w:val="20"/>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bla</w:t>
            </w:r>
            <w:r w:rsidRPr="00B43E95">
              <w:rPr>
                <w:rFonts w:ascii="Times New Roman" w:eastAsia="Times New Roman" w:hAnsi="Times New Roman" w:cs="Times New Roman"/>
                <w:sz w:val="20"/>
                <w:szCs w:val="20"/>
              </w:rPr>
              <w:t>TEM-R</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ind w:left="14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shv</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bla</w:t>
            </w:r>
            <w:r w:rsidRPr="00B43E95">
              <w:rPr>
                <w:rFonts w:ascii="Times New Roman" w:eastAsia="Times New Roman" w:hAnsi="Times New Roman" w:cs="Times New Roman"/>
                <w:sz w:val="20"/>
                <w:szCs w:val="20"/>
              </w:rPr>
              <w:t>SHV-F</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rPr>
          <w:trHeight w:val="131"/>
        </w:trPr>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ind w:left="14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bla</w:t>
            </w:r>
            <w:r w:rsidRPr="00B43E95">
              <w:rPr>
                <w:rFonts w:ascii="Times New Roman" w:eastAsia="Times New Roman" w:hAnsi="Times New Roman" w:cs="Times New Roman"/>
                <w:sz w:val="20"/>
                <w:szCs w:val="20"/>
              </w:rPr>
              <w:t>SHV-R</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ind w:left="14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oxa</w:t>
            </w:r>
            <w:r w:rsidRPr="00B43E95">
              <w:rPr>
                <w:rFonts w:ascii="Times New Roman" w:eastAsia="Times New Roman" w:hAnsi="Times New Roman" w:cs="Times New Roman"/>
                <w:sz w:val="20"/>
                <w:szCs w:val="20"/>
              </w:rPr>
              <w:t xml:space="preserve"> 1 </w:t>
            </w:r>
          </w:p>
        </w:tc>
        <w:tc>
          <w:tcPr>
            <w:tcW w:w="1068"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OXA I-F</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single" w:sz="4" w:space="0" w:color="auto"/>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OXA I-R</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oxa</w:t>
            </w:r>
            <w:r w:rsidRPr="00B43E95">
              <w:rPr>
                <w:rFonts w:ascii="Times New Roman" w:eastAsia="Times New Roman" w:hAnsi="Times New Roman" w:cs="Times New Roman"/>
                <w:sz w:val="20"/>
                <w:szCs w:val="20"/>
              </w:rPr>
              <w:t xml:space="preserve"> 3 </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OXA III-F</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OXA III-R</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 xml:space="preserve">ctx </w:t>
            </w:r>
            <w:r w:rsidRPr="00B43E95">
              <w:rPr>
                <w:rFonts w:ascii="Times New Roman" w:eastAsia="Times New Roman" w:hAnsi="Times New Roman" w:cs="Times New Roman"/>
                <w:sz w:val="20"/>
                <w:szCs w:val="20"/>
              </w:rPr>
              <w:t>M</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CTX-MF</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CTX-MR</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CTX-M2F</w:t>
            </w:r>
          </w:p>
        </w:tc>
        <w:tc>
          <w:tcPr>
            <w:tcW w:w="4121" w:type="dxa"/>
            <w:gridSpan w:val="2"/>
            <w:vMerge/>
            <w:tcBorders>
              <w:left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bottom w:val="single" w:sz="4" w:space="0" w:color="auto"/>
              <w:right w:val="outset" w:sz="6" w:space="0" w:color="000000"/>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single" w:sz="4" w:space="0" w:color="auto"/>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EC1B0D" w:rsidRDefault="00EC1B0D" w:rsidP="007E63E9">
            <w:pPr>
              <w:suppressAutoHyphens/>
              <w:autoSpaceDN w:val="0"/>
              <w:spacing w:after="0"/>
              <w:ind w:left="109" w:right="-45"/>
              <w:rPr>
                <w:rFonts w:ascii="Times New Roman" w:eastAsia="Times New Roman" w:hAnsi="Times New Roman" w:cs="Times New Roman"/>
                <w:sz w:val="20"/>
                <w:szCs w:val="20"/>
              </w:rPr>
            </w:pPr>
            <w:r w:rsidRPr="00B43E95">
              <w:rPr>
                <w:rFonts w:ascii="Times New Roman" w:eastAsia="Times New Roman" w:hAnsi="Times New Roman" w:cs="Times New Roman"/>
                <w:sz w:val="20"/>
                <w:szCs w:val="20"/>
              </w:rPr>
              <w:t>CTX-M2R</w:t>
            </w:r>
          </w:p>
          <w:p w:rsidR="005779DC" w:rsidRPr="00B43E95" w:rsidRDefault="005779DC" w:rsidP="007E63E9">
            <w:pPr>
              <w:suppressAutoHyphens/>
              <w:autoSpaceDN w:val="0"/>
              <w:spacing w:after="0"/>
              <w:ind w:left="109" w:right="-45"/>
              <w:rPr>
                <w:rFonts w:ascii="Times New Roman" w:eastAsia="Times New Roman" w:hAnsi="Times New Roman" w:cs="Times New Roman"/>
                <w:sz w:val="20"/>
                <w:szCs w:val="20"/>
                <w:lang w:val="en-US" w:eastAsia="en-US"/>
              </w:rPr>
            </w:pPr>
          </w:p>
        </w:tc>
        <w:tc>
          <w:tcPr>
            <w:tcW w:w="4121" w:type="dxa"/>
            <w:gridSpan w:val="2"/>
            <w:vMerge/>
            <w:tcBorders>
              <w:left w:val="outset" w:sz="6" w:space="0" w:color="000000"/>
              <w:bottom w:val="single" w:sz="4" w:space="0" w:color="auto"/>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5779DC" w:rsidRPr="00B43E95" w:rsidTr="00B43AC1">
        <w:tc>
          <w:tcPr>
            <w:tcW w:w="9336" w:type="dxa"/>
            <w:gridSpan w:val="5"/>
            <w:tcBorders>
              <w:left w:val="outset" w:sz="6" w:space="0" w:color="000000"/>
              <w:bottom w:val="single" w:sz="4" w:space="0" w:color="auto"/>
              <w:right w:val="single" w:sz="4" w:space="0" w:color="auto"/>
            </w:tcBorders>
            <w:vAlign w:val="center"/>
            <w:hideMark/>
          </w:tcPr>
          <w:p w:rsidR="005779DC" w:rsidRPr="005779DC" w:rsidRDefault="005779DC" w:rsidP="007E63E9">
            <w:pPr>
              <w:spacing w:after="0" w:line="240" w:lineRule="auto"/>
              <w:ind w:left="189"/>
              <w:rPr>
                <w:rFonts w:ascii="Times New Roman" w:eastAsia="Times New Roman" w:hAnsi="Times New Roman" w:cs="Times New Roman"/>
                <w:sz w:val="20"/>
                <w:szCs w:val="20"/>
                <w:lang w:eastAsia="en-US"/>
              </w:rPr>
            </w:pPr>
            <w:r>
              <w:rPr>
                <w:rFonts w:ascii="Times New Roman" w:eastAsia="Times New Roman" w:hAnsi="Times New Roman" w:cs="Times New Roman"/>
                <w:sz w:val="20"/>
                <w:szCs w:val="20"/>
                <w:lang w:eastAsia="en-US"/>
              </w:rPr>
              <w:lastRenderedPageBreak/>
              <w:t>Продолжение таблицы 4</w:t>
            </w:r>
          </w:p>
        </w:tc>
      </w:tr>
      <w:tr w:rsidR="00CA2C79" w:rsidRPr="00B43AC1" w:rsidTr="00B43AC1">
        <w:tc>
          <w:tcPr>
            <w:tcW w:w="3330" w:type="dxa"/>
            <w:tcBorders>
              <w:left w:val="outset" w:sz="6" w:space="0" w:color="000000"/>
              <w:bottom w:val="single" w:sz="4" w:space="0" w:color="auto"/>
              <w:right w:val="single" w:sz="4" w:space="0" w:color="auto"/>
            </w:tcBorders>
            <w:vAlign w:val="center"/>
            <w:hideMark/>
          </w:tcPr>
          <w:p w:rsidR="00CA2C79" w:rsidRPr="00B43AC1" w:rsidRDefault="00CA2C79" w:rsidP="00B43AC1">
            <w:pPr>
              <w:spacing w:after="0" w:line="240" w:lineRule="auto"/>
              <w:ind w:left="189"/>
              <w:jc w:val="center"/>
              <w:rPr>
                <w:rFonts w:ascii="Times New Roman" w:eastAsia="Times New Roman" w:hAnsi="Times New Roman" w:cs="Times New Roman"/>
                <w:sz w:val="16"/>
                <w:szCs w:val="16"/>
                <w:lang w:eastAsia="en-US"/>
              </w:rPr>
            </w:pPr>
            <w:r w:rsidRPr="00B43AC1">
              <w:rPr>
                <w:rFonts w:ascii="Times New Roman" w:eastAsia="Times New Roman" w:hAnsi="Times New Roman" w:cs="Times New Roman"/>
                <w:sz w:val="16"/>
                <w:szCs w:val="16"/>
                <w:lang w:eastAsia="en-US"/>
              </w:rPr>
              <w:t>1</w:t>
            </w:r>
          </w:p>
        </w:tc>
        <w:tc>
          <w:tcPr>
            <w:tcW w:w="817" w:type="dxa"/>
            <w:tcBorders>
              <w:left w:val="single" w:sz="4" w:space="0" w:color="auto"/>
              <w:bottom w:val="single" w:sz="4" w:space="0" w:color="auto"/>
              <w:right w:val="single" w:sz="4" w:space="0" w:color="auto"/>
            </w:tcBorders>
            <w:vAlign w:val="center"/>
          </w:tcPr>
          <w:p w:rsidR="00CA2C79" w:rsidRPr="00B43AC1" w:rsidRDefault="00B43AC1" w:rsidP="00B43AC1">
            <w:pPr>
              <w:spacing w:after="0" w:line="240" w:lineRule="auto"/>
              <w:jc w:val="center"/>
              <w:rPr>
                <w:rFonts w:ascii="Times New Roman" w:eastAsia="Times New Roman" w:hAnsi="Times New Roman" w:cs="Times New Roman"/>
                <w:sz w:val="16"/>
                <w:szCs w:val="16"/>
                <w:lang w:eastAsia="en-US"/>
              </w:rPr>
            </w:pPr>
            <w:r w:rsidRPr="00B43AC1">
              <w:rPr>
                <w:rFonts w:ascii="Times New Roman" w:eastAsia="Times New Roman" w:hAnsi="Times New Roman" w:cs="Times New Roman"/>
                <w:sz w:val="16"/>
                <w:szCs w:val="16"/>
                <w:lang w:eastAsia="en-US"/>
              </w:rPr>
              <w:t>2</w:t>
            </w:r>
          </w:p>
        </w:tc>
        <w:tc>
          <w:tcPr>
            <w:tcW w:w="1068" w:type="dxa"/>
            <w:tcBorders>
              <w:left w:val="single" w:sz="4" w:space="0" w:color="auto"/>
              <w:bottom w:val="single" w:sz="4" w:space="0" w:color="auto"/>
              <w:right w:val="single" w:sz="4" w:space="0" w:color="auto"/>
            </w:tcBorders>
            <w:vAlign w:val="center"/>
          </w:tcPr>
          <w:p w:rsidR="00CA2C79" w:rsidRPr="00B43AC1" w:rsidRDefault="00B43AC1" w:rsidP="00B43AC1">
            <w:pPr>
              <w:spacing w:after="0" w:line="240" w:lineRule="auto"/>
              <w:jc w:val="center"/>
              <w:rPr>
                <w:rFonts w:ascii="Times New Roman" w:eastAsia="Times New Roman" w:hAnsi="Times New Roman" w:cs="Times New Roman"/>
                <w:sz w:val="16"/>
                <w:szCs w:val="16"/>
                <w:lang w:eastAsia="en-US"/>
              </w:rPr>
            </w:pPr>
            <w:r w:rsidRPr="00B43AC1">
              <w:rPr>
                <w:rFonts w:ascii="Times New Roman" w:eastAsia="Times New Roman" w:hAnsi="Times New Roman" w:cs="Times New Roman"/>
                <w:sz w:val="16"/>
                <w:szCs w:val="16"/>
                <w:lang w:eastAsia="en-US"/>
              </w:rPr>
              <w:t>3</w:t>
            </w:r>
          </w:p>
        </w:tc>
        <w:tc>
          <w:tcPr>
            <w:tcW w:w="4121" w:type="dxa"/>
            <w:gridSpan w:val="2"/>
            <w:tcBorders>
              <w:left w:val="single" w:sz="4" w:space="0" w:color="auto"/>
              <w:bottom w:val="single" w:sz="4" w:space="0" w:color="auto"/>
              <w:right w:val="single" w:sz="4" w:space="0" w:color="auto"/>
            </w:tcBorders>
            <w:vAlign w:val="center"/>
          </w:tcPr>
          <w:p w:rsidR="00CA2C79" w:rsidRPr="00B43AC1" w:rsidRDefault="00B43AC1" w:rsidP="00B43AC1">
            <w:pPr>
              <w:spacing w:after="0" w:line="240" w:lineRule="auto"/>
              <w:jc w:val="center"/>
              <w:rPr>
                <w:rFonts w:ascii="Times New Roman" w:eastAsia="Times New Roman" w:hAnsi="Times New Roman" w:cs="Times New Roman"/>
                <w:sz w:val="16"/>
                <w:szCs w:val="16"/>
                <w:lang w:eastAsia="en-US"/>
              </w:rPr>
            </w:pPr>
            <w:r w:rsidRPr="00B43AC1">
              <w:rPr>
                <w:rFonts w:ascii="Times New Roman" w:eastAsia="Times New Roman" w:hAnsi="Times New Roman" w:cs="Times New Roman"/>
                <w:sz w:val="16"/>
                <w:szCs w:val="16"/>
                <w:lang w:eastAsia="en-US"/>
              </w:rPr>
              <w:t>4</w:t>
            </w:r>
          </w:p>
        </w:tc>
      </w:tr>
      <w:tr w:rsidR="00EC1B0D" w:rsidRPr="00B43E95" w:rsidTr="00B43AC1">
        <w:tc>
          <w:tcPr>
            <w:tcW w:w="3330" w:type="dxa"/>
            <w:vMerge w:val="restart"/>
            <w:tcBorders>
              <w:top w:val="single" w:sz="4" w:space="0" w:color="auto"/>
              <w:left w:val="outset" w:sz="6" w:space="0" w:color="000000"/>
              <w:right w:val="single" w:sz="4" w:space="0" w:color="auto"/>
            </w:tcBorders>
            <w:vAlign w:val="center"/>
            <w:hideMark/>
          </w:tcPr>
          <w:p w:rsidR="00EC1B0D" w:rsidRPr="00B43E95" w:rsidRDefault="005779DC" w:rsidP="005779DC">
            <w:pPr>
              <w:spacing w:after="0" w:line="240" w:lineRule="auto"/>
              <w:ind w:left="-2"/>
              <w:rPr>
                <w:rFonts w:ascii="Times New Roman" w:eastAsia="Times New Roman" w:hAnsi="Times New Roman" w:cs="Times New Roman"/>
                <w:sz w:val="20"/>
                <w:szCs w:val="20"/>
                <w:lang w:val="en-US" w:eastAsia="en-US"/>
              </w:rPr>
            </w:pPr>
            <w:r>
              <w:rPr>
                <w:rFonts w:ascii="Times New Roman" w:eastAsia="Times New Roman" w:hAnsi="Times New Roman" w:cs="Times New Roman"/>
                <w:color w:val="000000"/>
                <w:sz w:val="20"/>
                <w:szCs w:val="20"/>
              </w:rPr>
              <w:t xml:space="preserve">  </w:t>
            </w:r>
            <w:r w:rsidRPr="00B43E95">
              <w:rPr>
                <w:rFonts w:ascii="Times New Roman" w:eastAsia="Times New Roman" w:hAnsi="Times New Roman" w:cs="Times New Roman"/>
                <w:color w:val="000000"/>
                <w:sz w:val="20"/>
                <w:szCs w:val="20"/>
              </w:rPr>
              <w:t>бета-лактамазы</w:t>
            </w:r>
          </w:p>
        </w:tc>
        <w:tc>
          <w:tcPr>
            <w:tcW w:w="817" w:type="dxa"/>
            <w:vMerge w:val="restart"/>
            <w:tcBorders>
              <w:top w:val="single" w:sz="4" w:space="0" w:color="auto"/>
              <w:left w:val="single" w:sz="4" w:space="0" w:color="auto"/>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per</w:t>
            </w:r>
          </w:p>
        </w:tc>
        <w:tc>
          <w:tcPr>
            <w:tcW w:w="1068" w:type="dxa"/>
            <w:tcBorders>
              <w:top w:val="single" w:sz="4" w:space="0" w:color="auto"/>
              <w:left w:val="single" w:sz="4" w:space="0" w:color="auto"/>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PER-1F</w:t>
            </w:r>
          </w:p>
        </w:tc>
        <w:tc>
          <w:tcPr>
            <w:tcW w:w="4121" w:type="dxa"/>
            <w:gridSpan w:val="2"/>
            <w:vMerge w:val="restart"/>
            <w:tcBorders>
              <w:top w:val="single" w:sz="4" w:space="0" w:color="auto"/>
              <w:left w:val="single" w:sz="4" w:space="0" w:color="auto"/>
              <w:right w:val="single" w:sz="4" w:space="0" w:color="auto"/>
            </w:tcBorders>
            <w:vAlign w:val="center"/>
            <w:hideMark/>
          </w:tcPr>
          <w:p w:rsidR="00EC1B0D" w:rsidRPr="00B43E95" w:rsidRDefault="005779DC" w:rsidP="007E63E9">
            <w:pPr>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бета-лактамы</w:t>
            </w:r>
          </w:p>
        </w:tc>
      </w:tr>
      <w:tr w:rsidR="00EC1B0D" w:rsidRPr="00B43E95" w:rsidTr="00B43AC1">
        <w:tc>
          <w:tcPr>
            <w:tcW w:w="3330" w:type="dxa"/>
            <w:vMerge/>
            <w:tcBorders>
              <w:left w:val="outset" w:sz="6" w:space="0" w:color="000000"/>
              <w:right w:val="single" w:sz="4" w:space="0" w:color="auto"/>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bottom w:val="outset" w:sz="6" w:space="0" w:color="000000"/>
              <w:right w:val="single" w:sz="4" w:space="0" w:color="auto"/>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PER-1R</w:t>
            </w:r>
          </w:p>
        </w:tc>
        <w:tc>
          <w:tcPr>
            <w:tcW w:w="4121" w:type="dxa"/>
            <w:gridSpan w:val="2"/>
            <w:vMerge/>
            <w:tcBorders>
              <w:left w:val="single" w:sz="4" w:space="0" w:color="auto"/>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single" w:sz="4" w:space="0" w:color="auto"/>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bottom w:val="outset" w:sz="6" w:space="0" w:color="000000"/>
              <w:right w:val="single" w:sz="4" w:space="0" w:color="auto"/>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PER-2F</w:t>
            </w:r>
          </w:p>
        </w:tc>
        <w:tc>
          <w:tcPr>
            <w:tcW w:w="4121" w:type="dxa"/>
            <w:gridSpan w:val="2"/>
            <w:vMerge/>
            <w:tcBorders>
              <w:left w:val="single" w:sz="4" w:space="0" w:color="auto"/>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single" w:sz="4" w:space="0" w:color="auto"/>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single" w:sz="4" w:space="0" w:color="auto"/>
              <w:left w:val="single" w:sz="4" w:space="0" w:color="auto"/>
              <w:bottom w:val="outset" w:sz="6" w:space="0" w:color="000000"/>
              <w:right w:val="single" w:sz="4" w:space="0" w:color="auto"/>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PER-2R</w:t>
            </w:r>
          </w:p>
        </w:tc>
        <w:tc>
          <w:tcPr>
            <w:tcW w:w="4121" w:type="dxa"/>
            <w:gridSpan w:val="2"/>
            <w:vMerge/>
            <w:tcBorders>
              <w:left w:val="single" w:sz="4" w:space="0" w:color="auto"/>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right w:val="single" w:sz="4" w:space="0" w:color="auto"/>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hideMark/>
          </w:tcPr>
          <w:p w:rsidR="00EC1B0D" w:rsidRPr="00B43E95" w:rsidRDefault="00EC1B0D"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cmy</w:t>
            </w:r>
          </w:p>
        </w:tc>
        <w:tc>
          <w:tcPr>
            <w:tcW w:w="1068"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cmy2F</w:t>
            </w:r>
          </w:p>
        </w:tc>
        <w:tc>
          <w:tcPr>
            <w:tcW w:w="4121" w:type="dxa"/>
            <w:gridSpan w:val="2"/>
            <w:vMerge/>
            <w:tcBorders>
              <w:left w:val="single" w:sz="4" w:space="0" w:color="auto"/>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EC1B0D" w:rsidRPr="00B43E95" w:rsidTr="00B43AC1">
        <w:tc>
          <w:tcPr>
            <w:tcW w:w="3330" w:type="dxa"/>
            <w:vMerge/>
            <w:tcBorders>
              <w:left w:val="outset" w:sz="6" w:space="0" w:color="000000"/>
              <w:bottom w:val="outset" w:sz="6" w:space="0" w:color="000000"/>
              <w:right w:val="single" w:sz="4" w:space="0" w:color="auto"/>
            </w:tcBorders>
            <w:vAlign w:val="center"/>
            <w:hideMark/>
          </w:tcPr>
          <w:p w:rsidR="00EC1B0D" w:rsidRPr="00B43E95" w:rsidRDefault="00EC1B0D" w:rsidP="007E63E9">
            <w:pPr>
              <w:spacing w:after="0" w:line="240" w:lineRule="auto"/>
              <w:rPr>
                <w:rFonts w:ascii="Times New Roman" w:eastAsia="Times New Roman" w:hAnsi="Times New Roman" w:cs="Times New Roman"/>
                <w:sz w:val="20"/>
                <w:szCs w:val="20"/>
                <w:lang w:val="en-US" w:eastAsia="en-US"/>
              </w:rPr>
            </w:pPr>
          </w:p>
        </w:tc>
        <w:tc>
          <w:tcPr>
            <w:tcW w:w="817" w:type="dxa"/>
            <w:vMerge/>
            <w:tcBorders>
              <w:top w:val="outset" w:sz="6" w:space="0" w:color="000000"/>
              <w:left w:val="single" w:sz="4" w:space="0" w:color="auto"/>
              <w:bottom w:val="outset" w:sz="6" w:space="0" w:color="000000"/>
              <w:right w:val="outset" w:sz="6" w:space="0" w:color="000000"/>
            </w:tcBorders>
            <w:vAlign w:val="center"/>
            <w:hideMark/>
          </w:tcPr>
          <w:p w:rsidR="00EC1B0D" w:rsidRPr="00B43E95" w:rsidRDefault="00EC1B0D"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EC1B0D" w:rsidRPr="00B43E95" w:rsidRDefault="00EC1B0D"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cmy2R</w:t>
            </w:r>
          </w:p>
        </w:tc>
        <w:tc>
          <w:tcPr>
            <w:tcW w:w="4121" w:type="dxa"/>
            <w:gridSpan w:val="2"/>
            <w:vMerge/>
            <w:tcBorders>
              <w:left w:val="single" w:sz="4" w:space="0" w:color="auto"/>
              <w:bottom w:val="outset" w:sz="6" w:space="0" w:color="000000"/>
              <w:right w:val="single" w:sz="4" w:space="0" w:color="auto"/>
            </w:tcBorders>
            <w:vAlign w:val="center"/>
            <w:hideMark/>
          </w:tcPr>
          <w:p w:rsidR="00EC1B0D" w:rsidRPr="00B43E95" w:rsidRDefault="00EC1B0D"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носители тетрациклинов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tet</w:t>
            </w:r>
            <w:r w:rsidRPr="00B43E95">
              <w:rPr>
                <w:rFonts w:ascii="Times New Roman" w:eastAsia="Times New Roman" w:hAnsi="Times New Roman" w:cs="Times New Roman"/>
                <w:sz w:val="20"/>
                <w:szCs w:val="20"/>
              </w:rPr>
              <w:t>A</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tetA-F</w:t>
            </w:r>
          </w:p>
        </w:tc>
        <w:tc>
          <w:tcPr>
            <w:tcW w:w="411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тетрациклины</w:t>
            </w: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tetA-R</w:t>
            </w:r>
          </w:p>
        </w:tc>
        <w:tc>
          <w:tcPr>
            <w:tcW w:w="4112"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tet</w:t>
            </w:r>
            <w:r w:rsidRPr="00B43E95">
              <w:rPr>
                <w:rFonts w:ascii="Times New Roman" w:eastAsia="Times New Roman" w:hAnsi="Times New Roman" w:cs="Times New Roman"/>
                <w:sz w:val="20"/>
                <w:szCs w:val="20"/>
              </w:rPr>
              <w:t>B</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tet(B)-F</w:t>
            </w:r>
          </w:p>
        </w:tc>
        <w:tc>
          <w:tcPr>
            <w:tcW w:w="4112"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164"/>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tet(B)-R</w:t>
            </w:r>
          </w:p>
        </w:tc>
        <w:tc>
          <w:tcPr>
            <w:tcW w:w="4112"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197"/>
        </w:trPr>
        <w:tc>
          <w:tcPr>
            <w:tcW w:w="333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фосфотранферазы аминогликозидов</w:t>
            </w:r>
          </w:p>
        </w:tc>
        <w:tc>
          <w:tcPr>
            <w:tcW w:w="817"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aphA1</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aphA1-F</w:t>
            </w:r>
          </w:p>
        </w:tc>
        <w:tc>
          <w:tcPr>
            <w:tcW w:w="4112"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89"/>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аминогликозиды</w:t>
            </w: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aphA1-R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aцетилтрансферазы аминогликозидов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aacA4</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Cs/>
                <w:sz w:val="20"/>
                <w:szCs w:val="20"/>
              </w:rPr>
              <w:t>aacA4-F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Cs/>
                <w:sz w:val="20"/>
                <w:szCs w:val="20"/>
              </w:rPr>
              <w:t>aacA4-R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aac(3)II</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aac(3)II-F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256"/>
        </w:trPr>
        <w:tc>
          <w:tcPr>
            <w:tcW w:w="3330"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aac(3)II-R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аденилтрансферазы аминогликозидов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aad</w:t>
            </w:r>
            <w:r w:rsidRPr="00B43E95">
              <w:rPr>
                <w:rFonts w:ascii="Times New Roman" w:eastAsia="Times New Roman" w:hAnsi="Times New Roman" w:cs="Times New Roman"/>
                <w:sz w:val="20"/>
                <w:szCs w:val="20"/>
              </w:rPr>
              <w:t>B</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aadB-F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aadB-R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aad</w:t>
            </w:r>
            <w:r w:rsidRPr="00B43E95">
              <w:rPr>
                <w:rFonts w:ascii="Times New Roman" w:eastAsia="Times New Roman" w:hAnsi="Times New Roman" w:cs="Times New Roman"/>
                <w:sz w:val="20"/>
                <w:szCs w:val="20"/>
              </w:rPr>
              <w:t>A</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aadA-F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aadA-R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50"/>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color w:val="000000"/>
                <w:sz w:val="20"/>
                <w:szCs w:val="20"/>
              </w:rPr>
              <w:t>метилтрансферазы аминогликозидов </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rmtB</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rmtB-F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rmtB-R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i/>
                <w:iCs/>
                <w:sz w:val="20"/>
                <w:szCs w:val="20"/>
              </w:rPr>
              <w:t>arm</w:t>
            </w:r>
            <w:r w:rsidRPr="00B43E95">
              <w:rPr>
                <w:rFonts w:ascii="Times New Roman" w:eastAsia="Times New Roman" w:hAnsi="Times New Roman" w:cs="Times New Roman"/>
                <w:sz w:val="20"/>
                <w:szCs w:val="20"/>
              </w:rPr>
              <w:t>A</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armA-F</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armA-R</w:t>
            </w:r>
          </w:p>
        </w:tc>
        <w:tc>
          <w:tcPr>
            <w:tcW w:w="4112" w:type="dxa"/>
            <w:vMerge/>
            <w:tcBorders>
              <w:left w:val="outset" w:sz="6" w:space="0" w:color="000000"/>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119"/>
        </w:trPr>
        <w:tc>
          <w:tcPr>
            <w:tcW w:w="3330" w:type="dxa"/>
            <w:vMerge/>
            <w:tcBorders>
              <w:top w:val="outset" w:sz="6" w:space="0" w:color="000000"/>
              <w:left w:val="outset" w:sz="6" w:space="0" w:color="000000"/>
              <w:bottom w:val="outset" w:sz="6" w:space="0" w:color="000000"/>
              <w:right w:val="outset" w:sz="6" w:space="0" w:color="000000"/>
            </w:tcBorders>
            <w:vAlign w:val="center"/>
            <w:hideMark/>
          </w:tcPr>
          <w:p w:rsidR="007E63E9" w:rsidRPr="00B43E95" w:rsidRDefault="007E63E9"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7E63E9" w:rsidRPr="00B43E95" w:rsidRDefault="007E63E9" w:rsidP="007E63E9">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B43E95">
              <w:rPr>
                <w:rFonts w:ascii="Times New Roman" w:eastAsia="Times New Roman" w:hAnsi="Times New Roman" w:cs="Times New Roman"/>
                <w:sz w:val="20"/>
                <w:szCs w:val="20"/>
              </w:rPr>
              <w:t>msrAB-R</w:t>
            </w:r>
          </w:p>
        </w:tc>
        <w:tc>
          <w:tcPr>
            <w:tcW w:w="4112" w:type="dxa"/>
            <w:vMerge/>
            <w:tcBorders>
              <w:left w:val="outset" w:sz="6" w:space="0" w:color="000000"/>
              <w:bottom w:val="single" w:sz="4" w:space="0" w:color="auto"/>
              <w:right w:val="outset" w:sz="6" w:space="0" w:color="000000"/>
            </w:tcBorders>
            <w:vAlign w:val="center"/>
            <w:hideMark/>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DC18E2" w:rsidRPr="00B43E95" w:rsidTr="00B43AC1">
        <w:trPr>
          <w:gridAfter w:val="1"/>
          <w:wAfter w:w="9" w:type="dxa"/>
          <w:trHeight w:val="119"/>
        </w:trPr>
        <w:tc>
          <w:tcPr>
            <w:tcW w:w="3330" w:type="dxa"/>
            <w:vMerge w:val="restart"/>
            <w:tcBorders>
              <w:top w:val="outset" w:sz="6" w:space="0" w:color="000000"/>
              <w:left w:val="outset" w:sz="6" w:space="0" w:color="000000"/>
              <w:right w:val="outset" w:sz="6" w:space="0" w:color="000000"/>
            </w:tcBorders>
            <w:vAlign w:val="center"/>
            <w:hideMark/>
          </w:tcPr>
          <w:p w:rsidR="00DC18E2" w:rsidRPr="00C464B0" w:rsidRDefault="00C464B0" w:rsidP="007E63E9">
            <w:pPr>
              <w:spacing w:after="0" w:line="240" w:lineRule="auto"/>
              <w:ind w:left="150"/>
              <w:rPr>
                <w:rFonts w:ascii="Times New Roman" w:eastAsia="Times New Roman" w:hAnsi="Times New Roman" w:cs="Times New Roman"/>
                <w:sz w:val="20"/>
                <w:szCs w:val="20"/>
                <w:lang w:eastAsia="en-US"/>
              </w:rPr>
            </w:pPr>
            <w:r w:rsidRPr="00C464B0">
              <w:rPr>
                <w:rFonts w:ascii="Times New Roman" w:eastAsia="Times New Roman" w:hAnsi="Times New Roman" w:cs="Times New Roman"/>
                <w:sz w:val="20"/>
                <w:szCs w:val="20"/>
                <w:lang w:eastAsia="en-US"/>
              </w:rPr>
              <w:t>ДНК-гиразы и топоизомеразы IV</w:t>
            </w:r>
          </w:p>
        </w:tc>
        <w:tc>
          <w:tcPr>
            <w:tcW w:w="817" w:type="dxa"/>
            <w:vMerge w:val="restart"/>
            <w:tcBorders>
              <w:left w:val="outset" w:sz="6" w:space="0" w:color="000000"/>
              <w:right w:val="outset" w:sz="6" w:space="0" w:color="000000"/>
            </w:tcBorders>
            <w:vAlign w:val="center"/>
            <w:hideMark/>
          </w:tcPr>
          <w:p w:rsidR="00DC18E2" w:rsidRPr="00A069A7" w:rsidRDefault="00A069A7" w:rsidP="00A069A7">
            <w:pPr>
              <w:spacing w:after="0" w:line="240" w:lineRule="auto"/>
              <w:ind w:left="109" w:right="-45"/>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qnrA</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DC18E2" w:rsidRPr="00B43E95" w:rsidRDefault="00A069A7"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qnrA</w:t>
            </w:r>
            <w:r w:rsidR="00D12AA9">
              <w:rPr>
                <w:rFonts w:ascii="Times New Roman" w:eastAsia="Times New Roman" w:hAnsi="Times New Roman" w:cs="Times New Roman"/>
                <w:sz w:val="20"/>
                <w:szCs w:val="20"/>
                <w:lang w:val="en-US" w:eastAsia="en-US"/>
              </w:rPr>
              <w:t>-</w:t>
            </w:r>
            <w:r w:rsidR="002B7D93">
              <w:rPr>
                <w:rFonts w:ascii="Times New Roman" w:eastAsia="Times New Roman" w:hAnsi="Times New Roman" w:cs="Times New Roman"/>
                <w:sz w:val="20"/>
                <w:szCs w:val="20"/>
                <w:lang w:val="en-US" w:eastAsia="en-US"/>
              </w:rPr>
              <w:t>F</w:t>
            </w:r>
          </w:p>
        </w:tc>
        <w:tc>
          <w:tcPr>
            <w:tcW w:w="4112" w:type="dxa"/>
            <w:vMerge w:val="restart"/>
            <w:tcBorders>
              <w:left w:val="outset" w:sz="6" w:space="0" w:color="000000"/>
              <w:right w:val="outset" w:sz="6" w:space="0" w:color="000000"/>
            </w:tcBorders>
            <w:vAlign w:val="center"/>
            <w:hideMark/>
          </w:tcPr>
          <w:p w:rsidR="00DC18E2" w:rsidRPr="00D12AA9" w:rsidRDefault="00D12AA9" w:rsidP="007E63E9">
            <w:pPr>
              <w:spacing w:after="0" w:line="240" w:lineRule="auto"/>
              <w:ind w:left="189"/>
              <w:rPr>
                <w:rFonts w:ascii="Times New Roman" w:eastAsia="Times New Roman" w:hAnsi="Times New Roman" w:cs="Times New Roman"/>
                <w:sz w:val="20"/>
                <w:szCs w:val="20"/>
                <w:lang w:eastAsia="en-US"/>
              </w:rPr>
            </w:pPr>
            <w:r>
              <w:rPr>
                <w:rFonts w:ascii="Times New Roman" w:eastAsia="Times New Roman" w:hAnsi="Times New Roman" w:cs="Times New Roman"/>
                <w:sz w:val="20"/>
                <w:szCs w:val="20"/>
                <w:lang w:eastAsia="en-US"/>
              </w:rPr>
              <w:t>хинолоны</w:t>
            </w:r>
          </w:p>
        </w:tc>
      </w:tr>
      <w:tr w:rsidR="00DC18E2" w:rsidRPr="00B43E95" w:rsidTr="00B43AC1">
        <w:trPr>
          <w:gridAfter w:val="1"/>
          <w:wAfter w:w="9" w:type="dxa"/>
          <w:trHeight w:val="119"/>
        </w:trPr>
        <w:tc>
          <w:tcPr>
            <w:tcW w:w="3330" w:type="dxa"/>
            <w:vMerge/>
            <w:tcBorders>
              <w:left w:val="outset" w:sz="6" w:space="0" w:color="000000"/>
              <w:right w:val="outset" w:sz="6" w:space="0" w:color="000000"/>
            </w:tcBorders>
            <w:vAlign w:val="center"/>
            <w:hideMark/>
          </w:tcPr>
          <w:p w:rsidR="00DC18E2" w:rsidRPr="00B43E95" w:rsidRDefault="00DC18E2"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single" w:sz="4" w:space="0" w:color="auto"/>
              <w:right w:val="outset" w:sz="6" w:space="0" w:color="000000"/>
            </w:tcBorders>
            <w:vAlign w:val="center"/>
            <w:hideMark/>
          </w:tcPr>
          <w:p w:rsidR="00DC18E2" w:rsidRPr="00B43E95" w:rsidRDefault="00DC18E2"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DC18E2" w:rsidRPr="00B43E95" w:rsidRDefault="002B7D93"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w:t>
            </w:r>
            <w:r w:rsidR="00A069A7">
              <w:rPr>
                <w:rFonts w:ascii="Times New Roman" w:eastAsia="Times New Roman" w:hAnsi="Times New Roman" w:cs="Times New Roman"/>
                <w:sz w:val="20"/>
                <w:szCs w:val="20"/>
                <w:lang w:val="en-US" w:eastAsia="en-US"/>
              </w:rPr>
              <w:t>nrA</w:t>
            </w:r>
            <w:r>
              <w:rPr>
                <w:rFonts w:ascii="Times New Roman" w:eastAsia="Times New Roman" w:hAnsi="Times New Roman" w:cs="Times New Roman"/>
                <w:sz w:val="20"/>
                <w:szCs w:val="20"/>
                <w:lang w:val="en-US" w:eastAsia="en-US"/>
              </w:rPr>
              <w:t>-R</w:t>
            </w:r>
          </w:p>
        </w:tc>
        <w:tc>
          <w:tcPr>
            <w:tcW w:w="4112" w:type="dxa"/>
            <w:vMerge/>
            <w:tcBorders>
              <w:left w:val="outset" w:sz="6" w:space="0" w:color="000000"/>
              <w:right w:val="outset" w:sz="6" w:space="0" w:color="000000"/>
            </w:tcBorders>
            <w:vAlign w:val="center"/>
            <w:hideMark/>
          </w:tcPr>
          <w:p w:rsidR="00DC18E2" w:rsidRPr="00B43E95" w:rsidRDefault="00DC18E2" w:rsidP="007E63E9">
            <w:pPr>
              <w:spacing w:after="0" w:line="240" w:lineRule="auto"/>
              <w:ind w:left="189"/>
              <w:rPr>
                <w:rFonts w:ascii="Times New Roman" w:eastAsia="Times New Roman" w:hAnsi="Times New Roman" w:cs="Times New Roman"/>
                <w:sz w:val="20"/>
                <w:szCs w:val="20"/>
                <w:lang w:val="en-US" w:eastAsia="en-US"/>
              </w:rPr>
            </w:pPr>
          </w:p>
        </w:tc>
      </w:tr>
      <w:tr w:rsidR="00DC18E2" w:rsidRPr="00B43E95" w:rsidTr="00B43AC1">
        <w:trPr>
          <w:gridAfter w:val="1"/>
          <w:wAfter w:w="9" w:type="dxa"/>
          <w:trHeight w:val="119"/>
        </w:trPr>
        <w:tc>
          <w:tcPr>
            <w:tcW w:w="3330" w:type="dxa"/>
            <w:vMerge/>
            <w:tcBorders>
              <w:left w:val="outset" w:sz="6" w:space="0" w:color="000000"/>
              <w:right w:val="outset" w:sz="6" w:space="0" w:color="000000"/>
            </w:tcBorders>
            <w:vAlign w:val="center"/>
            <w:hideMark/>
          </w:tcPr>
          <w:p w:rsidR="00DC18E2" w:rsidRPr="00B43E95" w:rsidRDefault="00DC18E2"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left w:val="outset" w:sz="6" w:space="0" w:color="000000"/>
              <w:right w:val="outset" w:sz="6" w:space="0" w:color="000000"/>
            </w:tcBorders>
            <w:vAlign w:val="center"/>
            <w:hideMark/>
          </w:tcPr>
          <w:p w:rsidR="00DC18E2" w:rsidRPr="00B43E95" w:rsidRDefault="00A069A7" w:rsidP="00A069A7">
            <w:pPr>
              <w:spacing w:after="0" w:line="240" w:lineRule="auto"/>
              <w:ind w:left="109" w:right="-45"/>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qnrB</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DC18E2" w:rsidRPr="00B43E95" w:rsidRDefault="002B7D93"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w:t>
            </w:r>
            <w:r w:rsidR="00A069A7">
              <w:rPr>
                <w:rFonts w:ascii="Times New Roman" w:eastAsia="Times New Roman" w:hAnsi="Times New Roman" w:cs="Times New Roman"/>
                <w:sz w:val="20"/>
                <w:szCs w:val="20"/>
                <w:lang w:val="en-US" w:eastAsia="en-US"/>
              </w:rPr>
              <w:t>nr</w:t>
            </w:r>
            <w:r w:rsidR="00D12AA9">
              <w:rPr>
                <w:rFonts w:ascii="Times New Roman" w:eastAsia="Times New Roman" w:hAnsi="Times New Roman" w:cs="Times New Roman"/>
                <w:sz w:val="20"/>
                <w:szCs w:val="20"/>
                <w:lang w:val="en-US" w:eastAsia="en-US"/>
              </w:rPr>
              <w:t>B</w:t>
            </w:r>
            <w:r>
              <w:rPr>
                <w:rFonts w:ascii="Times New Roman" w:eastAsia="Times New Roman" w:hAnsi="Times New Roman" w:cs="Times New Roman"/>
                <w:sz w:val="20"/>
                <w:szCs w:val="20"/>
                <w:lang w:val="en-US" w:eastAsia="en-US"/>
              </w:rPr>
              <w:t>-F</w:t>
            </w:r>
          </w:p>
        </w:tc>
        <w:tc>
          <w:tcPr>
            <w:tcW w:w="4112" w:type="dxa"/>
            <w:vMerge/>
            <w:tcBorders>
              <w:left w:val="outset" w:sz="6" w:space="0" w:color="000000"/>
              <w:right w:val="outset" w:sz="6" w:space="0" w:color="000000"/>
            </w:tcBorders>
            <w:vAlign w:val="center"/>
            <w:hideMark/>
          </w:tcPr>
          <w:p w:rsidR="00DC18E2" w:rsidRPr="00B43E95" w:rsidRDefault="00DC18E2" w:rsidP="007E63E9">
            <w:pPr>
              <w:spacing w:after="0" w:line="240" w:lineRule="auto"/>
              <w:ind w:left="189"/>
              <w:rPr>
                <w:rFonts w:ascii="Times New Roman" w:eastAsia="Times New Roman" w:hAnsi="Times New Roman" w:cs="Times New Roman"/>
                <w:sz w:val="20"/>
                <w:szCs w:val="20"/>
                <w:lang w:val="en-US" w:eastAsia="en-US"/>
              </w:rPr>
            </w:pPr>
          </w:p>
        </w:tc>
      </w:tr>
      <w:tr w:rsidR="005F7877" w:rsidRPr="00B43E95" w:rsidTr="00B43AC1">
        <w:trPr>
          <w:gridAfter w:val="1"/>
          <w:wAfter w:w="9" w:type="dxa"/>
          <w:trHeight w:val="119"/>
        </w:trPr>
        <w:tc>
          <w:tcPr>
            <w:tcW w:w="3330"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single" w:sz="4" w:space="0" w:color="auto"/>
              <w:right w:val="outset" w:sz="6" w:space="0" w:color="000000"/>
            </w:tcBorders>
            <w:vAlign w:val="center"/>
            <w:hideMark/>
          </w:tcPr>
          <w:p w:rsidR="005F7877" w:rsidRPr="00B43E95" w:rsidRDefault="005F7877"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5F7877" w:rsidRPr="00B43E95" w:rsidRDefault="002B7D93"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w:t>
            </w:r>
            <w:r w:rsidR="00A069A7">
              <w:rPr>
                <w:rFonts w:ascii="Times New Roman" w:eastAsia="Times New Roman" w:hAnsi="Times New Roman" w:cs="Times New Roman"/>
                <w:sz w:val="20"/>
                <w:szCs w:val="20"/>
                <w:lang w:val="en-US" w:eastAsia="en-US"/>
              </w:rPr>
              <w:t>nr</w:t>
            </w:r>
            <w:r w:rsidR="00D12AA9">
              <w:rPr>
                <w:rFonts w:ascii="Times New Roman" w:eastAsia="Times New Roman" w:hAnsi="Times New Roman" w:cs="Times New Roman"/>
                <w:sz w:val="20"/>
                <w:szCs w:val="20"/>
                <w:lang w:val="en-US" w:eastAsia="en-US"/>
              </w:rPr>
              <w:t>B</w:t>
            </w:r>
            <w:r>
              <w:rPr>
                <w:rFonts w:ascii="Times New Roman" w:eastAsia="Times New Roman" w:hAnsi="Times New Roman" w:cs="Times New Roman"/>
                <w:sz w:val="20"/>
                <w:szCs w:val="20"/>
                <w:lang w:val="en-US" w:eastAsia="en-US"/>
              </w:rPr>
              <w:t>-R</w:t>
            </w:r>
          </w:p>
        </w:tc>
        <w:tc>
          <w:tcPr>
            <w:tcW w:w="4112"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89"/>
              <w:rPr>
                <w:rFonts w:ascii="Times New Roman" w:eastAsia="Times New Roman" w:hAnsi="Times New Roman" w:cs="Times New Roman"/>
                <w:sz w:val="20"/>
                <w:szCs w:val="20"/>
                <w:lang w:val="en-US" w:eastAsia="en-US"/>
              </w:rPr>
            </w:pPr>
          </w:p>
        </w:tc>
      </w:tr>
      <w:tr w:rsidR="005F7877" w:rsidRPr="00B43E95" w:rsidTr="00B43AC1">
        <w:trPr>
          <w:gridAfter w:val="1"/>
          <w:wAfter w:w="9" w:type="dxa"/>
          <w:trHeight w:val="119"/>
        </w:trPr>
        <w:tc>
          <w:tcPr>
            <w:tcW w:w="3330"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single" w:sz="4" w:space="0" w:color="auto"/>
              <w:left w:val="outset" w:sz="6" w:space="0" w:color="000000"/>
              <w:right w:val="outset" w:sz="6" w:space="0" w:color="000000"/>
            </w:tcBorders>
            <w:vAlign w:val="center"/>
            <w:hideMark/>
          </w:tcPr>
          <w:p w:rsidR="005F7877" w:rsidRPr="00B43E95" w:rsidRDefault="00A069A7" w:rsidP="007E63E9">
            <w:pPr>
              <w:spacing w:after="0" w:line="240" w:lineRule="auto"/>
              <w:ind w:left="109" w:right="-45"/>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qnr5</w:t>
            </w: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5F7877" w:rsidRPr="00B43E95" w:rsidRDefault="00D12AA9"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w:t>
            </w:r>
            <w:r w:rsidR="00A069A7">
              <w:rPr>
                <w:rFonts w:ascii="Times New Roman" w:eastAsia="Times New Roman" w:hAnsi="Times New Roman" w:cs="Times New Roman"/>
                <w:sz w:val="20"/>
                <w:szCs w:val="20"/>
                <w:lang w:val="en-US" w:eastAsia="en-US"/>
              </w:rPr>
              <w:t>nr</w:t>
            </w:r>
            <w:r>
              <w:rPr>
                <w:rFonts w:ascii="Times New Roman" w:eastAsia="Times New Roman" w:hAnsi="Times New Roman" w:cs="Times New Roman"/>
                <w:sz w:val="20"/>
                <w:szCs w:val="20"/>
                <w:lang w:val="en-US" w:eastAsia="en-US"/>
              </w:rPr>
              <w:t>5</w:t>
            </w:r>
            <w:r w:rsidR="002B7D93">
              <w:rPr>
                <w:rFonts w:ascii="Times New Roman" w:eastAsia="Times New Roman" w:hAnsi="Times New Roman" w:cs="Times New Roman"/>
                <w:sz w:val="20"/>
                <w:szCs w:val="20"/>
                <w:lang w:val="en-US" w:eastAsia="en-US"/>
              </w:rPr>
              <w:t>-F</w:t>
            </w:r>
          </w:p>
        </w:tc>
        <w:tc>
          <w:tcPr>
            <w:tcW w:w="4112"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89"/>
              <w:rPr>
                <w:rFonts w:ascii="Times New Roman" w:eastAsia="Times New Roman" w:hAnsi="Times New Roman" w:cs="Times New Roman"/>
                <w:sz w:val="20"/>
                <w:szCs w:val="20"/>
                <w:lang w:val="en-US" w:eastAsia="en-US"/>
              </w:rPr>
            </w:pPr>
          </w:p>
        </w:tc>
      </w:tr>
      <w:tr w:rsidR="005F7877" w:rsidRPr="00B43E95" w:rsidTr="00B43AC1">
        <w:trPr>
          <w:gridAfter w:val="1"/>
          <w:wAfter w:w="9" w:type="dxa"/>
          <w:trHeight w:val="119"/>
        </w:trPr>
        <w:tc>
          <w:tcPr>
            <w:tcW w:w="3330"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bottom w:val="single" w:sz="4" w:space="0" w:color="auto"/>
              <w:right w:val="outset" w:sz="6" w:space="0" w:color="000000"/>
            </w:tcBorders>
            <w:vAlign w:val="center"/>
            <w:hideMark/>
          </w:tcPr>
          <w:p w:rsidR="005F7877" w:rsidRPr="00B43E95" w:rsidRDefault="005F7877"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5F7877" w:rsidRPr="00B43E95" w:rsidRDefault="00D12AA9" w:rsidP="007E63E9">
            <w:pPr>
              <w:suppressAutoHyphens/>
              <w:autoSpaceDN w:val="0"/>
              <w:spacing w:after="0" w:line="240" w:lineRule="auto"/>
              <w:ind w:left="109" w:right="-45"/>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eastAsia="en-US"/>
              </w:rPr>
              <w:t>q</w:t>
            </w:r>
            <w:r w:rsidR="00A069A7">
              <w:rPr>
                <w:rFonts w:ascii="Times New Roman" w:eastAsia="Times New Roman" w:hAnsi="Times New Roman" w:cs="Times New Roman"/>
                <w:sz w:val="20"/>
                <w:szCs w:val="20"/>
                <w:lang w:val="en-US" w:eastAsia="en-US"/>
              </w:rPr>
              <w:t>nr</w:t>
            </w:r>
            <w:r>
              <w:rPr>
                <w:rFonts w:ascii="Times New Roman" w:eastAsia="Times New Roman" w:hAnsi="Times New Roman" w:cs="Times New Roman"/>
                <w:sz w:val="20"/>
                <w:szCs w:val="20"/>
                <w:lang w:val="en-US" w:eastAsia="en-US"/>
              </w:rPr>
              <w:t>5</w:t>
            </w:r>
            <w:r w:rsidR="002B7D93">
              <w:rPr>
                <w:rFonts w:ascii="Times New Roman" w:eastAsia="Times New Roman" w:hAnsi="Times New Roman" w:cs="Times New Roman"/>
                <w:sz w:val="20"/>
                <w:szCs w:val="20"/>
                <w:lang w:val="en-US" w:eastAsia="en-US"/>
              </w:rPr>
              <w:t>-R</w:t>
            </w:r>
          </w:p>
        </w:tc>
        <w:tc>
          <w:tcPr>
            <w:tcW w:w="4112"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89"/>
              <w:rPr>
                <w:rFonts w:ascii="Times New Roman" w:eastAsia="Times New Roman" w:hAnsi="Times New Roman" w:cs="Times New Roman"/>
                <w:sz w:val="20"/>
                <w:szCs w:val="20"/>
                <w:lang w:val="en-US" w:eastAsia="en-US"/>
              </w:rPr>
            </w:pPr>
          </w:p>
        </w:tc>
      </w:tr>
      <w:tr w:rsidR="005F7877" w:rsidRPr="00B43E95" w:rsidTr="00B43AC1">
        <w:trPr>
          <w:gridAfter w:val="1"/>
          <w:wAfter w:w="9" w:type="dxa"/>
          <w:trHeight w:val="221"/>
        </w:trPr>
        <w:tc>
          <w:tcPr>
            <w:tcW w:w="3330"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val="restart"/>
            <w:tcBorders>
              <w:top w:val="single" w:sz="4" w:space="0" w:color="auto"/>
              <w:left w:val="outset" w:sz="6" w:space="0" w:color="000000"/>
              <w:right w:val="outset" w:sz="6" w:space="0" w:color="000000"/>
            </w:tcBorders>
            <w:vAlign w:val="center"/>
            <w:hideMark/>
          </w:tcPr>
          <w:p w:rsidR="005F7877" w:rsidRPr="00B43E95" w:rsidRDefault="00A069A7" w:rsidP="007E63E9">
            <w:pPr>
              <w:spacing w:after="0" w:line="240" w:lineRule="auto"/>
              <w:ind w:left="109" w:right="-45"/>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qepA</w:t>
            </w: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5F7877" w:rsidRPr="002B7D93" w:rsidRDefault="002B7D93" w:rsidP="007E63E9">
            <w:pPr>
              <w:suppressAutoHyphens/>
              <w:autoSpaceDN w:val="0"/>
              <w:spacing w:after="0" w:line="240" w:lineRule="auto"/>
              <w:ind w:left="109" w:right="-45"/>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qepA-F</w:t>
            </w:r>
          </w:p>
        </w:tc>
        <w:tc>
          <w:tcPr>
            <w:tcW w:w="4112"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89"/>
              <w:rPr>
                <w:rFonts w:ascii="Times New Roman" w:eastAsia="Times New Roman" w:hAnsi="Times New Roman" w:cs="Times New Roman"/>
                <w:sz w:val="20"/>
                <w:szCs w:val="20"/>
                <w:lang w:val="en-US" w:eastAsia="en-US"/>
              </w:rPr>
            </w:pPr>
          </w:p>
        </w:tc>
      </w:tr>
      <w:tr w:rsidR="005F7877" w:rsidRPr="00B43E95" w:rsidTr="00B43AC1">
        <w:trPr>
          <w:gridAfter w:val="1"/>
          <w:wAfter w:w="9" w:type="dxa"/>
          <w:trHeight w:val="111"/>
        </w:trPr>
        <w:tc>
          <w:tcPr>
            <w:tcW w:w="3330"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50"/>
              <w:rPr>
                <w:rFonts w:ascii="Times New Roman" w:eastAsia="Times New Roman" w:hAnsi="Times New Roman" w:cs="Times New Roman"/>
                <w:sz w:val="20"/>
                <w:szCs w:val="20"/>
                <w:lang w:val="en-US" w:eastAsia="en-US"/>
              </w:rPr>
            </w:pPr>
          </w:p>
        </w:tc>
        <w:tc>
          <w:tcPr>
            <w:tcW w:w="817"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09" w:right="-45"/>
              <w:rPr>
                <w:rFonts w:ascii="Times New Roman" w:eastAsia="Times New Roman" w:hAnsi="Times New Roman" w:cs="Times New Roman"/>
                <w:sz w:val="20"/>
                <w:szCs w:val="20"/>
                <w:lang w:val="en-US" w:eastAsia="en-US"/>
              </w:rPr>
            </w:pPr>
          </w:p>
        </w:tc>
        <w:tc>
          <w:tcPr>
            <w:tcW w:w="106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5F7877" w:rsidRPr="002B7D93" w:rsidRDefault="002B7D93" w:rsidP="007E63E9">
            <w:pPr>
              <w:suppressAutoHyphens/>
              <w:autoSpaceDN w:val="0"/>
              <w:spacing w:after="0" w:line="240" w:lineRule="auto"/>
              <w:ind w:left="109" w:right="-45"/>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qepA-R</w:t>
            </w:r>
          </w:p>
        </w:tc>
        <w:tc>
          <w:tcPr>
            <w:tcW w:w="4112" w:type="dxa"/>
            <w:vMerge/>
            <w:tcBorders>
              <w:left w:val="outset" w:sz="6" w:space="0" w:color="000000"/>
              <w:right w:val="outset" w:sz="6" w:space="0" w:color="000000"/>
            </w:tcBorders>
            <w:vAlign w:val="center"/>
            <w:hideMark/>
          </w:tcPr>
          <w:p w:rsidR="005F7877" w:rsidRPr="00B43E95" w:rsidRDefault="005F7877"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232"/>
        </w:trPr>
        <w:tc>
          <w:tcPr>
            <w:tcW w:w="3330" w:type="dxa"/>
            <w:vMerge w:val="restart"/>
            <w:tcBorders>
              <w:top w:val="outset" w:sz="6" w:space="0" w:color="000000"/>
              <w:left w:val="outset" w:sz="6" w:space="0" w:color="000000"/>
              <w:right w:val="outset" w:sz="6" w:space="0" w:color="000000"/>
            </w:tcBorders>
            <w:vAlign w:val="center"/>
          </w:tcPr>
          <w:p w:rsidR="007E63E9" w:rsidRPr="00B43E95" w:rsidRDefault="007E63E9" w:rsidP="007E63E9">
            <w:pPr>
              <w:spacing w:before="100" w:after="100" w:line="240" w:lineRule="auto"/>
              <w:ind w:left="140"/>
              <w:rPr>
                <w:rFonts w:ascii="Times New Roman" w:eastAsia="Calibri" w:hAnsi="Times New Roman" w:cs="Times New Roman"/>
                <w:sz w:val="20"/>
                <w:szCs w:val="20"/>
                <w:lang w:eastAsia="en-US"/>
              </w:rPr>
            </w:pPr>
            <w:r w:rsidRPr="00B43E95">
              <w:rPr>
                <w:rFonts w:ascii="Times New Roman" w:eastAsia="Calibri" w:hAnsi="Times New Roman" w:cs="Times New Roman"/>
                <w:color w:val="000000"/>
                <w:sz w:val="20"/>
                <w:szCs w:val="20"/>
                <w:lang w:eastAsia="en-US"/>
              </w:rPr>
              <w:t>фосфотрансферазы стрептомицина</w:t>
            </w:r>
          </w:p>
        </w:tc>
        <w:tc>
          <w:tcPr>
            <w:tcW w:w="817" w:type="dxa"/>
            <w:vMerge w:val="restart"/>
            <w:tcBorders>
              <w:top w:val="single" w:sz="4" w:space="0" w:color="auto"/>
              <w:left w:val="outset" w:sz="6" w:space="0" w:color="000000"/>
              <w:right w:val="outset" w:sz="6" w:space="0" w:color="000000"/>
            </w:tcBorders>
            <w:vAlign w:val="center"/>
          </w:tcPr>
          <w:p w:rsidR="007E63E9" w:rsidRPr="00B43E95" w:rsidRDefault="007E63E9" w:rsidP="007E63E9">
            <w:pPr>
              <w:spacing w:before="100" w:after="100" w:line="240" w:lineRule="auto"/>
              <w:ind w:left="140"/>
              <w:rPr>
                <w:rFonts w:ascii="Times New Roman" w:eastAsia="Calibri" w:hAnsi="Times New Roman" w:cs="Times New Roman"/>
                <w:sz w:val="20"/>
                <w:szCs w:val="20"/>
                <w:lang w:eastAsia="en-US"/>
              </w:rPr>
            </w:pPr>
            <w:r w:rsidRPr="00B43E95">
              <w:rPr>
                <w:rFonts w:ascii="Times New Roman" w:eastAsia="Times New Roman" w:hAnsi="Times New Roman" w:cs="Times New Roman"/>
                <w:i/>
                <w:iCs/>
                <w:sz w:val="20"/>
                <w:szCs w:val="20"/>
                <w:lang w:eastAsia="en-US"/>
              </w:rPr>
              <w:t>str</w:t>
            </w:r>
            <w:r w:rsidRPr="00B43E95">
              <w:rPr>
                <w:rFonts w:ascii="Times New Roman" w:eastAsia="Times New Roman" w:hAnsi="Times New Roman" w:cs="Times New Roman"/>
                <w:sz w:val="20"/>
                <w:szCs w:val="20"/>
                <w:lang w:eastAsia="en-US"/>
              </w:rPr>
              <w:t>A</w:t>
            </w: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7E63E9" w:rsidRPr="00B43E95" w:rsidRDefault="007E63E9" w:rsidP="007E63E9">
            <w:pPr>
              <w:spacing w:after="0" w:line="240" w:lineRule="auto"/>
              <w:ind w:left="142"/>
              <w:rPr>
                <w:rFonts w:ascii="Times New Roman" w:eastAsia="Times New Roman" w:hAnsi="Times New Roman" w:cs="Times New Roman"/>
                <w:sz w:val="20"/>
                <w:szCs w:val="20"/>
                <w:lang w:eastAsia="en-US"/>
              </w:rPr>
            </w:pPr>
            <w:r w:rsidRPr="00B43E95">
              <w:rPr>
                <w:rFonts w:ascii="Times New Roman" w:eastAsia="Times New Roman" w:hAnsi="Times New Roman" w:cs="Times New Roman"/>
                <w:sz w:val="20"/>
                <w:szCs w:val="20"/>
                <w:lang w:eastAsia="en-US"/>
              </w:rPr>
              <w:t>strA-F</w:t>
            </w:r>
          </w:p>
        </w:tc>
        <w:tc>
          <w:tcPr>
            <w:tcW w:w="4112" w:type="dxa"/>
            <w:vMerge w:val="restart"/>
            <w:tcBorders>
              <w:top w:val="single" w:sz="4" w:space="0" w:color="auto"/>
              <w:left w:val="outset" w:sz="6" w:space="0" w:color="000000"/>
              <w:right w:val="outset" w:sz="6" w:space="0" w:color="000000"/>
            </w:tcBorders>
            <w:vAlign w:val="center"/>
          </w:tcPr>
          <w:p w:rsidR="007E63E9" w:rsidRPr="00B43E95" w:rsidRDefault="00EC1B0D" w:rsidP="007E63E9">
            <w:pPr>
              <w:spacing w:after="0" w:line="240" w:lineRule="auto"/>
              <w:ind w:left="189"/>
              <w:rPr>
                <w:rFonts w:ascii="Times New Roman" w:eastAsia="Times New Roman" w:hAnsi="Times New Roman" w:cs="Times New Roman"/>
                <w:sz w:val="20"/>
                <w:szCs w:val="20"/>
                <w:lang w:eastAsia="en-US"/>
              </w:rPr>
            </w:pPr>
            <w:r w:rsidRPr="00B43E95">
              <w:rPr>
                <w:rFonts w:ascii="Times New Roman" w:eastAsia="Times New Roman" w:hAnsi="Times New Roman" w:cs="Times New Roman"/>
                <w:sz w:val="20"/>
                <w:szCs w:val="20"/>
                <w:lang w:eastAsia="en-US"/>
              </w:rPr>
              <w:t>стрептомицины</w:t>
            </w:r>
          </w:p>
        </w:tc>
      </w:tr>
      <w:tr w:rsidR="007E63E9" w:rsidRPr="00B43E95" w:rsidTr="00B43AC1">
        <w:trPr>
          <w:gridAfter w:val="1"/>
          <w:wAfter w:w="9" w:type="dxa"/>
          <w:trHeight w:val="125"/>
        </w:trPr>
        <w:tc>
          <w:tcPr>
            <w:tcW w:w="3330" w:type="dxa"/>
            <w:vMerge/>
            <w:tcBorders>
              <w:left w:val="outset" w:sz="6" w:space="0" w:color="000000"/>
              <w:right w:val="outset" w:sz="6" w:space="0" w:color="000000"/>
            </w:tcBorders>
            <w:vAlign w:val="center"/>
          </w:tcPr>
          <w:p w:rsidR="007E63E9" w:rsidRPr="00B43E95" w:rsidRDefault="007E63E9" w:rsidP="007E63E9">
            <w:pPr>
              <w:spacing w:after="0" w:line="240" w:lineRule="auto"/>
              <w:ind w:left="140"/>
              <w:rPr>
                <w:rFonts w:ascii="Times New Roman" w:eastAsia="Times New Roman" w:hAnsi="Times New Roman" w:cs="Times New Roman"/>
                <w:b/>
                <w:bCs/>
                <w:sz w:val="20"/>
                <w:szCs w:val="20"/>
                <w:lang w:eastAsia="en-US"/>
              </w:rPr>
            </w:pPr>
          </w:p>
        </w:tc>
        <w:tc>
          <w:tcPr>
            <w:tcW w:w="817" w:type="dxa"/>
            <w:vMerge/>
            <w:tcBorders>
              <w:left w:val="outset" w:sz="6" w:space="0" w:color="000000"/>
              <w:bottom w:val="single" w:sz="4" w:space="0" w:color="auto"/>
              <w:right w:val="outset" w:sz="6" w:space="0" w:color="000000"/>
            </w:tcBorders>
            <w:vAlign w:val="center"/>
          </w:tcPr>
          <w:p w:rsidR="007E63E9" w:rsidRPr="00B43E95" w:rsidRDefault="007E63E9" w:rsidP="007E63E9">
            <w:pPr>
              <w:spacing w:after="0" w:line="240" w:lineRule="auto"/>
              <w:ind w:left="140"/>
              <w:rPr>
                <w:rFonts w:ascii="Times New Roman" w:eastAsia="Times New Roman" w:hAnsi="Times New Roman" w:cs="Times New Roman"/>
                <w:sz w:val="20"/>
                <w:szCs w:val="20"/>
                <w:lang w:eastAsia="en-US"/>
              </w:rPr>
            </w:pP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7E63E9" w:rsidRPr="00B43E95" w:rsidRDefault="007E63E9" w:rsidP="007E63E9">
            <w:pPr>
              <w:spacing w:after="0"/>
              <w:ind w:left="142"/>
              <w:rPr>
                <w:rFonts w:ascii="Times New Roman" w:eastAsia="Times New Roman" w:hAnsi="Times New Roman" w:cs="Times New Roman"/>
                <w:sz w:val="20"/>
                <w:szCs w:val="20"/>
                <w:lang w:eastAsia="en-US"/>
              </w:rPr>
            </w:pPr>
            <w:r w:rsidRPr="00B43E95">
              <w:rPr>
                <w:rFonts w:ascii="Times New Roman" w:eastAsia="Times New Roman" w:hAnsi="Times New Roman" w:cs="Times New Roman"/>
                <w:sz w:val="20"/>
                <w:szCs w:val="20"/>
                <w:lang w:eastAsia="en-US"/>
              </w:rPr>
              <w:t>strA-R</w:t>
            </w:r>
          </w:p>
        </w:tc>
        <w:tc>
          <w:tcPr>
            <w:tcW w:w="4112" w:type="dxa"/>
            <w:vMerge/>
            <w:tcBorders>
              <w:left w:val="outset" w:sz="6" w:space="0" w:color="000000"/>
              <w:right w:val="outset" w:sz="6" w:space="0" w:color="000000"/>
            </w:tcBorders>
            <w:vAlign w:val="center"/>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144"/>
        </w:trPr>
        <w:tc>
          <w:tcPr>
            <w:tcW w:w="3330" w:type="dxa"/>
            <w:vMerge/>
            <w:tcBorders>
              <w:left w:val="outset" w:sz="6" w:space="0" w:color="000000"/>
              <w:right w:val="outset" w:sz="6" w:space="0" w:color="000000"/>
            </w:tcBorders>
            <w:vAlign w:val="center"/>
          </w:tcPr>
          <w:p w:rsidR="007E63E9" w:rsidRPr="00B43E95" w:rsidRDefault="007E63E9" w:rsidP="007E63E9">
            <w:pPr>
              <w:spacing w:after="0" w:line="240" w:lineRule="auto"/>
              <w:ind w:left="140"/>
              <w:rPr>
                <w:rFonts w:ascii="Times New Roman" w:eastAsia="Times New Roman" w:hAnsi="Times New Roman" w:cs="Times New Roman"/>
                <w:b/>
                <w:bCs/>
                <w:sz w:val="20"/>
                <w:szCs w:val="20"/>
                <w:lang w:eastAsia="en-US"/>
              </w:rPr>
            </w:pPr>
          </w:p>
        </w:tc>
        <w:tc>
          <w:tcPr>
            <w:tcW w:w="817" w:type="dxa"/>
            <w:vMerge w:val="restart"/>
            <w:tcBorders>
              <w:top w:val="single" w:sz="4" w:space="0" w:color="auto"/>
              <w:left w:val="outset" w:sz="6" w:space="0" w:color="000000"/>
              <w:right w:val="outset" w:sz="6" w:space="0" w:color="000000"/>
            </w:tcBorders>
            <w:vAlign w:val="center"/>
          </w:tcPr>
          <w:p w:rsidR="007E63E9" w:rsidRPr="00B43E95" w:rsidRDefault="007E63E9" w:rsidP="007E63E9">
            <w:pPr>
              <w:spacing w:before="100" w:after="100" w:line="240" w:lineRule="auto"/>
              <w:ind w:left="140"/>
              <w:rPr>
                <w:rFonts w:ascii="Times New Roman" w:eastAsia="Calibri" w:hAnsi="Times New Roman" w:cs="Times New Roman"/>
                <w:sz w:val="20"/>
                <w:szCs w:val="20"/>
                <w:lang w:eastAsia="en-US"/>
              </w:rPr>
            </w:pPr>
            <w:r w:rsidRPr="00B43E95">
              <w:rPr>
                <w:rFonts w:ascii="Times New Roman" w:eastAsia="Times New Roman" w:hAnsi="Times New Roman" w:cs="Times New Roman"/>
                <w:i/>
                <w:iCs/>
                <w:sz w:val="20"/>
                <w:szCs w:val="20"/>
                <w:lang w:eastAsia="en-US"/>
              </w:rPr>
              <w:t>str</w:t>
            </w:r>
            <w:r w:rsidRPr="00B43E95">
              <w:rPr>
                <w:rFonts w:ascii="Times New Roman" w:eastAsia="Times New Roman" w:hAnsi="Times New Roman" w:cs="Times New Roman"/>
                <w:sz w:val="20"/>
                <w:szCs w:val="20"/>
                <w:lang w:eastAsia="en-US"/>
              </w:rPr>
              <w:t>B</w:t>
            </w: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7E63E9" w:rsidRPr="00B43E95" w:rsidRDefault="007E63E9" w:rsidP="007E63E9">
            <w:pPr>
              <w:spacing w:after="0"/>
              <w:ind w:left="142"/>
              <w:rPr>
                <w:rFonts w:ascii="Times New Roman" w:eastAsia="Times New Roman" w:hAnsi="Times New Roman" w:cs="Times New Roman"/>
                <w:sz w:val="20"/>
                <w:szCs w:val="20"/>
                <w:lang w:eastAsia="en-US"/>
              </w:rPr>
            </w:pPr>
            <w:r w:rsidRPr="00B43E95">
              <w:rPr>
                <w:rFonts w:ascii="Times New Roman" w:eastAsia="Times New Roman" w:hAnsi="Times New Roman" w:cs="Times New Roman"/>
                <w:sz w:val="20"/>
                <w:szCs w:val="20"/>
                <w:lang w:eastAsia="en-US"/>
              </w:rPr>
              <w:t>strB-F</w:t>
            </w:r>
          </w:p>
        </w:tc>
        <w:tc>
          <w:tcPr>
            <w:tcW w:w="4112" w:type="dxa"/>
            <w:vMerge/>
            <w:tcBorders>
              <w:left w:val="outset" w:sz="6" w:space="0" w:color="000000"/>
              <w:right w:val="outset" w:sz="6" w:space="0" w:color="000000"/>
            </w:tcBorders>
            <w:vAlign w:val="center"/>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r w:rsidR="007E63E9" w:rsidRPr="00B43E95" w:rsidTr="00B43AC1">
        <w:trPr>
          <w:gridAfter w:val="1"/>
          <w:wAfter w:w="9" w:type="dxa"/>
          <w:trHeight w:val="65"/>
        </w:trPr>
        <w:tc>
          <w:tcPr>
            <w:tcW w:w="3330" w:type="dxa"/>
            <w:vMerge/>
            <w:tcBorders>
              <w:left w:val="outset" w:sz="6" w:space="0" w:color="000000"/>
              <w:bottom w:val="outset" w:sz="6" w:space="0" w:color="000000"/>
              <w:right w:val="outset" w:sz="6" w:space="0" w:color="000000"/>
            </w:tcBorders>
            <w:vAlign w:val="center"/>
          </w:tcPr>
          <w:p w:rsidR="007E63E9" w:rsidRPr="00B43E95" w:rsidRDefault="007E63E9" w:rsidP="007E63E9">
            <w:pPr>
              <w:spacing w:after="0" w:line="240" w:lineRule="auto"/>
              <w:ind w:left="140"/>
              <w:rPr>
                <w:rFonts w:ascii="Times New Roman" w:eastAsia="Times New Roman" w:hAnsi="Times New Roman" w:cs="Times New Roman"/>
                <w:b/>
                <w:bCs/>
                <w:sz w:val="20"/>
                <w:szCs w:val="20"/>
                <w:lang w:eastAsia="en-US"/>
              </w:rPr>
            </w:pPr>
          </w:p>
        </w:tc>
        <w:tc>
          <w:tcPr>
            <w:tcW w:w="817" w:type="dxa"/>
            <w:vMerge/>
            <w:tcBorders>
              <w:left w:val="outset" w:sz="6" w:space="0" w:color="000000"/>
              <w:bottom w:val="single" w:sz="4" w:space="0" w:color="auto"/>
              <w:right w:val="outset" w:sz="6" w:space="0" w:color="000000"/>
            </w:tcBorders>
            <w:vAlign w:val="center"/>
          </w:tcPr>
          <w:p w:rsidR="007E63E9" w:rsidRPr="00B43E95" w:rsidRDefault="007E63E9" w:rsidP="007E63E9">
            <w:pPr>
              <w:spacing w:after="0" w:line="240" w:lineRule="auto"/>
              <w:ind w:left="140"/>
              <w:rPr>
                <w:rFonts w:ascii="Times New Roman" w:eastAsia="Times New Roman" w:hAnsi="Times New Roman" w:cs="Times New Roman"/>
                <w:sz w:val="20"/>
                <w:szCs w:val="20"/>
                <w:lang w:eastAsia="en-US"/>
              </w:rPr>
            </w:pPr>
          </w:p>
        </w:tc>
        <w:tc>
          <w:tcPr>
            <w:tcW w:w="106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7E63E9" w:rsidRPr="00B43E95" w:rsidRDefault="007E63E9" w:rsidP="007E63E9">
            <w:pPr>
              <w:spacing w:after="0"/>
              <w:ind w:left="142"/>
              <w:rPr>
                <w:rFonts w:ascii="Times New Roman" w:eastAsia="Times New Roman" w:hAnsi="Times New Roman" w:cs="Times New Roman"/>
                <w:sz w:val="20"/>
                <w:szCs w:val="20"/>
                <w:lang w:eastAsia="en-US"/>
              </w:rPr>
            </w:pPr>
            <w:r w:rsidRPr="00B43E95">
              <w:rPr>
                <w:rFonts w:ascii="Times New Roman" w:eastAsia="Times New Roman" w:hAnsi="Times New Roman" w:cs="Times New Roman"/>
                <w:sz w:val="20"/>
                <w:szCs w:val="20"/>
                <w:lang w:eastAsia="en-US"/>
              </w:rPr>
              <w:t>strB-R</w:t>
            </w:r>
          </w:p>
        </w:tc>
        <w:tc>
          <w:tcPr>
            <w:tcW w:w="4112" w:type="dxa"/>
            <w:vMerge/>
            <w:tcBorders>
              <w:left w:val="outset" w:sz="6" w:space="0" w:color="000000"/>
              <w:bottom w:val="outset" w:sz="6" w:space="0" w:color="000000"/>
              <w:right w:val="outset" w:sz="6" w:space="0" w:color="000000"/>
            </w:tcBorders>
            <w:vAlign w:val="center"/>
          </w:tcPr>
          <w:p w:rsidR="007E63E9" w:rsidRPr="00B43E95" w:rsidRDefault="007E63E9" w:rsidP="007E63E9">
            <w:pPr>
              <w:spacing w:after="0" w:line="240" w:lineRule="auto"/>
              <w:ind w:left="189"/>
              <w:rPr>
                <w:rFonts w:ascii="Times New Roman" w:eastAsia="Times New Roman" w:hAnsi="Times New Roman" w:cs="Times New Roman"/>
                <w:sz w:val="20"/>
                <w:szCs w:val="20"/>
                <w:lang w:val="en-US" w:eastAsia="en-US"/>
              </w:rPr>
            </w:pPr>
          </w:p>
        </w:tc>
      </w:tr>
    </w:tbl>
    <w:p w:rsidR="002A72D3" w:rsidRDefault="002A72D3" w:rsidP="007E63E9">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p>
    <w:p w:rsidR="005752BA" w:rsidRPr="0004656B" w:rsidRDefault="007E63E9" w:rsidP="007E63E9">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t>В</w:t>
      </w:r>
      <w:r w:rsidRPr="0004656B">
        <w:rPr>
          <w:rFonts w:ascii="Times New Roman" w:hAnsi="Times New Roman" w:cs="Times New Roman"/>
          <w:sz w:val="24"/>
          <w:szCs w:val="24"/>
        </w:rPr>
        <w:t xml:space="preserve"> </w:t>
      </w:r>
      <w:r w:rsidRPr="00812492">
        <w:rPr>
          <w:rFonts w:ascii="Times New Roman" w:hAnsi="Times New Roman" w:cs="Times New Roman"/>
          <w:sz w:val="24"/>
          <w:szCs w:val="24"/>
        </w:rPr>
        <w:t>результате</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проведенных</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исследований</w:t>
      </w:r>
      <w:r w:rsidR="00E03FB7" w:rsidRPr="0004656B">
        <w:rPr>
          <w:rFonts w:ascii="Times New Roman" w:hAnsi="Times New Roman" w:cs="Times New Roman"/>
          <w:sz w:val="24"/>
          <w:szCs w:val="24"/>
        </w:rPr>
        <w:t>,</w:t>
      </w:r>
      <w:r w:rsidR="00813BEE" w:rsidRPr="0004656B">
        <w:rPr>
          <w:rFonts w:ascii="Times New Roman" w:hAnsi="Times New Roman" w:cs="Times New Roman"/>
          <w:sz w:val="24"/>
          <w:szCs w:val="24"/>
        </w:rPr>
        <w:t xml:space="preserve"> </w:t>
      </w:r>
      <w:r w:rsidR="005752BA">
        <w:rPr>
          <w:rFonts w:ascii="Times New Roman" w:hAnsi="Times New Roman" w:cs="Times New Roman"/>
          <w:sz w:val="24"/>
          <w:szCs w:val="24"/>
        </w:rPr>
        <w:t>методом</w:t>
      </w:r>
      <w:r w:rsidR="005752BA" w:rsidRPr="0004656B">
        <w:rPr>
          <w:rFonts w:ascii="Times New Roman" w:hAnsi="Times New Roman" w:cs="Times New Roman"/>
          <w:sz w:val="24"/>
          <w:szCs w:val="24"/>
        </w:rPr>
        <w:t xml:space="preserve"> </w:t>
      </w:r>
      <w:r w:rsidR="005752BA">
        <w:rPr>
          <w:rFonts w:ascii="Times New Roman" w:hAnsi="Times New Roman" w:cs="Times New Roman"/>
          <w:sz w:val="24"/>
          <w:szCs w:val="24"/>
        </w:rPr>
        <w:t>ПЦР</w:t>
      </w:r>
      <w:r w:rsidR="00E03FB7" w:rsidRPr="0004656B">
        <w:rPr>
          <w:rFonts w:ascii="Times New Roman" w:hAnsi="Times New Roman" w:cs="Times New Roman"/>
          <w:sz w:val="24"/>
          <w:szCs w:val="24"/>
        </w:rPr>
        <w:t>,</w:t>
      </w:r>
      <w:r w:rsidR="005752BA" w:rsidRPr="0004656B">
        <w:rPr>
          <w:rFonts w:ascii="Times New Roman" w:hAnsi="Times New Roman" w:cs="Times New Roman"/>
          <w:sz w:val="24"/>
          <w:szCs w:val="24"/>
        </w:rPr>
        <w:t xml:space="preserve"> </w:t>
      </w:r>
      <w:r w:rsidR="005752BA">
        <w:rPr>
          <w:rFonts w:ascii="Times New Roman" w:hAnsi="Times New Roman" w:cs="Times New Roman"/>
          <w:sz w:val="24"/>
          <w:szCs w:val="24"/>
        </w:rPr>
        <w:t>из</w:t>
      </w:r>
      <w:r w:rsidR="00813BEE" w:rsidRPr="0004656B">
        <w:rPr>
          <w:rFonts w:ascii="Times New Roman" w:hAnsi="Times New Roman" w:cs="Times New Roman"/>
          <w:sz w:val="24"/>
          <w:szCs w:val="24"/>
        </w:rPr>
        <w:t xml:space="preserve"> 44 </w:t>
      </w:r>
      <w:r w:rsidR="00813BEE">
        <w:rPr>
          <w:rFonts w:ascii="Times New Roman" w:hAnsi="Times New Roman" w:cs="Times New Roman"/>
          <w:sz w:val="24"/>
          <w:szCs w:val="24"/>
        </w:rPr>
        <w:t>проб</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ДНК</w:t>
      </w:r>
      <w:r w:rsidR="00813BEE" w:rsidRPr="0004656B">
        <w:rPr>
          <w:rFonts w:ascii="Times New Roman" w:hAnsi="Times New Roman" w:cs="Times New Roman"/>
          <w:sz w:val="24"/>
          <w:szCs w:val="24"/>
        </w:rPr>
        <w:t xml:space="preserve"> </w:t>
      </w:r>
      <w:r w:rsidR="005752BA">
        <w:rPr>
          <w:rFonts w:ascii="Times New Roman" w:hAnsi="Times New Roman" w:cs="Times New Roman"/>
          <w:sz w:val="24"/>
          <w:szCs w:val="24"/>
        </w:rPr>
        <w:t>сальмонелл</w:t>
      </w:r>
      <w:r w:rsidR="005752BA" w:rsidRPr="0004656B">
        <w:rPr>
          <w:rFonts w:ascii="Times New Roman" w:hAnsi="Times New Roman" w:cs="Times New Roman"/>
          <w:sz w:val="24"/>
          <w:szCs w:val="24"/>
        </w:rPr>
        <w:t xml:space="preserve"> </w:t>
      </w:r>
      <w:r w:rsidR="00813BEE">
        <w:rPr>
          <w:rFonts w:ascii="Times New Roman" w:hAnsi="Times New Roman" w:cs="Times New Roman"/>
          <w:sz w:val="24"/>
          <w:szCs w:val="24"/>
        </w:rPr>
        <w:t>выделено</w:t>
      </w:r>
      <w:r w:rsidR="00813BEE" w:rsidRPr="0004656B">
        <w:rPr>
          <w:rFonts w:ascii="Times New Roman" w:hAnsi="Times New Roman" w:cs="Times New Roman"/>
          <w:sz w:val="24"/>
          <w:szCs w:val="24"/>
        </w:rPr>
        <w:t xml:space="preserve"> 12 </w:t>
      </w:r>
      <w:r w:rsidR="00813BEE">
        <w:rPr>
          <w:rFonts w:ascii="Times New Roman" w:hAnsi="Times New Roman" w:cs="Times New Roman"/>
          <w:sz w:val="24"/>
          <w:szCs w:val="24"/>
        </w:rPr>
        <w:t>проб</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имеющих</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гены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кодирующие</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резистентность</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к</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антибиотикам</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групп</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бета</w:t>
      </w:r>
      <w:r w:rsidR="00813BEE" w:rsidRPr="0004656B">
        <w:rPr>
          <w:rFonts w:ascii="Times New Roman" w:hAnsi="Times New Roman" w:cs="Times New Roman"/>
          <w:sz w:val="24"/>
          <w:szCs w:val="24"/>
        </w:rPr>
        <w:t>-</w:t>
      </w:r>
      <w:r w:rsidR="00813BEE">
        <w:rPr>
          <w:rFonts w:ascii="Times New Roman" w:hAnsi="Times New Roman" w:cs="Times New Roman"/>
          <w:sz w:val="24"/>
          <w:szCs w:val="24"/>
        </w:rPr>
        <w:t>лактомаз</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blaTEM</w:t>
      </w:r>
      <w:r w:rsidR="00813BEE" w:rsidRPr="0004656B">
        <w:rPr>
          <w:rFonts w:ascii="Times New Roman" w:hAnsi="Times New Roman" w:cs="Times New Roman"/>
          <w:sz w:val="24"/>
          <w:szCs w:val="24"/>
        </w:rPr>
        <w:t xml:space="preserve"> - 3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ctxM</w:t>
      </w:r>
      <w:r w:rsidR="00813BEE" w:rsidRPr="0004656B">
        <w:rPr>
          <w:rFonts w:ascii="Times New Roman" w:hAnsi="Times New Roman" w:cs="Times New Roman"/>
          <w:sz w:val="24"/>
          <w:szCs w:val="24"/>
        </w:rPr>
        <w:t xml:space="preserve">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тетрациклинов</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tetA</w:t>
      </w:r>
      <w:r w:rsidR="00813BEE" w:rsidRPr="0004656B">
        <w:rPr>
          <w:rFonts w:ascii="Times New Roman" w:hAnsi="Times New Roman" w:cs="Times New Roman"/>
          <w:sz w:val="24"/>
          <w:szCs w:val="24"/>
        </w:rPr>
        <w:t xml:space="preserve"> - 6 </w:t>
      </w:r>
      <w:r w:rsidR="00813BEE">
        <w:rPr>
          <w:rFonts w:ascii="Times New Roman" w:hAnsi="Times New Roman" w:cs="Times New Roman"/>
          <w:sz w:val="24"/>
          <w:szCs w:val="24"/>
        </w:rPr>
        <w:t>проб</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tetB</w:t>
      </w:r>
      <w:r w:rsidR="00813BEE" w:rsidRPr="0004656B">
        <w:rPr>
          <w:rFonts w:ascii="Times New Roman" w:hAnsi="Times New Roman" w:cs="Times New Roman"/>
          <w:sz w:val="24"/>
          <w:szCs w:val="24"/>
        </w:rPr>
        <w:t xml:space="preserve"> - 4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сульфаниламидов</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SUL</w:t>
      </w:r>
      <w:r w:rsidR="00813BEE" w:rsidRPr="0004656B">
        <w:rPr>
          <w:rFonts w:ascii="Times New Roman" w:hAnsi="Times New Roman" w:cs="Times New Roman"/>
          <w:sz w:val="24"/>
          <w:szCs w:val="24"/>
        </w:rPr>
        <w:t xml:space="preserve">2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SUL</w:t>
      </w:r>
      <w:r w:rsidR="00813BEE" w:rsidRPr="0004656B">
        <w:rPr>
          <w:rFonts w:ascii="Times New Roman" w:hAnsi="Times New Roman" w:cs="Times New Roman"/>
          <w:sz w:val="24"/>
          <w:szCs w:val="24"/>
        </w:rPr>
        <w:t xml:space="preserve">3 – 4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сульфаниламидов</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с</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триметопримом</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dfr</w:t>
      </w:r>
      <w:r w:rsidR="00813BEE" w:rsidRPr="0004656B">
        <w:rPr>
          <w:rFonts w:ascii="Times New Roman" w:hAnsi="Times New Roman" w:cs="Times New Roman"/>
          <w:sz w:val="24"/>
          <w:szCs w:val="24"/>
        </w:rPr>
        <w:t xml:space="preserve">1 – 2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аминогликозидов</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lang w:val="en-US"/>
        </w:rPr>
        <w:t>aacA</w:t>
      </w:r>
      <w:r w:rsidR="00813BEE" w:rsidRPr="0004656B">
        <w:rPr>
          <w:rFonts w:ascii="Times New Roman" w:hAnsi="Times New Roman" w:cs="Times New Roman"/>
          <w:sz w:val="24"/>
          <w:szCs w:val="24"/>
        </w:rPr>
        <w:t xml:space="preserve">4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aphA</w:t>
      </w:r>
      <w:r w:rsidR="00813BEE" w:rsidRPr="0004656B">
        <w:rPr>
          <w:rFonts w:ascii="Times New Roman" w:hAnsi="Times New Roman" w:cs="Times New Roman"/>
          <w:sz w:val="24"/>
          <w:szCs w:val="24"/>
        </w:rPr>
        <w:t xml:space="preserve">1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aadB</w:t>
      </w:r>
      <w:r w:rsidR="00813BEE" w:rsidRPr="0004656B">
        <w:rPr>
          <w:rFonts w:ascii="Times New Roman" w:hAnsi="Times New Roman" w:cs="Times New Roman"/>
          <w:sz w:val="24"/>
          <w:szCs w:val="24"/>
        </w:rPr>
        <w:t xml:space="preserve">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aadA</w:t>
      </w:r>
      <w:r w:rsidR="00813BEE" w:rsidRPr="0004656B">
        <w:rPr>
          <w:rFonts w:ascii="Times New Roman" w:hAnsi="Times New Roman" w:cs="Times New Roman"/>
          <w:sz w:val="24"/>
          <w:szCs w:val="24"/>
        </w:rPr>
        <w:t xml:space="preserve"> – 3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амфениколов</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cmlA</w:t>
      </w:r>
      <w:r w:rsidR="00813BEE" w:rsidRPr="0004656B">
        <w:rPr>
          <w:rFonts w:ascii="Times New Roman" w:hAnsi="Times New Roman" w:cs="Times New Roman"/>
          <w:sz w:val="24"/>
          <w:szCs w:val="24"/>
        </w:rPr>
        <w:t xml:space="preserve"> – 2 </w:t>
      </w:r>
      <w:r w:rsidR="00813BEE">
        <w:rPr>
          <w:rFonts w:ascii="Times New Roman" w:hAnsi="Times New Roman" w:cs="Times New Roman"/>
          <w:sz w:val="24"/>
          <w:szCs w:val="24"/>
        </w:rPr>
        <w:t>пробы</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и</w:t>
      </w:r>
      <w:r w:rsidR="00813BEE" w:rsidRPr="0004656B">
        <w:rPr>
          <w:rFonts w:ascii="Times New Roman" w:hAnsi="Times New Roman" w:cs="Times New Roman"/>
          <w:sz w:val="24"/>
          <w:szCs w:val="24"/>
        </w:rPr>
        <w:t xml:space="preserve"> </w:t>
      </w:r>
      <w:r w:rsidR="00813BEE">
        <w:rPr>
          <w:rFonts w:ascii="Times New Roman" w:hAnsi="Times New Roman" w:cs="Times New Roman"/>
          <w:sz w:val="24"/>
          <w:szCs w:val="24"/>
        </w:rPr>
        <w:t>хинолонов</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qnrA</w:t>
      </w:r>
      <w:r w:rsidR="00813BEE" w:rsidRPr="0004656B">
        <w:rPr>
          <w:rFonts w:ascii="Times New Roman" w:hAnsi="Times New Roman" w:cs="Times New Roman"/>
          <w:sz w:val="24"/>
          <w:szCs w:val="24"/>
        </w:rPr>
        <w:t xml:space="preserve">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 xml:space="preserve">, </w:t>
      </w:r>
      <w:r w:rsidR="00813BEE" w:rsidRPr="0015703C">
        <w:rPr>
          <w:rFonts w:ascii="Times New Roman" w:hAnsi="Times New Roman" w:cs="Times New Roman"/>
          <w:sz w:val="24"/>
          <w:szCs w:val="24"/>
          <w:lang w:val="en-US"/>
        </w:rPr>
        <w:t>qnrB</w:t>
      </w:r>
      <w:r w:rsidR="00813BEE" w:rsidRPr="0004656B">
        <w:rPr>
          <w:rFonts w:ascii="Times New Roman" w:hAnsi="Times New Roman" w:cs="Times New Roman"/>
          <w:sz w:val="24"/>
          <w:szCs w:val="24"/>
        </w:rPr>
        <w:t xml:space="preserve"> – 1 </w:t>
      </w:r>
      <w:r w:rsidR="00813BEE">
        <w:rPr>
          <w:rFonts w:ascii="Times New Roman" w:hAnsi="Times New Roman" w:cs="Times New Roman"/>
          <w:sz w:val="24"/>
          <w:szCs w:val="24"/>
        </w:rPr>
        <w:t>проба</w:t>
      </w:r>
      <w:r w:rsidR="00813BEE" w:rsidRPr="0004656B">
        <w:rPr>
          <w:rFonts w:ascii="Times New Roman" w:hAnsi="Times New Roman" w:cs="Times New Roman"/>
          <w:sz w:val="24"/>
          <w:szCs w:val="24"/>
        </w:rPr>
        <w:t>)</w:t>
      </w:r>
      <w:r w:rsidR="00647A4E" w:rsidRPr="0004656B">
        <w:rPr>
          <w:rFonts w:ascii="Times New Roman" w:hAnsi="Times New Roman" w:cs="Times New Roman"/>
          <w:sz w:val="24"/>
          <w:szCs w:val="24"/>
        </w:rPr>
        <w:t xml:space="preserve"> </w:t>
      </w:r>
      <w:r w:rsidR="00647A4E" w:rsidRPr="00805E2C">
        <w:rPr>
          <w:rFonts w:ascii="Times New Roman" w:hAnsi="Times New Roman" w:cs="Times New Roman"/>
          <w:sz w:val="24"/>
          <w:szCs w:val="24"/>
        </w:rPr>
        <w:t xml:space="preserve">(приложение </w:t>
      </w:r>
      <w:r w:rsidR="00612654" w:rsidRPr="00805E2C">
        <w:rPr>
          <w:rFonts w:ascii="Times New Roman" w:hAnsi="Times New Roman" w:cs="Times New Roman"/>
          <w:sz w:val="24"/>
          <w:szCs w:val="24"/>
        </w:rPr>
        <w:t>А</w:t>
      </w:r>
      <w:r w:rsidR="00647A4E" w:rsidRPr="00805E2C">
        <w:rPr>
          <w:rFonts w:ascii="Times New Roman" w:hAnsi="Times New Roman" w:cs="Times New Roman"/>
          <w:sz w:val="24"/>
          <w:szCs w:val="24"/>
        </w:rPr>
        <w:t>)</w:t>
      </w:r>
      <w:r w:rsidR="00813BEE" w:rsidRPr="00805E2C">
        <w:rPr>
          <w:rFonts w:ascii="Times New Roman" w:hAnsi="Times New Roman" w:cs="Times New Roman"/>
          <w:sz w:val="24"/>
          <w:szCs w:val="24"/>
        </w:rPr>
        <w:t>.</w:t>
      </w:r>
      <w:r w:rsidR="00813BEE" w:rsidRPr="0004656B">
        <w:rPr>
          <w:rFonts w:ascii="Times New Roman" w:hAnsi="Times New Roman" w:cs="Times New Roman"/>
          <w:sz w:val="24"/>
          <w:szCs w:val="24"/>
        </w:rPr>
        <w:t xml:space="preserve"> </w:t>
      </w:r>
    </w:p>
    <w:p w:rsidR="007E63E9" w:rsidRDefault="00813BEE" w:rsidP="007E63E9">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Также обнаружены гены, кодирующие интегроны</w:t>
      </w:r>
      <w:r w:rsidRPr="004216A4">
        <w:rPr>
          <w:rFonts w:ascii="Times New Roman" w:hAnsi="Times New Roman" w:cs="Times New Roman"/>
          <w:sz w:val="24"/>
          <w:szCs w:val="24"/>
        </w:rPr>
        <w:t xml:space="preserve"> (teg1</w:t>
      </w:r>
      <w:r>
        <w:rPr>
          <w:rFonts w:ascii="Times New Roman" w:hAnsi="Times New Roman" w:cs="Times New Roman"/>
          <w:sz w:val="24"/>
          <w:szCs w:val="24"/>
        </w:rPr>
        <w:t xml:space="preserve"> – 6 проб</w:t>
      </w:r>
      <w:r w:rsidRPr="004216A4">
        <w:rPr>
          <w:rFonts w:ascii="Times New Roman" w:hAnsi="Times New Roman" w:cs="Times New Roman"/>
          <w:sz w:val="24"/>
          <w:szCs w:val="24"/>
        </w:rPr>
        <w:t>, teg2</w:t>
      </w:r>
      <w:r>
        <w:rPr>
          <w:rFonts w:ascii="Times New Roman" w:hAnsi="Times New Roman" w:cs="Times New Roman"/>
          <w:sz w:val="24"/>
          <w:szCs w:val="24"/>
        </w:rPr>
        <w:t xml:space="preserve"> – 1 проба</w:t>
      </w:r>
      <w:r w:rsidRPr="004216A4">
        <w:rPr>
          <w:rFonts w:ascii="Times New Roman" w:hAnsi="Times New Roman" w:cs="Times New Roman"/>
          <w:sz w:val="24"/>
          <w:szCs w:val="24"/>
        </w:rPr>
        <w:t>)</w:t>
      </w:r>
      <w:r>
        <w:rPr>
          <w:rFonts w:ascii="Times New Roman" w:hAnsi="Times New Roman" w:cs="Times New Roman"/>
          <w:sz w:val="24"/>
          <w:szCs w:val="24"/>
        </w:rPr>
        <w:t xml:space="preserve">, </w:t>
      </w:r>
      <w:r w:rsidRPr="00716177">
        <w:rPr>
          <w:rFonts w:ascii="Times New Roman" w:hAnsi="Times New Roman" w:cs="Times New Roman"/>
          <w:sz w:val="24"/>
          <w:szCs w:val="24"/>
        </w:rPr>
        <w:t>ответственные за горизонтальный перенос генов между разными видами бактерий</w:t>
      </w:r>
      <w:r w:rsidR="00F83703">
        <w:rPr>
          <w:rFonts w:ascii="Times New Roman" w:hAnsi="Times New Roman" w:cs="Times New Roman"/>
          <w:sz w:val="24"/>
          <w:szCs w:val="24"/>
        </w:rPr>
        <w:t xml:space="preserve">. </w:t>
      </w:r>
    </w:p>
    <w:p w:rsidR="007E63E9" w:rsidRPr="00B4220C" w:rsidRDefault="009B364D" w:rsidP="00612654">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r w:rsidRPr="009B364D">
        <w:rPr>
          <w:rFonts w:ascii="Times New Roman" w:hAnsi="Times New Roman" w:cs="Times New Roman"/>
          <w:sz w:val="24"/>
          <w:szCs w:val="24"/>
        </w:rPr>
        <w:lastRenderedPageBreak/>
        <w:t>В 46 пробах ДНК</w:t>
      </w:r>
      <w:r w:rsidR="00E03FB7">
        <w:rPr>
          <w:rFonts w:ascii="Times New Roman" w:hAnsi="Times New Roman" w:cs="Times New Roman"/>
          <w:sz w:val="24"/>
          <w:szCs w:val="24"/>
        </w:rPr>
        <w:t xml:space="preserve"> стафилококков</w:t>
      </w:r>
      <w:r w:rsidRPr="009B364D">
        <w:rPr>
          <w:rFonts w:ascii="Times New Roman" w:hAnsi="Times New Roman" w:cs="Times New Roman"/>
          <w:sz w:val="24"/>
          <w:szCs w:val="24"/>
        </w:rPr>
        <w:t xml:space="preserve"> выявлены гены</w:t>
      </w:r>
      <w:r w:rsidR="00E03FB7">
        <w:rPr>
          <w:rFonts w:ascii="Times New Roman" w:hAnsi="Times New Roman" w:cs="Times New Roman"/>
          <w:sz w:val="24"/>
          <w:szCs w:val="24"/>
        </w:rPr>
        <w:t>,</w:t>
      </w:r>
      <w:r w:rsidRPr="009B364D">
        <w:rPr>
          <w:rFonts w:ascii="Times New Roman" w:hAnsi="Times New Roman" w:cs="Times New Roman"/>
          <w:sz w:val="24"/>
          <w:szCs w:val="24"/>
        </w:rPr>
        <w:t xml:space="preserve"> кодирующие резистентность к </w:t>
      </w:r>
      <w:r w:rsidRPr="00E77BEF">
        <w:rPr>
          <w:rFonts w:ascii="Times New Roman" w:hAnsi="Times New Roman" w:cs="Times New Roman"/>
          <w:sz w:val="24"/>
          <w:szCs w:val="24"/>
        </w:rPr>
        <w:t>а</w:t>
      </w:r>
      <w:r w:rsidR="004F01C8" w:rsidRPr="00E77BEF">
        <w:rPr>
          <w:rFonts w:ascii="Times New Roman" w:hAnsi="Times New Roman" w:cs="Times New Roman"/>
          <w:sz w:val="24"/>
          <w:szCs w:val="24"/>
        </w:rPr>
        <w:t>нтибиотикам групп</w:t>
      </w:r>
      <w:r w:rsidRPr="00E77BEF">
        <w:rPr>
          <w:rFonts w:ascii="Times New Roman" w:hAnsi="Times New Roman" w:cs="Times New Roman"/>
          <w:sz w:val="24"/>
          <w:szCs w:val="24"/>
        </w:rPr>
        <w:t>: бе</w:t>
      </w:r>
      <w:r w:rsidR="004F01C8" w:rsidRPr="00E77BEF">
        <w:rPr>
          <w:rFonts w:ascii="Times New Roman" w:hAnsi="Times New Roman" w:cs="Times New Roman"/>
          <w:sz w:val="24"/>
          <w:szCs w:val="24"/>
        </w:rPr>
        <w:t>та-лакта</w:t>
      </w:r>
      <w:r w:rsidRPr="00E77BEF">
        <w:rPr>
          <w:rFonts w:ascii="Times New Roman" w:hAnsi="Times New Roman" w:cs="Times New Roman"/>
          <w:sz w:val="24"/>
          <w:szCs w:val="24"/>
        </w:rPr>
        <w:t>мазам</w:t>
      </w:r>
      <w:r w:rsidRPr="009B364D">
        <w:rPr>
          <w:rFonts w:ascii="Times New Roman" w:hAnsi="Times New Roman" w:cs="Times New Roman"/>
          <w:sz w:val="24"/>
          <w:szCs w:val="24"/>
        </w:rPr>
        <w:t xml:space="preserve"> - ген blaZ - 22 пробы; макролидам - ген ermC - 9 проб, ген ermB – 13 проб; аминогликозидам – ген aac(6)-aph2 – 4 пробы, ген aph(3) – 4 пробы: тетрациклинам – ген tetK – 1 проба, tetM – 1 проба; амфениколам – catA9 – 1 проба</w:t>
      </w:r>
      <w:r w:rsidR="00647A4E">
        <w:rPr>
          <w:rFonts w:ascii="Times New Roman" w:hAnsi="Times New Roman" w:cs="Times New Roman"/>
          <w:sz w:val="24"/>
          <w:szCs w:val="24"/>
        </w:rPr>
        <w:t xml:space="preserve"> </w:t>
      </w:r>
      <w:r w:rsidR="00647A4E" w:rsidRPr="00805E2C">
        <w:rPr>
          <w:rFonts w:ascii="Times New Roman" w:hAnsi="Times New Roman" w:cs="Times New Roman"/>
          <w:sz w:val="24"/>
          <w:szCs w:val="24"/>
        </w:rPr>
        <w:t xml:space="preserve">(приложение </w:t>
      </w:r>
      <w:r w:rsidR="005969D2">
        <w:rPr>
          <w:rFonts w:ascii="Times New Roman" w:hAnsi="Times New Roman" w:cs="Times New Roman"/>
          <w:sz w:val="24"/>
          <w:szCs w:val="24"/>
        </w:rPr>
        <w:t>Б</w:t>
      </w:r>
      <w:r w:rsidR="00647A4E" w:rsidRPr="00805E2C">
        <w:rPr>
          <w:rFonts w:ascii="Times New Roman" w:hAnsi="Times New Roman" w:cs="Times New Roman"/>
          <w:sz w:val="24"/>
          <w:szCs w:val="24"/>
        </w:rPr>
        <w:t>).</w:t>
      </w:r>
      <w:r w:rsidR="00647A4E">
        <w:rPr>
          <w:rFonts w:ascii="Times New Roman" w:hAnsi="Times New Roman" w:cs="Times New Roman"/>
          <w:sz w:val="24"/>
          <w:szCs w:val="24"/>
        </w:rPr>
        <w:t xml:space="preserve"> </w:t>
      </w: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C464B0" w:rsidRDefault="00C464B0"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3E5A23" w:rsidRDefault="003E5A23" w:rsidP="007E63E9">
      <w:pPr>
        <w:spacing w:after="0" w:line="360" w:lineRule="auto"/>
        <w:ind w:firstLine="567"/>
        <w:jc w:val="both"/>
        <w:rPr>
          <w:rFonts w:ascii="Times New Roman" w:hAnsi="Times New Roman" w:cs="Times New Roman"/>
          <w:sz w:val="24"/>
          <w:szCs w:val="24"/>
          <w:lang w:eastAsia="lt-LT"/>
        </w:rPr>
      </w:pPr>
    </w:p>
    <w:p w:rsidR="00C464B0" w:rsidRDefault="00C464B0" w:rsidP="008E5905">
      <w:pPr>
        <w:spacing w:after="0" w:line="360" w:lineRule="auto"/>
        <w:jc w:val="both"/>
        <w:rPr>
          <w:rFonts w:ascii="Times New Roman" w:hAnsi="Times New Roman" w:cs="Times New Roman"/>
          <w:sz w:val="24"/>
          <w:szCs w:val="24"/>
          <w:lang w:eastAsia="lt-LT"/>
        </w:rPr>
      </w:pPr>
    </w:p>
    <w:p w:rsidR="007653A9" w:rsidRDefault="007653A9" w:rsidP="008E5905">
      <w:pPr>
        <w:spacing w:after="0" w:line="360" w:lineRule="auto"/>
        <w:jc w:val="both"/>
        <w:rPr>
          <w:rFonts w:ascii="Times New Roman" w:hAnsi="Times New Roman" w:cs="Times New Roman"/>
          <w:sz w:val="24"/>
          <w:szCs w:val="24"/>
          <w:lang w:eastAsia="lt-LT"/>
        </w:rPr>
      </w:pPr>
    </w:p>
    <w:p w:rsidR="007653A9" w:rsidRDefault="007653A9" w:rsidP="008E5905">
      <w:pPr>
        <w:spacing w:after="0" w:line="360" w:lineRule="auto"/>
        <w:jc w:val="both"/>
        <w:rPr>
          <w:rFonts w:ascii="Times New Roman" w:hAnsi="Times New Roman" w:cs="Times New Roman"/>
          <w:sz w:val="24"/>
          <w:szCs w:val="24"/>
          <w:lang w:eastAsia="lt-LT"/>
        </w:rPr>
      </w:pPr>
    </w:p>
    <w:p w:rsidR="007653A9" w:rsidRDefault="007653A9" w:rsidP="008E5905">
      <w:pPr>
        <w:spacing w:after="0" w:line="360" w:lineRule="auto"/>
        <w:jc w:val="both"/>
        <w:rPr>
          <w:rFonts w:ascii="Times New Roman" w:hAnsi="Times New Roman" w:cs="Times New Roman"/>
          <w:sz w:val="24"/>
          <w:szCs w:val="24"/>
          <w:lang w:eastAsia="lt-LT"/>
        </w:rPr>
      </w:pPr>
    </w:p>
    <w:p w:rsidR="007653A9" w:rsidRDefault="007653A9" w:rsidP="008E5905">
      <w:pPr>
        <w:spacing w:after="0" w:line="360" w:lineRule="auto"/>
        <w:jc w:val="both"/>
        <w:rPr>
          <w:rFonts w:ascii="Times New Roman" w:hAnsi="Times New Roman" w:cs="Times New Roman"/>
          <w:sz w:val="24"/>
          <w:szCs w:val="24"/>
          <w:lang w:eastAsia="lt-LT"/>
        </w:rPr>
      </w:pPr>
    </w:p>
    <w:p w:rsidR="007653A9" w:rsidRDefault="007653A9" w:rsidP="008E5905">
      <w:pPr>
        <w:spacing w:after="0" w:line="360" w:lineRule="auto"/>
        <w:jc w:val="both"/>
        <w:rPr>
          <w:rFonts w:ascii="Times New Roman" w:hAnsi="Times New Roman" w:cs="Times New Roman"/>
          <w:sz w:val="24"/>
          <w:szCs w:val="24"/>
          <w:lang w:eastAsia="lt-LT"/>
        </w:rPr>
      </w:pPr>
    </w:p>
    <w:p w:rsidR="007E63E9" w:rsidRPr="000556EA" w:rsidRDefault="007E63E9" w:rsidP="007E63E9">
      <w:pPr>
        <w:spacing w:after="0" w:line="360" w:lineRule="auto"/>
        <w:ind w:firstLine="567"/>
        <w:jc w:val="both"/>
        <w:rPr>
          <w:rFonts w:ascii="Times New Roman" w:hAnsi="Times New Roman" w:cs="Times New Roman"/>
          <w:sz w:val="24"/>
          <w:szCs w:val="24"/>
          <w:lang w:eastAsia="lt-LT"/>
        </w:rPr>
      </w:pPr>
      <w:r w:rsidRPr="000556EA">
        <w:rPr>
          <w:rFonts w:ascii="Times New Roman" w:hAnsi="Times New Roman" w:cs="Times New Roman"/>
          <w:sz w:val="24"/>
          <w:szCs w:val="24"/>
          <w:lang w:eastAsia="lt-LT"/>
        </w:rPr>
        <w:lastRenderedPageBreak/>
        <w:t>3 ОБСУЖДЕНИЕ РЕЗУЛЬТАТОВ ИССЛЕДОВАНИЙ</w:t>
      </w:r>
    </w:p>
    <w:p w:rsidR="00E77BEF" w:rsidRDefault="00E77BEF" w:rsidP="00A44EC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AE449C" w:rsidRDefault="007E63E9" w:rsidP="00A44EC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r w:rsidRPr="007F2C99">
        <w:rPr>
          <w:rFonts w:ascii="Times New Roman" w:eastAsia="Times New Roman" w:hAnsi="Times New Roman" w:cs="Times New Roman"/>
          <w:sz w:val="24"/>
          <w:szCs w:val="24"/>
        </w:rPr>
        <w:t xml:space="preserve">В результате проведенных исследований запланированные задачи и мероприятия были выполнены </w:t>
      </w:r>
      <w:r>
        <w:rPr>
          <w:rFonts w:ascii="Times New Roman" w:eastAsia="Times New Roman" w:hAnsi="Times New Roman" w:cs="Times New Roman"/>
          <w:sz w:val="24"/>
          <w:szCs w:val="24"/>
        </w:rPr>
        <w:t xml:space="preserve">согласно календарному </w:t>
      </w:r>
      <w:r w:rsidRPr="00CA4BBC">
        <w:rPr>
          <w:rFonts w:ascii="Times New Roman" w:eastAsia="Times New Roman" w:hAnsi="Times New Roman" w:cs="Times New Roman"/>
          <w:color w:val="0D0D0D" w:themeColor="text1" w:themeTint="F2"/>
          <w:sz w:val="24"/>
          <w:szCs w:val="24"/>
        </w:rPr>
        <w:t>плану</w:t>
      </w:r>
      <w:r w:rsidR="00DB70F1">
        <w:rPr>
          <w:rFonts w:ascii="Times New Roman" w:eastAsia="Times New Roman" w:hAnsi="Times New Roman" w:cs="Times New Roman"/>
          <w:color w:val="0D0D0D" w:themeColor="text1" w:themeTint="F2"/>
          <w:sz w:val="24"/>
          <w:szCs w:val="24"/>
        </w:rPr>
        <w:t xml:space="preserve"> по договору </w:t>
      </w:r>
      <w:r w:rsidR="00C4548F">
        <w:rPr>
          <w:rFonts w:ascii="Times New Roman" w:eastAsia="Times New Roman" w:hAnsi="Times New Roman" w:cs="Times New Roman"/>
          <w:color w:val="0D0D0D" w:themeColor="text1" w:themeTint="F2"/>
          <w:sz w:val="24"/>
          <w:szCs w:val="24"/>
        </w:rPr>
        <w:t>№112 от 05 марта 2018 г.</w:t>
      </w:r>
      <w:r w:rsidR="00072C40" w:rsidRPr="00CA4BBC">
        <w:rPr>
          <w:rFonts w:ascii="Times New Roman" w:eastAsia="Times New Roman" w:hAnsi="Times New Roman" w:cs="Times New Roman"/>
          <w:color w:val="0D0D0D" w:themeColor="text1" w:themeTint="F2"/>
          <w:sz w:val="24"/>
          <w:szCs w:val="24"/>
        </w:rPr>
        <w:t xml:space="preserve"> (приложение </w:t>
      </w:r>
      <w:r w:rsidR="005969D2">
        <w:rPr>
          <w:rFonts w:ascii="Times New Roman" w:eastAsia="Times New Roman" w:hAnsi="Times New Roman" w:cs="Times New Roman"/>
          <w:color w:val="0D0D0D" w:themeColor="text1" w:themeTint="F2"/>
          <w:sz w:val="24"/>
          <w:szCs w:val="24"/>
        </w:rPr>
        <w:t>В</w:t>
      </w:r>
      <w:r w:rsidR="00072C40" w:rsidRPr="006B162E">
        <w:rPr>
          <w:rFonts w:ascii="Times New Roman" w:eastAsia="Times New Roman" w:hAnsi="Times New Roman" w:cs="Times New Roman"/>
          <w:sz w:val="24"/>
          <w:szCs w:val="24"/>
        </w:rPr>
        <w:t>)</w:t>
      </w:r>
      <w:r w:rsidR="00072C40">
        <w:rPr>
          <w:rFonts w:ascii="Times New Roman" w:eastAsia="Times New Roman" w:hAnsi="Times New Roman" w:cs="Times New Roman"/>
          <w:sz w:val="24"/>
          <w:szCs w:val="24"/>
        </w:rPr>
        <w:t xml:space="preserve"> и дополнительному соглашению</w:t>
      </w:r>
      <w:r w:rsidR="00F525D7">
        <w:rPr>
          <w:rFonts w:ascii="Times New Roman" w:eastAsia="Times New Roman" w:hAnsi="Times New Roman" w:cs="Times New Roman"/>
          <w:sz w:val="24"/>
          <w:szCs w:val="24"/>
        </w:rPr>
        <w:t xml:space="preserve"> №3 от 22.07.2019 г.</w:t>
      </w:r>
      <w:r w:rsidR="00072C40">
        <w:rPr>
          <w:rFonts w:ascii="Times New Roman" w:eastAsia="Times New Roman" w:hAnsi="Times New Roman" w:cs="Times New Roman"/>
          <w:sz w:val="24"/>
          <w:szCs w:val="24"/>
        </w:rPr>
        <w:t xml:space="preserve"> (приложение </w:t>
      </w:r>
      <w:r w:rsidR="00FC62AC">
        <w:rPr>
          <w:rFonts w:ascii="Times New Roman" w:eastAsia="Times New Roman" w:hAnsi="Times New Roman" w:cs="Times New Roman"/>
          <w:sz w:val="24"/>
          <w:szCs w:val="24"/>
        </w:rPr>
        <w:t>Г</w:t>
      </w:r>
      <w:r w:rsidR="00072C40">
        <w:rPr>
          <w:rFonts w:ascii="Times New Roman" w:eastAsia="Times New Roman" w:hAnsi="Times New Roman" w:cs="Times New Roman"/>
          <w:sz w:val="24"/>
          <w:szCs w:val="24"/>
        </w:rPr>
        <w:t>)</w:t>
      </w:r>
      <w:r w:rsidR="00DC34A8">
        <w:rPr>
          <w:rFonts w:ascii="Times New Roman" w:eastAsia="Times New Roman" w:hAnsi="Times New Roman" w:cs="Times New Roman"/>
          <w:sz w:val="24"/>
          <w:szCs w:val="24"/>
        </w:rPr>
        <w:t>, решени</w:t>
      </w:r>
      <w:r w:rsidR="009563C9">
        <w:rPr>
          <w:rFonts w:ascii="Times New Roman" w:eastAsia="Times New Roman" w:hAnsi="Times New Roman" w:cs="Times New Roman"/>
          <w:sz w:val="24"/>
          <w:szCs w:val="24"/>
        </w:rPr>
        <w:t>ю</w:t>
      </w:r>
      <w:r w:rsidR="00DC34A8">
        <w:rPr>
          <w:rFonts w:ascii="Times New Roman" w:eastAsia="Times New Roman" w:hAnsi="Times New Roman" w:cs="Times New Roman"/>
          <w:sz w:val="24"/>
          <w:szCs w:val="24"/>
        </w:rPr>
        <w:t xml:space="preserve"> ННС (приложение</w:t>
      </w:r>
      <w:r w:rsidR="009563C9">
        <w:rPr>
          <w:rFonts w:ascii="Times New Roman" w:eastAsia="Times New Roman" w:hAnsi="Times New Roman" w:cs="Times New Roman"/>
          <w:sz w:val="24"/>
          <w:szCs w:val="24"/>
        </w:rPr>
        <w:t xml:space="preserve"> </w:t>
      </w:r>
      <w:r w:rsidR="00FC62AC">
        <w:rPr>
          <w:rFonts w:ascii="Times New Roman" w:eastAsia="Times New Roman" w:hAnsi="Times New Roman" w:cs="Times New Roman"/>
          <w:sz w:val="24"/>
          <w:szCs w:val="24"/>
        </w:rPr>
        <w:t>Д</w:t>
      </w:r>
      <w:r w:rsidR="009563C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7F2C99">
        <w:rPr>
          <w:rFonts w:ascii="Times New Roman" w:eastAsia="Times New Roman" w:hAnsi="Times New Roman" w:cs="Times New Roman"/>
          <w:sz w:val="24"/>
          <w:szCs w:val="24"/>
        </w:rPr>
        <w:t>в полном объеме</w:t>
      </w:r>
      <w:r w:rsidRPr="006B162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выделены и идентифицированы штаммы бактериальных культур </w:t>
      </w:r>
      <w:r w:rsidRPr="003D6A3B">
        <w:rPr>
          <w:rFonts w:ascii="Times New Roman" w:eastAsia="Times New Roman" w:hAnsi="Times New Roman" w:cs="Times New Roman"/>
          <w:sz w:val="24"/>
          <w:szCs w:val="24"/>
        </w:rPr>
        <w:t>Sa</w:t>
      </w:r>
      <w:r>
        <w:rPr>
          <w:rFonts w:ascii="Times New Roman" w:eastAsia="Times New Roman" w:hAnsi="Times New Roman" w:cs="Times New Roman"/>
          <w:sz w:val="24"/>
          <w:szCs w:val="24"/>
        </w:rPr>
        <w:t>lmonella spp., Escherichia coli</w:t>
      </w:r>
      <w:r w:rsidRPr="003D6A3B">
        <w:rPr>
          <w:rFonts w:ascii="Times New Roman" w:eastAsia="Times New Roman" w:hAnsi="Times New Roman" w:cs="Times New Roman"/>
          <w:sz w:val="24"/>
          <w:szCs w:val="24"/>
        </w:rPr>
        <w:t xml:space="preserve"> и Staphylococcus aureus</w:t>
      </w:r>
      <w:r>
        <w:rPr>
          <w:rFonts w:ascii="Times New Roman" w:eastAsia="Times New Roman" w:hAnsi="Times New Roman" w:cs="Times New Roman"/>
          <w:sz w:val="24"/>
          <w:szCs w:val="24"/>
        </w:rPr>
        <w:t xml:space="preserve">. </w:t>
      </w:r>
    </w:p>
    <w:p w:rsidR="00A44ECF" w:rsidRPr="002F2357" w:rsidRDefault="007E63E9" w:rsidP="00A44ECF">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805E2C">
        <w:rPr>
          <w:rFonts w:ascii="Times New Roman" w:eastAsia="Times New Roman" w:hAnsi="Times New Roman" w:cs="Times New Roman"/>
          <w:sz w:val="24"/>
          <w:szCs w:val="24"/>
        </w:rPr>
        <w:t xml:space="preserve">Отобрано </w:t>
      </w:r>
      <w:r w:rsidR="00C24627" w:rsidRPr="00805E2C">
        <w:rPr>
          <w:rFonts w:ascii="Times New Roman" w:hAnsi="Times New Roman" w:cs="Times New Roman"/>
          <w:sz w:val="24"/>
          <w:szCs w:val="24"/>
          <w:lang w:eastAsia="lt-LT"/>
        </w:rPr>
        <w:t>837 (НИИ ПБ)  и 5115 (</w:t>
      </w:r>
      <w:r w:rsidR="005A4507" w:rsidRPr="00805E2C">
        <w:rPr>
          <w:rFonts w:ascii="Times New Roman" w:hAnsi="Times New Roman" w:cs="Times New Roman"/>
          <w:sz w:val="24"/>
          <w:szCs w:val="24"/>
          <w:lang w:eastAsia="lt-LT"/>
        </w:rPr>
        <w:t>НЦЭ</w:t>
      </w:r>
      <w:r w:rsidR="00C24627" w:rsidRPr="00805E2C">
        <w:rPr>
          <w:rFonts w:ascii="Times New Roman" w:hAnsi="Times New Roman" w:cs="Times New Roman"/>
          <w:sz w:val="24"/>
          <w:szCs w:val="24"/>
          <w:lang w:eastAsia="lt-LT"/>
        </w:rPr>
        <w:t>) образцов биологического материала от</w:t>
      </w:r>
      <w:r w:rsidR="00C24627" w:rsidRPr="001F4403">
        <w:rPr>
          <w:rFonts w:ascii="Times New Roman" w:hAnsi="Times New Roman" w:cs="Times New Roman"/>
          <w:sz w:val="24"/>
          <w:szCs w:val="24"/>
          <w:lang w:eastAsia="lt-LT"/>
        </w:rPr>
        <w:t xml:space="preserve"> животных и птиц, продуктов животного происхождения (сырье и готовая продукция)</w:t>
      </w:r>
      <w:r w:rsidR="00C24627">
        <w:rPr>
          <w:rFonts w:ascii="Times New Roman" w:hAnsi="Times New Roman" w:cs="Times New Roman"/>
          <w:sz w:val="24"/>
          <w:szCs w:val="24"/>
          <w:lang w:eastAsia="lt-LT"/>
        </w:rPr>
        <w:t xml:space="preserve"> </w:t>
      </w:r>
      <w:r w:rsidR="00C24627" w:rsidRPr="00D80668">
        <w:rPr>
          <w:rFonts w:ascii="Times New Roman" w:hAnsi="Times New Roman" w:cs="Times New Roman"/>
          <w:sz w:val="24"/>
          <w:szCs w:val="24"/>
          <w:shd w:val="clear" w:color="auto" w:fill="FFFFFF"/>
        </w:rPr>
        <w:t>в точках розничной торговли (рынки, супермаркеты, продуктовые магазины), мясоперерабатывающих предприятиях (убойные пункты), животноводческих предприятиях (крестьянских хозяйствах, ТОО)</w:t>
      </w:r>
      <w:r w:rsidR="00C24627">
        <w:rPr>
          <w:rFonts w:ascii="Times New Roman" w:hAnsi="Times New Roman" w:cs="Times New Roman"/>
          <w:sz w:val="24"/>
          <w:szCs w:val="24"/>
          <w:lang w:eastAsia="lt-LT"/>
        </w:rPr>
        <w:t xml:space="preserve"> </w:t>
      </w:r>
      <w:r w:rsidR="00C24627" w:rsidRPr="001F4403">
        <w:rPr>
          <w:rFonts w:ascii="Times New Roman" w:hAnsi="Times New Roman" w:cs="Times New Roman"/>
          <w:sz w:val="24"/>
          <w:szCs w:val="24"/>
          <w:lang w:eastAsia="lt-LT"/>
        </w:rPr>
        <w:t>Костанайской</w:t>
      </w:r>
      <w:r w:rsidR="00C24627">
        <w:rPr>
          <w:rFonts w:ascii="Times New Roman" w:hAnsi="Times New Roman" w:cs="Times New Roman"/>
          <w:sz w:val="24"/>
          <w:szCs w:val="24"/>
          <w:lang w:eastAsia="lt-LT"/>
        </w:rPr>
        <w:t xml:space="preserve"> и Северо-Казахстанской</w:t>
      </w:r>
      <w:r w:rsidR="00C24627" w:rsidRPr="001F4403">
        <w:rPr>
          <w:rFonts w:ascii="Times New Roman" w:hAnsi="Times New Roman" w:cs="Times New Roman"/>
          <w:sz w:val="24"/>
          <w:szCs w:val="24"/>
          <w:lang w:eastAsia="lt-LT"/>
        </w:rPr>
        <w:t xml:space="preserve"> област</w:t>
      </w:r>
      <w:r w:rsidR="00C24627">
        <w:rPr>
          <w:rFonts w:ascii="Times New Roman" w:hAnsi="Times New Roman" w:cs="Times New Roman"/>
          <w:sz w:val="24"/>
          <w:szCs w:val="24"/>
          <w:lang w:eastAsia="lt-LT"/>
        </w:rPr>
        <w:t>ей</w:t>
      </w:r>
      <w:r w:rsidR="00C24627" w:rsidRPr="001F4403">
        <w:rPr>
          <w:rFonts w:ascii="Times New Roman" w:hAnsi="Times New Roman" w:cs="Times New Roman"/>
          <w:sz w:val="24"/>
          <w:szCs w:val="24"/>
          <w:lang w:eastAsia="lt-LT"/>
        </w:rPr>
        <w:t>.</w:t>
      </w:r>
      <w:r w:rsidR="00AC78B9">
        <w:rPr>
          <w:rFonts w:ascii="Times New Roman" w:hAnsi="Times New Roman" w:cs="Times New Roman"/>
          <w:sz w:val="24"/>
          <w:szCs w:val="24"/>
          <w:lang w:eastAsia="lt-LT"/>
        </w:rPr>
        <w:t xml:space="preserve"> </w:t>
      </w:r>
      <w:r>
        <w:rPr>
          <w:rFonts w:ascii="Times New Roman" w:eastAsia="Times New Roman" w:hAnsi="Times New Roman" w:cs="Times New Roman"/>
          <w:sz w:val="24"/>
          <w:szCs w:val="24"/>
        </w:rPr>
        <w:t>В ходе изучения распространенности микроорганизмов были охвачены</w:t>
      </w:r>
      <w:r w:rsidRPr="009D5539">
        <w:rPr>
          <w:rFonts w:ascii="Times New Roman" w:eastAsia="Times New Roman" w:hAnsi="Times New Roman" w:cs="Times New Roman"/>
          <w:sz w:val="24"/>
          <w:szCs w:val="24"/>
        </w:rPr>
        <w:t xml:space="preserve"> территории</w:t>
      </w:r>
      <w:r>
        <w:rPr>
          <w:rFonts w:ascii="Times New Roman" w:eastAsia="Times New Roman" w:hAnsi="Times New Roman" w:cs="Times New Roman"/>
          <w:sz w:val="24"/>
          <w:szCs w:val="24"/>
        </w:rPr>
        <w:t xml:space="preserve"> районов: Алтынсаринского, Аулиекольского, Карабалыкского, Костанайского, Сарыкольского, Тарановского, Федоровского, Джангельдинского, Н</w:t>
      </w:r>
      <w:r w:rsidRPr="009D5539">
        <w:rPr>
          <w:rFonts w:ascii="Times New Roman" w:eastAsia="Times New Roman" w:hAnsi="Times New Roman" w:cs="Times New Roman"/>
          <w:sz w:val="24"/>
          <w:szCs w:val="24"/>
        </w:rPr>
        <w:t xml:space="preserve">аурзумского, </w:t>
      </w:r>
      <w:r w:rsidR="00A44ECF">
        <w:rPr>
          <w:rFonts w:ascii="Times New Roman" w:hAnsi="Times New Roman" w:cs="Times New Roman"/>
          <w:sz w:val="24"/>
          <w:szCs w:val="24"/>
          <w:lang w:eastAsia="lt-LT"/>
        </w:rPr>
        <w:t xml:space="preserve">Аккайынского, Магжана Жумабаева, </w:t>
      </w:r>
      <w:r w:rsidR="00A44ECF" w:rsidRPr="00F85D6B">
        <w:rPr>
          <w:rFonts w:ascii="Times New Roman" w:hAnsi="Times New Roman" w:cs="Times New Roman"/>
          <w:sz w:val="24"/>
          <w:szCs w:val="24"/>
          <w:lang w:eastAsia="lt-LT"/>
        </w:rPr>
        <w:t>Темирязевск</w:t>
      </w:r>
      <w:r w:rsidR="00A44ECF">
        <w:rPr>
          <w:rFonts w:ascii="Times New Roman" w:hAnsi="Times New Roman" w:cs="Times New Roman"/>
          <w:sz w:val="24"/>
          <w:szCs w:val="24"/>
          <w:lang w:eastAsia="lt-LT"/>
        </w:rPr>
        <w:t>ого</w:t>
      </w:r>
      <w:r w:rsidR="00A44ECF" w:rsidRPr="00F85D6B">
        <w:rPr>
          <w:rFonts w:ascii="Times New Roman" w:hAnsi="Times New Roman" w:cs="Times New Roman"/>
          <w:sz w:val="24"/>
          <w:szCs w:val="24"/>
          <w:lang w:eastAsia="lt-LT"/>
        </w:rPr>
        <w:t>, Мамлютск</w:t>
      </w:r>
      <w:r w:rsidR="00A44ECF">
        <w:rPr>
          <w:rFonts w:ascii="Times New Roman" w:hAnsi="Times New Roman" w:cs="Times New Roman"/>
          <w:sz w:val="24"/>
          <w:szCs w:val="24"/>
          <w:lang w:eastAsia="lt-LT"/>
        </w:rPr>
        <w:t>ого</w:t>
      </w:r>
      <w:r w:rsidR="00A44ECF" w:rsidRPr="00F85D6B">
        <w:rPr>
          <w:rFonts w:ascii="Times New Roman" w:hAnsi="Times New Roman" w:cs="Times New Roman"/>
          <w:sz w:val="24"/>
          <w:szCs w:val="24"/>
          <w:lang w:eastAsia="lt-LT"/>
        </w:rPr>
        <w:t>, Есиль</w:t>
      </w:r>
      <w:r w:rsidR="00A44ECF">
        <w:rPr>
          <w:rFonts w:ascii="Times New Roman" w:hAnsi="Times New Roman" w:cs="Times New Roman"/>
          <w:sz w:val="24"/>
          <w:szCs w:val="24"/>
          <w:lang w:eastAsia="lt-LT"/>
        </w:rPr>
        <w:t>ского, Кызылжарского,</w:t>
      </w:r>
      <w:r w:rsidR="00A44ECF" w:rsidRPr="001F4403">
        <w:rPr>
          <w:rFonts w:ascii="Times New Roman" w:hAnsi="Times New Roman" w:cs="Times New Roman"/>
          <w:sz w:val="24"/>
          <w:szCs w:val="24"/>
          <w:lang w:eastAsia="lt-LT"/>
        </w:rPr>
        <w:t xml:space="preserve"> а также городов Костанай,</w:t>
      </w:r>
      <w:r w:rsidR="00A44ECF">
        <w:rPr>
          <w:rFonts w:ascii="Times New Roman" w:hAnsi="Times New Roman" w:cs="Times New Roman"/>
          <w:sz w:val="24"/>
          <w:szCs w:val="24"/>
          <w:lang w:eastAsia="lt-LT"/>
        </w:rPr>
        <w:t xml:space="preserve"> Петропавловск,</w:t>
      </w:r>
      <w:r w:rsidR="00A44ECF" w:rsidRPr="001F4403">
        <w:rPr>
          <w:rFonts w:ascii="Times New Roman" w:hAnsi="Times New Roman" w:cs="Times New Roman"/>
          <w:sz w:val="24"/>
          <w:szCs w:val="24"/>
          <w:lang w:eastAsia="lt-LT"/>
        </w:rPr>
        <w:t xml:space="preserve"> Аркалык, Рудный. </w:t>
      </w:r>
    </w:p>
    <w:p w:rsidR="007E63E9" w:rsidRPr="00BE571C" w:rsidRDefault="007E63E9" w:rsidP="007E63E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Был</w:t>
      </w:r>
      <w:r w:rsidR="00D60D21">
        <w:rPr>
          <w:rFonts w:ascii="Times New Roman" w:hAnsi="Times New Roman" w:cs="Times New Roman"/>
          <w:sz w:val="24"/>
          <w:szCs w:val="24"/>
        </w:rPr>
        <w:t>о</w:t>
      </w:r>
      <w:r>
        <w:rPr>
          <w:rFonts w:ascii="Times New Roman" w:hAnsi="Times New Roman" w:cs="Times New Roman"/>
          <w:sz w:val="24"/>
          <w:szCs w:val="24"/>
        </w:rPr>
        <w:t xml:space="preserve"> выделен</w:t>
      </w:r>
      <w:r w:rsidR="00D60D21">
        <w:rPr>
          <w:rFonts w:ascii="Times New Roman" w:hAnsi="Times New Roman" w:cs="Times New Roman"/>
          <w:sz w:val="24"/>
          <w:szCs w:val="24"/>
        </w:rPr>
        <w:t>о</w:t>
      </w:r>
      <w:r>
        <w:rPr>
          <w:rFonts w:ascii="Times New Roman" w:hAnsi="Times New Roman" w:cs="Times New Roman"/>
          <w:sz w:val="24"/>
          <w:szCs w:val="24"/>
        </w:rPr>
        <w:t xml:space="preserve"> и идентифицирован</w:t>
      </w:r>
      <w:r w:rsidR="00D60D21">
        <w:rPr>
          <w:rFonts w:ascii="Times New Roman" w:hAnsi="Times New Roman" w:cs="Times New Roman"/>
          <w:sz w:val="24"/>
          <w:szCs w:val="24"/>
        </w:rPr>
        <w:t>о</w:t>
      </w:r>
      <w:r w:rsidR="007570AC">
        <w:rPr>
          <w:rFonts w:ascii="Times New Roman" w:hAnsi="Times New Roman" w:cs="Times New Roman"/>
          <w:sz w:val="24"/>
          <w:szCs w:val="24"/>
        </w:rPr>
        <w:t xml:space="preserve"> </w:t>
      </w:r>
      <w:r w:rsidR="00AE449C">
        <w:rPr>
          <w:rFonts w:ascii="Times New Roman" w:hAnsi="Times New Roman" w:cs="Times New Roman"/>
          <w:sz w:val="24"/>
          <w:szCs w:val="24"/>
        </w:rPr>
        <w:t xml:space="preserve">всего </w:t>
      </w:r>
      <w:r>
        <w:rPr>
          <w:rFonts w:ascii="Times New Roman" w:hAnsi="Times New Roman" w:cs="Times New Roman"/>
          <w:sz w:val="24"/>
          <w:szCs w:val="24"/>
        </w:rPr>
        <w:t>1</w:t>
      </w:r>
      <w:r w:rsidR="00A44ECF">
        <w:rPr>
          <w:rFonts w:ascii="Times New Roman" w:hAnsi="Times New Roman" w:cs="Times New Roman"/>
          <w:sz w:val="24"/>
          <w:szCs w:val="24"/>
        </w:rPr>
        <w:t>15</w:t>
      </w:r>
      <w:r>
        <w:rPr>
          <w:rFonts w:ascii="Times New Roman" w:hAnsi="Times New Roman" w:cs="Times New Roman"/>
          <w:sz w:val="24"/>
          <w:szCs w:val="24"/>
        </w:rPr>
        <w:t xml:space="preserve"> </w:t>
      </w:r>
      <w:r w:rsidR="00D60D21">
        <w:rPr>
          <w:rFonts w:ascii="Times New Roman" w:hAnsi="Times New Roman" w:cs="Times New Roman"/>
          <w:sz w:val="24"/>
          <w:szCs w:val="24"/>
        </w:rPr>
        <w:t>изолятов</w:t>
      </w:r>
      <w:r>
        <w:rPr>
          <w:rFonts w:ascii="Times New Roman" w:hAnsi="Times New Roman" w:cs="Times New Roman"/>
          <w:sz w:val="24"/>
          <w:szCs w:val="24"/>
        </w:rPr>
        <w:t xml:space="preserve"> энтеропатогенных бактерий. </w:t>
      </w:r>
      <w:r>
        <w:rPr>
          <w:rFonts w:ascii="Times New Roman" w:hAnsi="Times New Roman" w:cs="Times New Roman"/>
          <w:sz w:val="24"/>
          <w:szCs w:val="24"/>
          <w:lang w:eastAsia="lt-LT"/>
        </w:rPr>
        <w:t xml:space="preserve">Наибольшее количество выделенных штаммов относится к </w:t>
      </w:r>
      <w:r w:rsidR="00FE5072">
        <w:rPr>
          <w:rFonts w:ascii="Times New Roman" w:hAnsi="Times New Roman" w:cs="Times New Roman"/>
          <w:sz w:val="24"/>
          <w:szCs w:val="24"/>
          <w:lang w:val="en-US"/>
        </w:rPr>
        <w:t>St</w:t>
      </w:r>
      <w:r w:rsidR="00FE5072" w:rsidRPr="007656CF">
        <w:rPr>
          <w:rFonts w:ascii="Times New Roman" w:hAnsi="Times New Roman" w:cs="Times New Roman"/>
          <w:sz w:val="24"/>
          <w:szCs w:val="24"/>
        </w:rPr>
        <w:t>.</w:t>
      </w:r>
      <w:r w:rsidR="00FE5072" w:rsidRPr="00AC79A5">
        <w:rPr>
          <w:rFonts w:ascii="Times New Roman" w:hAnsi="Times New Roman" w:cs="Times New Roman"/>
          <w:sz w:val="24"/>
          <w:szCs w:val="24"/>
          <w:lang w:val="en-US"/>
        </w:rPr>
        <w:t>aureus</w:t>
      </w:r>
      <w:r w:rsidR="00FE5072">
        <w:rPr>
          <w:rFonts w:ascii="Times New Roman" w:hAnsi="Times New Roman" w:cs="Times New Roman"/>
          <w:sz w:val="24"/>
          <w:szCs w:val="24"/>
        </w:rPr>
        <w:t xml:space="preserve"> – 68 (59,1%), </w:t>
      </w:r>
      <w:r w:rsidRPr="0004631D">
        <w:rPr>
          <w:rFonts w:ascii="Times New Roman" w:hAnsi="Times New Roman" w:cs="Times New Roman"/>
          <w:sz w:val="24"/>
          <w:szCs w:val="24"/>
        </w:rPr>
        <w:t>S.</w:t>
      </w:r>
      <w:r>
        <w:rPr>
          <w:rFonts w:ascii="Times New Roman" w:hAnsi="Times New Roman" w:cs="Times New Roman"/>
          <w:sz w:val="24"/>
          <w:szCs w:val="24"/>
          <w:lang w:val="en-US"/>
        </w:rPr>
        <w:t>e</w:t>
      </w:r>
      <w:r w:rsidRPr="0004631D">
        <w:rPr>
          <w:rFonts w:ascii="Times New Roman" w:hAnsi="Times New Roman" w:cs="Times New Roman"/>
          <w:sz w:val="24"/>
          <w:szCs w:val="24"/>
        </w:rPr>
        <w:t>nteritidis</w:t>
      </w:r>
      <w:r>
        <w:rPr>
          <w:rFonts w:ascii="Times New Roman" w:hAnsi="Times New Roman" w:cs="Times New Roman"/>
          <w:sz w:val="24"/>
          <w:szCs w:val="24"/>
          <w:lang w:eastAsia="lt-LT"/>
        </w:rPr>
        <w:t xml:space="preserve"> </w:t>
      </w:r>
      <w:r w:rsidR="00FE5072">
        <w:rPr>
          <w:rFonts w:ascii="Times New Roman" w:hAnsi="Times New Roman" w:cs="Times New Roman"/>
          <w:sz w:val="24"/>
          <w:szCs w:val="24"/>
          <w:lang w:eastAsia="lt-LT"/>
        </w:rPr>
        <w:t>–</w:t>
      </w:r>
      <w:r>
        <w:rPr>
          <w:rFonts w:ascii="Times New Roman" w:hAnsi="Times New Roman" w:cs="Times New Roman"/>
          <w:sz w:val="24"/>
          <w:szCs w:val="24"/>
          <w:lang w:eastAsia="lt-LT"/>
        </w:rPr>
        <w:t xml:space="preserve"> </w:t>
      </w:r>
      <w:r w:rsidR="00FE5072">
        <w:rPr>
          <w:rFonts w:ascii="Times New Roman" w:hAnsi="Times New Roman" w:cs="Times New Roman"/>
          <w:sz w:val="24"/>
          <w:szCs w:val="24"/>
          <w:lang w:eastAsia="lt-LT"/>
        </w:rPr>
        <w:t xml:space="preserve">31 </w:t>
      </w:r>
      <w:r>
        <w:rPr>
          <w:rFonts w:ascii="Times New Roman" w:hAnsi="Times New Roman" w:cs="Times New Roman"/>
          <w:sz w:val="24"/>
          <w:szCs w:val="24"/>
          <w:lang w:eastAsia="lt-LT"/>
        </w:rPr>
        <w:t>(2</w:t>
      </w:r>
      <w:r w:rsidR="00FE5072">
        <w:rPr>
          <w:rFonts w:ascii="Times New Roman" w:hAnsi="Times New Roman" w:cs="Times New Roman"/>
          <w:sz w:val="24"/>
          <w:szCs w:val="24"/>
          <w:lang w:eastAsia="lt-LT"/>
        </w:rPr>
        <w:t>6,9</w:t>
      </w:r>
      <w:r>
        <w:rPr>
          <w:rFonts w:ascii="Times New Roman" w:hAnsi="Times New Roman" w:cs="Times New Roman"/>
          <w:sz w:val="24"/>
          <w:szCs w:val="24"/>
          <w:lang w:eastAsia="lt-LT"/>
        </w:rPr>
        <w:t xml:space="preserve">%), </w:t>
      </w:r>
      <w:r w:rsidR="00415D99">
        <w:rPr>
          <w:rFonts w:ascii="Times New Roman" w:hAnsi="Times New Roman" w:cs="Times New Roman"/>
          <w:sz w:val="24"/>
          <w:szCs w:val="24"/>
          <w:lang w:val="en-US" w:eastAsia="lt-LT"/>
        </w:rPr>
        <w:t>S</w:t>
      </w:r>
      <w:r w:rsidR="00415D99" w:rsidRPr="00415D99">
        <w:rPr>
          <w:rFonts w:ascii="Times New Roman" w:hAnsi="Times New Roman" w:cs="Times New Roman"/>
          <w:sz w:val="24"/>
          <w:szCs w:val="24"/>
          <w:lang w:eastAsia="lt-LT"/>
        </w:rPr>
        <w:t>.</w:t>
      </w:r>
      <w:r w:rsidR="00415D99">
        <w:rPr>
          <w:rFonts w:ascii="Times New Roman" w:hAnsi="Times New Roman" w:cs="Times New Roman"/>
          <w:sz w:val="24"/>
          <w:szCs w:val="24"/>
          <w:lang w:val="en-US" w:eastAsia="lt-LT"/>
        </w:rPr>
        <w:t>paratyphi</w:t>
      </w:r>
      <w:r w:rsidR="00415D99" w:rsidRPr="00415D99">
        <w:rPr>
          <w:rFonts w:ascii="Times New Roman" w:hAnsi="Times New Roman" w:cs="Times New Roman"/>
          <w:sz w:val="24"/>
          <w:szCs w:val="24"/>
          <w:lang w:eastAsia="lt-LT"/>
        </w:rPr>
        <w:t xml:space="preserve"> </w:t>
      </w:r>
      <w:r w:rsidR="00415D99">
        <w:rPr>
          <w:rFonts w:ascii="Times New Roman" w:hAnsi="Times New Roman" w:cs="Times New Roman"/>
          <w:sz w:val="24"/>
          <w:szCs w:val="24"/>
          <w:lang w:val="en-US" w:eastAsia="lt-LT"/>
        </w:rPr>
        <w:t>C</w:t>
      </w:r>
      <w:r w:rsidR="00415D99" w:rsidRPr="00415D99">
        <w:rPr>
          <w:rFonts w:ascii="Times New Roman" w:hAnsi="Times New Roman" w:cs="Times New Roman"/>
          <w:sz w:val="24"/>
          <w:szCs w:val="24"/>
          <w:lang w:eastAsia="lt-LT"/>
        </w:rPr>
        <w:t xml:space="preserve"> </w:t>
      </w:r>
      <w:r w:rsidR="00415D99">
        <w:rPr>
          <w:rFonts w:ascii="Times New Roman" w:hAnsi="Times New Roman" w:cs="Times New Roman"/>
          <w:sz w:val="24"/>
          <w:szCs w:val="24"/>
          <w:lang w:eastAsia="lt-LT"/>
        </w:rPr>
        <w:t>–</w:t>
      </w:r>
      <w:r w:rsidR="00415D99" w:rsidRPr="00415D99">
        <w:rPr>
          <w:rFonts w:ascii="Times New Roman" w:hAnsi="Times New Roman" w:cs="Times New Roman"/>
          <w:sz w:val="24"/>
          <w:szCs w:val="24"/>
          <w:lang w:eastAsia="lt-LT"/>
        </w:rPr>
        <w:t xml:space="preserve"> 4 (3</w:t>
      </w:r>
      <w:r w:rsidR="00BC4FC2" w:rsidRPr="00BC4FC2">
        <w:rPr>
          <w:rFonts w:ascii="Times New Roman" w:hAnsi="Times New Roman" w:cs="Times New Roman"/>
          <w:sz w:val="24"/>
          <w:szCs w:val="24"/>
          <w:lang w:eastAsia="lt-LT"/>
        </w:rPr>
        <w:t>,</w:t>
      </w:r>
      <w:r w:rsidR="00415D99" w:rsidRPr="00415D99">
        <w:rPr>
          <w:rFonts w:ascii="Times New Roman" w:hAnsi="Times New Roman" w:cs="Times New Roman"/>
          <w:sz w:val="24"/>
          <w:szCs w:val="24"/>
          <w:lang w:eastAsia="lt-LT"/>
        </w:rPr>
        <w:t xml:space="preserve">5%), </w:t>
      </w:r>
      <w:r w:rsidR="00415D99">
        <w:rPr>
          <w:rFonts w:ascii="Times New Roman" w:hAnsi="Times New Roman" w:cs="Times New Roman"/>
          <w:sz w:val="24"/>
          <w:szCs w:val="24"/>
          <w:lang w:val="en-US"/>
        </w:rPr>
        <w:t>E</w:t>
      </w:r>
      <w:r w:rsidR="00415D99" w:rsidRPr="008B3FBE">
        <w:rPr>
          <w:rFonts w:ascii="Times New Roman" w:hAnsi="Times New Roman" w:cs="Times New Roman"/>
          <w:sz w:val="24"/>
          <w:szCs w:val="24"/>
        </w:rPr>
        <w:t>.</w:t>
      </w:r>
      <w:r w:rsidR="00415D99">
        <w:rPr>
          <w:rFonts w:ascii="Times New Roman" w:hAnsi="Times New Roman" w:cs="Times New Roman"/>
          <w:sz w:val="24"/>
          <w:szCs w:val="24"/>
          <w:lang w:val="en-US"/>
        </w:rPr>
        <w:t>coli</w:t>
      </w:r>
      <w:r w:rsidR="00415D99">
        <w:rPr>
          <w:rFonts w:ascii="Times New Roman" w:hAnsi="Times New Roman" w:cs="Times New Roman"/>
          <w:sz w:val="24"/>
          <w:szCs w:val="24"/>
        </w:rPr>
        <w:t xml:space="preserve">– </w:t>
      </w:r>
      <w:r w:rsidR="00415D99" w:rsidRPr="00BC4FC2">
        <w:rPr>
          <w:rFonts w:ascii="Times New Roman" w:hAnsi="Times New Roman" w:cs="Times New Roman"/>
          <w:sz w:val="24"/>
          <w:szCs w:val="24"/>
        </w:rPr>
        <w:t>3</w:t>
      </w:r>
      <w:r w:rsidR="00415D99">
        <w:rPr>
          <w:rFonts w:ascii="Times New Roman" w:hAnsi="Times New Roman" w:cs="Times New Roman"/>
          <w:sz w:val="24"/>
          <w:szCs w:val="24"/>
        </w:rPr>
        <w:t xml:space="preserve"> (</w:t>
      </w:r>
      <w:r w:rsidR="00BC4FC2" w:rsidRPr="00BC4FC2">
        <w:rPr>
          <w:rFonts w:ascii="Times New Roman" w:hAnsi="Times New Roman" w:cs="Times New Roman"/>
          <w:sz w:val="24"/>
          <w:szCs w:val="24"/>
        </w:rPr>
        <w:t>2,6</w:t>
      </w:r>
      <w:r w:rsidR="00415D99">
        <w:rPr>
          <w:rFonts w:ascii="Times New Roman" w:hAnsi="Times New Roman" w:cs="Times New Roman"/>
          <w:sz w:val="24"/>
          <w:szCs w:val="24"/>
        </w:rPr>
        <w:t>%)</w:t>
      </w:r>
      <w:r w:rsidR="00D14F10">
        <w:rPr>
          <w:rFonts w:ascii="Times New Roman" w:hAnsi="Times New Roman" w:cs="Times New Roman"/>
          <w:sz w:val="24"/>
          <w:szCs w:val="24"/>
        </w:rPr>
        <w:t>,</w:t>
      </w:r>
      <w:r w:rsidR="00415D99">
        <w:rPr>
          <w:rFonts w:ascii="Times New Roman" w:hAnsi="Times New Roman" w:cs="Times New Roman"/>
          <w:sz w:val="24"/>
          <w:szCs w:val="24"/>
        </w:rPr>
        <w:t xml:space="preserve"> </w:t>
      </w:r>
      <w:r>
        <w:rPr>
          <w:rFonts w:ascii="Times New Roman" w:hAnsi="Times New Roman" w:cs="Times New Roman"/>
          <w:sz w:val="24"/>
          <w:szCs w:val="24"/>
          <w:lang w:eastAsia="lt-LT"/>
        </w:rPr>
        <w:t>S.</w:t>
      </w:r>
      <w:r>
        <w:rPr>
          <w:rFonts w:ascii="Times New Roman" w:hAnsi="Times New Roman" w:cs="Times New Roman"/>
          <w:sz w:val="24"/>
          <w:szCs w:val="24"/>
          <w:lang w:val="en-US" w:eastAsia="lt-LT"/>
        </w:rPr>
        <w:t>t</w:t>
      </w:r>
      <w:r w:rsidRPr="001B309C">
        <w:rPr>
          <w:rFonts w:ascii="Times New Roman" w:hAnsi="Times New Roman" w:cs="Times New Roman"/>
          <w:sz w:val="24"/>
          <w:szCs w:val="24"/>
          <w:lang w:eastAsia="lt-LT"/>
        </w:rPr>
        <w:t>yphimurium</w:t>
      </w:r>
      <w:r w:rsidR="00BC4FC2" w:rsidRPr="00BC4FC2">
        <w:rPr>
          <w:rFonts w:ascii="Times New Roman" w:hAnsi="Times New Roman" w:cs="Times New Roman"/>
          <w:sz w:val="24"/>
          <w:szCs w:val="24"/>
          <w:lang w:eastAsia="lt-LT"/>
        </w:rPr>
        <w:t xml:space="preserve"> </w:t>
      </w:r>
      <w:r w:rsidR="00BC4FC2">
        <w:rPr>
          <w:rFonts w:ascii="Times New Roman" w:hAnsi="Times New Roman" w:cs="Times New Roman"/>
          <w:sz w:val="24"/>
          <w:szCs w:val="24"/>
          <w:lang w:eastAsia="lt-LT"/>
        </w:rPr>
        <w:t xml:space="preserve">и </w:t>
      </w:r>
      <w:r w:rsidR="00BC4FC2">
        <w:rPr>
          <w:rFonts w:ascii="Times New Roman" w:hAnsi="Times New Roman" w:cs="Times New Roman"/>
          <w:sz w:val="24"/>
          <w:szCs w:val="24"/>
          <w:lang w:val="en-US" w:eastAsia="lt-LT"/>
        </w:rPr>
        <w:t>S</w:t>
      </w:r>
      <w:r w:rsidR="00BC4FC2" w:rsidRPr="00BC4FC2">
        <w:rPr>
          <w:rFonts w:ascii="Times New Roman" w:hAnsi="Times New Roman" w:cs="Times New Roman"/>
          <w:sz w:val="24"/>
          <w:szCs w:val="24"/>
          <w:lang w:eastAsia="lt-LT"/>
        </w:rPr>
        <w:t>.</w:t>
      </w:r>
      <w:r w:rsidR="00BC4FC2">
        <w:rPr>
          <w:rFonts w:ascii="Times New Roman" w:hAnsi="Times New Roman" w:cs="Times New Roman"/>
          <w:sz w:val="24"/>
          <w:szCs w:val="24"/>
          <w:lang w:val="en-US" w:eastAsia="lt-LT"/>
        </w:rPr>
        <w:t>blegdam</w:t>
      </w:r>
      <w:r>
        <w:rPr>
          <w:rFonts w:ascii="Times New Roman" w:hAnsi="Times New Roman" w:cs="Times New Roman"/>
          <w:sz w:val="24"/>
          <w:szCs w:val="24"/>
          <w:lang w:eastAsia="lt-LT"/>
        </w:rPr>
        <w:t xml:space="preserve"> </w:t>
      </w:r>
      <w:r w:rsidR="00B860F9">
        <w:rPr>
          <w:rFonts w:ascii="Times New Roman" w:hAnsi="Times New Roman" w:cs="Times New Roman"/>
          <w:sz w:val="24"/>
          <w:szCs w:val="24"/>
          <w:lang w:eastAsia="lt-LT"/>
        </w:rPr>
        <w:t xml:space="preserve">по </w:t>
      </w:r>
      <w:r w:rsidR="00BC4FC2" w:rsidRPr="00BC4FC2">
        <w:rPr>
          <w:rFonts w:ascii="Times New Roman" w:hAnsi="Times New Roman" w:cs="Times New Roman"/>
          <w:sz w:val="24"/>
          <w:szCs w:val="24"/>
          <w:lang w:eastAsia="lt-LT"/>
        </w:rPr>
        <w:t>2</w:t>
      </w:r>
      <w:r w:rsidR="00B860F9">
        <w:rPr>
          <w:rFonts w:ascii="Times New Roman" w:hAnsi="Times New Roman" w:cs="Times New Roman"/>
          <w:sz w:val="24"/>
          <w:szCs w:val="24"/>
          <w:lang w:eastAsia="lt-LT"/>
        </w:rPr>
        <w:t xml:space="preserve"> </w:t>
      </w:r>
      <w:r w:rsidR="00D60D21">
        <w:rPr>
          <w:rFonts w:ascii="Times New Roman" w:hAnsi="Times New Roman" w:cs="Times New Roman"/>
          <w:sz w:val="24"/>
          <w:szCs w:val="24"/>
          <w:lang w:eastAsia="lt-LT"/>
        </w:rPr>
        <w:t>изолята</w:t>
      </w:r>
      <w:r>
        <w:rPr>
          <w:rFonts w:ascii="Times New Roman" w:hAnsi="Times New Roman" w:cs="Times New Roman"/>
          <w:sz w:val="24"/>
          <w:szCs w:val="24"/>
          <w:lang w:eastAsia="lt-LT"/>
        </w:rPr>
        <w:t xml:space="preserve"> (</w:t>
      </w:r>
      <w:r w:rsidR="00BC4FC2" w:rsidRPr="00BC4FC2">
        <w:rPr>
          <w:rFonts w:ascii="Times New Roman" w:hAnsi="Times New Roman" w:cs="Times New Roman"/>
          <w:sz w:val="24"/>
          <w:szCs w:val="24"/>
          <w:lang w:eastAsia="lt-LT"/>
        </w:rPr>
        <w:t>1,7</w:t>
      </w:r>
      <w:r>
        <w:rPr>
          <w:rFonts w:ascii="Times New Roman" w:hAnsi="Times New Roman" w:cs="Times New Roman"/>
          <w:sz w:val="24"/>
          <w:szCs w:val="24"/>
          <w:lang w:eastAsia="lt-LT"/>
        </w:rPr>
        <w:t xml:space="preserve">%), </w:t>
      </w:r>
      <w:r w:rsidR="00D60D21">
        <w:rPr>
          <w:rFonts w:ascii="Times New Roman" w:hAnsi="Times New Roman" w:cs="Times New Roman"/>
          <w:sz w:val="24"/>
          <w:szCs w:val="24"/>
          <w:lang w:val="en-US" w:eastAsia="lt-LT"/>
        </w:rPr>
        <w:t>S</w:t>
      </w:r>
      <w:r w:rsidR="00D60D21" w:rsidRPr="00D60D21">
        <w:rPr>
          <w:rFonts w:ascii="Times New Roman" w:hAnsi="Times New Roman" w:cs="Times New Roman"/>
          <w:sz w:val="24"/>
          <w:szCs w:val="24"/>
          <w:lang w:eastAsia="lt-LT"/>
        </w:rPr>
        <w:t>.</w:t>
      </w:r>
      <w:r w:rsidR="00D60D21">
        <w:rPr>
          <w:rFonts w:ascii="Times New Roman" w:hAnsi="Times New Roman" w:cs="Times New Roman"/>
          <w:sz w:val="24"/>
          <w:szCs w:val="24"/>
          <w:lang w:val="en-US" w:eastAsia="lt-LT"/>
        </w:rPr>
        <w:t>tenessee</w:t>
      </w:r>
      <w:r w:rsidR="00D60D21" w:rsidRPr="00D60D21">
        <w:rPr>
          <w:rFonts w:ascii="Times New Roman" w:hAnsi="Times New Roman" w:cs="Times New Roman"/>
          <w:sz w:val="24"/>
          <w:szCs w:val="24"/>
          <w:lang w:eastAsia="lt-LT"/>
        </w:rPr>
        <w:t xml:space="preserve">, </w:t>
      </w:r>
      <w:r w:rsidR="00D60D21">
        <w:rPr>
          <w:rFonts w:ascii="Times New Roman" w:hAnsi="Times New Roman" w:cs="Times New Roman"/>
          <w:sz w:val="24"/>
          <w:szCs w:val="24"/>
          <w:lang w:val="en-US" w:eastAsia="lt-LT"/>
        </w:rPr>
        <w:t>S</w:t>
      </w:r>
      <w:r w:rsidR="00D60D21" w:rsidRPr="00D60D21">
        <w:rPr>
          <w:rFonts w:ascii="Times New Roman" w:hAnsi="Times New Roman" w:cs="Times New Roman"/>
          <w:sz w:val="24"/>
          <w:szCs w:val="24"/>
          <w:lang w:eastAsia="lt-LT"/>
        </w:rPr>
        <w:t>.</w:t>
      </w:r>
      <w:r w:rsidR="00D60D21">
        <w:rPr>
          <w:rFonts w:ascii="Times New Roman" w:hAnsi="Times New Roman" w:cs="Times New Roman"/>
          <w:sz w:val="24"/>
          <w:szCs w:val="24"/>
          <w:lang w:val="en-US" w:eastAsia="lt-LT"/>
        </w:rPr>
        <w:t>derby</w:t>
      </w:r>
      <w:r w:rsidR="00D60D21" w:rsidRPr="00D60D21">
        <w:rPr>
          <w:rFonts w:ascii="Times New Roman" w:hAnsi="Times New Roman" w:cs="Times New Roman"/>
          <w:sz w:val="24"/>
          <w:szCs w:val="24"/>
          <w:lang w:eastAsia="lt-LT"/>
        </w:rPr>
        <w:t xml:space="preserve">, </w:t>
      </w:r>
      <w:r w:rsidR="00D60D21">
        <w:rPr>
          <w:rFonts w:ascii="Times New Roman" w:hAnsi="Times New Roman" w:cs="Times New Roman"/>
          <w:sz w:val="24"/>
          <w:szCs w:val="24"/>
          <w:lang w:val="en-US" w:eastAsia="lt-LT"/>
        </w:rPr>
        <w:t>S</w:t>
      </w:r>
      <w:r w:rsidR="000E0042" w:rsidRPr="000E0042">
        <w:rPr>
          <w:rFonts w:ascii="Times New Roman" w:hAnsi="Times New Roman" w:cs="Times New Roman"/>
          <w:sz w:val="24"/>
          <w:szCs w:val="24"/>
          <w:lang w:eastAsia="lt-LT"/>
        </w:rPr>
        <w:t>.</w:t>
      </w:r>
      <w:r w:rsidR="000E0042">
        <w:rPr>
          <w:rFonts w:ascii="Times New Roman" w:hAnsi="Times New Roman" w:cs="Times New Roman"/>
          <w:sz w:val="24"/>
          <w:szCs w:val="24"/>
          <w:lang w:val="en-US" w:eastAsia="lt-LT"/>
        </w:rPr>
        <w:t>moscow</w:t>
      </w:r>
      <w:r w:rsidR="000E0042" w:rsidRPr="000E0042">
        <w:rPr>
          <w:rFonts w:ascii="Times New Roman" w:hAnsi="Times New Roman" w:cs="Times New Roman"/>
          <w:sz w:val="24"/>
          <w:szCs w:val="24"/>
          <w:lang w:eastAsia="lt-LT"/>
        </w:rPr>
        <w:t xml:space="preserve">, </w:t>
      </w:r>
      <w:r w:rsidR="000E0042">
        <w:rPr>
          <w:rFonts w:ascii="Times New Roman" w:hAnsi="Times New Roman" w:cs="Times New Roman"/>
          <w:sz w:val="24"/>
          <w:szCs w:val="24"/>
          <w:lang w:val="en-US" w:eastAsia="lt-LT"/>
        </w:rPr>
        <w:t>S</w:t>
      </w:r>
      <w:r w:rsidR="000E0042" w:rsidRPr="000E0042">
        <w:rPr>
          <w:rFonts w:ascii="Times New Roman" w:hAnsi="Times New Roman" w:cs="Times New Roman"/>
          <w:sz w:val="24"/>
          <w:szCs w:val="24"/>
          <w:lang w:eastAsia="lt-LT"/>
        </w:rPr>
        <w:t xml:space="preserve">. </w:t>
      </w:r>
      <w:r w:rsidR="000E0042">
        <w:rPr>
          <w:rFonts w:ascii="Times New Roman" w:hAnsi="Times New Roman" w:cs="Times New Roman"/>
          <w:sz w:val="24"/>
          <w:szCs w:val="24"/>
          <w:lang w:val="en-US" w:eastAsia="lt-LT"/>
        </w:rPr>
        <w:t>tshiongwe</w:t>
      </w:r>
      <w:r w:rsidR="000E0042" w:rsidRPr="000E0042">
        <w:rPr>
          <w:rFonts w:ascii="Times New Roman" w:hAnsi="Times New Roman" w:cs="Times New Roman"/>
          <w:sz w:val="24"/>
          <w:szCs w:val="24"/>
          <w:lang w:eastAsia="lt-LT"/>
        </w:rPr>
        <w:t xml:space="preserve">, </w:t>
      </w:r>
      <w:r w:rsidR="000E0042">
        <w:rPr>
          <w:rFonts w:ascii="Times New Roman" w:hAnsi="Times New Roman" w:cs="Times New Roman"/>
          <w:sz w:val="24"/>
          <w:szCs w:val="24"/>
          <w:lang w:val="en-US" w:eastAsia="lt-LT"/>
        </w:rPr>
        <w:t>S</w:t>
      </w:r>
      <w:r w:rsidR="000E0042" w:rsidRPr="000E0042">
        <w:rPr>
          <w:rFonts w:ascii="Times New Roman" w:hAnsi="Times New Roman" w:cs="Times New Roman"/>
          <w:sz w:val="24"/>
          <w:szCs w:val="24"/>
          <w:lang w:eastAsia="lt-LT"/>
        </w:rPr>
        <w:t>.</w:t>
      </w:r>
      <w:r w:rsidR="000E0042">
        <w:rPr>
          <w:rFonts w:ascii="Times New Roman" w:hAnsi="Times New Roman" w:cs="Times New Roman"/>
          <w:sz w:val="24"/>
          <w:szCs w:val="24"/>
          <w:lang w:val="en-US" w:eastAsia="lt-LT"/>
        </w:rPr>
        <w:t>IIIc</w:t>
      </w:r>
      <w:r w:rsidR="000E0042" w:rsidRPr="000E0042">
        <w:rPr>
          <w:rFonts w:ascii="Times New Roman" w:hAnsi="Times New Roman" w:cs="Times New Roman"/>
          <w:sz w:val="24"/>
          <w:szCs w:val="24"/>
          <w:lang w:eastAsia="lt-LT"/>
        </w:rPr>
        <w:t>4</w:t>
      </w:r>
      <w:r w:rsidR="000E0042">
        <w:rPr>
          <w:rFonts w:ascii="Times New Roman" w:hAnsi="Times New Roman" w:cs="Times New Roman"/>
          <w:sz w:val="24"/>
          <w:szCs w:val="24"/>
          <w:lang w:val="en-US" w:eastAsia="lt-LT"/>
        </w:rPr>
        <w:t>p</w:t>
      </w:r>
      <w:r w:rsidR="000E0042" w:rsidRPr="000E0042">
        <w:rPr>
          <w:rFonts w:ascii="Times New Roman" w:hAnsi="Times New Roman" w:cs="Times New Roman"/>
          <w:sz w:val="24"/>
          <w:szCs w:val="24"/>
          <w:lang w:eastAsia="lt-LT"/>
        </w:rPr>
        <w:t xml:space="preserve"> </w:t>
      </w:r>
      <w:r w:rsidR="000E0042">
        <w:rPr>
          <w:rFonts w:ascii="Times New Roman" w:hAnsi="Times New Roman" w:cs="Times New Roman"/>
          <w:sz w:val="24"/>
          <w:szCs w:val="24"/>
          <w:lang w:eastAsia="lt-LT"/>
        </w:rPr>
        <w:t>по 1 изоляту (0,8%)</w:t>
      </w:r>
      <w:r w:rsidR="00BE571C" w:rsidRPr="00BE571C">
        <w:rPr>
          <w:rFonts w:ascii="Times New Roman" w:hAnsi="Times New Roman" w:cs="Times New Roman"/>
          <w:sz w:val="24"/>
          <w:szCs w:val="24"/>
          <w:lang w:eastAsia="lt-LT"/>
        </w:rPr>
        <w:t>.</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Антибиотикорезистентность/чувствительность штаммов бактерий определяли у всех выделенных  изолятов диско</w:t>
      </w:r>
      <w:r w:rsidR="006162D0">
        <w:rPr>
          <w:rFonts w:ascii="Times New Roman" w:hAnsi="Times New Roman" w:cs="Times New Roman"/>
          <w:sz w:val="24"/>
          <w:szCs w:val="24"/>
        </w:rPr>
        <w:t>-</w:t>
      </w:r>
      <w:r>
        <w:rPr>
          <w:rFonts w:ascii="Times New Roman" w:hAnsi="Times New Roman" w:cs="Times New Roman"/>
          <w:sz w:val="24"/>
          <w:szCs w:val="24"/>
        </w:rPr>
        <w:t>диффузным методом, часть изолятов исследовали с применением Е-тест</w:t>
      </w:r>
      <w:r w:rsidR="006162D0">
        <w:rPr>
          <w:rFonts w:ascii="Times New Roman" w:hAnsi="Times New Roman" w:cs="Times New Roman"/>
          <w:sz w:val="24"/>
          <w:szCs w:val="24"/>
        </w:rPr>
        <w:t>ов</w:t>
      </w:r>
      <w:r>
        <w:rPr>
          <w:rFonts w:ascii="Times New Roman" w:hAnsi="Times New Roman" w:cs="Times New Roman"/>
          <w:sz w:val="24"/>
          <w:szCs w:val="24"/>
        </w:rPr>
        <w:t xml:space="preserve">. </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Для исследований </w:t>
      </w:r>
      <w:r w:rsidRPr="003D6A3B">
        <w:rPr>
          <w:rFonts w:ascii="Times New Roman" w:eastAsia="Times New Roman" w:hAnsi="Times New Roman" w:cs="Times New Roman"/>
          <w:sz w:val="24"/>
          <w:szCs w:val="24"/>
        </w:rPr>
        <w:t>Sa</w:t>
      </w:r>
      <w:r>
        <w:rPr>
          <w:rFonts w:ascii="Times New Roman" w:eastAsia="Times New Roman" w:hAnsi="Times New Roman" w:cs="Times New Roman"/>
          <w:sz w:val="24"/>
          <w:szCs w:val="24"/>
        </w:rPr>
        <w:t xml:space="preserve">lmonella </w:t>
      </w:r>
      <w:r>
        <w:rPr>
          <w:rFonts w:ascii="Times New Roman" w:eastAsia="Times New Roman" w:hAnsi="Times New Roman" w:cs="Times New Roman"/>
          <w:sz w:val="24"/>
          <w:szCs w:val="24"/>
          <w:lang w:val="en-US"/>
        </w:rPr>
        <w:t>enterica</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E</w:t>
      </w:r>
      <w:r w:rsidRPr="008B3FBE">
        <w:rPr>
          <w:rFonts w:ascii="Times New Roman" w:hAnsi="Times New Roman" w:cs="Times New Roman"/>
          <w:sz w:val="24"/>
          <w:szCs w:val="24"/>
        </w:rPr>
        <w:t>.</w:t>
      </w:r>
      <w:r>
        <w:rPr>
          <w:rFonts w:ascii="Times New Roman" w:hAnsi="Times New Roman" w:cs="Times New Roman"/>
          <w:sz w:val="24"/>
          <w:szCs w:val="24"/>
          <w:lang w:val="en-US"/>
        </w:rPr>
        <w:t>coli</w:t>
      </w:r>
      <w:r>
        <w:rPr>
          <w:rFonts w:ascii="Times New Roman" w:hAnsi="Times New Roman" w:cs="Times New Roman"/>
          <w:sz w:val="24"/>
          <w:szCs w:val="24"/>
        </w:rPr>
        <w:t xml:space="preserve"> использовали диски с 1</w:t>
      </w:r>
      <w:r w:rsidR="006162D0">
        <w:rPr>
          <w:rFonts w:ascii="Times New Roman" w:hAnsi="Times New Roman" w:cs="Times New Roman"/>
          <w:sz w:val="24"/>
          <w:szCs w:val="24"/>
        </w:rPr>
        <w:t>9</w:t>
      </w:r>
      <w:r>
        <w:rPr>
          <w:rFonts w:ascii="Times New Roman" w:hAnsi="Times New Roman" w:cs="Times New Roman"/>
          <w:sz w:val="24"/>
          <w:szCs w:val="24"/>
        </w:rPr>
        <w:t xml:space="preserve"> антибиотиками: </w:t>
      </w:r>
      <w:r w:rsidR="006162D0" w:rsidRPr="00D64321">
        <w:rPr>
          <w:rFonts w:ascii="Times New Roman" w:hAnsi="Times New Roman" w:cs="Times New Roman"/>
          <w:sz w:val="24"/>
          <w:szCs w:val="24"/>
        </w:rPr>
        <w:t>ампициллин, амоксициллин, цефоперазон, цефокситин, стрептомицин, к</w:t>
      </w:r>
      <w:r w:rsidR="006162D0">
        <w:rPr>
          <w:rFonts w:ascii="Times New Roman" w:hAnsi="Times New Roman" w:cs="Times New Roman"/>
          <w:sz w:val="24"/>
          <w:szCs w:val="24"/>
        </w:rPr>
        <w:t xml:space="preserve">анамицин, неомицин, гентамицин, </w:t>
      </w:r>
      <w:r w:rsidR="006162D0" w:rsidRPr="00D64321">
        <w:rPr>
          <w:rFonts w:ascii="Times New Roman" w:hAnsi="Times New Roman" w:cs="Times New Roman"/>
          <w:sz w:val="24"/>
          <w:szCs w:val="24"/>
        </w:rPr>
        <w:t>левомицетин, тетрациклин, доксициклин, энрофлоксацин, ципрофлоксацин, норфлоксацин, офлоксацин, сульфаметокзол с триметопримом, налидиксовая кислота, фуразолидон, фурадонин</w:t>
      </w:r>
      <w:r>
        <w:rPr>
          <w:rFonts w:ascii="Times New Roman" w:hAnsi="Times New Roman" w:cs="Times New Roman"/>
          <w:sz w:val="24"/>
          <w:szCs w:val="24"/>
        </w:rPr>
        <w:t>. Исследования показали, что</w:t>
      </w:r>
      <w:r w:rsidR="006162D0">
        <w:rPr>
          <w:rFonts w:ascii="Times New Roman" w:hAnsi="Times New Roman" w:cs="Times New Roman"/>
          <w:sz w:val="24"/>
          <w:szCs w:val="24"/>
        </w:rPr>
        <w:t xml:space="preserve"> </w:t>
      </w:r>
      <w:r w:rsidR="00B05A3D">
        <w:rPr>
          <w:rFonts w:ascii="Times New Roman" w:hAnsi="Times New Roman" w:cs="Times New Roman"/>
          <w:sz w:val="24"/>
          <w:szCs w:val="24"/>
        </w:rPr>
        <w:t>79,5</w:t>
      </w:r>
      <w:r>
        <w:rPr>
          <w:rFonts w:ascii="Times New Roman" w:hAnsi="Times New Roman" w:cs="Times New Roman"/>
          <w:sz w:val="24"/>
          <w:szCs w:val="24"/>
        </w:rPr>
        <w:t xml:space="preserve">% изолятов </w:t>
      </w:r>
      <w:r w:rsidR="00B05A3D">
        <w:rPr>
          <w:rFonts w:ascii="Times New Roman" w:hAnsi="Times New Roman" w:cs="Times New Roman"/>
          <w:sz w:val="24"/>
          <w:szCs w:val="24"/>
        </w:rPr>
        <w:t>сальмонелл</w:t>
      </w:r>
      <w:r>
        <w:rPr>
          <w:rFonts w:ascii="Times New Roman" w:hAnsi="Times New Roman" w:cs="Times New Roman"/>
          <w:sz w:val="24"/>
          <w:szCs w:val="24"/>
        </w:rPr>
        <w:t xml:space="preserve"> резистентны к </w:t>
      </w:r>
      <w:r w:rsidR="00B05A3D">
        <w:rPr>
          <w:rFonts w:ascii="Times New Roman" w:hAnsi="Times New Roman" w:cs="Times New Roman"/>
          <w:sz w:val="24"/>
          <w:szCs w:val="24"/>
        </w:rPr>
        <w:t xml:space="preserve">фурадонину, </w:t>
      </w:r>
      <w:r w:rsidR="0091115E">
        <w:rPr>
          <w:rFonts w:ascii="Times New Roman" w:hAnsi="Times New Roman" w:cs="Times New Roman"/>
          <w:sz w:val="24"/>
          <w:szCs w:val="24"/>
        </w:rPr>
        <w:t xml:space="preserve">65,9% к тетрациклину, 52,3% к налидиксовой кислоте, </w:t>
      </w:r>
      <w:r w:rsidR="00275401">
        <w:rPr>
          <w:rFonts w:ascii="Times New Roman" w:hAnsi="Times New Roman" w:cs="Times New Roman"/>
          <w:sz w:val="24"/>
          <w:szCs w:val="24"/>
        </w:rPr>
        <w:t xml:space="preserve">43,2% энрофлоксацину, 40,9% к офлоксацину, </w:t>
      </w:r>
      <w:r w:rsidR="00726435">
        <w:rPr>
          <w:rFonts w:ascii="Times New Roman" w:hAnsi="Times New Roman" w:cs="Times New Roman"/>
          <w:sz w:val="24"/>
          <w:szCs w:val="24"/>
        </w:rPr>
        <w:t>38,6% к ципрофлоксацину, 36,4% к фуразолидону</w:t>
      </w:r>
      <w:r w:rsidR="00B90480">
        <w:rPr>
          <w:rFonts w:ascii="Times New Roman" w:hAnsi="Times New Roman" w:cs="Times New Roman"/>
          <w:sz w:val="24"/>
          <w:szCs w:val="24"/>
        </w:rPr>
        <w:t xml:space="preserve">, 31,8% к доксициклину, </w:t>
      </w:r>
      <w:r w:rsidR="00820507">
        <w:rPr>
          <w:rFonts w:ascii="Times New Roman" w:hAnsi="Times New Roman" w:cs="Times New Roman"/>
          <w:sz w:val="24"/>
          <w:szCs w:val="24"/>
        </w:rPr>
        <w:t>к остальным антибиотикам были резистентны менее 20% изолятов (</w:t>
      </w:r>
      <w:r w:rsidR="005C5BB6">
        <w:rPr>
          <w:rFonts w:ascii="Times New Roman" w:hAnsi="Times New Roman" w:cs="Times New Roman"/>
          <w:sz w:val="24"/>
          <w:szCs w:val="24"/>
        </w:rPr>
        <w:t xml:space="preserve">норфлоксацин – 18,2%, амоксициллин и стрептомицин – 15,9%, ампициллин и </w:t>
      </w:r>
      <w:r w:rsidR="005E1799">
        <w:rPr>
          <w:rFonts w:ascii="Times New Roman" w:hAnsi="Times New Roman" w:cs="Times New Roman"/>
          <w:sz w:val="24"/>
          <w:szCs w:val="24"/>
        </w:rPr>
        <w:t xml:space="preserve">сульфаметокзол/триметоприм – 13,6%, левомицетин – 6,8%, цефоперазон – 4,5%, </w:t>
      </w:r>
      <w:r w:rsidR="00AC4E7D">
        <w:rPr>
          <w:rFonts w:ascii="Times New Roman" w:hAnsi="Times New Roman" w:cs="Times New Roman"/>
          <w:sz w:val="24"/>
          <w:szCs w:val="24"/>
        </w:rPr>
        <w:t xml:space="preserve">канамицин </w:t>
      </w:r>
      <w:r w:rsidR="00AC4E7D">
        <w:rPr>
          <w:rFonts w:ascii="Times New Roman" w:hAnsi="Times New Roman" w:cs="Times New Roman"/>
          <w:sz w:val="24"/>
          <w:szCs w:val="24"/>
        </w:rPr>
        <w:lastRenderedPageBreak/>
        <w:t>и неомицин – 2,3%). Все исследуемые изоляты сальмонелл были чувствительны к гентамицину.</w:t>
      </w:r>
      <w:r w:rsidR="003946CB">
        <w:rPr>
          <w:rFonts w:ascii="Times New Roman" w:hAnsi="Times New Roman" w:cs="Times New Roman"/>
          <w:sz w:val="24"/>
          <w:szCs w:val="24"/>
        </w:rPr>
        <w:t xml:space="preserve"> </w:t>
      </w:r>
    </w:p>
    <w:p w:rsidR="00A36907" w:rsidRPr="001D664B" w:rsidRDefault="00A36907" w:rsidP="00A3690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D664B">
        <w:rPr>
          <w:rFonts w:ascii="Times New Roman" w:hAnsi="Times New Roman" w:cs="Times New Roman"/>
          <w:sz w:val="24"/>
          <w:szCs w:val="24"/>
        </w:rPr>
        <w:t xml:space="preserve">Резистентные изоляты </w:t>
      </w:r>
      <w:r w:rsidRPr="001D664B">
        <w:rPr>
          <w:rFonts w:ascii="Times New Roman" w:hAnsi="Times New Roman" w:cs="Times New Roman"/>
          <w:sz w:val="24"/>
          <w:szCs w:val="24"/>
          <w:lang w:val="en-US"/>
        </w:rPr>
        <w:t>E</w:t>
      </w:r>
      <w:r w:rsidRPr="001D664B">
        <w:rPr>
          <w:rFonts w:ascii="Times New Roman" w:hAnsi="Times New Roman" w:cs="Times New Roman"/>
          <w:sz w:val="24"/>
          <w:szCs w:val="24"/>
        </w:rPr>
        <w:t>.</w:t>
      </w:r>
      <w:r w:rsidRPr="001D664B">
        <w:rPr>
          <w:rFonts w:ascii="Times New Roman" w:hAnsi="Times New Roman" w:cs="Times New Roman"/>
          <w:sz w:val="24"/>
          <w:szCs w:val="24"/>
          <w:lang w:val="en-US"/>
        </w:rPr>
        <w:t>coli</w:t>
      </w:r>
      <w:r w:rsidRPr="001D664B">
        <w:rPr>
          <w:rFonts w:ascii="Times New Roman" w:hAnsi="Times New Roman" w:cs="Times New Roman"/>
          <w:sz w:val="24"/>
          <w:szCs w:val="24"/>
        </w:rPr>
        <w:t xml:space="preserve"> выявлены не были.  </w:t>
      </w:r>
    </w:p>
    <w:p w:rsidR="00F42EB7" w:rsidRDefault="007E63E9" w:rsidP="00F42EB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D664B">
        <w:rPr>
          <w:rFonts w:ascii="Times New Roman" w:hAnsi="Times New Roman" w:cs="Times New Roman"/>
          <w:sz w:val="24"/>
          <w:szCs w:val="24"/>
        </w:rPr>
        <w:t xml:space="preserve">Для стафилококков использовали диски </w:t>
      </w:r>
      <w:r w:rsidRPr="001D664B">
        <w:rPr>
          <w:rFonts w:ascii="Times New Roman" w:hAnsi="Times New Roman" w:cs="Times New Roman"/>
          <w:sz w:val="24"/>
          <w:szCs w:val="24"/>
          <w:lang w:val="en-US"/>
        </w:rPr>
        <w:t>c</w:t>
      </w:r>
      <w:r w:rsidRPr="001D664B">
        <w:rPr>
          <w:rFonts w:ascii="Times New Roman" w:hAnsi="Times New Roman" w:cs="Times New Roman"/>
          <w:sz w:val="24"/>
          <w:szCs w:val="24"/>
        </w:rPr>
        <w:t xml:space="preserve"> </w:t>
      </w:r>
      <w:r w:rsidR="00A36907" w:rsidRPr="001D664B">
        <w:rPr>
          <w:rFonts w:ascii="Times New Roman" w:hAnsi="Times New Roman" w:cs="Times New Roman"/>
          <w:sz w:val="24"/>
          <w:szCs w:val="24"/>
        </w:rPr>
        <w:t>22</w:t>
      </w:r>
      <w:r w:rsidRPr="001D664B">
        <w:rPr>
          <w:rFonts w:ascii="Times New Roman" w:hAnsi="Times New Roman" w:cs="Times New Roman"/>
          <w:sz w:val="24"/>
          <w:szCs w:val="24"/>
        </w:rPr>
        <w:t xml:space="preserve"> антибиотиками. Наибольшая резистентность изолятов отмечается к бензилпенициллину (</w:t>
      </w:r>
      <w:r w:rsidR="002159F2" w:rsidRPr="001D664B">
        <w:rPr>
          <w:rFonts w:ascii="Times New Roman" w:hAnsi="Times New Roman" w:cs="Times New Roman"/>
          <w:sz w:val="24"/>
          <w:szCs w:val="24"/>
        </w:rPr>
        <w:t>91,2</w:t>
      </w:r>
      <w:r w:rsidRPr="001D664B">
        <w:rPr>
          <w:rFonts w:ascii="Times New Roman" w:hAnsi="Times New Roman" w:cs="Times New Roman"/>
          <w:sz w:val="24"/>
          <w:szCs w:val="24"/>
        </w:rPr>
        <w:t xml:space="preserve">%) и </w:t>
      </w:r>
      <w:r w:rsidR="00173C47" w:rsidRPr="001D664B">
        <w:rPr>
          <w:rFonts w:ascii="Times New Roman" w:hAnsi="Times New Roman" w:cs="Times New Roman"/>
          <w:sz w:val="24"/>
          <w:szCs w:val="24"/>
        </w:rPr>
        <w:t>цефоперазону</w:t>
      </w:r>
      <w:r w:rsidRPr="001D664B">
        <w:rPr>
          <w:rFonts w:ascii="Times New Roman" w:hAnsi="Times New Roman" w:cs="Times New Roman"/>
          <w:sz w:val="24"/>
          <w:szCs w:val="24"/>
        </w:rPr>
        <w:t xml:space="preserve"> (</w:t>
      </w:r>
      <w:r w:rsidR="00173C47" w:rsidRPr="001D664B">
        <w:rPr>
          <w:rFonts w:ascii="Times New Roman" w:hAnsi="Times New Roman" w:cs="Times New Roman"/>
          <w:sz w:val="24"/>
          <w:szCs w:val="24"/>
        </w:rPr>
        <w:t>57,3</w:t>
      </w:r>
      <w:r w:rsidRPr="001D664B">
        <w:rPr>
          <w:rFonts w:ascii="Times New Roman" w:hAnsi="Times New Roman" w:cs="Times New Roman"/>
          <w:sz w:val="24"/>
          <w:szCs w:val="24"/>
        </w:rPr>
        <w:t>%), к тилозину</w:t>
      </w:r>
      <w:r w:rsidR="00173C47" w:rsidRPr="001D664B">
        <w:rPr>
          <w:rFonts w:ascii="Times New Roman" w:hAnsi="Times New Roman" w:cs="Times New Roman"/>
          <w:sz w:val="24"/>
          <w:szCs w:val="24"/>
        </w:rPr>
        <w:t xml:space="preserve"> </w:t>
      </w:r>
      <w:r w:rsidR="00FA5412" w:rsidRPr="001D664B">
        <w:rPr>
          <w:rFonts w:ascii="Times New Roman" w:hAnsi="Times New Roman" w:cs="Times New Roman"/>
          <w:sz w:val="24"/>
          <w:szCs w:val="24"/>
        </w:rPr>
        <w:t>–</w:t>
      </w:r>
      <w:r w:rsidR="00173C47" w:rsidRPr="001D664B">
        <w:rPr>
          <w:rFonts w:ascii="Times New Roman" w:hAnsi="Times New Roman" w:cs="Times New Roman"/>
          <w:sz w:val="24"/>
          <w:szCs w:val="24"/>
        </w:rPr>
        <w:t xml:space="preserve"> </w:t>
      </w:r>
      <w:r w:rsidR="00FA5412" w:rsidRPr="001D664B">
        <w:rPr>
          <w:rFonts w:ascii="Times New Roman" w:hAnsi="Times New Roman" w:cs="Times New Roman"/>
          <w:sz w:val="24"/>
          <w:szCs w:val="24"/>
        </w:rPr>
        <w:t>54,4%, офлоксацину – 52,9</w:t>
      </w:r>
      <w:r w:rsidR="00FA5412">
        <w:rPr>
          <w:rFonts w:ascii="Times New Roman" w:hAnsi="Times New Roman" w:cs="Times New Roman"/>
        </w:rPr>
        <w:t xml:space="preserve">%, </w:t>
      </w:r>
      <w:r w:rsidR="00FA5412">
        <w:rPr>
          <w:rFonts w:ascii="Times New Roman" w:hAnsi="Times New Roman" w:cs="Times New Roman"/>
          <w:sz w:val="24"/>
          <w:szCs w:val="24"/>
        </w:rPr>
        <w:t xml:space="preserve">ампициллину и эритромицину </w:t>
      </w:r>
      <w:r w:rsidR="00FA5412">
        <w:rPr>
          <w:rFonts w:ascii="Times New Roman" w:hAnsi="Times New Roman" w:cs="Times New Roman"/>
        </w:rPr>
        <w:t xml:space="preserve">– 44,1%, </w:t>
      </w:r>
      <w:r w:rsidR="00F42EB7">
        <w:rPr>
          <w:rFonts w:ascii="Times New Roman" w:hAnsi="Times New Roman" w:cs="Times New Roman"/>
          <w:sz w:val="24"/>
          <w:szCs w:val="24"/>
        </w:rPr>
        <w:t xml:space="preserve">энрофлоксацину – 39,7%, фуразолидону – 30,8%, амоксициллину и тетрациклину – 26,5%, норфлоксацину – </w:t>
      </w:r>
      <w:r w:rsidR="00767154">
        <w:rPr>
          <w:rFonts w:ascii="Times New Roman" w:hAnsi="Times New Roman" w:cs="Times New Roman"/>
          <w:sz w:val="24"/>
          <w:szCs w:val="24"/>
        </w:rPr>
        <w:t>25%</w:t>
      </w:r>
      <w:r w:rsidR="00F42EB7">
        <w:rPr>
          <w:rFonts w:ascii="Times New Roman" w:hAnsi="Times New Roman" w:cs="Times New Roman"/>
          <w:sz w:val="24"/>
          <w:szCs w:val="24"/>
        </w:rPr>
        <w:t xml:space="preserve">, левомицетину – </w:t>
      </w:r>
      <w:r w:rsidR="00767154">
        <w:rPr>
          <w:rFonts w:ascii="Times New Roman" w:hAnsi="Times New Roman" w:cs="Times New Roman"/>
          <w:sz w:val="24"/>
          <w:szCs w:val="24"/>
        </w:rPr>
        <w:t>23,5</w:t>
      </w:r>
      <w:r w:rsidR="00F42EB7">
        <w:rPr>
          <w:rFonts w:ascii="Times New Roman" w:hAnsi="Times New Roman" w:cs="Times New Roman"/>
          <w:sz w:val="24"/>
          <w:szCs w:val="24"/>
        </w:rPr>
        <w:t xml:space="preserve">, неомицину – </w:t>
      </w:r>
      <w:r w:rsidR="00767154">
        <w:rPr>
          <w:rFonts w:ascii="Times New Roman" w:hAnsi="Times New Roman" w:cs="Times New Roman"/>
          <w:sz w:val="24"/>
          <w:szCs w:val="24"/>
        </w:rPr>
        <w:t>22%</w:t>
      </w:r>
      <w:r w:rsidR="00F42EB7">
        <w:rPr>
          <w:rFonts w:ascii="Times New Roman" w:hAnsi="Times New Roman" w:cs="Times New Roman"/>
          <w:sz w:val="24"/>
          <w:szCs w:val="24"/>
        </w:rPr>
        <w:t xml:space="preserve">, доксициклину, ципрофлоксацину, фурадонину и линкомицину – </w:t>
      </w:r>
      <w:r w:rsidR="00767154">
        <w:rPr>
          <w:rFonts w:ascii="Times New Roman" w:hAnsi="Times New Roman" w:cs="Times New Roman"/>
          <w:sz w:val="24"/>
          <w:szCs w:val="24"/>
        </w:rPr>
        <w:t>20,6%</w:t>
      </w:r>
      <w:r w:rsidR="00F42EB7">
        <w:rPr>
          <w:rFonts w:ascii="Times New Roman" w:hAnsi="Times New Roman" w:cs="Times New Roman"/>
          <w:sz w:val="24"/>
          <w:szCs w:val="24"/>
        </w:rPr>
        <w:t xml:space="preserve">, триметоприм/сульфаметоксазолу – </w:t>
      </w:r>
      <w:r w:rsidR="00E4768F">
        <w:rPr>
          <w:rFonts w:ascii="Times New Roman" w:hAnsi="Times New Roman" w:cs="Times New Roman"/>
          <w:sz w:val="24"/>
          <w:szCs w:val="24"/>
        </w:rPr>
        <w:t>19,1%</w:t>
      </w:r>
      <w:r w:rsidR="00F42EB7">
        <w:rPr>
          <w:rFonts w:ascii="Times New Roman" w:hAnsi="Times New Roman" w:cs="Times New Roman"/>
          <w:sz w:val="24"/>
          <w:szCs w:val="24"/>
        </w:rPr>
        <w:t xml:space="preserve">, стрептомицину и канамицину – </w:t>
      </w:r>
      <w:r w:rsidR="00E4768F">
        <w:rPr>
          <w:rFonts w:ascii="Times New Roman" w:hAnsi="Times New Roman" w:cs="Times New Roman"/>
          <w:sz w:val="24"/>
          <w:szCs w:val="24"/>
        </w:rPr>
        <w:t>16,2%</w:t>
      </w:r>
      <w:r w:rsidR="00F42EB7">
        <w:rPr>
          <w:rFonts w:ascii="Times New Roman" w:hAnsi="Times New Roman" w:cs="Times New Roman"/>
          <w:sz w:val="24"/>
          <w:szCs w:val="24"/>
        </w:rPr>
        <w:t xml:space="preserve">, цефоперазону – </w:t>
      </w:r>
      <w:r w:rsidR="00E4768F">
        <w:rPr>
          <w:rFonts w:ascii="Times New Roman" w:hAnsi="Times New Roman" w:cs="Times New Roman"/>
          <w:sz w:val="24"/>
          <w:szCs w:val="24"/>
        </w:rPr>
        <w:t>13,2%</w:t>
      </w:r>
      <w:r w:rsidR="00F42EB7">
        <w:rPr>
          <w:rFonts w:ascii="Times New Roman" w:hAnsi="Times New Roman" w:cs="Times New Roman"/>
          <w:sz w:val="24"/>
          <w:szCs w:val="24"/>
        </w:rPr>
        <w:t xml:space="preserve">, гемифлоксацину – </w:t>
      </w:r>
      <w:r w:rsidR="007C48C7">
        <w:rPr>
          <w:rFonts w:ascii="Times New Roman" w:hAnsi="Times New Roman" w:cs="Times New Roman"/>
          <w:sz w:val="24"/>
          <w:szCs w:val="24"/>
        </w:rPr>
        <w:t>11,7%</w:t>
      </w:r>
      <w:r w:rsidR="00F42EB7">
        <w:rPr>
          <w:rFonts w:ascii="Times New Roman" w:hAnsi="Times New Roman" w:cs="Times New Roman"/>
          <w:sz w:val="24"/>
          <w:szCs w:val="24"/>
        </w:rPr>
        <w:t xml:space="preserve">, гентамицину – </w:t>
      </w:r>
      <w:r w:rsidR="007C48C7">
        <w:rPr>
          <w:rFonts w:ascii="Times New Roman" w:hAnsi="Times New Roman" w:cs="Times New Roman"/>
          <w:sz w:val="24"/>
          <w:szCs w:val="24"/>
        </w:rPr>
        <w:t>5,9%</w:t>
      </w:r>
      <w:r w:rsidR="00F42EB7">
        <w:rPr>
          <w:rFonts w:ascii="Times New Roman" w:hAnsi="Times New Roman" w:cs="Times New Roman"/>
          <w:sz w:val="24"/>
          <w:szCs w:val="24"/>
        </w:rPr>
        <w:t xml:space="preserve">. </w:t>
      </w:r>
    </w:p>
    <w:p w:rsidR="00E94869" w:rsidRPr="000A6FE8" w:rsidRDefault="00E94869" w:rsidP="00F42EB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Исследования показали, что </w:t>
      </w:r>
      <w:r w:rsidR="00F47748">
        <w:rPr>
          <w:rFonts w:ascii="Times New Roman" w:hAnsi="Times New Roman" w:cs="Times New Roman"/>
          <w:sz w:val="24"/>
          <w:szCs w:val="24"/>
        </w:rPr>
        <w:t xml:space="preserve">изоляты обладали </w:t>
      </w:r>
      <w:r>
        <w:rPr>
          <w:rFonts w:ascii="Times New Roman" w:hAnsi="Times New Roman" w:cs="Times New Roman"/>
          <w:sz w:val="24"/>
          <w:szCs w:val="24"/>
        </w:rPr>
        <w:t>наибольш</w:t>
      </w:r>
      <w:r w:rsidR="00DD2666">
        <w:rPr>
          <w:rFonts w:ascii="Times New Roman" w:hAnsi="Times New Roman" w:cs="Times New Roman"/>
          <w:sz w:val="24"/>
          <w:szCs w:val="24"/>
        </w:rPr>
        <w:t>ей</w:t>
      </w:r>
      <w:r>
        <w:rPr>
          <w:rFonts w:ascii="Times New Roman" w:hAnsi="Times New Roman" w:cs="Times New Roman"/>
          <w:sz w:val="24"/>
          <w:szCs w:val="24"/>
        </w:rPr>
        <w:t xml:space="preserve"> чувствительность</w:t>
      </w:r>
      <w:r w:rsidR="00DD2666">
        <w:rPr>
          <w:rFonts w:ascii="Times New Roman" w:hAnsi="Times New Roman" w:cs="Times New Roman"/>
          <w:sz w:val="24"/>
          <w:szCs w:val="24"/>
        </w:rPr>
        <w:t xml:space="preserve">ю </w:t>
      </w:r>
      <w:r>
        <w:rPr>
          <w:rFonts w:ascii="Times New Roman" w:hAnsi="Times New Roman" w:cs="Times New Roman"/>
          <w:sz w:val="24"/>
          <w:szCs w:val="24"/>
        </w:rPr>
        <w:t xml:space="preserve"> </w:t>
      </w:r>
      <w:r w:rsidR="00F47748">
        <w:rPr>
          <w:rFonts w:ascii="Times New Roman" w:hAnsi="Times New Roman" w:cs="Times New Roman"/>
          <w:sz w:val="24"/>
          <w:szCs w:val="24"/>
        </w:rPr>
        <w:t>к гентамицину</w:t>
      </w:r>
      <w:r w:rsidR="00C66083">
        <w:rPr>
          <w:rFonts w:ascii="Times New Roman" w:hAnsi="Times New Roman" w:cs="Times New Roman"/>
          <w:sz w:val="24"/>
          <w:szCs w:val="24"/>
        </w:rPr>
        <w:t xml:space="preserve">: все изоляты </w:t>
      </w:r>
      <w:r w:rsidR="00C66083">
        <w:rPr>
          <w:rFonts w:ascii="Times New Roman" w:hAnsi="Times New Roman" w:cs="Times New Roman"/>
          <w:sz w:val="24"/>
          <w:szCs w:val="24"/>
          <w:lang w:val="en-US"/>
        </w:rPr>
        <w:t>Salmonella</w:t>
      </w:r>
      <w:r w:rsidR="00C66083" w:rsidRPr="000A6FE8">
        <w:rPr>
          <w:rFonts w:ascii="Times New Roman" w:hAnsi="Times New Roman" w:cs="Times New Roman"/>
          <w:sz w:val="24"/>
          <w:szCs w:val="24"/>
        </w:rPr>
        <w:t xml:space="preserve"> </w:t>
      </w:r>
      <w:r w:rsidR="00C66083">
        <w:rPr>
          <w:rFonts w:ascii="Times New Roman" w:hAnsi="Times New Roman" w:cs="Times New Roman"/>
          <w:sz w:val="24"/>
          <w:szCs w:val="24"/>
          <w:lang w:val="en-US"/>
        </w:rPr>
        <w:t>Enterica</w:t>
      </w:r>
      <w:r w:rsidR="000A6FE8">
        <w:rPr>
          <w:rFonts w:ascii="Times New Roman" w:hAnsi="Times New Roman" w:cs="Times New Roman"/>
          <w:sz w:val="24"/>
          <w:szCs w:val="24"/>
        </w:rPr>
        <w:t xml:space="preserve"> и</w:t>
      </w:r>
      <w:r w:rsidR="00C66083" w:rsidRPr="000A6FE8">
        <w:rPr>
          <w:rFonts w:ascii="Times New Roman" w:hAnsi="Times New Roman" w:cs="Times New Roman"/>
          <w:sz w:val="24"/>
          <w:szCs w:val="24"/>
        </w:rPr>
        <w:t xml:space="preserve"> </w:t>
      </w:r>
      <w:r w:rsidR="000A6FE8">
        <w:rPr>
          <w:rFonts w:ascii="Times New Roman" w:hAnsi="Times New Roman" w:cs="Times New Roman"/>
          <w:sz w:val="24"/>
          <w:szCs w:val="24"/>
          <w:lang w:val="en-US"/>
        </w:rPr>
        <w:t>E</w:t>
      </w:r>
      <w:r w:rsidR="000A6FE8" w:rsidRPr="000A6FE8">
        <w:rPr>
          <w:rFonts w:ascii="Times New Roman" w:hAnsi="Times New Roman" w:cs="Times New Roman"/>
          <w:sz w:val="24"/>
          <w:szCs w:val="24"/>
        </w:rPr>
        <w:t>.</w:t>
      </w:r>
      <w:r w:rsidR="000A6FE8">
        <w:rPr>
          <w:rFonts w:ascii="Times New Roman" w:hAnsi="Times New Roman" w:cs="Times New Roman"/>
          <w:sz w:val="24"/>
          <w:szCs w:val="24"/>
          <w:lang w:val="en-US"/>
        </w:rPr>
        <w:t>coli</w:t>
      </w:r>
      <w:r w:rsidR="000A6FE8">
        <w:rPr>
          <w:rFonts w:ascii="Times New Roman" w:hAnsi="Times New Roman" w:cs="Times New Roman"/>
          <w:sz w:val="24"/>
          <w:szCs w:val="24"/>
        </w:rPr>
        <w:t xml:space="preserve"> были чувствительны к данному антибиотику, из стафилококков </w:t>
      </w:r>
      <w:r w:rsidR="00875413">
        <w:rPr>
          <w:rFonts w:ascii="Times New Roman" w:hAnsi="Times New Roman" w:cs="Times New Roman"/>
          <w:sz w:val="24"/>
          <w:szCs w:val="24"/>
        </w:rPr>
        <w:t xml:space="preserve">только 4 изолята были резистентны, остальные чувствительны. </w:t>
      </w:r>
    </w:p>
    <w:p w:rsidR="00F22EE8" w:rsidRDefault="00D219EA" w:rsidP="00D219E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Из всех исследуемых изолятов только 3 изолята сальмонелл обладали чувствительностью ко всем имеющимся антибиотикам и 9 </w:t>
      </w:r>
      <w:r w:rsidR="00A93614">
        <w:rPr>
          <w:rFonts w:ascii="Times New Roman" w:hAnsi="Times New Roman" w:cs="Times New Roman"/>
          <w:sz w:val="24"/>
          <w:szCs w:val="24"/>
        </w:rPr>
        <w:t xml:space="preserve">изолятов сальмонелл </w:t>
      </w:r>
      <w:r w:rsidR="005D347C">
        <w:rPr>
          <w:rFonts w:ascii="Times New Roman" w:hAnsi="Times New Roman" w:cs="Times New Roman"/>
          <w:sz w:val="24"/>
          <w:szCs w:val="24"/>
        </w:rPr>
        <w:t>имели промежуточную резистентность</w:t>
      </w:r>
      <w:r w:rsidR="001B6221">
        <w:rPr>
          <w:rFonts w:ascii="Times New Roman" w:hAnsi="Times New Roman" w:cs="Times New Roman"/>
          <w:sz w:val="24"/>
          <w:szCs w:val="24"/>
        </w:rPr>
        <w:t xml:space="preserve">. </w:t>
      </w:r>
    </w:p>
    <w:p w:rsidR="00D219EA" w:rsidRDefault="00DD2666" w:rsidP="00D219E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Полностью ч</w:t>
      </w:r>
      <w:r w:rsidR="001B6221">
        <w:rPr>
          <w:rFonts w:ascii="Times New Roman" w:hAnsi="Times New Roman" w:cs="Times New Roman"/>
          <w:sz w:val="24"/>
          <w:szCs w:val="24"/>
        </w:rPr>
        <w:t xml:space="preserve">увствительных </w:t>
      </w:r>
      <w:r w:rsidR="00325868">
        <w:rPr>
          <w:rFonts w:ascii="Times New Roman" w:hAnsi="Times New Roman" w:cs="Times New Roman"/>
          <w:sz w:val="24"/>
          <w:szCs w:val="24"/>
        </w:rPr>
        <w:t>к</w:t>
      </w:r>
      <w:r w:rsidR="00425B8A">
        <w:rPr>
          <w:rFonts w:ascii="Times New Roman" w:hAnsi="Times New Roman" w:cs="Times New Roman"/>
          <w:sz w:val="24"/>
          <w:szCs w:val="24"/>
        </w:rPr>
        <w:t>о всем</w:t>
      </w:r>
      <w:r w:rsidR="00325868">
        <w:rPr>
          <w:rFonts w:ascii="Times New Roman" w:hAnsi="Times New Roman" w:cs="Times New Roman"/>
          <w:sz w:val="24"/>
          <w:szCs w:val="24"/>
        </w:rPr>
        <w:t xml:space="preserve"> </w:t>
      </w:r>
      <w:r>
        <w:rPr>
          <w:rFonts w:ascii="Times New Roman" w:hAnsi="Times New Roman" w:cs="Times New Roman"/>
          <w:sz w:val="24"/>
          <w:szCs w:val="24"/>
        </w:rPr>
        <w:t xml:space="preserve">тестируемым </w:t>
      </w:r>
      <w:r w:rsidR="00325868">
        <w:rPr>
          <w:rFonts w:ascii="Times New Roman" w:hAnsi="Times New Roman" w:cs="Times New Roman"/>
          <w:sz w:val="24"/>
          <w:szCs w:val="24"/>
        </w:rPr>
        <w:t>антибиотикам изолятов стафилококков выделено не было.</w:t>
      </w:r>
    </w:p>
    <w:p w:rsidR="00B90017" w:rsidRDefault="00325AAA" w:rsidP="00D219E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Практически в</w:t>
      </w:r>
      <w:r w:rsidR="00B90017">
        <w:rPr>
          <w:rFonts w:ascii="Times New Roman" w:hAnsi="Times New Roman" w:cs="Times New Roman"/>
          <w:sz w:val="24"/>
          <w:szCs w:val="24"/>
        </w:rPr>
        <w:t xml:space="preserve">се </w:t>
      </w:r>
      <w:r w:rsidR="00E13C58">
        <w:rPr>
          <w:rFonts w:ascii="Times New Roman" w:hAnsi="Times New Roman" w:cs="Times New Roman"/>
          <w:sz w:val="24"/>
          <w:szCs w:val="24"/>
        </w:rPr>
        <w:t xml:space="preserve">выделенные изоляты </w:t>
      </w:r>
      <w:r w:rsidR="0062322D">
        <w:rPr>
          <w:rFonts w:ascii="Times New Roman" w:hAnsi="Times New Roman" w:cs="Times New Roman"/>
          <w:sz w:val="24"/>
          <w:szCs w:val="24"/>
        </w:rPr>
        <w:t xml:space="preserve">обладали полирезистентностью, кроме </w:t>
      </w:r>
      <w:r w:rsidR="00292ACB">
        <w:rPr>
          <w:rFonts w:ascii="Times New Roman" w:hAnsi="Times New Roman" w:cs="Times New Roman"/>
          <w:sz w:val="24"/>
          <w:szCs w:val="24"/>
        </w:rPr>
        <w:t>10 сальмонелл и 3 стафилококков.</w:t>
      </w:r>
    </w:p>
    <w:p w:rsidR="001D664B" w:rsidRDefault="001D664B" w:rsidP="00D219EA">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Следует также отметить, что исследуемые изоляты микроорганизмов обладали резистентностью к группам антибиотиков (цефалоспорин</w:t>
      </w:r>
      <w:r w:rsidR="00803584">
        <w:rPr>
          <w:rFonts w:ascii="Times New Roman" w:hAnsi="Times New Roman" w:cs="Times New Roman"/>
          <w:sz w:val="24"/>
          <w:szCs w:val="24"/>
        </w:rPr>
        <w:t>ов</w:t>
      </w:r>
      <w:r>
        <w:rPr>
          <w:rFonts w:ascii="Times New Roman" w:hAnsi="Times New Roman" w:cs="Times New Roman"/>
          <w:sz w:val="24"/>
          <w:szCs w:val="24"/>
        </w:rPr>
        <w:t>, нитрофуран</w:t>
      </w:r>
      <w:r w:rsidR="00803584">
        <w:rPr>
          <w:rFonts w:ascii="Times New Roman" w:hAnsi="Times New Roman" w:cs="Times New Roman"/>
          <w:sz w:val="24"/>
          <w:szCs w:val="24"/>
        </w:rPr>
        <w:t>ов</w:t>
      </w:r>
      <w:r>
        <w:rPr>
          <w:rFonts w:ascii="Times New Roman" w:hAnsi="Times New Roman" w:cs="Times New Roman"/>
          <w:sz w:val="24"/>
          <w:szCs w:val="24"/>
        </w:rPr>
        <w:t xml:space="preserve">, </w:t>
      </w:r>
      <w:r w:rsidR="00803584">
        <w:rPr>
          <w:rFonts w:ascii="Times New Roman" w:hAnsi="Times New Roman" w:cs="Times New Roman"/>
          <w:sz w:val="24"/>
          <w:szCs w:val="24"/>
        </w:rPr>
        <w:t>тетрациклинов)</w:t>
      </w:r>
      <w:r w:rsidR="00EB721F">
        <w:rPr>
          <w:rFonts w:ascii="Times New Roman" w:hAnsi="Times New Roman" w:cs="Times New Roman"/>
          <w:sz w:val="24"/>
          <w:szCs w:val="24"/>
        </w:rPr>
        <w:t>,</w:t>
      </w:r>
      <w:r w:rsidR="004E45EB">
        <w:rPr>
          <w:rFonts w:ascii="Times New Roman" w:hAnsi="Times New Roman" w:cs="Times New Roman"/>
          <w:sz w:val="24"/>
          <w:szCs w:val="24"/>
        </w:rPr>
        <w:t xml:space="preserve"> </w:t>
      </w:r>
      <w:r w:rsidR="00803584">
        <w:rPr>
          <w:rFonts w:ascii="Times New Roman" w:hAnsi="Times New Roman" w:cs="Times New Roman"/>
          <w:sz w:val="24"/>
          <w:szCs w:val="24"/>
        </w:rPr>
        <w:t>являющихся препаратами выбора</w:t>
      </w:r>
      <w:r>
        <w:rPr>
          <w:rFonts w:ascii="Times New Roman" w:hAnsi="Times New Roman" w:cs="Times New Roman"/>
          <w:sz w:val="24"/>
          <w:szCs w:val="24"/>
        </w:rPr>
        <w:t xml:space="preserve"> </w:t>
      </w:r>
      <w:r w:rsidR="00803584">
        <w:rPr>
          <w:rFonts w:ascii="Times New Roman" w:hAnsi="Times New Roman" w:cs="Times New Roman"/>
          <w:sz w:val="24"/>
          <w:szCs w:val="24"/>
        </w:rPr>
        <w:t xml:space="preserve">в терапии энтеробактериальных </w:t>
      </w:r>
      <w:r w:rsidR="004E45EB">
        <w:rPr>
          <w:rFonts w:ascii="Times New Roman" w:hAnsi="Times New Roman" w:cs="Times New Roman"/>
          <w:sz w:val="24"/>
          <w:szCs w:val="24"/>
        </w:rPr>
        <w:t>инфекций,</w:t>
      </w:r>
      <w:r w:rsidR="00803584">
        <w:rPr>
          <w:rFonts w:ascii="Times New Roman" w:hAnsi="Times New Roman" w:cs="Times New Roman"/>
          <w:sz w:val="24"/>
          <w:szCs w:val="24"/>
        </w:rPr>
        <w:t xml:space="preserve"> как </w:t>
      </w:r>
      <w:r w:rsidR="004E45EB">
        <w:rPr>
          <w:rFonts w:ascii="Times New Roman" w:hAnsi="Times New Roman" w:cs="Times New Roman"/>
          <w:sz w:val="24"/>
          <w:szCs w:val="24"/>
        </w:rPr>
        <w:t>животных,</w:t>
      </w:r>
      <w:r w:rsidR="00803584">
        <w:rPr>
          <w:rFonts w:ascii="Times New Roman" w:hAnsi="Times New Roman" w:cs="Times New Roman"/>
          <w:sz w:val="24"/>
          <w:szCs w:val="24"/>
        </w:rPr>
        <w:t xml:space="preserve"> так и человека. </w:t>
      </w:r>
      <w:r>
        <w:rPr>
          <w:rFonts w:ascii="Times New Roman" w:hAnsi="Times New Roman" w:cs="Times New Roman"/>
          <w:sz w:val="24"/>
          <w:szCs w:val="24"/>
        </w:rPr>
        <w:t xml:space="preserve"> </w:t>
      </w:r>
    </w:p>
    <w:p w:rsidR="00FF56BA" w:rsidRPr="007816F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6D764D">
        <w:rPr>
          <w:rFonts w:ascii="Times New Roman" w:hAnsi="Times New Roman" w:cs="Times New Roman"/>
          <w:sz w:val="24"/>
          <w:szCs w:val="24"/>
        </w:rPr>
        <w:t>Присутствие генов резистентности к основным группам антибиотиков определяли методом ПЦР. В результате</w:t>
      </w:r>
      <w:r w:rsidR="008E5905">
        <w:rPr>
          <w:rFonts w:ascii="Times New Roman" w:hAnsi="Times New Roman" w:cs="Times New Roman"/>
          <w:sz w:val="24"/>
          <w:szCs w:val="24"/>
        </w:rPr>
        <w:t>,</w:t>
      </w:r>
      <w:r w:rsidRPr="006D764D">
        <w:rPr>
          <w:rFonts w:ascii="Times New Roman" w:hAnsi="Times New Roman" w:cs="Times New Roman"/>
          <w:sz w:val="24"/>
          <w:szCs w:val="24"/>
        </w:rPr>
        <w:t xml:space="preserve"> </w:t>
      </w:r>
      <w:r w:rsidR="008E5905">
        <w:rPr>
          <w:rFonts w:ascii="Times New Roman" w:hAnsi="Times New Roman" w:cs="Times New Roman"/>
          <w:sz w:val="24"/>
          <w:szCs w:val="24"/>
        </w:rPr>
        <w:t xml:space="preserve">у исследованных штаммов стафилококков и сальмонелл </w:t>
      </w:r>
      <w:r w:rsidRPr="006D764D">
        <w:rPr>
          <w:rFonts w:ascii="Times New Roman" w:hAnsi="Times New Roman" w:cs="Times New Roman"/>
          <w:sz w:val="24"/>
          <w:szCs w:val="24"/>
        </w:rPr>
        <w:t xml:space="preserve">были выделены гены </w:t>
      </w:r>
      <w:r w:rsidR="00FF56BA">
        <w:rPr>
          <w:rFonts w:ascii="Times New Roman" w:hAnsi="Times New Roman" w:cs="Times New Roman"/>
          <w:sz w:val="24"/>
          <w:szCs w:val="24"/>
        </w:rPr>
        <w:t xml:space="preserve">кодирующие резистентность к антибиотикам следующих групп: бета-лактамы - </w:t>
      </w:r>
      <w:r w:rsidR="003A457F" w:rsidRPr="003A457F">
        <w:rPr>
          <w:rFonts w:ascii="Times New Roman" w:hAnsi="Times New Roman" w:cs="Times New Roman"/>
          <w:sz w:val="24"/>
          <w:szCs w:val="24"/>
        </w:rPr>
        <w:t>BlaTEM – 3</w:t>
      </w:r>
      <w:r w:rsidR="003A457F">
        <w:rPr>
          <w:rFonts w:ascii="Times New Roman" w:hAnsi="Times New Roman" w:cs="Times New Roman"/>
          <w:sz w:val="24"/>
          <w:szCs w:val="24"/>
        </w:rPr>
        <w:t xml:space="preserve">, </w:t>
      </w:r>
      <w:r w:rsidR="003A457F" w:rsidRPr="003A457F">
        <w:rPr>
          <w:rFonts w:ascii="Times New Roman" w:hAnsi="Times New Roman" w:cs="Times New Roman"/>
          <w:sz w:val="24"/>
          <w:szCs w:val="24"/>
        </w:rPr>
        <w:t>ctxM – 1</w:t>
      </w:r>
      <w:r w:rsidR="003A457F">
        <w:rPr>
          <w:rFonts w:ascii="Times New Roman" w:hAnsi="Times New Roman" w:cs="Times New Roman"/>
          <w:sz w:val="24"/>
          <w:szCs w:val="24"/>
        </w:rPr>
        <w:t xml:space="preserve">, </w:t>
      </w:r>
      <w:r w:rsidR="003A457F" w:rsidRPr="003A457F">
        <w:rPr>
          <w:rFonts w:ascii="Times New Roman" w:hAnsi="Times New Roman" w:cs="Times New Roman"/>
          <w:sz w:val="24"/>
          <w:szCs w:val="24"/>
        </w:rPr>
        <w:t xml:space="preserve">blaZ </w:t>
      </w:r>
      <w:r w:rsidR="003A457F">
        <w:rPr>
          <w:rFonts w:ascii="Times New Roman" w:hAnsi="Times New Roman" w:cs="Times New Roman"/>
          <w:sz w:val="24"/>
          <w:szCs w:val="24"/>
        </w:rPr>
        <w:t>–</w:t>
      </w:r>
      <w:r w:rsidR="003A457F" w:rsidRPr="003A457F">
        <w:rPr>
          <w:rFonts w:ascii="Times New Roman" w:hAnsi="Times New Roman" w:cs="Times New Roman"/>
          <w:sz w:val="24"/>
          <w:szCs w:val="24"/>
        </w:rPr>
        <w:t xml:space="preserve"> 22</w:t>
      </w:r>
      <w:r w:rsidR="003A457F">
        <w:rPr>
          <w:rFonts w:ascii="Times New Roman" w:hAnsi="Times New Roman" w:cs="Times New Roman"/>
          <w:sz w:val="24"/>
          <w:szCs w:val="24"/>
        </w:rPr>
        <w:t xml:space="preserve">; аминогликозиды - </w:t>
      </w:r>
      <w:r w:rsidR="007816F0" w:rsidRPr="007816F0">
        <w:rPr>
          <w:rFonts w:ascii="Times New Roman" w:hAnsi="Times New Roman" w:cs="Times New Roman"/>
          <w:sz w:val="24"/>
          <w:szCs w:val="24"/>
        </w:rPr>
        <w:t>aacA4 – 1</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aphA1</w:t>
      </w:r>
      <w:r w:rsidR="007816F0">
        <w:rPr>
          <w:rFonts w:ascii="Times New Roman" w:hAnsi="Times New Roman" w:cs="Times New Roman"/>
          <w:sz w:val="24"/>
          <w:szCs w:val="24"/>
        </w:rPr>
        <w:t xml:space="preserve">-1, </w:t>
      </w:r>
      <w:r w:rsidR="007816F0" w:rsidRPr="007816F0">
        <w:rPr>
          <w:rFonts w:ascii="Times New Roman" w:hAnsi="Times New Roman" w:cs="Times New Roman"/>
          <w:sz w:val="24"/>
          <w:szCs w:val="24"/>
        </w:rPr>
        <w:t>aadB – 1</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aadA – 3</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srtA – 1</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strB -  2</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 xml:space="preserve">aac(6)-aph2 </w:t>
      </w:r>
      <w:r w:rsidR="007816F0">
        <w:rPr>
          <w:rFonts w:ascii="Times New Roman" w:hAnsi="Times New Roman" w:cs="Times New Roman"/>
          <w:sz w:val="24"/>
          <w:szCs w:val="24"/>
        </w:rPr>
        <w:t>–</w:t>
      </w:r>
      <w:r w:rsidR="007816F0" w:rsidRPr="007816F0">
        <w:rPr>
          <w:rFonts w:ascii="Times New Roman" w:hAnsi="Times New Roman" w:cs="Times New Roman"/>
          <w:sz w:val="24"/>
          <w:szCs w:val="24"/>
        </w:rPr>
        <w:t xml:space="preserve"> 4</w:t>
      </w:r>
      <w:r w:rsidR="007816F0">
        <w:rPr>
          <w:rFonts w:ascii="Times New Roman" w:hAnsi="Times New Roman" w:cs="Times New Roman"/>
          <w:sz w:val="24"/>
          <w:szCs w:val="24"/>
        </w:rPr>
        <w:t xml:space="preserve">, </w:t>
      </w:r>
      <w:r w:rsidR="007816F0" w:rsidRPr="007816F0">
        <w:rPr>
          <w:rFonts w:ascii="Times New Roman" w:hAnsi="Times New Roman" w:cs="Times New Roman"/>
          <w:sz w:val="24"/>
          <w:szCs w:val="24"/>
        </w:rPr>
        <w:t xml:space="preserve">aph(3) </w:t>
      </w:r>
      <w:r w:rsidR="007816F0">
        <w:rPr>
          <w:rFonts w:ascii="Times New Roman" w:hAnsi="Times New Roman" w:cs="Times New Roman"/>
          <w:sz w:val="24"/>
          <w:szCs w:val="24"/>
        </w:rPr>
        <w:t>–</w:t>
      </w:r>
      <w:r w:rsidR="007816F0" w:rsidRPr="007816F0">
        <w:rPr>
          <w:rFonts w:ascii="Times New Roman" w:hAnsi="Times New Roman" w:cs="Times New Roman"/>
          <w:sz w:val="24"/>
          <w:szCs w:val="24"/>
        </w:rPr>
        <w:t xml:space="preserve"> 4</w:t>
      </w:r>
      <w:r w:rsidR="007816F0">
        <w:rPr>
          <w:rFonts w:ascii="Times New Roman" w:hAnsi="Times New Roman" w:cs="Times New Roman"/>
          <w:sz w:val="24"/>
          <w:szCs w:val="24"/>
        </w:rPr>
        <w:t xml:space="preserve">; </w:t>
      </w:r>
      <w:r w:rsidR="00A1365F">
        <w:rPr>
          <w:rFonts w:ascii="Times New Roman" w:hAnsi="Times New Roman" w:cs="Times New Roman"/>
          <w:sz w:val="24"/>
          <w:szCs w:val="24"/>
        </w:rPr>
        <w:t xml:space="preserve">макролиды - </w:t>
      </w:r>
      <w:r w:rsidR="00A1365F" w:rsidRPr="00A1365F">
        <w:rPr>
          <w:rFonts w:ascii="Times New Roman" w:hAnsi="Times New Roman" w:cs="Times New Roman"/>
          <w:sz w:val="24"/>
          <w:szCs w:val="24"/>
        </w:rPr>
        <w:t xml:space="preserve">ermC </w:t>
      </w:r>
      <w:r w:rsidR="00A1365F">
        <w:rPr>
          <w:rFonts w:ascii="Times New Roman" w:hAnsi="Times New Roman" w:cs="Times New Roman"/>
          <w:sz w:val="24"/>
          <w:szCs w:val="24"/>
        </w:rPr>
        <w:t>–</w:t>
      </w:r>
      <w:r w:rsidR="00A1365F" w:rsidRPr="00A1365F">
        <w:rPr>
          <w:rFonts w:ascii="Times New Roman" w:hAnsi="Times New Roman" w:cs="Times New Roman"/>
          <w:sz w:val="24"/>
          <w:szCs w:val="24"/>
        </w:rPr>
        <w:t xml:space="preserve"> 9</w:t>
      </w:r>
      <w:r w:rsidR="00A1365F">
        <w:rPr>
          <w:rFonts w:ascii="Times New Roman" w:hAnsi="Times New Roman" w:cs="Times New Roman"/>
          <w:sz w:val="24"/>
          <w:szCs w:val="24"/>
        </w:rPr>
        <w:t xml:space="preserve">, </w:t>
      </w:r>
      <w:r w:rsidR="00A1365F" w:rsidRPr="00A1365F">
        <w:rPr>
          <w:rFonts w:ascii="Times New Roman" w:hAnsi="Times New Roman" w:cs="Times New Roman"/>
          <w:sz w:val="24"/>
          <w:szCs w:val="24"/>
        </w:rPr>
        <w:t xml:space="preserve">ermB </w:t>
      </w:r>
      <w:r w:rsidR="00A1365F">
        <w:rPr>
          <w:rFonts w:ascii="Times New Roman" w:hAnsi="Times New Roman" w:cs="Times New Roman"/>
          <w:sz w:val="24"/>
          <w:szCs w:val="24"/>
        </w:rPr>
        <w:t>–</w:t>
      </w:r>
      <w:r w:rsidR="00A1365F" w:rsidRPr="00A1365F">
        <w:rPr>
          <w:rFonts w:ascii="Times New Roman" w:hAnsi="Times New Roman" w:cs="Times New Roman"/>
          <w:sz w:val="24"/>
          <w:szCs w:val="24"/>
        </w:rPr>
        <w:t xml:space="preserve"> 13</w:t>
      </w:r>
      <w:r w:rsidR="00A1365F">
        <w:rPr>
          <w:rFonts w:ascii="Times New Roman" w:hAnsi="Times New Roman" w:cs="Times New Roman"/>
          <w:sz w:val="24"/>
          <w:szCs w:val="24"/>
        </w:rPr>
        <w:t>; т</w:t>
      </w:r>
      <w:r w:rsidR="00A1365F" w:rsidRPr="00A1365F">
        <w:rPr>
          <w:rFonts w:ascii="Times New Roman" w:hAnsi="Times New Roman" w:cs="Times New Roman"/>
          <w:sz w:val="24"/>
          <w:szCs w:val="24"/>
        </w:rPr>
        <w:t>етрациклины</w:t>
      </w:r>
      <w:r w:rsidR="00A1365F">
        <w:rPr>
          <w:rFonts w:ascii="Times New Roman" w:hAnsi="Times New Roman" w:cs="Times New Roman"/>
          <w:sz w:val="24"/>
          <w:szCs w:val="24"/>
        </w:rPr>
        <w:t xml:space="preserve"> - </w:t>
      </w:r>
      <w:r w:rsidR="00A1365F" w:rsidRPr="00A1365F">
        <w:rPr>
          <w:rFonts w:ascii="Times New Roman" w:hAnsi="Times New Roman" w:cs="Times New Roman"/>
          <w:sz w:val="24"/>
          <w:szCs w:val="24"/>
        </w:rPr>
        <w:t>tetA – 6</w:t>
      </w:r>
      <w:r w:rsidR="00A1365F">
        <w:rPr>
          <w:rFonts w:ascii="Times New Roman" w:hAnsi="Times New Roman" w:cs="Times New Roman"/>
          <w:sz w:val="24"/>
          <w:szCs w:val="24"/>
        </w:rPr>
        <w:t xml:space="preserve">, </w:t>
      </w:r>
      <w:r w:rsidR="00A1365F" w:rsidRPr="00A1365F">
        <w:rPr>
          <w:rFonts w:ascii="Times New Roman" w:hAnsi="Times New Roman" w:cs="Times New Roman"/>
          <w:sz w:val="24"/>
          <w:szCs w:val="24"/>
        </w:rPr>
        <w:t>tetB – 4</w:t>
      </w:r>
      <w:r w:rsidR="00A1365F">
        <w:rPr>
          <w:rFonts w:ascii="Times New Roman" w:hAnsi="Times New Roman" w:cs="Times New Roman"/>
          <w:sz w:val="24"/>
          <w:szCs w:val="24"/>
        </w:rPr>
        <w:t xml:space="preserve">, </w:t>
      </w:r>
      <w:r w:rsidR="00A1365F" w:rsidRPr="00A1365F">
        <w:rPr>
          <w:rFonts w:ascii="Times New Roman" w:hAnsi="Times New Roman" w:cs="Times New Roman"/>
          <w:sz w:val="24"/>
          <w:szCs w:val="24"/>
        </w:rPr>
        <w:t>tetK – 1</w:t>
      </w:r>
      <w:r w:rsidR="00A1365F">
        <w:rPr>
          <w:rFonts w:ascii="Times New Roman" w:hAnsi="Times New Roman" w:cs="Times New Roman"/>
          <w:sz w:val="24"/>
          <w:szCs w:val="24"/>
        </w:rPr>
        <w:t xml:space="preserve">, </w:t>
      </w:r>
      <w:r w:rsidR="00A1365F" w:rsidRPr="00A1365F">
        <w:rPr>
          <w:rFonts w:ascii="Times New Roman" w:hAnsi="Times New Roman" w:cs="Times New Roman"/>
          <w:sz w:val="24"/>
          <w:szCs w:val="24"/>
        </w:rPr>
        <w:t>tetM – 1</w:t>
      </w:r>
      <w:r w:rsidR="00A1365F">
        <w:rPr>
          <w:rFonts w:ascii="Times New Roman" w:hAnsi="Times New Roman" w:cs="Times New Roman"/>
          <w:sz w:val="24"/>
          <w:szCs w:val="24"/>
        </w:rPr>
        <w:t xml:space="preserve">; </w:t>
      </w:r>
      <w:r w:rsidR="00104F02" w:rsidRPr="00104F02">
        <w:rPr>
          <w:rFonts w:ascii="Times New Roman" w:hAnsi="Times New Roman" w:cs="Times New Roman"/>
          <w:sz w:val="24"/>
          <w:szCs w:val="24"/>
        </w:rPr>
        <w:t>сульфаниламиды</w:t>
      </w:r>
      <w:r w:rsidR="00104F02">
        <w:rPr>
          <w:rFonts w:ascii="Times New Roman" w:hAnsi="Times New Roman" w:cs="Times New Roman"/>
          <w:sz w:val="24"/>
          <w:szCs w:val="24"/>
        </w:rPr>
        <w:t xml:space="preserve"> - </w:t>
      </w:r>
      <w:r w:rsidR="00104F02" w:rsidRPr="00104F02">
        <w:rPr>
          <w:rFonts w:ascii="Times New Roman" w:hAnsi="Times New Roman" w:cs="Times New Roman"/>
          <w:sz w:val="24"/>
          <w:szCs w:val="24"/>
        </w:rPr>
        <w:t xml:space="preserve">SUL2 </w:t>
      </w:r>
      <w:r w:rsidR="00104F02">
        <w:rPr>
          <w:rFonts w:ascii="Times New Roman" w:hAnsi="Times New Roman" w:cs="Times New Roman"/>
          <w:sz w:val="24"/>
          <w:szCs w:val="24"/>
        </w:rPr>
        <w:t>–</w:t>
      </w:r>
      <w:r w:rsidR="00104F02" w:rsidRPr="00104F02">
        <w:rPr>
          <w:rFonts w:ascii="Times New Roman" w:hAnsi="Times New Roman" w:cs="Times New Roman"/>
          <w:sz w:val="24"/>
          <w:szCs w:val="24"/>
        </w:rPr>
        <w:t xml:space="preserve"> 1</w:t>
      </w:r>
      <w:r w:rsidR="00104F02">
        <w:rPr>
          <w:rFonts w:ascii="Times New Roman" w:hAnsi="Times New Roman" w:cs="Times New Roman"/>
          <w:sz w:val="24"/>
          <w:szCs w:val="24"/>
        </w:rPr>
        <w:t xml:space="preserve">, </w:t>
      </w:r>
      <w:r w:rsidR="00104F02" w:rsidRPr="00104F02">
        <w:rPr>
          <w:rFonts w:ascii="Times New Roman" w:hAnsi="Times New Roman" w:cs="Times New Roman"/>
          <w:sz w:val="24"/>
          <w:szCs w:val="24"/>
        </w:rPr>
        <w:t>SUL3 –4</w:t>
      </w:r>
      <w:r w:rsidR="00104F02">
        <w:rPr>
          <w:rFonts w:ascii="Times New Roman" w:hAnsi="Times New Roman" w:cs="Times New Roman"/>
          <w:sz w:val="24"/>
          <w:szCs w:val="24"/>
        </w:rPr>
        <w:t xml:space="preserve">; </w:t>
      </w:r>
      <w:r w:rsidR="003B24F8">
        <w:rPr>
          <w:rFonts w:ascii="Times New Roman" w:hAnsi="Times New Roman" w:cs="Times New Roman"/>
          <w:sz w:val="24"/>
          <w:szCs w:val="24"/>
        </w:rPr>
        <w:t>с</w:t>
      </w:r>
      <w:r w:rsidR="00104F02" w:rsidRPr="00104F02">
        <w:rPr>
          <w:rFonts w:ascii="Times New Roman" w:hAnsi="Times New Roman" w:cs="Times New Roman"/>
          <w:sz w:val="24"/>
          <w:szCs w:val="24"/>
        </w:rPr>
        <w:t>ульфаметокзол с триметопримом</w:t>
      </w:r>
      <w:r w:rsidR="00104F02">
        <w:rPr>
          <w:rFonts w:ascii="Times New Roman" w:hAnsi="Times New Roman" w:cs="Times New Roman"/>
          <w:sz w:val="24"/>
          <w:szCs w:val="24"/>
        </w:rPr>
        <w:t xml:space="preserve"> - </w:t>
      </w:r>
      <w:r w:rsidR="0035561B">
        <w:rPr>
          <w:rFonts w:ascii="Times New Roman" w:hAnsi="Times New Roman" w:cs="Times New Roman"/>
          <w:sz w:val="24"/>
          <w:szCs w:val="24"/>
          <w:lang w:val="en-US"/>
        </w:rPr>
        <w:t>d</w:t>
      </w:r>
      <w:r w:rsidR="00104F02" w:rsidRPr="00104F02">
        <w:rPr>
          <w:rFonts w:ascii="Times New Roman" w:hAnsi="Times New Roman" w:cs="Times New Roman"/>
          <w:sz w:val="24"/>
          <w:szCs w:val="24"/>
        </w:rPr>
        <w:t>fr1 – 2</w:t>
      </w:r>
      <w:r w:rsidR="00104F02">
        <w:rPr>
          <w:rFonts w:ascii="Times New Roman" w:hAnsi="Times New Roman" w:cs="Times New Roman"/>
          <w:sz w:val="24"/>
          <w:szCs w:val="24"/>
        </w:rPr>
        <w:t xml:space="preserve">; </w:t>
      </w:r>
      <w:r w:rsidR="0035561B">
        <w:rPr>
          <w:rFonts w:ascii="Times New Roman" w:hAnsi="Times New Roman" w:cs="Times New Roman"/>
          <w:sz w:val="24"/>
          <w:szCs w:val="24"/>
        </w:rPr>
        <w:t>а</w:t>
      </w:r>
      <w:r w:rsidR="0035561B" w:rsidRPr="0035561B">
        <w:rPr>
          <w:rFonts w:ascii="Times New Roman" w:hAnsi="Times New Roman" w:cs="Times New Roman"/>
          <w:sz w:val="24"/>
          <w:szCs w:val="24"/>
        </w:rPr>
        <w:t>мфениколы</w:t>
      </w:r>
      <w:r w:rsidR="0035561B">
        <w:rPr>
          <w:rFonts w:ascii="Times New Roman" w:hAnsi="Times New Roman" w:cs="Times New Roman"/>
          <w:sz w:val="24"/>
          <w:szCs w:val="24"/>
        </w:rPr>
        <w:t xml:space="preserve"> - </w:t>
      </w:r>
      <w:r w:rsidR="0035561B" w:rsidRPr="0035561B">
        <w:rPr>
          <w:rFonts w:ascii="Times New Roman" w:hAnsi="Times New Roman" w:cs="Times New Roman"/>
          <w:sz w:val="24"/>
          <w:szCs w:val="24"/>
        </w:rPr>
        <w:t>cmlA – 2</w:t>
      </w:r>
      <w:r w:rsidR="0035561B">
        <w:rPr>
          <w:rFonts w:ascii="Times New Roman" w:hAnsi="Times New Roman" w:cs="Times New Roman"/>
          <w:sz w:val="24"/>
          <w:szCs w:val="24"/>
        </w:rPr>
        <w:t xml:space="preserve">, </w:t>
      </w:r>
      <w:r w:rsidR="0035561B" w:rsidRPr="0035561B">
        <w:rPr>
          <w:rFonts w:ascii="Times New Roman" w:hAnsi="Times New Roman" w:cs="Times New Roman"/>
          <w:sz w:val="24"/>
          <w:szCs w:val="24"/>
        </w:rPr>
        <w:t>catII – 2</w:t>
      </w:r>
      <w:r w:rsidR="0035561B">
        <w:rPr>
          <w:rFonts w:ascii="Times New Roman" w:hAnsi="Times New Roman" w:cs="Times New Roman"/>
          <w:sz w:val="24"/>
          <w:szCs w:val="24"/>
        </w:rPr>
        <w:t xml:space="preserve">, </w:t>
      </w:r>
      <w:r w:rsidR="0035561B" w:rsidRPr="0035561B">
        <w:rPr>
          <w:rFonts w:ascii="Times New Roman" w:hAnsi="Times New Roman" w:cs="Times New Roman"/>
          <w:sz w:val="24"/>
          <w:szCs w:val="24"/>
        </w:rPr>
        <w:t>catA9 – 1</w:t>
      </w:r>
      <w:r w:rsidR="0035561B">
        <w:rPr>
          <w:rFonts w:ascii="Times New Roman" w:hAnsi="Times New Roman" w:cs="Times New Roman"/>
          <w:sz w:val="24"/>
          <w:szCs w:val="24"/>
        </w:rPr>
        <w:t>; х</w:t>
      </w:r>
      <w:r w:rsidR="0035561B" w:rsidRPr="0035561B">
        <w:rPr>
          <w:rFonts w:ascii="Times New Roman" w:hAnsi="Times New Roman" w:cs="Times New Roman"/>
          <w:sz w:val="24"/>
          <w:szCs w:val="24"/>
        </w:rPr>
        <w:t>инолоны</w:t>
      </w:r>
      <w:r w:rsidR="0035561B">
        <w:rPr>
          <w:rFonts w:ascii="Times New Roman" w:hAnsi="Times New Roman" w:cs="Times New Roman"/>
          <w:sz w:val="24"/>
          <w:szCs w:val="24"/>
        </w:rPr>
        <w:t xml:space="preserve"> - </w:t>
      </w:r>
      <w:r w:rsidR="0035561B" w:rsidRPr="0035561B">
        <w:rPr>
          <w:rFonts w:ascii="Times New Roman" w:hAnsi="Times New Roman" w:cs="Times New Roman"/>
          <w:sz w:val="24"/>
          <w:szCs w:val="24"/>
        </w:rPr>
        <w:t>qnrA – 1</w:t>
      </w:r>
      <w:r w:rsidR="0035561B">
        <w:rPr>
          <w:rFonts w:ascii="Times New Roman" w:hAnsi="Times New Roman" w:cs="Times New Roman"/>
          <w:sz w:val="24"/>
          <w:szCs w:val="24"/>
        </w:rPr>
        <w:t xml:space="preserve">, </w:t>
      </w:r>
      <w:r w:rsidR="0035561B" w:rsidRPr="0035561B">
        <w:rPr>
          <w:rFonts w:ascii="Times New Roman" w:hAnsi="Times New Roman" w:cs="Times New Roman"/>
          <w:sz w:val="24"/>
          <w:szCs w:val="24"/>
        </w:rPr>
        <w:t>qnrB – 1</w:t>
      </w:r>
      <w:r w:rsidR="006C6A92">
        <w:rPr>
          <w:rFonts w:ascii="Times New Roman" w:hAnsi="Times New Roman" w:cs="Times New Roman"/>
          <w:sz w:val="24"/>
          <w:szCs w:val="24"/>
        </w:rPr>
        <w:t xml:space="preserve">. Также </w:t>
      </w:r>
      <w:r w:rsidR="002D3A9A">
        <w:rPr>
          <w:rFonts w:ascii="Times New Roman" w:hAnsi="Times New Roman" w:cs="Times New Roman"/>
          <w:sz w:val="24"/>
          <w:szCs w:val="24"/>
        </w:rPr>
        <w:t xml:space="preserve">в пробах ДНК сальмонелл </w:t>
      </w:r>
      <w:r w:rsidR="006C6A92">
        <w:rPr>
          <w:rFonts w:ascii="Times New Roman" w:hAnsi="Times New Roman" w:cs="Times New Roman"/>
          <w:sz w:val="24"/>
          <w:szCs w:val="24"/>
        </w:rPr>
        <w:t xml:space="preserve">обнаружены гены, </w:t>
      </w:r>
      <w:r w:rsidR="006C6A92">
        <w:rPr>
          <w:rFonts w:ascii="Times New Roman" w:hAnsi="Times New Roman" w:cs="Times New Roman"/>
          <w:sz w:val="24"/>
          <w:szCs w:val="24"/>
        </w:rPr>
        <w:lastRenderedPageBreak/>
        <w:t>кодирующие интегроны</w:t>
      </w:r>
      <w:r w:rsidR="006C6A92" w:rsidRPr="004216A4">
        <w:rPr>
          <w:rFonts w:ascii="Times New Roman" w:hAnsi="Times New Roman" w:cs="Times New Roman"/>
          <w:sz w:val="24"/>
          <w:szCs w:val="24"/>
        </w:rPr>
        <w:t xml:space="preserve"> (teg1</w:t>
      </w:r>
      <w:r w:rsidR="006C6A92">
        <w:rPr>
          <w:rFonts w:ascii="Times New Roman" w:hAnsi="Times New Roman" w:cs="Times New Roman"/>
          <w:sz w:val="24"/>
          <w:szCs w:val="24"/>
        </w:rPr>
        <w:t xml:space="preserve"> – 6 проб</w:t>
      </w:r>
      <w:r w:rsidR="006C6A92" w:rsidRPr="004216A4">
        <w:rPr>
          <w:rFonts w:ascii="Times New Roman" w:hAnsi="Times New Roman" w:cs="Times New Roman"/>
          <w:sz w:val="24"/>
          <w:szCs w:val="24"/>
        </w:rPr>
        <w:t>, teg2</w:t>
      </w:r>
      <w:r w:rsidR="006C6A92">
        <w:rPr>
          <w:rFonts w:ascii="Times New Roman" w:hAnsi="Times New Roman" w:cs="Times New Roman"/>
          <w:sz w:val="24"/>
          <w:szCs w:val="24"/>
        </w:rPr>
        <w:t xml:space="preserve"> – 1 проба</w:t>
      </w:r>
      <w:r w:rsidR="006C6A92" w:rsidRPr="004216A4">
        <w:rPr>
          <w:rFonts w:ascii="Times New Roman" w:hAnsi="Times New Roman" w:cs="Times New Roman"/>
          <w:sz w:val="24"/>
          <w:szCs w:val="24"/>
        </w:rPr>
        <w:t>)</w:t>
      </w:r>
      <w:r w:rsidR="006C6A92">
        <w:rPr>
          <w:rFonts w:ascii="Times New Roman" w:hAnsi="Times New Roman" w:cs="Times New Roman"/>
          <w:sz w:val="24"/>
          <w:szCs w:val="24"/>
        </w:rPr>
        <w:t xml:space="preserve">, </w:t>
      </w:r>
      <w:r w:rsidR="006C6A92" w:rsidRPr="00716177">
        <w:rPr>
          <w:rFonts w:ascii="Times New Roman" w:hAnsi="Times New Roman" w:cs="Times New Roman"/>
          <w:sz w:val="24"/>
          <w:szCs w:val="24"/>
        </w:rPr>
        <w:t>ответственные за горизонтальный перенос генов между разными видами бактерий</w:t>
      </w:r>
      <w:r w:rsidR="006C6A92">
        <w:rPr>
          <w:rFonts w:ascii="Times New Roman" w:hAnsi="Times New Roman" w:cs="Times New Roman"/>
          <w:sz w:val="24"/>
          <w:szCs w:val="24"/>
        </w:rPr>
        <w:t xml:space="preserve">. </w:t>
      </w:r>
    </w:p>
    <w:p w:rsidR="00FF56BA" w:rsidRPr="00BA4D36" w:rsidRDefault="00FC423C"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В ходе исследования также обнаружено, что в 39 пробах ДНК имеющих генотипическую резистентность к антибиотикам прослеживается их связь с фенотипическими п</w:t>
      </w:r>
      <w:r w:rsidR="008E5905">
        <w:rPr>
          <w:rFonts w:ascii="Times New Roman" w:hAnsi="Times New Roman" w:cs="Times New Roman"/>
          <w:sz w:val="24"/>
          <w:szCs w:val="24"/>
        </w:rPr>
        <w:t xml:space="preserve">рофилями. Однако есть исключения в </w:t>
      </w:r>
      <w:r>
        <w:rPr>
          <w:rFonts w:ascii="Times New Roman" w:hAnsi="Times New Roman" w:cs="Times New Roman"/>
          <w:sz w:val="24"/>
          <w:szCs w:val="24"/>
        </w:rPr>
        <w:t xml:space="preserve"> 8 проб</w:t>
      </w:r>
      <w:r w:rsidR="008E5905">
        <w:rPr>
          <w:rFonts w:ascii="Times New Roman" w:hAnsi="Times New Roman" w:cs="Times New Roman"/>
          <w:sz w:val="24"/>
          <w:szCs w:val="24"/>
        </w:rPr>
        <w:t>ах</w:t>
      </w:r>
      <w:r>
        <w:rPr>
          <w:rFonts w:ascii="Times New Roman" w:hAnsi="Times New Roman" w:cs="Times New Roman"/>
          <w:sz w:val="24"/>
          <w:szCs w:val="24"/>
        </w:rPr>
        <w:t xml:space="preserve"> ДНК. Эти пробы имеют гены резистентности</w:t>
      </w:r>
      <w:r w:rsidR="004E45EB" w:rsidRPr="004E45EB">
        <w:rPr>
          <w:rFonts w:ascii="Times New Roman" w:hAnsi="Times New Roman" w:cs="Times New Roman"/>
          <w:sz w:val="24"/>
          <w:szCs w:val="24"/>
        </w:rPr>
        <w:t xml:space="preserve"> (</w:t>
      </w:r>
      <w:r w:rsidR="004E45EB">
        <w:rPr>
          <w:rFonts w:ascii="Times New Roman" w:hAnsi="Times New Roman" w:cs="Times New Roman"/>
          <w:sz w:val="24"/>
          <w:szCs w:val="24"/>
          <w:lang w:val="en-US"/>
        </w:rPr>
        <w:t>ermB</w:t>
      </w:r>
      <w:r w:rsidR="004E45EB" w:rsidRPr="004E45EB">
        <w:rPr>
          <w:rFonts w:ascii="Times New Roman" w:hAnsi="Times New Roman" w:cs="Times New Roman"/>
          <w:sz w:val="24"/>
          <w:szCs w:val="24"/>
        </w:rPr>
        <w:t xml:space="preserve"> – 1; </w:t>
      </w:r>
      <w:r w:rsidR="004E45EB">
        <w:rPr>
          <w:rFonts w:ascii="Times New Roman" w:hAnsi="Times New Roman" w:cs="Times New Roman"/>
          <w:sz w:val="24"/>
          <w:szCs w:val="24"/>
          <w:lang w:val="en-US"/>
        </w:rPr>
        <w:t>ermB</w:t>
      </w:r>
      <w:r w:rsidR="004E45EB" w:rsidRPr="004E45EB">
        <w:rPr>
          <w:rFonts w:ascii="Times New Roman" w:hAnsi="Times New Roman" w:cs="Times New Roman"/>
          <w:sz w:val="24"/>
          <w:szCs w:val="24"/>
        </w:rPr>
        <w:t xml:space="preserve">, </w:t>
      </w:r>
      <w:r w:rsidR="004E45EB">
        <w:rPr>
          <w:rFonts w:ascii="Times New Roman" w:hAnsi="Times New Roman" w:cs="Times New Roman"/>
          <w:sz w:val="24"/>
          <w:szCs w:val="24"/>
          <w:lang w:val="en-US"/>
        </w:rPr>
        <w:t>ermC</w:t>
      </w:r>
      <w:r w:rsidR="004E45EB" w:rsidRPr="004E45EB">
        <w:rPr>
          <w:rFonts w:ascii="Times New Roman" w:hAnsi="Times New Roman" w:cs="Times New Roman"/>
          <w:sz w:val="24"/>
          <w:szCs w:val="24"/>
        </w:rPr>
        <w:t xml:space="preserve"> – 4; </w:t>
      </w:r>
      <w:r w:rsidR="004E45EB">
        <w:rPr>
          <w:rFonts w:ascii="Times New Roman" w:hAnsi="Times New Roman" w:cs="Times New Roman"/>
          <w:sz w:val="24"/>
          <w:szCs w:val="24"/>
          <w:lang w:val="en-US"/>
        </w:rPr>
        <w:t>tetM</w:t>
      </w:r>
      <w:r w:rsidR="004E45EB" w:rsidRPr="004E45EB">
        <w:rPr>
          <w:rFonts w:ascii="Times New Roman" w:hAnsi="Times New Roman" w:cs="Times New Roman"/>
          <w:sz w:val="24"/>
          <w:szCs w:val="24"/>
        </w:rPr>
        <w:t xml:space="preserve"> – 1; </w:t>
      </w:r>
      <w:r w:rsidR="004E45EB">
        <w:rPr>
          <w:rFonts w:ascii="Times New Roman" w:hAnsi="Times New Roman" w:cs="Times New Roman"/>
          <w:sz w:val="24"/>
          <w:szCs w:val="24"/>
          <w:lang w:val="en-US"/>
        </w:rPr>
        <w:t>blaZ</w:t>
      </w:r>
      <w:r w:rsidR="004E45EB" w:rsidRPr="004E45EB">
        <w:rPr>
          <w:rFonts w:ascii="Times New Roman" w:hAnsi="Times New Roman" w:cs="Times New Roman"/>
          <w:sz w:val="24"/>
          <w:szCs w:val="24"/>
        </w:rPr>
        <w:t xml:space="preserve"> – 1; </w:t>
      </w:r>
      <w:r w:rsidR="004E45EB">
        <w:rPr>
          <w:rFonts w:ascii="Times New Roman" w:hAnsi="Times New Roman" w:cs="Times New Roman"/>
          <w:sz w:val="24"/>
          <w:szCs w:val="24"/>
          <w:lang w:val="en-US"/>
        </w:rPr>
        <w:t>strB</w:t>
      </w:r>
      <w:r w:rsidR="004E45EB" w:rsidRPr="004E45EB">
        <w:rPr>
          <w:rFonts w:ascii="Times New Roman" w:hAnsi="Times New Roman" w:cs="Times New Roman"/>
          <w:sz w:val="24"/>
          <w:szCs w:val="24"/>
        </w:rPr>
        <w:t xml:space="preserve"> -1)</w:t>
      </w:r>
      <w:r w:rsidR="008E5905">
        <w:rPr>
          <w:rFonts w:ascii="Times New Roman" w:hAnsi="Times New Roman" w:cs="Times New Roman"/>
          <w:sz w:val="24"/>
          <w:szCs w:val="24"/>
        </w:rPr>
        <w:t xml:space="preserve"> к антибиотикам, тогда как при исследованиях</w:t>
      </w:r>
      <w:r>
        <w:rPr>
          <w:rFonts w:ascii="Times New Roman" w:hAnsi="Times New Roman" w:cs="Times New Roman"/>
          <w:sz w:val="24"/>
          <w:szCs w:val="24"/>
        </w:rPr>
        <w:t xml:space="preserve"> методом диско-диффузии проявляли чувствительность (</w:t>
      </w:r>
      <w:r w:rsidRPr="00805E2C">
        <w:rPr>
          <w:rFonts w:ascii="Times New Roman" w:hAnsi="Times New Roman" w:cs="Times New Roman"/>
          <w:sz w:val="24"/>
          <w:szCs w:val="24"/>
        </w:rPr>
        <w:t>приложение А, Б</w:t>
      </w:r>
      <w:r>
        <w:rPr>
          <w:rFonts w:ascii="Times New Roman" w:hAnsi="Times New Roman" w:cs="Times New Roman"/>
          <w:sz w:val="24"/>
          <w:szCs w:val="24"/>
        </w:rPr>
        <w:t>).</w:t>
      </w:r>
      <w:r w:rsidR="00BA4D36">
        <w:rPr>
          <w:rFonts w:ascii="Times New Roman" w:hAnsi="Times New Roman" w:cs="Times New Roman"/>
          <w:sz w:val="24"/>
          <w:szCs w:val="24"/>
        </w:rPr>
        <w:t xml:space="preserve"> </w:t>
      </w:r>
      <w:r w:rsidR="00E77BEF">
        <w:rPr>
          <w:rFonts w:ascii="Times New Roman" w:hAnsi="Times New Roman" w:cs="Times New Roman"/>
          <w:sz w:val="24"/>
          <w:szCs w:val="24"/>
        </w:rPr>
        <w:t xml:space="preserve">Вероятно, </w:t>
      </w:r>
      <w:r w:rsidR="00E77BEF" w:rsidRPr="00E77BEF">
        <w:rPr>
          <w:rFonts w:ascii="Times New Roman" w:hAnsi="Times New Roman" w:cs="Times New Roman"/>
          <w:sz w:val="24"/>
          <w:szCs w:val="24"/>
        </w:rPr>
        <w:t>э</w:t>
      </w:r>
      <w:r w:rsidR="00BA4D36" w:rsidRPr="00E77BEF">
        <w:rPr>
          <w:rFonts w:ascii="Times New Roman" w:hAnsi="Times New Roman" w:cs="Times New Roman"/>
          <w:sz w:val="24"/>
          <w:szCs w:val="24"/>
        </w:rPr>
        <w:t>то может быть связано с внутри</w:t>
      </w:r>
      <w:r w:rsidR="008E5905" w:rsidRPr="00E77BEF">
        <w:rPr>
          <w:rFonts w:ascii="Times New Roman" w:hAnsi="Times New Roman" w:cs="Times New Roman"/>
          <w:sz w:val="24"/>
          <w:szCs w:val="24"/>
        </w:rPr>
        <w:t>-</w:t>
      </w:r>
      <w:r w:rsidR="00BA4D36" w:rsidRPr="00E77BEF">
        <w:rPr>
          <w:rFonts w:ascii="Times New Roman" w:hAnsi="Times New Roman" w:cs="Times New Roman"/>
          <w:sz w:val="24"/>
          <w:szCs w:val="24"/>
        </w:rPr>
        <w:t xml:space="preserve"> и межвидовым переносом генов, а также с существующими различиями в интерпретации чувствительности к антибиотикам между европейскими, американскими, российскими и казахстанскими рекомендациями и методическими указаниями</w:t>
      </w:r>
      <w:r w:rsidR="00BA4D36">
        <w:rPr>
          <w:rFonts w:ascii="Times New Roman" w:hAnsi="Times New Roman" w:cs="Times New Roman"/>
          <w:sz w:val="24"/>
          <w:szCs w:val="24"/>
        </w:rPr>
        <w:t xml:space="preserve"> </w:t>
      </w:r>
      <w:r w:rsidR="00BA4D36" w:rsidRPr="00072C40">
        <w:rPr>
          <w:rFonts w:ascii="Times New Roman" w:hAnsi="Times New Roman" w:cs="Times New Roman"/>
          <w:sz w:val="24"/>
          <w:szCs w:val="24"/>
        </w:rPr>
        <w:t>[</w:t>
      </w:r>
      <w:r w:rsidR="00072C40" w:rsidRPr="00072C40">
        <w:rPr>
          <w:rFonts w:ascii="Times New Roman" w:hAnsi="Times New Roman" w:cs="Times New Roman"/>
          <w:sz w:val="24"/>
          <w:szCs w:val="24"/>
        </w:rPr>
        <w:t>33, 34,35,36</w:t>
      </w:r>
      <w:r w:rsidR="00BA4D36" w:rsidRPr="00072C40">
        <w:rPr>
          <w:rFonts w:ascii="Times New Roman" w:hAnsi="Times New Roman" w:cs="Times New Roman"/>
          <w:sz w:val="24"/>
          <w:szCs w:val="24"/>
        </w:rPr>
        <w:t>].</w:t>
      </w:r>
      <w:r w:rsidR="00BA4D36">
        <w:rPr>
          <w:rFonts w:ascii="Times New Roman" w:hAnsi="Times New Roman" w:cs="Times New Roman"/>
          <w:sz w:val="24"/>
          <w:szCs w:val="24"/>
        </w:rPr>
        <w:t xml:space="preserve"> </w:t>
      </w:r>
    </w:p>
    <w:p w:rsidR="007E63E9" w:rsidRPr="00B4220C" w:rsidRDefault="007E63E9" w:rsidP="007E63E9">
      <w:pPr>
        <w:shd w:val="clear" w:color="auto" w:fill="FFFFFF"/>
        <w:tabs>
          <w:tab w:val="left" w:pos="709"/>
          <w:tab w:val="left" w:pos="851"/>
        </w:tabs>
        <w:suppressAutoHyphens/>
        <w:spacing w:after="0" w:line="240" w:lineRule="auto"/>
        <w:ind w:firstLine="567"/>
        <w:contextualSpacing/>
        <w:jc w:val="both"/>
        <w:textAlignment w:val="baseline"/>
        <w:rPr>
          <w:rFonts w:ascii="Times New Roman" w:hAnsi="Times New Roman" w:cs="Times New Roman"/>
          <w:sz w:val="24"/>
          <w:szCs w:val="24"/>
          <w:lang w:eastAsia="lt-LT"/>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5547FE" w:rsidRDefault="005547FE"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844100" w:rsidRDefault="00844100" w:rsidP="007E63E9">
      <w:pPr>
        <w:spacing w:after="0" w:line="360" w:lineRule="auto"/>
        <w:jc w:val="center"/>
        <w:rPr>
          <w:rFonts w:ascii="Times New Roman" w:eastAsia="Times New Roman" w:hAnsi="Times New Roman" w:cs="Times New Roman"/>
          <w:sz w:val="24"/>
          <w:szCs w:val="24"/>
        </w:rPr>
      </w:pPr>
    </w:p>
    <w:p w:rsidR="00072C40" w:rsidRDefault="00072C40" w:rsidP="007E63E9">
      <w:pPr>
        <w:spacing w:after="0" w:line="360" w:lineRule="auto"/>
        <w:jc w:val="center"/>
        <w:rPr>
          <w:rFonts w:ascii="Times New Roman" w:eastAsia="Times New Roman" w:hAnsi="Times New Roman" w:cs="Times New Roman"/>
          <w:sz w:val="24"/>
          <w:szCs w:val="24"/>
        </w:rPr>
      </w:pPr>
    </w:p>
    <w:p w:rsidR="00072C40" w:rsidRDefault="00072C40" w:rsidP="007E63E9">
      <w:pPr>
        <w:spacing w:after="0" w:line="360" w:lineRule="auto"/>
        <w:jc w:val="center"/>
        <w:rPr>
          <w:rFonts w:ascii="Times New Roman" w:eastAsia="Times New Roman" w:hAnsi="Times New Roman" w:cs="Times New Roman"/>
          <w:sz w:val="24"/>
          <w:szCs w:val="24"/>
        </w:rPr>
      </w:pPr>
    </w:p>
    <w:p w:rsidR="00072C40" w:rsidRDefault="00072C40" w:rsidP="007E63E9">
      <w:pPr>
        <w:spacing w:after="0" w:line="360" w:lineRule="auto"/>
        <w:jc w:val="center"/>
        <w:rPr>
          <w:rFonts w:ascii="Times New Roman" w:eastAsia="Times New Roman" w:hAnsi="Times New Roman" w:cs="Times New Roman"/>
          <w:sz w:val="24"/>
          <w:szCs w:val="24"/>
        </w:rPr>
      </w:pPr>
    </w:p>
    <w:p w:rsidR="00072C40" w:rsidRDefault="00072C40" w:rsidP="007E63E9">
      <w:pPr>
        <w:spacing w:after="0" w:line="360" w:lineRule="auto"/>
        <w:jc w:val="center"/>
        <w:rPr>
          <w:rFonts w:ascii="Times New Roman" w:eastAsia="Times New Roman" w:hAnsi="Times New Roman" w:cs="Times New Roman"/>
          <w:sz w:val="24"/>
          <w:szCs w:val="24"/>
        </w:rPr>
      </w:pPr>
    </w:p>
    <w:p w:rsidR="00072C40" w:rsidRDefault="00072C40" w:rsidP="007E63E9">
      <w:pPr>
        <w:spacing w:after="0" w:line="360" w:lineRule="auto"/>
        <w:jc w:val="center"/>
        <w:rPr>
          <w:rFonts w:ascii="Times New Roman" w:eastAsia="Times New Roman" w:hAnsi="Times New Roman" w:cs="Times New Roman"/>
          <w:sz w:val="24"/>
          <w:szCs w:val="24"/>
        </w:rPr>
      </w:pPr>
    </w:p>
    <w:p w:rsidR="007E63E9" w:rsidRPr="008908E9" w:rsidRDefault="007E63E9" w:rsidP="007E63E9">
      <w:pPr>
        <w:spacing w:after="0" w:line="360" w:lineRule="auto"/>
        <w:jc w:val="center"/>
        <w:rPr>
          <w:rFonts w:ascii="Times New Roman" w:eastAsia="Times New Roman" w:hAnsi="Times New Roman" w:cs="Times New Roman"/>
          <w:sz w:val="24"/>
          <w:szCs w:val="24"/>
        </w:rPr>
      </w:pPr>
      <w:r w:rsidRPr="0030304A">
        <w:rPr>
          <w:rFonts w:ascii="Times New Roman" w:eastAsia="Times New Roman" w:hAnsi="Times New Roman" w:cs="Times New Roman"/>
          <w:sz w:val="24"/>
          <w:szCs w:val="24"/>
        </w:rPr>
        <w:lastRenderedPageBreak/>
        <w:t>ЗАКЛЮЧЕНИЕ</w:t>
      </w:r>
    </w:p>
    <w:p w:rsidR="007E63E9" w:rsidRPr="008908E9" w:rsidRDefault="007E63E9" w:rsidP="007E63E9">
      <w:pPr>
        <w:spacing w:after="0" w:line="360" w:lineRule="auto"/>
        <w:jc w:val="center"/>
        <w:rPr>
          <w:rFonts w:ascii="Times New Roman" w:eastAsia="Times New Roman" w:hAnsi="Times New Roman" w:cs="Times New Roman"/>
          <w:sz w:val="24"/>
          <w:szCs w:val="24"/>
        </w:rPr>
      </w:pPr>
    </w:p>
    <w:p w:rsidR="007E63E9" w:rsidRDefault="007E63E9" w:rsidP="007E63E9">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Проведенные исследования и полученные результаты позволяют сделать следующие выводы:</w:t>
      </w:r>
    </w:p>
    <w:p w:rsidR="00844100" w:rsidRDefault="007E63E9" w:rsidP="007E63E9">
      <w:pPr>
        <w:spacing w:after="0" w:line="360" w:lineRule="auto"/>
        <w:ind w:firstLine="567"/>
        <w:jc w:val="both"/>
        <w:rPr>
          <w:rFonts w:ascii="Times New Roman" w:hAnsi="Times New Roman" w:cs="Times New Roman"/>
          <w:sz w:val="24"/>
          <w:szCs w:val="24"/>
          <w:lang w:eastAsia="lt-LT"/>
        </w:rPr>
      </w:pPr>
      <w:r>
        <w:rPr>
          <w:rFonts w:ascii="Times New Roman" w:eastAsia="Times New Roman" w:hAnsi="Times New Roman" w:cs="Times New Roman"/>
          <w:sz w:val="24"/>
          <w:szCs w:val="24"/>
        </w:rPr>
        <w:t>- в</w:t>
      </w:r>
      <w:r w:rsidRPr="00192670">
        <w:rPr>
          <w:rFonts w:ascii="Times New Roman" w:eastAsia="Times New Roman" w:hAnsi="Times New Roman" w:cs="Times New Roman"/>
          <w:sz w:val="24"/>
          <w:szCs w:val="24"/>
        </w:rPr>
        <w:t xml:space="preserve">ыделено и идентифицировано </w:t>
      </w:r>
      <w:r w:rsidR="00844100">
        <w:rPr>
          <w:rFonts w:ascii="Times New Roman" w:eastAsia="Times New Roman" w:hAnsi="Times New Roman" w:cs="Times New Roman"/>
          <w:sz w:val="24"/>
          <w:szCs w:val="24"/>
        </w:rPr>
        <w:t>115</w:t>
      </w:r>
      <w:r>
        <w:rPr>
          <w:rFonts w:ascii="Times New Roman" w:eastAsia="Times New Roman" w:hAnsi="Times New Roman" w:cs="Times New Roman"/>
          <w:sz w:val="24"/>
          <w:szCs w:val="24"/>
        </w:rPr>
        <w:t xml:space="preserve"> штамм</w:t>
      </w:r>
      <w:r w:rsidR="00844100">
        <w:rPr>
          <w:rFonts w:ascii="Times New Roman" w:eastAsia="Times New Roman" w:hAnsi="Times New Roman" w:cs="Times New Roman"/>
          <w:sz w:val="24"/>
          <w:szCs w:val="24"/>
        </w:rPr>
        <w:t>ов</w:t>
      </w:r>
      <w:r>
        <w:rPr>
          <w:rFonts w:ascii="Times New Roman" w:eastAsia="Times New Roman" w:hAnsi="Times New Roman" w:cs="Times New Roman"/>
          <w:sz w:val="24"/>
          <w:szCs w:val="24"/>
        </w:rPr>
        <w:t xml:space="preserve"> энтеропатогенных бактерий из них </w:t>
      </w:r>
      <w:r>
        <w:rPr>
          <w:rFonts w:ascii="Times New Roman" w:hAnsi="Times New Roman" w:cs="Times New Roman"/>
          <w:sz w:val="24"/>
          <w:szCs w:val="24"/>
        </w:rPr>
        <w:t xml:space="preserve"> </w:t>
      </w:r>
      <w:r w:rsidR="00844100">
        <w:rPr>
          <w:rFonts w:ascii="Times New Roman" w:hAnsi="Times New Roman" w:cs="Times New Roman"/>
          <w:sz w:val="24"/>
          <w:szCs w:val="24"/>
          <w:lang w:val="en-US"/>
        </w:rPr>
        <w:t>St</w:t>
      </w:r>
      <w:r w:rsidR="00844100" w:rsidRPr="007656CF">
        <w:rPr>
          <w:rFonts w:ascii="Times New Roman" w:hAnsi="Times New Roman" w:cs="Times New Roman"/>
          <w:sz w:val="24"/>
          <w:szCs w:val="24"/>
        </w:rPr>
        <w:t>.</w:t>
      </w:r>
      <w:r w:rsidR="00844100" w:rsidRPr="00AC79A5">
        <w:rPr>
          <w:rFonts w:ascii="Times New Roman" w:hAnsi="Times New Roman" w:cs="Times New Roman"/>
          <w:sz w:val="24"/>
          <w:szCs w:val="24"/>
          <w:lang w:val="en-US"/>
        </w:rPr>
        <w:t>aureus</w:t>
      </w:r>
      <w:r w:rsidR="00844100">
        <w:rPr>
          <w:rFonts w:ascii="Times New Roman" w:hAnsi="Times New Roman" w:cs="Times New Roman"/>
          <w:sz w:val="24"/>
          <w:szCs w:val="24"/>
        </w:rPr>
        <w:t xml:space="preserve"> – 68, </w:t>
      </w:r>
      <w:r w:rsidR="00844100" w:rsidRPr="0004631D">
        <w:rPr>
          <w:rFonts w:ascii="Times New Roman" w:hAnsi="Times New Roman" w:cs="Times New Roman"/>
          <w:sz w:val="24"/>
          <w:szCs w:val="24"/>
        </w:rPr>
        <w:t>S.</w:t>
      </w:r>
      <w:r w:rsidR="00844100">
        <w:rPr>
          <w:rFonts w:ascii="Times New Roman" w:hAnsi="Times New Roman" w:cs="Times New Roman"/>
          <w:sz w:val="24"/>
          <w:szCs w:val="24"/>
          <w:lang w:val="en-US"/>
        </w:rPr>
        <w:t>e</w:t>
      </w:r>
      <w:r w:rsidR="00844100" w:rsidRPr="0004631D">
        <w:rPr>
          <w:rFonts w:ascii="Times New Roman" w:hAnsi="Times New Roman" w:cs="Times New Roman"/>
          <w:sz w:val="24"/>
          <w:szCs w:val="24"/>
        </w:rPr>
        <w:t>nteritidis</w:t>
      </w:r>
      <w:r w:rsidR="00844100">
        <w:rPr>
          <w:rFonts w:ascii="Times New Roman" w:hAnsi="Times New Roman" w:cs="Times New Roman"/>
          <w:sz w:val="24"/>
          <w:szCs w:val="24"/>
          <w:lang w:eastAsia="lt-LT"/>
        </w:rPr>
        <w:t xml:space="preserve"> – 31, </w:t>
      </w:r>
      <w:r w:rsidR="00844100">
        <w:rPr>
          <w:rFonts w:ascii="Times New Roman" w:hAnsi="Times New Roman" w:cs="Times New Roman"/>
          <w:sz w:val="24"/>
          <w:szCs w:val="24"/>
          <w:lang w:val="en-US" w:eastAsia="lt-LT"/>
        </w:rPr>
        <w:t>S</w:t>
      </w:r>
      <w:r w:rsidR="00844100" w:rsidRPr="00415D99">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paratyphi</w:t>
      </w:r>
      <w:r w:rsidR="00844100" w:rsidRPr="00415D99">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C</w:t>
      </w:r>
      <w:r w:rsidR="00844100" w:rsidRPr="00415D99">
        <w:rPr>
          <w:rFonts w:ascii="Times New Roman" w:hAnsi="Times New Roman" w:cs="Times New Roman"/>
          <w:sz w:val="24"/>
          <w:szCs w:val="24"/>
          <w:lang w:eastAsia="lt-LT"/>
        </w:rPr>
        <w:t xml:space="preserve"> </w:t>
      </w:r>
      <w:r w:rsidR="00844100">
        <w:rPr>
          <w:rFonts w:ascii="Times New Roman" w:hAnsi="Times New Roman" w:cs="Times New Roman"/>
          <w:sz w:val="24"/>
          <w:szCs w:val="24"/>
          <w:lang w:eastAsia="lt-LT"/>
        </w:rPr>
        <w:t>–</w:t>
      </w:r>
      <w:r w:rsidR="00D14F10">
        <w:rPr>
          <w:rFonts w:ascii="Times New Roman" w:hAnsi="Times New Roman" w:cs="Times New Roman"/>
          <w:sz w:val="24"/>
          <w:szCs w:val="24"/>
          <w:lang w:eastAsia="lt-LT"/>
        </w:rPr>
        <w:t xml:space="preserve"> 4</w:t>
      </w:r>
      <w:r w:rsidR="00844100" w:rsidRPr="00415D99">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rPr>
        <w:t>E</w:t>
      </w:r>
      <w:r w:rsidR="00844100" w:rsidRPr="008B3FBE">
        <w:rPr>
          <w:rFonts w:ascii="Times New Roman" w:hAnsi="Times New Roman" w:cs="Times New Roman"/>
          <w:sz w:val="24"/>
          <w:szCs w:val="24"/>
        </w:rPr>
        <w:t>.</w:t>
      </w:r>
      <w:r w:rsidR="00844100">
        <w:rPr>
          <w:rFonts w:ascii="Times New Roman" w:hAnsi="Times New Roman" w:cs="Times New Roman"/>
          <w:sz w:val="24"/>
          <w:szCs w:val="24"/>
          <w:lang w:val="en-US"/>
        </w:rPr>
        <w:t>coli</w:t>
      </w:r>
      <w:r w:rsidR="00D14F10">
        <w:rPr>
          <w:rFonts w:ascii="Times New Roman" w:hAnsi="Times New Roman" w:cs="Times New Roman"/>
          <w:sz w:val="24"/>
          <w:szCs w:val="24"/>
        </w:rPr>
        <w:t xml:space="preserve"> </w:t>
      </w:r>
      <w:r w:rsidR="00844100">
        <w:rPr>
          <w:rFonts w:ascii="Times New Roman" w:hAnsi="Times New Roman" w:cs="Times New Roman"/>
          <w:sz w:val="24"/>
          <w:szCs w:val="24"/>
        </w:rPr>
        <w:t xml:space="preserve">– </w:t>
      </w:r>
      <w:r w:rsidR="00844100" w:rsidRPr="00BC4FC2">
        <w:rPr>
          <w:rFonts w:ascii="Times New Roman" w:hAnsi="Times New Roman" w:cs="Times New Roman"/>
          <w:sz w:val="24"/>
          <w:szCs w:val="24"/>
        </w:rPr>
        <w:t>3</w:t>
      </w:r>
      <w:r w:rsidR="00D14F10">
        <w:rPr>
          <w:rFonts w:ascii="Times New Roman" w:hAnsi="Times New Roman" w:cs="Times New Roman"/>
          <w:sz w:val="24"/>
          <w:szCs w:val="24"/>
        </w:rPr>
        <w:t xml:space="preserve">, </w:t>
      </w:r>
      <w:r w:rsidR="00844100">
        <w:rPr>
          <w:rFonts w:ascii="Times New Roman" w:hAnsi="Times New Roman" w:cs="Times New Roman"/>
          <w:sz w:val="24"/>
          <w:szCs w:val="24"/>
          <w:lang w:eastAsia="lt-LT"/>
        </w:rPr>
        <w:t>S.</w:t>
      </w:r>
      <w:r w:rsidR="00844100">
        <w:rPr>
          <w:rFonts w:ascii="Times New Roman" w:hAnsi="Times New Roman" w:cs="Times New Roman"/>
          <w:sz w:val="24"/>
          <w:szCs w:val="24"/>
          <w:lang w:val="en-US" w:eastAsia="lt-LT"/>
        </w:rPr>
        <w:t>t</w:t>
      </w:r>
      <w:r w:rsidR="00844100" w:rsidRPr="001B309C">
        <w:rPr>
          <w:rFonts w:ascii="Times New Roman" w:hAnsi="Times New Roman" w:cs="Times New Roman"/>
          <w:sz w:val="24"/>
          <w:szCs w:val="24"/>
          <w:lang w:eastAsia="lt-LT"/>
        </w:rPr>
        <w:t>yphimurium</w:t>
      </w:r>
      <w:r w:rsidR="00D14F10">
        <w:rPr>
          <w:rFonts w:ascii="Times New Roman" w:hAnsi="Times New Roman" w:cs="Times New Roman"/>
          <w:sz w:val="24"/>
          <w:szCs w:val="24"/>
          <w:lang w:eastAsia="lt-LT"/>
        </w:rPr>
        <w:t xml:space="preserve"> - 2, </w:t>
      </w:r>
      <w:r w:rsidR="00844100">
        <w:rPr>
          <w:rFonts w:ascii="Times New Roman" w:hAnsi="Times New Roman" w:cs="Times New Roman"/>
          <w:sz w:val="24"/>
          <w:szCs w:val="24"/>
          <w:lang w:val="en-US" w:eastAsia="lt-LT"/>
        </w:rPr>
        <w:t>S</w:t>
      </w:r>
      <w:r w:rsidR="00844100" w:rsidRPr="00BC4FC2">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blegdam</w:t>
      </w:r>
      <w:r w:rsidR="00D14F10">
        <w:rPr>
          <w:rFonts w:ascii="Times New Roman" w:hAnsi="Times New Roman" w:cs="Times New Roman"/>
          <w:sz w:val="24"/>
          <w:szCs w:val="24"/>
          <w:lang w:eastAsia="lt-LT"/>
        </w:rPr>
        <w:t xml:space="preserve"> - </w:t>
      </w:r>
      <w:r w:rsidR="00844100" w:rsidRPr="00BC4FC2">
        <w:rPr>
          <w:rFonts w:ascii="Times New Roman" w:hAnsi="Times New Roman" w:cs="Times New Roman"/>
          <w:sz w:val="24"/>
          <w:szCs w:val="24"/>
          <w:lang w:eastAsia="lt-LT"/>
        </w:rPr>
        <w:t>2</w:t>
      </w:r>
      <w:r w:rsidR="00844100">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S</w:t>
      </w:r>
      <w:r w:rsidR="00844100" w:rsidRPr="00D60D21">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tenessee</w:t>
      </w:r>
      <w:r w:rsidR="00D14F10">
        <w:rPr>
          <w:rFonts w:ascii="Times New Roman" w:hAnsi="Times New Roman" w:cs="Times New Roman"/>
          <w:sz w:val="24"/>
          <w:szCs w:val="24"/>
          <w:lang w:eastAsia="lt-LT"/>
        </w:rPr>
        <w:t xml:space="preserve"> - 1</w:t>
      </w:r>
      <w:r w:rsidR="00844100" w:rsidRPr="00D60D21">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S</w:t>
      </w:r>
      <w:r w:rsidR="00844100" w:rsidRPr="00D60D21">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derby</w:t>
      </w:r>
      <w:r w:rsidR="00D14F10">
        <w:rPr>
          <w:rFonts w:ascii="Times New Roman" w:hAnsi="Times New Roman" w:cs="Times New Roman"/>
          <w:sz w:val="24"/>
          <w:szCs w:val="24"/>
          <w:lang w:eastAsia="lt-LT"/>
        </w:rPr>
        <w:t xml:space="preserve"> - 1</w:t>
      </w:r>
      <w:r w:rsidR="00844100" w:rsidRPr="00D60D21">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S</w:t>
      </w:r>
      <w:r w:rsidR="00844100" w:rsidRPr="000E0042">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moscow</w:t>
      </w:r>
      <w:r w:rsidR="00D14F10">
        <w:rPr>
          <w:rFonts w:ascii="Times New Roman" w:hAnsi="Times New Roman" w:cs="Times New Roman"/>
          <w:sz w:val="24"/>
          <w:szCs w:val="24"/>
          <w:lang w:eastAsia="lt-LT"/>
        </w:rPr>
        <w:t xml:space="preserve"> - 1</w:t>
      </w:r>
      <w:r w:rsidR="00844100" w:rsidRPr="000E0042">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S</w:t>
      </w:r>
      <w:r w:rsidR="00844100" w:rsidRPr="000E0042">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tshiongwe</w:t>
      </w:r>
      <w:r w:rsidR="00D14F10">
        <w:rPr>
          <w:rFonts w:ascii="Times New Roman" w:hAnsi="Times New Roman" w:cs="Times New Roman"/>
          <w:sz w:val="24"/>
          <w:szCs w:val="24"/>
          <w:lang w:eastAsia="lt-LT"/>
        </w:rPr>
        <w:t xml:space="preserve"> - 1</w:t>
      </w:r>
      <w:r w:rsidR="00844100" w:rsidRPr="000E0042">
        <w:rPr>
          <w:rFonts w:ascii="Times New Roman" w:hAnsi="Times New Roman" w:cs="Times New Roman"/>
          <w:sz w:val="24"/>
          <w:szCs w:val="24"/>
          <w:lang w:eastAsia="lt-LT"/>
        </w:rPr>
        <w:t xml:space="preserve">, </w:t>
      </w:r>
      <w:r w:rsidR="00844100">
        <w:rPr>
          <w:rFonts w:ascii="Times New Roman" w:hAnsi="Times New Roman" w:cs="Times New Roman"/>
          <w:sz w:val="24"/>
          <w:szCs w:val="24"/>
          <w:lang w:val="en-US" w:eastAsia="lt-LT"/>
        </w:rPr>
        <w:t>S</w:t>
      </w:r>
      <w:r w:rsidR="00844100" w:rsidRPr="000E0042">
        <w:rPr>
          <w:rFonts w:ascii="Times New Roman" w:hAnsi="Times New Roman" w:cs="Times New Roman"/>
          <w:sz w:val="24"/>
          <w:szCs w:val="24"/>
          <w:lang w:eastAsia="lt-LT"/>
        </w:rPr>
        <w:t>.</w:t>
      </w:r>
      <w:r w:rsidR="00844100">
        <w:rPr>
          <w:rFonts w:ascii="Times New Roman" w:hAnsi="Times New Roman" w:cs="Times New Roman"/>
          <w:sz w:val="24"/>
          <w:szCs w:val="24"/>
          <w:lang w:val="en-US" w:eastAsia="lt-LT"/>
        </w:rPr>
        <w:t>IIIc</w:t>
      </w:r>
      <w:r w:rsidR="00844100" w:rsidRPr="000E0042">
        <w:rPr>
          <w:rFonts w:ascii="Times New Roman" w:hAnsi="Times New Roman" w:cs="Times New Roman"/>
          <w:sz w:val="24"/>
          <w:szCs w:val="24"/>
          <w:lang w:eastAsia="lt-LT"/>
        </w:rPr>
        <w:t>4</w:t>
      </w:r>
      <w:r w:rsidR="00844100">
        <w:rPr>
          <w:rFonts w:ascii="Times New Roman" w:hAnsi="Times New Roman" w:cs="Times New Roman"/>
          <w:sz w:val="24"/>
          <w:szCs w:val="24"/>
          <w:lang w:val="en-US" w:eastAsia="lt-LT"/>
        </w:rPr>
        <w:t>p</w:t>
      </w:r>
      <w:r w:rsidR="00D14F10">
        <w:rPr>
          <w:rFonts w:ascii="Times New Roman" w:hAnsi="Times New Roman" w:cs="Times New Roman"/>
          <w:sz w:val="24"/>
          <w:szCs w:val="24"/>
          <w:lang w:eastAsia="lt-LT"/>
        </w:rPr>
        <w:t xml:space="preserve"> – 1.</w:t>
      </w:r>
      <w:r w:rsidR="00844100">
        <w:rPr>
          <w:rFonts w:ascii="Times New Roman" w:hAnsi="Times New Roman" w:cs="Times New Roman"/>
          <w:sz w:val="24"/>
          <w:szCs w:val="24"/>
          <w:lang w:eastAsia="lt-LT"/>
        </w:rPr>
        <w:t xml:space="preserve"> </w:t>
      </w:r>
    </w:p>
    <w:p w:rsidR="007E63E9" w:rsidRDefault="007E63E9" w:rsidP="00FA0701">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 исследования антибиотикорезистентности/чувствительности </w:t>
      </w:r>
      <w:r w:rsidR="00FA0701">
        <w:rPr>
          <w:rFonts w:ascii="Times New Roman" w:hAnsi="Times New Roman" w:cs="Times New Roman"/>
          <w:sz w:val="24"/>
          <w:szCs w:val="24"/>
        </w:rPr>
        <w:t>сальмонелл показали, что 79,5% изолятов сальмонелл резистентны к фурадонину, 65,9% к тетрациклину, 52,3% к налидиксовой кислоте, 43,2% энрофлоксацину, 40,9% к офлоксацину, 38,6% к ципрофлоксацину, 36,4% к фуразолидону, 31,8% к доксициклину, к остальным антибиотикам были резистентны менее 20% изолятов (норфлоксацин – 18,2%, амоксициллин и стрептомицин – 15,9%, ампициллин и сульфаметокзол/триметоприм – 13,6%, левомицетин – 6,8%, цефоперазон – 4,5%, канамицин и неомицин – 2,3%). Все исследуемые изоляты сальмонелл были чувствительны к гентамицину</w:t>
      </w:r>
      <w:r>
        <w:rPr>
          <w:rFonts w:ascii="Times New Roman" w:hAnsi="Times New Roman" w:cs="Times New Roman"/>
          <w:sz w:val="24"/>
          <w:szCs w:val="24"/>
        </w:rPr>
        <w:t>;</w:t>
      </w:r>
    </w:p>
    <w:p w:rsidR="00FA0701" w:rsidRDefault="00FA0701" w:rsidP="00FA0701">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р</w:t>
      </w:r>
      <w:r w:rsidRPr="00A36907">
        <w:rPr>
          <w:rFonts w:ascii="Times New Roman" w:hAnsi="Times New Roman" w:cs="Times New Roman"/>
          <w:sz w:val="24"/>
          <w:szCs w:val="24"/>
        </w:rPr>
        <w:t xml:space="preserve">езистентные изоляты </w:t>
      </w:r>
      <w:r w:rsidRPr="00A36907">
        <w:rPr>
          <w:rFonts w:ascii="Times New Roman" w:hAnsi="Times New Roman" w:cs="Times New Roman"/>
          <w:sz w:val="24"/>
          <w:szCs w:val="24"/>
          <w:lang w:val="en-US"/>
        </w:rPr>
        <w:t>E</w:t>
      </w:r>
      <w:r w:rsidRPr="00A36907">
        <w:rPr>
          <w:rFonts w:ascii="Times New Roman" w:hAnsi="Times New Roman" w:cs="Times New Roman"/>
          <w:sz w:val="24"/>
          <w:szCs w:val="24"/>
        </w:rPr>
        <w:t>.</w:t>
      </w:r>
      <w:r w:rsidRPr="00A36907">
        <w:rPr>
          <w:rFonts w:ascii="Times New Roman" w:hAnsi="Times New Roman" w:cs="Times New Roman"/>
          <w:sz w:val="24"/>
          <w:szCs w:val="24"/>
          <w:lang w:val="en-US"/>
        </w:rPr>
        <w:t>coli</w:t>
      </w:r>
      <w:r w:rsidRPr="00A36907">
        <w:rPr>
          <w:rFonts w:ascii="Times New Roman" w:hAnsi="Times New Roman" w:cs="Times New Roman"/>
          <w:sz w:val="24"/>
          <w:szCs w:val="24"/>
        </w:rPr>
        <w:t xml:space="preserve"> выявлены не были</w:t>
      </w:r>
      <w:r>
        <w:rPr>
          <w:rFonts w:ascii="Times New Roman" w:hAnsi="Times New Roman" w:cs="Times New Roman"/>
          <w:sz w:val="24"/>
          <w:szCs w:val="24"/>
        </w:rPr>
        <w:t>;</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резистентность</w:t>
      </w:r>
      <w:r w:rsidRPr="00EE72B6">
        <w:rPr>
          <w:rFonts w:ascii="Times New Roman" w:hAnsi="Times New Roman" w:cs="Times New Roman"/>
          <w:sz w:val="24"/>
          <w:szCs w:val="24"/>
        </w:rPr>
        <w:t xml:space="preserve"> изолятов </w:t>
      </w:r>
      <w:r>
        <w:rPr>
          <w:rFonts w:ascii="Times New Roman" w:hAnsi="Times New Roman" w:cs="Times New Roman"/>
          <w:sz w:val="24"/>
          <w:szCs w:val="24"/>
        </w:rPr>
        <w:t xml:space="preserve">стафилококков отмечается </w:t>
      </w:r>
      <w:r w:rsidRPr="00EE72B6">
        <w:rPr>
          <w:rFonts w:ascii="Times New Roman" w:hAnsi="Times New Roman" w:cs="Times New Roman"/>
          <w:sz w:val="24"/>
          <w:szCs w:val="24"/>
        </w:rPr>
        <w:t xml:space="preserve">к </w:t>
      </w:r>
      <w:r w:rsidR="00C15B88" w:rsidRPr="00EA2F7F">
        <w:rPr>
          <w:rFonts w:ascii="Times New Roman" w:hAnsi="Times New Roman" w:cs="Times New Roman"/>
        </w:rPr>
        <w:t>бензилпенициллину (91,2%)</w:t>
      </w:r>
      <w:r w:rsidR="00C15B88">
        <w:rPr>
          <w:rFonts w:ascii="Times New Roman" w:hAnsi="Times New Roman" w:cs="Times New Roman"/>
        </w:rPr>
        <w:t xml:space="preserve">, </w:t>
      </w:r>
      <w:r w:rsidR="00C15B88" w:rsidRPr="00EA2F7F">
        <w:rPr>
          <w:rFonts w:ascii="Times New Roman" w:hAnsi="Times New Roman" w:cs="Times New Roman"/>
          <w:sz w:val="24"/>
          <w:szCs w:val="24"/>
        </w:rPr>
        <w:t>цефоперазону</w:t>
      </w:r>
      <w:r w:rsidR="00C15B88" w:rsidRPr="00EA2F7F">
        <w:rPr>
          <w:rFonts w:ascii="Times New Roman" w:hAnsi="Times New Roman" w:cs="Times New Roman"/>
        </w:rPr>
        <w:t xml:space="preserve"> (57,3</w:t>
      </w:r>
      <w:r w:rsidR="00C15B88">
        <w:rPr>
          <w:rFonts w:ascii="Times New Roman" w:hAnsi="Times New Roman" w:cs="Times New Roman"/>
        </w:rPr>
        <w:t xml:space="preserve">%), </w:t>
      </w:r>
      <w:r w:rsidR="00C15B88" w:rsidRPr="00EA2F7F">
        <w:rPr>
          <w:rFonts w:ascii="Times New Roman" w:hAnsi="Times New Roman" w:cs="Times New Roman"/>
        </w:rPr>
        <w:t xml:space="preserve">тилозину – 54,4%, </w:t>
      </w:r>
      <w:r w:rsidR="00C15B88">
        <w:rPr>
          <w:rFonts w:ascii="Times New Roman" w:hAnsi="Times New Roman" w:cs="Times New Roman"/>
          <w:sz w:val="24"/>
          <w:szCs w:val="24"/>
        </w:rPr>
        <w:t>офлоксацину</w:t>
      </w:r>
      <w:r w:rsidR="00C15B88">
        <w:rPr>
          <w:rFonts w:ascii="Times New Roman" w:hAnsi="Times New Roman" w:cs="Times New Roman"/>
        </w:rPr>
        <w:t xml:space="preserve"> – 52,9%, </w:t>
      </w:r>
      <w:r w:rsidR="00C15B88">
        <w:rPr>
          <w:rFonts w:ascii="Times New Roman" w:hAnsi="Times New Roman" w:cs="Times New Roman"/>
          <w:sz w:val="24"/>
          <w:szCs w:val="24"/>
        </w:rPr>
        <w:t xml:space="preserve">ампициллину и эритромицину </w:t>
      </w:r>
      <w:r w:rsidR="00C15B88">
        <w:rPr>
          <w:rFonts w:ascii="Times New Roman" w:hAnsi="Times New Roman" w:cs="Times New Roman"/>
        </w:rPr>
        <w:t xml:space="preserve">– 44,1%, </w:t>
      </w:r>
      <w:r w:rsidR="00C15B88">
        <w:rPr>
          <w:rFonts w:ascii="Times New Roman" w:hAnsi="Times New Roman" w:cs="Times New Roman"/>
          <w:sz w:val="24"/>
          <w:szCs w:val="24"/>
        </w:rPr>
        <w:t>энрофлоксацину – 39,7%, фуразолидону – 30,8%, амоксициллину и тетрациклину – 26,5%, норфлоксацину – 25%, левомицетину – 23,5, неомицину – 22%, доксициклину, ципрофлоксацину, фурадонину и линкомицину – 20,6%, триметоприм/сульфаметоксазолу – 19,1%, стрептомицину и канамицину – 16,2%, цефоперазону – 13,2%, гемифлоксацину – 11,7%, гентамицину – 5,9%.</w:t>
      </w:r>
    </w:p>
    <w:p w:rsidR="00BE069C" w:rsidRDefault="007E63E9"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eastAsia="Times New Roman" w:hAnsi="Times New Roman" w:cs="Times New Roman"/>
          <w:spacing w:val="2"/>
          <w:sz w:val="24"/>
          <w:szCs w:val="24"/>
          <w:lang w:eastAsia="ar-SA"/>
        </w:rPr>
        <w:t>- при изучении генетического профиля</w:t>
      </w:r>
      <w:r w:rsidR="00D9714F">
        <w:rPr>
          <w:rFonts w:ascii="Times New Roman" w:eastAsia="Times New Roman" w:hAnsi="Times New Roman" w:cs="Times New Roman"/>
          <w:spacing w:val="2"/>
          <w:sz w:val="24"/>
          <w:szCs w:val="24"/>
          <w:lang w:eastAsia="ar-SA"/>
        </w:rPr>
        <w:t xml:space="preserve"> </w:t>
      </w:r>
      <w:r w:rsidRPr="00AA76B7">
        <w:rPr>
          <w:rFonts w:ascii="Times New Roman" w:eastAsia="Times New Roman" w:hAnsi="Times New Roman" w:cs="Times New Roman"/>
          <w:spacing w:val="2"/>
          <w:sz w:val="24"/>
          <w:szCs w:val="24"/>
          <w:lang w:eastAsia="ar-SA"/>
        </w:rPr>
        <w:t>отобранных резистентных</w:t>
      </w:r>
      <w:r>
        <w:rPr>
          <w:rFonts w:ascii="Times New Roman" w:eastAsia="Times New Roman" w:hAnsi="Times New Roman" w:cs="Times New Roman"/>
          <w:spacing w:val="2"/>
          <w:sz w:val="24"/>
          <w:szCs w:val="24"/>
          <w:lang w:eastAsia="ar-SA"/>
        </w:rPr>
        <w:t xml:space="preserve"> и поли</w:t>
      </w:r>
      <w:r w:rsidRPr="00D35C39">
        <w:rPr>
          <w:rFonts w:ascii="Times New Roman" w:eastAsia="Times New Roman" w:hAnsi="Times New Roman" w:cs="Times New Roman"/>
          <w:spacing w:val="2"/>
          <w:sz w:val="24"/>
          <w:szCs w:val="24"/>
          <w:lang w:eastAsia="ar-SA"/>
        </w:rPr>
        <w:t xml:space="preserve">резистентных штаммов </w:t>
      </w:r>
      <w:r>
        <w:rPr>
          <w:rFonts w:ascii="Times New Roman" w:eastAsia="Times New Roman" w:hAnsi="Times New Roman" w:cs="Times New Roman"/>
          <w:spacing w:val="2"/>
          <w:sz w:val="24"/>
          <w:szCs w:val="24"/>
          <w:lang w:eastAsia="ar-SA"/>
        </w:rPr>
        <w:t xml:space="preserve">к </w:t>
      </w:r>
      <w:r w:rsidRPr="00D35C39">
        <w:rPr>
          <w:rFonts w:ascii="Times New Roman" w:eastAsia="Times New Roman" w:hAnsi="Times New Roman" w:cs="Times New Roman"/>
          <w:spacing w:val="2"/>
          <w:sz w:val="24"/>
          <w:szCs w:val="24"/>
          <w:lang w:eastAsia="ar-SA"/>
        </w:rPr>
        <w:t>ан</w:t>
      </w:r>
      <w:r>
        <w:rPr>
          <w:rFonts w:ascii="Times New Roman" w:eastAsia="Times New Roman" w:hAnsi="Times New Roman" w:cs="Times New Roman"/>
          <w:spacing w:val="2"/>
          <w:sz w:val="24"/>
          <w:szCs w:val="24"/>
          <w:lang w:eastAsia="ar-SA"/>
        </w:rPr>
        <w:t>тибиотикам,</w:t>
      </w:r>
      <w:r w:rsidR="00C15B88">
        <w:rPr>
          <w:rFonts w:ascii="Times New Roman" w:eastAsia="Times New Roman" w:hAnsi="Times New Roman" w:cs="Times New Roman"/>
          <w:spacing w:val="2"/>
          <w:sz w:val="24"/>
          <w:szCs w:val="24"/>
          <w:lang w:eastAsia="ar-SA"/>
        </w:rPr>
        <w:t xml:space="preserve"> </w:t>
      </w:r>
      <w:r>
        <w:rPr>
          <w:rFonts w:ascii="Times New Roman" w:hAnsi="Times New Roman" w:cs="Times New Roman"/>
          <w:sz w:val="24"/>
          <w:szCs w:val="24"/>
        </w:rPr>
        <w:t xml:space="preserve">были выявлены </w:t>
      </w:r>
      <w:r w:rsidRPr="00E11ADA">
        <w:rPr>
          <w:rFonts w:ascii="Times New Roman" w:hAnsi="Times New Roman" w:cs="Times New Roman"/>
          <w:sz w:val="24"/>
          <w:szCs w:val="24"/>
        </w:rPr>
        <w:t xml:space="preserve">гены </w:t>
      </w:r>
      <w:r w:rsidR="00BE069C">
        <w:rPr>
          <w:rFonts w:ascii="Times New Roman" w:hAnsi="Times New Roman" w:cs="Times New Roman"/>
          <w:sz w:val="24"/>
          <w:szCs w:val="24"/>
        </w:rPr>
        <w:t xml:space="preserve">следующих групп антибиотиков: бета-лактамы - </w:t>
      </w:r>
      <w:r w:rsidR="00BE069C" w:rsidRPr="003A457F">
        <w:rPr>
          <w:rFonts w:ascii="Times New Roman" w:hAnsi="Times New Roman" w:cs="Times New Roman"/>
          <w:sz w:val="24"/>
          <w:szCs w:val="24"/>
        </w:rPr>
        <w:t>BlaTEM – 3</w:t>
      </w:r>
      <w:r w:rsidR="00BE069C">
        <w:rPr>
          <w:rFonts w:ascii="Times New Roman" w:hAnsi="Times New Roman" w:cs="Times New Roman"/>
          <w:sz w:val="24"/>
          <w:szCs w:val="24"/>
        </w:rPr>
        <w:t xml:space="preserve">, </w:t>
      </w:r>
      <w:r w:rsidR="00BE069C" w:rsidRPr="003A457F">
        <w:rPr>
          <w:rFonts w:ascii="Times New Roman" w:hAnsi="Times New Roman" w:cs="Times New Roman"/>
          <w:sz w:val="24"/>
          <w:szCs w:val="24"/>
        </w:rPr>
        <w:t>ctxM – 1</w:t>
      </w:r>
      <w:r w:rsidR="00BE069C">
        <w:rPr>
          <w:rFonts w:ascii="Times New Roman" w:hAnsi="Times New Roman" w:cs="Times New Roman"/>
          <w:sz w:val="24"/>
          <w:szCs w:val="24"/>
        </w:rPr>
        <w:t xml:space="preserve">, </w:t>
      </w:r>
      <w:r w:rsidR="00BE069C" w:rsidRPr="003A457F">
        <w:rPr>
          <w:rFonts w:ascii="Times New Roman" w:hAnsi="Times New Roman" w:cs="Times New Roman"/>
          <w:sz w:val="24"/>
          <w:szCs w:val="24"/>
        </w:rPr>
        <w:t xml:space="preserve">blaZ </w:t>
      </w:r>
      <w:r w:rsidR="00BE069C">
        <w:rPr>
          <w:rFonts w:ascii="Times New Roman" w:hAnsi="Times New Roman" w:cs="Times New Roman"/>
          <w:sz w:val="24"/>
          <w:szCs w:val="24"/>
        </w:rPr>
        <w:t>–</w:t>
      </w:r>
      <w:r w:rsidR="00BE069C" w:rsidRPr="003A457F">
        <w:rPr>
          <w:rFonts w:ascii="Times New Roman" w:hAnsi="Times New Roman" w:cs="Times New Roman"/>
          <w:sz w:val="24"/>
          <w:szCs w:val="24"/>
        </w:rPr>
        <w:t xml:space="preserve"> 22</w:t>
      </w:r>
      <w:r w:rsidR="00BE069C">
        <w:rPr>
          <w:rFonts w:ascii="Times New Roman" w:hAnsi="Times New Roman" w:cs="Times New Roman"/>
          <w:sz w:val="24"/>
          <w:szCs w:val="24"/>
        </w:rPr>
        <w:t xml:space="preserve">; аминогликозиды - </w:t>
      </w:r>
      <w:r w:rsidR="00BE069C" w:rsidRPr="007816F0">
        <w:rPr>
          <w:rFonts w:ascii="Times New Roman" w:hAnsi="Times New Roman" w:cs="Times New Roman"/>
          <w:sz w:val="24"/>
          <w:szCs w:val="24"/>
        </w:rPr>
        <w:t>aacA4 – 1</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aphA1</w:t>
      </w:r>
      <w:r w:rsidR="00BE069C">
        <w:rPr>
          <w:rFonts w:ascii="Times New Roman" w:hAnsi="Times New Roman" w:cs="Times New Roman"/>
          <w:sz w:val="24"/>
          <w:szCs w:val="24"/>
        </w:rPr>
        <w:t xml:space="preserve">-1, </w:t>
      </w:r>
      <w:r w:rsidR="00BE069C" w:rsidRPr="007816F0">
        <w:rPr>
          <w:rFonts w:ascii="Times New Roman" w:hAnsi="Times New Roman" w:cs="Times New Roman"/>
          <w:sz w:val="24"/>
          <w:szCs w:val="24"/>
        </w:rPr>
        <w:t>aadB – 1</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aadA – 3</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srtA – 1</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strB -  2</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 xml:space="preserve">aac(6)-aph2 </w:t>
      </w:r>
      <w:r w:rsidR="00BE069C">
        <w:rPr>
          <w:rFonts w:ascii="Times New Roman" w:hAnsi="Times New Roman" w:cs="Times New Roman"/>
          <w:sz w:val="24"/>
          <w:szCs w:val="24"/>
        </w:rPr>
        <w:t>–</w:t>
      </w:r>
      <w:r w:rsidR="00BE069C" w:rsidRPr="007816F0">
        <w:rPr>
          <w:rFonts w:ascii="Times New Roman" w:hAnsi="Times New Roman" w:cs="Times New Roman"/>
          <w:sz w:val="24"/>
          <w:szCs w:val="24"/>
        </w:rPr>
        <w:t xml:space="preserve"> 4</w:t>
      </w:r>
      <w:r w:rsidR="00BE069C">
        <w:rPr>
          <w:rFonts w:ascii="Times New Roman" w:hAnsi="Times New Roman" w:cs="Times New Roman"/>
          <w:sz w:val="24"/>
          <w:szCs w:val="24"/>
        </w:rPr>
        <w:t xml:space="preserve">, </w:t>
      </w:r>
      <w:r w:rsidR="00BE069C" w:rsidRPr="007816F0">
        <w:rPr>
          <w:rFonts w:ascii="Times New Roman" w:hAnsi="Times New Roman" w:cs="Times New Roman"/>
          <w:sz w:val="24"/>
          <w:szCs w:val="24"/>
        </w:rPr>
        <w:t xml:space="preserve">aph(3) </w:t>
      </w:r>
      <w:r w:rsidR="00BE069C">
        <w:rPr>
          <w:rFonts w:ascii="Times New Roman" w:hAnsi="Times New Roman" w:cs="Times New Roman"/>
          <w:sz w:val="24"/>
          <w:szCs w:val="24"/>
        </w:rPr>
        <w:t>–</w:t>
      </w:r>
      <w:r w:rsidR="00BE069C" w:rsidRPr="007816F0">
        <w:rPr>
          <w:rFonts w:ascii="Times New Roman" w:hAnsi="Times New Roman" w:cs="Times New Roman"/>
          <w:sz w:val="24"/>
          <w:szCs w:val="24"/>
        </w:rPr>
        <w:t xml:space="preserve"> 4</w:t>
      </w:r>
      <w:r w:rsidR="00BE069C">
        <w:rPr>
          <w:rFonts w:ascii="Times New Roman" w:hAnsi="Times New Roman" w:cs="Times New Roman"/>
          <w:sz w:val="24"/>
          <w:szCs w:val="24"/>
        </w:rPr>
        <w:t xml:space="preserve">; макролиды - </w:t>
      </w:r>
      <w:r w:rsidR="00BE069C" w:rsidRPr="00A1365F">
        <w:rPr>
          <w:rFonts w:ascii="Times New Roman" w:hAnsi="Times New Roman" w:cs="Times New Roman"/>
          <w:sz w:val="24"/>
          <w:szCs w:val="24"/>
        </w:rPr>
        <w:t xml:space="preserve">ermC </w:t>
      </w:r>
      <w:r w:rsidR="00BE069C">
        <w:rPr>
          <w:rFonts w:ascii="Times New Roman" w:hAnsi="Times New Roman" w:cs="Times New Roman"/>
          <w:sz w:val="24"/>
          <w:szCs w:val="24"/>
        </w:rPr>
        <w:t>–</w:t>
      </w:r>
      <w:r w:rsidR="00BE069C" w:rsidRPr="00A1365F">
        <w:rPr>
          <w:rFonts w:ascii="Times New Roman" w:hAnsi="Times New Roman" w:cs="Times New Roman"/>
          <w:sz w:val="24"/>
          <w:szCs w:val="24"/>
        </w:rPr>
        <w:t xml:space="preserve"> 9</w:t>
      </w:r>
      <w:r w:rsidR="00BE069C">
        <w:rPr>
          <w:rFonts w:ascii="Times New Roman" w:hAnsi="Times New Roman" w:cs="Times New Roman"/>
          <w:sz w:val="24"/>
          <w:szCs w:val="24"/>
        </w:rPr>
        <w:t xml:space="preserve">, </w:t>
      </w:r>
      <w:r w:rsidR="00BE069C" w:rsidRPr="00A1365F">
        <w:rPr>
          <w:rFonts w:ascii="Times New Roman" w:hAnsi="Times New Roman" w:cs="Times New Roman"/>
          <w:sz w:val="24"/>
          <w:szCs w:val="24"/>
        </w:rPr>
        <w:t xml:space="preserve">ermB </w:t>
      </w:r>
      <w:r w:rsidR="00BE069C">
        <w:rPr>
          <w:rFonts w:ascii="Times New Roman" w:hAnsi="Times New Roman" w:cs="Times New Roman"/>
          <w:sz w:val="24"/>
          <w:szCs w:val="24"/>
        </w:rPr>
        <w:t>–</w:t>
      </w:r>
      <w:r w:rsidR="00BE069C" w:rsidRPr="00A1365F">
        <w:rPr>
          <w:rFonts w:ascii="Times New Roman" w:hAnsi="Times New Roman" w:cs="Times New Roman"/>
          <w:sz w:val="24"/>
          <w:szCs w:val="24"/>
        </w:rPr>
        <w:t xml:space="preserve"> 13</w:t>
      </w:r>
      <w:r w:rsidR="00BE069C">
        <w:rPr>
          <w:rFonts w:ascii="Times New Roman" w:hAnsi="Times New Roman" w:cs="Times New Roman"/>
          <w:sz w:val="24"/>
          <w:szCs w:val="24"/>
        </w:rPr>
        <w:t>; т</w:t>
      </w:r>
      <w:r w:rsidR="00BE069C" w:rsidRPr="00A1365F">
        <w:rPr>
          <w:rFonts w:ascii="Times New Roman" w:hAnsi="Times New Roman" w:cs="Times New Roman"/>
          <w:sz w:val="24"/>
          <w:szCs w:val="24"/>
        </w:rPr>
        <w:t>етрациклины</w:t>
      </w:r>
      <w:r w:rsidR="00BE069C">
        <w:rPr>
          <w:rFonts w:ascii="Times New Roman" w:hAnsi="Times New Roman" w:cs="Times New Roman"/>
          <w:sz w:val="24"/>
          <w:szCs w:val="24"/>
        </w:rPr>
        <w:t xml:space="preserve"> - </w:t>
      </w:r>
      <w:r w:rsidR="00BE069C" w:rsidRPr="00A1365F">
        <w:rPr>
          <w:rFonts w:ascii="Times New Roman" w:hAnsi="Times New Roman" w:cs="Times New Roman"/>
          <w:sz w:val="24"/>
          <w:szCs w:val="24"/>
        </w:rPr>
        <w:t>tetA – 6</w:t>
      </w:r>
      <w:r w:rsidR="00BE069C">
        <w:rPr>
          <w:rFonts w:ascii="Times New Roman" w:hAnsi="Times New Roman" w:cs="Times New Roman"/>
          <w:sz w:val="24"/>
          <w:szCs w:val="24"/>
        </w:rPr>
        <w:t xml:space="preserve">, </w:t>
      </w:r>
      <w:r w:rsidR="00BE069C" w:rsidRPr="00A1365F">
        <w:rPr>
          <w:rFonts w:ascii="Times New Roman" w:hAnsi="Times New Roman" w:cs="Times New Roman"/>
          <w:sz w:val="24"/>
          <w:szCs w:val="24"/>
        </w:rPr>
        <w:t>tetB – 4</w:t>
      </w:r>
      <w:r w:rsidR="00BE069C">
        <w:rPr>
          <w:rFonts w:ascii="Times New Roman" w:hAnsi="Times New Roman" w:cs="Times New Roman"/>
          <w:sz w:val="24"/>
          <w:szCs w:val="24"/>
        </w:rPr>
        <w:t xml:space="preserve">, </w:t>
      </w:r>
      <w:r w:rsidR="00BE069C" w:rsidRPr="00A1365F">
        <w:rPr>
          <w:rFonts w:ascii="Times New Roman" w:hAnsi="Times New Roman" w:cs="Times New Roman"/>
          <w:sz w:val="24"/>
          <w:szCs w:val="24"/>
        </w:rPr>
        <w:t>tetK – 1</w:t>
      </w:r>
      <w:r w:rsidR="00BE069C">
        <w:rPr>
          <w:rFonts w:ascii="Times New Roman" w:hAnsi="Times New Roman" w:cs="Times New Roman"/>
          <w:sz w:val="24"/>
          <w:szCs w:val="24"/>
        </w:rPr>
        <w:t xml:space="preserve">, </w:t>
      </w:r>
      <w:r w:rsidR="00BE069C" w:rsidRPr="00A1365F">
        <w:rPr>
          <w:rFonts w:ascii="Times New Roman" w:hAnsi="Times New Roman" w:cs="Times New Roman"/>
          <w:sz w:val="24"/>
          <w:szCs w:val="24"/>
        </w:rPr>
        <w:t>tetM – 1</w:t>
      </w:r>
      <w:r w:rsidR="00BE069C">
        <w:rPr>
          <w:rFonts w:ascii="Times New Roman" w:hAnsi="Times New Roman" w:cs="Times New Roman"/>
          <w:sz w:val="24"/>
          <w:szCs w:val="24"/>
        </w:rPr>
        <w:t xml:space="preserve">; </w:t>
      </w:r>
      <w:r w:rsidR="00BE069C" w:rsidRPr="00104F02">
        <w:rPr>
          <w:rFonts w:ascii="Times New Roman" w:hAnsi="Times New Roman" w:cs="Times New Roman"/>
          <w:sz w:val="24"/>
          <w:szCs w:val="24"/>
        </w:rPr>
        <w:t>сульфаниламиды</w:t>
      </w:r>
      <w:r w:rsidR="00BE069C">
        <w:rPr>
          <w:rFonts w:ascii="Times New Roman" w:hAnsi="Times New Roman" w:cs="Times New Roman"/>
          <w:sz w:val="24"/>
          <w:szCs w:val="24"/>
        </w:rPr>
        <w:t xml:space="preserve"> - </w:t>
      </w:r>
      <w:r w:rsidR="00BE069C" w:rsidRPr="00104F02">
        <w:rPr>
          <w:rFonts w:ascii="Times New Roman" w:hAnsi="Times New Roman" w:cs="Times New Roman"/>
          <w:sz w:val="24"/>
          <w:szCs w:val="24"/>
        </w:rPr>
        <w:t xml:space="preserve">SUL2 </w:t>
      </w:r>
      <w:r w:rsidR="00BE069C">
        <w:rPr>
          <w:rFonts w:ascii="Times New Roman" w:hAnsi="Times New Roman" w:cs="Times New Roman"/>
          <w:sz w:val="24"/>
          <w:szCs w:val="24"/>
        </w:rPr>
        <w:t>–</w:t>
      </w:r>
      <w:r w:rsidR="00BE069C" w:rsidRPr="00104F02">
        <w:rPr>
          <w:rFonts w:ascii="Times New Roman" w:hAnsi="Times New Roman" w:cs="Times New Roman"/>
          <w:sz w:val="24"/>
          <w:szCs w:val="24"/>
        </w:rPr>
        <w:t xml:space="preserve"> 1</w:t>
      </w:r>
      <w:r w:rsidR="00BE069C">
        <w:rPr>
          <w:rFonts w:ascii="Times New Roman" w:hAnsi="Times New Roman" w:cs="Times New Roman"/>
          <w:sz w:val="24"/>
          <w:szCs w:val="24"/>
        </w:rPr>
        <w:t xml:space="preserve">, </w:t>
      </w:r>
      <w:r w:rsidR="00BE069C" w:rsidRPr="00104F02">
        <w:rPr>
          <w:rFonts w:ascii="Times New Roman" w:hAnsi="Times New Roman" w:cs="Times New Roman"/>
          <w:sz w:val="24"/>
          <w:szCs w:val="24"/>
        </w:rPr>
        <w:t>SUL3 –</w:t>
      </w:r>
      <w:r w:rsidR="000030AE">
        <w:rPr>
          <w:rFonts w:ascii="Times New Roman" w:hAnsi="Times New Roman" w:cs="Times New Roman"/>
          <w:sz w:val="24"/>
          <w:szCs w:val="24"/>
        </w:rPr>
        <w:t xml:space="preserve"> </w:t>
      </w:r>
      <w:r w:rsidR="00BE069C" w:rsidRPr="00104F02">
        <w:rPr>
          <w:rFonts w:ascii="Times New Roman" w:hAnsi="Times New Roman" w:cs="Times New Roman"/>
          <w:sz w:val="24"/>
          <w:szCs w:val="24"/>
        </w:rPr>
        <w:t>4</w:t>
      </w:r>
      <w:r w:rsidR="00BE069C">
        <w:rPr>
          <w:rFonts w:ascii="Times New Roman" w:hAnsi="Times New Roman" w:cs="Times New Roman"/>
          <w:sz w:val="24"/>
          <w:szCs w:val="24"/>
        </w:rPr>
        <w:t>; с</w:t>
      </w:r>
      <w:r w:rsidR="00BE069C" w:rsidRPr="00104F02">
        <w:rPr>
          <w:rFonts w:ascii="Times New Roman" w:hAnsi="Times New Roman" w:cs="Times New Roman"/>
          <w:sz w:val="24"/>
          <w:szCs w:val="24"/>
        </w:rPr>
        <w:t>ульфаметокзол с триметопримом</w:t>
      </w:r>
      <w:r w:rsidR="00BE069C">
        <w:rPr>
          <w:rFonts w:ascii="Times New Roman" w:hAnsi="Times New Roman" w:cs="Times New Roman"/>
          <w:sz w:val="24"/>
          <w:szCs w:val="24"/>
        </w:rPr>
        <w:t xml:space="preserve"> - </w:t>
      </w:r>
      <w:r w:rsidR="00BE069C">
        <w:rPr>
          <w:rFonts w:ascii="Times New Roman" w:hAnsi="Times New Roman" w:cs="Times New Roman"/>
          <w:sz w:val="24"/>
          <w:szCs w:val="24"/>
          <w:lang w:val="en-US"/>
        </w:rPr>
        <w:t>d</w:t>
      </w:r>
      <w:r w:rsidR="00BE069C" w:rsidRPr="00104F02">
        <w:rPr>
          <w:rFonts w:ascii="Times New Roman" w:hAnsi="Times New Roman" w:cs="Times New Roman"/>
          <w:sz w:val="24"/>
          <w:szCs w:val="24"/>
        </w:rPr>
        <w:t>fr1 – 2</w:t>
      </w:r>
      <w:r w:rsidR="00BE069C">
        <w:rPr>
          <w:rFonts w:ascii="Times New Roman" w:hAnsi="Times New Roman" w:cs="Times New Roman"/>
          <w:sz w:val="24"/>
          <w:szCs w:val="24"/>
        </w:rPr>
        <w:t>; а</w:t>
      </w:r>
      <w:r w:rsidR="00BE069C" w:rsidRPr="0035561B">
        <w:rPr>
          <w:rFonts w:ascii="Times New Roman" w:hAnsi="Times New Roman" w:cs="Times New Roman"/>
          <w:sz w:val="24"/>
          <w:szCs w:val="24"/>
        </w:rPr>
        <w:t>мфениколы</w:t>
      </w:r>
      <w:r w:rsidR="00BE069C">
        <w:rPr>
          <w:rFonts w:ascii="Times New Roman" w:hAnsi="Times New Roman" w:cs="Times New Roman"/>
          <w:sz w:val="24"/>
          <w:szCs w:val="24"/>
        </w:rPr>
        <w:t xml:space="preserve"> - </w:t>
      </w:r>
      <w:r w:rsidR="00BE069C" w:rsidRPr="0035561B">
        <w:rPr>
          <w:rFonts w:ascii="Times New Roman" w:hAnsi="Times New Roman" w:cs="Times New Roman"/>
          <w:sz w:val="24"/>
          <w:szCs w:val="24"/>
        </w:rPr>
        <w:t>cmlA – 2</w:t>
      </w:r>
      <w:r w:rsidR="00BE069C">
        <w:rPr>
          <w:rFonts w:ascii="Times New Roman" w:hAnsi="Times New Roman" w:cs="Times New Roman"/>
          <w:sz w:val="24"/>
          <w:szCs w:val="24"/>
        </w:rPr>
        <w:t xml:space="preserve">, </w:t>
      </w:r>
      <w:r w:rsidR="00BE069C" w:rsidRPr="0035561B">
        <w:rPr>
          <w:rFonts w:ascii="Times New Roman" w:hAnsi="Times New Roman" w:cs="Times New Roman"/>
          <w:sz w:val="24"/>
          <w:szCs w:val="24"/>
        </w:rPr>
        <w:t>catII – 2</w:t>
      </w:r>
      <w:r w:rsidR="00BE069C">
        <w:rPr>
          <w:rFonts w:ascii="Times New Roman" w:hAnsi="Times New Roman" w:cs="Times New Roman"/>
          <w:sz w:val="24"/>
          <w:szCs w:val="24"/>
        </w:rPr>
        <w:t xml:space="preserve">, </w:t>
      </w:r>
      <w:r w:rsidR="00BE069C" w:rsidRPr="0035561B">
        <w:rPr>
          <w:rFonts w:ascii="Times New Roman" w:hAnsi="Times New Roman" w:cs="Times New Roman"/>
          <w:sz w:val="24"/>
          <w:szCs w:val="24"/>
        </w:rPr>
        <w:t>catA9 – 1</w:t>
      </w:r>
      <w:r w:rsidR="00BE069C">
        <w:rPr>
          <w:rFonts w:ascii="Times New Roman" w:hAnsi="Times New Roman" w:cs="Times New Roman"/>
          <w:sz w:val="24"/>
          <w:szCs w:val="24"/>
        </w:rPr>
        <w:t>; х</w:t>
      </w:r>
      <w:r w:rsidR="00BE069C" w:rsidRPr="0035561B">
        <w:rPr>
          <w:rFonts w:ascii="Times New Roman" w:hAnsi="Times New Roman" w:cs="Times New Roman"/>
          <w:sz w:val="24"/>
          <w:szCs w:val="24"/>
        </w:rPr>
        <w:t>инолоны</w:t>
      </w:r>
      <w:r w:rsidR="00BE069C">
        <w:rPr>
          <w:rFonts w:ascii="Times New Roman" w:hAnsi="Times New Roman" w:cs="Times New Roman"/>
          <w:sz w:val="24"/>
          <w:szCs w:val="24"/>
        </w:rPr>
        <w:t xml:space="preserve"> - </w:t>
      </w:r>
      <w:r w:rsidR="00BE069C" w:rsidRPr="0035561B">
        <w:rPr>
          <w:rFonts w:ascii="Times New Roman" w:hAnsi="Times New Roman" w:cs="Times New Roman"/>
          <w:sz w:val="24"/>
          <w:szCs w:val="24"/>
        </w:rPr>
        <w:t>qnrA – 1</w:t>
      </w:r>
      <w:r w:rsidR="00BE069C">
        <w:rPr>
          <w:rFonts w:ascii="Times New Roman" w:hAnsi="Times New Roman" w:cs="Times New Roman"/>
          <w:sz w:val="24"/>
          <w:szCs w:val="24"/>
        </w:rPr>
        <w:t xml:space="preserve">, </w:t>
      </w:r>
      <w:r w:rsidR="00BE069C" w:rsidRPr="0035561B">
        <w:rPr>
          <w:rFonts w:ascii="Times New Roman" w:hAnsi="Times New Roman" w:cs="Times New Roman"/>
          <w:sz w:val="24"/>
          <w:szCs w:val="24"/>
        </w:rPr>
        <w:t>qnrB – 1</w:t>
      </w:r>
      <w:r w:rsidR="00BE069C">
        <w:rPr>
          <w:rFonts w:ascii="Times New Roman" w:hAnsi="Times New Roman" w:cs="Times New Roman"/>
          <w:sz w:val="24"/>
          <w:szCs w:val="24"/>
        </w:rPr>
        <w:t xml:space="preserve">. </w:t>
      </w:r>
    </w:p>
    <w:p w:rsidR="00BE069C" w:rsidRDefault="00BE069C"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2D3A9A">
        <w:rPr>
          <w:rFonts w:ascii="Times New Roman" w:hAnsi="Times New Roman" w:cs="Times New Roman"/>
          <w:sz w:val="24"/>
          <w:szCs w:val="24"/>
        </w:rPr>
        <w:t xml:space="preserve">в изолятах сальмонелл </w:t>
      </w:r>
      <w:r>
        <w:rPr>
          <w:rFonts w:ascii="Times New Roman" w:hAnsi="Times New Roman" w:cs="Times New Roman"/>
          <w:sz w:val="24"/>
          <w:szCs w:val="24"/>
        </w:rPr>
        <w:t>обнаружены гены, кодирующие интегроны</w:t>
      </w:r>
      <w:r w:rsidRPr="004216A4">
        <w:rPr>
          <w:rFonts w:ascii="Times New Roman" w:hAnsi="Times New Roman" w:cs="Times New Roman"/>
          <w:sz w:val="24"/>
          <w:szCs w:val="24"/>
        </w:rPr>
        <w:t xml:space="preserve"> (teg1</w:t>
      </w:r>
      <w:r>
        <w:rPr>
          <w:rFonts w:ascii="Times New Roman" w:hAnsi="Times New Roman" w:cs="Times New Roman"/>
          <w:sz w:val="24"/>
          <w:szCs w:val="24"/>
        </w:rPr>
        <w:t xml:space="preserve"> – 6 проб</w:t>
      </w:r>
      <w:r w:rsidRPr="004216A4">
        <w:rPr>
          <w:rFonts w:ascii="Times New Roman" w:hAnsi="Times New Roman" w:cs="Times New Roman"/>
          <w:sz w:val="24"/>
          <w:szCs w:val="24"/>
        </w:rPr>
        <w:t>, teg2</w:t>
      </w:r>
      <w:r>
        <w:rPr>
          <w:rFonts w:ascii="Times New Roman" w:hAnsi="Times New Roman" w:cs="Times New Roman"/>
          <w:sz w:val="24"/>
          <w:szCs w:val="24"/>
        </w:rPr>
        <w:t xml:space="preserve"> – 1 проба</w:t>
      </w:r>
      <w:r w:rsidRPr="004216A4">
        <w:rPr>
          <w:rFonts w:ascii="Times New Roman" w:hAnsi="Times New Roman" w:cs="Times New Roman"/>
          <w:sz w:val="24"/>
          <w:szCs w:val="24"/>
        </w:rPr>
        <w:t>)</w:t>
      </w:r>
      <w:r>
        <w:rPr>
          <w:rFonts w:ascii="Times New Roman" w:hAnsi="Times New Roman" w:cs="Times New Roman"/>
          <w:sz w:val="24"/>
          <w:szCs w:val="24"/>
        </w:rPr>
        <w:t xml:space="preserve">, </w:t>
      </w:r>
      <w:r w:rsidRPr="00716177">
        <w:rPr>
          <w:rFonts w:ascii="Times New Roman" w:hAnsi="Times New Roman" w:cs="Times New Roman"/>
          <w:sz w:val="24"/>
          <w:szCs w:val="24"/>
        </w:rPr>
        <w:t>ответственные за горизонтальный перенос генов между разными видами бактерий</w:t>
      </w:r>
      <w:r>
        <w:rPr>
          <w:rFonts w:ascii="Times New Roman" w:hAnsi="Times New Roman" w:cs="Times New Roman"/>
          <w:sz w:val="24"/>
          <w:szCs w:val="24"/>
        </w:rPr>
        <w:t xml:space="preserve"> </w:t>
      </w:r>
    </w:p>
    <w:p w:rsidR="00E77BEF" w:rsidRDefault="00E77BEF"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E77BEF" w:rsidRDefault="00E77BEF"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E77BEF" w:rsidRDefault="00E77BEF"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63E9" w:rsidRDefault="00DC0E12" w:rsidP="00BE069C">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lastRenderedPageBreak/>
        <w:t>По результатам</w:t>
      </w:r>
      <w:r w:rsidR="007E63E9">
        <w:rPr>
          <w:rFonts w:ascii="Times New Roman" w:hAnsi="Times New Roman" w:cs="Times New Roman"/>
          <w:sz w:val="24"/>
          <w:szCs w:val="24"/>
        </w:rPr>
        <w:t xml:space="preserve"> исследований</w:t>
      </w:r>
      <w:r>
        <w:rPr>
          <w:rFonts w:ascii="Times New Roman" w:hAnsi="Times New Roman" w:cs="Times New Roman"/>
          <w:sz w:val="24"/>
          <w:szCs w:val="24"/>
        </w:rPr>
        <w:t>:</w:t>
      </w:r>
    </w:p>
    <w:p w:rsidR="007E63E9" w:rsidRPr="00940C73" w:rsidRDefault="00DC0E12" w:rsidP="007E63E9">
      <w:pPr>
        <w:spacing w:after="0" w:line="360" w:lineRule="auto"/>
        <w:ind w:firstLine="567"/>
        <w:jc w:val="both"/>
        <w:rPr>
          <w:rFonts w:ascii="Times New Roman" w:eastAsia="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 опубликована статья</w:t>
      </w:r>
      <w:r w:rsidR="007E63E9" w:rsidRPr="00940C73">
        <w:rPr>
          <w:rFonts w:ascii="Times New Roman" w:hAnsi="Times New Roman" w:cs="Times New Roman"/>
          <w:color w:val="0D0D0D" w:themeColor="text1" w:themeTint="F2"/>
          <w:sz w:val="24"/>
          <w:szCs w:val="24"/>
        </w:rPr>
        <w:t xml:space="preserve"> в журнале, рекомендованном ККСОН МОН РК: </w:t>
      </w:r>
      <w:r w:rsidR="007E63E9" w:rsidRPr="00940C73">
        <w:rPr>
          <w:rFonts w:ascii="Times New Roman" w:eastAsia="Times New Roman" w:hAnsi="Times New Roman" w:cs="Times New Roman"/>
          <w:color w:val="0D0D0D" w:themeColor="text1" w:themeTint="F2"/>
          <w:sz w:val="24"/>
          <w:szCs w:val="24"/>
        </w:rPr>
        <w:t>журнал</w:t>
      </w:r>
      <w:r w:rsidR="007E63E9" w:rsidRPr="00940C73">
        <w:rPr>
          <w:rFonts w:ascii="Times New Roman" w:eastAsia="Times New Roman" w:hAnsi="Times New Roman" w:cs="Times New Roman"/>
          <w:color w:val="0D0D0D" w:themeColor="text1" w:themeTint="F2"/>
          <w:sz w:val="24"/>
          <w:szCs w:val="24"/>
          <w:lang w:val="en-US"/>
        </w:rPr>
        <w:t> </w:t>
      </w:r>
      <w:r w:rsidR="007E63E9" w:rsidRPr="00940C73">
        <w:rPr>
          <w:rFonts w:ascii="Times New Roman" w:eastAsia="Times New Roman" w:hAnsi="Times New Roman" w:cs="Times New Roman"/>
          <w:color w:val="0D0D0D" w:themeColor="text1" w:themeTint="F2"/>
          <w:sz w:val="24"/>
          <w:szCs w:val="24"/>
        </w:rPr>
        <w:t>«3</w:t>
      </w:r>
      <w:r w:rsidR="007E63E9" w:rsidRPr="00940C73">
        <w:rPr>
          <w:rFonts w:ascii="Times New Roman" w:eastAsia="Times New Roman" w:hAnsi="Times New Roman" w:cs="Times New Roman"/>
          <w:color w:val="0D0D0D" w:themeColor="text1" w:themeTint="F2"/>
          <w:sz w:val="24"/>
          <w:szCs w:val="24"/>
          <w:lang w:val="en-US"/>
        </w:rPr>
        <w:t>i</w:t>
      </w:r>
      <w:r w:rsidR="007E63E9" w:rsidRPr="00940C73">
        <w:rPr>
          <w:rFonts w:ascii="Times New Roman" w:eastAsia="Times New Roman" w:hAnsi="Times New Roman" w:cs="Times New Roman"/>
          <w:color w:val="0D0D0D" w:themeColor="text1" w:themeTint="F2"/>
          <w:sz w:val="24"/>
          <w:szCs w:val="24"/>
        </w:rPr>
        <w:t xml:space="preserve">: </w:t>
      </w:r>
      <w:r w:rsidR="007E63E9" w:rsidRPr="00940C73">
        <w:rPr>
          <w:rFonts w:ascii="Times New Roman" w:eastAsia="Times New Roman" w:hAnsi="Times New Roman" w:cs="Times New Roman"/>
          <w:color w:val="0D0D0D" w:themeColor="text1" w:themeTint="F2"/>
          <w:sz w:val="24"/>
          <w:szCs w:val="24"/>
          <w:lang w:val="en-US"/>
        </w:rPr>
        <w:t>intellect</w:t>
      </w:r>
      <w:r w:rsidR="007E63E9" w:rsidRPr="00940C73">
        <w:rPr>
          <w:rFonts w:ascii="Times New Roman" w:eastAsia="Times New Roman" w:hAnsi="Times New Roman" w:cs="Times New Roman"/>
          <w:color w:val="0D0D0D" w:themeColor="text1" w:themeTint="F2"/>
          <w:sz w:val="24"/>
          <w:szCs w:val="24"/>
        </w:rPr>
        <w:t xml:space="preserve">, </w:t>
      </w:r>
      <w:r w:rsidR="007E63E9" w:rsidRPr="00940C73">
        <w:rPr>
          <w:rFonts w:ascii="Times New Roman" w:eastAsia="Times New Roman" w:hAnsi="Times New Roman" w:cs="Times New Roman"/>
          <w:color w:val="0D0D0D" w:themeColor="text1" w:themeTint="F2"/>
          <w:sz w:val="24"/>
          <w:szCs w:val="24"/>
          <w:lang w:val="en-US"/>
        </w:rPr>
        <w:t>idea</w:t>
      </w:r>
      <w:r w:rsidR="007E63E9" w:rsidRPr="00940C73">
        <w:rPr>
          <w:rFonts w:ascii="Times New Roman" w:eastAsia="Times New Roman" w:hAnsi="Times New Roman" w:cs="Times New Roman"/>
          <w:color w:val="0D0D0D" w:themeColor="text1" w:themeTint="F2"/>
          <w:sz w:val="24"/>
          <w:szCs w:val="24"/>
        </w:rPr>
        <w:t xml:space="preserve">, </w:t>
      </w:r>
      <w:r w:rsidR="007E63E9" w:rsidRPr="00940C73">
        <w:rPr>
          <w:rFonts w:ascii="Times New Roman" w:eastAsia="Times New Roman" w:hAnsi="Times New Roman" w:cs="Times New Roman"/>
          <w:color w:val="0D0D0D" w:themeColor="text1" w:themeTint="F2"/>
          <w:sz w:val="24"/>
          <w:szCs w:val="24"/>
          <w:lang w:val="en-US"/>
        </w:rPr>
        <w:t>innovation</w:t>
      </w:r>
      <w:r w:rsidR="007E63E9" w:rsidRPr="00940C73">
        <w:rPr>
          <w:rFonts w:ascii="Times New Roman" w:eastAsia="Times New Roman" w:hAnsi="Times New Roman" w:cs="Times New Roman"/>
          <w:color w:val="0D0D0D" w:themeColor="text1" w:themeTint="F2"/>
          <w:sz w:val="24"/>
          <w:szCs w:val="24"/>
        </w:rPr>
        <w:t>».-201</w:t>
      </w:r>
      <w:r w:rsidR="002D3A9A" w:rsidRPr="00940C73">
        <w:rPr>
          <w:rFonts w:ascii="Times New Roman" w:eastAsia="Times New Roman" w:hAnsi="Times New Roman" w:cs="Times New Roman"/>
          <w:color w:val="0D0D0D" w:themeColor="text1" w:themeTint="F2"/>
          <w:sz w:val="24"/>
          <w:szCs w:val="24"/>
        </w:rPr>
        <w:t>9</w:t>
      </w:r>
      <w:r w:rsidR="00AA787E">
        <w:rPr>
          <w:rFonts w:ascii="Times New Roman" w:eastAsia="Times New Roman" w:hAnsi="Times New Roman" w:cs="Times New Roman"/>
          <w:color w:val="0D0D0D" w:themeColor="text1" w:themeTint="F2"/>
          <w:sz w:val="24"/>
          <w:szCs w:val="24"/>
        </w:rPr>
        <w:t>, №</w:t>
      </w:r>
      <w:r w:rsidR="007E63E9" w:rsidRPr="00940C73">
        <w:rPr>
          <w:rFonts w:ascii="Times New Roman" w:eastAsia="Times New Roman" w:hAnsi="Times New Roman" w:cs="Times New Roman"/>
          <w:color w:val="0D0D0D" w:themeColor="text1" w:themeTint="F2"/>
          <w:sz w:val="24"/>
          <w:szCs w:val="24"/>
        </w:rPr>
        <w:t>3</w:t>
      </w:r>
      <w:r w:rsidR="00AA787E">
        <w:rPr>
          <w:rFonts w:ascii="Times New Roman" w:eastAsia="Times New Roman" w:hAnsi="Times New Roman" w:cs="Times New Roman"/>
          <w:color w:val="0D0D0D" w:themeColor="text1" w:themeTint="F2"/>
          <w:sz w:val="24"/>
          <w:szCs w:val="24"/>
        </w:rPr>
        <w:t xml:space="preserve"> </w:t>
      </w:r>
      <w:r w:rsidR="007E63E9" w:rsidRPr="00940C73">
        <w:rPr>
          <w:rFonts w:ascii="Times New Roman" w:eastAsia="Times New Roman" w:hAnsi="Times New Roman" w:cs="Times New Roman"/>
          <w:color w:val="0D0D0D" w:themeColor="text1" w:themeTint="F2"/>
          <w:sz w:val="24"/>
          <w:szCs w:val="24"/>
        </w:rPr>
        <w:t>-</w:t>
      </w:r>
      <w:r w:rsidR="00AA787E">
        <w:rPr>
          <w:rFonts w:ascii="Times New Roman" w:eastAsia="Times New Roman" w:hAnsi="Times New Roman" w:cs="Times New Roman"/>
          <w:color w:val="0D0D0D" w:themeColor="text1" w:themeTint="F2"/>
          <w:sz w:val="24"/>
          <w:szCs w:val="24"/>
        </w:rPr>
        <w:t xml:space="preserve"> </w:t>
      </w:r>
      <w:r w:rsidR="007E63E9" w:rsidRPr="00940C73">
        <w:rPr>
          <w:rFonts w:ascii="Times New Roman" w:eastAsia="Times New Roman" w:hAnsi="Times New Roman" w:cs="Times New Roman"/>
          <w:color w:val="0D0D0D" w:themeColor="text1" w:themeTint="F2"/>
          <w:sz w:val="24"/>
          <w:szCs w:val="24"/>
        </w:rPr>
        <w:t>С.19-2</w:t>
      </w:r>
      <w:r w:rsidR="00940C73" w:rsidRPr="00940C73">
        <w:rPr>
          <w:rFonts w:ascii="Times New Roman" w:eastAsia="Times New Roman" w:hAnsi="Times New Roman" w:cs="Times New Roman"/>
          <w:color w:val="0D0D0D" w:themeColor="text1" w:themeTint="F2"/>
          <w:sz w:val="24"/>
          <w:szCs w:val="24"/>
        </w:rPr>
        <w:t>6</w:t>
      </w:r>
      <w:r w:rsidR="007E63E9" w:rsidRPr="00940C73">
        <w:rPr>
          <w:rFonts w:ascii="Times New Roman" w:eastAsia="Times New Roman" w:hAnsi="Times New Roman" w:cs="Times New Roman"/>
          <w:color w:val="0D0D0D" w:themeColor="text1" w:themeTint="F2"/>
          <w:sz w:val="24"/>
          <w:szCs w:val="24"/>
        </w:rPr>
        <w:t xml:space="preserve"> // «</w:t>
      </w:r>
      <w:r w:rsidR="00940C73" w:rsidRPr="00940C73">
        <w:rPr>
          <w:rFonts w:ascii="Times New Roman" w:eastAsia="Times New Roman" w:hAnsi="Times New Roman" w:cs="Times New Roman"/>
          <w:color w:val="0D0D0D" w:themeColor="text1" w:themeTint="F2"/>
          <w:sz w:val="24"/>
          <w:szCs w:val="24"/>
        </w:rPr>
        <w:t>Биологические особенности штаммов стафилококков, выделенных из различных биотопов</w:t>
      </w:r>
      <w:r w:rsidR="007E63E9" w:rsidRPr="00940C73">
        <w:rPr>
          <w:rFonts w:ascii="Times New Roman" w:eastAsia="Times New Roman" w:hAnsi="Times New Roman" w:cs="Times New Roman"/>
          <w:color w:val="0D0D0D" w:themeColor="text1" w:themeTint="F2"/>
          <w:sz w:val="24"/>
          <w:szCs w:val="24"/>
        </w:rPr>
        <w:t xml:space="preserve">» (приложение </w:t>
      </w:r>
      <w:r w:rsidR="00FC62AC">
        <w:rPr>
          <w:rFonts w:ascii="Times New Roman" w:eastAsia="Times New Roman" w:hAnsi="Times New Roman" w:cs="Times New Roman"/>
          <w:color w:val="0D0D0D" w:themeColor="text1" w:themeTint="F2"/>
          <w:sz w:val="24"/>
          <w:szCs w:val="24"/>
        </w:rPr>
        <w:t>Е</w:t>
      </w:r>
      <w:r w:rsidR="007E63E9" w:rsidRPr="00940C73">
        <w:rPr>
          <w:rFonts w:ascii="Times New Roman" w:eastAsia="Times New Roman" w:hAnsi="Times New Roman" w:cs="Times New Roman"/>
          <w:color w:val="0D0D0D" w:themeColor="text1" w:themeTint="F2"/>
          <w:sz w:val="24"/>
          <w:szCs w:val="24"/>
        </w:rPr>
        <w:t>);</w:t>
      </w:r>
    </w:p>
    <w:p w:rsidR="007E63E9" w:rsidRDefault="00DC0E12" w:rsidP="009D1A8B">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доложены и опубликованы 2 </w:t>
      </w:r>
      <w:r w:rsidR="00E77BEF">
        <w:rPr>
          <w:rFonts w:ascii="Times New Roman" w:eastAsia="Times New Roman" w:hAnsi="Times New Roman" w:cs="Times New Roman"/>
          <w:sz w:val="24"/>
          <w:szCs w:val="24"/>
        </w:rPr>
        <w:t>тезиса</w:t>
      </w:r>
      <w:r w:rsidR="007E63E9">
        <w:rPr>
          <w:rFonts w:ascii="Times New Roman" w:eastAsia="Times New Roman" w:hAnsi="Times New Roman" w:cs="Times New Roman"/>
          <w:sz w:val="24"/>
          <w:szCs w:val="24"/>
        </w:rPr>
        <w:t xml:space="preserve"> в </w:t>
      </w:r>
      <w:r w:rsidR="00E77BEF">
        <w:rPr>
          <w:rFonts w:ascii="Times New Roman" w:eastAsia="Times New Roman" w:hAnsi="Times New Roman" w:cs="Times New Roman"/>
          <w:sz w:val="24"/>
          <w:szCs w:val="24"/>
        </w:rPr>
        <w:t>сборнике материалов</w:t>
      </w:r>
      <w:r w:rsidR="007E63E9">
        <w:rPr>
          <w:rFonts w:ascii="Times New Roman" w:eastAsia="Times New Roman" w:hAnsi="Times New Roman" w:cs="Times New Roman"/>
          <w:sz w:val="24"/>
          <w:szCs w:val="24"/>
        </w:rPr>
        <w:t xml:space="preserve"> международной научно-практической конференции</w:t>
      </w:r>
      <w:r w:rsidR="00CA4BBC">
        <w:rPr>
          <w:rFonts w:ascii="Times New Roman" w:eastAsia="Times New Roman" w:hAnsi="Times New Roman" w:cs="Times New Roman"/>
          <w:sz w:val="24"/>
          <w:szCs w:val="24"/>
        </w:rPr>
        <w:t xml:space="preserve"> (Приложение </w:t>
      </w:r>
      <w:r w:rsidR="00FC62AC">
        <w:rPr>
          <w:rFonts w:ascii="Times New Roman" w:eastAsia="Times New Roman" w:hAnsi="Times New Roman" w:cs="Times New Roman"/>
          <w:sz w:val="24"/>
          <w:szCs w:val="24"/>
        </w:rPr>
        <w:t>Ж</w:t>
      </w:r>
      <w:r w:rsidR="00CA4BBC">
        <w:rPr>
          <w:rFonts w:ascii="Times New Roman" w:eastAsia="Times New Roman" w:hAnsi="Times New Roman" w:cs="Times New Roman"/>
          <w:sz w:val="24"/>
          <w:szCs w:val="24"/>
        </w:rPr>
        <w:t>)</w:t>
      </w:r>
      <w:r w:rsidR="007E63E9">
        <w:rPr>
          <w:rFonts w:ascii="Times New Roman" w:eastAsia="Times New Roman" w:hAnsi="Times New Roman" w:cs="Times New Roman"/>
          <w:sz w:val="24"/>
          <w:szCs w:val="24"/>
        </w:rPr>
        <w:t xml:space="preserve">: </w:t>
      </w:r>
      <w:r w:rsidR="00E77BEF">
        <w:rPr>
          <w:rFonts w:ascii="Times New Roman" w:eastAsia="Times New Roman" w:hAnsi="Times New Roman" w:cs="Times New Roman"/>
          <w:sz w:val="24"/>
          <w:szCs w:val="24"/>
        </w:rPr>
        <w:t>«</w:t>
      </w:r>
      <w:r w:rsidR="001915B5" w:rsidRPr="00BD7762">
        <w:rPr>
          <w:rFonts w:ascii="Times New Roman" w:eastAsia="Times New Roman" w:hAnsi="Times New Roman" w:cs="Times New Roman"/>
          <w:sz w:val="24"/>
          <w:szCs w:val="24"/>
        </w:rPr>
        <w:t>Выделение и идентификация Staphylococcus aureus из</w:t>
      </w:r>
      <w:r w:rsidR="001915B5">
        <w:rPr>
          <w:rFonts w:ascii="Times New Roman" w:eastAsia="Times New Roman" w:hAnsi="Times New Roman" w:cs="Times New Roman"/>
          <w:sz w:val="24"/>
          <w:szCs w:val="24"/>
        </w:rPr>
        <w:t xml:space="preserve"> </w:t>
      </w:r>
      <w:r w:rsidR="001915B5" w:rsidRPr="00BD7762">
        <w:rPr>
          <w:rFonts w:ascii="Times New Roman" w:eastAsia="Times New Roman" w:hAnsi="Times New Roman" w:cs="Times New Roman"/>
          <w:sz w:val="24"/>
          <w:szCs w:val="24"/>
        </w:rPr>
        <w:t>молока коров и определение их чувствительности/резистентности</w:t>
      </w:r>
      <w:r w:rsidR="001915B5">
        <w:rPr>
          <w:rFonts w:ascii="Times New Roman" w:eastAsia="Times New Roman" w:hAnsi="Times New Roman" w:cs="Times New Roman"/>
          <w:sz w:val="24"/>
          <w:szCs w:val="24"/>
        </w:rPr>
        <w:t xml:space="preserve"> </w:t>
      </w:r>
      <w:r w:rsidR="001915B5" w:rsidRPr="00BD7762">
        <w:rPr>
          <w:rFonts w:ascii="Times New Roman" w:eastAsia="Times New Roman" w:hAnsi="Times New Roman" w:cs="Times New Roman"/>
          <w:sz w:val="24"/>
          <w:szCs w:val="24"/>
        </w:rPr>
        <w:t>к антибиотикам</w:t>
      </w:r>
      <w:r w:rsidR="000C6619">
        <w:rPr>
          <w:rFonts w:ascii="Times New Roman" w:eastAsia="Times New Roman" w:hAnsi="Times New Roman" w:cs="Times New Roman"/>
          <w:sz w:val="24"/>
          <w:szCs w:val="24"/>
        </w:rPr>
        <w:t>»</w:t>
      </w:r>
      <w:r w:rsidR="00AA787E">
        <w:rPr>
          <w:rFonts w:ascii="Times New Roman" w:eastAsia="Times New Roman" w:hAnsi="Times New Roman" w:cs="Times New Roman"/>
          <w:sz w:val="24"/>
          <w:szCs w:val="24"/>
        </w:rPr>
        <w:t xml:space="preserve"> </w:t>
      </w:r>
      <w:r w:rsidR="001915B5">
        <w:rPr>
          <w:rFonts w:ascii="Times New Roman" w:eastAsia="Times New Roman" w:hAnsi="Times New Roman" w:cs="Times New Roman"/>
          <w:sz w:val="24"/>
          <w:szCs w:val="24"/>
        </w:rPr>
        <w:t xml:space="preserve">// </w:t>
      </w:r>
      <w:r w:rsidR="001915B5" w:rsidRPr="002638FD">
        <w:rPr>
          <w:rFonts w:ascii="Times New Roman" w:hAnsi="Times New Roman" w:cs="Times New Roman"/>
          <w:sz w:val="24"/>
          <w:szCs w:val="24"/>
        </w:rPr>
        <w:t xml:space="preserve">«Байтурсыновские чтения – 2019» 26 апреля 2019 г. – Костанай: </w:t>
      </w:r>
      <w:r w:rsidR="009D1A8B">
        <w:rPr>
          <w:rFonts w:ascii="Times New Roman" w:hAnsi="Times New Roman" w:cs="Times New Roman"/>
          <w:sz w:val="24"/>
          <w:szCs w:val="24"/>
        </w:rPr>
        <w:t>2019. – С.</w:t>
      </w:r>
      <w:r w:rsidR="001915B5" w:rsidRPr="002638FD">
        <w:rPr>
          <w:rFonts w:ascii="Times New Roman" w:hAnsi="Times New Roman" w:cs="Times New Roman"/>
          <w:sz w:val="24"/>
          <w:szCs w:val="24"/>
        </w:rPr>
        <w:t>1</w:t>
      </w:r>
      <w:r w:rsidR="001915B5">
        <w:rPr>
          <w:rFonts w:ascii="Times New Roman" w:hAnsi="Times New Roman" w:cs="Times New Roman"/>
          <w:sz w:val="24"/>
          <w:szCs w:val="24"/>
        </w:rPr>
        <w:t>44</w:t>
      </w:r>
      <w:r w:rsidR="001915B5" w:rsidRPr="002638FD">
        <w:rPr>
          <w:rFonts w:ascii="Times New Roman" w:hAnsi="Times New Roman" w:cs="Times New Roman"/>
          <w:sz w:val="24"/>
          <w:szCs w:val="24"/>
        </w:rPr>
        <w:t>-1</w:t>
      </w:r>
      <w:r w:rsidR="001915B5">
        <w:rPr>
          <w:rFonts w:ascii="Times New Roman" w:hAnsi="Times New Roman" w:cs="Times New Roman"/>
          <w:sz w:val="24"/>
          <w:szCs w:val="24"/>
        </w:rPr>
        <w:t>47.;</w:t>
      </w:r>
      <w:r w:rsidR="009D1A8B">
        <w:rPr>
          <w:rFonts w:ascii="Times New Roman" w:eastAsia="Times New Roman" w:hAnsi="Times New Roman" w:cs="Times New Roman"/>
          <w:sz w:val="24"/>
          <w:szCs w:val="24"/>
        </w:rPr>
        <w:t xml:space="preserve"> </w:t>
      </w:r>
      <w:r w:rsidR="000C6619">
        <w:rPr>
          <w:rFonts w:ascii="Times New Roman" w:eastAsia="Times New Roman" w:hAnsi="Times New Roman" w:cs="Times New Roman"/>
          <w:sz w:val="24"/>
          <w:szCs w:val="24"/>
        </w:rPr>
        <w:t>«</w:t>
      </w:r>
      <w:r w:rsidR="00BD7762" w:rsidRPr="002638FD">
        <w:rPr>
          <w:rFonts w:ascii="Times New Roman" w:hAnsi="Times New Roman" w:cs="Times New Roman"/>
          <w:sz w:val="24"/>
          <w:szCs w:val="24"/>
        </w:rPr>
        <w:t>Антибиотикорезистентность серотипов сальмонелл, доминирующих на территории Костанайской области</w:t>
      </w:r>
      <w:r w:rsidR="000C6619">
        <w:rPr>
          <w:rFonts w:ascii="Times New Roman" w:hAnsi="Times New Roman" w:cs="Times New Roman"/>
          <w:sz w:val="24"/>
          <w:szCs w:val="24"/>
        </w:rPr>
        <w:t>»</w:t>
      </w:r>
      <w:r w:rsidR="00AA787E">
        <w:rPr>
          <w:rFonts w:ascii="Times New Roman" w:hAnsi="Times New Roman" w:cs="Times New Roman"/>
          <w:sz w:val="24"/>
          <w:szCs w:val="24"/>
        </w:rPr>
        <w:t xml:space="preserve"> </w:t>
      </w:r>
      <w:r w:rsidR="00BD7762">
        <w:rPr>
          <w:rFonts w:ascii="Times New Roman" w:hAnsi="Times New Roman" w:cs="Times New Roman"/>
          <w:sz w:val="24"/>
          <w:szCs w:val="24"/>
        </w:rPr>
        <w:t xml:space="preserve">// </w:t>
      </w:r>
      <w:r w:rsidR="00BD7762" w:rsidRPr="002638FD">
        <w:rPr>
          <w:rFonts w:ascii="Times New Roman" w:hAnsi="Times New Roman" w:cs="Times New Roman"/>
          <w:sz w:val="24"/>
          <w:szCs w:val="24"/>
        </w:rPr>
        <w:t>«Байтурсыновские чтения – 2019» 26 апреля 2019 г. – Костанай: Костанайский государственный университет имени А.Байтурсынова, 2019. – С. 183-186.</w:t>
      </w:r>
      <w:r w:rsidR="00BD7762">
        <w:rPr>
          <w:rFonts w:ascii="Times New Roman" w:eastAsia="Times New Roman" w:hAnsi="Times New Roman" w:cs="Times New Roman"/>
          <w:sz w:val="24"/>
          <w:szCs w:val="24"/>
        </w:rPr>
        <w:t>;</w:t>
      </w:r>
    </w:p>
    <w:p w:rsidR="00BD7762" w:rsidRDefault="00DC0E12" w:rsidP="00BD776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00C04AA6">
        <w:rPr>
          <w:rFonts w:ascii="Times New Roman" w:hAnsi="Times New Roman" w:cs="Times New Roman"/>
          <w:sz w:val="24"/>
          <w:szCs w:val="24"/>
        </w:rPr>
        <w:t>п</w:t>
      </w:r>
      <w:r w:rsidR="00BD7762">
        <w:rPr>
          <w:rFonts w:ascii="Times New Roman" w:hAnsi="Times New Roman" w:cs="Times New Roman"/>
          <w:sz w:val="24"/>
          <w:szCs w:val="24"/>
        </w:rPr>
        <w:t xml:space="preserve">одана </w:t>
      </w:r>
      <w:r w:rsidR="00935B33">
        <w:rPr>
          <w:rFonts w:ascii="Times New Roman" w:hAnsi="Times New Roman" w:cs="Times New Roman"/>
          <w:sz w:val="24"/>
          <w:szCs w:val="24"/>
        </w:rPr>
        <w:t xml:space="preserve">и зарегистрирована </w:t>
      </w:r>
      <w:r w:rsidR="00BD7762">
        <w:rPr>
          <w:rFonts w:ascii="Times New Roman" w:hAnsi="Times New Roman" w:cs="Times New Roman"/>
          <w:sz w:val="24"/>
          <w:szCs w:val="24"/>
        </w:rPr>
        <w:t xml:space="preserve">заявка </w:t>
      </w:r>
      <w:r w:rsidR="000C6619">
        <w:rPr>
          <w:rFonts w:ascii="Times New Roman" w:hAnsi="Times New Roman" w:cs="Times New Roman"/>
          <w:sz w:val="24"/>
          <w:szCs w:val="24"/>
        </w:rPr>
        <w:t xml:space="preserve">№2019/0699.2 от 05.08.2019 г. </w:t>
      </w:r>
      <w:r w:rsidR="00BD7762">
        <w:rPr>
          <w:rFonts w:ascii="Times New Roman" w:hAnsi="Times New Roman" w:cs="Times New Roman"/>
          <w:sz w:val="24"/>
          <w:szCs w:val="24"/>
        </w:rPr>
        <w:t>на получение патента на полезную модель в РГП «Национальный институт интеллектуальной собст</w:t>
      </w:r>
      <w:r w:rsidR="000C6619">
        <w:rPr>
          <w:rFonts w:ascii="Times New Roman" w:hAnsi="Times New Roman" w:cs="Times New Roman"/>
          <w:sz w:val="24"/>
          <w:szCs w:val="24"/>
        </w:rPr>
        <w:t xml:space="preserve">венности» МЮ РК </w:t>
      </w:r>
      <w:r w:rsidR="00BD7762">
        <w:rPr>
          <w:rFonts w:ascii="Times New Roman" w:hAnsi="Times New Roman" w:cs="Times New Roman"/>
          <w:sz w:val="24"/>
          <w:szCs w:val="24"/>
        </w:rPr>
        <w:t xml:space="preserve">(приложение </w:t>
      </w:r>
      <w:r w:rsidR="00FC62AC">
        <w:rPr>
          <w:rFonts w:ascii="Times New Roman" w:hAnsi="Times New Roman" w:cs="Times New Roman"/>
          <w:sz w:val="24"/>
          <w:szCs w:val="24"/>
        </w:rPr>
        <w:t>И</w:t>
      </w:r>
      <w:r w:rsidR="00BD7762">
        <w:rPr>
          <w:rFonts w:ascii="Times New Roman" w:hAnsi="Times New Roman" w:cs="Times New Roman"/>
          <w:sz w:val="24"/>
          <w:szCs w:val="24"/>
        </w:rPr>
        <w:t>)</w:t>
      </w:r>
      <w:r w:rsidR="000C6619">
        <w:rPr>
          <w:rFonts w:ascii="Times New Roman" w:hAnsi="Times New Roman" w:cs="Times New Roman"/>
          <w:sz w:val="24"/>
          <w:szCs w:val="24"/>
        </w:rPr>
        <w:t>;</w:t>
      </w:r>
    </w:p>
    <w:p w:rsidR="00DC0E12" w:rsidRPr="008F0643" w:rsidRDefault="00DC0E12" w:rsidP="008F0643">
      <w:pPr>
        <w:shd w:val="clear" w:color="auto" w:fill="FFFFFF"/>
        <w:spacing w:after="0" w:line="360" w:lineRule="auto"/>
        <w:ind w:firstLine="567"/>
        <w:jc w:val="both"/>
        <w:rPr>
          <w:rFonts w:ascii="Times New Roman" w:hAnsi="Times New Roman" w:cs="Times New Roman"/>
          <w:bCs/>
          <w:sz w:val="24"/>
          <w:szCs w:val="24"/>
        </w:rPr>
      </w:pPr>
      <w:r w:rsidRPr="00935B33">
        <w:rPr>
          <w:rFonts w:ascii="Times New Roman" w:eastAsia="Times New Roman" w:hAnsi="Times New Roman" w:cs="Times New Roman"/>
          <w:sz w:val="24"/>
          <w:szCs w:val="24"/>
        </w:rPr>
        <w:t xml:space="preserve">4) </w:t>
      </w:r>
      <w:r w:rsidR="007B44C5" w:rsidRPr="00935B33">
        <w:rPr>
          <w:rFonts w:ascii="Times New Roman" w:eastAsia="Times New Roman" w:hAnsi="Times New Roman" w:cs="Times New Roman"/>
          <w:sz w:val="24"/>
          <w:szCs w:val="24"/>
        </w:rPr>
        <w:t>издано учебное пособие «</w:t>
      </w:r>
      <w:r w:rsidR="00935B33" w:rsidRPr="00935B33">
        <w:rPr>
          <w:rFonts w:ascii="Times New Roman" w:hAnsi="Times New Roman" w:cs="Times New Roman"/>
          <w:bCs/>
          <w:sz w:val="24"/>
          <w:szCs w:val="24"/>
        </w:rPr>
        <w:t>Диагностика возбудителей энтеропатогенных зооантроп</w:t>
      </w:r>
      <w:r w:rsidR="005E6FD8">
        <w:rPr>
          <w:rFonts w:ascii="Times New Roman" w:hAnsi="Times New Roman" w:cs="Times New Roman"/>
          <w:bCs/>
          <w:sz w:val="24"/>
          <w:szCs w:val="24"/>
        </w:rPr>
        <w:t>о</w:t>
      </w:r>
      <w:r w:rsidR="00935B33" w:rsidRPr="00935B33">
        <w:rPr>
          <w:rFonts w:ascii="Times New Roman" w:hAnsi="Times New Roman" w:cs="Times New Roman"/>
          <w:bCs/>
          <w:sz w:val="24"/>
          <w:szCs w:val="24"/>
        </w:rPr>
        <w:t>нозных заболеваний</w:t>
      </w:r>
      <w:r w:rsidR="007B44C5" w:rsidRPr="008F0643">
        <w:rPr>
          <w:rFonts w:ascii="Times New Roman" w:eastAsia="Times New Roman" w:hAnsi="Times New Roman" w:cs="Times New Roman"/>
          <w:sz w:val="24"/>
          <w:szCs w:val="24"/>
        </w:rPr>
        <w:t>» (</w:t>
      </w:r>
      <w:r w:rsidR="007B44C5" w:rsidRPr="00805E2C">
        <w:rPr>
          <w:rFonts w:ascii="Times New Roman" w:eastAsia="Times New Roman" w:hAnsi="Times New Roman" w:cs="Times New Roman"/>
          <w:sz w:val="24"/>
          <w:szCs w:val="24"/>
        </w:rPr>
        <w:t>приложение</w:t>
      </w:r>
      <w:r w:rsidR="00072C40" w:rsidRPr="00805E2C">
        <w:rPr>
          <w:rFonts w:ascii="Times New Roman" w:eastAsia="Times New Roman" w:hAnsi="Times New Roman" w:cs="Times New Roman"/>
          <w:sz w:val="24"/>
          <w:szCs w:val="24"/>
        </w:rPr>
        <w:t xml:space="preserve"> </w:t>
      </w:r>
      <w:r w:rsidR="00FC62AC">
        <w:rPr>
          <w:rFonts w:ascii="Times New Roman" w:eastAsia="Times New Roman" w:hAnsi="Times New Roman" w:cs="Times New Roman"/>
          <w:sz w:val="24"/>
          <w:szCs w:val="24"/>
        </w:rPr>
        <w:t>К</w:t>
      </w:r>
      <w:r w:rsidR="007B44C5" w:rsidRPr="00805E2C">
        <w:rPr>
          <w:rFonts w:ascii="Times New Roman" w:eastAsia="Times New Roman" w:hAnsi="Times New Roman" w:cs="Times New Roman"/>
          <w:sz w:val="24"/>
          <w:szCs w:val="24"/>
        </w:rPr>
        <w:t>)</w:t>
      </w:r>
      <w:r w:rsidR="00981D06" w:rsidRPr="00805E2C">
        <w:rPr>
          <w:rFonts w:ascii="Times New Roman" w:eastAsia="Times New Roman" w:hAnsi="Times New Roman" w:cs="Times New Roman"/>
          <w:sz w:val="24"/>
          <w:szCs w:val="24"/>
        </w:rPr>
        <w:t>;</w:t>
      </w:r>
    </w:p>
    <w:p w:rsidR="007B44C5" w:rsidRDefault="007B44C5" w:rsidP="00BD7762">
      <w:pPr>
        <w:spacing w:after="0" w:line="360" w:lineRule="auto"/>
        <w:ind w:firstLine="567"/>
        <w:jc w:val="both"/>
        <w:rPr>
          <w:rFonts w:ascii="Times New Roman" w:eastAsia="Times New Roman" w:hAnsi="Times New Roman" w:cs="Times New Roman"/>
          <w:sz w:val="24"/>
          <w:szCs w:val="24"/>
        </w:rPr>
      </w:pPr>
      <w:r w:rsidRPr="00DE4DF0">
        <w:rPr>
          <w:rFonts w:ascii="Times New Roman" w:eastAsia="Times New Roman" w:hAnsi="Times New Roman" w:cs="Times New Roman"/>
          <w:sz w:val="24"/>
          <w:szCs w:val="24"/>
        </w:rPr>
        <w:t>5) издана практическая рекомендация «</w:t>
      </w:r>
      <w:r w:rsidR="000E3627">
        <w:rPr>
          <w:rFonts w:ascii="Times New Roman" w:eastAsia="Times New Roman" w:hAnsi="Times New Roman" w:cs="Times New Roman"/>
          <w:sz w:val="24"/>
          <w:szCs w:val="24"/>
        </w:rPr>
        <w:t>Лабораторная диагностика и идентификация возбудителей эшерихиозов, сальмонеллёзов и стафилококкозов</w:t>
      </w:r>
      <w:r w:rsidRPr="00DE4DF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(приложение</w:t>
      </w:r>
      <w:r w:rsidR="00072C40">
        <w:rPr>
          <w:rFonts w:ascii="Times New Roman" w:eastAsia="Times New Roman" w:hAnsi="Times New Roman" w:cs="Times New Roman"/>
          <w:sz w:val="24"/>
          <w:szCs w:val="24"/>
        </w:rPr>
        <w:t xml:space="preserve"> </w:t>
      </w:r>
      <w:r w:rsidR="00FC62AC">
        <w:rPr>
          <w:rFonts w:ascii="Times New Roman" w:eastAsia="Times New Roman" w:hAnsi="Times New Roman" w:cs="Times New Roman"/>
          <w:sz w:val="24"/>
          <w:szCs w:val="24"/>
        </w:rPr>
        <w:t>Л</w:t>
      </w:r>
      <w:r>
        <w:rPr>
          <w:rFonts w:ascii="Times New Roman" w:eastAsia="Times New Roman" w:hAnsi="Times New Roman" w:cs="Times New Roman"/>
          <w:sz w:val="24"/>
          <w:szCs w:val="24"/>
        </w:rPr>
        <w:t>)</w:t>
      </w:r>
    </w:p>
    <w:p w:rsidR="007E63E9" w:rsidRDefault="007E63E9" w:rsidP="007E63E9">
      <w:pPr>
        <w:spacing w:after="0" w:line="360" w:lineRule="auto"/>
        <w:ind w:firstLine="567"/>
        <w:jc w:val="both"/>
        <w:rPr>
          <w:rFonts w:ascii="Times New Roman" w:eastAsia="Times New Roman" w:hAnsi="Times New Roman" w:cs="Times New Roman"/>
          <w:sz w:val="24"/>
          <w:szCs w:val="24"/>
        </w:rPr>
      </w:pPr>
      <w:r w:rsidRPr="00AD6386">
        <w:rPr>
          <w:rFonts w:ascii="Times New Roman" w:eastAsia="Times New Roman" w:hAnsi="Times New Roman" w:cs="Times New Roman"/>
          <w:sz w:val="24"/>
          <w:szCs w:val="24"/>
        </w:rPr>
        <w:t>В рамках проекта выполняются</w:t>
      </w:r>
      <w:r>
        <w:rPr>
          <w:rFonts w:ascii="Times New Roman" w:eastAsia="Times New Roman" w:hAnsi="Times New Roman" w:cs="Times New Roman"/>
          <w:sz w:val="24"/>
          <w:szCs w:val="24"/>
        </w:rPr>
        <w:t>:</w:t>
      </w:r>
    </w:p>
    <w:p w:rsidR="007E63E9" w:rsidRDefault="007E63E9" w:rsidP="007E63E9">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AD6386">
        <w:rPr>
          <w:rFonts w:ascii="Times New Roman" w:eastAsia="Times New Roman" w:hAnsi="Times New Roman" w:cs="Times New Roman"/>
          <w:sz w:val="24"/>
          <w:szCs w:val="24"/>
        </w:rPr>
        <w:t xml:space="preserve"> диссертаци</w:t>
      </w:r>
      <w:r>
        <w:rPr>
          <w:rFonts w:ascii="Times New Roman" w:eastAsia="Times New Roman" w:hAnsi="Times New Roman" w:cs="Times New Roman"/>
          <w:sz w:val="24"/>
          <w:szCs w:val="24"/>
        </w:rPr>
        <w:t>онные исследования</w:t>
      </w:r>
      <w:r w:rsidR="00BD77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2-х докторантов </w:t>
      </w:r>
      <w:r w:rsidRPr="00AD6386">
        <w:rPr>
          <w:rFonts w:ascii="Times New Roman" w:eastAsia="Times New Roman" w:hAnsi="Times New Roman" w:cs="Times New Roman"/>
          <w:sz w:val="24"/>
          <w:szCs w:val="24"/>
        </w:rPr>
        <w:t>Мендыбаевой А.М. и Алиевой Г.К.</w:t>
      </w:r>
      <w:r>
        <w:rPr>
          <w:rFonts w:ascii="Times New Roman" w:eastAsia="Times New Roman" w:hAnsi="Times New Roman" w:cs="Times New Roman"/>
          <w:sz w:val="24"/>
          <w:szCs w:val="24"/>
        </w:rPr>
        <w:t xml:space="preserve"> по специальности</w:t>
      </w:r>
      <w:r w:rsidRPr="00AD6386">
        <w:rPr>
          <w:rFonts w:ascii="Times New Roman" w:eastAsia="Times New Roman" w:hAnsi="Times New Roman" w:cs="Times New Roman"/>
          <w:sz w:val="24"/>
          <w:szCs w:val="24"/>
        </w:rPr>
        <w:t xml:space="preserve"> 6</w:t>
      </w:r>
      <w:r w:rsidRPr="00AD6386">
        <w:rPr>
          <w:rFonts w:ascii="Times New Roman" w:eastAsia="Times New Roman" w:hAnsi="Times New Roman" w:cs="Times New Roman"/>
          <w:sz w:val="24"/>
          <w:szCs w:val="24"/>
          <w:lang w:val="en-US"/>
        </w:rPr>
        <w:t>D</w:t>
      </w:r>
      <w:r w:rsidRPr="00AD6386">
        <w:rPr>
          <w:rFonts w:ascii="Times New Roman" w:eastAsia="Times New Roman" w:hAnsi="Times New Roman" w:cs="Times New Roman"/>
          <w:sz w:val="24"/>
          <w:szCs w:val="24"/>
        </w:rPr>
        <w:t xml:space="preserve">120200 – Ветеринарная санитария (Приложение </w:t>
      </w:r>
      <w:r w:rsidR="00FC62AC">
        <w:rPr>
          <w:rFonts w:ascii="Times New Roman" w:eastAsia="Times New Roman" w:hAnsi="Times New Roman" w:cs="Times New Roman"/>
          <w:sz w:val="24"/>
          <w:szCs w:val="24"/>
        </w:rPr>
        <w:t>М</w:t>
      </w:r>
      <w:r w:rsidRPr="00AD638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7E63E9" w:rsidRDefault="007E63E9" w:rsidP="007E63E9">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магистерская работа Алешиной Ю., специальность 6М120100 - </w:t>
      </w:r>
      <w:r w:rsidRPr="00AD6386">
        <w:rPr>
          <w:rFonts w:ascii="Times New Roman" w:eastAsia="Times New Roman" w:hAnsi="Times New Roman" w:cs="Times New Roman"/>
          <w:sz w:val="24"/>
          <w:szCs w:val="24"/>
        </w:rPr>
        <w:t xml:space="preserve">Ветеринарная </w:t>
      </w:r>
      <w:r>
        <w:rPr>
          <w:rFonts w:ascii="Times New Roman" w:eastAsia="Times New Roman" w:hAnsi="Times New Roman" w:cs="Times New Roman"/>
          <w:sz w:val="24"/>
          <w:szCs w:val="24"/>
        </w:rPr>
        <w:t>медицина (</w:t>
      </w:r>
      <w:r w:rsidR="00DC0E1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год обучения)</w:t>
      </w:r>
      <w:r>
        <w:rPr>
          <w:rFonts w:ascii="Times New Roman" w:eastAsia="Times New Roman" w:hAnsi="Times New Roman" w:cs="Times New Roman"/>
          <w:sz w:val="24"/>
          <w:szCs w:val="24"/>
          <w:lang w:val="kk-KZ"/>
        </w:rPr>
        <w:t xml:space="preserve"> </w:t>
      </w:r>
      <w:r w:rsidR="00DC0E12">
        <w:rPr>
          <w:rFonts w:ascii="Times New Roman" w:eastAsia="Times New Roman" w:hAnsi="Times New Roman" w:cs="Times New Roman"/>
          <w:sz w:val="24"/>
          <w:szCs w:val="24"/>
        </w:rPr>
        <w:t>(Приложение</w:t>
      </w:r>
      <w:r w:rsidR="002E3FD7">
        <w:rPr>
          <w:rFonts w:ascii="Times New Roman" w:eastAsia="Times New Roman" w:hAnsi="Times New Roman" w:cs="Times New Roman"/>
          <w:sz w:val="24"/>
          <w:szCs w:val="24"/>
        </w:rPr>
        <w:t xml:space="preserve"> </w:t>
      </w:r>
      <w:r w:rsidR="00FC62AC">
        <w:rPr>
          <w:rFonts w:ascii="Times New Roman" w:eastAsia="Times New Roman" w:hAnsi="Times New Roman" w:cs="Times New Roman"/>
          <w:sz w:val="24"/>
          <w:szCs w:val="24"/>
        </w:rPr>
        <w:t>Н</w:t>
      </w:r>
      <w:r w:rsidRPr="00AD638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7B44C5" w:rsidRDefault="007B44C5" w:rsidP="007E63E9">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рамках выполнения НИР за 2019 год 4 научных сотрудника прошли техническое обучение (</w:t>
      </w:r>
      <w:r w:rsidRPr="007B44C5">
        <w:rPr>
          <w:rFonts w:ascii="Times New Roman" w:eastAsia="Times New Roman" w:hAnsi="Times New Roman" w:cs="Times New Roman"/>
          <w:sz w:val="24"/>
          <w:szCs w:val="24"/>
        </w:rPr>
        <w:t xml:space="preserve">теория </w:t>
      </w:r>
      <w:r>
        <w:rPr>
          <w:rFonts w:ascii="Times New Roman" w:eastAsia="Times New Roman" w:hAnsi="Times New Roman" w:cs="Times New Roman"/>
          <w:sz w:val="24"/>
          <w:szCs w:val="24"/>
        </w:rPr>
        <w:t>+</w:t>
      </w:r>
      <w:r w:rsidRPr="007B44C5">
        <w:rPr>
          <w:rFonts w:ascii="Times New Roman" w:eastAsia="Times New Roman" w:hAnsi="Times New Roman" w:cs="Times New Roman"/>
          <w:sz w:val="24"/>
          <w:szCs w:val="24"/>
        </w:rPr>
        <w:t xml:space="preserve"> практика</w:t>
      </w:r>
      <w:r>
        <w:rPr>
          <w:rFonts w:ascii="Times New Roman" w:eastAsia="Times New Roman" w:hAnsi="Times New Roman" w:cs="Times New Roman"/>
          <w:sz w:val="24"/>
          <w:szCs w:val="24"/>
        </w:rPr>
        <w:t>)</w:t>
      </w:r>
      <w:r w:rsidRPr="007B44C5">
        <w:rPr>
          <w:rFonts w:ascii="Times New Roman" w:eastAsia="Times New Roman" w:hAnsi="Times New Roman" w:cs="Times New Roman"/>
          <w:sz w:val="24"/>
          <w:szCs w:val="24"/>
        </w:rPr>
        <w:t xml:space="preserve"> по методу QFast Salmonella, предназначенному для быстрого определения микроорганизма Salmonella spp., в рамках курса «Микробиологический контроль. QFast – экспресс метод обнаружения патогенных сальмонелл в первичных производственных образцах (фекалии, поверхности), кормах и сырье, пищевых и обработанных продуктах»</w:t>
      </w:r>
      <w:r w:rsidR="006C1CB7">
        <w:rPr>
          <w:rFonts w:ascii="Times New Roman" w:eastAsia="Times New Roman" w:hAnsi="Times New Roman" w:cs="Times New Roman"/>
          <w:sz w:val="24"/>
          <w:szCs w:val="24"/>
        </w:rPr>
        <w:t xml:space="preserve"> г.</w:t>
      </w:r>
      <w:r w:rsidR="00942FF7">
        <w:rPr>
          <w:rFonts w:ascii="Times New Roman" w:eastAsia="Times New Roman" w:hAnsi="Times New Roman" w:cs="Times New Roman"/>
          <w:sz w:val="24"/>
          <w:szCs w:val="24"/>
        </w:rPr>
        <w:t xml:space="preserve"> </w:t>
      </w:r>
      <w:r w:rsidR="006C1CB7">
        <w:rPr>
          <w:rFonts w:ascii="Times New Roman" w:eastAsia="Times New Roman" w:hAnsi="Times New Roman" w:cs="Times New Roman"/>
          <w:sz w:val="24"/>
          <w:szCs w:val="24"/>
        </w:rPr>
        <w:t>Нур</w:t>
      </w:r>
      <w:r w:rsidR="00942FF7">
        <w:rPr>
          <w:rFonts w:ascii="Times New Roman" w:eastAsia="Times New Roman" w:hAnsi="Times New Roman" w:cs="Times New Roman"/>
          <w:sz w:val="24"/>
          <w:szCs w:val="24"/>
        </w:rPr>
        <w:t>-С</w:t>
      </w:r>
      <w:r w:rsidR="006C1CB7">
        <w:rPr>
          <w:rFonts w:ascii="Times New Roman" w:eastAsia="Times New Roman" w:hAnsi="Times New Roman" w:cs="Times New Roman"/>
          <w:sz w:val="24"/>
          <w:szCs w:val="24"/>
        </w:rPr>
        <w:t>ултан</w:t>
      </w:r>
      <w:r>
        <w:rPr>
          <w:rFonts w:ascii="Times New Roman" w:eastAsia="Times New Roman" w:hAnsi="Times New Roman" w:cs="Times New Roman"/>
          <w:sz w:val="24"/>
          <w:szCs w:val="24"/>
        </w:rPr>
        <w:t xml:space="preserve"> (приложение </w:t>
      </w:r>
      <w:r w:rsidR="00FC62AC">
        <w:rPr>
          <w:rFonts w:ascii="Times New Roman" w:eastAsia="Times New Roman" w:hAnsi="Times New Roman" w:cs="Times New Roman"/>
          <w:sz w:val="24"/>
          <w:szCs w:val="24"/>
        </w:rPr>
        <w:t>П</w:t>
      </w:r>
      <w:r>
        <w:rPr>
          <w:rFonts w:ascii="Times New Roman" w:eastAsia="Times New Roman" w:hAnsi="Times New Roman" w:cs="Times New Roman"/>
          <w:sz w:val="24"/>
          <w:szCs w:val="24"/>
        </w:rPr>
        <w:t>)</w:t>
      </w:r>
      <w:r w:rsidRPr="007B44C5">
        <w:rPr>
          <w:rFonts w:ascii="Times New Roman" w:eastAsia="Times New Roman" w:hAnsi="Times New Roman" w:cs="Times New Roman"/>
          <w:sz w:val="24"/>
          <w:szCs w:val="24"/>
        </w:rPr>
        <w:t>.</w:t>
      </w:r>
    </w:p>
    <w:p w:rsidR="007E63E9" w:rsidRDefault="007E63E9" w:rsidP="007E63E9">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Зарубежное сотрудничество с доктором ветеринарных наук, старшим научным сотрудником Института микробиологии и вирусологии Литовского университета наук здоровья Модестосом Рузаускас (Приложение </w:t>
      </w:r>
      <w:r w:rsidR="00FC62AC">
        <w:rPr>
          <w:rFonts w:ascii="Times New Roman" w:eastAsia="Times New Roman" w:hAnsi="Times New Roman" w:cs="Times New Roman"/>
          <w:sz w:val="24"/>
          <w:szCs w:val="24"/>
        </w:rPr>
        <w:t>Р</w:t>
      </w:r>
      <w:r>
        <w:rPr>
          <w:rFonts w:ascii="Times New Roman" w:eastAsia="Times New Roman" w:hAnsi="Times New Roman" w:cs="Times New Roman"/>
          <w:sz w:val="24"/>
          <w:szCs w:val="24"/>
        </w:rPr>
        <w:t>).</w:t>
      </w:r>
    </w:p>
    <w:p w:rsidR="007E63E9" w:rsidRDefault="007E63E9" w:rsidP="007E63E9">
      <w:pPr>
        <w:spacing w:after="0" w:line="360" w:lineRule="auto"/>
        <w:ind w:firstLine="709"/>
        <w:jc w:val="both"/>
        <w:rPr>
          <w:rFonts w:ascii="Times New Roman" w:eastAsia="Times New Roman" w:hAnsi="Times New Roman" w:cs="Times New Roman"/>
          <w:sz w:val="24"/>
          <w:szCs w:val="24"/>
        </w:rPr>
      </w:pPr>
    </w:p>
    <w:p w:rsidR="007E63E9" w:rsidRDefault="007E63E9" w:rsidP="007E63E9">
      <w:pPr>
        <w:spacing w:after="0" w:line="360" w:lineRule="auto"/>
        <w:ind w:firstLine="709"/>
        <w:jc w:val="both"/>
        <w:rPr>
          <w:rFonts w:ascii="Times New Roman" w:eastAsia="Times New Roman" w:hAnsi="Times New Roman" w:cs="Times New Roman"/>
          <w:sz w:val="24"/>
          <w:szCs w:val="24"/>
        </w:rPr>
      </w:pPr>
    </w:p>
    <w:p w:rsidR="007E63E9" w:rsidRDefault="007E63E9" w:rsidP="007E63E9">
      <w:pPr>
        <w:spacing w:after="0" w:line="360" w:lineRule="auto"/>
        <w:ind w:firstLine="709"/>
        <w:jc w:val="both"/>
        <w:rPr>
          <w:rFonts w:ascii="Times New Roman" w:eastAsia="Times New Roman" w:hAnsi="Times New Roman" w:cs="Times New Roman"/>
          <w:sz w:val="24"/>
          <w:szCs w:val="24"/>
        </w:rPr>
      </w:pPr>
    </w:p>
    <w:p w:rsidR="007E63E9" w:rsidRDefault="007E63E9" w:rsidP="007E63E9">
      <w:pPr>
        <w:shd w:val="clear" w:color="auto" w:fill="FFFFFF"/>
        <w:tabs>
          <w:tab w:val="left" w:pos="709"/>
          <w:tab w:val="left" w:pos="1942"/>
        </w:tabs>
        <w:suppressAutoHyphens/>
        <w:spacing w:after="0" w:line="240" w:lineRule="auto"/>
        <w:ind w:firstLine="709"/>
        <w:contextualSpacing/>
        <w:jc w:val="center"/>
        <w:textAlignment w:val="baseline"/>
        <w:rPr>
          <w:rFonts w:ascii="Times New Roman" w:hAnsi="Times New Roman" w:cs="Times New Roman"/>
          <w:sz w:val="24"/>
          <w:szCs w:val="24"/>
          <w:lang w:eastAsia="lt-LT"/>
        </w:rPr>
      </w:pPr>
      <w:r w:rsidRPr="007C70D6">
        <w:rPr>
          <w:rFonts w:ascii="Times New Roman" w:hAnsi="Times New Roman" w:cs="Times New Roman"/>
          <w:sz w:val="24"/>
          <w:szCs w:val="24"/>
          <w:lang w:eastAsia="lt-LT"/>
        </w:rPr>
        <w:lastRenderedPageBreak/>
        <w:t>СПИСОК ИСПОЛЬЗОВАННЫХ ИСТОЧНИКОВ</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p>
    <w:p w:rsidR="007E63E9" w:rsidRPr="00E42328"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eastAsia="lt-LT"/>
        </w:rPr>
        <w:t>1 Глобальный план действий по устойчивости к противомикробным препаратам //68 сессия Всем</w:t>
      </w:r>
      <w:r>
        <w:rPr>
          <w:rFonts w:ascii="Times New Roman" w:hAnsi="Times New Roman" w:cs="Times New Roman"/>
          <w:sz w:val="24"/>
          <w:szCs w:val="24"/>
          <w:lang w:eastAsia="lt-LT"/>
        </w:rPr>
        <w:t>ирной ассамблеи здравоохранения</w:t>
      </w:r>
      <w:r w:rsidRPr="00C32AB0">
        <w:rPr>
          <w:rFonts w:ascii="Times New Roman" w:hAnsi="Times New Roman" w:cs="Times New Roman"/>
          <w:sz w:val="24"/>
          <w:szCs w:val="24"/>
          <w:lang w:eastAsia="lt-LT"/>
        </w:rPr>
        <w:t>,</w:t>
      </w:r>
      <w:r>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eastAsia="lt-LT"/>
        </w:rPr>
        <w:t xml:space="preserve">пункт 15.1 повестки дня 25.05. </w:t>
      </w:r>
      <w:r w:rsidRPr="00E42328">
        <w:rPr>
          <w:rFonts w:ascii="Times New Roman" w:hAnsi="Times New Roman" w:cs="Times New Roman"/>
          <w:sz w:val="24"/>
          <w:szCs w:val="24"/>
          <w:lang w:val="en-US" w:eastAsia="lt-LT"/>
        </w:rPr>
        <w:t xml:space="preserve">2015 </w:t>
      </w:r>
      <w:r w:rsidRPr="00C32AB0">
        <w:rPr>
          <w:rFonts w:ascii="Times New Roman" w:hAnsi="Times New Roman" w:cs="Times New Roman"/>
          <w:sz w:val="24"/>
          <w:szCs w:val="24"/>
          <w:lang w:eastAsia="lt-LT"/>
        </w:rPr>
        <w:t>г</w:t>
      </w:r>
      <w:r w:rsidRPr="00E42328">
        <w:rPr>
          <w:rFonts w:ascii="Times New Roman" w:hAnsi="Times New Roman" w:cs="Times New Roman"/>
          <w:sz w:val="24"/>
          <w:szCs w:val="24"/>
          <w:lang w:val="en-US" w:eastAsia="lt-LT"/>
        </w:rPr>
        <w:t>.</w:t>
      </w:r>
    </w:p>
    <w:p w:rsidR="007E63E9" w:rsidRPr="00CC1C03"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C1C03">
        <w:rPr>
          <w:rFonts w:ascii="Times New Roman" w:hAnsi="Times New Roman" w:cs="Times New Roman"/>
          <w:sz w:val="24"/>
          <w:szCs w:val="24"/>
          <w:lang w:val="en-US" w:eastAsia="lt-LT"/>
        </w:rPr>
        <w:t xml:space="preserve">2 </w:t>
      </w:r>
      <w:r w:rsidRPr="00D53C8D">
        <w:rPr>
          <w:rFonts w:ascii="Times New Roman" w:hAnsi="Times New Roman" w:cs="Times New Roman"/>
          <w:sz w:val="24"/>
          <w:szCs w:val="24"/>
          <w:lang w:val="kk-KZ" w:eastAsia="lt-LT"/>
        </w:rPr>
        <w:t xml:space="preserve">At UN, global leaders commit to act on antimicrobial resistance </w:t>
      </w:r>
      <w:r w:rsidRPr="00C32AB0">
        <w:rPr>
          <w:rFonts w:ascii="Times New Roman" w:hAnsi="Times New Roman" w:cs="Times New Roman"/>
          <w:sz w:val="24"/>
          <w:szCs w:val="24"/>
          <w:lang w:val="en-US" w:eastAsia="lt-LT"/>
        </w:rPr>
        <w:t>http</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www</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un</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org</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apps</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news</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story</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asp</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NewsID</w:t>
      </w:r>
      <w:r w:rsidRPr="00CC1C03">
        <w:rPr>
          <w:rFonts w:ascii="Times New Roman" w:hAnsi="Times New Roman" w:cs="Times New Roman"/>
          <w:sz w:val="24"/>
          <w:szCs w:val="24"/>
          <w:lang w:val="en-US" w:eastAsia="lt-LT"/>
        </w:rPr>
        <w:t>=55011#.</w:t>
      </w:r>
      <w:r w:rsidRPr="00C32AB0">
        <w:rPr>
          <w:rFonts w:ascii="Times New Roman" w:hAnsi="Times New Roman" w:cs="Times New Roman"/>
          <w:sz w:val="24"/>
          <w:szCs w:val="24"/>
          <w:lang w:val="en-US" w:eastAsia="lt-LT"/>
        </w:rPr>
        <w:t>WbE</w:t>
      </w:r>
      <w:r w:rsidRPr="00CC1C03">
        <w:rPr>
          <w:rFonts w:ascii="Times New Roman" w:hAnsi="Times New Roman" w:cs="Times New Roman"/>
          <w:sz w:val="24"/>
          <w:szCs w:val="24"/>
          <w:lang w:val="en-US" w:eastAsia="lt-LT"/>
        </w:rPr>
        <w:t>2</w:t>
      </w:r>
      <w:r w:rsidRPr="00C32AB0">
        <w:rPr>
          <w:rFonts w:ascii="Times New Roman" w:hAnsi="Times New Roman" w:cs="Times New Roman"/>
          <w:sz w:val="24"/>
          <w:szCs w:val="24"/>
          <w:lang w:val="en-US" w:eastAsia="lt-LT"/>
        </w:rPr>
        <w:t>FMhJbIV</w:t>
      </w:r>
    </w:p>
    <w:p w:rsidR="007E63E9" w:rsidRPr="00C32AB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C32AB0">
        <w:rPr>
          <w:rFonts w:ascii="Times New Roman" w:hAnsi="Times New Roman" w:cs="Times New Roman"/>
          <w:sz w:val="24"/>
          <w:szCs w:val="24"/>
          <w:lang w:eastAsia="lt-LT"/>
        </w:rPr>
        <w:t xml:space="preserve">3 </w:t>
      </w:r>
      <w:r w:rsidRPr="00CC1C03">
        <w:rPr>
          <w:rFonts w:ascii="Times New Roman" w:hAnsi="Times New Roman" w:cs="Times New Roman"/>
          <w:sz w:val="24"/>
          <w:szCs w:val="24"/>
          <w:lang w:val="kk-KZ" w:eastAsia="lt-LT"/>
        </w:rPr>
        <w:t xml:space="preserve">ООН позвала весь мир на борьбу с устойчивостью к антибиотикам </w:t>
      </w:r>
      <w:r w:rsidRPr="00C32AB0">
        <w:rPr>
          <w:rFonts w:ascii="Times New Roman" w:hAnsi="Times New Roman" w:cs="Times New Roman"/>
          <w:sz w:val="24"/>
          <w:szCs w:val="24"/>
          <w:lang w:val="en-US" w:eastAsia="lt-LT"/>
        </w:rPr>
        <w:t>https</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nplus</w:t>
      </w:r>
      <w:r w:rsidRPr="00C32AB0">
        <w:rPr>
          <w:rFonts w:ascii="Times New Roman" w:hAnsi="Times New Roman" w:cs="Times New Roman"/>
          <w:sz w:val="24"/>
          <w:szCs w:val="24"/>
          <w:lang w:eastAsia="lt-LT"/>
        </w:rPr>
        <w:t>1.</w:t>
      </w:r>
      <w:r w:rsidRPr="00C32AB0">
        <w:rPr>
          <w:rFonts w:ascii="Times New Roman" w:hAnsi="Times New Roman" w:cs="Times New Roman"/>
          <w:sz w:val="24"/>
          <w:szCs w:val="24"/>
          <w:lang w:val="en-US" w:eastAsia="lt-LT"/>
        </w:rPr>
        <w:t>ru</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news</w:t>
      </w:r>
      <w:r w:rsidRPr="00C32AB0">
        <w:rPr>
          <w:rFonts w:ascii="Times New Roman" w:hAnsi="Times New Roman" w:cs="Times New Roman"/>
          <w:sz w:val="24"/>
          <w:szCs w:val="24"/>
          <w:lang w:eastAsia="lt-LT"/>
        </w:rPr>
        <w:t>/2016/09/22/</w:t>
      </w:r>
      <w:r w:rsidRPr="00C32AB0">
        <w:rPr>
          <w:rFonts w:ascii="Times New Roman" w:hAnsi="Times New Roman" w:cs="Times New Roman"/>
          <w:sz w:val="24"/>
          <w:szCs w:val="24"/>
          <w:lang w:val="en-US" w:eastAsia="lt-LT"/>
        </w:rPr>
        <w:t>at</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last</w:t>
      </w:r>
    </w:p>
    <w:p w:rsidR="007E63E9" w:rsidRPr="00B75CA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r w:rsidRPr="00C32AB0">
        <w:rPr>
          <w:rFonts w:ascii="Times New Roman" w:hAnsi="Times New Roman" w:cs="Times New Roman"/>
          <w:sz w:val="24"/>
          <w:szCs w:val="24"/>
          <w:lang w:eastAsia="lt-LT"/>
        </w:rPr>
        <w:t xml:space="preserve">4 Малахова М.В., Верещагин В.А., Ильина Е.Н., Говорун В.М., Филимонова О.Ю. Грудинина С.А., Сидоренко С.В. </w:t>
      </w:r>
      <w:r w:rsidRPr="00C32AB0">
        <w:rPr>
          <w:rFonts w:ascii="Times New Roman" w:hAnsi="Times New Roman" w:cs="Times New Roman"/>
          <w:sz w:val="24"/>
          <w:szCs w:val="24"/>
          <w:lang w:val="en-US" w:eastAsia="lt-LT"/>
        </w:rPr>
        <w:t>MALDI</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ToF</w:t>
      </w:r>
      <w:r w:rsidRPr="00C32AB0">
        <w:rPr>
          <w:rFonts w:ascii="Times New Roman" w:hAnsi="Times New Roman" w:cs="Times New Roman"/>
          <w:sz w:val="24"/>
          <w:szCs w:val="24"/>
          <w:lang w:eastAsia="lt-LT"/>
        </w:rPr>
        <w:t xml:space="preserve"> масс-спектрометрия в анализе резистентности </w:t>
      </w:r>
      <w:r w:rsidRPr="00C32AB0">
        <w:rPr>
          <w:rFonts w:ascii="Times New Roman" w:hAnsi="Times New Roman" w:cs="Times New Roman"/>
          <w:sz w:val="24"/>
          <w:szCs w:val="24"/>
          <w:lang w:val="en-US" w:eastAsia="lt-LT"/>
        </w:rPr>
        <w:t>Streptococcus</w:t>
      </w:r>
      <w:r>
        <w:rPr>
          <w:rFonts w:ascii="Times New Roman" w:hAnsi="Times New Roman" w:cs="Times New Roman"/>
          <w:sz w:val="24"/>
          <w:szCs w:val="24"/>
          <w:lang w:eastAsia="lt-LT"/>
        </w:rPr>
        <w:t xml:space="preserve"> </w:t>
      </w:r>
      <w:r w:rsidRPr="00C32AB0">
        <w:rPr>
          <w:rFonts w:ascii="Times New Roman" w:hAnsi="Times New Roman" w:cs="Times New Roman"/>
          <w:sz w:val="24"/>
          <w:szCs w:val="24"/>
          <w:lang w:val="en-US" w:eastAsia="lt-LT"/>
        </w:rPr>
        <w:t>pneumoniae</w:t>
      </w:r>
      <w:r w:rsidRPr="00C32AB0">
        <w:rPr>
          <w:rFonts w:ascii="Times New Roman" w:hAnsi="Times New Roman" w:cs="Times New Roman"/>
          <w:sz w:val="24"/>
          <w:szCs w:val="24"/>
          <w:lang w:eastAsia="lt-LT"/>
        </w:rPr>
        <w:t xml:space="preserve"> к фторхинолонам. </w:t>
      </w:r>
      <w:r>
        <w:rPr>
          <w:rFonts w:ascii="Times New Roman" w:hAnsi="Times New Roman" w:cs="Times New Roman"/>
          <w:sz w:val="24"/>
          <w:szCs w:val="24"/>
          <w:lang w:val="kk-KZ" w:eastAsia="lt-LT"/>
        </w:rPr>
        <w:t xml:space="preserve">// </w:t>
      </w:r>
      <w:r w:rsidRPr="00B75CAF">
        <w:rPr>
          <w:rFonts w:ascii="Times New Roman" w:hAnsi="Times New Roman" w:cs="Times New Roman"/>
          <w:sz w:val="24"/>
          <w:szCs w:val="24"/>
          <w:lang w:eastAsia="lt-LT"/>
        </w:rPr>
        <w:t xml:space="preserve">Антибиотики и химиотерапия. </w:t>
      </w:r>
      <w:r>
        <w:rPr>
          <w:rFonts w:ascii="Times New Roman" w:hAnsi="Times New Roman" w:cs="Times New Roman"/>
          <w:sz w:val="24"/>
          <w:szCs w:val="24"/>
          <w:lang w:val="kk-KZ" w:eastAsia="lt-LT"/>
        </w:rPr>
        <w:t>-</w:t>
      </w:r>
      <w:r w:rsidRPr="00B75CAF">
        <w:rPr>
          <w:rFonts w:ascii="Times New Roman" w:hAnsi="Times New Roman" w:cs="Times New Roman"/>
          <w:sz w:val="24"/>
          <w:szCs w:val="24"/>
          <w:lang w:eastAsia="lt-LT"/>
        </w:rPr>
        <w:t>2007</w:t>
      </w:r>
      <w:r>
        <w:rPr>
          <w:rFonts w:ascii="Times New Roman" w:hAnsi="Times New Roman" w:cs="Times New Roman"/>
          <w:sz w:val="24"/>
          <w:szCs w:val="24"/>
          <w:lang w:val="kk-KZ" w:eastAsia="lt-LT"/>
        </w:rPr>
        <w:t>. -№</w:t>
      </w:r>
      <w:r>
        <w:rPr>
          <w:rFonts w:ascii="Times New Roman" w:hAnsi="Times New Roman" w:cs="Times New Roman"/>
          <w:sz w:val="24"/>
          <w:szCs w:val="24"/>
          <w:lang w:eastAsia="lt-LT"/>
        </w:rPr>
        <w:t xml:space="preserve"> 52 (1)</w:t>
      </w:r>
      <w:r>
        <w:rPr>
          <w:rFonts w:ascii="Times New Roman" w:hAnsi="Times New Roman" w:cs="Times New Roman"/>
          <w:sz w:val="24"/>
          <w:szCs w:val="24"/>
          <w:lang w:val="kk-KZ" w:eastAsia="lt-LT"/>
        </w:rPr>
        <w:t>. –Р.</w:t>
      </w:r>
      <w:r w:rsidRPr="00B75CAF">
        <w:rPr>
          <w:rFonts w:ascii="Times New Roman" w:hAnsi="Times New Roman" w:cs="Times New Roman"/>
          <w:sz w:val="24"/>
          <w:szCs w:val="24"/>
          <w:lang w:eastAsia="lt-LT"/>
        </w:rPr>
        <w:t xml:space="preserve"> 10-7</w:t>
      </w:r>
      <w:r>
        <w:rPr>
          <w:rFonts w:ascii="Times New Roman" w:hAnsi="Times New Roman" w:cs="Times New Roman"/>
          <w:sz w:val="24"/>
          <w:szCs w:val="24"/>
          <w:lang w:val="kk-KZ" w:eastAsia="lt-LT"/>
        </w:rPr>
        <w:t>.</w:t>
      </w:r>
    </w:p>
    <w:p w:rsidR="007E63E9" w:rsidRPr="00B75CA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r w:rsidRPr="00C32AB0">
        <w:rPr>
          <w:rFonts w:ascii="Times New Roman" w:hAnsi="Times New Roman" w:cs="Times New Roman"/>
          <w:sz w:val="24"/>
          <w:szCs w:val="24"/>
          <w:lang w:val="en-US" w:eastAsia="lt-LT"/>
        </w:rPr>
        <w:t xml:space="preserve">5 Vasaikar S., Obi L., Morobe I., Bisi-Johnson M. Molecular Characteristics and antibiotic resistance profiles of Klebsiella isolates in Mthatha, Eastern Cape Province, South Africa. </w:t>
      </w:r>
      <w:r>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val="en-US" w:eastAsia="lt-LT"/>
        </w:rPr>
        <w:t>International Journal of Microbiology.</w:t>
      </w:r>
      <w:r>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val="en-US" w:eastAsia="lt-LT"/>
        </w:rPr>
        <w:t>2017, Article ID 8486742</w:t>
      </w:r>
      <w:r>
        <w:rPr>
          <w:rFonts w:ascii="Times New Roman" w:hAnsi="Times New Roman" w:cs="Times New Roman"/>
          <w:sz w:val="24"/>
          <w:szCs w:val="24"/>
          <w:lang w:val="kk-KZ" w:eastAsia="lt-LT"/>
        </w:rPr>
        <w:t>. –Р.</w:t>
      </w:r>
      <w:r w:rsidRPr="00C32AB0">
        <w:rPr>
          <w:rFonts w:ascii="Times New Roman" w:hAnsi="Times New Roman" w:cs="Times New Roman"/>
          <w:sz w:val="24"/>
          <w:szCs w:val="24"/>
          <w:lang w:val="en-US" w:eastAsia="lt-LT"/>
        </w:rPr>
        <w:t>7. doi:10.1155/2017/8486742</w:t>
      </w:r>
      <w:r>
        <w:rPr>
          <w:rFonts w:ascii="Times New Roman" w:hAnsi="Times New Roman" w:cs="Times New Roman"/>
          <w:sz w:val="24"/>
          <w:szCs w:val="24"/>
          <w:lang w:val="kk-KZ" w:eastAsia="lt-LT"/>
        </w:rPr>
        <w:t>.</w:t>
      </w:r>
    </w:p>
    <w:p w:rsidR="007E63E9" w:rsidRPr="0070661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E42328">
        <w:rPr>
          <w:rFonts w:ascii="Times New Roman" w:hAnsi="Times New Roman" w:cs="Times New Roman"/>
          <w:sz w:val="24"/>
          <w:szCs w:val="24"/>
          <w:lang w:val="kk-KZ" w:eastAsia="lt-LT"/>
        </w:rPr>
        <w:t xml:space="preserve">6 Maron D.F, Smith T.J, Nachman K.E. (2013). </w:t>
      </w:r>
      <w:r w:rsidRPr="00C32AB0">
        <w:rPr>
          <w:rFonts w:ascii="Times New Roman" w:hAnsi="Times New Roman" w:cs="Times New Roman"/>
          <w:sz w:val="24"/>
          <w:szCs w:val="24"/>
          <w:lang w:val="en-US" w:eastAsia="lt-LT"/>
        </w:rPr>
        <w:t>Restrictions on antimicrobial use in food animal production: An international regulatory and economic survey. Global Health 9:48</w:t>
      </w:r>
      <w:r w:rsidRPr="00E42328">
        <w:rPr>
          <w:rFonts w:ascii="Times New Roman" w:hAnsi="Times New Roman" w:cs="Times New Roman"/>
          <w:sz w:val="24"/>
          <w:szCs w:val="24"/>
          <w:lang w:val="en-US" w:eastAsia="lt-LT"/>
        </w:rPr>
        <w:t xml:space="preserve">, </w:t>
      </w:r>
      <w:r>
        <w:rPr>
          <w:rFonts w:ascii="Times New Roman" w:hAnsi="Times New Roman" w:cs="Times New Roman"/>
          <w:sz w:val="24"/>
          <w:szCs w:val="24"/>
          <w:lang w:val="en-US" w:eastAsia="lt-LT"/>
        </w:rPr>
        <w:t>doi:10.1186/1744-8603-9-48</w:t>
      </w:r>
    </w:p>
    <w:p w:rsidR="007E63E9" w:rsidRPr="00C32AB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7 EFSA (European Food Safety Authority) and ECDC (European Centre for Disease Prevention and Control), 2017.The European Union summary report on antimicrobial resistance in zoonotic and indicator bacteria from humans, animals and food in 2015.</w:t>
      </w:r>
      <w:r>
        <w:rPr>
          <w:rFonts w:ascii="Times New Roman" w:hAnsi="Times New Roman" w:cs="Times New Roman"/>
          <w:sz w:val="24"/>
          <w:szCs w:val="24"/>
          <w:lang w:val="kk-KZ" w:eastAsia="lt-LT"/>
        </w:rPr>
        <w:t>//</w:t>
      </w:r>
      <w:r w:rsidRPr="00C32AB0">
        <w:rPr>
          <w:rFonts w:ascii="Times New Roman" w:hAnsi="Times New Roman" w:cs="Times New Roman"/>
          <w:sz w:val="24"/>
          <w:szCs w:val="24"/>
          <w:lang w:val="en-US" w:eastAsia="lt-LT"/>
        </w:rPr>
        <w:t xml:space="preserve"> EFSA Journal</w:t>
      </w:r>
      <w:r>
        <w:rPr>
          <w:rFonts w:ascii="Times New Roman" w:hAnsi="Times New Roman" w:cs="Times New Roman"/>
          <w:sz w:val="24"/>
          <w:szCs w:val="24"/>
          <w:lang w:val="kk-KZ" w:eastAsia="lt-LT"/>
        </w:rPr>
        <w:t>. -</w:t>
      </w:r>
      <w:r w:rsidRPr="00C32AB0">
        <w:rPr>
          <w:rFonts w:ascii="Times New Roman" w:hAnsi="Times New Roman" w:cs="Times New Roman"/>
          <w:sz w:val="24"/>
          <w:szCs w:val="24"/>
          <w:lang w:val="en-US" w:eastAsia="lt-LT"/>
        </w:rPr>
        <w:t>2017</w:t>
      </w:r>
      <w:r>
        <w:rPr>
          <w:rFonts w:ascii="Times New Roman" w:hAnsi="Times New Roman" w:cs="Times New Roman"/>
          <w:sz w:val="24"/>
          <w:szCs w:val="24"/>
          <w:lang w:val="kk-KZ" w:eastAsia="lt-LT"/>
        </w:rPr>
        <w:t>. -№</w:t>
      </w:r>
      <w:r w:rsidRPr="00C32AB0">
        <w:rPr>
          <w:rFonts w:ascii="Times New Roman" w:hAnsi="Times New Roman" w:cs="Times New Roman"/>
          <w:sz w:val="24"/>
          <w:szCs w:val="24"/>
          <w:lang w:val="en-US" w:eastAsia="lt-LT"/>
        </w:rPr>
        <w:t>15(2)</w:t>
      </w:r>
      <w:r>
        <w:rPr>
          <w:rFonts w:ascii="Times New Roman" w:hAnsi="Times New Roman" w:cs="Times New Roman"/>
          <w:sz w:val="24"/>
          <w:szCs w:val="24"/>
          <w:lang w:val="kk-KZ" w:eastAsia="lt-LT"/>
        </w:rPr>
        <w:t>. –Р.</w:t>
      </w:r>
      <w:r w:rsidRPr="00C32AB0">
        <w:rPr>
          <w:rFonts w:ascii="Times New Roman" w:hAnsi="Times New Roman" w:cs="Times New Roman"/>
          <w:sz w:val="24"/>
          <w:szCs w:val="24"/>
          <w:lang w:val="en-US" w:eastAsia="lt-LT"/>
        </w:rPr>
        <w:t>4694, 212 pp. doi:10.2903/j.efsa.2017.4694</w:t>
      </w:r>
    </w:p>
    <w:p w:rsidR="007E63E9" w:rsidRPr="00C32AB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8 Payne E. Could an Antibiotic Ban Come to the United States? October 19, 2016. http://www.nycfoodpolicy.org/antibiotic-ban-come-united-states/</w:t>
      </w:r>
    </w:p>
    <w:p w:rsidR="007E63E9" w:rsidRPr="00C32AB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9 The poultry site. McDonalds to Globally Reduce Use of Antibiotics in Chickens. 2017. http://www.thepoultrysite.com/poultrynews/39086/mcdonalds-to-globally-reduce-use-of-antibiotics-in-chickens/</w:t>
      </w:r>
    </w:p>
    <w:p w:rsidR="007E63E9" w:rsidRPr="00C32AB0"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10 ELTA.</w:t>
      </w:r>
      <w:r>
        <w:rPr>
          <w:rFonts w:ascii="Times New Roman" w:hAnsi="Times New Roman" w:cs="Times New Roman"/>
          <w:sz w:val="24"/>
          <w:szCs w:val="24"/>
          <w:lang w:val="en-US" w:eastAsia="lt-LT"/>
        </w:rPr>
        <w:t xml:space="preserve"> </w:t>
      </w:r>
      <w:r w:rsidRPr="00C32AB0">
        <w:rPr>
          <w:rFonts w:ascii="Times New Roman" w:hAnsi="Times New Roman" w:cs="Times New Roman"/>
          <w:sz w:val="24"/>
          <w:szCs w:val="24"/>
          <w:lang w:val="en-US" w:eastAsia="lt-LT"/>
        </w:rPr>
        <w:t xml:space="preserve">Lietuvos vištienos gamintojų produkcija yra visiškai saugi. 13 September, 2017. https://www.delfi.lt/verslas/verslas/specialistai-lietuvos-vistienos-gamintoju-produkcija-yra-visiskai-saugi.d?id=75743803 </w:t>
      </w:r>
    </w:p>
    <w:p w:rsidR="007E63E9" w:rsidRPr="00AB356F"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 xml:space="preserve">11 Wageningen university and research. Healthy animals without antibiotics. Access: 17-09-2017. </w:t>
      </w:r>
      <w:hyperlink r:id="rId41" w:history="1">
        <w:r w:rsidR="00AB356F" w:rsidRPr="003C4460">
          <w:rPr>
            <w:rStyle w:val="a4"/>
            <w:rFonts w:ascii="Times New Roman" w:hAnsi="Times New Roman" w:cs="Times New Roman"/>
            <w:sz w:val="24"/>
            <w:szCs w:val="24"/>
            <w:lang w:val="en-US" w:eastAsia="lt-LT"/>
          </w:rPr>
          <w:t>http://www.wur.nl/en/article/Healthy-animals-without-antibiotics.htm</w:t>
        </w:r>
      </w:hyperlink>
    </w:p>
    <w:p w:rsidR="00AB356F" w:rsidRPr="00AB356F" w:rsidRDefault="00AB356F" w:rsidP="00AB356F">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AB356F">
        <w:rPr>
          <w:rFonts w:ascii="Times New Roman" w:hAnsi="Times New Roman" w:cs="Times New Roman"/>
          <w:sz w:val="24"/>
          <w:szCs w:val="24"/>
          <w:lang w:val="en-US" w:eastAsia="lt-LT"/>
        </w:rPr>
        <w:t>12 Alanis, A. J. 2005. Resistance to antibiotics: are we in the post antibiotic era. Arch. Med. Res., 36:697-705.</w:t>
      </w:r>
    </w:p>
    <w:p w:rsidR="007E63E9" w:rsidRPr="00EC6EB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EC6EBE">
        <w:rPr>
          <w:rFonts w:ascii="Times New Roman" w:hAnsi="Times New Roman" w:cs="Times New Roman"/>
          <w:bCs/>
          <w:sz w:val="24"/>
          <w:szCs w:val="24"/>
          <w:lang w:val="en-US" w:eastAsia="lt-LT"/>
        </w:rPr>
        <w:lastRenderedPageBreak/>
        <w:t>1</w:t>
      </w:r>
      <w:r w:rsidR="003A5A78">
        <w:rPr>
          <w:rFonts w:ascii="Times New Roman" w:hAnsi="Times New Roman" w:cs="Times New Roman"/>
          <w:bCs/>
          <w:sz w:val="24"/>
          <w:szCs w:val="24"/>
          <w:lang w:val="en-US" w:eastAsia="lt-LT"/>
        </w:rPr>
        <w:t>3</w:t>
      </w:r>
      <w:r w:rsidRPr="00EC6EBE">
        <w:rPr>
          <w:rFonts w:ascii="Times New Roman" w:hAnsi="Times New Roman" w:cs="Times New Roman"/>
          <w:bCs/>
          <w:sz w:val="24"/>
          <w:szCs w:val="24"/>
          <w:lang w:val="en-US" w:eastAsia="lt-LT"/>
        </w:rPr>
        <w:t xml:space="preserve"> Lammie S. L., Hughes J. M. Antimicrobial Resistance, Food Safety, and One Health: The Need for Convergence. Annual Review of Food Science and Technology </w:t>
      </w:r>
      <w:r w:rsidRPr="00F82CEC">
        <w:rPr>
          <w:rFonts w:ascii="Times New Roman" w:hAnsi="Times New Roman" w:cs="Times New Roman"/>
          <w:bCs/>
          <w:sz w:val="24"/>
          <w:szCs w:val="24"/>
          <w:lang w:val="en-US" w:eastAsia="lt-LT"/>
        </w:rPr>
        <w:t xml:space="preserve">no. </w:t>
      </w:r>
      <w:r>
        <w:rPr>
          <w:rFonts w:ascii="Times New Roman" w:hAnsi="Times New Roman" w:cs="Times New Roman"/>
          <w:bCs/>
          <w:sz w:val="24"/>
          <w:szCs w:val="24"/>
          <w:lang w:val="en-US" w:eastAsia="lt-LT"/>
        </w:rPr>
        <w:t xml:space="preserve">7 (2016) </w:t>
      </w:r>
      <w:r w:rsidRPr="00EC6EBE">
        <w:rPr>
          <w:rFonts w:ascii="Times New Roman" w:hAnsi="Times New Roman" w:cs="Times New Roman"/>
          <w:bCs/>
          <w:sz w:val="24"/>
          <w:szCs w:val="24"/>
          <w:lang w:val="en-US" w:eastAsia="lt-LT"/>
        </w:rPr>
        <w:t>287-312</w:t>
      </w:r>
      <w:r>
        <w:rPr>
          <w:rFonts w:ascii="Times New Roman" w:hAnsi="Times New Roman" w:cs="Times New Roman"/>
          <w:bCs/>
          <w:sz w:val="24"/>
          <w:szCs w:val="24"/>
          <w:lang w:val="en-US" w:eastAsia="lt-LT"/>
        </w:rPr>
        <w:t>.</w:t>
      </w:r>
      <w:r w:rsidRPr="00EC6EBE">
        <w:rPr>
          <w:rFonts w:ascii="Times New Roman" w:hAnsi="Times New Roman" w:cs="Times New Roman"/>
          <w:bCs/>
          <w:sz w:val="24"/>
          <w:szCs w:val="24"/>
          <w:lang w:val="en-US" w:eastAsia="lt-LT"/>
        </w:rPr>
        <w:t xml:space="preserve"> </w:t>
      </w:r>
      <w:r w:rsidRPr="00F82CEC">
        <w:rPr>
          <w:rFonts w:ascii="Times New Roman" w:hAnsi="Times New Roman" w:cs="Times New Roman"/>
          <w:bCs/>
          <w:sz w:val="24"/>
          <w:szCs w:val="24"/>
          <w:lang w:val="en-US" w:eastAsia="lt-LT"/>
        </w:rPr>
        <w:t>doi: 10.1146/annurev-food-041715-033251. Epub 2016 Jan 14.</w:t>
      </w:r>
    </w:p>
    <w:p w:rsidR="007E63E9" w:rsidRPr="00EC6EB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EC6EBE">
        <w:rPr>
          <w:rFonts w:ascii="Times New Roman" w:hAnsi="Times New Roman" w:cs="Times New Roman"/>
          <w:bCs/>
          <w:sz w:val="24"/>
          <w:szCs w:val="24"/>
          <w:lang w:val="en-US" w:eastAsia="lt-LT"/>
        </w:rPr>
        <w:t>1</w:t>
      </w:r>
      <w:r w:rsidR="003A5A78">
        <w:rPr>
          <w:rFonts w:ascii="Times New Roman" w:hAnsi="Times New Roman" w:cs="Times New Roman"/>
          <w:bCs/>
          <w:sz w:val="24"/>
          <w:szCs w:val="24"/>
          <w:lang w:val="en-US" w:eastAsia="lt-LT"/>
        </w:rPr>
        <w:t>4</w:t>
      </w:r>
      <w:r w:rsidRPr="00EC6EBE">
        <w:rPr>
          <w:rFonts w:ascii="Times New Roman" w:hAnsi="Times New Roman" w:cs="Times New Roman"/>
          <w:bCs/>
          <w:sz w:val="24"/>
          <w:szCs w:val="24"/>
          <w:lang w:val="en-US" w:eastAsia="lt-LT"/>
        </w:rPr>
        <w:t xml:space="preserve"> </w:t>
      </w:r>
      <w:r w:rsidRPr="005D14AF">
        <w:rPr>
          <w:rFonts w:ascii="Times New Roman" w:hAnsi="Times New Roman" w:cs="Times New Roman"/>
          <w:bCs/>
          <w:sz w:val="24"/>
          <w:szCs w:val="24"/>
          <w:lang w:val="en-US" w:eastAsia="lt-LT"/>
        </w:rPr>
        <w:t>Pal C, Bengtsson-Palme J, Kristiansson E, Larsson DGJ: The structure and diversity of human, animal and environmental resistomes. Microbiome, 4, 54 (2016). doi: 10.1186/s40168-016-0199-5</w:t>
      </w:r>
    </w:p>
    <w:p w:rsidR="007E63E9" w:rsidRPr="00EC6EB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EC6EBE">
        <w:rPr>
          <w:rFonts w:ascii="Times New Roman" w:hAnsi="Times New Roman" w:cs="Times New Roman"/>
          <w:bCs/>
          <w:sz w:val="24"/>
          <w:szCs w:val="24"/>
          <w:lang w:val="en-US" w:eastAsia="lt-LT"/>
        </w:rPr>
        <w:t>1</w:t>
      </w:r>
      <w:r w:rsidR="003A5A78">
        <w:rPr>
          <w:rFonts w:ascii="Times New Roman" w:hAnsi="Times New Roman" w:cs="Times New Roman"/>
          <w:bCs/>
          <w:sz w:val="24"/>
          <w:szCs w:val="24"/>
          <w:lang w:val="en-US" w:eastAsia="lt-LT"/>
        </w:rPr>
        <w:t>5</w:t>
      </w:r>
      <w:r w:rsidRPr="00EC6EBE">
        <w:rPr>
          <w:rFonts w:ascii="Times New Roman" w:hAnsi="Times New Roman" w:cs="Times New Roman"/>
          <w:bCs/>
          <w:sz w:val="24"/>
          <w:szCs w:val="24"/>
          <w:lang w:val="en-US" w:eastAsia="lt-LT"/>
        </w:rPr>
        <w:t xml:space="preserve"> </w:t>
      </w:r>
      <w:r w:rsidRPr="00911A50">
        <w:rPr>
          <w:rFonts w:ascii="Times New Roman" w:hAnsi="Times New Roman" w:cs="Times New Roman"/>
          <w:bCs/>
          <w:sz w:val="24"/>
          <w:szCs w:val="24"/>
          <w:lang w:val="en-US" w:eastAsia="lt-LT"/>
        </w:rPr>
        <w:t>Hernandez J, Gonzalez-Acuna D. Anthropogenic antibiotic resistance genes mobilization to the Polar Regions. Infect Ecol Epidemiol 2016;6. DOI: 10.3402/iee.v6.32112</w:t>
      </w:r>
    </w:p>
    <w:p w:rsidR="007E63E9" w:rsidRPr="00EC6EBE"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EC6EBE">
        <w:rPr>
          <w:rFonts w:ascii="Times New Roman" w:hAnsi="Times New Roman" w:cs="Times New Roman"/>
          <w:bCs/>
          <w:sz w:val="24"/>
          <w:szCs w:val="24"/>
          <w:lang w:val="en-US" w:eastAsia="lt-LT"/>
        </w:rPr>
        <w:t>1</w:t>
      </w:r>
      <w:r w:rsidR="003A5A78">
        <w:rPr>
          <w:rFonts w:ascii="Times New Roman" w:hAnsi="Times New Roman" w:cs="Times New Roman"/>
          <w:bCs/>
          <w:sz w:val="24"/>
          <w:szCs w:val="24"/>
          <w:lang w:val="en-US" w:eastAsia="lt-LT"/>
        </w:rPr>
        <w:t>6</w:t>
      </w:r>
      <w:r w:rsidRPr="00EC6EBE">
        <w:rPr>
          <w:rFonts w:ascii="Times New Roman" w:hAnsi="Times New Roman" w:cs="Times New Roman"/>
          <w:bCs/>
          <w:sz w:val="24"/>
          <w:szCs w:val="24"/>
          <w:lang w:val="en-US" w:eastAsia="lt-LT"/>
        </w:rPr>
        <w:t xml:space="preserve"> Wegener, H. C., 2012: Antibiotic resistance linking human and animal health. Improving Food Safety Through a One Health Approach: Workshop Summary, pp. 331–349. </w:t>
      </w:r>
      <w:r w:rsidRPr="00EC6EBE">
        <w:rPr>
          <w:rFonts w:ascii="Times New Roman" w:hAnsi="Times New Roman" w:cs="Times New Roman"/>
          <w:bCs/>
          <w:sz w:val="24"/>
          <w:szCs w:val="24"/>
          <w:lang w:eastAsia="lt-LT"/>
        </w:rPr>
        <w:t>National Academies Press, Washington DC.</w:t>
      </w:r>
    </w:p>
    <w:p w:rsidR="007E63E9" w:rsidRPr="00FA1FD5"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sz w:val="24"/>
          <w:szCs w:val="24"/>
        </w:rPr>
      </w:pPr>
      <w:r w:rsidRPr="00EC6EBE">
        <w:rPr>
          <w:rFonts w:ascii="Times New Roman" w:hAnsi="Times New Roman" w:cs="Times New Roman"/>
          <w:bCs/>
          <w:sz w:val="24"/>
          <w:szCs w:val="24"/>
          <w:lang w:eastAsia="lt-LT"/>
        </w:rPr>
        <w:t>1</w:t>
      </w:r>
      <w:r w:rsidR="003A5A78" w:rsidRPr="003A5A78">
        <w:rPr>
          <w:rFonts w:ascii="Times New Roman" w:hAnsi="Times New Roman" w:cs="Times New Roman"/>
          <w:bCs/>
          <w:sz w:val="24"/>
          <w:szCs w:val="24"/>
          <w:lang w:eastAsia="lt-LT"/>
        </w:rPr>
        <w:t>7</w:t>
      </w:r>
      <w:r w:rsidRPr="00EC6EBE">
        <w:rPr>
          <w:rFonts w:ascii="Times New Roman" w:hAnsi="Times New Roman" w:cs="Times New Roman"/>
          <w:bCs/>
          <w:sz w:val="24"/>
          <w:szCs w:val="24"/>
          <w:lang w:eastAsia="lt-LT"/>
        </w:rPr>
        <w:t xml:space="preserve"> Борьба с устойчивостью к антибиотикам с позиций безопасности пищевых продуктов в Европе</w:t>
      </w:r>
      <w:r>
        <w:rPr>
          <w:rFonts w:ascii="Times New Roman" w:hAnsi="Times New Roman" w:cs="Times New Roman"/>
          <w:bCs/>
          <w:sz w:val="24"/>
          <w:szCs w:val="24"/>
          <w:lang w:eastAsia="lt-LT"/>
        </w:rPr>
        <w:t>:</w:t>
      </w:r>
      <w:r w:rsidRPr="00911A50">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р</w:t>
      </w:r>
      <w:r w:rsidRPr="00EC6EBE">
        <w:rPr>
          <w:rFonts w:ascii="Times New Roman" w:hAnsi="Times New Roman" w:cs="Times New Roman"/>
          <w:bCs/>
          <w:sz w:val="24"/>
          <w:szCs w:val="24"/>
          <w:lang w:eastAsia="lt-LT"/>
        </w:rPr>
        <w:t xml:space="preserve">езюме </w:t>
      </w:r>
      <w:r w:rsidRPr="00EC6EBE">
        <w:rPr>
          <w:rFonts w:ascii="Times New Roman" w:hAnsi="Times New Roman" w:cs="Times New Roman"/>
          <w:bCs/>
          <w:sz w:val="24"/>
          <w:szCs w:val="24"/>
          <w:lang w:val="en-US" w:eastAsia="lt-LT"/>
        </w:rPr>
        <w:t>XV</w:t>
      </w:r>
      <w:r>
        <w:rPr>
          <w:rFonts w:ascii="Times New Roman" w:hAnsi="Times New Roman" w:cs="Times New Roman"/>
          <w:bCs/>
          <w:sz w:val="24"/>
          <w:szCs w:val="24"/>
          <w:lang w:eastAsia="lt-LT"/>
        </w:rPr>
        <w:t>/</w:t>
      </w:r>
      <w:r w:rsidRPr="00911A50">
        <w:rPr>
          <w:rFonts w:ascii="Times New Roman" w:hAnsi="Times New Roman" w:cs="Times New Roman"/>
          <w:bCs/>
          <w:sz w:val="24"/>
          <w:szCs w:val="24"/>
          <w:lang w:eastAsia="lt-LT"/>
        </w:rPr>
        <w:t xml:space="preserve">/ </w:t>
      </w:r>
      <w:r>
        <w:rPr>
          <w:rFonts w:ascii="Times New Roman" w:hAnsi="Times New Roman" w:cs="Times New Roman"/>
          <w:sz w:val="24"/>
          <w:szCs w:val="24"/>
        </w:rPr>
        <w:t>Всемирная организация</w:t>
      </w:r>
      <w:r w:rsidRPr="007B2987">
        <w:rPr>
          <w:rFonts w:ascii="Times New Roman" w:hAnsi="Times New Roman" w:cs="Times New Roman"/>
          <w:sz w:val="24"/>
          <w:szCs w:val="24"/>
        </w:rPr>
        <w:t xml:space="preserve"> здравоохранения</w:t>
      </w:r>
      <w:r>
        <w:rPr>
          <w:rFonts w:ascii="Times New Roman" w:hAnsi="Times New Roman" w:cs="Times New Roman"/>
          <w:sz w:val="24"/>
          <w:szCs w:val="24"/>
        </w:rPr>
        <w:t>.</w:t>
      </w:r>
      <w:r w:rsidRPr="00911A50">
        <w:rPr>
          <w:rFonts w:ascii="Times New Roman" w:hAnsi="Times New Roman" w:cs="Times New Roman"/>
          <w:sz w:val="24"/>
          <w:szCs w:val="24"/>
        </w:rPr>
        <w:t xml:space="preserve"> </w:t>
      </w:r>
      <w:r w:rsidRPr="00B24AD0">
        <w:rPr>
          <w:rFonts w:ascii="Times New Roman" w:hAnsi="Times New Roman" w:cs="Times New Roman"/>
          <w:sz w:val="24"/>
          <w:szCs w:val="24"/>
        </w:rPr>
        <w:t>Европейское региональное бюро</w:t>
      </w:r>
      <w:r w:rsidRPr="00263E77">
        <w:rPr>
          <w:rFonts w:ascii="Times New Roman" w:hAnsi="Times New Roman" w:cs="Times New Roman"/>
          <w:sz w:val="24"/>
          <w:szCs w:val="24"/>
        </w:rPr>
        <w:t xml:space="preserve">. </w:t>
      </w:r>
      <w:r>
        <w:rPr>
          <w:rFonts w:ascii="Times New Roman" w:hAnsi="Times New Roman" w:cs="Times New Roman"/>
          <w:bCs/>
          <w:sz w:val="24"/>
          <w:szCs w:val="24"/>
          <w:lang w:eastAsia="lt-LT"/>
        </w:rPr>
        <w:t xml:space="preserve">– </w:t>
      </w:r>
      <w:r w:rsidRPr="00B24AD0">
        <w:rPr>
          <w:rFonts w:ascii="Times New Roman" w:hAnsi="Times New Roman" w:cs="Times New Roman"/>
          <w:sz w:val="24"/>
          <w:szCs w:val="24"/>
        </w:rPr>
        <w:t>Copenhagen</w:t>
      </w:r>
      <w:r>
        <w:rPr>
          <w:rFonts w:ascii="Times New Roman" w:hAnsi="Times New Roman" w:cs="Times New Roman"/>
          <w:sz w:val="24"/>
          <w:szCs w:val="24"/>
        </w:rPr>
        <w:t xml:space="preserve"> :</w:t>
      </w:r>
      <w:r w:rsidRPr="00B24AD0">
        <w:rPr>
          <w:rFonts w:ascii="Times New Roman" w:hAnsi="Times New Roman" w:cs="Times New Roman"/>
          <w:sz w:val="24"/>
          <w:szCs w:val="24"/>
        </w:rPr>
        <w:t xml:space="preserve"> Denmark</w:t>
      </w:r>
      <w:r>
        <w:rPr>
          <w:rFonts w:ascii="Times New Roman" w:hAnsi="Times New Roman" w:cs="Times New Roman"/>
          <w:sz w:val="24"/>
          <w:szCs w:val="24"/>
        </w:rPr>
        <w:t xml:space="preserve">, </w:t>
      </w:r>
      <w:r>
        <w:rPr>
          <w:rFonts w:ascii="Times New Roman" w:hAnsi="Times New Roman" w:cs="Times New Roman"/>
          <w:color w:val="333333"/>
          <w:sz w:val="24"/>
          <w:szCs w:val="24"/>
          <w:shd w:val="clear" w:color="auto" w:fill="FFFFFF"/>
        </w:rPr>
        <w:t>2011. - 106</w:t>
      </w:r>
      <w:r w:rsidRPr="00B24AD0">
        <w:rPr>
          <w:rFonts w:ascii="Times New Roman" w:hAnsi="Times New Roman" w:cs="Times New Roman"/>
          <w:color w:val="333333"/>
          <w:sz w:val="24"/>
          <w:szCs w:val="24"/>
          <w:shd w:val="clear" w:color="auto" w:fill="FFFFFF"/>
        </w:rPr>
        <w:t xml:space="preserve"> с.</w:t>
      </w:r>
      <w:r w:rsidRPr="00395E3F">
        <w:rPr>
          <w:rFonts w:ascii="Times New Roman" w:hAnsi="Times New Roman" w:cs="Times New Roman"/>
          <w:color w:val="333333"/>
          <w:sz w:val="24"/>
          <w:szCs w:val="24"/>
          <w:shd w:val="clear" w:color="auto" w:fill="FFFFFF"/>
        </w:rPr>
        <w:t xml:space="preserve"> </w:t>
      </w:r>
      <w:r w:rsidRPr="00F8203F">
        <w:rPr>
          <w:rFonts w:ascii="Times New Roman" w:hAnsi="Times New Roman" w:cs="Times New Roman"/>
          <w:color w:val="333333"/>
          <w:sz w:val="24"/>
          <w:szCs w:val="24"/>
          <w:shd w:val="clear" w:color="auto" w:fill="FFFFFF"/>
        </w:rPr>
        <w:t>ISBN 978 92 890 4421 9</w:t>
      </w:r>
      <w:r>
        <w:rPr>
          <w:rFonts w:ascii="Times New Roman" w:hAnsi="Times New Roman" w:cs="Times New Roman"/>
          <w:bCs/>
          <w:sz w:val="24"/>
          <w:szCs w:val="24"/>
          <w:lang w:eastAsia="lt-LT"/>
        </w:rPr>
        <w:t>.</w:t>
      </w:r>
    </w:p>
    <w:p w:rsidR="007E63E9" w:rsidRPr="00BE0F47"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1</w:t>
      </w:r>
      <w:r w:rsidR="003A5A78" w:rsidRPr="006E10D8">
        <w:rPr>
          <w:rFonts w:ascii="Times New Roman" w:hAnsi="Times New Roman" w:cs="Times New Roman"/>
          <w:bCs/>
          <w:sz w:val="24"/>
          <w:szCs w:val="24"/>
          <w:lang w:eastAsia="lt-LT"/>
        </w:rPr>
        <w:t>8</w:t>
      </w:r>
      <w:r>
        <w:rPr>
          <w:rFonts w:ascii="Times New Roman" w:hAnsi="Times New Roman" w:cs="Times New Roman"/>
          <w:bCs/>
          <w:sz w:val="24"/>
          <w:szCs w:val="24"/>
          <w:lang w:eastAsia="lt-LT"/>
        </w:rPr>
        <w:t xml:space="preserve"> </w:t>
      </w:r>
      <w:r w:rsidRPr="00EE00F7">
        <w:rPr>
          <w:rFonts w:ascii="Times New Roman" w:hAnsi="Times New Roman" w:cs="Times New Roman"/>
          <w:sz w:val="24"/>
          <w:szCs w:val="24"/>
        </w:rPr>
        <w:t>Об утверждении Правил отбора проб перемещаемых (перевозимых) объектов и биологического материала</w:t>
      </w:r>
      <w:r w:rsidRPr="00263E77">
        <w:rPr>
          <w:rFonts w:ascii="Times New Roman" w:hAnsi="Times New Roman" w:cs="Times New Roman"/>
          <w:sz w:val="24"/>
          <w:szCs w:val="24"/>
        </w:rPr>
        <w:t xml:space="preserve">: </w:t>
      </w:r>
      <w:r>
        <w:rPr>
          <w:rFonts w:ascii="Times New Roman" w:hAnsi="Times New Roman" w:cs="Times New Roman"/>
          <w:sz w:val="24"/>
          <w:szCs w:val="24"/>
        </w:rPr>
        <w:t>п</w:t>
      </w:r>
      <w:r w:rsidRPr="00EE00F7">
        <w:rPr>
          <w:rFonts w:ascii="Times New Roman" w:hAnsi="Times New Roman" w:cs="Times New Roman"/>
          <w:sz w:val="24"/>
          <w:szCs w:val="24"/>
        </w:rPr>
        <w:t>риказ Министра сельского хозяйства Республики Казахстан от 30 апреля 2015 года № 7-1/393</w:t>
      </w:r>
      <w:r>
        <w:rPr>
          <w:rFonts w:ascii="Times New Roman" w:hAnsi="Times New Roman" w:cs="Times New Roman"/>
          <w:sz w:val="24"/>
          <w:szCs w:val="24"/>
        </w:rPr>
        <w:t xml:space="preserve"> //</w:t>
      </w:r>
      <w:r w:rsidRPr="00263E77">
        <w:t xml:space="preserve"> </w:t>
      </w:r>
      <w:r w:rsidRPr="00263E77">
        <w:rPr>
          <w:rFonts w:ascii="Times New Roman" w:hAnsi="Times New Roman" w:cs="Times New Roman"/>
          <w:sz w:val="24"/>
          <w:szCs w:val="24"/>
        </w:rPr>
        <w:t>Зарегистрирован в Министерстве юстиции Республики Казахстан 9 июля 2015 года № 11618</w:t>
      </w:r>
    </w:p>
    <w:p w:rsidR="007E63E9" w:rsidRPr="001861B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BE0F47">
        <w:rPr>
          <w:rFonts w:ascii="Times New Roman" w:hAnsi="Times New Roman" w:cs="Times New Roman"/>
          <w:bCs/>
          <w:sz w:val="24"/>
          <w:szCs w:val="24"/>
          <w:lang w:eastAsia="lt-LT"/>
        </w:rPr>
        <w:t>1</w:t>
      </w:r>
      <w:r w:rsidR="006E10D8" w:rsidRPr="006E10D8">
        <w:rPr>
          <w:rFonts w:ascii="Times New Roman" w:hAnsi="Times New Roman" w:cs="Times New Roman"/>
          <w:bCs/>
          <w:sz w:val="24"/>
          <w:szCs w:val="24"/>
          <w:lang w:eastAsia="lt-LT"/>
        </w:rPr>
        <w:t>9</w:t>
      </w:r>
      <w:r w:rsidRPr="00BE0F47">
        <w:rPr>
          <w:rFonts w:ascii="Times New Roman" w:hAnsi="Times New Roman" w:cs="Times New Roman"/>
          <w:bCs/>
          <w:sz w:val="24"/>
          <w:szCs w:val="24"/>
          <w:lang w:eastAsia="lt-LT"/>
        </w:rPr>
        <w:t xml:space="preserve"> </w:t>
      </w:r>
      <w:r>
        <w:rPr>
          <w:rFonts w:ascii="Times New Roman" w:hAnsi="Times New Roman" w:cs="Times New Roman"/>
          <w:sz w:val="24"/>
          <w:szCs w:val="24"/>
        </w:rPr>
        <w:t>МУ 4.2.2723–</w:t>
      </w:r>
      <w:r w:rsidRPr="00811BAB">
        <w:rPr>
          <w:rFonts w:ascii="Times New Roman" w:hAnsi="Times New Roman" w:cs="Times New Roman"/>
          <w:sz w:val="24"/>
          <w:szCs w:val="24"/>
        </w:rPr>
        <w:t>10 Лабораторная диагностика сальмонеллезов, обнаружение сальмонелл в пищевых продуктах и объектах окружающей среды: Методические указания.- М.: ФЦГиЭ Роспотребнадзора, 2011.- Введены с 02.09.2010.</w:t>
      </w:r>
    </w:p>
    <w:p w:rsidR="007E63E9" w:rsidRDefault="006E10D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8E4F8B">
        <w:rPr>
          <w:rFonts w:ascii="Times New Roman" w:hAnsi="Times New Roman" w:cs="Times New Roman"/>
          <w:bCs/>
          <w:sz w:val="24"/>
          <w:szCs w:val="24"/>
          <w:lang w:eastAsia="lt-LT"/>
        </w:rPr>
        <w:t>20</w:t>
      </w:r>
      <w:r w:rsidR="007E63E9" w:rsidRPr="00F122E7">
        <w:rPr>
          <w:rFonts w:ascii="Times New Roman" w:hAnsi="Times New Roman" w:cs="Times New Roman"/>
          <w:bCs/>
          <w:sz w:val="24"/>
          <w:szCs w:val="24"/>
          <w:lang w:eastAsia="lt-LT"/>
        </w:rPr>
        <w:t xml:space="preserve"> ГОСТ 31942-2012 (</w:t>
      </w:r>
      <w:r w:rsidR="007E63E9" w:rsidRPr="00F122E7">
        <w:rPr>
          <w:rFonts w:ascii="Times New Roman" w:hAnsi="Times New Roman" w:cs="Times New Roman"/>
          <w:bCs/>
          <w:sz w:val="24"/>
          <w:szCs w:val="24"/>
          <w:lang w:val="en-US" w:eastAsia="lt-LT"/>
        </w:rPr>
        <w:t>ISO</w:t>
      </w:r>
      <w:r w:rsidR="007E63E9" w:rsidRPr="00F122E7">
        <w:rPr>
          <w:rFonts w:ascii="Times New Roman" w:hAnsi="Times New Roman" w:cs="Times New Roman"/>
          <w:bCs/>
          <w:sz w:val="24"/>
          <w:szCs w:val="24"/>
          <w:lang w:eastAsia="lt-LT"/>
        </w:rPr>
        <w:t xml:space="preserve"> 19458:2006) Вода. Отбор проб для микробиологического анализа</w:t>
      </w:r>
      <w:r w:rsidR="007E63E9">
        <w:rPr>
          <w:rFonts w:ascii="Times New Roman" w:hAnsi="Times New Roman" w:cs="Times New Roman"/>
          <w:bCs/>
          <w:sz w:val="24"/>
          <w:szCs w:val="24"/>
          <w:lang w:eastAsia="lt-LT"/>
        </w:rPr>
        <w:t xml:space="preserve">. – Введ. 2014-01-01. - </w:t>
      </w:r>
      <w:r w:rsidR="007E63E9" w:rsidRPr="00B012BB">
        <w:rPr>
          <w:rFonts w:ascii="Times New Roman" w:hAnsi="Times New Roman" w:cs="Times New Roman"/>
          <w:bCs/>
          <w:sz w:val="24"/>
          <w:szCs w:val="24"/>
          <w:lang w:eastAsia="lt-LT"/>
        </w:rPr>
        <w:t>М.: Стандартинформ, 2013</w:t>
      </w:r>
      <w:r w:rsidR="007E63E9">
        <w:rPr>
          <w:rFonts w:ascii="Times New Roman" w:hAnsi="Times New Roman" w:cs="Times New Roman"/>
          <w:bCs/>
          <w:sz w:val="24"/>
          <w:szCs w:val="24"/>
          <w:lang w:eastAsia="lt-LT"/>
        </w:rPr>
        <w:t>. – 36 с.</w:t>
      </w:r>
    </w:p>
    <w:p w:rsidR="007E63E9" w:rsidRPr="00606B9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bCs/>
          <w:sz w:val="24"/>
          <w:szCs w:val="24"/>
          <w:lang w:eastAsia="lt-LT"/>
        </w:rPr>
        <w:t>2</w:t>
      </w:r>
      <w:r w:rsidR="006E10D8" w:rsidRPr="006E10D8">
        <w:rPr>
          <w:rFonts w:ascii="Times New Roman" w:hAnsi="Times New Roman" w:cs="Times New Roman"/>
          <w:bCs/>
          <w:sz w:val="24"/>
          <w:szCs w:val="24"/>
          <w:lang w:eastAsia="lt-LT"/>
        </w:rPr>
        <w:t>1</w:t>
      </w:r>
      <w:r>
        <w:rPr>
          <w:rFonts w:ascii="Times New Roman" w:hAnsi="Times New Roman" w:cs="Times New Roman"/>
          <w:bCs/>
          <w:sz w:val="24"/>
          <w:szCs w:val="24"/>
          <w:lang w:eastAsia="lt-LT"/>
        </w:rPr>
        <w:t xml:space="preserve"> </w:t>
      </w:r>
      <w:r w:rsidRPr="00CA22AE">
        <w:rPr>
          <w:rFonts w:ascii="Times New Roman" w:hAnsi="Times New Roman" w:cs="Times New Roman"/>
          <w:sz w:val="24"/>
          <w:szCs w:val="24"/>
        </w:rPr>
        <w:t>Инструктивно-методические указания по обнаружению возбудителей кишечных инфекций бактериальной и вирусной природы в воде</w:t>
      </w:r>
      <w:r>
        <w:rPr>
          <w:rFonts w:ascii="Times New Roman" w:hAnsi="Times New Roman" w:cs="Times New Roman"/>
          <w:sz w:val="24"/>
          <w:szCs w:val="24"/>
        </w:rPr>
        <w:t xml:space="preserve">: </w:t>
      </w:r>
      <w:r w:rsidRPr="00CA22AE">
        <w:rPr>
          <w:rFonts w:ascii="Times New Roman" w:hAnsi="Times New Roman" w:cs="Times New Roman"/>
          <w:sz w:val="24"/>
          <w:szCs w:val="24"/>
        </w:rPr>
        <w:t>утв. Главным государственным санитарным в</w:t>
      </w:r>
      <w:r>
        <w:rPr>
          <w:rFonts w:ascii="Times New Roman" w:hAnsi="Times New Roman" w:cs="Times New Roman"/>
          <w:sz w:val="24"/>
          <w:szCs w:val="24"/>
        </w:rPr>
        <w:t>рачом СССР 05.03.1974 N 1150-74</w:t>
      </w:r>
    </w:p>
    <w:p w:rsidR="007E63E9" w:rsidRPr="006F5C4D"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606B92">
        <w:rPr>
          <w:rFonts w:ascii="Times New Roman" w:hAnsi="Times New Roman" w:cs="Times New Roman"/>
          <w:bCs/>
          <w:sz w:val="24"/>
          <w:szCs w:val="24"/>
          <w:lang w:eastAsia="lt-LT"/>
        </w:rPr>
        <w:t>2</w:t>
      </w:r>
      <w:r w:rsidR="006E10D8" w:rsidRPr="008E4F8B">
        <w:rPr>
          <w:rFonts w:ascii="Times New Roman" w:hAnsi="Times New Roman" w:cs="Times New Roman"/>
          <w:bCs/>
          <w:sz w:val="24"/>
          <w:szCs w:val="24"/>
          <w:lang w:eastAsia="lt-LT"/>
        </w:rPr>
        <w:t>2</w:t>
      </w:r>
      <w:r w:rsidRPr="00606B92">
        <w:rPr>
          <w:rFonts w:ascii="Times New Roman" w:hAnsi="Times New Roman" w:cs="Times New Roman"/>
          <w:bCs/>
          <w:sz w:val="24"/>
          <w:szCs w:val="24"/>
          <w:lang w:eastAsia="lt-LT"/>
        </w:rPr>
        <w:t xml:space="preserve"> ГОСТ 31659-2012 (</w:t>
      </w:r>
      <w:r w:rsidRPr="00606B92">
        <w:rPr>
          <w:rFonts w:ascii="Times New Roman" w:hAnsi="Times New Roman" w:cs="Times New Roman"/>
          <w:bCs/>
          <w:sz w:val="24"/>
          <w:szCs w:val="24"/>
          <w:lang w:val="en-US" w:eastAsia="lt-LT"/>
        </w:rPr>
        <w:t>ISO</w:t>
      </w:r>
      <w:r w:rsidRPr="00606B92">
        <w:rPr>
          <w:rFonts w:ascii="Times New Roman" w:hAnsi="Times New Roman" w:cs="Times New Roman"/>
          <w:bCs/>
          <w:sz w:val="24"/>
          <w:szCs w:val="24"/>
          <w:lang w:eastAsia="lt-LT"/>
        </w:rPr>
        <w:t xml:space="preserve"> 6579:2002) Продукты пищевые. Методы выявления бактерий рода </w:t>
      </w:r>
      <w:r w:rsidRPr="00606B92">
        <w:rPr>
          <w:rFonts w:ascii="Times New Roman" w:hAnsi="Times New Roman" w:cs="Times New Roman"/>
          <w:bCs/>
          <w:sz w:val="24"/>
          <w:szCs w:val="24"/>
          <w:lang w:val="en-US" w:eastAsia="lt-LT"/>
        </w:rPr>
        <w:t>Salmonella</w:t>
      </w:r>
      <w:r>
        <w:rPr>
          <w:rFonts w:ascii="Times New Roman" w:hAnsi="Times New Roman" w:cs="Times New Roman"/>
          <w:bCs/>
          <w:sz w:val="24"/>
          <w:szCs w:val="24"/>
          <w:lang w:eastAsia="lt-LT"/>
        </w:rPr>
        <w:t xml:space="preserve">. – Введ. 2013-07-01. - </w:t>
      </w:r>
      <w:r w:rsidRPr="00364099">
        <w:rPr>
          <w:rFonts w:ascii="Times New Roman" w:hAnsi="Times New Roman" w:cs="Times New Roman"/>
          <w:bCs/>
          <w:sz w:val="24"/>
          <w:szCs w:val="24"/>
          <w:lang w:eastAsia="lt-LT"/>
        </w:rPr>
        <w:t>М.: Стандартинформ, 201</w:t>
      </w:r>
      <w:r>
        <w:rPr>
          <w:rFonts w:ascii="Times New Roman" w:hAnsi="Times New Roman" w:cs="Times New Roman"/>
          <w:bCs/>
          <w:sz w:val="24"/>
          <w:szCs w:val="24"/>
          <w:lang w:eastAsia="lt-LT"/>
        </w:rPr>
        <w:t>4. – 42</w:t>
      </w:r>
      <w:r w:rsidRPr="00364099">
        <w:rPr>
          <w:rFonts w:ascii="Times New Roman" w:hAnsi="Times New Roman" w:cs="Times New Roman"/>
          <w:bCs/>
          <w:sz w:val="24"/>
          <w:szCs w:val="24"/>
          <w:lang w:eastAsia="lt-LT"/>
        </w:rPr>
        <w:t xml:space="preserve"> с.</w:t>
      </w:r>
    </w:p>
    <w:p w:rsidR="007E63E9" w:rsidRPr="001861B2"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861B2">
        <w:rPr>
          <w:rFonts w:ascii="Times New Roman" w:hAnsi="Times New Roman" w:cs="Times New Roman"/>
          <w:bCs/>
          <w:sz w:val="24"/>
          <w:szCs w:val="24"/>
          <w:lang w:eastAsia="lt-LT"/>
        </w:rPr>
        <w:t>2</w:t>
      </w:r>
      <w:r w:rsidR="006E10D8" w:rsidRPr="008E4F8B">
        <w:rPr>
          <w:rFonts w:ascii="Times New Roman" w:hAnsi="Times New Roman" w:cs="Times New Roman"/>
          <w:bCs/>
          <w:sz w:val="24"/>
          <w:szCs w:val="24"/>
          <w:lang w:eastAsia="lt-LT"/>
        </w:rPr>
        <w:t>3</w:t>
      </w:r>
      <w:r w:rsidRPr="001861B2">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 xml:space="preserve">ГОСТ 30726-2001 </w:t>
      </w:r>
      <w:r w:rsidRPr="00D2542C">
        <w:rPr>
          <w:rFonts w:ascii="Times New Roman" w:hAnsi="Times New Roman" w:cs="Times New Roman"/>
          <w:bCs/>
          <w:sz w:val="24"/>
          <w:szCs w:val="24"/>
          <w:lang w:eastAsia="lt-LT"/>
        </w:rPr>
        <w:t>Продукты пищевые. Методы выявления и определения количества бактерий вида Escherichia coli</w:t>
      </w:r>
      <w:r>
        <w:rPr>
          <w:rFonts w:ascii="Times New Roman" w:hAnsi="Times New Roman" w:cs="Times New Roman"/>
          <w:bCs/>
          <w:sz w:val="24"/>
          <w:szCs w:val="24"/>
          <w:lang w:eastAsia="lt-LT"/>
        </w:rPr>
        <w:t xml:space="preserve">. – Введ.2002-07-01. - </w:t>
      </w:r>
      <w:r w:rsidRPr="008E468E">
        <w:rPr>
          <w:rFonts w:ascii="Times New Roman" w:hAnsi="Times New Roman" w:cs="Times New Roman"/>
          <w:bCs/>
          <w:sz w:val="24"/>
          <w:szCs w:val="24"/>
          <w:lang w:eastAsia="lt-LT"/>
        </w:rPr>
        <w:t>Сб. ГОСТов. - М.: Стандартинформ, 2010</w:t>
      </w:r>
      <w:r>
        <w:rPr>
          <w:rFonts w:ascii="Times New Roman" w:hAnsi="Times New Roman" w:cs="Times New Roman"/>
          <w:bCs/>
          <w:sz w:val="24"/>
          <w:szCs w:val="24"/>
          <w:lang w:eastAsia="lt-LT"/>
        </w:rPr>
        <w:t>. – 45 с.</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D2542C">
        <w:rPr>
          <w:rFonts w:ascii="Times New Roman" w:hAnsi="Times New Roman" w:cs="Times New Roman"/>
          <w:bCs/>
          <w:sz w:val="24"/>
          <w:szCs w:val="24"/>
          <w:lang w:eastAsia="lt-LT"/>
        </w:rPr>
        <w:t>2</w:t>
      </w:r>
      <w:r w:rsidR="006E10D8" w:rsidRPr="006E10D8">
        <w:rPr>
          <w:rFonts w:ascii="Times New Roman" w:hAnsi="Times New Roman" w:cs="Times New Roman"/>
          <w:bCs/>
          <w:sz w:val="24"/>
          <w:szCs w:val="24"/>
          <w:lang w:eastAsia="lt-LT"/>
        </w:rPr>
        <w:t>4</w:t>
      </w:r>
      <w:r>
        <w:rPr>
          <w:rFonts w:ascii="Times New Roman" w:hAnsi="Times New Roman" w:cs="Times New Roman"/>
          <w:bCs/>
          <w:sz w:val="24"/>
          <w:szCs w:val="24"/>
          <w:lang w:eastAsia="lt-LT"/>
        </w:rPr>
        <w:t xml:space="preserve"> Генералова</w:t>
      </w:r>
      <w:r w:rsidRPr="001E4C31">
        <w:rPr>
          <w:rFonts w:ascii="Times New Roman" w:hAnsi="Times New Roman" w:cs="Times New Roman"/>
          <w:bCs/>
          <w:sz w:val="24"/>
          <w:szCs w:val="24"/>
          <w:lang w:eastAsia="lt-LT"/>
        </w:rPr>
        <w:t xml:space="preserve"> А.Г. Идентификация золотистого стафилококка путем определения нуклеазной активности и методов статистического анализа / А.Г. Генералова, В.М. Бержец, Д.К. Новиков // ЖМЭИ. 2002. - №2. -</w:t>
      </w:r>
      <w:r w:rsidR="006C1CB7">
        <w:rPr>
          <w:rFonts w:ascii="Times New Roman" w:hAnsi="Times New Roman" w:cs="Times New Roman"/>
          <w:bCs/>
          <w:sz w:val="24"/>
          <w:szCs w:val="24"/>
          <w:lang w:eastAsia="lt-LT"/>
        </w:rPr>
        <w:t xml:space="preserve"> </w:t>
      </w:r>
      <w:r w:rsidRPr="001E4C31">
        <w:rPr>
          <w:rFonts w:ascii="Times New Roman" w:hAnsi="Times New Roman" w:cs="Times New Roman"/>
          <w:bCs/>
          <w:sz w:val="24"/>
          <w:szCs w:val="24"/>
          <w:lang w:eastAsia="lt-LT"/>
        </w:rPr>
        <w:t>С. 6-10.</w:t>
      </w:r>
    </w:p>
    <w:p w:rsidR="007E63E9" w:rsidRPr="001E4C31"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lastRenderedPageBreak/>
        <w:t>2</w:t>
      </w:r>
      <w:r w:rsidR="006E10D8" w:rsidRPr="006E10D8">
        <w:rPr>
          <w:rFonts w:ascii="Times New Roman" w:hAnsi="Times New Roman" w:cs="Times New Roman"/>
          <w:bCs/>
          <w:sz w:val="24"/>
          <w:szCs w:val="24"/>
          <w:lang w:eastAsia="lt-LT"/>
        </w:rPr>
        <w:t xml:space="preserve">5 </w:t>
      </w:r>
      <w:r w:rsidRPr="001E4C31">
        <w:rPr>
          <w:rFonts w:ascii="Times New Roman" w:hAnsi="Times New Roman" w:cs="Times New Roman"/>
          <w:bCs/>
          <w:sz w:val="24"/>
          <w:szCs w:val="24"/>
          <w:lang w:eastAsia="lt-LT"/>
        </w:rPr>
        <w:t>Белобородов В.Б. Стафилококковые инфекции / В.Б.Белобородов, С.Д. Митрохин // Инфекции и антимикробная терапия. 2003. - Т.5. - №1. — С. 12-18.</w:t>
      </w:r>
    </w:p>
    <w:p w:rsidR="007E63E9" w:rsidRPr="001E4C31"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sidR="006E10D8" w:rsidRPr="006E10D8">
        <w:rPr>
          <w:rFonts w:ascii="Times New Roman" w:hAnsi="Times New Roman" w:cs="Times New Roman"/>
          <w:bCs/>
          <w:sz w:val="24"/>
          <w:szCs w:val="24"/>
          <w:lang w:eastAsia="lt-LT"/>
        </w:rPr>
        <w:t>6</w:t>
      </w:r>
      <w:r w:rsidR="00D149F6">
        <w:rPr>
          <w:rFonts w:ascii="Times New Roman" w:hAnsi="Times New Roman" w:cs="Times New Roman"/>
          <w:bCs/>
          <w:sz w:val="24"/>
          <w:szCs w:val="24"/>
          <w:lang w:eastAsia="lt-LT"/>
        </w:rPr>
        <w:t xml:space="preserve"> </w:t>
      </w:r>
      <w:r w:rsidRPr="001E4C31">
        <w:rPr>
          <w:rFonts w:ascii="Times New Roman" w:hAnsi="Times New Roman" w:cs="Times New Roman"/>
          <w:bCs/>
          <w:sz w:val="24"/>
          <w:szCs w:val="24"/>
          <w:lang w:eastAsia="lt-LT"/>
        </w:rPr>
        <w:t>Бабош С. Взаимосвязь между продуцированием энтеротоксинов и образованием коагулаз у стафилококков / С. Бабош, В. Бранко // Ветеринарная медицина 85.- Харьков, 2005. - С. 20-24.</w:t>
      </w:r>
    </w:p>
    <w:p w:rsidR="007E63E9" w:rsidRPr="001E4C31"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sidR="006E10D8" w:rsidRPr="006E10D8">
        <w:rPr>
          <w:rFonts w:ascii="Times New Roman" w:hAnsi="Times New Roman" w:cs="Times New Roman"/>
          <w:bCs/>
          <w:sz w:val="24"/>
          <w:szCs w:val="24"/>
          <w:lang w:eastAsia="lt-LT"/>
        </w:rPr>
        <w:t>7</w:t>
      </w:r>
      <w:r w:rsidRPr="001E4C31">
        <w:rPr>
          <w:rFonts w:ascii="Times New Roman" w:hAnsi="Times New Roman" w:cs="Times New Roman"/>
          <w:bCs/>
          <w:sz w:val="24"/>
          <w:szCs w:val="24"/>
          <w:lang w:eastAsia="lt-LT"/>
        </w:rPr>
        <w:tab/>
        <w:t>Бухарин О.В. Влияние микробных метаболитов на активность каталазы и рост Staphylococcus aureus 6538 Р/ О.В. Бухарин, С.В. Черкасов, А.В. Сгибнев, Т.М. Забирова, Ю.Б. Иванов // Бюлл. эксп. биол., 2000. Т. 130. № 7. - С. 80-82.</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sidR="006E10D8" w:rsidRPr="006E10D8">
        <w:rPr>
          <w:rFonts w:ascii="Times New Roman" w:hAnsi="Times New Roman" w:cs="Times New Roman"/>
          <w:bCs/>
          <w:sz w:val="24"/>
          <w:szCs w:val="24"/>
          <w:lang w:eastAsia="lt-LT"/>
        </w:rPr>
        <w:t>8</w:t>
      </w:r>
      <w:r>
        <w:rPr>
          <w:rFonts w:ascii="Times New Roman" w:hAnsi="Times New Roman" w:cs="Times New Roman"/>
          <w:bCs/>
          <w:sz w:val="24"/>
          <w:szCs w:val="24"/>
          <w:lang w:eastAsia="lt-LT"/>
        </w:rPr>
        <w:t xml:space="preserve"> ГОСТ 31746-2012 </w:t>
      </w:r>
      <w:r w:rsidRPr="001E4C31">
        <w:rPr>
          <w:rFonts w:ascii="Times New Roman" w:hAnsi="Times New Roman" w:cs="Times New Roman"/>
          <w:bCs/>
          <w:sz w:val="24"/>
          <w:szCs w:val="24"/>
          <w:lang w:eastAsia="lt-LT"/>
        </w:rPr>
        <w:t>Методы выявления и определения количества коагулазоположительных стафилококков и Staphylococcus aureus</w:t>
      </w:r>
      <w:r>
        <w:rPr>
          <w:rFonts w:ascii="Times New Roman" w:hAnsi="Times New Roman" w:cs="Times New Roman"/>
          <w:bCs/>
          <w:sz w:val="24"/>
          <w:szCs w:val="24"/>
          <w:lang w:eastAsia="lt-LT"/>
        </w:rPr>
        <w:t xml:space="preserve">. – Введ. – 2013-07-01. - </w:t>
      </w:r>
      <w:r w:rsidRPr="00221A53">
        <w:rPr>
          <w:rFonts w:ascii="Times New Roman" w:hAnsi="Times New Roman" w:cs="Times New Roman"/>
          <w:bCs/>
          <w:sz w:val="24"/>
          <w:szCs w:val="24"/>
          <w:lang w:eastAsia="lt-LT"/>
        </w:rPr>
        <w:t>М.: Стандартинформ, 201</w:t>
      </w:r>
      <w:r>
        <w:rPr>
          <w:rFonts w:ascii="Times New Roman" w:hAnsi="Times New Roman" w:cs="Times New Roman"/>
          <w:bCs/>
          <w:sz w:val="24"/>
          <w:szCs w:val="24"/>
          <w:lang w:eastAsia="lt-LT"/>
        </w:rPr>
        <w:t>3</w:t>
      </w:r>
      <w:r w:rsidRPr="00221A53">
        <w:rPr>
          <w:rFonts w:ascii="Times New Roman" w:hAnsi="Times New Roman" w:cs="Times New Roman"/>
          <w:bCs/>
          <w:sz w:val="24"/>
          <w:szCs w:val="24"/>
          <w:lang w:eastAsia="lt-LT"/>
        </w:rPr>
        <w:t xml:space="preserve">. – </w:t>
      </w:r>
      <w:r>
        <w:rPr>
          <w:rFonts w:ascii="Times New Roman" w:hAnsi="Times New Roman" w:cs="Times New Roman"/>
          <w:bCs/>
          <w:sz w:val="24"/>
          <w:szCs w:val="24"/>
          <w:lang w:eastAsia="lt-LT"/>
        </w:rPr>
        <w:t>23</w:t>
      </w:r>
      <w:r w:rsidRPr="00221A53">
        <w:rPr>
          <w:rFonts w:ascii="Times New Roman" w:hAnsi="Times New Roman" w:cs="Times New Roman"/>
          <w:bCs/>
          <w:sz w:val="24"/>
          <w:szCs w:val="24"/>
          <w:lang w:eastAsia="lt-LT"/>
        </w:rPr>
        <w:t xml:space="preserve"> с.</w:t>
      </w:r>
    </w:p>
    <w:p w:rsidR="00BF4169" w:rsidRDefault="00BF416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29 </w:t>
      </w:r>
      <w:r w:rsidRPr="00BF4169">
        <w:rPr>
          <w:rFonts w:ascii="Times New Roman" w:hAnsi="Times New Roman" w:cs="Times New Roman"/>
          <w:bCs/>
          <w:sz w:val="24"/>
          <w:szCs w:val="24"/>
          <w:lang w:eastAsia="lt-LT"/>
        </w:rPr>
        <w:t>Инструкция по применению среды для идентификации бактерий из клинических образцовна основании активности дезоксирибонуклеазы DNAse Test Agar Кат.№1028</w:t>
      </w:r>
    </w:p>
    <w:p w:rsidR="00BF4169" w:rsidRDefault="00BF416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30 </w:t>
      </w:r>
      <w:r w:rsidRPr="00BF4169">
        <w:rPr>
          <w:rFonts w:ascii="Times New Roman" w:hAnsi="Times New Roman" w:cs="Times New Roman"/>
          <w:bCs/>
          <w:sz w:val="24"/>
          <w:szCs w:val="24"/>
          <w:lang w:eastAsia="lt-LT"/>
        </w:rPr>
        <w:t>Инструкция СТАФИтест 24 Erba Lachema s.r.o., Karasek 2219/1d, 62100 Brno, CZ</w:t>
      </w:r>
    </w:p>
    <w:p w:rsidR="007E63E9" w:rsidRDefault="00BF416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31</w:t>
      </w:r>
      <w:r w:rsidR="006E10D8" w:rsidRPr="006E10D8">
        <w:rPr>
          <w:rFonts w:ascii="Times New Roman" w:hAnsi="Times New Roman" w:cs="Times New Roman"/>
          <w:bCs/>
          <w:sz w:val="24"/>
          <w:szCs w:val="24"/>
          <w:lang w:eastAsia="lt-LT"/>
        </w:rPr>
        <w:t xml:space="preserve"> </w:t>
      </w:r>
      <w:r w:rsidR="007E63E9" w:rsidRPr="006D5397">
        <w:rPr>
          <w:rFonts w:ascii="Times New Roman" w:hAnsi="Times New Roman" w:cs="Times New Roman"/>
          <w:bCs/>
          <w:sz w:val="24"/>
          <w:szCs w:val="24"/>
          <w:lang w:eastAsia="lt-LT"/>
        </w:rPr>
        <w:t>Болезни домашних и сельскохозяйств</w:t>
      </w:r>
      <w:r w:rsidR="007E63E9">
        <w:rPr>
          <w:rFonts w:ascii="Times New Roman" w:hAnsi="Times New Roman" w:cs="Times New Roman"/>
          <w:bCs/>
          <w:sz w:val="24"/>
          <w:szCs w:val="24"/>
          <w:lang w:eastAsia="lt-LT"/>
        </w:rPr>
        <w:t>енных птиц / Под ред. Б.У. Кел</w:t>
      </w:r>
      <w:r w:rsidR="007E63E9" w:rsidRPr="006D5397">
        <w:rPr>
          <w:rFonts w:ascii="Times New Roman" w:hAnsi="Times New Roman" w:cs="Times New Roman"/>
          <w:bCs/>
          <w:sz w:val="24"/>
          <w:szCs w:val="24"/>
          <w:lang w:eastAsia="lt-LT"/>
        </w:rPr>
        <w:t>нека и Джона Х. Барнса, Ч.У. Биэрд</w:t>
      </w:r>
      <w:r w:rsidR="007E63E9">
        <w:rPr>
          <w:rFonts w:ascii="Times New Roman" w:hAnsi="Times New Roman" w:cs="Times New Roman"/>
          <w:bCs/>
          <w:sz w:val="24"/>
          <w:szCs w:val="24"/>
          <w:lang w:eastAsia="lt-LT"/>
        </w:rPr>
        <w:t xml:space="preserve">а, Л.Р. Макдугалда, И.М. Сэйфа; </w:t>
      </w:r>
      <w:r w:rsidR="007E63E9" w:rsidRPr="006D5397">
        <w:rPr>
          <w:rFonts w:ascii="Times New Roman" w:hAnsi="Times New Roman" w:cs="Times New Roman"/>
          <w:bCs/>
          <w:sz w:val="24"/>
          <w:szCs w:val="24"/>
          <w:lang w:eastAsia="lt-LT"/>
        </w:rPr>
        <w:t>Пер. с англ. – М.: «АКВАРИУМ БУК», 2003. – 1232 с.</w:t>
      </w:r>
    </w:p>
    <w:p w:rsidR="007E63E9" w:rsidRPr="00606B92" w:rsidRDefault="006E10D8"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BF4169">
        <w:rPr>
          <w:rFonts w:ascii="Times New Roman" w:hAnsi="Times New Roman" w:cs="Times New Roman"/>
          <w:bCs/>
          <w:sz w:val="24"/>
          <w:szCs w:val="24"/>
          <w:lang w:eastAsia="lt-LT"/>
        </w:rPr>
        <w:t>3</w:t>
      </w:r>
      <w:r w:rsidR="00BF4169" w:rsidRPr="00BF4169">
        <w:rPr>
          <w:rFonts w:ascii="Times New Roman" w:hAnsi="Times New Roman" w:cs="Times New Roman"/>
          <w:bCs/>
          <w:sz w:val="24"/>
          <w:szCs w:val="24"/>
          <w:lang w:eastAsia="lt-LT"/>
        </w:rPr>
        <w:t>2</w:t>
      </w:r>
      <w:r w:rsidR="007E63E9">
        <w:rPr>
          <w:rFonts w:ascii="Times New Roman" w:hAnsi="Times New Roman" w:cs="Times New Roman"/>
          <w:bCs/>
          <w:sz w:val="24"/>
          <w:szCs w:val="24"/>
          <w:lang w:eastAsia="lt-LT"/>
        </w:rPr>
        <w:t xml:space="preserve"> </w:t>
      </w:r>
      <w:r w:rsidR="007E63E9" w:rsidRPr="00EB5AB0">
        <w:rPr>
          <w:rFonts w:ascii="Times New Roman" w:hAnsi="Times New Roman" w:cs="Times New Roman"/>
          <w:bCs/>
          <w:sz w:val="24"/>
          <w:szCs w:val="24"/>
          <w:lang w:eastAsia="lt-LT"/>
        </w:rPr>
        <w:t>Ашмарин И.П., Воробьев А.А. С</w:t>
      </w:r>
      <w:r w:rsidR="007E63E9">
        <w:rPr>
          <w:rFonts w:ascii="Times New Roman" w:hAnsi="Times New Roman" w:cs="Times New Roman"/>
          <w:bCs/>
          <w:sz w:val="24"/>
          <w:szCs w:val="24"/>
          <w:lang w:eastAsia="lt-LT"/>
        </w:rPr>
        <w:t>татистические методы в микробио</w:t>
      </w:r>
      <w:r w:rsidR="007E63E9" w:rsidRPr="00EB5AB0">
        <w:rPr>
          <w:rFonts w:ascii="Times New Roman" w:hAnsi="Times New Roman" w:cs="Times New Roman"/>
          <w:bCs/>
          <w:sz w:val="24"/>
          <w:szCs w:val="24"/>
          <w:lang w:eastAsia="lt-LT"/>
        </w:rPr>
        <w:t xml:space="preserve">логических </w:t>
      </w:r>
      <w:r w:rsidR="007E63E9">
        <w:rPr>
          <w:rFonts w:ascii="Times New Roman" w:hAnsi="Times New Roman" w:cs="Times New Roman"/>
          <w:bCs/>
          <w:sz w:val="24"/>
          <w:szCs w:val="24"/>
          <w:lang w:eastAsia="lt-LT"/>
        </w:rPr>
        <w:t>исследованиях / И.П. Ашмарин, А.А. Воробьев.</w:t>
      </w:r>
      <w:r w:rsidR="007E63E9" w:rsidRPr="00606B92">
        <w:rPr>
          <w:rFonts w:ascii="Times New Roman" w:hAnsi="Times New Roman" w:cs="Times New Roman"/>
          <w:bCs/>
          <w:sz w:val="24"/>
          <w:szCs w:val="24"/>
          <w:lang w:eastAsia="lt-LT"/>
        </w:rPr>
        <w:t xml:space="preserve"> – </w:t>
      </w:r>
      <w:r w:rsidR="007E63E9">
        <w:rPr>
          <w:rFonts w:ascii="Times New Roman" w:hAnsi="Times New Roman" w:cs="Times New Roman"/>
          <w:bCs/>
          <w:sz w:val="24"/>
          <w:szCs w:val="24"/>
          <w:lang w:eastAsia="lt-LT"/>
        </w:rPr>
        <w:t>Л.:</w:t>
      </w:r>
      <w:r w:rsidR="007E63E9" w:rsidRPr="000D2715">
        <w:rPr>
          <w:rFonts w:ascii="Times New Roman" w:hAnsi="Times New Roman" w:cs="Times New Roman"/>
          <w:bCs/>
          <w:sz w:val="24"/>
          <w:szCs w:val="24"/>
          <w:lang w:eastAsia="lt-LT"/>
        </w:rPr>
        <w:t xml:space="preserve"> Медгиз</w:t>
      </w:r>
      <w:r w:rsidR="007E63E9">
        <w:rPr>
          <w:rFonts w:ascii="Times New Roman" w:hAnsi="Times New Roman" w:cs="Times New Roman"/>
          <w:bCs/>
          <w:sz w:val="24"/>
          <w:szCs w:val="24"/>
          <w:lang w:eastAsia="lt-LT"/>
        </w:rPr>
        <w:t xml:space="preserve">, </w:t>
      </w:r>
      <w:r w:rsidR="007E63E9" w:rsidRPr="00606B92">
        <w:rPr>
          <w:rFonts w:ascii="Times New Roman" w:hAnsi="Times New Roman" w:cs="Times New Roman"/>
          <w:bCs/>
          <w:sz w:val="24"/>
          <w:szCs w:val="24"/>
          <w:lang w:eastAsia="lt-LT"/>
        </w:rPr>
        <w:t>1962. – 179 с.</w:t>
      </w:r>
    </w:p>
    <w:p w:rsidR="007E63E9" w:rsidRPr="005E61DC"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606B92">
        <w:rPr>
          <w:rFonts w:ascii="Times New Roman" w:hAnsi="Times New Roman" w:cs="Times New Roman"/>
          <w:bCs/>
          <w:sz w:val="24"/>
          <w:szCs w:val="24"/>
          <w:lang w:eastAsia="lt-LT"/>
        </w:rPr>
        <w:t>3</w:t>
      </w:r>
      <w:r w:rsidR="00BF4169">
        <w:rPr>
          <w:rFonts w:ascii="Times New Roman" w:hAnsi="Times New Roman" w:cs="Times New Roman"/>
          <w:bCs/>
          <w:sz w:val="24"/>
          <w:szCs w:val="24"/>
          <w:lang w:eastAsia="lt-LT"/>
        </w:rPr>
        <w:t>3</w:t>
      </w:r>
      <w:r w:rsidRPr="00606B92">
        <w:rPr>
          <w:rFonts w:ascii="Times New Roman" w:hAnsi="Times New Roman" w:cs="Times New Roman"/>
          <w:bCs/>
          <w:sz w:val="24"/>
          <w:szCs w:val="24"/>
          <w:lang w:eastAsia="lt-LT"/>
        </w:rPr>
        <w:t xml:space="preserve"> МУК 4.2.1890-04 Определение чувствительности микроорганизмов к антибактериальным препаратам. Методические</w:t>
      </w:r>
      <w:r w:rsidRPr="005E61DC">
        <w:rPr>
          <w:rFonts w:ascii="Times New Roman" w:hAnsi="Times New Roman" w:cs="Times New Roman"/>
          <w:bCs/>
          <w:sz w:val="24"/>
          <w:szCs w:val="24"/>
          <w:lang w:val="en-US" w:eastAsia="lt-LT"/>
        </w:rPr>
        <w:t xml:space="preserve"> </w:t>
      </w:r>
      <w:r w:rsidRPr="00606B92">
        <w:rPr>
          <w:rFonts w:ascii="Times New Roman" w:hAnsi="Times New Roman" w:cs="Times New Roman"/>
          <w:bCs/>
          <w:sz w:val="24"/>
          <w:szCs w:val="24"/>
          <w:lang w:eastAsia="lt-LT"/>
        </w:rPr>
        <w:t>указания</w:t>
      </w:r>
      <w:r w:rsidRPr="005E61DC">
        <w:rPr>
          <w:rFonts w:ascii="Times New Roman" w:hAnsi="Times New Roman" w:cs="Times New Roman"/>
          <w:bCs/>
          <w:sz w:val="24"/>
          <w:szCs w:val="24"/>
          <w:lang w:val="en-US" w:eastAsia="lt-LT"/>
        </w:rPr>
        <w:t xml:space="preserve">. – </w:t>
      </w:r>
      <w:r w:rsidRPr="005E61DC">
        <w:rPr>
          <w:rFonts w:ascii="Times New Roman" w:hAnsi="Times New Roman" w:cs="Times New Roman"/>
          <w:bCs/>
          <w:sz w:val="24"/>
          <w:szCs w:val="24"/>
          <w:lang w:eastAsia="lt-LT"/>
        </w:rPr>
        <w:t>М</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ФЦГиЭ</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Роспотребнадзора</w:t>
      </w:r>
      <w:r w:rsidRPr="005E61DC">
        <w:rPr>
          <w:rFonts w:ascii="Times New Roman" w:hAnsi="Times New Roman" w:cs="Times New Roman"/>
          <w:bCs/>
          <w:sz w:val="24"/>
          <w:szCs w:val="24"/>
          <w:lang w:val="en-US" w:eastAsia="lt-LT"/>
        </w:rPr>
        <w:t xml:space="preserve">, 2004.- </w:t>
      </w:r>
      <w:r w:rsidRPr="005E61DC">
        <w:rPr>
          <w:rFonts w:ascii="Times New Roman" w:hAnsi="Times New Roman" w:cs="Times New Roman"/>
          <w:bCs/>
          <w:sz w:val="24"/>
          <w:szCs w:val="24"/>
          <w:lang w:eastAsia="lt-LT"/>
        </w:rPr>
        <w:t>Введены</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с</w:t>
      </w:r>
      <w:r w:rsidRPr="005E61DC">
        <w:rPr>
          <w:rFonts w:ascii="Times New Roman" w:hAnsi="Times New Roman" w:cs="Times New Roman"/>
          <w:bCs/>
          <w:sz w:val="24"/>
          <w:szCs w:val="24"/>
          <w:lang w:val="en-US" w:eastAsia="lt-LT"/>
        </w:rPr>
        <w:t xml:space="preserve"> 04.03.2004.</w:t>
      </w:r>
    </w:p>
    <w:p w:rsidR="007E63E9" w:rsidRDefault="007E63E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rPr>
      </w:pPr>
      <w:r w:rsidRPr="00606B92">
        <w:rPr>
          <w:rFonts w:ascii="Times New Roman" w:hAnsi="Times New Roman" w:cs="Times New Roman"/>
          <w:bCs/>
          <w:sz w:val="24"/>
          <w:szCs w:val="24"/>
          <w:lang w:val="en-US" w:eastAsia="lt-LT"/>
        </w:rPr>
        <w:t>3</w:t>
      </w:r>
      <w:r w:rsidR="00BF4169" w:rsidRPr="00BF4169">
        <w:rPr>
          <w:rFonts w:ascii="Times New Roman" w:hAnsi="Times New Roman" w:cs="Times New Roman"/>
          <w:bCs/>
          <w:sz w:val="24"/>
          <w:szCs w:val="24"/>
          <w:lang w:val="en-US" w:eastAsia="lt-LT"/>
        </w:rPr>
        <w:t>4</w:t>
      </w:r>
      <w:r w:rsidRPr="00563657">
        <w:rPr>
          <w:rFonts w:ascii="Times New Roman" w:hAnsi="Times New Roman" w:cs="Times New Roman"/>
          <w:bCs/>
          <w:sz w:val="24"/>
          <w:szCs w:val="24"/>
          <w:lang w:val="en-US" w:eastAsia="lt-LT"/>
        </w:rPr>
        <w:t xml:space="preserve"> </w:t>
      </w:r>
      <w:r w:rsidRPr="00606B92">
        <w:rPr>
          <w:rFonts w:ascii="Times New Roman" w:hAnsi="Times New Roman" w:cs="Times New Roman"/>
          <w:sz w:val="24"/>
          <w:szCs w:val="24"/>
          <w:lang w:val="en-US"/>
        </w:rPr>
        <w:t xml:space="preserve">European Committee on Antimicrobial Susceptibility Testing Breakpoint tables for interpretation of MICs and zone diameters Version </w:t>
      </w:r>
      <w:r w:rsidR="00F61461" w:rsidRPr="00F61461">
        <w:rPr>
          <w:rFonts w:ascii="Times New Roman" w:hAnsi="Times New Roman" w:cs="Times New Roman"/>
          <w:sz w:val="24"/>
          <w:szCs w:val="24"/>
          <w:lang w:val="en-US"/>
        </w:rPr>
        <w:t>9.0</w:t>
      </w:r>
      <w:r w:rsidRPr="00606B92">
        <w:rPr>
          <w:rFonts w:ascii="Times New Roman" w:hAnsi="Times New Roman" w:cs="Times New Roman"/>
          <w:sz w:val="24"/>
          <w:szCs w:val="24"/>
          <w:lang w:val="en-US"/>
        </w:rPr>
        <w:t>, valid from 201</w:t>
      </w:r>
      <w:r w:rsidR="002133FE" w:rsidRPr="002133FE">
        <w:rPr>
          <w:rFonts w:ascii="Times New Roman" w:hAnsi="Times New Roman" w:cs="Times New Roman"/>
          <w:sz w:val="24"/>
          <w:szCs w:val="24"/>
          <w:lang w:val="en-US"/>
        </w:rPr>
        <w:t>9</w:t>
      </w:r>
      <w:r w:rsidR="002133FE">
        <w:rPr>
          <w:rFonts w:ascii="Times New Roman" w:hAnsi="Times New Roman" w:cs="Times New Roman"/>
          <w:sz w:val="24"/>
          <w:szCs w:val="24"/>
          <w:lang w:val="en-US"/>
        </w:rPr>
        <w:t>-0</w:t>
      </w:r>
      <w:r w:rsidR="002133FE" w:rsidRPr="002133FE">
        <w:rPr>
          <w:rFonts w:ascii="Times New Roman" w:hAnsi="Times New Roman" w:cs="Times New Roman"/>
          <w:sz w:val="24"/>
          <w:szCs w:val="24"/>
          <w:lang w:val="en-US"/>
        </w:rPr>
        <w:t>1</w:t>
      </w:r>
      <w:r w:rsidR="002133FE">
        <w:rPr>
          <w:rFonts w:ascii="Times New Roman" w:hAnsi="Times New Roman" w:cs="Times New Roman"/>
          <w:sz w:val="24"/>
          <w:szCs w:val="24"/>
          <w:lang w:val="en-US"/>
        </w:rPr>
        <w:t>-</w:t>
      </w:r>
      <w:r w:rsidR="002133FE" w:rsidRPr="002133FE">
        <w:rPr>
          <w:rFonts w:ascii="Times New Roman" w:hAnsi="Times New Roman" w:cs="Times New Roman"/>
          <w:sz w:val="24"/>
          <w:szCs w:val="24"/>
          <w:lang w:val="en-US"/>
        </w:rPr>
        <w:t>0</w:t>
      </w:r>
      <w:r w:rsidR="002133FE" w:rsidRPr="00F61461">
        <w:rPr>
          <w:rFonts w:ascii="Times New Roman" w:hAnsi="Times New Roman" w:cs="Times New Roman"/>
          <w:sz w:val="24"/>
          <w:szCs w:val="24"/>
          <w:lang w:val="en-US"/>
        </w:rPr>
        <w:t>1</w:t>
      </w:r>
      <w:r w:rsidRPr="00606B92">
        <w:rPr>
          <w:rFonts w:ascii="Times New Roman" w:hAnsi="Times New Roman" w:cs="Times New Roman"/>
          <w:sz w:val="24"/>
          <w:szCs w:val="24"/>
          <w:lang w:val="en-US"/>
        </w:rPr>
        <w:t xml:space="preserve">, </w:t>
      </w:r>
      <w:r w:rsidR="00F61461">
        <w:rPr>
          <w:rFonts w:ascii="Times New Roman" w:hAnsi="Times New Roman" w:cs="Times New Roman"/>
          <w:sz w:val="24"/>
          <w:szCs w:val="24"/>
        </w:rPr>
        <w:t>Р</w:t>
      </w:r>
      <w:r w:rsidRPr="00606B92">
        <w:rPr>
          <w:rFonts w:ascii="Times New Roman" w:hAnsi="Times New Roman" w:cs="Times New Roman"/>
          <w:sz w:val="24"/>
          <w:szCs w:val="24"/>
          <w:lang w:val="en-US"/>
        </w:rPr>
        <w:t xml:space="preserve">. </w:t>
      </w:r>
      <w:r w:rsidR="00F61461" w:rsidRPr="00F61461">
        <w:rPr>
          <w:rFonts w:ascii="Times New Roman" w:hAnsi="Times New Roman" w:cs="Times New Roman"/>
          <w:sz w:val="24"/>
          <w:szCs w:val="24"/>
          <w:lang w:val="en-US"/>
        </w:rPr>
        <w:t>96</w:t>
      </w:r>
    </w:p>
    <w:p w:rsidR="00730E29" w:rsidRDefault="00730E2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lang w:val="en-US"/>
        </w:rPr>
        <w:t>3</w:t>
      </w:r>
      <w:r w:rsidR="00BF4169" w:rsidRPr="00BF4169">
        <w:rPr>
          <w:rFonts w:ascii="Times New Roman" w:hAnsi="Times New Roman" w:cs="Times New Roman"/>
          <w:sz w:val="24"/>
          <w:szCs w:val="24"/>
          <w:lang w:val="en-US"/>
        </w:rPr>
        <w:t>5</w:t>
      </w:r>
      <w:r w:rsidR="00FE4719">
        <w:rPr>
          <w:rFonts w:ascii="Times New Roman" w:hAnsi="Times New Roman" w:cs="Times New Roman"/>
          <w:sz w:val="24"/>
          <w:szCs w:val="24"/>
          <w:lang w:val="en-US"/>
        </w:rPr>
        <w:t xml:space="preserve"> </w:t>
      </w:r>
      <w:r w:rsidR="00652AA4" w:rsidRPr="00261BC4">
        <w:rPr>
          <w:rFonts w:ascii="Times New Roman" w:hAnsi="Times New Roman" w:cs="Times New Roman"/>
          <w:sz w:val="24"/>
          <w:szCs w:val="24"/>
          <w:lang w:val="en-US"/>
        </w:rPr>
        <w:t>CLSI M100-ED29:2019 Performance Standards for Antimicrobial Susceptibility Testing, 29th Edition</w:t>
      </w:r>
      <w:r w:rsidR="00652AA4">
        <w:rPr>
          <w:rFonts w:ascii="Times New Roman" w:hAnsi="Times New Roman" w:cs="Times New Roman"/>
          <w:sz w:val="24"/>
          <w:szCs w:val="24"/>
          <w:lang w:val="en-US"/>
        </w:rPr>
        <w:t xml:space="preserve">. </w:t>
      </w:r>
      <w:r w:rsidR="00652AA4" w:rsidRPr="00652AA4">
        <w:rPr>
          <w:rFonts w:ascii="Times New Roman" w:hAnsi="Times New Roman" w:cs="Times New Roman"/>
          <w:sz w:val="24"/>
          <w:szCs w:val="24"/>
          <w:lang w:val="en-US"/>
        </w:rPr>
        <w:t>Wayne, PA: Clinical and Laboratory Standards Institute</w:t>
      </w:r>
      <w:r w:rsidR="006025CB">
        <w:rPr>
          <w:rFonts w:ascii="Times New Roman" w:hAnsi="Times New Roman" w:cs="Times New Roman"/>
          <w:sz w:val="24"/>
          <w:szCs w:val="24"/>
          <w:lang w:val="en-US"/>
        </w:rPr>
        <w:t>; 2019</w:t>
      </w:r>
      <w:r w:rsidR="00652AA4" w:rsidRPr="00652AA4">
        <w:rPr>
          <w:rFonts w:ascii="Times New Roman" w:hAnsi="Times New Roman" w:cs="Times New Roman"/>
          <w:sz w:val="24"/>
          <w:szCs w:val="24"/>
          <w:lang w:val="en-US"/>
        </w:rPr>
        <w:t>.</w:t>
      </w:r>
    </w:p>
    <w:p w:rsidR="00730E29" w:rsidRPr="000323E9" w:rsidRDefault="00730E29"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9425CD">
        <w:rPr>
          <w:rFonts w:ascii="Times New Roman" w:hAnsi="Times New Roman" w:cs="Times New Roman"/>
          <w:sz w:val="24"/>
          <w:szCs w:val="24"/>
          <w:lang w:val="en-US"/>
        </w:rPr>
        <w:t>3</w:t>
      </w:r>
      <w:r w:rsidR="00BF4169" w:rsidRPr="009425CD">
        <w:rPr>
          <w:rFonts w:ascii="Times New Roman" w:hAnsi="Times New Roman" w:cs="Times New Roman"/>
          <w:sz w:val="24"/>
          <w:szCs w:val="24"/>
          <w:lang w:val="en-US"/>
        </w:rPr>
        <w:t>6</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НД</w:t>
      </w:r>
      <w:r w:rsidR="000323E9" w:rsidRPr="009425CD">
        <w:rPr>
          <w:rFonts w:ascii="Times New Roman" w:hAnsi="Times New Roman" w:cs="Times New Roman"/>
          <w:sz w:val="24"/>
          <w:szCs w:val="24"/>
          <w:lang w:val="en-US"/>
        </w:rPr>
        <w:t>-</w:t>
      </w:r>
      <w:r w:rsidR="000323E9" w:rsidRPr="00FB183F">
        <w:rPr>
          <w:rFonts w:ascii="Times New Roman" w:hAnsi="Times New Roman" w:cs="Times New Roman"/>
          <w:sz w:val="24"/>
          <w:szCs w:val="24"/>
        </w:rPr>
        <w:t>ПМП</w:t>
      </w:r>
      <w:r w:rsidR="000323E9" w:rsidRPr="009425CD">
        <w:rPr>
          <w:rFonts w:ascii="Times New Roman" w:hAnsi="Times New Roman" w:cs="Times New Roman"/>
          <w:sz w:val="24"/>
          <w:szCs w:val="24"/>
          <w:lang w:val="en-US"/>
        </w:rPr>
        <w:t xml:space="preserve">-1 - </w:t>
      </w:r>
      <w:r w:rsidR="000323E9" w:rsidRPr="00FB183F">
        <w:rPr>
          <w:rFonts w:ascii="Times New Roman" w:hAnsi="Times New Roman" w:cs="Times New Roman"/>
          <w:sz w:val="24"/>
          <w:szCs w:val="24"/>
        </w:rPr>
        <w:t>Набор</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дисков</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для</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определения</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чувствительности</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к</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противомикробным</w:t>
      </w:r>
      <w:r w:rsidR="000323E9" w:rsidRPr="009425CD">
        <w:rPr>
          <w:rFonts w:ascii="Times New Roman" w:hAnsi="Times New Roman" w:cs="Times New Roman"/>
          <w:sz w:val="24"/>
          <w:szCs w:val="24"/>
          <w:lang w:val="en-US"/>
        </w:rPr>
        <w:t xml:space="preserve"> </w:t>
      </w:r>
      <w:r w:rsidR="000323E9" w:rsidRPr="00FB183F">
        <w:rPr>
          <w:rFonts w:ascii="Times New Roman" w:hAnsi="Times New Roman" w:cs="Times New Roman"/>
          <w:sz w:val="24"/>
          <w:szCs w:val="24"/>
        </w:rPr>
        <w:t>препаратам</w:t>
      </w:r>
      <w:r w:rsidR="000323E9" w:rsidRPr="009425CD">
        <w:rPr>
          <w:rFonts w:ascii="Times New Roman" w:hAnsi="Times New Roman" w:cs="Times New Roman"/>
          <w:sz w:val="24"/>
          <w:szCs w:val="24"/>
          <w:lang w:val="en-US"/>
        </w:rPr>
        <w:t xml:space="preserve"> – 1.  </w:t>
      </w:r>
      <w:r w:rsidR="000323E9" w:rsidRPr="00730E29">
        <w:rPr>
          <w:rFonts w:ascii="Times New Roman" w:hAnsi="Times New Roman" w:cs="Times New Roman"/>
          <w:sz w:val="24"/>
          <w:szCs w:val="24"/>
        </w:rPr>
        <w:t>ТУ 9398-006-01967164-2009. Регистрационное удостоверение № ФСР 2009/06290 от 10.12.2009 г.</w:t>
      </w:r>
      <w:r w:rsidR="000323E9">
        <w:rPr>
          <w:rFonts w:ascii="Times New Roman" w:hAnsi="Times New Roman" w:cs="Times New Roman"/>
          <w:sz w:val="24"/>
          <w:szCs w:val="24"/>
        </w:rPr>
        <w:t xml:space="preserve"> ФБУН НИИ эпидемиологии </w:t>
      </w:r>
      <w:r w:rsidR="000720DE">
        <w:rPr>
          <w:rFonts w:ascii="Times New Roman" w:hAnsi="Times New Roman" w:cs="Times New Roman"/>
          <w:sz w:val="24"/>
          <w:szCs w:val="24"/>
        </w:rPr>
        <w:t>и микробиологии имени Пастера, Россия, Санкт-Петербург.</w:t>
      </w:r>
    </w:p>
    <w:p w:rsidR="00C62A9B" w:rsidRDefault="00C62A9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9008B" w:rsidRDefault="0029008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9008B" w:rsidRDefault="0029008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9008B" w:rsidRDefault="0029008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9008B" w:rsidRDefault="0029008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7156F1" w:rsidRPr="007156F1" w:rsidRDefault="007156F1" w:rsidP="007156F1">
      <w:pPr>
        <w:jc w:val="center"/>
        <w:rPr>
          <w:rFonts w:ascii="Times New Roman" w:hAnsi="Times New Roman" w:cs="Times New Roman"/>
          <w:sz w:val="28"/>
          <w:szCs w:val="28"/>
        </w:rPr>
      </w:pPr>
      <w:r w:rsidRPr="007156F1">
        <w:rPr>
          <w:rFonts w:ascii="Times New Roman" w:hAnsi="Times New Roman" w:cs="Times New Roman"/>
          <w:sz w:val="28"/>
          <w:szCs w:val="28"/>
        </w:rPr>
        <w:lastRenderedPageBreak/>
        <w:t>СПИСОК ПУБЛИКАЦИЙ</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268"/>
        <w:gridCol w:w="1417"/>
        <w:gridCol w:w="2552"/>
        <w:gridCol w:w="992"/>
        <w:gridCol w:w="1984"/>
      </w:tblGrid>
      <w:tr w:rsidR="007156F1" w:rsidRPr="00A31EFC" w:rsidTr="00264384">
        <w:tc>
          <w:tcPr>
            <w:tcW w:w="568" w:type="dxa"/>
          </w:tcPr>
          <w:p w:rsidR="007156F1" w:rsidRPr="00A31EFC" w:rsidRDefault="007156F1" w:rsidP="00A31EFC">
            <w:pPr>
              <w:spacing w:after="0" w:line="240" w:lineRule="auto"/>
              <w:ind w:hanging="15"/>
              <w:jc w:val="center"/>
              <w:rPr>
                <w:rFonts w:ascii="Times New Roman" w:hAnsi="Times New Roman" w:cs="Times New Roman"/>
                <w:sz w:val="24"/>
                <w:szCs w:val="24"/>
              </w:rPr>
            </w:pPr>
            <w:r w:rsidRPr="00A31EFC">
              <w:rPr>
                <w:rFonts w:ascii="Times New Roman" w:hAnsi="Times New Roman" w:cs="Times New Roman"/>
                <w:sz w:val="24"/>
                <w:szCs w:val="24"/>
              </w:rPr>
              <w:t>№ п/п</w:t>
            </w:r>
          </w:p>
        </w:tc>
        <w:tc>
          <w:tcPr>
            <w:tcW w:w="2268"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Наименование и вид работы</w:t>
            </w:r>
          </w:p>
        </w:tc>
        <w:tc>
          <w:tcPr>
            <w:tcW w:w="1417"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Характер работы (печатный или на правах рукописи)</w:t>
            </w:r>
          </w:p>
        </w:tc>
        <w:tc>
          <w:tcPr>
            <w:tcW w:w="2552" w:type="dxa"/>
          </w:tcPr>
          <w:p w:rsidR="007156F1" w:rsidRPr="00A31EFC" w:rsidRDefault="007156F1" w:rsidP="00A31EFC">
            <w:pPr>
              <w:pStyle w:val="Default"/>
              <w:jc w:val="center"/>
              <w:rPr>
                <w:rFonts w:ascii="Times New Roman" w:hAnsi="Times New Roman" w:cs="Times New Roman"/>
              </w:rPr>
            </w:pPr>
            <w:r w:rsidRPr="00A31EFC">
              <w:rPr>
                <w:rFonts w:ascii="Times New Roman" w:hAnsi="Times New Roman" w:cs="Times New Roman"/>
              </w:rPr>
              <w:t>Издательство, журнал, название, год, номер страницы,</w:t>
            </w:r>
          </w:p>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 авторского свидетельства, патента</w:t>
            </w:r>
          </w:p>
        </w:tc>
        <w:tc>
          <w:tcPr>
            <w:tcW w:w="992"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 xml:space="preserve">Объем </w:t>
            </w:r>
          </w:p>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(в п.л.)</w:t>
            </w:r>
          </w:p>
        </w:tc>
        <w:tc>
          <w:tcPr>
            <w:tcW w:w="1984"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Ф.И.О.</w:t>
            </w:r>
          </w:p>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соавторов</w:t>
            </w:r>
          </w:p>
        </w:tc>
      </w:tr>
      <w:tr w:rsidR="007156F1" w:rsidRPr="00A31EFC" w:rsidTr="00264384">
        <w:tc>
          <w:tcPr>
            <w:tcW w:w="568"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1</w:t>
            </w:r>
          </w:p>
        </w:tc>
        <w:tc>
          <w:tcPr>
            <w:tcW w:w="2268"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2</w:t>
            </w:r>
          </w:p>
        </w:tc>
        <w:tc>
          <w:tcPr>
            <w:tcW w:w="1417"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3</w:t>
            </w:r>
          </w:p>
        </w:tc>
        <w:tc>
          <w:tcPr>
            <w:tcW w:w="2552"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4</w:t>
            </w:r>
          </w:p>
        </w:tc>
        <w:tc>
          <w:tcPr>
            <w:tcW w:w="992"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5</w:t>
            </w:r>
          </w:p>
        </w:tc>
        <w:tc>
          <w:tcPr>
            <w:tcW w:w="1984" w:type="dxa"/>
          </w:tcPr>
          <w:p w:rsidR="007156F1" w:rsidRPr="00A31EFC" w:rsidRDefault="007156F1" w:rsidP="00A31EFC">
            <w:pPr>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6</w:t>
            </w:r>
          </w:p>
        </w:tc>
      </w:tr>
      <w:tr w:rsidR="007156F1" w:rsidRPr="00A31EFC" w:rsidTr="00264384">
        <w:trPr>
          <w:trHeight w:val="311"/>
        </w:trPr>
        <w:tc>
          <w:tcPr>
            <w:tcW w:w="568" w:type="dxa"/>
          </w:tcPr>
          <w:p w:rsidR="007156F1" w:rsidRPr="00A31EFC" w:rsidRDefault="009E2111" w:rsidP="00A31EFC">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Антибиотикорезис-тентность серотипов сальмонелл, доминирующих на территории Костанайской области (статья)</w:t>
            </w:r>
          </w:p>
        </w:tc>
        <w:tc>
          <w:tcPr>
            <w:tcW w:w="1417"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Печатный</w:t>
            </w:r>
          </w:p>
        </w:tc>
        <w:tc>
          <w:tcPr>
            <w:tcW w:w="2552"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Материалы</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международной научно-практической конференции «Байтурсыновские чтения – 2019» 26 апреля 2019 г. – Костанай: Костанайский государственный университет имени А.Байтурсынова, 2019. – С. 183-186.</w:t>
            </w:r>
          </w:p>
          <w:p w:rsidR="007156F1" w:rsidRPr="00A31EFC" w:rsidRDefault="007156F1" w:rsidP="00A31EFC">
            <w:pPr>
              <w:snapToGrid w:val="0"/>
              <w:spacing w:after="0" w:line="240" w:lineRule="auto"/>
              <w:rPr>
                <w:rFonts w:ascii="Times New Roman" w:hAnsi="Times New Roman" w:cs="Times New Roman"/>
                <w:sz w:val="24"/>
                <w:szCs w:val="24"/>
              </w:rPr>
            </w:pPr>
          </w:p>
        </w:tc>
        <w:tc>
          <w:tcPr>
            <w:tcW w:w="992"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 xml:space="preserve">0,25 п.л. </w:t>
            </w:r>
          </w:p>
        </w:tc>
        <w:tc>
          <w:tcPr>
            <w:tcW w:w="1984"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Мендыбаева А.М.,</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Рыщанова Р.М.,</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Чужебаева Г.Д.,</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Баисеев Г.А.</w:t>
            </w:r>
          </w:p>
          <w:p w:rsidR="007156F1" w:rsidRPr="00A31EFC" w:rsidRDefault="007156F1" w:rsidP="00A31EFC">
            <w:pPr>
              <w:snapToGrid w:val="0"/>
              <w:spacing w:after="0" w:line="240" w:lineRule="auto"/>
              <w:rPr>
                <w:rFonts w:ascii="Times New Roman" w:hAnsi="Times New Roman" w:cs="Times New Roman"/>
                <w:sz w:val="24"/>
                <w:szCs w:val="24"/>
              </w:rPr>
            </w:pPr>
          </w:p>
        </w:tc>
      </w:tr>
      <w:tr w:rsidR="007156F1" w:rsidRPr="00A31EFC" w:rsidTr="00264384">
        <w:trPr>
          <w:trHeight w:val="311"/>
        </w:trPr>
        <w:tc>
          <w:tcPr>
            <w:tcW w:w="568" w:type="dxa"/>
          </w:tcPr>
          <w:p w:rsidR="007156F1" w:rsidRPr="009E2111" w:rsidRDefault="009E2111" w:rsidP="00A31EFC">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 xml:space="preserve">Выделение и идентификация </w:t>
            </w:r>
            <w:r w:rsidRPr="00A31EFC">
              <w:rPr>
                <w:rFonts w:ascii="Times New Roman" w:hAnsi="Times New Roman" w:cs="Times New Roman"/>
                <w:sz w:val="24"/>
                <w:szCs w:val="24"/>
                <w:lang w:val="en-US"/>
              </w:rPr>
              <w:t>S</w:t>
            </w:r>
            <w:r w:rsidRPr="00A31EFC">
              <w:rPr>
                <w:rFonts w:ascii="Times New Roman" w:hAnsi="Times New Roman" w:cs="Times New Roman"/>
                <w:sz w:val="24"/>
                <w:szCs w:val="24"/>
              </w:rPr>
              <w:t>taphylococcus aureus из</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молока коров и определение их чувствительности/</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резистентности</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к антибиотикам (статья)</w:t>
            </w:r>
          </w:p>
        </w:tc>
        <w:tc>
          <w:tcPr>
            <w:tcW w:w="1417"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 xml:space="preserve">Печатный </w:t>
            </w:r>
          </w:p>
        </w:tc>
        <w:tc>
          <w:tcPr>
            <w:tcW w:w="2552"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Материалы</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международной научно-практической конференции «Байтурсыновские чтения – 2019» 26 апреля 2019 г. – Костанай: Костанайский государственный университет имени А.Байтурсынова, 2019. – С. 144-147.</w:t>
            </w:r>
          </w:p>
          <w:p w:rsidR="007156F1" w:rsidRPr="00A31EFC" w:rsidRDefault="007156F1" w:rsidP="00A31EFC">
            <w:pPr>
              <w:snapToGrid w:val="0"/>
              <w:spacing w:after="0" w:line="240" w:lineRule="auto"/>
              <w:rPr>
                <w:rFonts w:ascii="Times New Roman" w:hAnsi="Times New Roman" w:cs="Times New Roman"/>
                <w:sz w:val="24"/>
                <w:szCs w:val="24"/>
              </w:rPr>
            </w:pPr>
          </w:p>
        </w:tc>
        <w:tc>
          <w:tcPr>
            <w:tcW w:w="992"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0,25 п.л.</w:t>
            </w:r>
          </w:p>
        </w:tc>
        <w:tc>
          <w:tcPr>
            <w:tcW w:w="1984"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Алиева Г.К.,</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Байменов Б.М.,</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Алешина Ю.Е.,</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Рыщанова Р.М.</w:t>
            </w:r>
          </w:p>
        </w:tc>
      </w:tr>
      <w:tr w:rsidR="007156F1" w:rsidRPr="00A31EFC" w:rsidTr="00264384">
        <w:trPr>
          <w:trHeight w:val="311"/>
        </w:trPr>
        <w:tc>
          <w:tcPr>
            <w:tcW w:w="568" w:type="dxa"/>
          </w:tcPr>
          <w:p w:rsidR="007156F1" w:rsidRPr="00A31EFC" w:rsidRDefault="009E2111" w:rsidP="00A31EFC">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eastAsia="Times New Roman" w:hAnsi="Times New Roman" w:cs="Times New Roman"/>
                <w:color w:val="0D0D0D" w:themeColor="text1" w:themeTint="F2"/>
                <w:sz w:val="24"/>
                <w:szCs w:val="24"/>
              </w:rPr>
              <w:t>Биологические особенности штаммов стафилококков, выделенных из различных биотопов (статья)</w:t>
            </w:r>
          </w:p>
        </w:tc>
        <w:tc>
          <w:tcPr>
            <w:tcW w:w="1417"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Печатный</w:t>
            </w:r>
          </w:p>
        </w:tc>
        <w:tc>
          <w:tcPr>
            <w:tcW w:w="2552"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eastAsia="Times New Roman" w:hAnsi="Times New Roman" w:cs="Times New Roman"/>
                <w:color w:val="0D0D0D" w:themeColor="text1" w:themeTint="F2"/>
                <w:sz w:val="24"/>
                <w:szCs w:val="24"/>
                <w:lang w:val="en-US"/>
              </w:rPr>
              <w:t xml:space="preserve">«3i: intellect, idea, innovation».-2019, </w:t>
            </w:r>
            <w:r w:rsidRPr="00A31EFC">
              <w:rPr>
                <w:rFonts w:ascii="Times New Roman" w:eastAsia="Times New Roman" w:hAnsi="Times New Roman" w:cs="Times New Roman"/>
                <w:color w:val="0D0D0D" w:themeColor="text1" w:themeTint="F2"/>
                <w:sz w:val="24"/>
                <w:szCs w:val="24"/>
              </w:rPr>
              <w:t>сентябрь</w:t>
            </w:r>
            <w:r w:rsidRPr="00A31EFC">
              <w:rPr>
                <w:rFonts w:ascii="Times New Roman" w:eastAsia="Times New Roman" w:hAnsi="Times New Roman" w:cs="Times New Roman"/>
                <w:color w:val="0D0D0D" w:themeColor="text1" w:themeTint="F2"/>
                <w:sz w:val="24"/>
                <w:szCs w:val="24"/>
                <w:lang w:val="en-US"/>
              </w:rPr>
              <w:t xml:space="preserve">, № 3. </w:t>
            </w:r>
            <w:r w:rsidRPr="00A31EFC">
              <w:rPr>
                <w:rFonts w:ascii="Times New Roman" w:hAnsi="Times New Roman" w:cs="Times New Roman"/>
                <w:sz w:val="24"/>
                <w:szCs w:val="24"/>
              </w:rPr>
              <w:t xml:space="preserve">Костанай: Костанайский государственный университет имени А.Байтурсынова,  2019. - </w:t>
            </w:r>
            <w:r w:rsidRPr="00A31EFC">
              <w:rPr>
                <w:rFonts w:ascii="Times New Roman" w:eastAsia="Times New Roman" w:hAnsi="Times New Roman" w:cs="Times New Roman"/>
                <w:color w:val="0D0D0D" w:themeColor="text1" w:themeTint="F2"/>
                <w:sz w:val="24"/>
                <w:szCs w:val="24"/>
              </w:rPr>
              <w:t>С.19-26</w:t>
            </w:r>
          </w:p>
        </w:tc>
        <w:tc>
          <w:tcPr>
            <w:tcW w:w="992" w:type="dxa"/>
          </w:tcPr>
          <w:p w:rsidR="007156F1" w:rsidRPr="00A31EFC" w:rsidRDefault="007156F1" w:rsidP="00A31EFC">
            <w:pPr>
              <w:snapToGrid w:val="0"/>
              <w:spacing w:after="0" w:line="240" w:lineRule="auto"/>
              <w:jc w:val="center"/>
              <w:rPr>
                <w:rFonts w:ascii="Times New Roman" w:hAnsi="Times New Roman" w:cs="Times New Roman"/>
                <w:sz w:val="24"/>
                <w:szCs w:val="24"/>
              </w:rPr>
            </w:pPr>
            <w:r w:rsidRPr="00A31EFC">
              <w:rPr>
                <w:rFonts w:ascii="Times New Roman" w:hAnsi="Times New Roman" w:cs="Times New Roman"/>
                <w:sz w:val="24"/>
                <w:szCs w:val="24"/>
              </w:rPr>
              <w:t>0,5 п.л.</w:t>
            </w:r>
          </w:p>
        </w:tc>
        <w:tc>
          <w:tcPr>
            <w:tcW w:w="1984" w:type="dxa"/>
          </w:tcPr>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Рыщанова Р.М.,</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Чужебаева Г.Д.,</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Байменов Б.М.,</w:t>
            </w:r>
          </w:p>
          <w:p w:rsidR="007156F1" w:rsidRPr="00A31EFC" w:rsidRDefault="007156F1" w:rsidP="00A31EFC">
            <w:pPr>
              <w:snapToGrid w:val="0"/>
              <w:spacing w:after="0" w:line="240" w:lineRule="auto"/>
              <w:rPr>
                <w:rFonts w:ascii="Times New Roman" w:hAnsi="Times New Roman" w:cs="Times New Roman"/>
                <w:sz w:val="24"/>
                <w:szCs w:val="24"/>
              </w:rPr>
            </w:pPr>
            <w:r w:rsidRPr="00A31EFC">
              <w:rPr>
                <w:rFonts w:ascii="Times New Roman" w:hAnsi="Times New Roman" w:cs="Times New Roman"/>
                <w:sz w:val="24"/>
                <w:szCs w:val="24"/>
              </w:rPr>
              <w:t>Алиева Г.К.</w:t>
            </w:r>
          </w:p>
        </w:tc>
      </w:tr>
    </w:tbl>
    <w:p w:rsidR="0029008B" w:rsidRDefault="0029008B"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E3FD7" w:rsidRDefault="002E3FD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E3FD7" w:rsidRDefault="002E3FD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2E3FD7" w:rsidRDefault="002E3FD7" w:rsidP="007E63E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A35ABE" w:rsidRDefault="00C62A9B" w:rsidP="00C62A9B">
      <w:pPr>
        <w:jc w:val="center"/>
        <w:rPr>
          <w:rFonts w:ascii="Times New Roman" w:hAnsi="Times New Roman" w:cs="Times New Roman"/>
          <w:sz w:val="24"/>
          <w:szCs w:val="24"/>
        </w:rPr>
      </w:pPr>
      <w:r w:rsidRPr="00C62A9B">
        <w:rPr>
          <w:rFonts w:ascii="Times New Roman" w:hAnsi="Times New Roman" w:cs="Times New Roman"/>
          <w:sz w:val="24"/>
          <w:szCs w:val="24"/>
        </w:rPr>
        <w:lastRenderedPageBreak/>
        <w:t>ПРИЛОЖЕНИЕ А</w:t>
      </w:r>
    </w:p>
    <w:p w:rsidR="005E0B8B" w:rsidRDefault="005E0B8B"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8177" cy="8371562"/>
            <wp:effectExtent l="19050" t="0" r="2023"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5406038" cy="8368250"/>
                    </a:xfrm>
                    <a:prstGeom prst="rect">
                      <a:avLst/>
                    </a:prstGeom>
                    <a:noFill/>
                    <a:ln w="9525">
                      <a:noFill/>
                      <a:miter lim="800000"/>
                      <a:headEnd/>
                      <a:tailEnd/>
                    </a:ln>
                  </pic:spPr>
                </pic:pic>
              </a:graphicData>
            </a:graphic>
          </wp:inline>
        </w:drawing>
      </w:r>
    </w:p>
    <w:p w:rsidR="005E0B8B" w:rsidRDefault="005E0B8B" w:rsidP="00C62A9B">
      <w:pPr>
        <w:jc w:val="center"/>
        <w:rPr>
          <w:rFonts w:ascii="Times New Roman" w:hAnsi="Times New Roman" w:cs="Times New Roman"/>
          <w:sz w:val="24"/>
          <w:szCs w:val="24"/>
        </w:rPr>
      </w:pPr>
    </w:p>
    <w:p w:rsidR="005E0B8B" w:rsidRDefault="005E0B8B"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904751"/>
            <wp:effectExtent l="19050" t="0" r="0"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6120130" cy="8904751"/>
                    </a:xfrm>
                    <a:prstGeom prst="rect">
                      <a:avLst/>
                    </a:prstGeom>
                    <a:noFill/>
                    <a:ln w="9525">
                      <a:noFill/>
                      <a:miter lim="800000"/>
                      <a:headEnd/>
                      <a:tailEnd/>
                    </a:ln>
                  </pic:spPr>
                </pic:pic>
              </a:graphicData>
            </a:graphic>
          </wp:inline>
        </w:drawing>
      </w:r>
    </w:p>
    <w:p w:rsidR="00302CF8" w:rsidRDefault="00942FF7" w:rsidP="00C62A9B">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Б</w:t>
      </w:r>
      <w:r w:rsidR="00302CF8">
        <w:rPr>
          <w:rFonts w:ascii="Times New Roman" w:hAnsi="Times New Roman" w:cs="Times New Roman"/>
          <w:noProof/>
          <w:sz w:val="24"/>
          <w:szCs w:val="24"/>
        </w:rPr>
        <w:drawing>
          <wp:inline distT="0" distB="0" distL="0" distR="0">
            <wp:extent cx="6120130" cy="8633622"/>
            <wp:effectExtent l="19050" t="0" r="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6120130" cy="8633622"/>
                    </a:xfrm>
                    <a:prstGeom prst="rect">
                      <a:avLst/>
                    </a:prstGeom>
                    <a:noFill/>
                    <a:ln w="9525">
                      <a:noFill/>
                      <a:miter lim="800000"/>
                      <a:headEnd/>
                      <a:tailEnd/>
                    </a:ln>
                  </pic:spPr>
                </pic:pic>
              </a:graphicData>
            </a:graphic>
          </wp:inline>
        </w:drawing>
      </w:r>
    </w:p>
    <w:p w:rsidR="00302CF8" w:rsidRDefault="00302CF8"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490145"/>
            <wp:effectExtent l="19050" t="0" r="0" b="0"/>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6120130" cy="8490145"/>
                    </a:xfrm>
                    <a:prstGeom prst="rect">
                      <a:avLst/>
                    </a:prstGeom>
                    <a:noFill/>
                    <a:ln w="9525">
                      <a:noFill/>
                      <a:miter lim="800000"/>
                      <a:headEnd/>
                      <a:tailEnd/>
                    </a:ln>
                  </pic:spPr>
                </pic:pic>
              </a:graphicData>
            </a:graphic>
          </wp:inline>
        </w:drawing>
      </w:r>
    </w:p>
    <w:p w:rsidR="00B577B7" w:rsidRDefault="00B577B7" w:rsidP="00C62A9B">
      <w:pPr>
        <w:jc w:val="center"/>
        <w:rPr>
          <w:rFonts w:ascii="Times New Roman" w:hAnsi="Times New Roman" w:cs="Times New Roman"/>
          <w:sz w:val="24"/>
          <w:szCs w:val="24"/>
        </w:rPr>
      </w:pPr>
    </w:p>
    <w:p w:rsidR="00B577B7" w:rsidRDefault="00B577B7" w:rsidP="00C62A9B">
      <w:pPr>
        <w:jc w:val="center"/>
        <w:rPr>
          <w:rFonts w:ascii="Times New Roman" w:hAnsi="Times New Roman" w:cs="Times New Roman"/>
          <w:sz w:val="24"/>
          <w:szCs w:val="24"/>
        </w:rPr>
      </w:pPr>
    </w:p>
    <w:p w:rsidR="0096634B" w:rsidRDefault="007708F4"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В</w:t>
      </w:r>
    </w:p>
    <w:p w:rsidR="005A72DF" w:rsidRDefault="005A72DF" w:rsidP="00C62A9B">
      <w:pPr>
        <w:jc w:val="center"/>
        <w:rPr>
          <w:rFonts w:ascii="Times New Roman" w:hAnsi="Times New Roman" w:cs="Times New Roman"/>
          <w:sz w:val="24"/>
          <w:szCs w:val="24"/>
        </w:rPr>
      </w:pPr>
      <w:r w:rsidRPr="005A72DF">
        <w:rPr>
          <w:rFonts w:ascii="Times New Roman" w:hAnsi="Times New Roman" w:cs="Times New Roman"/>
          <w:noProof/>
          <w:sz w:val="24"/>
          <w:szCs w:val="24"/>
        </w:rPr>
        <w:drawing>
          <wp:inline distT="0" distB="0" distL="0" distR="0">
            <wp:extent cx="5613657" cy="874395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666" cy="8742407"/>
                    </a:xfrm>
                    <a:prstGeom prst="rect">
                      <a:avLst/>
                    </a:prstGeom>
                    <a:noFill/>
                    <a:ln>
                      <a:noFill/>
                    </a:ln>
                  </pic:spPr>
                </pic:pic>
              </a:graphicData>
            </a:graphic>
          </wp:inline>
        </w:drawing>
      </w:r>
    </w:p>
    <w:p w:rsidR="0096634B" w:rsidRDefault="0096634B" w:rsidP="00C62A9B">
      <w:pPr>
        <w:jc w:val="center"/>
        <w:rPr>
          <w:rFonts w:ascii="Times New Roman" w:hAnsi="Times New Roman" w:cs="Times New Roman"/>
          <w:sz w:val="24"/>
          <w:szCs w:val="24"/>
        </w:rPr>
      </w:pPr>
      <w:r w:rsidRPr="0096634B">
        <w:rPr>
          <w:rFonts w:ascii="Times New Roman" w:hAnsi="Times New Roman" w:cs="Times New Roman"/>
          <w:noProof/>
          <w:sz w:val="24"/>
          <w:szCs w:val="24"/>
        </w:rPr>
        <w:lastRenderedPageBreak/>
        <w:drawing>
          <wp:inline distT="0" distB="0" distL="0" distR="0">
            <wp:extent cx="5561587" cy="7724775"/>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4378" cy="7728652"/>
                    </a:xfrm>
                    <a:prstGeom prst="rect">
                      <a:avLst/>
                    </a:prstGeom>
                    <a:noFill/>
                    <a:ln>
                      <a:noFill/>
                    </a:ln>
                  </pic:spPr>
                </pic:pic>
              </a:graphicData>
            </a:graphic>
          </wp:inline>
        </w:drawing>
      </w: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r w:rsidRPr="0096634B">
        <w:rPr>
          <w:rFonts w:ascii="Times New Roman" w:hAnsi="Times New Roman" w:cs="Times New Roman"/>
          <w:noProof/>
          <w:sz w:val="24"/>
          <w:szCs w:val="24"/>
        </w:rPr>
        <w:lastRenderedPageBreak/>
        <w:drawing>
          <wp:inline distT="0" distB="0" distL="0" distR="0">
            <wp:extent cx="5670051" cy="800100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8037" cy="7998158"/>
                    </a:xfrm>
                    <a:prstGeom prst="rect">
                      <a:avLst/>
                    </a:prstGeom>
                    <a:noFill/>
                    <a:ln>
                      <a:noFill/>
                    </a:ln>
                  </pic:spPr>
                </pic:pic>
              </a:graphicData>
            </a:graphic>
          </wp:inline>
        </w:drawing>
      </w: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r w:rsidRPr="0096634B">
        <w:rPr>
          <w:rFonts w:ascii="Times New Roman" w:hAnsi="Times New Roman" w:cs="Times New Roman"/>
          <w:noProof/>
          <w:sz w:val="24"/>
          <w:szCs w:val="24"/>
        </w:rPr>
        <w:lastRenderedPageBreak/>
        <w:drawing>
          <wp:inline distT="0" distB="0" distL="0" distR="0">
            <wp:extent cx="5961493" cy="8277225"/>
            <wp:effectExtent l="0" t="0" r="0" b="0"/>
            <wp:docPr id="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24" cy="8278379"/>
                    </a:xfrm>
                    <a:prstGeom prst="rect">
                      <a:avLst/>
                    </a:prstGeom>
                    <a:noFill/>
                    <a:ln>
                      <a:noFill/>
                    </a:ln>
                  </pic:spPr>
                </pic:pic>
              </a:graphicData>
            </a:graphic>
          </wp:inline>
        </w:drawing>
      </w:r>
    </w:p>
    <w:p w:rsidR="0096634B" w:rsidRDefault="0096634B" w:rsidP="00C62A9B">
      <w:pPr>
        <w:jc w:val="center"/>
        <w:rPr>
          <w:rFonts w:ascii="Times New Roman" w:hAnsi="Times New Roman" w:cs="Times New Roman"/>
          <w:sz w:val="24"/>
          <w:szCs w:val="24"/>
        </w:rPr>
      </w:pPr>
    </w:p>
    <w:p w:rsidR="0096634B" w:rsidRDefault="0096634B" w:rsidP="00C62A9B">
      <w:pPr>
        <w:jc w:val="center"/>
        <w:rPr>
          <w:rFonts w:ascii="Times New Roman" w:hAnsi="Times New Roman" w:cs="Times New Roman"/>
          <w:sz w:val="24"/>
          <w:szCs w:val="24"/>
        </w:rPr>
      </w:pPr>
    </w:p>
    <w:p w:rsidR="0096634B" w:rsidRDefault="00AA1805" w:rsidP="00C62A9B">
      <w:pPr>
        <w:jc w:val="center"/>
        <w:rPr>
          <w:rFonts w:ascii="Times New Roman" w:hAnsi="Times New Roman" w:cs="Times New Roman"/>
          <w:sz w:val="24"/>
          <w:szCs w:val="24"/>
        </w:rPr>
      </w:pPr>
      <w:r w:rsidRPr="00AA1805">
        <w:rPr>
          <w:rFonts w:ascii="Times New Roman" w:hAnsi="Times New Roman" w:cs="Times New Roman"/>
          <w:noProof/>
          <w:sz w:val="24"/>
          <w:szCs w:val="24"/>
        </w:rPr>
        <w:lastRenderedPageBreak/>
        <w:drawing>
          <wp:inline distT="0" distB="0" distL="0" distR="0">
            <wp:extent cx="5826184" cy="6472804"/>
            <wp:effectExtent l="0" t="0" r="0" b="0"/>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920" cy="6471399"/>
                    </a:xfrm>
                    <a:prstGeom prst="rect">
                      <a:avLst/>
                    </a:prstGeom>
                    <a:noFill/>
                    <a:ln>
                      <a:noFill/>
                    </a:ln>
                  </pic:spPr>
                </pic:pic>
              </a:graphicData>
            </a:graphic>
          </wp:inline>
        </w:drawing>
      </w: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9E42E9" w:rsidRDefault="009E42E9"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Г</w:t>
      </w:r>
    </w:p>
    <w:p w:rsidR="00CA4BBC" w:rsidRDefault="00CA4BBC"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62573" cy="8686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3229" cy="8672465"/>
                    </a:xfrm>
                    <a:prstGeom prst="rect">
                      <a:avLst/>
                    </a:prstGeom>
                    <a:noFill/>
                    <a:ln>
                      <a:noFill/>
                    </a:ln>
                  </pic:spPr>
                </pic:pic>
              </a:graphicData>
            </a:graphic>
          </wp:inline>
        </w:drawing>
      </w:r>
    </w:p>
    <w:p w:rsidR="00CA4BBC" w:rsidRDefault="00CA4BBC"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6703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6703000"/>
                    </a:xfrm>
                    <a:prstGeom prst="rect">
                      <a:avLst/>
                    </a:prstGeom>
                    <a:noFill/>
                    <a:ln>
                      <a:noFill/>
                    </a:ln>
                  </pic:spPr>
                </pic:pic>
              </a:graphicData>
            </a:graphic>
          </wp:inline>
        </w:drawing>
      </w: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p>
    <w:p w:rsidR="00CA4BBC" w:rsidRDefault="00CA4BBC"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Д</w:t>
      </w:r>
    </w:p>
    <w:p w:rsidR="00F0358C" w:rsidRDefault="00F61670"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3798028"/>
            <wp:effectExtent l="19050" t="0" r="0" b="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6120130" cy="3798028"/>
                    </a:xfrm>
                    <a:prstGeom prst="rect">
                      <a:avLst/>
                    </a:prstGeom>
                    <a:noFill/>
                    <a:ln w="9525">
                      <a:noFill/>
                      <a:miter lim="800000"/>
                      <a:headEnd/>
                      <a:tailEnd/>
                    </a:ln>
                  </pic:spPr>
                </pic:pic>
              </a:graphicData>
            </a:graphic>
          </wp:inline>
        </w:drawing>
      </w: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p>
    <w:p w:rsidR="00A36003" w:rsidRDefault="00A36003"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Е</w:t>
      </w:r>
    </w:p>
    <w:p w:rsidR="00CA4BBC" w:rsidRDefault="00CA4BBC"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884767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47671"/>
                    </a:xfrm>
                    <a:prstGeom prst="rect">
                      <a:avLst/>
                    </a:prstGeom>
                    <a:noFill/>
                    <a:ln>
                      <a:noFill/>
                    </a:ln>
                  </pic:spPr>
                </pic:pic>
              </a:graphicData>
            </a:graphic>
          </wp:inline>
        </w:drawing>
      </w:r>
    </w:p>
    <w:p w:rsidR="00CA4BBC" w:rsidRDefault="00CA4BBC"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87085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70857"/>
                    </a:xfrm>
                    <a:prstGeom prst="rect">
                      <a:avLst/>
                    </a:prstGeom>
                    <a:noFill/>
                    <a:ln>
                      <a:noFill/>
                    </a:ln>
                  </pic:spPr>
                </pic:pic>
              </a:graphicData>
            </a:graphic>
          </wp:inline>
        </w:drawing>
      </w:r>
    </w:p>
    <w:p w:rsidR="00593F16"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15095" cy="88773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95" cy="8877300"/>
                    </a:xfrm>
                    <a:prstGeom prst="rect">
                      <a:avLst/>
                    </a:prstGeom>
                    <a:noFill/>
                    <a:ln>
                      <a:noFill/>
                    </a:ln>
                  </pic:spPr>
                </pic:pic>
              </a:graphicData>
            </a:graphic>
          </wp:inline>
        </w:drawing>
      </w:r>
    </w:p>
    <w:p w:rsidR="00CA4BBC"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918489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9184896"/>
                    </a:xfrm>
                    <a:prstGeom prst="rect">
                      <a:avLst/>
                    </a:prstGeom>
                    <a:noFill/>
                    <a:ln>
                      <a:noFill/>
                    </a:ln>
                  </pic:spPr>
                </pic:pic>
              </a:graphicData>
            </a:graphic>
          </wp:inline>
        </w:drawing>
      </w:r>
    </w:p>
    <w:p w:rsidR="00593F16"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15025" cy="90345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9034530"/>
                    </a:xfrm>
                    <a:prstGeom prst="rect">
                      <a:avLst/>
                    </a:prstGeom>
                    <a:noFill/>
                    <a:ln>
                      <a:noFill/>
                    </a:ln>
                  </pic:spPr>
                </pic:pic>
              </a:graphicData>
            </a:graphic>
          </wp:inline>
        </w:drawing>
      </w:r>
    </w:p>
    <w:p w:rsidR="00593F16"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86475" cy="92773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475" cy="9277350"/>
                    </a:xfrm>
                    <a:prstGeom prst="rect">
                      <a:avLst/>
                    </a:prstGeom>
                    <a:noFill/>
                    <a:ln>
                      <a:noFill/>
                    </a:ln>
                  </pic:spPr>
                </pic:pic>
              </a:graphicData>
            </a:graphic>
          </wp:inline>
        </w:drawing>
      </w:r>
    </w:p>
    <w:p w:rsidR="00593F16" w:rsidRDefault="00593F16"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Ж</w:t>
      </w:r>
    </w:p>
    <w:p w:rsidR="00593F16"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875266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52665"/>
                    </a:xfrm>
                    <a:prstGeom prst="rect">
                      <a:avLst/>
                    </a:prstGeom>
                    <a:noFill/>
                    <a:ln>
                      <a:noFill/>
                    </a:ln>
                  </pic:spPr>
                </pic:pic>
              </a:graphicData>
            </a:graphic>
          </wp:inline>
        </w:drawing>
      </w:r>
    </w:p>
    <w:p w:rsidR="00593F16" w:rsidRDefault="00593F1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42660" cy="82543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2660" cy="8254365"/>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42660" cy="92678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2660" cy="9267825"/>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92190" cy="92925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2190" cy="9292590"/>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908289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7036" cy="9088145"/>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58918" cy="909457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63" cy="9099831"/>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И</w:t>
      </w: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872881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28813"/>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92231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922317"/>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К</w:t>
      </w:r>
    </w:p>
    <w:p w:rsidR="001915B5" w:rsidRDefault="0088087F"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15840" cy="8047249"/>
            <wp:effectExtent l="19050" t="0" r="381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4832577" cy="8075216"/>
                    </a:xfrm>
                    <a:prstGeom prst="rect">
                      <a:avLst/>
                    </a:prstGeom>
                    <a:noFill/>
                    <a:ln w="9525">
                      <a:noFill/>
                      <a:miter lim="800000"/>
                      <a:headEnd/>
                      <a:tailEnd/>
                    </a:ln>
                  </pic:spPr>
                </pic:pic>
              </a:graphicData>
            </a:graphic>
          </wp:inline>
        </w:drawing>
      </w:r>
    </w:p>
    <w:p w:rsidR="001915B5" w:rsidRDefault="00095C5D"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63540" cy="8569826"/>
            <wp:effectExtent l="19050" t="0" r="3810" b="0"/>
            <wp:docPr id="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5474901" cy="8587646"/>
                    </a:xfrm>
                    <a:prstGeom prst="rect">
                      <a:avLst/>
                    </a:prstGeom>
                    <a:noFill/>
                    <a:ln w="9525">
                      <a:noFill/>
                      <a:miter lim="800000"/>
                      <a:headEnd/>
                      <a:tailEnd/>
                    </a:ln>
                  </pic:spPr>
                </pic:pic>
              </a:graphicData>
            </a:graphic>
          </wp:inline>
        </w:drawing>
      </w:r>
    </w:p>
    <w:p w:rsidR="001915B5" w:rsidRDefault="00986DBB"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825159" cy="8928846"/>
            <wp:effectExtent l="19050" t="0" r="4141" b="0"/>
            <wp:docPr id="7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srcRect/>
                    <a:stretch>
                      <a:fillRect/>
                    </a:stretch>
                  </pic:blipFill>
                  <pic:spPr bwMode="auto">
                    <a:xfrm>
                      <a:off x="0" y="0"/>
                      <a:ext cx="5824190" cy="8927360"/>
                    </a:xfrm>
                    <a:prstGeom prst="rect">
                      <a:avLst/>
                    </a:prstGeom>
                    <a:noFill/>
                    <a:ln w="9525">
                      <a:noFill/>
                      <a:miter lim="800000"/>
                      <a:headEnd/>
                      <a:tailEnd/>
                    </a:ln>
                  </pic:spPr>
                </pic:pic>
              </a:graphicData>
            </a:graphic>
          </wp:inline>
        </w:drawing>
      </w: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FC62AC">
        <w:rPr>
          <w:rFonts w:ascii="Times New Roman" w:hAnsi="Times New Roman" w:cs="Times New Roman"/>
          <w:sz w:val="24"/>
          <w:szCs w:val="24"/>
        </w:rPr>
        <w:t>Л</w:t>
      </w:r>
    </w:p>
    <w:p w:rsidR="001915B5" w:rsidRDefault="00C52181"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18569" cy="8637105"/>
            <wp:effectExtent l="19050" t="0" r="5981" b="0"/>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srcRect/>
                    <a:stretch>
                      <a:fillRect/>
                    </a:stretch>
                  </pic:blipFill>
                  <pic:spPr bwMode="auto">
                    <a:xfrm>
                      <a:off x="0" y="0"/>
                      <a:ext cx="5915900" cy="8633209"/>
                    </a:xfrm>
                    <a:prstGeom prst="rect">
                      <a:avLst/>
                    </a:prstGeom>
                    <a:noFill/>
                    <a:ln w="9525">
                      <a:noFill/>
                      <a:miter lim="800000"/>
                      <a:headEnd/>
                      <a:tailEnd/>
                    </a:ln>
                  </pic:spPr>
                </pic:pic>
              </a:graphicData>
            </a:graphic>
          </wp:inline>
        </w:drawing>
      </w:r>
    </w:p>
    <w:p w:rsidR="00C52181" w:rsidRDefault="00C52181"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259472"/>
            <wp:effectExtent l="19050" t="0" r="0" b="0"/>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a:stretch>
                      <a:fillRect/>
                    </a:stretch>
                  </pic:blipFill>
                  <pic:spPr bwMode="auto">
                    <a:xfrm>
                      <a:off x="0" y="0"/>
                      <a:ext cx="6120130" cy="8259472"/>
                    </a:xfrm>
                    <a:prstGeom prst="rect">
                      <a:avLst/>
                    </a:prstGeom>
                    <a:noFill/>
                    <a:ln w="9525">
                      <a:noFill/>
                      <a:miter lim="800000"/>
                      <a:headEnd/>
                      <a:tailEnd/>
                    </a:ln>
                  </pic:spPr>
                </pic:pic>
              </a:graphicData>
            </a:graphic>
          </wp:inline>
        </w:drawing>
      </w:r>
    </w:p>
    <w:p w:rsidR="00C52181" w:rsidRDefault="00C52181" w:rsidP="00C62A9B">
      <w:pPr>
        <w:jc w:val="center"/>
        <w:rPr>
          <w:rFonts w:ascii="Times New Roman" w:hAnsi="Times New Roman" w:cs="Times New Roman"/>
          <w:sz w:val="24"/>
          <w:szCs w:val="24"/>
        </w:rPr>
      </w:pPr>
    </w:p>
    <w:p w:rsidR="00C52181" w:rsidRDefault="00C52181" w:rsidP="00C62A9B">
      <w:pPr>
        <w:jc w:val="center"/>
        <w:rPr>
          <w:rFonts w:ascii="Times New Roman" w:hAnsi="Times New Roman" w:cs="Times New Roman"/>
          <w:sz w:val="24"/>
          <w:szCs w:val="24"/>
        </w:rPr>
      </w:pPr>
    </w:p>
    <w:p w:rsidR="00C52181" w:rsidRDefault="00C52181"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7905313"/>
            <wp:effectExtent l="19050" t="0" r="0" b="0"/>
            <wp:docPr id="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srcRect/>
                    <a:stretch>
                      <a:fillRect/>
                    </a:stretch>
                  </pic:blipFill>
                  <pic:spPr bwMode="auto">
                    <a:xfrm>
                      <a:off x="0" y="0"/>
                      <a:ext cx="6120130" cy="7905313"/>
                    </a:xfrm>
                    <a:prstGeom prst="rect">
                      <a:avLst/>
                    </a:prstGeom>
                    <a:noFill/>
                    <a:ln w="9525">
                      <a:noFill/>
                      <a:miter lim="800000"/>
                      <a:headEnd/>
                      <a:tailEnd/>
                    </a:ln>
                  </pic:spPr>
                </pic:pic>
              </a:graphicData>
            </a:graphic>
          </wp:inline>
        </w:drawing>
      </w: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2B49DF">
        <w:rPr>
          <w:rFonts w:ascii="Times New Roman" w:hAnsi="Times New Roman" w:cs="Times New Roman"/>
          <w:sz w:val="24"/>
          <w:szCs w:val="24"/>
        </w:rPr>
        <w:t>М</w:t>
      </w:r>
    </w:p>
    <w:p w:rsidR="001915B5" w:rsidRDefault="001915B5" w:rsidP="00FD3579">
      <w:pPr>
        <w:spacing w:line="360" w:lineRule="auto"/>
        <w:jc w:val="center"/>
        <w:rPr>
          <w:rFonts w:ascii="Times New Roman" w:hAnsi="Times New Roman" w:cs="Times New Roman"/>
          <w:sz w:val="24"/>
          <w:szCs w:val="24"/>
        </w:rPr>
      </w:pPr>
      <w:r w:rsidRPr="00F2110E">
        <w:rPr>
          <w:rFonts w:ascii="Times New Roman" w:hAnsi="Times New Roman" w:cs="Times New Roman"/>
          <w:sz w:val="24"/>
          <w:szCs w:val="24"/>
        </w:rPr>
        <w:t xml:space="preserve">Приказ </w:t>
      </w:r>
      <w:r w:rsidR="00FD3579">
        <w:rPr>
          <w:rFonts w:ascii="Times New Roman" w:hAnsi="Times New Roman" w:cs="Times New Roman"/>
          <w:sz w:val="24"/>
          <w:szCs w:val="24"/>
        </w:rPr>
        <w:t>об утверждении тем докторских диссертаций</w:t>
      </w:r>
      <w:r>
        <w:rPr>
          <w:rFonts w:ascii="Times New Roman" w:hAnsi="Times New Roman" w:cs="Times New Roman"/>
          <w:sz w:val="24"/>
          <w:szCs w:val="24"/>
        </w:rPr>
        <w:t xml:space="preserve"> </w:t>
      </w:r>
      <w:r w:rsidR="00FD3579">
        <w:rPr>
          <w:rFonts w:ascii="Times New Roman" w:hAnsi="Times New Roman" w:cs="Times New Roman"/>
          <w:noProof/>
          <w:sz w:val="24"/>
          <w:szCs w:val="24"/>
        </w:rPr>
        <w:drawing>
          <wp:inline distT="0" distB="0" distL="0" distR="0">
            <wp:extent cx="5688280" cy="852926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2314" cy="8535318"/>
                    </a:xfrm>
                    <a:prstGeom prst="rect">
                      <a:avLst/>
                    </a:prstGeom>
                    <a:noFill/>
                    <a:ln>
                      <a:noFill/>
                    </a:ln>
                  </pic:spPr>
                </pic:pic>
              </a:graphicData>
            </a:graphic>
          </wp:inline>
        </w:drawing>
      </w:r>
    </w:p>
    <w:p w:rsidR="00FD3579" w:rsidRDefault="00FD3579" w:rsidP="00FD3579">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78345" cy="87877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2586" cy="8793973"/>
                    </a:xfrm>
                    <a:prstGeom prst="rect">
                      <a:avLst/>
                    </a:prstGeom>
                    <a:noFill/>
                    <a:ln>
                      <a:noFill/>
                    </a:ln>
                  </pic:spPr>
                </pic:pic>
              </a:graphicData>
            </a:graphic>
          </wp:inline>
        </w:drawing>
      </w:r>
    </w:p>
    <w:p w:rsidR="00FD3579" w:rsidRDefault="00FD3579" w:rsidP="00FD3579">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21221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212217"/>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r w:rsidRPr="001915B5">
        <w:rPr>
          <w:rFonts w:ascii="Times New Roman" w:hAnsi="Times New Roman" w:cs="Times New Roman"/>
          <w:sz w:val="24"/>
          <w:szCs w:val="24"/>
        </w:rPr>
        <w:lastRenderedPageBreak/>
        <w:t xml:space="preserve">ПРИЛОЖЕНИЕ </w:t>
      </w:r>
      <w:r w:rsidR="002B49DF">
        <w:rPr>
          <w:rFonts w:ascii="Times New Roman" w:hAnsi="Times New Roman" w:cs="Times New Roman"/>
          <w:sz w:val="24"/>
          <w:szCs w:val="24"/>
        </w:rPr>
        <w:t>Н</w:t>
      </w:r>
    </w:p>
    <w:p w:rsidR="001915B5" w:rsidRDefault="00FD3579" w:rsidP="00C62A9B">
      <w:pPr>
        <w:jc w:val="center"/>
        <w:rPr>
          <w:rFonts w:ascii="Times New Roman" w:hAnsi="Times New Roman" w:cs="Times New Roman"/>
          <w:sz w:val="24"/>
          <w:szCs w:val="24"/>
        </w:rPr>
      </w:pPr>
      <w:r>
        <w:rPr>
          <w:rFonts w:ascii="Times New Roman" w:hAnsi="Times New Roman" w:cs="Times New Roman"/>
          <w:sz w:val="24"/>
          <w:szCs w:val="24"/>
        </w:rPr>
        <w:t>Приказ об утверждении тем магистерских диссертаций</w:t>
      </w:r>
    </w:p>
    <w:p w:rsidR="00FD3579" w:rsidRDefault="00FD3579"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42660" cy="850027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6804" cy="8506307"/>
                    </a:xfrm>
                    <a:prstGeom prst="rect">
                      <a:avLst/>
                    </a:prstGeom>
                    <a:noFill/>
                    <a:ln>
                      <a:noFill/>
                    </a:ln>
                  </pic:spPr>
                </pic:pic>
              </a:graphicData>
            </a:graphic>
          </wp:inline>
        </w:drawing>
      </w:r>
    </w:p>
    <w:p w:rsidR="001915B5" w:rsidRDefault="002B49DF"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892909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929096"/>
                    </a:xfrm>
                    <a:prstGeom prst="rect">
                      <a:avLst/>
                    </a:prstGeom>
                    <a:noFill/>
                    <a:ln>
                      <a:noFill/>
                    </a:ln>
                  </pic:spPr>
                </pic:pic>
              </a:graphicData>
            </a:graphic>
          </wp:inline>
        </w:drawing>
      </w:r>
    </w:p>
    <w:p w:rsidR="001915B5" w:rsidRDefault="002B49DF"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569109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5691092"/>
                    </a:xfrm>
                    <a:prstGeom prst="rect">
                      <a:avLst/>
                    </a:prstGeom>
                    <a:noFill/>
                    <a:ln>
                      <a:noFill/>
                    </a:ln>
                  </pic:spPr>
                </pic:pic>
              </a:graphicData>
            </a:graphic>
          </wp:inline>
        </w:drawing>
      </w: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2B49DF" w:rsidRDefault="002B49DF"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2B49DF">
        <w:rPr>
          <w:rFonts w:ascii="Times New Roman" w:hAnsi="Times New Roman" w:cs="Times New Roman"/>
          <w:sz w:val="24"/>
          <w:szCs w:val="24"/>
        </w:rPr>
        <w:t>П</w:t>
      </w:r>
    </w:p>
    <w:p w:rsidR="001915B5" w:rsidRDefault="001915B5" w:rsidP="00C62A9B">
      <w:pPr>
        <w:jc w:val="center"/>
        <w:rPr>
          <w:rFonts w:ascii="Times New Roman" w:hAnsi="Times New Roman" w:cs="Times New Roman"/>
          <w:sz w:val="24"/>
          <w:szCs w:val="24"/>
        </w:rPr>
      </w:pPr>
      <w:r>
        <w:rPr>
          <w:rFonts w:ascii="Times New Roman" w:hAnsi="Times New Roman" w:cs="Times New Roman"/>
          <w:sz w:val="24"/>
          <w:szCs w:val="24"/>
        </w:rPr>
        <w:t>Сертификаты</w:t>
      </w:r>
    </w:p>
    <w:p w:rsidR="007D0032" w:rsidRDefault="007D0032"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31963" cy="8235437"/>
            <wp:effectExtent l="19050" t="0" r="2087" b="0"/>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5732687" cy="8236477"/>
                    </a:xfrm>
                    <a:prstGeom prst="rect">
                      <a:avLst/>
                    </a:prstGeom>
                    <a:noFill/>
                    <a:ln w="9525">
                      <a:noFill/>
                      <a:miter lim="800000"/>
                      <a:headEnd/>
                      <a:tailEnd/>
                    </a:ln>
                  </pic:spPr>
                </pic:pic>
              </a:graphicData>
            </a:graphic>
          </wp:inline>
        </w:drawing>
      </w:r>
    </w:p>
    <w:p w:rsidR="001915B5" w:rsidRDefault="00394C06"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80354" cy="8894378"/>
            <wp:effectExtent l="19050" t="0" r="1346"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5981109" cy="8895502"/>
                    </a:xfrm>
                    <a:prstGeom prst="rect">
                      <a:avLst/>
                    </a:prstGeom>
                    <a:noFill/>
                    <a:ln w="9525">
                      <a:noFill/>
                      <a:miter lim="800000"/>
                      <a:headEnd/>
                      <a:tailEnd/>
                    </a:ln>
                  </pic:spPr>
                </pic:pic>
              </a:graphicData>
            </a:graphic>
          </wp:inline>
        </w:drawing>
      </w:r>
    </w:p>
    <w:p w:rsidR="00394C06" w:rsidRDefault="000A5FA7"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642279" cy="9027556"/>
            <wp:effectExtent l="19050" t="0" r="0" b="0"/>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srcRect/>
                    <a:stretch>
                      <a:fillRect/>
                    </a:stretch>
                  </pic:blipFill>
                  <pic:spPr bwMode="auto">
                    <a:xfrm>
                      <a:off x="0" y="0"/>
                      <a:ext cx="5642992" cy="9028696"/>
                    </a:xfrm>
                    <a:prstGeom prst="rect">
                      <a:avLst/>
                    </a:prstGeom>
                    <a:noFill/>
                    <a:ln w="9525">
                      <a:noFill/>
                      <a:miter lim="800000"/>
                      <a:headEnd/>
                      <a:tailEnd/>
                    </a:ln>
                  </pic:spPr>
                </pic:pic>
              </a:graphicData>
            </a:graphic>
          </wp:inline>
        </w:drawing>
      </w:r>
    </w:p>
    <w:p w:rsidR="001915B5" w:rsidRDefault="000A5FA7"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682036" cy="9011304"/>
            <wp:effectExtent l="19050" t="0" r="0" b="0"/>
            <wp:docPr id="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srcRect/>
                    <a:stretch>
                      <a:fillRect/>
                    </a:stretch>
                  </pic:blipFill>
                  <pic:spPr bwMode="auto">
                    <a:xfrm>
                      <a:off x="0" y="0"/>
                      <a:ext cx="5682754" cy="9012442"/>
                    </a:xfrm>
                    <a:prstGeom prst="rect">
                      <a:avLst/>
                    </a:prstGeom>
                    <a:noFill/>
                    <a:ln w="9525">
                      <a:noFill/>
                      <a:miter lim="800000"/>
                      <a:headEnd/>
                      <a:tailEnd/>
                    </a:ln>
                  </pic:spPr>
                </pic:pic>
              </a:graphicData>
            </a:graphic>
          </wp:inline>
        </w:drawing>
      </w:r>
    </w:p>
    <w:p w:rsidR="000A5FA7" w:rsidRDefault="005854E7" w:rsidP="00C62A9B">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2B49DF">
        <w:rPr>
          <w:rFonts w:ascii="Times New Roman" w:hAnsi="Times New Roman" w:cs="Times New Roman"/>
          <w:sz w:val="24"/>
          <w:szCs w:val="24"/>
        </w:rPr>
        <w:t>Р</w:t>
      </w:r>
    </w:p>
    <w:p w:rsidR="005854E7" w:rsidRDefault="006B2EE7" w:rsidP="00C62A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32514" cy="8706679"/>
            <wp:effectExtent l="19050" t="0" r="0" b="0"/>
            <wp:docPr id="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a:stretch>
                      <a:fillRect/>
                    </a:stretch>
                  </pic:blipFill>
                  <pic:spPr bwMode="auto">
                    <a:xfrm>
                      <a:off x="0" y="0"/>
                      <a:ext cx="5534786" cy="8710255"/>
                    </a:xfrm>
                    <a:prstGeom prst="rect">
                      <a:avLst/>
                    </a:prstGeom>
                    <a:noFill/>
                    <a:ln w="9525">
                      <a:noFill/>
                      <a:miter lim="800000"/>
                      <a:headEnd/>
                      <a:tailEnd/>
                    </a:ln>
                  </pic:spPr>
                </pic:pic>
              </a:graphicData>
            </a:graphic>
          </wp:inline>
        </w:drawing>
      </w:r>
    </w:p>
    <w:p w:rsidR="006B2EE7" w:rsidRDefault="006B2EE7"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820465" cy="9088341"/>
            <wp:effectExtent l="19050" t="0" r="8835"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srcRect/>
                    <a:stretch>
                      <a:fillRect/>
                    </a:stretch>
                  </pic:blipFill>
                  <pic:spPr bwMode="auto">
                    <a:xfrm>
                      <a:off x="0" y="0"/>
                      <a:ext cx="5821848" cy="9090501"/>
                    </a:xfrm>
                    <a:prstGeom prst="rect">
                      <a:avLst/>
                    </a:prstGeom>
                    <a:noFill/>
                    <a:ln w="9525">
                      <a:noFill/>
                      <a:miter lim="800000"/>
                      <a:headEnd/>
                      <a:tailEnd/>
                    </a:ln>
                  </pic:spPr>
                </pic:pic>
              </a:graphicData>
            </a:graphic>
          </wp:inline>
        </w:drawing>
      </w:r>
    </w:p>
    <w:p w:rsidR="006B2EE7" w:rsidRDefault="006B2EE7"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21792" cy="8959848"/>
            <wp:effectExtent l="19050" t="0" r="0" b="0"/>
            <wp:docPr id="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srcRect/>
                    <a:stretch>
                      <a:fillRect/>
                    </a:stretch>
                  </pic:blipFill>
                  <pic:spPr bwMode="auto">
                    <a:xfrm>
                      <a:off x="0" y="0"/>
                      <a:ext cx="5723160" cy="8961990"/>
                    </a:xfrm>
                    <a:prstGeom prst="rect">
                      <a:avLst/>
                    </a:prstGeom>
                    <a:noFill/>
                    <a:ln w="9525">
                      <a:noFill/>
                      <a:miter lim="800000"/>
                      <a:headEnd/>
                      <a:tailEnd/>
                    </a:ln>
                  </pic:spPr>
                </pic:pic>
              </a:graphicData>
            </a:graphic>
          </wp:inline>
        </w:drawing>
      </w:r>
    </w:p>
    <w:p w:rsidR="006B2EE7" w:rsidRDefault="006B2EE7"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82922" cy="8897509"/>
            <wp:effectExtent l="19050" t="0" r="0" b="0"/>
            <wp:docPr id="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srcRect/>
                    <a:stretch>
                      <a:fillRect/>
                    </a:stretch>
                  </pic:blipFill>
                  <pic:spPr bwMode="auto">
                    <a:xfrm>
                      <a:off x="0" y="0"/>
                      <a:ext cx="5983678" cy="8898633"/>
                    </a:xfrm>
                    <a:prstGeom prst="rect">
                      <a:avLst/>
                    </a:prstGeom>
                    <a:noFill/>
                    <a:ln w="9525">
                      <a:noFill/>
                      <a:miter lim="800000"/>
                      <a:headEnd/>
                      <a:tailEnd/>
                    </a:ln>
                  </pic:spPr>
                </pic:pic>
              </a:graphicData>
            </a:graphic>
          </wp:inline>
        </w:drawing>
      </w:r>
    </w:p>
    <w:p w:rsidR="001915B5" w:rsidRDefault="007728FD" w:rsidP="00C62A9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7314898"/>
            <wp:effectExtent l="19050" t="0" r="0" b="0"/>
            <wp:docPr id="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srcRect/>
                    <a:stretch>
                      <a:fillRect/>
                    </a:stretch>
                  </pic:blipFill>
                  <pic:spPr bwMode="auto">
                    <a:xfrm>
                      <a:off x="0" y="0"/>
                      <a:ext cx="6120130" cy="7314898"/>
                    </a:xfrm>
                    <a:prstGeom prst="rect">
                      <a:avLst/>
                    </a:prstGeom>
                    <a:noFill/>
                    <a:ln w="9525">
                      <a:noFill/>
                      <a:miter lim="800000"/>
                      <a:headEnd/>
                      <a:tailEnd/>
                    </a:ln>
                  </pic:spPr>
                </pic:pic>
              </a:graphicData>
            </a:graphic>
          </wp:inline>
        </w:drawing>
      </w: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p w:rsidR="001915B5" w:rsidRDefault="001915B5" w:rsidP="00C62A9B">
      <w:pPr>
        <w:jc w:val="center"/>
        <w:rPr>
          <w:rFonts w:ascii="Times New Roman" w:hAnsi="Times New Roman" w:cs="Times New Roman"/>
          <w:sz w:val="24"/>
          <w:szCs w:val="24"/>
        </w:rPr>
      </w:pPr>
    </w:p>
    <w:sectPr w:rsidR="001915B5" w:rsidSect="00A35ABE">
      <w:footerReference w:type="default" r:id="rId89"/>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1197" w:rsidRDefault="00291197" w:rsidP="0021579E">
      <w:pPr>
        <w:spacing w:after="0" w:line="240" w:lineRule="auto"/>
      </w:pPr>
      <w:r>
        <w:separator/>
      </w:r>
    </w:p>
  </w:endnote>
  <w:endnote w:type="continuationSeparator" w:id="0">
    <w:p w:rsidR="00291197" w:rsidRDefault="00291197" w:rsidP="002157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yriad Pro">
    <w:altName w:val="Myriad Pro"/>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71877"/>
      <w:docPartObj>
        <w:docPartGallery w:val="Page Numbers (Bottom of Page)"/>
        <w:docPartUnique/>
      </w:docPartObj>
    </w:sdtPr>
    <w:sdtContent>
      <w:p w:rsidR="009425CD" w:rsidRDefault="009425CD">
        <w:pPr>
          <w:pStyle w:val="a7"/>
          <w:jc w:val="center"/>
        </w:pPr>
        <w:fldSimple w:instr=" PAGE   \* MERGEFORMAT ">
          <w:r w:rsidR="00391354">
            <w:rPr>
              <w:noProof/>
            </w:rPr>
            <w:t>2</w:t>
          </w:r>
        </w:fldSimple>
      </w:p>
    </w:sdtContent>
  </w:sdt>
  <w:p w:rsidR="009425CD" w:rsidRDefault="009425C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1197" w:rsidRDefault="00291197" w:rsidP="0021579E">
      <w:pPr>
        <w:spacing w:after="0" w:line="240" w:lineRule="auto"/>
      </w:pPr>
      <w:r>
        <w:separator/>
      </w:r>
    </w:p>
  </w:footnote>
  <w:footnote w:type="continuationSeparator" w:id="0">
    <w:p w:rsidR="00291197" w:rsidRDefault="00291197" w:rsidP="0021579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3A23D92"/>
    <w:multiLevelType w:val="hybridMultilevel"/>
    <w:tmpl w:val="01601182"/>
    <w:lvl w:ilvl="0" w:tplc="C9320F3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F3A7895"/>
    <w:multiLevelType w:val="hybridMultilevel"/>
    <w:tmpl w:val="784C62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02B116C"/>
    <w:multiLevelType w:val="multilevel"/>
    <w:tmpl w:val="FA8A40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721012EF"/>
    <w:multiLevelType w:val="hybridMultilevel"/>
    <w:tmpl w:val="212CE99A"/>
    <w:lvl w:ilvl="0" w:tplc="62F0E5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0"/>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0115CA"/>
    <w:rsid w:val="000030AE"/>
    <w:rsid w:val="00005519"/>
    <w:rsid w:val="000115CA"/>
    <w:rsid w:val="00014779"/>
    <w:rsid w:val="00014EA4"/>
    <w:rsid w:val="00016E07"/>
    <w:rsid w:val="00030469"/>
    <w:rsid w:val="000323E9"/>
    <w:rsid w:val="00035E69"/>
    <w:rsid w:val="00040D51"/>
    <w:rsid w:val="00041FEA"/>
    <w:rsid w:val="00044AFE"/>
    <w:rsid w:val="0004656B"/>
    <w:rsid w:val="00050347"/>
    <w:rsid w:val="00060849"/>
    <w:rsid w:val="00062D08"/>
    <w:rsid w:val="00066FF4"/>
    <w:rsid w:val="000720DE"/>
    <w:rsid w:val="00072C40"/>
    <w:rsid w:val="000758D1"/>
    <w:rsid w:val="0008008F"/>
    <w:rsid w:val="000826A9"/>
    <w:rsid w:val="00083555"/>
    <w:rsid w:val="00094D00"/>
    <w:rsid w:val="00095C5D"/>
    <w:rsid w:val="000A24FC"/>
    <w:rsid w:val="000A5FA7"/>
    <w:rsid w:val="000A6FE8"/>
    <w:rsid w:val="000A75ED"/>
    <w:rsid w:val="000B5625"/>
    <w:rsid w:val="000C10B5"/>
    <w:rsid w:val="000C1521"/>
    <w:rsid w:val="000C3357"/>
    <w:rsid w:val="000C4764"/>
    <w:rsid w:val="000C6619"/>
    <w:rsid w:val="000D0FC6"/>
    <w:rsid w:val="000D21E4"/>
    <w:rsid w:val="000D4388"/>
    <w:rsid w:val="000D5B38"/>
    <w:rsid w:val="000D5FB0"/>
    <w:rsid w:val="000E0042"/>
    <w:rsid w:val="000E3627"/>
    <w:rsid w:val="000E3B9D"/>
    <w:rsid w:val="000E5DE5"/>
    <w:rsid w:val="000E5F49"/>
    <w:rsid w:val="000E6C8B"/>
    <w:rsid w:val="000F5AE5"/>
    <w:rsid w:val="00104F02"/>
    <w:rsid w:val="00112F3C"/>
    <w:rsid w:val="001132DE"/>
    <w:rsid w:val="00115109"/>
    <w:rsid w:val="00115DF3"/>
    <w:rsid w:val="00115E7B"/>
    <w:rsid w:val="001207E1"/>
    <w:rsid w:val="001257CF"/>
    <w:rsid w:val="001324BE"/>
    <w:rsid w:val="0013424F"/>
    <w:rsid w:val="00136987"/>
    <w:rsid w:val="001516DD"/>
    <w:rsid w:val="00154A43"/>
    <w:rsid w:val="0015512E"/>
    <w:rsid w:val="001554CA"/>
    <w:rsid w:val="00160F95"/>
    <w:rsid w:val="00162797"/>
    <w:rsid w:val="001644E5"/>
    <w:rsid w:val="00164BA7"/>
    <w:rsid w:val="001669A7"/>
    <w:rsid w:val="00170E63"/>
    <w:rsid w:val="00173C47"/>
    <w:rsid w:val="001773CD"/>
    <w:rsid w:val="001807C1"/>
    <w:rsid w:val="00184DDD"/>
    <w:rsid w:val="001915B5"/>
    <w:rsid w:val="00195557"/>
    <w:rsid w:val="001A4F99"/>
    <w:rsid w:val="001B10D1"/>
    <w:rsid w:val="001B6221"/>
    <w:rsid w:val="001C0759"/>
    <w:rsid w:val="001C16A6"/>
    <w:rsid w:val="001C273C"/>
    <w:rsid w:val="001C47BE"/>
    <w:rsid w:val="001D2787"/>
    <w:rsid w:val="001D664B"/>
    <w:rsid w:val="001E05CA"/>
    <w:rsid w:val="001E0BAE"/>
    <w:rsid w:val="001E0DAC"/>
    <w:rsid w:val="0020522F"/>
    <w:rsid w:val="00206DE8"/>
    <w:rsid w:val="00206F07"/>
    <w:rsid w:val="00210953"/>
    <w:rsid w:val="002133FE"/>
    <w:rsid w:val="00213C1C"/>
    <w:rsid w:val="00213C2A"/>
    <w:rsid w:val="0021579E"/>
    <w:rsid w:val="002159F2"/>
    <w:rsid w:val="0022236E"/>
    <w:rsid w:val="00230709"/>
    <w:rsid w:val="0023724A"/>
    <w:rsid w:val="00245C6B"/>
    <w:rsid w:val="00246689"/>
    <w:rsid w:val="00252808"/>
    <w:rsid w:val="00256744"/>
    <w:rsid w:val="00261BC4"/>
    <w:rsid w:val="00261E63"/>
    <w:rsid w:val="00264991"/>
    <w:rsid w:val="00272189"/>
    <w:rsid w:val="00275401"/>
    <w:rsid w:val="002823B3"/>
    <w:rsid w:val="00283C74"/>
    <w:rsid w:val="00287591"/>
    <w:rsid w:val="0029008B"/>
    <w:rsid w:val="00291197"/>
    <w:rsid w:val="00291D20"/>
    <w:rsid w:val="00292799"/>
    <w:rsid w:val="00292ACB"/>
    <w:rsid w:val="002944A8"/>
    <w:rsid w:val="00295017"/>
    <w:rsid w:val="00295AC4"/>
    <w:rsid w:val="00296490"/>
    <w:rsid w:val="002968A8"/>
    <w:rsid w:val="00296F16"/>
    <w:rsid w:val="002A0BDE"/>
    <w:rsid w:val="002A551E"/>
    <w:rsid w:val="002A72D3"/>
    <w:rsid w:val="002B106B"/>
    <w:rsid w:val="002B26DA"/>
    <w:rsid w:val="002B49DF"/>
    <w:rsid w:val="002B556A"/>
    <w:rsid w:val="002B7396"/>
    <w:rsid w:val="002B7D93"/>
    <w:rsid w:val="002C2B2C"/>
    <w:rsid w:val="002C7339"/>
    <w:rsid w:val="002D3A9A"/>
    <w:rsid w:val="002E1244"/>
    <w:rsid w:val="002E3FD7"/>
    <w:rsid w:val="002E468D"/>
    <w:rsid w:val="002E565A"/>
    <w:rsid w:val="002F2357"/>
    <w:rsid w:val="00300656"/>
    <w:rsid w:val="003007B7"/>
    <w:rsid w:val="0030198B"/>
    <w:rsid w:val="00302CF8"/>
    <w:rsid w:val="00304570"/>
    <w:rsid w:val="00305E2C"/>
    <w:rsid w:val="003062CF"/>
    <w:rsid w:val="00313DBA"/>
    <w:rsid w:val="00320FEB"/>
    <w:rsid w:val="00322D30"/>
    <w:rsid w:val="00325868"/>
    <w:rsid w:val="00325AAA"/>
    <w:rsid w:val="00333FE8"/>
    <w:rsid w:val="00334ACE"/>
    <w:rsid w:val="003357B8"/>
    <w:rsid w:val="00337BDD"/>
    <w:rsid w:val="0035561B"/>
    <w:rsid w:val="0036361E"/>
    <w:rsid w:val="00367DA9"/>
    <w:rsid w:val="00383C67"/>
    <w:rsid w:val="00391354"/>
    <w:rsid w:val="00392B55"/>
    <w:rsid w:val="003946CB"/>
    <w:rsid w:val="00394C06"/>
    <w:rsid w:val="00396F85"/>
    <w:rsid w:val="00397C16"/>
    <w:rsid w:val="003A0F0D"/>
    <w:rsid w:val="003A4519"/>
    <w:rsid w:val="003A457F"/>
    <w:rsid w:val="003A493C"/>
    <w:rsid w:val="003A49BE"/>
    <w:rsid w:val="003A4DE8"/>
    <w:rsid w:val="003A5A78"/>
    <w:rsid w:val="003B212A"/>
    <w:rsid w:val="003B24F8"/>
    <w:rsid w:val="003B5693"/>
    <w:rsid w:val="003B640C"/>
    <w:rsid w:val="003C03CD"/>
    <w:rsid w:val="003C6BB3"/>
    <w:rsid w:val="003D252C"/>
    <w:rsid w:val="003D26D7"/>
    <w:rsid w:val="003E164E"/>
    <w:rsid w:val="003E37FC"/>
    <w:rsid w:val="003E5A23"/>
    <w:rsid w:val="003E6BF2"/>
    <w:rsid w:val="003E6C65"/>
    <w:rsid w:val="003E6E6C"/>
    <w:rsid w:val="00401EE6"/>
    <w:rsid w:val="00411080"/>
    <w:rsid w:val="00415B68"/>
    <w:rsid w:val="00415D99"/>
    <w:rsid w:val="0042122A"/>
    <w:rsid w:val="00421B9C"/>
    <w:rsid w:val="00421D56"/>
    <w:rsid w:val="0042524C"/>
    <w:rsid w:val="00425B8A"/>
    <w:rsid w:val="00430E67"/>
    <w:rsid w:val="00432CC9"/>
    <w:rsid w:val="00437524"/>
    <w:rsid w:val="004435D9"/>
    <w:rsid w:val="00446D9A"/>
    <w:rsid w:val="00450C0B"/>
    <w:rsid w:val="0045163F"/>
    <w:rsid w:val="0045588B"/>
    <w:rsid w:val="00463AE6"/>
    <w:rsid w:val="00465F4F"/>
    <w:rsid w:val="00467EA6"/>
    <w:rsid w:val="00472EFD"/>
    <w:rsid w:val="00477F5A"/>
    <w:rsid w:val="004841BB"/>
    <w:rsid w:val="00485EB7"/>
    <w:rsid w:val="00486972"/>
    <w:rsid w:val="00491C72"/>
    <w:rsid w:val="00492777"/>
    <w:rsid w:val="0049477D"/>
    <w:rsid w:val="00496E95"/>
    <w:rsid w:val="0049740F"/>
    <w:rsid w:val="00497AD1"/>
    <w:rsid w:val="004A05F4"/>
    <w:rsid w:val="004A1AB0"/>
    <w:rsid w:val="004B00B8"/>
    <w:rsid w:val="004B2753"/>
    <w:rsid w:val="004B6A49"/>
    <w:rsid w:val="004B74EA"/>
    <w:rsid w:val="004D3C56"/>
    <w:rsid w:val="004E4341"/>
    <w:rsid w:val="004E45EB"/>
    <w:rsid w:val="004E49E0"/>
    <w:rsid w:val="004E6E68"/>
    <w:rsid w:val="004E7C58"/>
    <w:rsid w:val="004F01C8"/>
    <w:rsid w:val="004F0543"/>
    <w:rsid w:val="004F635A"/>
    <w:rsid w:val="005025D4"/>
    <w:rsid w:val="00503055"/>
    <w:rsid w:val="00513BB7"/>
    <w:rsid w:val="00514E94"/>
    <w:rsid w:val="0051606B"/>
    <w:rsid w:val="00517F24"/>
    <w:rsid w:val="00522977"/>
    <w:rsid w:val="00531D29"/>
    <w:rsid w:val="005453BD"/>
    <w:rsid w:val="005547FE"/>
    <w:rsid w:val="00556C77"/>
    <w:rsid w:val="0056424A"/>
    <w:rsid w:val="00567008"/>
    <w:rsid w:val="005748E5"/>
    <w:rsid w:val="005752BA"/>
    <w:rsid w:val="005779DC"/>
    <w:rsid w:val="00580C69"/>
    <w:rsid w:val="00581C74"/>
    <w:rsid w:val="00583AA0"/>
    <w:rsid w:val="00583ADA"/>
    <w:rsid w:val="005854E7"/>
    <w:rsid w:val="00585546"/>
    <w:rsid w:val="00591D42"/>
    <w:rsid w:val="00593F16"/>
    <w:rsid w:val="005969D2"/>
    <w:rsid w:val="00596ED8"/>
    <w:rsid w:val="00597C99"/>
    <w:rsid w:val="005A14E1"/>
    <w:rsid w:val="005A2F5A"/>
    <w:rsid w:val="005A4507"/>
    <w:rsid w:val="005A688D"/>
    <w:rsid w:val="005A72DF"/>
    <w:rsid w:val="005B416A"/>
    <w:rsid w:val="005B6688"/>
    <w:rsid w:val="005C5975"/>
    <w:rsid w:val="005C5BB6"/>
    <w:rsid w:val="005D1F29"/>
    <w:rsid w:val="005D347C"/>
    <w:rsid w:val="005D3873"/>
    <w:rsid w:val="005D5C0F"/>
    <w:rsid w:val="005E0B8B"/>
    <w:rsid w:val="005E1799"/>
    <w:rsid w:val="005E30C5"/>
    <w:rsid w:val="005E4BAC"/>
    <w:rsid w:val="005E5DEF"/>
    <w:rsid w:val="005E6FD8"/>
    <w:rsid w:val="005E7CD5"/>
    <w:rsid w:val="005F0803"/>
    <w:rsid w:val="005F31C8"/>
    <w:rsid w:val="005F7877"/>
    <w:rsid w:val="006025CB"/>
    <w:rsid w:val="006052EF"/>
    <w:rsid w:val="00606994"/>
    <w:rsid w:val="00612525"/>
    <w:rsid w:val="00612654"/>
    <w:rsid w:val="00613DDA"/>
    <w:rsid w:val="006162D0"/>
    <w:rsid w:val="00620DE2"/>
    <w:rsid w:val="0062322D"/>
    <w:rsid w:val="00633010"/>
    <w:rsid w:val="00634789"/>
    <w:rsid w:val="00634F2B"/>
    <w:rsid w:val="00635940"/>
    <w:rsid w:val="006362B5"/>
    <w:rsid w:val="00642113"/>
    <w:rsid w:val="006451AD"/>
    <w:rsid w:val="00647A4E"/>
    <w:rsid w:val="00647EE6"/>
    <w:rsid w:val="00652AA4"/>
    <w:rsid w:val="006640C0"/>
    <w:rsid w:val="006640FE"/>
    <w:rsid w:val="0066494C"/>
    <w:rsid w:val="00665263"/>
    <w:rsid w:val="00673E7C"/>
    <w:rsid w:val="0067492F"/>
    <w:rsid w:val="0067611B"/>
    <w:rsid w:val="00695CF3"/>
    <w:rsid w:val="006A2590"/>
    <w:rsid w:val="006A5A53"/>
    <w:rsid w:val="006A6F4D"/>
    <w:rsid w:val="006B17DC"/>
    <w:rsid w:val="006B2EE7"/>
    <w:rsid w:val="006B7834"/>
    <w:rsid w:val="006C1CB7"/>
    <w:rsid w:val="006C32CF"/>
    <w:rsid w:val="006C32ED"/>
    <w:rsid w:val="006C6A92"/>
    <w:rsid w:val="006D6DCB"/>
    <w:rsid w:val="006E10D8"/>
    <w:rsid w:val="006E3503"/>
    <w:rsid w:val="006F077B"/>
    <w:rsid w:val="006F1039"/>
    <w:rsid w:val="007156F1"/>
    <w:rsid w:val="00725AAD"/>
    <w:rsid w:val="00725AD0"/>
    <w:rsid w:val="00726435"/>
    <w:rsid w:val="00730043"/>
    <w:rsid w:val="00730D20"/>
    <w:rsid w:val="00730E29"/>
    <w:rsid w:val="00752415"/>
    <w:rsid w:val="00755D5B"/>
    <w:rsid w:val="007570AC"/>
    <w:rsid w:val="00757EC9"/>
    <w:rsid w:val="007618EC"/>
    <w:rsid w:val="00762468"/>
    <w:rsid w:val="007653A9"/>
    <w:rsid w:val="00766761"/>
    <w:rsid w:val="00767154"/>
    <w:rsid w:val="007708F4"/>
    <w:rsid w:val="007728FD"/>
    <w:rsid w:val="00774C86"/>
    <w:rsid w:val="00776A8B"/>
    <w:rsid w:val="007777B4"/>
    <w:rsid w:val="007816F0"/>
    <w:rsid w:val="007825CA"/>
    <w:rsid w:val="00783C18"/>
    <w:rsid w:val="00791F3F"/>
    <w:rsid w:val="00794AF0"/>
    <w:rsid w:val="007970EF"/>
    <w:rsid w:val="007A3E89"/>
    <w:rsid w:val="007B44C5"/>
    <w:rsid w:val="007B486C"/>
    <w:rsid w:val="007B7DFF"/>
    <w:rsid w:val="007C0F04"/>
    <w:rsid w:val="007C48C7"/>
    <w:rsid w:val="007D0032"/>
    <w:rsid w:val="007D2866"/>
    <w:rsid w:val="007D504E"/>
    <w:rsid w:val="007D6F10"/>
    <w:rsid w:val="007E10D6"/>
    <w:rsid w:val="007E2A16"/>
    <w:rsid w:val="007E2D81"/>
    <w:rsid w:val="007E5B37"/>
    <w:rsid w:val="007E63E9"/>
    <w:rsid w:val="007F0891"/>
    <w:rsid w:val="007F1D11"/>
    <w:rsid w:val="007F6302"/>
    <w:rsid w:val="007F632E"/>
    <w:rsid w:val="00800844"/>
    <w:rsid w:val="00803584"/>
    <w:rsid w:val="00805E2C"/>
    <w:rsid w:val="00810BDE"/>
    <w:rsid w:val="00810C1A"/>
    <w:rsid w:val="00813BEE"/>
    <w:rsid w:val="0081497A"/>
    <w:rsid w:val="00815A6B"/>
    <w:rsid w:val="00815CD0"/>
    <w:rsid w:val="00820507"/>
    <w:rsid w:val="00821210"/>
    <w:rsid w:val="00821470"/>
    <w:rsid w:val="008255A0"/>
    <w:rsid w:val="00825EA1"/>
    <w:rsid w:val="0083038C"/>
    <w:rsid w:val="00832061"/>
    <w:rsid w:val="00832D5F"/>
    <w:rsid w:val="00842408"/>
    <w:rsid w:val="00843777"/>
    <w:rsid w:val="00844100"/>
    <w:rsid w:val="008447E8"/>
    <w:rsid w:val="00851828"/>
    <w:rsid w:val="00851CF4"/>
    <w:rsid w:val="00860EAA"/>
    <w:rsid w:val="008618FA"/>
    <w:rsid w:val="00863FD4"/>
    <w:rsid w:val="00866CCA"/>
    <w:rsid w:val="00875413"/>
    <w:rsid w:val="0087561D"/>
    <w:rsid w:val="00875CC7"/>
    <w:rsid w:val="00875DC1"/>
    <w:rsid w:val="00875E29"/>
    <w:rsid w:val="0088029C"/>
    <w:rsid w:val="0088087F"/>
    <w:rsid w:val="00894DFF"/>
    <w:rsid w:val="008B3F85"/>
    <w:rsid w:val="008C5FA8"/>
    <w:rsid w:val="008D2E20"/>
    <w:rsid w:val="008D5179"/>
    <w:rsid w:val="008D534D"/>
    <w:rsid w:val="008D5D3C"/>
    <w:rsid w:val="008D6ADF"/>
    <w:rsid w:val="008E1931"/>
    <w:rsid w:val="008E4F8B"/>
    <w:rsid w:val="008E5905"/>
    <w:rsid w:val="008E78F8"/>
    <w:rsid w:val="008F0643"/>
    <w:rsid w:val="008F0B2A"/>
    <w:rsid w:val="008F21E9"/>
    <w:rsid w:val="008F4DB4"/>
    <w:rsid w:val="008F4E51"/>
    <w:rsid w:val="008F74E1"/>
    <w:rsid w:val="0090160B"/>
    <w:rsid w:val="0091115E"/>
    <w:rsid w:val="009146E3"/>
    <w:rsid w:val="0091778E"/>
    <w:rsid w:val="009273D6"/>
    <w:rsid w:val="0092744E"/>
    <w:rsid w:val="00927BC8"/>
    <w:rsid w:val="00927D67"/>
    <w:rsid w:val="009301BE"/>
    <w:rsid w:val="00930707"/>
    <w:rsid w:val="00932893"/>
    <w:rsid w:val="00932F14"/>
    <w:rsid w:val="00935B33"/>
    <w:rsid w:val="00936561"/>
    <w:rsid w:val="00940C73"/>
    <w:rsid w:val="009425CD"/>
    <w:rsid w:val="00942FF7"/>
    <w:rsid w:val="00950825"/>
    <w:rsid w:val="00954859"/>
    <w:rsid w:val="009555ED"/>
    <w:rsid w:val="009563C9"/>
    <w:rsid w:val="0096049E"/>
    <w:rsid w:val="009627D8"/>
    <w:rsid w:val="009657B4"/>
    <w:rsid w:val="0096634B"/>
    <w:rsid w:val="00967016"/>
    <w:rsid w:val="009678CD"/>
    <w:rsid w:val="00973680"/>
    <w:rsid w:val="0097475A"/>
    <w:rsid w:val="00981015"/>
    <w:rsid w:val="00981D06"/>
    <w:rsid w:val="00983638"/>
    <w:rsid w:val="009846D4"/>
    <w:rsid w:val="00986B21"/>
    <w:rsid w:val="00986DBB"/>
    <w:rsid w:val="009914D8"/>
    <w:rsid w:val="00991F07"/>
    <w:rsid w:val="009933C1"/>
    <w:rsid w:val="0099465D"/>
    <w:rsid w:val="00997E4D"/>
    <w:rsid w:val="009A2DA1"/>
    <w:rsid w:val="009A3DD0"/>
    <w:rsid w:val="009A54EE"/>
    <w:rsid w:val="009A54FE"/>
    <w:rsid w:val="009B1118"/>
    <w:rsid w:val="009B14B5"/>
    <w:rsid w:val="009B364D"/>
    <w:rsid w:val="009C0A80"/>
    <w:rsid w:val="009D1034"/>
    <w:rsid w:val="009D1A8B"/>
    <w:rsid w:val="009D2EBF"/>
    <w:rsid w:val="009D40DE"/>
    <w:rsid w:val="009E2111"/>
    <w:rsid w:val="009E42E9"/>
    <w:rsid w:val="009E4F84"/>
    <w:rsid w:val="009E6621"/>
    <w:rsid w:val="009E6D37"/>
    <w:rsid w:val="009E77BF"/>
    <w:rsid w:val="009F0367"/>
    <w:rsid w:val="009F0485"/>
    <w:rsid w:val="00A03AE8"/>
    <w:rsid w:val="00A069A7"/>
    <w:rsid w:val="00A10DA0"/>
    <w:rsid w:val="00A11374"/>
    <w:rsid w:val="00A1365F"/>
    <w:rsid w:val="00A15ECE"/>
    <w:rsid w:val="00A17205"/>
    <w:rsid w:val="00A25D22"/>
    <w:rsid w:val="00A27D5B"/>
    <w:rsid w:val="00A30CC0"/>
    <w:rsid w:val="00A31EFC"/>
    <w:rsid w:val="00A32E26"/>
    <w:rsid w:val="00A34C86"/>
    <w:rsid w:val="00A3551A"/>
    <w:rsid w:val="00A35ABE"/>
    <w:rsid w:val="00A36003"/>
    <w:rsid w:val="00A36907"/>
    <w:rsid w:val="00A4268A"/>
    <w:rsid w:val="00A44434"/>
    <w:rsid w:val="00A44ECF"/>
    <w:rsid w:val="00A45F4B"/>
    <w:rsid w:val="00A47672"/>
    <w:rsid w:val="00A507E8"/>
    <w:rsid w:val="00A5416B"/>
    <w:rsid w:val="00A5500D"/>
    <w:rsid w:val="00A62FE7"/>
    <w:rsid w:val="00A74B51"/>
    <w:rsid w:val="00A805C8"/>
    <w:rsid w:val="00A80B59"/>
    <w:rsid w:val="00A82B31"/>
    <w:rsid w:val="00A87116"/>
    <w:rsid w:val="00A93614"/>
    <w:rsid w:val="00AA1805"/>
    <w:rsid w:val="00AA294A"/>
    <w:rsid w:val="00AA31BC"/>
    <w:rsid w:val="00AA4936"/>
    <w:rsid w:val="00AA6F62"/>
    <w:rsid w:val="00AA7475"/>
    <w:rsid w:val="00AA787E"/>
    <w:rsid w:val="00AB1AE9"/>
    <w:rsid w:val="00AB1E54"/>
    <w:rsid w:val="00AB356F"/>
    <w:rsid w:val="00AB426C"/>
    <w:rsid w:val="00AC4E7D"/>
    <w:rsid w:val="00AC58A9"/>
    <w:rsid w:val="00AC60A6"/>
    <w:rsid w:val="00AC78B9"/>
    <w:rsid w:val="00AD69B9"/>
    <w:rsid w:val="00AD7680"/>
    <w:rsid w:val="00AE1CEC"/>
    <w:rsid w:val="00AE233B"/>
    <w:rsid w:val="00AE449C"/>
    <w:rsid w:val="00AE4B4C"/>
    <w:rsid w:val="00AF23A2"/>
    <w:rsid w:val="00B05A3D"/>
    <w:rsid w:val="00B06359"/>
    <w:rsid w:val="00B06423"/>
    <w:rsid w:val="00B10D23"/>
    <w:rsid w:val="00B1498D"/>
    <w:rsid w:val="00B15EB1"/>
    <w:rsid w:val="00B1671A"/>
    <w:rsid w:val="00B262E7"/>
    <w:rsid w:val="00B27712"/>
    <w:rsid w:val="00B31357"/>
    <w:rsid w:val="00B363AD"/>
    <w:rsid w:val="00B42980"/>
    <w:rsid w:val="00B43AC1"/>
    <w:rsid w:val="00B43E95"/>
    <w:rsid w:val="00B551E9"/>
    <w:rsid w:val="00B577B7"/>
    <w:rsid w:val="00B6087E"/>
    <w:rsid w:val="00B62987"/>
    <w:rsid w:val="00B6799C"/>
    <w:rsid w:val="00B72788"/>
    <w:rsid w:val="00B727CD"/>
    <w:rsid w:val="00B8120B"/>
    <w:rsid w:val="00B81358"/>
    <w:rsid w:val="00B860F9"/>
    <w:rsid w:val="00B87016"/>
    <w:rsid w:val="00B90017"/>
    <w:rsid w:val="00B90480"/>
    <w:rsid w:val="00B929FD"/>
    <w:rsid w:val="00B92FC8"/>
    <w:rsid w:val="00B95705"/>
    <w:rsid w:val="00BA01D6"/>
    <w:rsid w:val="00BA1D41"/>
    <w:rsid w:val="00BA4D36"/>
    <w:rsid w:val="00BB330D"/>
    <w:rsid w:val="00BB35EA"/>
    <w:rsid w:val="00BB69DF"/>
    <w:rsid w:val="00BB6C50"/>
    <w:rsid w:val="00BC2FBD"/>
    <w:rsid w:val="00BC4FC2"/>
    <w:rsid w:val="00BD0736"/>
    <w:rsid w:val="00BD0818"/>
    <w:rsid w:val="00BD53CB"/>
    <w:rsid w:val="00BD61D6"/>
    <w:rsid w:val="00BD7762"/>
    <w:rsid w:val="00BE069C"/>
    <w:rsid w:val="00BE243A"/>
    <w:rsid w:val="00BE571C"/>
    <w:rsid w:val="00BE6D2C"/>
    <w:rsid w:val="00BF4169"/>
    <w:rsid w:val="00BF5865"/>
    <w:rsid w:val="00BF7ACB"/>
    <w:rsid w:val="00C01D82"/>
    <w:rsid w:val="00C04AA6"/>
    <w:rsid w:val="00C13264"/>
    <w:rsid w:val="00C15B88"/>
    <w:rsid w:val="00C1681E"/>
    <w:rsid w:val="00C16856"/>
    <w:rsid w:val="00C22D26"/>
    <w:rsid w:val="00C24627"/>
    <w:rsid w:val="00C35B39"/>
    <w:rsid w:val="00C36B36"/>
    <w:rsid w:val="00C423CB"/>
    <w:rsid w:val="00C4548F"/>
    <w:rsid w:val="00C4609E"/>
    <w:rsid w:val="00C464B0"/>
    <w:rsid w:val="00C52181"/>
    <w:rsid w:val="00C53C86"/>
    <w:rsid w:val="00C550C0"/>
    <w:rsid w:val="00C574FF"/>
    <w:rsid w:val="00C629E7"/>
    <w:rsid w:val="00C62A9B"/>
    <w:rsid w:val="00C62BF2"/>
    <w:rsid w:val="00C66083"/>
    <w:rsid w:val="00C804A4"/>
    <w:rsid w:val="00C82FB4"/>
    <w:rsid w:val="00C8692B"/>
    <w:rsid w:val="00C90608"/>
    <w:rsid w:val="00C90A03"/>
    <w:rsid w:val="00C96B94"/>
    <w:rsid w:val="00CA2C79"/>
    <w:rsid w:val="00CA4BBC"/>
    <w:rsid w:val="00CB0CEB"/>
    <w:rsid w:val="00CB2D64"/>
    <w:rsid w:val="00CB2DA5"/>
    <w:rsid w:val="00CB4359"/>
    <w:rsid w:val="00CC021F"/>
    <w:rsid w:val="00CC215B"/>
    <w:rsid w:val="00CD3887"/>
    <w:rsid w:val="00CE0E3A"/>
    <w:rsid w:val="00CE121E"/>
    <w:rsid w:val="00CE1670"/>
    <w:rsid w:val="00CE4D11"/>
    <w:rsid w:val="00CF0F88"/>
    <w:rsid w:val="00CF5E38"/>
    <w:rsid w:val="00CF6DE9"/>
    <w:rsid w:val="00D01B86"/>
    <w:rsid w:val="00D05ECE"/>
    <w:rsid w:val="00D06CCA"/>
    <w:rsid w:val="00D0730B"/>
    <w:rsid w:val="00D10B7E"/>
    <w:rsid w:val="00D11343"/>
    <w:rsid w:val="00D12AA9"/>
    <w:rsid w:val="00D1302A"/>
    <w:rsid w:val="00D131A5"/>
    <w:rsid w:val="00D149F6"/>
    <w:rsid w:val="00D14F10"/>
    <w:rsid w:val="00D219EA"/>
    <w:rsid w:val="00D228EC"/>
    <w:rsid w:val="00D22903"/>
    <w:rsid w:val="00D31F7F"/>
    <w:rsid w:val="00D327F0"/>
    <w:rsid w:val="00D34FA5"/>
    <w:rsid w:val="00D35BF9"/>
    <w:rsid w:val="00D40E82"/>
    <w:rsid w:val="00D41256"/>
    <w:rsid w:val="00D45C32"/>
    <w:rsid w:val="00D47F66"/>
    <w:rsid w:val="00D50612"/>
    <w:rsid w:val="00D576FD"/>
    <w:rsid w:val="00D60D21"/>
    <w:rsid w:val="00D62F05"/>
    <w:rsid w:val="00D64321"/>
    <w:rsid w:val="00D64FA1"/>
    <w:rsid w:val="00D72EA6"/>
    <w:rsid w:val="00D73AE4"/>
    <w:rsid w:val="00D87B95"/>
    <w:rsid w:val="00D91E17"/>
    <w:rsid w:val="00D92673"/>
    <w:rsid w:val="00D93DF6"/>
    <w:rsid w:val="00D96D81"/>
    <w:rsid w:val="00D9714F"/>
    <w:rsid w:val="00DA14F2"/>
    <w:rsid w:val="00DA157D"/>
    <w:rsid w:val="00DA2789"/>
    <w:rsid w:val="00DA42C7"/>
    <w:rsid w:val="00DA6C62"/>
    <w:rsid w:val="00DA729A"/>
    <w:rsid w:val="00DB0BB7"/>
    <w:rsid w:val="00DB70F1"/>
    <w:rsid w:val="00DB75DF"/>
    <w:rsid w:val="00DC0E12"/>
    <w:rsid w:val="00DC18E2"/>
    <w:rsid w:val="00DC34A8"/>
    <w:rsid w:val="00DD201A"/>
    <w:rsid w:val="00DD2666"/>
    <w:rsid w:val="00DD3212"/>
    <w:rsid w:val="00DD5198"/>
    <w:rsid w:val="00DE4DF0"/>
    <w:rsid w:val="00DE74F3"/>
    <w:rsid w:val="00DF3BA0"/>
    <w:rsid w:val="00E0302D"/>
    <w:rsid w:val="00E0322B"/>
    <w:rsid w:val="00E03FB7"/>
    <w:rsid w:val="00E061A0"/>
    <w:rsid w:val="00E074D7"/>
    <w:rsid w:val="00E07A4A"/>
    <w:rsid w:val="00E10396"/>
    <w:rsid w:val="00E10C35"/>
    <w:rsid w:val="00E118C1"/>
    <w:rsid w:val="00E12FC6"/>
    <w:rsid w:val="00E13C58"/>
    <w:rsid w:val="00E179CD"/>
    <w:rsid w:val="00E20E6E"/>
    <w:rsid w:val="00E21437"/>
    <w:rsid w:val="00E24D1D"/>
    <w:rsid w:val="00E32ACC"/>
    <w:rsid w:val="00E34FAF"/>
    <w:rsid w:val="00E458CF"/>
    <w:rsid w:val="00E4768F"/>
    <w:rsid w:val="00E5113E"/>
    <w:rsid w:val="00E52E22"/>
    <w:rsid w:val="00E5481B"/>
    <w:rsid w:val="00E54FDA"/>
    <w:rsid w:val="00E556A1"/>
    <w:rsid w:val="00E62E86"/>
    <w:rsid w:val="00E64757"/>
    <w:rsid w:val="00E66046"/>
    <w:rsid w:val="00E73D9B"/>
    <w:rsid w:val="00E74036"/>
    <w:rsid w:val="00E77BEF"/>
    <w:rsid w:val="00E83A8F"/>
    <w:rsid w:val="00E93481"/>
    <w:rsid w:val="00E93724"/>
    <w:rsid w:val="00E946E2"/>
    <w:rsid w:val="00E94869"/>
    <w:rsid w:val="00E94E3D"/>
    <w:rsid w:val="00EA0E38"/>
    <w:rsid w:val="00EA1598"/>
    <w:rsid w:val="00EA1F51"/>
    <w:rsid w:val="00EA2F7F"/>
    <w:rsid w:val="00EA4CC7"/>
    <w:rsid w:val="00EA5A67"/>
    <w:rsid w:val="00EA683D"/>
    <w:rsid w:val="00EB2804"/>
    <w:rsid w:val="00EB721F"/>
    <w:rsid w:val="00EC16F7"/>
    <w:rsid w:val="00EC1B0D"/>
    <w:rsid w:val="00EC2EB7"/>
    <w:rsid w:val="00EC4033"/>
    <w:rsid w:val="00ED23E9"/>
    <w:rsid w:val="00ED6A81"/>
    <w:rsid w:val="00ED7B53"/>
    <w:rsid w:val="00EE1157"/>
    <w:rsid w:val="00EE3571"/>
    <w:rsid w:val="00EE6916"/>
    <w:rsid w:val="00EF2842"/>
    <w:rsid w:val="00F01AA5"/>
    <w:rsid w:val="00F0358C"/>
    <w:rsid w:val="00F03F19"/>
    <w:rsid w:val="00F10CAA"/>
    <w:rsid w:val="00F16A19"/>
    <w:rsid w:val="00F21401"/>
    <w:rsid w:val="00F22EE8"/>
    <w:rsid w:val="00F230C1"/>
    <w:rsid w:val="00F245F4"/>
    <w:rsid w:val="00F30ECC"/>
    <w:rsid w:val="00F361AC"/>
    <w:rsid w:val="00F36355"/>
    <w:rsid w:val="00F42EB7"/>
    <w:rsid w:val="00F47748"/>
    <w:rsid w:val="00F47AC4"/>
    <w:rsid w:val="00F525D7"/>
    <w:rsid w:val="00F54DD3"/>
    <w:rsid w:val="00F57D8A"/>
    <w:rsid w:val="00F61461"/>
    <w:rsid w:val="00F61670"/>
    <w:rsid w:val="00F617FD"/>
    <w:rsid w:val="00F63654"/>
    <w:rsid w:val="00F65FC4"/>
    <w:rsid w:val="00F66F84"/>
    <w:rsid w:val="00F76679"/>
    <w:rsid w:val="00F76770"/>
    <w:rsid w:val="00F83703"/>
    <w:rsid w:val="00F839D6"/>
    <w:rsid w:val="00F85D6B"/>
    <w:rsid w:val="00F93545"/>
    <w:rsid w:val="00F96D1F"/>
    <w:rsid w:val="00F97D50"/>
    <w:rsid w:val="00F97DEB"/>
    <w:rsid w:val="00FA0701"/>
    <w:rsid w:val="00FA0818"/>
    <w:rsid w:val="00FA0CEB"/>
    <w:rsid w:val="00FA454E"/>
    <w:rsid w:val="00FA5412"/>
    <w:rsid w:val="00FB183F"/>
    <w:rsid w:val="00FB2747"/>
    <w:rsid w:val="00FB28D4"/>
    <w:rsid w:val="00FB45DB"/>
    <w:rsid w:val="00FB483A"/>
    <w:rsid w:val="00FC17C1"/>
    <w:rsid w:val="00FC4185"/>
    <w:rsid w:val="00FC423C"/>
    <w:rsid w:val="00FC62AC"/>
    <w:rsid w:val="00FC7C84"/>
    <w:rsid w:val="00FD12B6"/>
    <w:rsid w:val="00FD2104"/>
    <w:rsid w:val="00FD211F"/>
    <w:rsid w:val="00FD3579"/>
    <w:rsid w:val="00FD7233"/>
    <w:rsid w:val="00FE2AC7"/>
    <w:rsid w:val="00FE4719"/>
    <w:rsid w:val="00FE5072"/>
    <w:rsid w:val="00FE68BC"/>
    <w:rsid w:val="00FF19E8"/>
    <w:rsid w:val="00FF3E3F"/>
    <w:rsid w:val="00FF56BA"/>
    <w:rsid w:val="00FF6491"/>
    <w:rsid w:val="00FF703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061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415B68"/>
    <w:rPr>
      <w:rFonts w:ascii="Times New Roman" w:hAnsi="Times New Roman"/>
      <w:color w:val="000000"/>
    </w:rPr>
  </w:style>
  <w:style w:type="table" w:styleId="a3">
    <w:name w:val="Table Grid"/>
    <w:basedOn w:val="a1"/>
    <w:uiPriority w:val="59"/>
    <w:rsid w:val="00415B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B6087E"/>
    <w:rPr>
      <w:color w:val="0000FF"/>
      <w:u w:val="single"/>
    </w:rPr>
  </w:style>
  <w:style w:type="paragraph" w:styleId="a5">
    <w:name w:val="header"/>
    <w:basedOn w:val="a"/>
    <w:link w:val="a6"/>
    <w:uiPriority w:val="99"/>
    <w:semiHidden/>
    <w:unhideWhenUsed/>
    <w:rsid w:val="0021579E"/>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21579E"/>
    <w:rPr>
      <w:rFonts w:eastAsiaTheme="minorEastAsia"/>
      <w:lang w:eastAsia="ru-RU"/>
    </w:rPr>
  </w:style>
  <w:style w:type="paragraph" w:styleId="a7">
    <w:name w:val="footer"/>
    <w:basedOn w:val="a"/>
    <w:link w:val="a8"/>
    <w:uiPriority w:val="99"/>
    <w:unhideWhenUsed/>
    <w:rsid w:val="0021579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1579E"/>
    <w:rPr>
      <w:rFonts w:eastAsiaTheme="minorEastAsia"/>
      <w:lang w:eastAsia="ru-RU"/>
    </w:rPr>
  </w:style>
  <w:style w:type="paragraph" w:styleId="a9">
    <w:name w:val="List Paragraph"/>
    <w:basedOn w:val="a"/>
    <w:uiPriority w:val="34"/>
    <w:qFormat/>
    <w:rsid w:val="007E63E9"/>
    <w:pPr>
      <w:ind w:left="720"/>
      <w:contextualSpacing/>
    </w:pPr>
  </w:style>
  <w:style w:type="character" w:customStyle="1" w:styleId="aa">
    <w:name w:val="Текст выноски Знак"/>
    <w:basedOn w:val="a0"/>
    <w:link w:val="ab"/>
    <w:uiPriority w:val="99"/>
    <w:semiHidden/>
    <w:rsid w:val="007E63E9"/>
    <w:rPr>
      <w:rFonts w:ascii="Tahoma" w:eastAsiaTheme="minorEastAsia" w:hAnsi="Tahoma" w:cs="Tahoma"/>
      <w:sz w:val="16"/>
      <w:szCs w:val="16"/>
      <w:lang w:eastAsia="ru-RU"/>
    </w:rPr>
  </w:style>
  <w:style w:type="paragraph" w:styleId="ab">
    <w:name w:val="Balloon Text"/>
    <w:basedOn w:val="a"/>
    <w:link w:val="aa"/>
    <w:uiPriority w:val="99"/>
    <w:semiHidden/>
    <w:unhideWhenUsed/>
    <w:rsid w:val="007E63E9"/>
    <w:pPr>
      <w:spacing w:after="0" w:line="240" w:lineRule="auto"/>
    </w:pPr>
    <w:rPr>
      <w:rFonts w:ascii="Tahoma" w:hAnsi="Tahoma" w:cs="Tahoma"/>
      <w:sz w:val="16"/>
      <w:szCs w:val="16"/>
    </w:rPr>
  </w:style>
  <w:style w:type="paragraph" w:customStyle="1" w:styleId="Default">
    <w:name w:val="Default"/>
    <w:rsid w:val="007E63E9"/>
    <w:pPr>
      <w:autoSpaceDE w:val="0"/>
      <w:autoSpaceDN w:val="0"/>
      <w:adjustRightInd w:val="0"/>
      <w:spacing w:after="0" w:line="240" w:lineRule="auto"/>
    </w:pPr>
    <w:rPr>
      <w:rFonts w:ascii="Myriad Pro" w:eastAsia="Times New Roman" w:hAnsi="Myriad Pro" w:cs="Myriad Pro"/>
      <w:color w:val="000000"/>
      <w:sz w:val="24"/>
      <w:szCs w:val="24"/>
    </w:rPr>
  </w:style>
  <w:style w:type="character" w:customStyle="1" w:styleId="A00">
    <w:name w:val="A0"/>
    <w:uiPriority w:val="99"/>
    <w:rsid w:val="007E63E9"/>
    <w:rPr>
      <w:rFonts w:cs="Myriad Pro"/>
      <w:color w:val="000000"/>
      <w:sz w:val="16"/>
      <w:szCs w:val="16"/>
    </w:rPr>
  </w:style>
  <w:style w:type="paragraph" w:styleId="ac">
    <w:name w:val="Body Text"/>
    <w:basedOn w:val="a"/>
    <w:link w:val="ad"/>
    <w:rsid w:val="00CC215B"/>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CC215B"/>
    <w:rPr>
      <w:rFonts w:ascii="Times New Roman" w:eastAsia="Times New Roman" w:hAnsi="Times New Roman" w:cs="Times New Roman"/>
      <w:b/>
      <w:bCs/>
      <w:sz w:val="28"/>
      <w:szCs w:val="24"/>
      <w:lang w:eastAsia="ar-SA"/>
    </w:rPr>
  </w:style>
  <w:style w:type="paragraph" w:styleId="2">
    <w:name w:val="Body Text 2"/>
    <w:basedOn w:val="a"/>
    <w:link w:val="20"/>
    <w:rsid w:val="00CC215B"/>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0">
    <w:name w:val="Основной текст 2 Знак"/>
    <w:basedOn w:val="a0"/>
    <w:link w:val="2"/>
    <w:rsid w:val="00CC215B"/>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6640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mailrucssattributepostfix">
    <w:name w:val="msonormal_mailru_css_attribute_postfix"/>
    <w:basedOn w:val="a"/>
    <w:rsid w:val="006640FE"/>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415B68"/>
    <w:rPr>
      <w:rFonts w:ascii="Times New Roman" w:hAnsi="Times New Roman"/>
      <w:color w:val="000000"/>
    </w:rPr>
  </w:style>
  <w:style w:type="table" w:styleId="a3">
    <w:name w:val="Table Grid"/>
    <w:basedOn w:val="a1"/>
    <w:uiPriority w:val="59"/>
    <w:rsid w:val="00415B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B6087E"/>
    <w:rPr>
      <w:color w:val="0000FF"/>
      <w:u w:val="single"/>
    </w:rPr>
  </w:style>
  <w:style w:type="paragraph" w:styleId="a5">
    <w:name w:val="header"/>
    <w:basedOn w:val="a"/>
    <w:link w:val="a6"/>
    <w:uiPriority w:val="99"/>
    <w:semiHidden/>
    <w:unhideWhenUsed/>
    <w:rsid w:val="0021579E"/>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21579E"/>
    <w:rPr>
      <w:rFonts w:eastAsiaTheme="minorEastAsia"/>
      <w:lang w:eastAsia="ru-RU"/>
    </w:rPr>
  </w:style>
  <w:style w:type="paragraph" w:styleId="a7">
    <w:name w:val="footer"/>
    <w:basedOn w:val="a"/>
    <w:link w:val="a8"/>
    <w:uiPriority w:val="99"/>
    <w:unhideWhenUsed/>
    <w:rsid w:val="0021579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1579E"/>
    <w:rPr>
      <w:rFonts w:eastAsiaTheme="minorEastAsia"/>
      <w:lang w:eastAsia="ru-RU"/>
    </w:rPr>
  </w:style>
  <w:style w:type="paragraph" w:styleId="a9">
    <w:name w:val="List Paragraph"/>
    <w:basedOn w:val="a"/>
    <w:uiPriority w:val="34"/>
    <w:qFormat/>
    <w:rsid w:val="007E63E9"/>
    <w:pPr>
      <w:ind w:left="720"/>
      <w:contextualSpacing/>
    </w:pPr>
  </w:style>
  <w:style w:type="character" w:customStyle="1" w:styleId="aa">
    <w:name w:val="Текст выноски Знак"/>
    <w:basedOn w:val="a0"/>
    <w:link w:val="ab"/>
    <w:uiPriority w:val="99"/>
    <w:semiHidden/>
    <w:rsid w:val="007E63E9"/>
    <w:rPr>
      <w:rFonts w:ascii="Tahoma" w:eastAsiaTheme="minorEastAsia" w:hAnsi="Tahoma" w:cs="Tahoma"/>
      <w:sz w:val="16"/>
      <w:szCs w:val="16"/>
      <w:lang w:eastAsia="ru-RU"/>
    </w:rPr>
  </w:style>
  <w:style w:type="paragraph" w:styleId="ab">
    <w:name w:val="Balloon Text"/>
    <w:basedOn w:val="a"/>
    <w:link w:val="aa"/>
    <w:uiPriority w:val="99"/>
    <w:semiHidden/>
    <w:unhideWhenUsed/>
    <w:rsid w:val="007E63E9"/>
    <w:pPr>
      <w:spacing w:after="0" w:line="240" w:lineRule="auto"/>
    </w:pPr>
    <w:rPr>
      <w:rFonts w:ascii="Tahoma" w:hAnsi="Tahoma" w:cs="Tahoma"/>
      <w:sz w:val="16"/>
      <w:szCs w:val="16"/>
    </w:rPr>
  </w:style>
  <w:style w:type="paragraph" w:customStyle="1" w:styleId="Default">
    <w:name w:val="Default"/>
    <w:rsid w:val="007E63E9"/>
    <w:pPr>
      <w:autoSpaceDE w:val="0"/>
      <w:autoSpaceDN w:val="0"/>
      <w:adjustRightInd w:val="0"/>
      <w:spacing w:after="0" w:line="240" w:lineRule="auto"/>
    </w:pPr>
    <w:rPr>
      <w:rFonts w:ascii="Myriad Pro" w:eastAsia="Times New Roman" w:hAnsi="Myriad Pro" w:cs="Myriad Pro"/>
      <w:color w:val="000000"/>
      <w:sz w:val="24"/>
      <w:szCs w:val="24"/>
    </w:rPr>
  </w:style>
  <w:style w:type="character" w:customStyle="1" w:styleId="A00">
    <w:name w:val="A0"/>
    <w:uiPriority w:val="99"/>
    <w:rsid w:val="007E63E9"/>
    <w:rPr>
      <w:rFonts w:cs="Myriad Pro"/>
      <w:color w:val="000000"/>
      <w:sz w:val="16"/>
      <w:szCs w:val="16"/>
    </w:rPr>
  </w:style>
  <w:style w:type="paragraph" w:styleId="ac">
    <w:name w:val="Body Text"/>
    <w:basedOn w:val="a"/>
    <w:link w:val="ad"/>
    <w:rsid w:val="00CC215B"/>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CC215B"/>
    <w:rPr>
      <w:rFonts w:ascii="Times New Roman" w:eastAsia="Times New Roman" w:hAnsi="Times New Roman" w:cs="Times New Roman"/>
      <w:b/>
      <w:bCs/>
      <w:sz w:val="28"/>
      <w:szCs w:val="24"/>
      <w:lang w:eastAsia="ar-SA"/>
    </w:rPr>
  </w:style>
  <w:style w:type="paragraph" w:styleId="2">
    <w:name w:val="Body Text 2"/>
    <w:basedOn w:val="a"/>
    <w:link w:val="20"/>
    <w:rsid w:val="00CC215B"/>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0">
    <w:name w:val="Основной текст 2 Знак"/>
    <w:basedOn w:val="a0"/>
    <w:link w:val="2"/>
    <w:rsid w:val="00CC215B"/>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6640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mailrucssattributepostfix">
    <w:name w:val="msonormal_mailru_css_attribute_postfix"/>
    <w:basedOn w:val="a"/>
    <w:rsid w:val="006640F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6346">
      <w:bodyDiv w:val="1"/>
      <w:marLeft w:val="0"/>
      <w:marRight w:val="0"/>
      <w:marTop w:val="0"/>
      <w:marBottom w:val="0"/>
      <w:divBdr>
        <w:top w:val="none" w:sz="0" w:space="0" w:color="auto"/>
        <w:left w:val="none" w:sz="0" w:space="0" w:color="auto"/>
        <w:bottom w:val="none" w:sz="0" w:space="0" w:color="auto"/>
        <w:right w:val="none" w:sz="0" w:space="0" w:color="auto"/>
      </w:divBdr>
    </w:div>
    <w:div w:id="41490939">
      <w:bodyDiv w:val="1"/>
      <w:marLeft w:val="0"/>
      <w:marRight w:val="0"/>
      <w:marTop w:val="0"/>
      <w:marBottom w:val="0"/>
      <w:divBdr>
        <w:top w:val="none" w:sz="0" w:space="0" w:color="auto"/>
        <w:left w:val="none" w:sz="0" w:space="0" w:color="auto"/>
        <w:bottom w:val="none" w:sz="0" w:space="0" w:color="auto"/>
        <w:right w:val="none" w:sz="0" w:space="0" w:color="auto"/>
      </w:divBdr>
    </w:div>
    <w:div w:id="67922161">
      <w:bodyDiv w:val="1"/>
      <w:marLeft w:val="0"/>
      <w:marRight w:val="0"/>
      <w:marTop w:val="0"/>
      <w:marBottom w:val="0"/>
      <w:divBdr>
        <w:top w:val="none" w:sz="0" w:space="0" w:color="auto"/>
        <w:left w:val="none" w:sz="0" w:space="0" w:color="auto"/>
        <w:bottom w:val="none" w:sz="0" w:space="0" w:color="auto"/>
        <w:right w:val="none" w:sz="0" w:space="0" w:color="auto"/>
      </w:divBdr>
    </w:div>
    <w:div w:id="94131140">
      <w:bodyDiv w:val="1"/>
      <w:marLeft w:val="0"/>
      <w:marRight w:val="0"/>
      <w:marTop w:val="0"/>
      <w:marBottom w:val="0"/>
      <w:divBdr>
        <w:top w:val="none" w:sz="0" w:space="0" w:color="auto"/>
        <w:left w:val="none" w:sz="0" w:space="0" w:color="auto"/>
        <w:bottom w:val="none" w:sz="0" w:space="0" w:color="auto"/>
        <w:right w:val="none" w:sz="0" w:space="0" w:color="auto"/>
      </w:divBdr>
    </w:div>
    <w:div w:id="131796371">
      <w:bodyDiv w:val="1"/>
      <w:marLeft w:val="0"/>
      <w:marRight w:val="0"/>
      <w:marTop w:val="0"/>
      <w:marBottom w:val="0"/>
      <w:divBdr>
        <w:top w:val="none" w:sz="0" w:space="0" w:color="auto"/>
        <w:left w:val="none" w:sz="0" w:space="0" w:color="auto"/>
        <w:bottom w:val="none" w:sz="0" w:space="0" w:color="auto"/>
        <w:right w:val="none" w:sz="0" w:space="0" w:color="auto"/>
      </w:divBdr>
    </w:div>
    <w:div w:id="257763043">
      <w:bodyDiv w:val="1"/>
      <w:marLeft w:val="0"/>
      <w:marRight w:val="0"/>
      <w:marTop w:val="0"/>
      <w:marBottom w:val="0"/>
      <w:divBdr>
        <w:top w:val="none" w:sz="0" w:space="0" w:color="auto"/>
        <w:left w:val="none" w:sz="0" w:space="0" w:color="auto"/>
        <w:bottom w:val="none" w:sz="0" w:space="0" w:color="auto"/>
        <w:right w:val="none" w:sz="0" w:space="0" w:color="auto"/>
      </w:divBdr>
    </w:div>
    <w:div w:id="268440629">
      <w:bodyDiv w:val="1"/>
      <w:marLeft w:val="0"/>
      <w:marRight w:val="0"/>
      <w:marTop w:val="0"/>
      <w:marBottom w:val="0"/>
      <w:divBdr>
        <w:top w:val="none" w:sz="0" w:space="0" w:color="auto"/>
        <w:left w:val="none" w:sz="0" w:space="0" w:color="auto"/>
        <w:bottom w:val="none" w:sz="0" w:space="0" w:color="auto"/>
        <w:right w:val="none" w:sz="0" w:space="0" w:color="auto"/>
      </w:divBdr>
    </w:div>
    <w:div w:id="316689866">
      <w:bodyDiv w:val="1"/>
      <w:marLeft w:val="0"/>
      <w:marRight w:val="0"/>
      <w:marTop w:val="0"/>
      <w:marBottom w:val="0"/>
      <w:divBdr>
        <w:top w:val="none" w:sz="0" w:space="0" w:color="auto"/>
        <w:left w:val="none" w:sz="0" w:space="0" w:color="auto"/>
        <w:bottom w:val="none" w:sz="0" w:space="0" w:color="auto"/>
        <w:right w:val="none" w:sz="0" w:space="0" w:color="auto"/>
      </w:divBdr>
    </w:div>
    <w:div w:id="338433372">
      <w:bodyDiv w:val="1"/>
      <w:marLeft w:val="0"/>
      <w:marRight w:val="0"/>
      <w:marTop w:val="0"/>
      <w:marBottom w:val="0"/>
      <w:divBdr>
        <w:top w:val="none" w:sz="0" w:space="0" w:color="auto"/>
        <w:left w:val="none" w:sz="0" w:space="0" w:color="auto"/>
        <w:bottom w:val="none" w:sz="0" w:space="0" w:color="auto"/>
        <w:right w:val="none" w:sz="0" w:space="0" w:color="auto"/>
      </w:divBdr>
    </w:div>
    <w:div w:id="635961526">
      <w:bodyDiv w:val="1"/>
      <w:marLeft w:val="0"/>
      <w:marRight w:val="0"/>
      <w:marTop w:val="0"/>
      <w:marBottom w:val="0"/>
      <w:divBdr>
        <w:top w:val="none" w:sz="0" w:space="0" w:color="auto"/>
        <w:left w:val="none" w:sz="0" w:space="0" w:color="auto"/>
        <w:bottom w:val="none" w:sz="0" w:space="0" w:color="auto"/>
        <w:right w:val="none" w:sz="0" w:space="0" w:color="auto"/>
      </w:divBdr>
    </w:div>
    <w:div w:id="646513679">
      <w:bodyDiv w:val="1"/>
      <w:marLeft w:val="0"/>
      <w:marRight w:val="0"/>
      <w:marTop w:val="0"/>
      <w:marBottom w:val="0"/>
      <w:divBdr>
        <w:top w:val="none" w:sz="0" w:space="0" w:color="auto"/>
        <w:left w:val="none" w:sz="0" w:space="0" w:color="auto"/>
        <w:bottom w:val="none" w:sz="0" w:space="0" w:color="auto"/>
        <w:right w:val="none" w:sz="0" w:space="0" w:color="auto"/>
      </w:divBdr>
    </w:div>
    <w:div w:id="789711992">
      <w:bodyDiv w:val="1"/>
      <w:marLeft w:val="0"/>
      <w:marRight w:val="0"/>
      <w:marTop w:val="0"/>
      <w:marBottom w:val="0"/>
      <w:divBdr>
        <w:top w:val="none" w:sz="0" w:space="0" w:color="auto"/>
        <w:left w:val="none" w:sz="0" w:space="0" w:color="auto"/>
        <w:bottom w:val="none" w:sz="0" w:space="0" w:color="auto"/>
        <w:right w:val="none" w:sz="0" w:space="0" w:color="auto"/>
      </w:divBdr>
    </w:div>
    <w:div w:id="842164075">
      <w:bodyDiv w:val="1"/>
      <w:marLeft w:val="0"/>
      <w:marRight w:val="0"/>
      <w:marTop w:val="0"/>
      <w:marBottom w:val="0"/>
      <w:divBdr>
        <w:top w:val="none" w:sz="0" w:space="0" w:color="auto"/>
        <w:left w:val="none" w:sz="0" w:space="0" w:color="auto"/>
        <w:bottom w:val="none" w:sz="0" w:space="0" w:color="auto"/>
        <w:right w:val="none" w:sz="0" w:space="0" w:color="auto"/>
      </w:divBdr>
    </w:div>
    <w:div w:id="870531309">
      <w:bodyDiv w:val="1"/>
      <w:marLeft w:val="0"/>
      <w:marRight w:val="0"/>
      <w:marTop w:val="0"/>
      <w:marBottom w:val="0"/>
      <w:divBdr>
        <w:top w:val="none" w:sz="0" w:space="0" w:color="auto"/>
        <w:left w:val="none" w:sz="0" w:space="0" w:color="auto"/>
        <w:bottom w:val="none" w:sz="0" w:space="0" w:color="auto"/>
        <w:right w:val="none" w:sz="0" w:space="0" w:color="auto"/>
      </w:divBdr>
    </w:div>
    <w:div w:id="911935996">
      <w:bodyDiv w:val="1"/>
      <w:marLeft w:val="0"/>
      <w:marRight w:val="0"/>
      <w:marTop w:val="0"/>
      <w:marBottom w:val="0"/>
      <w:divBdr>
        <w:top w:val="none" w:sz="0" w:space="0" w:color="auto"/>
        <w:left w:val="none" w:sz="0" w:space="0" w:color="auto"/>
        <w:bottom w:val="none" w:sz="0" w:space="0" w:color="auto"/>
        <w:right w:val="none" w:sz="0" w:space="0" w:color="auto"/>
      </w:divBdr>
    </w:div>
    <w:div w:id="916130081">
      <w:bodyDiv w:val="1"/>
      <w:marLeft w:val="0"/>
      <w:marRight w:val="0"/>
      <w:marTop w:val="0"/>
      <w:marBottom w:val="0"/>
      <w:divBdr>
        <w:top w:val="none" w:sz="0" w:space="0" w:color="auto"/>
        <w:left w:val="none" w:sz="0" w:space="0" w:color="auto"/>
        <w:bottom w:val="none" w:sz="0" w:space="0" w:color="auto"/>
        <w:right w:val="none" w:sz="0" w:space="0" w:color="auto"/>
      </w:divBdr>
    </w:div>
    <w:div w:id="1002708429">
      <w:bodyDiv w:val="1"/>
      <w:marLeft w:val="0"/>
      <w:marRight w:val="0"/>
      <w:marTop w:val="0"/>
      <w:marBottom w:val="0"/>
      <w:divBdr>
        <w:top w:val="none" w:sz="0" w:space="0" w:color="auto"/>
        <w:left w:val="none" w:sz="0" w:space="0" w:color="auto"/>
        <w:bottom w:val="none" w:sz="0" w:space="0" w:color="auto"/>
        <w:right w:val="none" w:sz="0" w:space="0" w:color="auto"/>
      </w:divBdr>
    </w:div>
    <w:div w:id="1029917286">
      <w:bodyDiv w:val="1"/>
      <w:marLeft w:val="0"/>
      <w:marRight w:val="0"/>
      <w:marTop w:val="0"/>
      <w:marBottom w:val="0"/>
      <w:divBdr>
        <w:top w:val="none" w:sz="0" w:space="0" w:color="auto"/>
        <w:left w:val="none" w:sz="0" w:space="0" w:color="auto"/>
        <w:bottom w:val="none" w:sz="0" w:space="0" w:color="auto"/>
        <w:right w:val="none" w:sz="0" w:space="0" w:color="auto"/>
      </w:divBdr>
    </w:div>
    <w:div w:id="1100446053">
      <w:bodyDiv w:val="1"/>
      <w:marLeft w:val="0"/>
      <w:marRight w:val="0"/>
      <w:marTop w:val="0"/>
      <w:marBottom w:val="0"/>
      <w:divBdr>
        <w:top w:val="none" w:sz="0" w:space="0" w:color="auto"/>
        <w:left w:val="none" w:sz="0" w:space="0" w:color="auto"/>
        <w:bottom w:val="none" w:sz="0" w:space="0" w:color="auto"/>
        <w:right w:val="none" w:sz="0" w:space="0" w:color="auto"/>
      </w:divBdr>
    </w:div>
    <w:div w:id="1115173733">
      <w:bodyDiv w:val="1"/>
      <w:marLeft w:val="0"/>
      <w:marRight w:val="0"/>
      <w:marTop w:val="0"/>
      <w:marBottom w:val="0"/>
      <w:divBdr>
        <w:top w:val="none" w:sz="0" w:space="0" w:color="auto"/>
        <w:left w:val="none" w:sz="0" w:space="0" w:color="auto"/>
        <w:bottom w:val="none" w:sz="0" w:space="0" w:color="auto"/>
        <w:right w:val="none" w:sz="0" w:space="0" w:color="auto"/>
      </w:divBdr>
    </w:div>
    <w:div w:id="1131556608">
      <w:bodyDiv w:val="1"/>
      <w:marLeft w:val="0"/>
      <w:marRight w:val="0"/>
      <w:marTop w:val="0"/>
      <w:marBottom w:val="0"/>
      <w:divBdr>
        <w:top w:val="none" w:sz="0" w:space="0" w:color="auto"/>
        <w:left w:val="none" w:sz="0" w:space="0" w:color="auto"/>
        <w:bottom w:val="none" w:sz="0" w:space="0" w:color="auto"/>
        <w:right w:val="none" w:sz="0" w:space="0" w:color="auto"/>
      </w:divBdr>
    </w:div>
    <w:div w:id="1269703614">
      <w:bodyDiv w:val="1"/>
      <w:marLeft w:val="0"/>
      <w:marRight w:val="0"/>
      <w:marTop w:val="0"/>
      <w:marBottom w:val="0"/>
      <w:divBdr>
        <w:top w:val="none" w:sz="0" w:space="0" w:color="auto"/>
        <w:left w:val="none" w:sz="0" w:space="0" w:color="auto"/>
        <w:bottom w:val="none" w:sz="0" w:space="0" w:color="auto"/>
        <w:right w:val="none" w:sz="0" w:space="0" w:color="auto"/>
      </w:divBdr>
    </w:div>
    <w:div w:id="1395002631">
      <w:bodyDiv w:val="1"/>
      <w:marLeft w:val="0"/>
      <w:marRight w:val="0"/>
      <w:marTop w:val="0"/>
      <w:marBottom w:val="0"/>
      <w:divBdr>
        <w:top w:val="none" w:sz="0" w:space="0" w:color="auto"/>
        <w:left w:val="none" w:sz="0" w:space="0" w:color="auto"/>
        <w:bottom w:val="none" w:sz="0" w:space="0" w:color="auto"/>
        <w:right w:val="none" w:sz="0" w:space="0" w:color="auto"/>
      </w:divBdr>
    </w:div>
    <w:div w:id="1405571658">
      <w:bodyDiv w:val="1"/>
      <w:marLeft w:val="0"/>
      <w:marRight w:val="0"/>
      <w:marTop w:val="0"/>
      <w:marBottom w:val="0"/>
      <w:divBdr>
        <w:top w:val="none" w:sz="0" w:space="0" w:color="auto"/>
        <w:left w:val="none" w:sz="0" w:space="0" w:color="auto"/>
        <w:bottom w:val="none" w:sz="0" w:space="0" w:color="auto"/>
        <w:right w:val="none" w:sz="0" w:space="0" w:color="auto"/>
      </w:divBdr>
    </w:div>
    <w:div w:id="1411391108">
      <w:bodyDiv w:val="1"/>
      <w:marLeft w:val="0"/>
      <w:marRight w:val="0"/>
      <w:marTop w:val="0"/>
      <w:marBottom w:val="0"/>
      <w:divBdr>
        <w:top w:val="none" w:sz="0" w:space="0" w:color="auto"/>
        <w:left w:val="none" w:sz="0" w:space="0" w:color="auto"/>
        <w:bottom w:val="none" w:sz="0" w:space="0" w:color="auto"/>
        <w:right w:val="none" w:sz="0" w:space="0" w:color="auto"/>
      </w:divBdr>
    </w:div>
    <w:div w:id="1413357727">
      <w:bodyDiv w:val="1"/>
      <w:marLeft w:val="0"/>
      <w:marRight w:val="0"/>
      <w:marTop w:val="0"/>
      <w:marBottom w:val="0"/>
      <w:divBdr>
        <w:top w:val="none" w:sz="0" w:space="0" w:color="auto"/>
        <w:left w:val="none" w:sz="0" w:space="0" w:color="auto"/>
        <w:bottom w:val="none" w:sz="0" w:space="0" w:color="auto"/>
        <w:right w:val="none" w:sz="0" w:space="0" w:color="auto"/>
      </w:divBdr>
    </w:div>
    <w:div w:id="1434746131">
      <w:bodyDiv w:val="1"/>
      <w:marLeft w:val="0"/>
      <w:marRight w:val="0"/>
      <w:marTop w:val="0"/>
      <w:marBottom w:val="0"/>
      <w:divBdr>
        <w:top w:val="none" w:sz="0" w:space="0" w:color="auto"/>
        <w:left w:val="none" w:sz="0" w:space="0" w:color="auto"/>
        <w:bottom w:val="none" w:sz="0" w:space="0" w:color="auto"/>
        <w:right w:val="none" w:sz="0" w:space="0" w:color="auto"/>
      </w:divBdr>
    </w:div>
    <w:div w:id="1727946189">
      <w:bodyDiv w:val="1"/>
      <w:marLeft w:val="0"/>
      <w:marRight w:val="0"/>
      <w:marTop w:val="0"/>
      <w:marBottom w:val="0"/>
      <w:divBdr>
        <w:top w:val="none" w:sz="0" w:space="0" w:color="auto"/>
        <w:left w:val="none" w:sz="0" w:space="0" w:color="auto"/>
        <w:bottom w:val="none" w:sz="0" w:space="0" w:color="auto"/>
        <w:right w:val="none" w:sz="0" w:space="0" w:color="auto"/>
      </w:divBdr>
    </w:div>
    <w:div w:id="1794012826">
      <w:bodyDiv w:val="1"/>
      <w:marLeft w:val="0"/>
      <w:marRight w:val="0"/>
      <w:marTop w:val="0"/>
      <w:marBottom w:val="0"/>
      <w:divBdr>
        <w:top w:val="none" w:sz="0" w:space="0" w:color="auto"/>
        <w:left w:val="none" w:sz="0" w:space="0" w:color="auto"/>
        <w:bottom w:val="none" w:sz="0" w:space="0" w:color="auto"/>
        <w:right w:val="none" w:sz="0" w:space="0" w:color="auto"/>
      </w:divBdr>
    </w:div>
    <w:div w:id="1850480477">
      <w:bodyDiv w:val="1"/>
      <w:marLeft w:val="0"/>
      <w:marRight w:val="0"/>
      <w:marTop w:val="0"/>
      <w:marBottom w:val="0"/>
      <w:divBdr>
        <w:top w:val="none" w:sz="0" w:space="0" w:color="auto"/>
        <w:left w:val="none" w:sz="0" w:space="0" w:color="auto"/>
        <w:bottom w:val="none" w:sz="0" w:space="0" w:color="auto"/>
        <w:right w:val="none" w:sz="0" w:space="0" w:color="auto"/>
      </w:divBdr>
    </w:div>
    <w:div w:id="1917787366">
      <w:bodyDiv w:val="1"/>
      <w:marLeft w:val="0"/>
      <w:marRight w:val="0"/>
      <w:marTop w:val="0"/>
      <w:marBottom w:val="0"/>
      <w:divBdr>
        <w:top w:val="none" w:sz="0" w:space="0" w:color="auto"/>
        <w:left w:val="none" w:sz="0" w:space="0" w:color="auto"/>
        <w:bottom w:val="none" w:sz="0" w:space="0" w:color="auto"/>
        <w:right w:val="none" w:sz="0" w:space="0" w:color="auto"/>
      </w:divBdr>
    </w:div>
    <w:div w:id="1929121660">
      <w:bodyDiv w:val="1"/>
      <w:marLeft w:val="0"/>
      <w:marRight w:val="0"/>
      <w:marTop w:val="0"/>
      <w:marBottom w:val="0"/>
      <w:divBdr>
        <w:top w:val="none" w:sz="0" w:space="0" w:color="auto"/>
        <w:left w:val="none" w:sz="0" w:space="0" w:color="auto"/>
        <w:bottom w:val="none" w:sz="0" w:space="0" w:color="auto"/>
        <w:right w:val="none" w:sz="0" w:space="0" w:color="auto"/>
      </w:divBdr>
    </w:div>
    <w:div w:id="1962228242">
      <w:bodyDiv w:val="1"/>
      <w:marLeft w:val="0"/>
      <w:marRight w:val="0"/>
      <w:marTop w:val="0"/>
      <w:marBottom w:val="0"/>
      <w:divBdr>
        <w:top w:val="none" w:sz="0" w:space="0" w:color="auto"/>
        <w:left w:val="none" w:sz="0" w:space="0" w:color="auto"/>
        <w:bottom w:val="none" w:sz="0" w:space="0" w:color="auto"/>
        <w:right w:val="none" w:sz="0" w:space="0" w:color="auto"/>
      </w:divBdr>
    </w:div>
    <w:div w:id="1994873503">
      <w:bodyDiv w:val="1"/>
      <w:marLeft w:val="0"/>
      <w:marRight w:val="0"/>
      <w:marTop w:val="0"/>
      <w:marBottom w:val="0"/>
      <w:divBdr>
        <w:top w:val="none" w:sz="0" w:space="0" w:color="auto"/>
        <w:left w:val="none" w:sz="0" w:space="0" w:color="auto"/>
        <w:bottom w:val="none" w:sz="0" w:space="0" w:color="auto"/>
        <w:right w:val="none" w:sz="0" w:space="0" w:color="auto"/>
      </w:divBdr>
    </w:div>
    <w:div w:id="2049644108">
      <w:bodyDiv w:val="1"/>
      <w:marLeft w:val="0"/>
      <w:marRight w:val="0"/>
      <w:marTop w:val="0"/>
      <w:marBottom w:val="0"/>
      <w:divBdr>
        <w:top w:val="none" w:sz="0" w:space="0" w:color="auto"/>
        <w:left w:val="none" w:sz="0" w:space="0" w:color="auto"/>
        <w:bottom w:val="none" w:sz="0" w:space="0" w:color="auto"/>
        <w:right w:val="none" w:sz="0" w:space="0" w:color="auto"/>
      </w:divBdr>
    </w:div>
    <w:div w:id="212529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1.emf"/><Relationship Id="rId68" Type="http://schemas.openxmlformats.org/officeDocument/2006/relationships/image" Target="media/image56.emf"/><Relationship Id="rId76" Type="http://schemas.openxmlformats.org/officeDocument/2006/relationships/image" Target="media/image64.emf"/><Relationship Id="rId84" Type="http://schemas.openxmlformats.org/officeDocument/2006/relationships/image" Target="media/image72.emf"/><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9.emf"/><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s://nplus1.ru/news/2016/09/22/at-last"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chart" Target="charts/chart2.xml"/><Relationship Id="rId40" Type="http://schemas.openxmlformats.org/officeDocument/2006/relationships/image" Target="media/image29.jpeg"/><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4.emf"/><Relationship Id="rId74" Type="http://schemas.openxmlformats.org/officeDocument/2006/relationships/image" Target="media/image62.emf"/><Relationship Id="rId79" Type="http://schemas.openxmlformats.org/officeDocument/2006/relationships/image" Target="media/image67.emf"/><Relationship Id="rId87" Type="http://schemas.openxmlformats.org/officeDocument/2006/relationships/image" Target="media/image75.emf"/><Relationship Id="rId5" Type="http://schemas.openxmlformats.org/officeDocument/2006/relationships/webSettings" Target="webSettings.xml"/><Relationship Id="rId61" Type="http://schemas.openxmlformats.org/officeDocument/2006/relationships/image" Target="media/image49.emf"/><Relationship Id="rId82" Type="http://schemas.openxmlformats.org/officeDocument/2006/relationships/image" Target="media/image70.emf"/><Relationship Id="rId90"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image" Target="media/image60.emf"/><Relationship Id="rId80" Type="http://schemas.openxmlformats.org/officeDocument/2006/relationships/image" Target="media/image68.emf"/><Relationship Id="rId85" Type="http://schemas.openxmlformats.org/officeDocument/2006/relationships/image" Target="media/image73.emf"/><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jpeg"/><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11.jpeg"/><Relationship Id="rId41" Type="http://schemas.openxmlformats.org/officeDocument/2006/relationships/hyperlink" Target="http://www.wur.nl/en/article/Healthy-animals-without-antibiotics.htm" TargetMode="External"/><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emf"/><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chart" Target="charts/chart1.xml"/><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hyperlink" Target="https://ru.wikipedia.org/wiki/%D0%90%D0%BD%D1%82%D0%B8%D0%B1%D0%B8%D0%BE%D1%82%D0%B8%D0%BA%D0%B8" TargetMode="External"/><Relationship Id="rId31" Type="http://schemas.openxmlformats.org/officeDocument/2006/relationships/image" Target="media/image22.jpeg"/><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emf"/><Relationship Id="rId86" Type="http://schemas.openxmlformats.org/officeDocument/2006/relationships/image" Target="media/image74.emf"/><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Ампициллин</c:v>
                </c:pt>
              </c:strCache>
            </c:strRef>
          </c:tx>
          <c:cat>
            <c:strRef>
              <c:f>Лист1!$A$2</c:f>
              <c:strCache>
                <c:ptCount val="1"/>
                <c:pt idx="0">
                  <c:v>Антибиотики</c:v>
                </c:pt>
              </c:strCache>
            </c:strRef>
          </c:cat>
          <c:val>
            <c:numRef>
              <c:f>Лист1!$B$2</c:f>
              <c:numCache>
                <c:formatCode>General</c:formatCode>
                <c:ptCount val="1"/>
                <c:pt idx="0">
                  <c:v>6</c:v>
                </c:pt>
              </c:numCache>
            </c:numRef>
          </c:val>
        </c:ser>
        <c:ser>
          <c:idx val="1"/>
          <c:order val="1"/>
          <c:tx>
            <c:strRef>
              <c:f>Лист1!$C$1</c:f>
              <c:strCache>
                <c:ptCount val="1"/>
                <c:pt idx="0">
                  <c:v>Амоксициллин</c:v>
                </c:pt>
              </c:strCache>
            </c:strRef>
          </c:tx>
          <c:cat>
            <c:strRef>
              <c:f>Лист1!$A$2</c:f>
              <c:strCache>
                <c:ptCount val="1"/>
                <c:pt idx="0">
                  <c:v>Антибиотики</c:v>
                </c:pt>
              </c:strCache>
            </c:strRef>
          </c:cat>
          <c:val>
            <c:numRef>
              <c:f>Лист1!$C$2</c:f>
              <c:numCache>
                <c:formatCode>General</c:formatCode>
                <c:ptCount val="1"/>
                <c:pt idx="0">
                  <c:v>7</c:v>
                </c:pt>
              </c:numCache>
            </c:numRef>
          </c:val>
        </c:ser>
        <c:ser>
          <c:idx val="2"/>
          <c:order val="2"/>
          <c:tx>
            <c:strRef>
              <c:f>Лист1!$D$1</c:f>
              <c:strCache>
                <c:ptCount val="1"/>
                <c:pt idx="0">
                  <c:v>Цефоперазон</c:v>
                </c:pt>
              </c:strCache>
            </c:strRef>
          </c:tx>
          <c:cat>
            <c:strRef>
              <c:f>Лист1!$A$2</c:f>
              <c:strCache>
                <c:ptCount val="1"/>
                <c:pt idx="0">
                  <c:v>Антибиотики</c:v>
                </c:pt>
              </c:strCache>
            </c:strRef>
          </c:cat>
          <c:val>
            <c:numRef>
              <c:f>Лист1!$D$2</c:f>
              <c:numCache>
                <c:formatCode>General</c:formatCode>
                <c:ptCount val="1"/>
                <c:pt idx="0">
                  <c:v>2</c:v>
                </c:pt>
              </c:numCache>
            </c:numRef>
          </c:val>
        </c:ser>
        <c:ser>
          <c:idx val="3"/>
          <c:order val="3"/>
          <c:tx>
            <c:strRef>
              <c:f>Лист1!$E$1</c:f>
              <c:strCache>
                <c:ptCount val="1"/>
                <c:pt idx="0">
                  <c:v>Цефокситин</c:v>
                </c:pt>
              </c:strCache>
            </c:strRef>
          </c:tx>
          <c:cat>
            <c:strRef>
              <c:f>Лист1!$A$2</c:f>
              <c:strCache>
                <c:ptCount val="1"/>
                <c:pt idx="0">
                  <c:v>Антибиотики</c:v>
                </c:pt>
              </c:strCache>
            </c:strRef>
          </c:cat>
          <c:val>
            <c:numRef>
              <c:f>Лист1!$E$2</c:f>
              <c:numCache>
                <c:formatCode>General</c:formatCode>
                <c:ptCount val="1"/>
                <c:pt idx="0">
                  <c:v>6</c:v>
                </c:pt>
              </c:numCache>
            </c:numRef>
          </c:val>
        </c:ser>
        <c:ser>
          <c:idx val="4"/>
          <c:order val="4"/>
          <c:tx>
            <c:strRef>
              <c:f>Лист1!$F$1</c:f>
              <c:strCache>
                <c:ptCount val="1"/>
                <c:pt idx="0">
                  <c:v>Стрептомицин</c:v>
                </c:pt>
              </c:strCache>
            </c:strRef>
          </c:tx>
          <c:cat>
            <c:strRef>
              <c:f>Лист1!$A$2</c:f>
              <c:strCache>
                <c:ptCount val="1"/>
                <c:pt idx="0">
                  <c:v>Антибиотики</c:v>
                </c:pt>
              </c:strCache>
            </c:strRef>
          </c:cat>
          <c:val>
            <c:numRef>
              <c:f>Лист1!$F$2</c:f>
              <c:numCache>
                <c:formatCode>General</c:formatCode>
                <c:ptCount val="1"/>
                <c:pt idx="0">
                  <c:v>7</c:v>
                </c:pt>
              </c:numCache>
            </c:numRef>
          </c:val>
        </c:ser>
        <c:ser>
          <c:idx val="5"/>
          <c:order val="5"/>
          <c:tx>
            <c:strRef>
              <c:f>Лист1!$G$1</c:f>
              <c:strCache>
                <c:ptCount val="1"/>
                <c:pt idx="0">
                  <c:v>Канамицин</c:v>
                </c:pt>
              </c:strCache>
            </c:strRef>
          </c:tx>
          <c:cat>
            <c:strRef>
              <c:f>Лист1!$A$2</c:f>
              <c:strCache>
                <c:ptCount val="1"/>
                <c:pt idx="0">
                  <c:v>Антибиотики</c:v>
                </c:pt>
              </c:strCache>
            </c:strRef>
          </c:cat>
          <c:val>
            <c:numRef>
              <c:f>Лист1!$G$2</c:f>
              <c:numCache>
                <c:formatCode>General</c:formatCode>
                <c:ptCount val="1"/>
                <c:pt idx="0">
                  <c:v>1</c:v>
                </c:pt>
              </c:numCache>
            </c:numRef>
          </c:val>
        </c:ser>
        <c:ser>
          <c:idx val="6"/>
          <c:order val="6"/>
          <c:tx>
            <c:strRef>
              <c:f>Лист1!$H$1</c:f>
              <c:strCache>
                <c:ptCount val="1"/>
                <c:pt idx="0">
                  <c:v>Неомицин</c:v>
                </c:pt>
              </c:strCache>
            </c:strRef>
          </c:tx>
          <c:cat>
            <c:strRef>
              <c:f>Лист1!$A$2</c:f>
              <c:strCache>
                <c:ptCount val="1"/>
                <c:pt idx="0">
                  <c:v>Антибиотики</c:v>
                </c:pt>
              </c:strCache>
            </c:strRef>
          </c:cat>
          <c:val>
            <c:numRef>
              <c:f>Лист1!$H$2</c:f>
              <c:numCache>
                <c:formatCode>General</c:formatCode>
                <c:ptCount val="1"/>
                <c:pt idx="0">
                  <c:v>1</c:v>
                </c:pt>
              </c:numCache>
            </c:numRef>
          </c:val>
        </c:ser>
        <c:ser>
          <c:idx val="7"/>
          <c:order val="7"/>
          <c:tx>
            <c:strRef>
              <c:f>Лист1!$I$1</c:f>
              <c:strCache>
                <c:ptCount val="1"/>
                <c:pt idx="0">
                  <c:v>Гентамицин</c:v>
                </c:pt>
              </c:strCache>
            </c:strRef>
          </c:tx>
          <c:cat>
            <c:strRef>
              <c:f>Лист1!$A$2</c:f>
              <c:strCache>
                <c:ptCount val="1"/>
                <c:pt idx="0">
                  <c:v>Антибиотики</c:v>
                </c:pt>
              </c:strCache>
            </c:strRef>
          </c:cat>
          <c:val>
            <c:numRef>
              <c:f>Лист1!$I$2</c:f>
              <c:numCache>
                <c:formatCode>General</c:formatCode>
                <c:ptCount val="1"/>
                <c:pt idx="0">
                  <c:v>0</c:v>
                </c:pt>
              </c:numCache>
            </c:numRef>
          </c:val>
        </c:ser>
        <c:ser>
          <c:idx val="8"/>
          <c:order val="8"/>
          <c:tx>
            <c:strRef>
              <c:f>Лист1!$J$1</c:f>
              <c:strCache>
                <c:ptCount val="1"/>
                <c:pt idx="0">
                  <c:v>Левомицетин</c:v>
                </c:pt>
              </c:strCache>
            </c:strRef>
          </c:tx>
          <c:cat>
            <c:strRef>
              <c:f>Лист1!$A$2</c:f>
              <c:strCache>
                <c:ptCount val="1"/>
                <c:pt idx="0">
                  <c:v>Антибиотики</c:v>
                </c:pt>
              </c:strCache>
            </c:strRef>
          </c:cat>
          <c:val>
            <c:numRef>
              <c:f>Лист1!$J$2</c:f>
              <c:numCache>
                <c:formatCode>General</c:formatCode>
                <c:ptCount val="1"/>
                <c:pt idx="0">
                  <c:v>3</c:v>
                </c:pt>
              </c:numCache>
            </c:numRef>
          </c:val>
        </c:ser>
        <c:ser>
          <c:idx val="9"/>
          <c:order val="9"/>
          <c:tx>
            <c:strRef>
              <c:f>Лист1!$K$1</c:f>
              <c:strCache>
                <c:ptCount val="1"/>
                <c:pt idx="0">
                  <c:v>Тетрациклин</c:v>
                </c:pt>
              </c:strCache>
            </c:strRef>
          </c:tx>
          <c:cat>
            <c:strRef>
              <c:f>Лист1!$A$2</c:f>
              <c:strCache>
                <c:ptCount val="1"/>
                <c:pt idx="0">
                  <c:v>Антибиотики</c:v>
                </c:pt>
              </c:strCache>
            </c:strRef>
          </c:cat>
          <c:val>
            <c:numRef>
              <c:f>Лист1!$K$2</c:f>
              <c:numCache>
                <c:formatCode>General</c:formatCode>
                <c:ptCount val="1"/>
                <c:pt idx="0">
                  <c:v>29</c:v>
                </c:pt>
              </c:numCache>
            </c:numRef>
          </c:val>
        </c:ser>
        <c:ser>
          <c:idx val="10"/>
          <c:order val="10"/>
          <c:tx>
            <c:strRef>
              <c:f>Лист1!$L$1</c:f>
              <c:strCache>
                <c:ptCount val="1"/>
                <c:pt idx="0">
                  <c:v>Доксициклин</c:v>
                </c:pt>
              </c:strCache>
            </c:strRef>
          </c:tx>
          <c:cat>
            <c:strRef>
              <c:f>Лист1!$A$2</c:f>
              <c:strCache>
                <c:ptCount val="1"/>
                <c:pt idx="0">
                  <c:v>Антибиотики</c:v>
                </c:pt>
              </c:strCache>
            </c:strRef>
          </c:cat>
          <c:val>
            <c:numRef>
              <c:f>Лист1!$L$2</c:f>
              <c:numCache>
                <c:formatCode>General</c:formatCode>
                <c:ptCount val="1"/>
                <c:pt idx="0">
                  <c:v>14</c:v>
                </c:pt>
              </c:numCache>
            </c:numRef>
          </c:val>
        </c:ser>
        <c:ser>
          <c:idx val="11"/>
          <c:order val="11"/>
          <c:tx>
            <c:strRef>
              <c:f>Лист1!$M$1</c:f>
              <c:strCache>
                <c:ptCount val="1"/>
                <c:pt idx="0">
                  <c:v>Энрофлоксацин</c:v>
                </c:pt>
              </c:strCache>
            </c:strRef>
          </c:tx>
          <c:cat>
            <c:strRef>
              <c:f>Лист1!$A$2</c:f>
              <c:strCache>
                <c:ptCount val="1"/>
                <c:pt idx="0">
                  <c:v>Антибиотики</c:v>
                </c:pt>
              </c:strCache>
            </c:strRef>
          </c:cat>
          <c:val>
            <c:numRef>
              <c:f>Лист1!$M$2</c:f>
              <c:numCache>
                <c:formatCode>General</c:formatCode>
                <c:ptCount val="1"/>
                <c:pt idx="0">
                  <c:v>19</c:v>
                </c:pt>
              </c:numCache>
            </c:numRef>
          </c:val>
        </c:ser>
        <c:ser>
          <c:idx val="12"/>
          <c:order val="12"/>
          <c:tx>
            <c:strRef>
              <c:f>Лист1!$N$1</c:f>
              <c:strCache>
                <c:ptCount val="1"/>
                <c:pt idx="0">
                  <c:v>Ципрофлоксацин</c:v>
                </c:pt>
              </c:strCache>
            </c:strRef>
          </c:tx>
          <c:cat>
            <c:strRef>
              <c:f>Лист1!$A$2</c:f>
              <c:strCache>
                <c:ptCount val="1"/>
                <c:pt idx="0">
                  <c:v>Антибиотики</c:v>
                </c:pt>
              </c:strCache>
            </c:strRef>
          </c:cat>
          <c:val>
            <c:numRef>
              <c:f>Лист1!$N$2</c:f>
              <c:numCache>
                <c:formatCode>General</c:formatCode>
                <c:ptCount val="1"/>
                <c:pt idx="0">
                  <c:v>17</c:v>
                </c:pt>
              </c:numCache>
            </c:numRef>
          </c:val>
        </c:ser>
        <c:ser>
          <c:idx val="13"/>
          <c:order val="13"/>
          <c:tx>
            <c:strRef>
              <c:f>Лист1!$O$1</c:f>
              <c:strCache>
                <c:ptCount val="1"/>
                <c:pt idx="0">
                  <c:v>Норфлоксацин</c:v>
                </c:pt>
              </c:strCache>
            </c:strRef>
          </c:tx>
          <c:cat>
            <c:strRef>
              <c:f>Лист1!$A$2</c:f>
              <c:strCache>
                <c:ptCount val="1"/>
                <c:pt idx="0">
                  <c:v>Антибиотики</c:v>
                </c:pt>
              </c:strCache>
            </c:strRef>
          </c:cat>
          <c:val>
            <c:numRef>
              <c:f>Лист1!$O$2</c:f>
              <c:numCache>
                <c:formatCode>General</c:formatCode>
                <c:ptCount val="1"/>
                <c:pt idx="0">
                  <c:v>8</c:v>
                </c:pt>
              </c:numCache>
            </c:numRef>
          </c:val>
        </c:ser>
        <c:ser>
          <c:idx val="14"/>
          <c:order val="14"/>
          <c:tx>
            <c:strRef>
              <c:f>Лист1!$P$1</c:f>
              <c:strCache>
                <c:ptCount val="1"/>
                <c:pt idx="0">
                  <c:v>Офлоксацин</c:v>
                </c:pt>
              </c:strCache>
            </c:strRef>
          </c:tx>
          <c:cat>
            <c:strRef>
              <c:f>Лист1!$A$2</c:f>
              <c:strCache>
                <c:ptCount val="1"/>
                <c:pt idx="0">
                  <c:v>Антибиотики</c:v>
                </c:pt>
              </c:strCache>
            </c:strRef>
          </c:cat>
          <c:val>
            <c:numRef>
              <c:f>Лист1!$P$2</c:f>
              <c:numCache>
                <c:formatCode>General</c:formatCode>
                <c:ptCount val="1"/>
                <c:pt idx="0">
                  <c:v>18</c:v>
                </c:pt>
              </c:numCache>
            </c:numRef>
          </c:val>
        </c:ser>
        <c:ser>
          <c:idx val="15"/>
          <c:order val="15"/>
          <c:tx>
            <c:strRef>
              <c:f>Лист1!$Q$1</c:f>
              <c:strCache>
                <c:ptCount val="1"/>
                <c:pt idx="0">
                  <c:v>Налидиксовая кислота</c:v>
                </c:pt>
              </c:strCache>
            </c:strRef>
          </c:tx>
          <c:cat>
            <c:strRef>
              <c:f>Лист1!$A$2</c:f>
              <c:strCache>
                <c:ptCount val="1"/>
                <c:pt idx="0">
                  <c:v>Антибиотики</c:v>
                </c:pt>
              </c:strCache>
            </c:strRef>
          </c:cat>
          <c:val>
            <c:numRef>
              <c:f>Лист1!$Q$2</c:f>
              <c:numCache>
                <c:formatCode>General</c:formatCode>
                <c:ptCount val="1"/>
                <c:pt idx="0">
                  <c:v>23</c:v>
                </c:pt>
              </c:numCache>
            </c:numRef>
          </c:val>
        </c:ser>
        <c:ser>
          <c:idx val="16"/>
          <c:order val="16"/>
          <c:tx>
            <c:strRef>
              <c:f>Лист1!$R$1</c:f>
              <c:strCache>
                <c:ptCount val="1"/>
                <c:pt idx="0">
                  <c:v>Сульфаметокзол с триметопримом</c:v>
                </c:pt>
              </c:strCache>
            </c:strRef>
          </c:tx>
          <c:cat>
            <c:strRef>
              <c:f>Лист1!$A$2</c:f>
              <c:strCache>
                <c:ptCount val="1"/>
                <c:pt idx="0">
                  <c:v>Антибиотики</c:v>
                </c:pt>
              </c:strCache>
            </c:strRef>
          </c:cat>
          <c:val>
            <c:numRef>
              <c:f>Лист1!$R$2</c:f>
              <c:numCache>
                <c:formatCode>General</c:formatCode>
                <c:ptCount val="1"/>
                <c:pt idx="0">
                  <c:v>6</c:v>
                </c:pt>
              </c:numCache>
            </c:numRef>
          </c:val>
        </c:ser>
        <c:ser>
          <c:idx val="17"/>
          <c:order val="17"/>
          <c:tx>
            <c:strRef>
              <c:f>Лист1!$S$1</c:f>
              <c:strCache>
                <c:ptCount val="1"/>
                <c:pt idx="0">
                  <c:v>фуразолидон</c:v>
                </c:pt>
              </c:strCache>
            </c:strRef>
          </c:tx>
          <c:cat>
            <c:strRef>
              <c:f>Лист1!$A$2</c:f>
              <c:strCache>
                <c:ptCount val="1"/>
                <c:pt idx="0">
                  <c:v>Антибиотики</c:v>
                </c:pt>
              </c:strCache>
            </c:strRef>
          </c:cat>
          <c:val>
            <c:numRef>
              <c:f>Лист1!$S$2</c:f>
              <c:numCache>
                <c:formatCode>General</c:formatCode>
                <c:ptCount val="1"/>
                <c:pt idx="0">
                  <c:v>16</c:v>
                </c:pt>
              </c:numCache>
            </c:numRef>
          </c:val>
        </c:ser>
        <c:ser>
          <c:idx val="18"/>
          <c:order val="18"/>
          <c:tx>
            <c:strRef>
              <c:f>Лист1!$T$1</c:f>
              <c:strCache>
                <c:ptCount val="1"/>
                <c:pt idx="0">
                  <c:v>Фурадонин</c:v>
                </c:pt>
              </c:strCache>
            </c:strRef>
          </c:tx>
          <c:cat>
            <c:strRef>
              <c:f>Лист1!$A$2</c:f>
              <c:strCache>
                <c:ptCount val="1"/>
                <c:pt idx="0">
                  <c:v>Антибиотики</c:v>
                </c:pt>
              </c:strCache>
            </c:strRef>
          </c:cat>
          <c:val>
            <c:numRef>
              <c:f>Лист1!$T$2</c:f>
              <c:numCache>
                <c:formatCode>General</c:formatCode>
                <c:ptCount val="1"/>
                <c:pt idx="0">
                  <c:v>35</c:v>
                </c:pt>
              </c:numCache>
            </c:numRef>
          </c:val>
        </c:ser>
        <c:dLbls>
          <c:showVal val="1"/>
        </c:dLbls>
        <c:axId val="134578944"/>
        <c:axId val="134580480"/>
      </c:barChart>
      <c:catAx>
        <c:axId val="134578944"/>
        <c:scaling>
          <c:orientation val="minMax"/>
        </c:scaling>
        <c:axPos val="b"/>
        <c:tickLblPos val="nextTo"/>
        <c:crossAx val="134580480"/>
        <c:crosses val="autoZero"/>
        <c:auto val="1"/>
        <c:lblAlgn val="ctr"/>
        <c:lblOffset val="100"/>
      </c:catAx>
      <c:valAx>
        <c:axId val="134580480"/>
        <c:scaling>
          <c:orientation val="minMax"/>
        </c:scaling>
        <c:axPos val="l"/>
        <c:majorGridlines/>
        <c:numFmt formatCode="General" sourceLinked="1"/>
        <c:tickLblPos val="nextTo"/>
        <c:crossAx val="134578944"/>
        <c:crosses val="autoZero"/>
        <c:crossBetween val="between"/>
      </c:valAx>
    </c:plotArea>
    <c:legend>
      <c:legendPos val="r"/>
      <c:layout>
        <c:manualLayout>
          <c:xMode val="edge"/>
          <c:yMode val="edge"/>
          <c:x val="0.71990404955249165"/>
          <c:y val="0"/>
          <c:w val="0.27754176267872621"/>
          <c:h val="1"/>
        </c:manualLayout>
      </c:layout>
      <c:txPr>
        <a:bodyPr/>
        <a:lstStyle/>
        <a:p>
          <a:pPr>
            <a:defRPr sz="800"/>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3662908507961719E-2"/>
          <c:y val="4.0207307075387617E-2"/>
          <c:w val="0.90005341951440665"/>
          <c:h val="0.46986570476342582"/>
        </c:manualLayout>
      </c:layout>
      <c:barChart>
        <c:barDir val="col"/>
        <c:grouping val="clustered"/>
        <c:ser>
          <c:idx val="0"/>
          <c:order val="0"/>
          <c:tx>
            <c:strRef>
              <c:f>Лист1!$B$1</c:f>
              <c:strCache>
                <c:ptCount val="1"/>
                <c:pt idx="0">
                  <c:v>Ампициллин</c:v>
                </c:pt>
              </c:strCache>
            </c:strRef>
          </c:tx>
          <c:cat>
            <c:strRef>
              <c:f>Лист1!$A$2</c:f>
              <c:strCache>
                <c:ptCount val="1"/>
                <c:pt idx="0">
                  <c:v>антибиотики</c:v>
                </c:pt>
              </c:strCache>
            </c:strRef>
          </c:cat>
          <c:val>
            <c:numRef>
              <c:f>Лист1!$B$2</c:f>
              <c:numCache>
                <c:formatCode>General</c:formatCode>
                <c:ptCount val="1"/>
                <c:pt idx="0">
                  <c:v>30</c:v>
                </c:pt>
              </c:numCache>
            </c:numRef>
          </c:val>
        </c:ser>
        <c:ser>
          <c:idx val="1"/>
          <c:order val="1"/>
          <c:tx>
            <c:strRef>
              <c:f>Лист1!$C$1</c:f>
              <c:strCache>
                <c:ptCount val="1"/>
                <c:pt idx="0">
                  <c:v>Амоксициллин</c:v>
                </c:pt>
              </c:strCache>
            </c:strRef>
          </c:tx>
          <c:cat>
            <c:strRef>
              <c:f>Лист1!$A$2</c:f>
              <c:strCache>
                <c:ptCount val="1"/>
                <c:pt idx="0">
                  <c:v>антибиотики</c:v>
                </c:pt>
              </c:strCache>
            </c:strRef>
          </c:cat>
          <c:val>
            <c:numRef>
              <c:f>Лист1!$C$2</c:f>
              <c:numCache>
                <c:formatCode>General</c:formatCode>
                <c:ptCount val="1"/>
                <c:pt idx="0">
                  <c:v>18</c:v>
                </c:pt>
              </c:numCache>
            </c:numRef>
          </c:val>
        </c:ser>
        <c:ser>
          <c:idx val="2"/>
          <c:order val="2"/>
          <c:tx>
            <c:strRef>
              <c:f>Лист1!$D$1</c:f>
              <c:strCache>
                <c:ptCount val="1"/>
                <c:pt idx="0">
                  <c:v>Бензипенициллин</c:v>
                </c:pt>
              </c:strCache>
            </c:strRef>
          </c:tx>
          <c:cat>
            <c:strRef>
              <c:f>Лист1!$A$2</c:f>
              <c:strCache>
                <c:ptCount val="1"/>
                <c:pt idx="0">
                  <c:v>антибиотики</c:v>
                </c:pt>
              </c:strCache>
            </c:strRef>
          </c:cat>
          <c:val>
            <c:numRef>
              <c:f>Лист1!$D$2</c:f>
              <c:numCache>
                <c:formatCode>General</c:formatCode>
                <c:ptCount val="1"/>
                <c:pt idx="0">
                  <c:v>62</c:v>
                </c:pt>
              </c:numCache>
            </c:numRef>
          </c:val>
        </c:ser>
        <c:ser>
          <c:idx val="3"/>
          <c:order val="3"/>
          <c:tx>
            <c:strRef>
              <c:f>Лист1!$E$1</c:f>
              <c:strCache>
                <c:ptCount val="1"/>
                <c:pt idx="0">
                  <c:v>Цефоперазон</c:v>
                </c:pt>
              </c:strCache>
            </c:strRef>
          </c:tx>
          <c:cat>
            <c:strRef>
              <c:f>Лист1!$A$2</c:f>
              <c:strCache>
                <c:ptCount val="1"/>
                <c:pt idx="0">
                  <c:v>антибиотики</c:v>
                </c:pt>
              </c:strCache>
            </c:strRef>
          </c:cat>
          <c:val>
            <c:numRef>
              <c:f>Лист1!$E$2</c:f>
              <c:numCache>
                <c:formatCode>General</c:formatCode>
                <c:ptCount val="1"/>
                <c:pt idx="0">
                  <c:v>9</c:v>
                </c:pt>
              </c:numCache>
            </c:numRef>
          </c:val>
        </c:ser>
        <c:ser>
          <c:idx val="4"/>
          <c:order val="4"/>
          <c:tx>
            <c:strRef>
              <c:f>Лист1!$F$1</c:f>
              <c:strCache>
                <c:ptCount val="1"/>
                <c:pt idx="0">
                  <c:v>Цефокситин</c:v>
                </c:pt>
              </c:strCache>
            </c:strRef>
          </c:tx>
          <c:cat>
            <c:strRef>
              <c:f>Лист1!$A$2</c:f>
              <c:strCache>
                <c:ptCount val="1"/>
                <c:pt idx="0">
                  <c:v>антибиотики</c:v>
                </c:pt>
              </c:strCache>
            </c:strRef>
          </c:cat>
          <c:val>
            <c:numRef>
              <c:f>Лист1!$F$2</c:f>
              <c:numCache>
                <c:formatCode>General</c:formatCode>
                <c:ptCount val="1"/>
                <c:pt idx="0">
                  <c:v>39</c:v>
                </c:pt>
              </c:numCache>
            </c:numRef>
          </c:val>
        </c:ser>
        <c:ser>
          <c:idx val="5"/>
          <c:order val="5"/>
          <c:tx>
            <c:strRef>
              <c:f>Лист1!$G$1</c:f>
              <c:strCache>
                <c:ptCount val="1"/>
                <c:pt idx="0">
                  <c:v>Стрептомицин</c:v>
                </c:pt>
              </c:strCache>
            </c:strRef>
          </c:tx>
          <c:cat>
            <c:strRef>
              <c:f>Лист1!$A$2</c:f>
              <c:strCache>
                <c:ptCount val="1"/>
                <c:pt idx="0">
                  <c:v>антибиотики</c:v>
                </c:pt>
              </c:strCache>
            </c:strRef>
          </c:cat>
          <c:val>
            <c:numRef>
              <c:f>Лист1!$G$2</c:f>
              <c:numCache>
                <c:formatCode>General</c:formatCode>
                <c:ptCount val="1"/>
                <c:pt idx="0">
                  <c:v>11</c:v>
                </c:pt>
              </c:numCache>
            </c:numRef>
          </c:val>
        </c:ser>
        <c:ser>
          <c:idx val="6"/>
          <c:order val="6"/>
          <c:tx>
            <c:strRef>
              <c:f>Лист1!$H$1</c:f>
              <c:strCache>
                <c:ptCount val="1"/>
                <c:pt idx="0">
                  <c:v>Канамицин</c:v>
                </c:pt>
              </c:strCache>
            </c:strRef>
          </c:tx>
          <c:cat>
            <c:strRef>
              <c:f>Лист1!$A$2</c:f>
              <c:strCache>
                <c:ptCount val="1"/>
                <c:pt idx="0">
                  <c:v>антибиотики</c:v>
                </c:pt>
              </c:strCache>
            </c:strRef>
          </c:cat>
          <c:val>
            <c:numRef>
              <c:f>Лист1!$H$2</c:f>
              <c:numCache>
                <c:formatCode>General</c:formatCode>
                <c:ptCount val="1"/>
                <c:pt idx="0">
                  <c:v>11</c:v>
                </c:pt>
              </c:numCache>
            </c:numRef>
          </c:val>
        </c:ser>
        <c:ser>
          <c:idx val="7"/>
          <c:order val="7"/>
          <c:tx>
            <c:strRef>
              <c:f>Лист1!$I$1</c:f>
              <c:strCache>
                <c:ptCount val="1"/>
                <c:pt idx="0">
                  <c:v>Неомицин</c:v>
                </c:pt>
              </c:strCache>
            </c:strRef>
          </c:tx>
          <c:cat>
            <c:strRef>
              <c:f>Лист1!$A$2</c:f>
              <c:strCache>
                <c:ptCount val="1"/>
                <c:pt idx="0">
                  <c:v>антибиотики</c:v>
                </c:pt>
              </c:strCache>
            </c:strRef>
          </c:cat>
          <c:val>
            <c:numRef>
              <c:f>Лист1!$I$2</c:f>
              <c:numCache>
                <c:formatCode>General</c:formatCode>
                <c:ptCount val="1"/>
                <c:pt idx="0">
                  <c:v>15</c:v>
                </c:pt>
              </c:numCache>
            </c:numRef>
          </c:val>
        </c:ser>
        <c:ser>
          <c:idx val="8"/>
          <c:order val="8"/>
          <c:tx>
            <c:strRef>
              <c:f>Лист1!$J$1</c:f>
              <c:strCache>
                <c:ptCount val="1"/>
                <c:pt idx="0">
                  <c:v>Гентамицин</c:v>
                </c:pt>
              </c:strCache>
            </c:strRef>
          </c:tx>
          <c:cat>
            <c:strRef>
              <c:f>Лист1!$A$2</c:f>
              <c:strCache>
                <c:ptCount val="1"/>
                <c:pt idx="0">
                  <c:v>антибиотики</c:v>
                </c:pt>
              </c:strCache>
            </c:strRef>
          </c:cat>
          <c:val>
            <c:numRef>
              <c:f>Лист1!$J$2</c:f>
              <c:numCache>
                <c:formatCode>General</c:formatCode>
                <c:ptCount val="1"/>
                <c:pt idx="0">
                  <c:v>4</c:v>
                </c:pt>
              </c:numCache>
            </c:numRef>
          </c:val>
        </c:ser>
        <c:ser>
          <c:idx val="9"/>
          <c:order val="9"/>
          <c:tx>
            <c:strRef>
              <c:f>Лист1!$K$1</c:f>
              <c:strCache>
                <c:ptCount val="1"/>
                <c:pt idx="0">
                  <c:v>Левомицетин</c:v>
                </c:pt>
              </c:strCache>
            </c:strRef>
          </c:tx>
          <c:cat>
            <c:strRef>
              <c:f>Лист1!$A$2</c:f>
              <c:strCache>
                <c:ptCount val="1"/>
                <c:pt idx="0">
                  <c:v>антибиотики</c:v>
                </c:pt>
              </c:strCache>
            </c:strRef>
          </c:cat>
          <c:val>
            <c:numRef>
              <c:f>Лист1!$K$2</c:f>
              <c:numCache>
                <c:formatCode>General</c:formatCode>
                <c:ptCount val="1"/>
                <c:pt idx="0">
                  <c:v>16</c:v>
                </c:pt>
              </c:numCache>
            </c:numRef>
          </c:val>
        </c:ser>
        <c:ser>
          <c:idx val="10"/>
          <c:order val="10"/>
          <c:tx>
            <c:strRef>
              <c:f>Лист1!$L$1</c:f>
              <c:strCache>
                <c:ptCount val="1"/>
                <c:pt idx="0">
                  <c:v>Тетрациклин</c:v>
                </c:pt>
              </c:strCache>
            </c:strRef>
          </c:tx>
          <c:cat>
            <c:strRef>
              <c:f>Лист1!$A$2</c:f>
              <c:strCache>
                <c:ptCount val="1"/>
                <c:pt idx="0">
                  <c:v>антибиотики</c:v>
                </c:pt>
              </c:strCache>
            </c:strRef>
          </c:cat>
          <c:val>
            <c:numRef>
              <c:f>Лист1!$L$2</c:f>
              <c:numCache>
                <c:formatCode>General</c:formatCode>
                <c:ptCount val="1"/>
                <c:pt idx="0">
                  <c:v>18</c:v>
                </c:pt>
              </c:numCache>
            </c:numRef>
          </c:val>
        </c:ser>
        <c:ser>
          <c:idx val="11"/>
          <c:order val="11"/>
          <c:tx>
            <c:strRef>
              <c:f>Лист1!$M$1</c:f>
              <c:strCache>
                <c:ptCount val="1"/>
                <c:pt idx="0">
                  <c:v>Доксициклин</c:v>
                </c:pt>
              </c:strCache>
            </c:strRef>
          </c:tx>
          <c:cat>
            <c:strRef>
              <c:f>Лист1!$A$2</c:f>
              <c:strCache>
                <c:ptCount val="1"/>
                <c:pt idx="0">
                  <c:v>антибиотики</c:v>
                </c:pt>
              </c:strCache>
            </c:strRef>
          </c:cat>
          <c:val>
            <c:numRef>
              <c:f>Лист1!$M$2</c:f>
              <c:numCache>
                <c:formatCode>General</c:formatCode>
                <c:ptCount val="1"/>
                <c:pt idx="0">
                  <c:v>14</c:v>
                </c:pt>
              </c:numCache>
            </c:numRef>
          </c:val>
        </c:ser>
        <c:ser>
          <c:idx val="12"/>
          <c:order val="12"/>
          <c:tx>
            <c:strRef>
              <c:f>Лист1!$N$1</c:f>
              <c:strCache>
                <c:ptCount val="1"/>
                <c:pt idx="0">
                  <c:v>Энрофлоксацин</c:v>
                </c:pt>
              </c:strCache>
            </c:strRef>
          </c:tx>
          <c:cat>
            <c:strRef>
              <c:f>Лист1!$A$2</c:f>
              <c:strCache>
                <c:ptCount val="1"/>
                <c:pt idx="0">
                  <c:v>антибиотики</c:v>
                </c:pt>
              </c:strCache>
            </c:strRef>
          </c:cat>
          <c:val>
            <c:numRef>
              <c:f>Лист1!$N$2</c:f>
              <c:numCache>
                <c:formatCode>General</c:formatCode>
                <c:ptCount val="1"/>
                <c:pt idx="0">
                  <c:v>27</c:v>
                </c:pt>
              </c:numCache>
            </c:numRef>
          </c:val>
        </c:ser>
        <c:ser>
          <c:idx val="13"/>
          <c:order val="13"/>
          <c:tx>
            <c:strRef>
              <c:f>Лист1!$O$1</c:f>
              <c:strCache>
                <c:ptCount val="1"/>
                <c:pt idx="0">
                  <c:v>Ципрофлоксацин</c:v>
                </c:pt>
              </c:strCache>
            </c:strRef>
          </c:tx>
          <c:cat>
            <c:strRef>
              <c:f>Лист1!$A$2</c:f>
              <c:strCache>
                <c:ptCount val="1"/>
                <c:pt idx="0">
                  <c:v>антибиотики</c:v>
                </c:pt>
              </c:strCache>
            </c:strRef>
          </c:cat>
          <c:val>
            <c:numRef>
              <c:f>Лист1!$O$2</c:f>
              <c:numCache>
                <c:formatCode>General</c:formatCode>
                <c:ptCount val="1"/>
                <c:pt idx="0">
                  <c:v>14</c:v>
                </c:pt>
              </c:numCache>
            </c:numRef>
          </c:val>
        </c:ser>
        <c:ser>
          <c:idx val="14"/>
          <c:order val="14"/>
          <c:tx>
            <c:strRef>
              <c:f>Лист1!$P$1</c:f>
              <c:strCache>
                <c:ptCount val="1"/>
                <c:pt idx="0">
                  <c:v>Норфлоксацин</c:v>
                </c:pt>
              </c:strCache>
            </c:strRef>
          </c:tx>
          <c:cat>
            <c:strRef>
              <c:f>Лист1!$A$2</c:f>
              <c:strCache>
                <c:ptCount val="1"/>
                <c:pt idx="0">
                  <c:v>антибиотики</c:v>
                </c:pt>
              </c:strCache>
            </c:strRef>
          </c:cat>
          <c:val>
            <c:numRef>
              <c:f>Лист1!$P$2</c:f>
              <c:numCache>
                <c:formatCode>General</c:formatCode>
                <c:ptCount val="1"/>
                <c:pt idx="0">
                  <c:v>17</c:v>
                </c:pt>
              </c:numCache>
            </c:numRef>
          </c:val>
        </c:ser>
        <c:ser>
          <c:idx val="15"/>
          <c:order val="15"/>
          <c:tx>
            <c:strRef>
              <c:f>Лист1!$Q$1</c:f>
              <c:strCache>
                <c:ptCount val="1"/>
                <c:pt idx="0">
                  <c:v>Офлоксацин</c:v>
                </c:pt>
              </c:strCache>
            </c:strRef>
          </c:tx>
          <c:cat>
            <c:strRef>
              <c:f>Лист1!$A$2</c:f>
              <c:strCache>
                <c:ptCount val="1"/>
                <c:pt idx="0">
                  <c:v>антибиотики</c:v>
                </c:pt>
              </c:strCache>
            </c:strRef>
          </c:cat>
          <c:val>
            <c:numRef>
              <c:f>Лист1!$Q$2</c:f>
              <c:numCache>
                <c:formatCode>General</c:formatCode>
                <c:ptCount val="1"/>
                <c:pt idx="0">
                  <c:v>36</c:v>
                </c:pt>
              </c:numCache>
            </c:numRef>
          </c:val>
        </c:ser>
        <c:ser>
          <c:idx val="16"/>
          <c:order val="16"/>
          <c:tx>
            <c:strRef>
              <c:f>Лист1!$R$1</c:f>
              <c:strCache>
                <c:ptCount val="1"/>
                <c:pt idx="0">
                  <c:v>Гемифлоксацин</c:v>
                </c:pt>
              </c:strCache>
            </c:strRef>
          </c:tx>
          <c:cat>
            <c:strRef>
              <c:f>Лист1!$A$2</c:f>
              <c:strCache>
                <c:ptCount val="1"/>
                <c:pt idx="0">
                  <c:v>антибиотики</c:v>
                </c:pt>
              </c:strCache>
            </c:strRef>
          </c:cat>
          <c:val>
            <c:numRef>
              <c:f>Лист1!$R$2</c:f>
              <c:numCache>
                <c:formatCode>General</c:formatCode>
                <c:ptCount val="1"/>
                <c:pt idx="0">
                  <c:v>8</c:v>
                </c:pt>
              </c:numCache>
            </c:numRef>
          </c:val>
        </c:ser>
        <c:ser>
          <c:idx val="17"/>
          <c:order val="17"/>
          <c:tx>
            <c:strRef>
              <c:f>Лист1!$S$1</c:f>
              <c:strCache>
                <c:ptCount val="1"/>
                <c:pt idx="0">
                  <c:v>Эритромицин</c:v>
                </c:pt>
              </c:strCache>
            </c:strRef>
          </c:tx>
          <c:cat>
            <c:strRef>
              <c:f>Лист1!$A$2</c:f>
              <c:strCache>
                <c:ptCount val="1"/>
                <c:pt idx="0">
                  <c:v>антибиотики</c:v>
                </c:pt>
              </c:strCache>
            </c:strRef>
          </c:cat>
          <c:val>
            <c:numRef>
              <c:f>Лист1!$S$2</c:f>
              <c:numCache>
                <c:formatCode>General</c:formatCode>
                <c:ptCount val="1"/>
                <c:pt idx="0">
                  <c:v>30</c:v>
                </c:pt>
              </c:numCache>
            </c:numRef>
          </c:val>
        </c:ser>
        <c:ser>
          <c:idx val="18"/>
          <c:order val="18"/>
          <c:tx>
            <c:strRef>
              <c:f>Лист1!$T$1</c:f>
              <c:strCache>
                <c:ptCount val="1"/>
                <c:pt idx="0">
                  <c:v>Тилозин</c:v>
                </c:pt>
              </c:strCache>
            </c:strRef>
          </c:tx>
          <c:cat>
            <c:strRef>
              <c:f>Лист1!$A$2</c:f>
              <c:strCache>
                <c:ptCount val="1"/>
                <c:pt idx="0">
                  <c:v>антибиотики</c:v>
                </c:pt>
              </c:strCache>
            </c:strRef>
          </c:cat>
          <c:val>
            <c:numRef>
              <c:f>Лист1!$T$2</c:f>
              <c:numCache>
                <c:formatCode>General</c:formatCode>
                <c:ptCount val="1"/>
                <c:pt idx="0">
                  <c:v>37</c:v>
                </c:pt>
              </c:numCache>
            </c:numRef>
          </c:val>
        </c:ser>
        <c:ser>
          <c:idx val="19"/>
          <c:order val="19"/>
          <c:tx>
            <c:strRef>
              <c:f>Лист1!$U$1</c:f>
              <c:strCache>
                <c:ptCount val="1"/>
                <c:pt idx="0">
                  <c:v>триметоприм/сульфаметоксазол 
</c:v>
                </c:pt>
              </c:strCache>
            </c:strRef>
          </c:tx>
          <c:cat>
            <c:strRef>
              <c:f>Лист1!$A$2</c:f>
              <c:strCache>
                <c:ptCount val="1"/>
                <c:pt idx="0">
                  <c:v>антибиотики</c:v>
                </c:pt>
              </c:strCache>
            </c:strRef>
          </c:cat>
          <c:val>
            <c:numRef>
              <c:f>Лист1!$U$2</c:f>
              <c:numCache>
                <c:formatCode>General</c:formatCode>
                <c:ptCount val="1"/>
                <c:pt idx="0">
                  <c:v>13</c:v>
                </c:pt>
              </c:numCache>
            </c:numRef>
          </c:val>
        </c:ser>
        <c:ser>
          <c:idx val="20"/>
          <c:order val="20"/>
          <c:tx>
            <c:strRef>
              <c:f>Лист1!$V$1</c:f>
              <c:strCache>
                <c:ptCount val="1"/>
                <c:pt idx="0">
                  <c:v>фуразолидон</c:v>
                </c:pt>
              </c:strCache>
            </c:strRef>
          </c:tx>
          <c:cat>
            <c:strRef>
              <c:f>Лист1!$A$2</c:f>
              <c:strCache>
                <c:ptCount val="1"/>
                <c:pt idx="0">
                  <c:v>антибиотики</c:v>
                </c:pt>
              </c:strCache>
            </c:strRef>
          </c:cat>
          <c:val>
            <c:numRef>
              <c:f>Лист1!$V$2</c:f>
              <c:numCache>
                <c:formatCode>General</c:formatCode>
                <c:ptCount val="1"/>
                <c:pt idx="0">
                  <c:v>21</c:v>
                </c:pt>
              </c:numCache>
            </c:numRef>
          </c:val>
        </c:ser>
        <c:ser>
          <c:idx val="21"/>
          <c:order val="21"/>
          <c:tx>
            <c:strRef>
              <c:f>Лист1!$W$1</c:f>
              <c:strCache>
                <c:ptCount val="1"/>
                <c:pt idx="0">
                  <c:v>фурадонин</c:v>
                </c:pt>
              </c:strCache>
            </c:strRef>
          </c:tx>
          <c:cat>
            <c:strRef>
              <c:f>Лист1!$A$2</c:f>
              <c:strCache>
                <c:ptCount val="1"/>
                <c:pt idx="0">
                  <c:v>антибиотики</c:v>
                </c:pt>
              </c:strCache>
            </c:strRef>
          </c:cat>
          <c:val>
            <c:numRef>
              <c:f>Лист1!$W$2</c:f>
              <c:numCache>
                <c:formatCode>General</c:formatCode>
                <c:ptCount val="1"/>
                <c:pt idx="0">
                  <c:v>14</c:v>
                </c:pt>
              </c:numCache>
            </c:numRef>
          </c:val>
        </c:ser>
        <c:ser>
          <c:idx val="22"/>
          <c:order val="22"/>
          <c:tx>
            <c:strRef>
              <c:f>Лист1!$X$1</c:f>
              <c:strCache>
                <c:ptCount val="1"/>
                <c:pt idx="0">
                  <c:v>линкомицин</c:v>
                </c:pt>
              </c:strCache>
            </c:strRef>
          </c:tx>
          <c:cat>
            <c:strRef>
              <c:f>Лист1!$A$2</c:f>
              <c:strCache>
                <c:ptCount val="1"/>
                <c:pt idx="0">
                  <c:v>антибиотики</c:v>
                </c:pt>
              </c:strCache>
            </c:strRef>
          </c:cat>
          <c:val>
            <c:numRef>
              <c:f>Лист1!$X$2</c:f>
              <c:numCache>
                <c:formatCode>General</c:formatCode>
                <c:ptCount val="1"/>
                <c:pt idx="0">
                  <c:v>14</c:v>
                </c:pt>
              </c:numCache>
            </c:numRef>
          </c:val>
        </c:ser>
        <c:dLbls>
          <c:showVal val="1"/>
        </c:dLbls>
        <c:axId val="137191808"/>
        <c:axId val="137193344"/>
      </c:barChart>
      <c:catAx>
        <c:axId val="137191808"/>
        <c:scaling>
          <c:orientation val="minMax"/>
        </c:scaling>
        <c:delete val="1"/>
        <c:axPos val="b"/>
        <c:tickLblPos val="none"/>
        <c:crossAx val="137193344"/>
        <c:crosses val="autoZero"/>
        <c:auto val="1"/>
        <c:lblAlgn val="ctr"/>
        <c:lblOffset val="100"/>
      </c:catAx>
      <c:valAx>
        <c:axId val="137193344"/>
        <c:scaling>
          <c:orientation val="minMax"/>
        </c:scaling>
        <c:axPos val="l"/>
        <c:majorGridlines/>
        <c:numFmt formatCode="General" sourceLinked="1"/>
        <c:tickLblPos val="nextTo"/>
        <c:crossAx val="137191808"/>
        <c:crosses val="autoZero"/>
        <c:crossBetween val="between"/>
      </c:valAx>
    </c:plotArea>
    <c:legend>
      <c:legendPos val="b"/>
      <c:layout>
        <c:manualLayout>
          <c:xMode val="edge"/>
          <c:yMode val="edge"/>
          <c:x val="0"/>
          <c:y val="0.52124526787092751"/>
          <c:w val="0.99911415583894925"/>
          <c:h val="0.4775342271405264"/>
        </c:manualLayout>
      </c:layout>
      <c:txPr>
        <a:bodyPr/>
        <a:lstStyle/>
        <a:p>
          <a:pPr>
            <a:defRPr sz="800"/>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9796A-F0A6-46C8-95E5-F54F16CA5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100</Pages>
  <Words>14240</Words>
  <Characters>81170</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95220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8</cp:revision>
  <cp:lastPrinted>2019-10-21T03:55:00Z</cp:lastPrinted>
  <dcterms:created xsi:type="dcterms:W3CDTF">2019-10-21T02:47:00Z</dcterms:created>
  <dcterms:modified xsi:type="dcterms:W3CDTF">2019-10-31T08:35:00Z</dcterms:modified>
</cp:coreProperties>
</file>