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970" w:rsidRDefault="00A16AE0" w:rsidP="00ED4590">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84474" cy="8794144"/>
            <wp:effectExtent l="19050" t="0" r="0" b="0"/>
            <wp:docPr id="37" name="Рисунок 1" descr="E:\2_БАРьерный разряд\ПРОЕКТ АГРО 2018-2020\ОТЧЕТ Агро 2019\Титу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_БАРьерный разряд\ПРОЕКТ АГРО 2018-2020\ОТЧЕТ Агро 2019\Титулка.jpg"/>
                    <pic:cNvPicPr>
                      <a:picLocks noChangeAspect="1" noChangeArrowheads="1"/>
                    </pic:cNvPicPr>
                  </pic:nvPicPr>
                  <pic:blipFill>
                    <a:blip r:embed="rId8"/>
                    <a:srcRect/>
                    <a:stretch>
                      <a:fillRect/>
                    </a:stretch>
                  </pic:blipFill>
                  <pic:spPr bwMode="auto">
                    <a:xfrm>
                      <a:off x="0" y="0"/>
                      <a:ext cx="6385722" cy="8795862"/>
                    </a:xfrm>
                    <a:prstGeom prst="rect">
                      <a:avLst/>
                    </a:prstGeom>
                    <a:noFill/>
                    <a:ln w="9525">
                      <a:noFill/>
                      <a:miter lim="800000"/>
                      <a:headEnd/>
                      <a:tailEnd/>
                    </a:ln>
                  </pic:spPr>
                </pic:pic>
              </a:graphicData>
            </a:graphic>
          </wp:inline>
        </w:drawing>
      </w:r>
      <w:r w:rsidR="00CD2970">
        <w:rPr>
          <w:rFonts w:ascii="Times New Roman" w:hAnsi="Times New Roman" w:cs="Times New Roman"/>
          <w:sz w:val="24"/>
          <w:szCs w:val="24"/>
        </w:rPr>
        <w:br w:type="page"/>
      </w:r>
    </w:p>
    <w:p w:rsidR="00D73002" w:rsidRPr="00D73002" w:rsidRDefault="00D17B51" w:rsidP="00ED4590">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6408751" cy="7627837"/>
            <wp:effectExtent l="19050" t="0" r="0" b="0"/>
            <wp:docPr id="38" name="Рисунок 1" descr="E:\2_БАРьерный разряд\ПРОЕКТ АГРО 2018-2020\ОТЧЕТ Агро 2019\Список испол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_БАРьерный разряд\ПРОЕКТ АГРО 2018-2020\ОТЧЕТ Агро 2019\Список исполн.jpg"/>
                    <pic:cNvPicPr>
                      <a:picLocks noChangeAspect="1" noChangeArrowheads="1"/>
                    </pic:cNvPicPr>
                  </pic:nvPicPr>
                  <pic:blipFill>
                    <a:blip r:embed="rId9"/>
                    <a:srcRect b="13585"/>
                    <a:stretch>
                      <a:fillRect/>
                    </a:stretch>
                  </pic:blipFill>
                  <pic:spPr bwMode="auto">
                    <a:xfrm>
                      <a:off x="0" y="0"/>
                      <a:ext cx="6408751" cy="7627837"/>
                    </a:xfrm>
                    <a:prstGeom prst="rect">
                      <a:avLst/>
                    </a:prstGeom>
                    <a:noFill/>
                    <a:ln w="9525">
                      <a:noFill/>
                      <a:miter lim="800000"/>
                      <a:headEnd/>
                      <a:tailEnd/>
                    </a:ln>
                  </pic:spPr>
                </pic:pic>
              </a:graphicData>
            </a:graphic>
          </wp:inline>
        </w:drawing>
      </w:r>
    </w:p>
    <w:p w:rsidR="00D73002" w:rsidRDefault="00D73002" w:rsidP="00D73002">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3349" w:rsidRPr="005E04EC" w:rsidRDefault="003C3349" w:rsidP="00ED4590">
      <w:pPr>
        <w:spacing w:after="0" w:line="360" w:lineRule="auto"/>
        <w:jc w:val="center"/>
        <w:rPr>
          <w:rFonts w:ascii="Times New Roman" w:eastAsia="Times New Roman" w:hAnsi="Times New Roman" w:cs="Times New Roman"/>
          <w:sz w:val="24"/>
          <w:szCs w:val="24"/>
        </w:rPr>
      </w:pPr>
      <w:r w:rsidRPr="005E04EC">
        <w:rPr>
          <w:rFonts w:ascii="Times New Roman" w:eastAsia="Times New Roman" w:hAnsi="Times New Roman" w:cs="Times New Roman"/>
          <w:sz w:val="24"/>
          <w:szCs w:val="24"/>
        </w:rPr>
        <w:lastRenderedPageBreak/>
        <w:t>РЕФЕРАТ</w:t>
      </w:r>
    </w:p>
    <w:p w:rsidR="003C3349" w:rsidRPr="005E04EC" w:rsidRDefault="003C3349" w:rsidP="00ED4590">
      <w:pPr>
        <w:tabs>
          <w:tab w:val="left" w:pos="1560"/>
        </w:tabs>
        <w:spacing w:after="0" w:line="360" w:lineRule="auto"/>
        <w:jc w:val="both"/>
        <w:rPr>
          <w:rFonts w:ascii="Times New Roman" w:eastAsia="Times New Roman" w:hAnsi="Times New Roman" w:cs="Times New Roman"/>
          <w:sz w:val="24"/>
          <w:szCs w:val="24"/>
        </w:rPr>
      </w:pPr>
    </w:p>
    <w:p w:rsidR="003C3349" w:rsidRPr="00485BC4" w:rsidRDefault="003C3349" w:rsidP="00ED4590">
      <w:pPr>
        <w:pStyle w:val="a4"/>
        <w:spacing w:before="0" w:beforeAutospacing="0" w:after="0" w:afterAutospacing="0" w:line="360" w:lineRule="auto"/>
        <w:ind w:firstLine="709"/>
        <w:jc w:val="both"/>
      </w:pPr>
      <w:r w:rsidRPr="00485BC4">
        <w:t>Жұмыс </w:t>
      </w:r>
      <w:r w:rsidR="00444C1C">
        <w:t>42</w:t>
      </w:r>
      <w:r w:rsidRPr="00485BC4">
        <w:t> бет,</w:t>
      </w:r>
      <w:r w:rsidR="00485BC4" w:rsidRPr="00485BC4">
        <w:t xml:space="preserve"> </w:t>
      </w:r>
      <w:r w:rsidR="00444C1C">
        <w:rPr>
          <w:lang w:val="kk-KZ"/>
        </w:rPr>
        <w:t>2</w:t>
      </w:r>
      <w:r w:rsidR="00071D5B" w:rsidRPr="00485BC4">
        <w:rPr>
          <w:lang w:val="kk-KZ"/>
        </w:rPr>
        <w:t xml:space="preserve"> бөлім, </w:t>
      </w:r>
      <w:r w:rsidR="00FD54CC" w:rsidRPr="00444C1C">
        <w:t>10</w:t>
      </w:r>
      <w:r w:rsidR="00297DED" w:rsidRPr="00485BC4">
        <w:t xml:space="preserve"> сурет, </w:t>
      </w:r>
      <w:r w:rsidR="00444C1C">
        <w:t>2</w:t>
      </w:r>
      <w:r w:rsidR="00297DED" w:rsidRPr="00485BC4">
        <w:t xml:space="preserve"> кесте, </w:t>
      </w:r>
      <w:r w:rsidR="00444C1C">
        <w:t>36</w:t>
      </w:r>
      <w:r w:rsidRPr="00485BC4">
        <w:t xml:space="preserve"> қолданылған әдебиеттер көзі</w:t>
      </w:r>
      <w:r w:rsidR="00071D5B">
        <w:rPr>
          <w:lang w:val="kk-KZ"/>
        </w:rPr>
        <w:t xml:space="preserve">, </w:t>
      </w:r>
      <w:r w:rsidR="00071D5B">
        <w:t xml:space="preserve">2 </w:t>
      </w:r>
      <w:r w:rsidR="00071D5B">
        <w:rPr>
          <w:lang w:val="kk-KZ"/>
        </w:rPr>
        <w:t xml:space="preserve">қосымшадан </w:t>
      </w:r>
      <w:r w:rsidRPr="00485BC4">
        <w:t>тұрады.</w:t>
      </w:r>
    </w:p>
    <w:p w:rsidR="00BC540F" w:rsidRPr="0095734D" w:rsidRDefault="00BC540F" w:rsidP="00ED4590">
      <w:pPr>
        <w:pStyle w:val="a3"/>
        <w:spacing w:line="360" w:lineRule="auto"/>
        <w:ind w:firstLine="709"/>
        <w:jc w:val="both"/>
        <w:rPr>
          <w:rFonts w:ascii="Times New Roman" w:hAnsi="Times New Roman"/>
          <w:noProof/>
          <w:sz w:val="24"/>
          <w:szCs w:val="24"/>
        </w:rPr>
      </w:pPr>
      <w:r>
        <w:rPr>
          <w:rFonts w:ascii="Times New Roman" w:hAnsi="Times New Roman"/>
          <w:sz w:val="24"/>
          <w:szCs w:val="24"/>
          <w:lang w:val="kk-KZ"/>
        </w:rPr>
        <w:t>ПЛА</w:t>
      </w:r>
      <w:r w:rsidR="005E782E">
        <w:rPr>
          <w:rFonts w:ascii="Times New Roman" w:hAnsi="Times New Roman"/>
          <w:sz w:val="24"/>
          <w:szCs w:val="24"/>
          <w:lang w:val="kk-KZ"/>
        </w:rPr>
        <w:t>З</w:t>
      </w:r>
      <w:r>
        <w:rPr>
          <w:rFonts w:ascii="Times New Roman" w:hAnsi="Times New Roman"/>
          <w:sz w:val="24"/>
          <w:szCs w:val="24"/>
          <w:lang w:val="kk-KZ"/>
        </w:rPr>
        <w:t>МАЛЫҚ АГРОӨНЕРКӘСІП, АТМОСФЕРАЛЫҚ ҚЫСЫМДАҒЫ ПЛА</w:t>
      </w:r>
      <w:r w:rsidR="00D92549">
        <w:rPr>
          <w:rFonts w:ascii="Times New Roman" w:hAnsi="Times New Roman"/>
          <w:sz w:val="24"/>
          <w:szCs w:val="24"/>
          <w:lang w:val="kk-KZ"/>
        </w:rPr>
        <w:t>З</w:t>
      </w:r>
      <w:r>
        <w:rPr>
          <w:rFonts w:ascii="Times New Roman" w:hAnsi="Times New Roman"/>
          <w:sz w:val="24"/>
          <w:szCs w:val="24"/>
          <w:lang w:val="kk-KZ"/>
        </w:rPr>
        <w:t>МА, ДИЭЛЕКТРЛІК БАРЬЕР РАЗРЯДЫ, ДИФФУЗДЫҚ КОПЛАНАР БЕТТІК БАРЬЕР РАЗРЯДЫ, АУЫЛШАРУАШЫЛЫҚ ДАҚЫЛДАРЫҢ ӨНІМДІЛІГІН АРТТЫРУ.</w:t>
      </w:r>
      <w:r>
        <w:rPr>
          <w:rFonts w:ascii="Times New Roman" w:hAnsi="Times New Roman"/>
          <w:sz w:val="24"/>
          <w:szCs w:val="24"/>
        </w:rPr>
        <w:t xml:space="preserve"> </w:t>
      </w:r>
    </w:p>
    <w:p w:rsidR="00BC540F" w:rsidRDefault="00BC540F" w:rsidP="00ED4590">
      <w:pPr>
        <w:pStyle w:val="a3"/>
        <w:spacing w:line="360" w:lineRule="auto"/>
        <w:ind w:firstLine="709"/>
        <w:jc w:val="both"/>
        <w:rPr>
          <w:rFonts w:ascii="Times New Roman" w:hAnsi="Times New Roman"/>
          <w:sz w:val="24"/>
          <w:szCs w:val="24"/>
        </w:rPr>
      </w:pPr>
      <w:r w:rsidRPr="005E04EC">
        <w:rPr>
          <w:rFonts w:ascii="Times New Roman" w:hAnsi="Times New Roman"/>
          <w:noProof/>
          <w:sz w:val="24"/>
          <w:szCs w:val="24"/>
        </w:rPr>
        <w:t>Зерттеу объектісі:</w:t>
      </w:r>
      <w:r w:rsidRPr="005E04EC">
        <w:rPr>
          <w:rFonts w:ascii="Times New Roman" w:hAnsi="Times New Roman"/>
          <w:noProof/>
          <w:sz w:val="24"/>
          <w:szCs w:val="24"/>
          <w:lang w:val="kk-KZ"/>
        </w:rPr>
        <w:t xml:space="preserve"> </w:t>
      </w:r>
      <w:r w:rsidR="004763B2" w:rsidRPr="004763B2">
        <w:rPr>
          <w:rFonts w:ascii="Times New Roman" w:hAnsi="Times New Roman"/>
          <w:noProof/>
          <w:sz w:val="24"/>
          <w:szCs w:val="24"/>
          <w:lang w:val="kk-KZ"/>
        </w:rPr>
        <w:t xml:space="preserve">бидай </w:t>
      </w:r>
      <w:r w:rsidR="004763B2">
        <w:rPr>
          <w:rFonts w:ascii="Times New Roman" w:hAnsi="Times New Roman"/>
          <w:noProof/>
          <w:sz w:val="24"/>
          <w:szCs w:val="24"/>
          <w:lang w:val="kk-KZ"/>
        </w:rPr>
        <w:t>дәндері</w:t>
      </w:r>
      <w:r w:rsidR="004763B2" w:rsidRPr="004763B2">
        <w:rPr>
          <w:rFonts w:ascii="Times New Roman" w:hAnsi="Times New Roman"/>
          <w:noProof/>
          <w:sz w:val="24"/>
          <w:szCs w:val="24"/>
          <w:lang w:val="kk-KZ"/>
        </w:rPr>
        <w:t xml:space="preserve"> және атмосфералық қысым плазмасы</w:t>
      </w:r>
      <w:r>
        <w:rPr>
          <w:rFonts w:ascii="Times New Roman" w:hAnsi="Times New Roman"/>
          <w:noProof/>
          <w:sz w:val="24"/>
          <w:szCs w:val="24"/>
          <w:lang w:val="kk-KZ"/>
        </w:rPr>
        <w:t xml:space="preserve">. </w:t>
      </w:r>
    </w:p>
    <w:p w:rsidR="00BC540F" w:rsidRDefault="00BC540F" w:rsidP="00ED4590">
      <w:pPr>
        <w:pStyle w:val="a3"/>
        <w:spacing w:line="360" w:lineRule="auto"/>
        <w:ind w:firstLine="709"/>
        <w:jc w:val="both"/>
        <w:rPr>
          <w:rFonts w:ascii="Times New Roman" w:hAnsi="Times New Roman"/>
          <w:sz w:val="24"/>
          <w:szCs w:val="24"/>
          <w:lang w:val="kk-KZ"/>
        </w:rPr>
      </w:pPr>
      <w:r w:rsidRPr="005E04EC">
        <w:rPr>
          <w:rFonts w:ascii="Times New Roman" w:hAnsi="Times New Roman"/>
          <w:color w:val="000000"/>
          <w:sz w:val="24"/>
          <w:szCs w:val="24"/>
        </w:rPr>
        <w:t xml:space="preserve">Жұмыстың мақсаты </w:t>
      </w:r>
      <w:r w:rsidRPr="005E04EC">
        <w:rPr>
          <w:rFonts w:ascii="Times New Roman" w:hAnsi="Times New Roman"/>
          <w:sz w:val="24"/>
          <w:szCs w:val="24"/>
        </w:rPr>
        <w:t xml:space="preserve">– </w:t>
      </w:r>
      <w:r w:rsidR="004763B2" w:rsidRPr="004763B2">
        <w:rPr>
          <w:rFonts w:ascii="Times New Roman" w:hAnsi="Times New Roman"/>
          <w:sz w:val="24"/>
          <w:szCs w:val="24"/>
          <w:lang w:val="kk-KZ"/>
        </w:rPr>
        <w:t>астықтың атмосфералық қысым плазмасына биологиялық реакциясын зерттеу және бактериялар мен микроскопиялық саңырауқұлақтар</w:t>
      </w:r>
      <w:r w:rsidR="000B7F57">
        <w:rPr>
          <w:rFonts w:ascii="Times New Roman" w:hAnsi="Times New Roman"/>
          <w:sz w:val="24"/>
          <w:szCs w:val="24"/>
          <w:lang w:val="kk-KZ"/>
        </w:rPr>
        <w:t xml:space="preserve"> </w:t>
      </w:r>
      <w:r w:rsidR="004763B2" w:rsidRPr="004763B2">
        <w:rPr>
          <w:rFonts w:ascii="Times New Roman" w:hAnsi="Times New Roman"/>
          <w:sz w:val="24"/>
          <w:szCs w:val="24"/>
          <w:lang w:val="kk-KZ"/>
        </w:rPr>
        <w:t xml:space="preserve">мен инфекцияға </w:t>
      </w:r>
      <w:r w:rsidR="000B7F57">
        <w:rPr>
          <w:rFonts w:ascii="Times New Roman" w:hAnsi="Times New Roman"/>
          <w:sz w:val="24"/>
          <w:szCs w:val="24"/>
          <w:lang w:val="kk-KZ"/>
        </w:rPr>
        <w:t>дән</w:t>
      </w:r>
      <w:r w:rsidR="004763B2" w:rsidRPr="004763B2">
        <w:rPr>
          <w:rFonts w:ascii="Times New Roman" w:hAnsi="Times New Roman"/>
          <w:sz w:val="24"/>
          <w:szCs w:val="24"/>
          <w:lang w:val="kk-KZ"/>
        </w:rPr>
        <w:t xml:space="preserve"> үлгілерін</w:t>
      </w:r>
      <w:r w:rsidR="000B7F57">
        <w:rPr>
          <w:rFonts w:ascii="Times New Roman" w:hAnsi="Times New Roman"/>
          <w:sz w:val="24"/>
          <w:szCs w:val="24"/>
          <w:lang w:val="kk-KZ"/>
        </w:rPr>
        <w:t>ің</w:t>
      </w:r>
      <w:r w:rsidR="004763B2" w:rsidRPr="004763B2">
        <w:rPr>
          <w:rFonts w:ascii="Times New Roman" w:hAnsi="Times New Roman"/>
          <w:sz w:val="24"/>
          <w:szCs w:val="24"/>
          <w:lang w:val="kk-KZ"/>
        </w:rPr>
        <w:t xml:space="preserve"> микробиологиялық зерттеу</w:t>
      </w:r>
      <w:r w:rsidR="00E726D9">
        <w:rPr>
          <w:rFonts w:ascii="Times New Roman" w:hAnsi="Times New Roman"/>
          <w:sz w:val="24"/>
          <w:szCs w:val="24"/>
          <w:lang w:val="kk-KZ"/>
        </w:rPr>
        <w:t xml:space="preserve">. </w:t>
      </w:r>
    </w:p>
    <w:p w:rsidR="00E726D9" w:rsidRPr="005E782E" w:rsidRDefault="00E726D9" w:rsidP="00ED4590">
      <w:pPr>
        <w:pStyle w:val="a3"/>
        <w:spacing w:line="360" w:lineRule="auto"/>
        <w:ind w:firstLine="709"/>
        <w:jc w:val="both"/>
        <w:rPr>
          <w:rFonts w:ascii="Times New Roman" w:hAnsi="Times New Roman"/>
          <w:bCs/>
          <w:sz w:val="24"/>
          <w:szCs w:val="24"/>
          <w:lang w:val="kk-KZ"/>
        </w:rPr>
      </w:pPr>
      <w:r w:rsidRPr="005E04EC">
        <w:rPr>
          <w:rFonts w:ascii="Times New Roman" w:hAnsi="Times New Roman"/>
          <w:bCs/>
          <w:sz w:val="24"/>
          <w:szCs w:val="24"/>
          <w:lang w:val="kk-KZ"/>
        </w:rPr>
        <w:t>Зерттеу әдісі</w:t>
      </w:r>
      <w:r w:rsidRPr="005E04EC">
        <w:rPr>
          <w:rFonts w:ascii="Times New Roman" w:hAnsi="Times New Roman"/>
          <w:sz w:val="24"/>
          <w:szCs w:val="24"/>
          <w:lang w:val="kk-KZ"/>
        </w:rPr>
        <w:t xml:space="preserve">: </w:t>
      </w:r>
      <w:r w:rsidR="000B7F57" w:rsidRPr="000B7F57">
        <w:rPr>
          <w:rFonts w:ascii="Times New Roman" w:hAnsi="Times New Roman"/>
          <w:sz w:val="24"/>
          <w:szCs w:val="24"/>
          <w:lang w:val="kk-KZ"/>
        </w:rPr>
        <w:t>жанасу бұрышын өлшеу әдісі, жоғары ажыратымдылықты микроскопия әдістері, плазманың оптикалық диагностикасы әдістері, өну пайызын өлшеу әдістері, өсу параметрлері, аналитикалық балансты қолдану арқылы тұрақты массаны өлшеу әдісі, альфа амилазаның белсенділігін зерттеу әдісі, электрофорез</w:t>
      </w:r>
      <w:r w:rsidR="005E782E">
        <w:rPr>
          <w:rFonts w:ascii="Times New Roman" w:eastAsia="Arial Unicode MS" w:hAnsi="Times New Roman"/>
          <w:color w:val="000000"/>
          <w:sz w:val="24"/>
          <w:szCs w:val="24"/>
          <w:lang w:val="kk-KZ" w:bidi="en-US"/>
        </w:rPr>
        <w:t xml:space="preserve">. </w:t>
      </w:r>
    </w:p>
    <w:p w:rsidR="0031517B" w:rsidRDefault="0031517B" w:rsidP="0031517B">
      <w:pPr>
        <w:autoSpaceDE w:val="0"/>
        <w:autoSpaceDN w:val="0"/>
        <w:adjustRightInd w:val="0"/>
        <w:spacing w:after="0" w:line="360" w:lineRule="auto"/>
        <w:ind w:firstLine="709"/>
        <w:jc w:val="both"/>
        <w:rPr>
          <w:rFonts w:ascii="Times New Roman" w:eastAsia="Times New Roman" w:hAnsi="Times New Roman" w:cs="Times New Roman"/>
          <w:sz w:val="24"/>
          <w:szCs w:val="24"/>
          <w:lang w:val="kk-KZ"/>
        </w:rPr>
      </w:pPr>
      <w:r w:rsidRPr="005E04EC">
        <w:rPr>
          <w:rFonts w:ascii="Times New Roman" w:eastAsia="Times New Roman" w:hAnsi="Times New Roman" w:cs="Times New Roman"/>
          <w:sz w:val="24"/>
          <w:szCs w:val="24"/>
          <w:lang w:val="kk-KZ"/>
        </w:rPr>
        <w:t xml:space="preserve">Соңғы нәтиже: </w:t>
      </w:r>
      <w:r w:rsidR="000B7F57">
        <w:rPr>
          <w:rFonts w:ascii="Times New Roman" w:eastAsia="Times New Roman" w:hAnsi="Times New Roman" w:cs="Times New Roman"/>
          <w:sz w:val="24"/>
          <w:szCs w:val="24"/>
          <w:lang w:val="kk-KZ"/>
        </w:rPr>
        <w:t>бидай дәні</w:t>
      </w:r>
      <w:r w:rsidR="000B7F57" w:rsidRPr="000B7F57">
        <w:rPr>
          <w:rFonts w:ascii="Times New Roman" w:eastAsia="Times New Roman" w:hAnsi="Times New Roman" w:cs="Times New Roman"/>
          <w:sz w:val="24"/>
          <w:szCs w:val="24"/>
          <w:lang w:val="kk-KZ"/>
        </w:rPr>
        <w:t xml:space="preserve"> бетінің гидрофильділігін арттыру, су сіңіру және альфа-амилаза ферментінің белсенділігін ынталандыру әдісі</w:t>
      </w:r>
      <w:r>
        <w:rPr>
          <w:rFonts w:ascii="Times New Roman" w:eastAsia="Times New Roman" w:hAnsi="Times New Roman" w:cs="Times New Roman"/>
          <w:sz w:val="24"/>
          <w:szCs w:val="24"/>
          <w:lang w:val="kk-KZ"/>
        </w:rPr>
        <w:t xml:space="preserve">. </w:t>
      </w:r>
    </w:p>
    <w:p w:rsidR="00E726D9" w:rsidRPr="005E782E" w:rsidRDefault="005E782E" w:rsidP="00ED4590">
      <w:pPr>
        <w:autoSpaceDE w:val="0"/>
        <w:autoSpaceDN w:val="0"/>
        <w:adjustRightInd w:val="0"/>
        <w:spacing w:after="0" w:line="360" w:lineRule="auto"/>
        <w:ind w:firstLine="709"/>
        <w:jc w:val="both"/>
        <w:rPr>
          <w:rFonts w:ascii="Times New Roman" w:eastAsia="Times New Roman" w:hAnsi="Times New Roman" w:cs="Times New Roman"/>
          <w:sz w:val="24"/>
          <w:szCs w:val="24"/>
          <w:lang w:val="kk-KZ"/>
        </w:rPr>
      </w:pPr>
      <w:r w:rsidRPr="005E04EC">
        <w:rPr>
          <w:rFonts w:ascii="Times New Roman" w:eastAsia="Times New Roman" w:hAnsi="Times New Roman" w:cs="Times New Roman"/>
          <w:sz w:val="24"/>
          <w:szCs w:val="24"/>
          <w:lang w:val="kk-KZ"/>
        </w:rPr>
        <w:t xml:space="preserve">Жобаның жаңалығы: </w:t>
      </w:r>
      <w:r w:rsidR="000B7F57">
        <w:rPr>
          <w:rFonts w:ascii="Times New Roman" w:eastAsia="Times New Roman" w:hAnsi="Times New Roman" w:cs="Times New Roman"/>
          <w:sz w:val="24"/>
          <w:szCs w:val="24"/>
          <w:lang w:val="kk-KZ"/>
        </w:rPr>
        <w:t>б</w:t>
      </w:r>
      <w:r w:rsidR="000B7F57" w:rsidRPr="000B7F57">
        <w:rPr>
          <w:rFonts w:ascii="Times New Roman" w:eastAsia="Times New Roman" w:hAnsi="Times New Roman" w:cs="Times New Roman"/>
          <w:sz w:val="24"/>
          <w:szCs w:val="24"/>
          <w:lang w:val="kk-KZ"/>
        </w:rPr>
        <w:t>идай тұқымдарының биологиялық реакциясына және дәнді дақылдардағы биохимиялық өзгерістерге атмосфералық қысым плазмасының әсер ету механизмдерін зерттеу</w:t>
      </w:r>
      <w:r>
        <w:rPr>
          <w:rFonts w:ascii="Times New Roman" w:eastAsia="Times New Roman" w:hAnsi="Times New Roman" w:cs="Times New Roman"/>
          <w:sz w:val="24"/>
          <w:szCs w:val="24"/>
          <w:lang w:val="kk-KZ"/>
        </w:rPr>
        <w:t xml:space="preserve">. </w:t>
      </w:r>
    </w:p>
    <w:p w:rsidR="0031517B" w:rsidRPr="003C4235" w:rsidRDefault="0031517B" w:rsidP="0031517B">
      <w:pPr>
        <w:spacing w:after="0" w:line="360" w:lineRule="auto"/>
        <w:ind w:firstLine="709"/>
        <w:jc w:val="both"/>
        <w:rPr>
          <w:rFonts w:ascii="Times New Roman" w:eastAsia="Times New Roman" w:hAnsi="Times New Roman" w:cs="Times New Roman"/>
          <w:sz w:val="24"/>
          <w:szCs w:val="24"/>
          <w:lang w:val="kk-KZ"/>
        </w:rPr>
      </w:pPr>
      <w:r w:rsidRPr="005E782E">
        <w:rPr>
          <w:rFonts w:ascii="Times New Roman" w:eastAsia="Times New Roman" w:hAnsi="Times New Roman" w:cs="Times New Roman"/>
          <w:sz w:val="24"/>
          <w:szCs w:val="24"/>
          <w:lang w:val="kk-KZ"/>
        </w:rPr>
        <w:t xml:space="preserve">Алынған нәтижелерді өндіріске енгізу мүмкіндіктері: </w:t>
      </w:r>
      <w:r>
        <w:rPr>
          <w:rFonts w:ascii="Times New Roman" w:eastAsia="Times New Roman" w:hAnsi="Times New Roman" w:cs="Times New Roman"/>
          <w:sz w:val="24"/>
          <w:szCs w:val="24"/>
          <w:lang w:val="kk-KZ"/>
        </w:rPr>
        <w:t xml:space="preserve">атмосфералық қысымдағы плазманың ауылшаруашылық дақылдарға әсерін зерттеу биологиялық материалдардың беттерін өңдеу, тазалау, жетілдіру үшін, ауылшаруашылық дақылдардың қасиеттерін жақсарту үшін қолданылуы мүмкін. </w:t>
      </w:r>
    </w:p>
    <w:p w:rsidR="00E726D9" w:rsidRPr="005E782E" w:rsidRDefault="005E782E" w:rsidP="00ED4590">
      <w:pPr>
        <w:autoSpaceDE w:val="0"/>
        <w:autoSpaceDN w:val="0"/>
        <w:adjustRightInd w:val="0"/>
        <w:spacing w:after="0" w:line="360" w:lineRule="auto"/>
        <w:ind w:firstLine="709"/>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Қолдану аясы</w:t>
      </w:r>
      <w:r w:rsidR="00E726D9" w:rsidRPr="005E782E">
        <w:rPr>
          <w:rFonts w:ascii="Times New Roman" w:eastAsia="Times New Roman" w:hAnsi="Times New Roman" w:cs="Times New Roman"/>
          <w:sz w:val="24"/>
          <w:szCs w:val="24"/>
          <w:lang w:val="kk-KZ"/>
        </w:rPr>
        <w:t>: агро</w:t>
      </w:r>
      <w:r>
        <w:rPr>
          <w:rFonts w:ascii="Times New Roman" w:eastAsia="Times New Roman" w:hAnsi="Times New Roman" w:cs="Times New Roman"/>
          <w:sz w:val="24"/>
          <w:szCs w:val="24"/>
          <w:lang w:val="kk-KZ"/>
        </w:rPr>
        <w:t>өнеркәсіп.</w:t>
      </w:r>
    </w:p>
    <w:p w:rsidR="00BF1EFE" w:rsidRDefault="003C4235" w:rsidP="00ED4590">
      <w:pPr>
        <w:spacing w:after="0" w:line="360" w:lineRule="auto"/>
        <w:ind w:firstLine="709"/>
        <w:jc w:val="both"/>
        <w:rPr>
          <w:rFonts w:ascii="Times New Roman" w:eastAsia="Times New Roman" w:hAnsi="Times New Roman" w:cs="Times New Roman"/>
          <w:sz w:val="24"/>
          <w:szCs w:val="24"/>
          <w:lang w:val="kk-KZ"/>
        </w:rPr>
      </w:pPr>
      <w:r>
        <w:rPr>
          <w:rFonts w:ascii="Times New Roman" w:hAnsi="Times New Roman" w:cs="Times New Roman"/>
          <w:sz w:val="24"/>
          <w:szCs w:val="24"/>
          <w:lang w:val="kk-KZ"/>
        </w:rPr>
        <w:t>Нәтижелер</w:t>
      </w:r>
      <w:r w:rsidRPr="003C4235">
        <w:rPr>
          <w:rFonts w:ascii="Times New Roman" w:hAnsi="Times New Roman" w:cs="Times New Roman"/>
          <w:sz w:val="24"/>
          <w:szCs w:val="24"/>
          <w:lang w:val="kk-KZ"/>
        </w:rPr>
        <w:t xml:space="preserve">: </w:t>
      </w:r>
      <w:r w:rsidR="000B7F57" w:rsidRPr="000B7F57">
        <w:rPr>
          <w:rFonts w:ascii="Times New Roman" w:hAnsi="Times New Roman" w:cs="Times New Roman"/>
          <w:sz w:val="24"/>
          <w:szCs w:val="24"/>
          <w:lang w:val="kk-KZ"/>
        </w:rPr>
        <w:t xml:space="preserve">Альфа-амилаза дәнінің негізгі өну ферментінің экспрессиясы мен белсенділігіне талдау жасалды. Дән бетінің сулануы зерттелді, алынған нәтижелер 15 дана өңдеуде дәннің дымқылдануының байланыс бұрышының 70 ° -дан 54 ° -қа дейін төмендегенін көрсетті. Атмосфералық қысым плазмасымен өңдегеннен кейін тұқым бетінің морфологиялық қасиеттерін зерттеу айтарлықтай құрылымдық зақымданулар болмағанын көрсетті. Плазмалық өңдеуден кейін астықтың беткі морфологиясын SEM зерттеулері экспозицияның әсерінен беткі ақаулар енгізілмегендігіне сезімтал. DNS әдісімен альфа-амилаза ферментінің белсенділігі альфа-амилаза белсенділігінің жоғарылығына бірінші күні плазмалық өңдеу арқылы 5 сек, ал екінші және үшінші күндерінде плазмамен емдеу 15 секунд болғанда қол жеткізілді. Атап айтқанда, белсенділік 4,5 мкм / мг-ден 6,75 мкм / мг-ға </w:t>
      </w:r>
      <w:r w:rsidR="000B7F57" w:rsidRPr="000B7F57">
        <w:rPr>
          <w:rFonts w:ascii="Times New Roman" w:hAnsi="Times New Roman" w:cs="Times New Roman"/>
          <w:sz w:val="24"/>
          <w:szCs w:val="24"/>
          <w:lang w:val="kk-KZ"/>
        </w:rPr>
        <w:lastRenderedPageBreak/>
        <w:t>дейін артады. Альфа-амилаза белсенділігі эмбрионның өсуі мен өсімдіктердің одан әрі өсуінің негізгі факторы болып табылады, сондықтан альфа-амилаза белсенділігінің жоғарылығы тұқымдардың жақсы өнуіне ықпал етеді, ал тұқымдардың атмосфералық қысымын плазмалық өңдеу бақылау үлгісімен салыстырғанда жақсы нәтиже береді. Бактериялармен және микроскопиялық саңырауқұлақтармен инфекцияға тұқым үлгілерін микробиологиялық зерттеу жүргізіліп, оңтайлы сәулелену дозалары анықталды.</w:t>
      </w:r>
    </w:p>
    <w:p w:rsidR="003C4235" w:rsidRPr="00BF1EFE" w:rsidRDefault="00BF1EFE" w:rsidP="00ED4590">
      <w:pPr>
        <w:spacing w:after="0" w:line="360" w:lineRule="auto"/>
        <w:ind w:firstLine="709"/>
        <w:jc w:val="both"/>
        <w:rPr>
          <w:rFonts w:ascii="Times New Roman" w:eastAsia="Times New Roman" w:hAnsi="Times New Roman" w:cs="Times New Roman"/>
          <w:sz w:val="24"/>
          <w:szCs w:val="24"/>
          <w:lang w:val="kk-KZ"/>
        </w:rPr>
      </w:pPr>
      <w:r w:rsidRPr="005E04EC">
        <w:rPr>
          <w:rFonts w:ascii="Times New Roman" w:eastAsia="Times New Roman" w:hAnsi="Times New Roman" w:cs="Times New Roman"/>
          <w:sz w:val="24"/>
          <w:szCs w:val="24"/>
          <w:lang w:val="kk-KZ"/>
        </w:rPr>
        <w:t>Ғ</w:t>
      </w:r>
      <w:r w:rsidR="006F44F7">
        <w:rPr>
          <w:rFonts w:ascii="Times New Roman" w:eastAsia="Times New Roman" w:hAnsi="Times New Roman" w:cs="Times New Roman"/>
          <w:sz w:val="24"/>
          <w:szCs w:val="24"/>
          <w:lang w:val="kk-KZ"/>
        </w:rPr>
        <w:t>ылыми – тәжірибелік қондырғылар</w:t>
      </w:r>
      <w:r w:rsidRPr="005E04E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беттік диэлектрлік барьер разрядының қондырғысы </w:t>
      </w:r>
      <w:r w:rsidR="003C4235" w:rsidRPr="00BF1EFE">
        <w:rPr>
          <w:rFonts w:ascii="Times New Roman" w:eastAsia="Times New Roman" w:hAnsi="Times New Roman" w:cs="Times New Roman"/>
          <w:sz w:val="24"/>
          <w:szCs w:val="24"/>
          <w:lang w:val="kk-KZ"/>
        </w:rPr>
        <w:t>Roplass DCSBD, RPS 4006 (2017</w:t>
      </w:r>
      <w:r>
        <w:rPr>
          <w:rFonts w:ascii="Times New Roman" w:eastAsia="Times New Roman" w:hAnsi="Times New Roman" w:cs="Times New Roman"/>
          <w:sz w:val="24"/>
          <w:szCs w:val="24"/>
          <w:lang w:val="kk-KZ"/>
        </w:rPr>
        <w:t xml:space="preserve"> ж</w:t>
      </w:r>
      <w:r w:rsidR="003C4235" w:rsidRPr="00BF1EF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вакуумдық жоғарыжиілікті генератор</w:t>
      </w:r>
      <w:r w:rsidR="003C4235" w:rsidRPr="00BF1EFE">
        <w:rPr>
          <w:rFonts w:ascii="Times New Roman" w:eastAsia="Times New Roman" w:hAnsi="Times New Roman" w:cs="Times New Roman"/>
          <w:sz w:val="24"/>
          <w:szCs w:val="24"/>
          <w:lang w:val="kk-KZ"/>
        </w:rPr>
        <w:t xml:space="preserve"> (2005 </w:t>
      </w:r>
      <w:r>
        <w:rPr>
          <w:rFonts w:ascii="Times New Roman" w:eastAsia="Times New Roman" w:hAnsi="Times New Roman" w:cs="Times New Roman"/>
          <w:sz w:val="24"/>
          <w:szCs w:val="24"/>
          <w:lang w:val="kk-KZ"/>
        </w:rPr>
        <w:t>ж</w:t>
      </w:r>
      <w:r w:rsidR="003C4235" w:rsidRPr="00BF1EFE">
        <w:rPr>
          <w:rFonts w:ascii="Times New Roman" w:eastAsia="Times New Roman" w:hAnsi="Times New Roman" w:cs="Times New Roman"/>
          <w:sz w:val="24"/>
          <w:szCs w:val="24"/>
          <w:lang w:val="kk-KZ"/>
        </w:rPr>
        <w:t>.), спектрометр S100</w:t>
      </w:r>
      <w:r w:rsidR="003C4235">
        <w:rPr>
          <w:rFonts w:ascii="Times New Roman" w:eastAsia="Times New Roman" w:hAnsi="Times New Roman" w:cs="Times New Roman"/>
          <w:sz w:val="24"/>
          <w:szCs w:val="24"/>
          <w:lang w:val="kk-KZ"/>
        </w:rPr>
        <w:t xml:space="preserve"> </w:t>
      </w:r>
      <w:r w:rsidR="003C4235" w:rsidRPr="00BF1EFE">
        <w:rPr>
          <w:rFonts w:ascii="Times New Roman" w:eastAsia="Times New Roman" w:hAnsi="Times New Roman" w:cs="Times New Roman"/>
          <w:sz w:val="24"/>
          <w:szCs w:val="24"/>
          <w:lang w:val="kk-KZ"/>
        </w:rPr>
        <w:t xml:space="preserve">(2008 г.), осциллограф (LeCroy WaveJet 354A, 2013 </w:t>
      </w:r>
      <w:r>
        <w:rPr>
          <w:rFonts w:ascii="Times New Roman" w:eastAsia="Times New Roman" w:hAnsi="Times New Roman" w:cs="Times New Roman"/>
          <w:sz w:val="24"/>
          <w:szCs w:val="24"/>
          <w:lang w:val="kk-KZ"/>
        </w:rPr>
        <w:t>ж</w:t>
      </w:r>
      <w:r w:rsidR="003C4235" w:rsidRPr="00BF1EF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Роговский белдігі</w:t>
      </w:r>
      <w:r w:rsidR="003C4235" w:rsidRPr="00BF1EFE">
        <w:rPr>
          <w:rFonts w:ascii="Times New Roman" w:eastAsia="Times New Roman" w:hAnsi="Times New Roman" w:cs="Times New Roman"/>
          <w:sz w:val="24"/>
          <w:szCs w:val="24"/>
          <w:lang w:val="kk-KZ"/>
        </w:rPr>
        <w:t xml:space="preserve"> (2012 </w:t>
      </w:r>
      <w:r>
        <w:rPr>
          <w:rFonts w:ascii="Times New Roman" w:eastAsia="Times New Roman" w:hAnsi="Times New Roman" w:cs="Times New Roman"/>
          <w:sz w:val="24"/>
          <w:szCs w:val="24"/>
          <w:lang w:val="kk-KZ"/>
        </w:rPr>
        <w:t>ж</w:t>
      </w:r>
      <w:r w:rsidR="003C4235" w:rsidRPr="00BF1EF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жоғары жылдамдықты камера </w:t>
      </w:r>
      <w:r w:rsidR="003C4235" w:rsidRPr="00BF1EFE">
        <w:rPr>
          <w:rFonts w:ascii="Times New Roman" w:eastAsia="Times New Roman" w:hAnsi="Times New Roman" w:cs="Times New Roman"/>
          <w:sz w:val="24"/>
          <w:szCs w:val="24"/>
          <w:lang w:val="kk-KZ"/>
        </w:rPr>
        <w:t xml:space="preserve">Phantom VEO 710, 1 000 000 кадр/сек (2016 </w:t>
      </w:r>
      <w:r>
        <w:rPr>
          <w:rFonts w:ascii="Times New Roman" w:eastAsia="Times New Roman" w:hAnsi="Times New Roman" w:cs="Times New Roman"/>
          <w:sz w:val="24"/>
          <w:szCs w:val="24"/>
          <w:lang w:val="kk-KZ"/>
        </w:rPr>
        <w:t>ж</w:t>
      </w:r>
      <w:r w:rsidR="003C4235" w:rsidRPr="00BF1EFE">
        <w:rPr>
          <w:rFonts w:ascii="Times New Roman" w:eastAsia="Times New Roman" w:hAnsi="Times New Roman" w:cs="Times New Roman"/>
          <w:sz w:val="24"/>
          <w:szCs w:val="24"/>
          <w:lang w:val="kk-KZ"/>
        </w:rPr>
        <w:t>.), н</w:t>
      </w:r>
      <w:r>
        <w:rPr>
          <w:rFonts w:ascii="Times New Roman" w:eastAsia="Times New Roman" w:hAnsi="Times New Roman" w:cs="Times New Roman"/>
          <w:sz w:val="24"/>
          <w:szCs w:val="24"/>
          <w:lang w:val="kk-KZ"/>
        </w:rPr>
        <w:t>аносекундты импульс</w:t>
      </w:r>
      <w:r w:rsidR="003C4235" w:rsidRPr="00BF1EFE">
        <w:rPr>
          <w:rFonts w:ascii="Times New Roman" w:eastAsia="Times New Roman" w:hAnsi="Times New Roman" w:cs="Times New Roman"/>
          <w:sz w:val="24"/>
          <w:szCs w:val="24"/>
          <w:lang w:val="kk-KZ"/>
        </w:rPr>
        <w:t xml:space="preserve"> генератор</w:t>
      </w:r>
      <w:r>
        <w:rPr>
          <w:rFonts w:ascii="Times New Roman" w:eastAsia="Times New Roman" w:hAnsi="Times New Roman" w:cs="Times New Roman"/>
          <w:sz w:val="24"/>
          <w:szCs w:val="24"/>
          <w:lang w:val="kk-KZ"/>
        </w:rPr>
        <w:t>ы</w:t>
      </w:r>
      <w:r w:rsidR="003C4235" w:rsidRPr="00BF1EFE">
        <w:rPr>
          <w:rFonts w:ascii="Times New Roman" w:eastAsia="Times New Roman" w:hAnsi="Times New Roman" w:cs="Times New Roman"/>
          <w:sz w:val="24"/>
          <w:szCs w:val="24"/>
          <w:lang w:val="kk-KZ"/>
        </w:rPr>
        <w:t xml:space="preserve"> Megaimpulse NPG-18/3500 (2016 </w:t>
      </w:r>
      <w:r>
        <w:rPr>
          <w:rFonts w:ascii="Times New Roman" w:eastAsia="Times New Roman" w:hAnsi="Times New Roman" w:cs="Times New Roman"/>
          <w:sz w:val="24"/>
          <w:szCs w:val="24"/>
          <w:lang w:val="kk-KZ"/>
        </w:rPr>
        <w:t>ж</w:t>
      </w:r>
      <w:r w:rsidR="003C4235" w:rsidRPr="00BF1EF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газ өлшегіш </w:t>
      </w:r>
      <w:r w:rsidR="003C4235" w:rsidRPr="00BF1EFE">
        <w:rPr>
          <w:rFonts w:ascii="Times New Roman" w:eastAsia="Times New Roman" w:hAnsi="Times New Roman" w:cs="Times New Roman"/>
          <w:sz w:val="24"/>
          <w:szCs w:val="24"/>
          <w:lang w:val="kk-KZ"/>
        </w:rPr>
        <w:t xml:space="preserve">(Bronkhorst M+W Series, 2016 </w:t>
      </w:r>
      <w:r>
        <w:rPr>
          <w:rFonts w:ascii="Times New Roman" w:eastAsia="Times New Roman" w:hAnsi="Times New Roman" w:cs="Times New Roman"/>
          <w:sz w:val="24"/>
          <w:szCs w:val="24"/>
          <w:lang w:val="kk-KZ"/>
        </w:rPr>
        <w:t>ж</w:t>
      </w:r>
      <w:r w:rsidR="003C4235" w:rsidRPr="00BF1EF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жоғарыкернеулі </w:t>
      </w:r>
      <w:r w:rsidR="003C4235" w:rsidRPr="00BF1EFE">
        <w:rPr>
          <w:rFonts w:ascii="Times New Roman" w:eastAsia="Times New Roman" w:hAnsi="Times New Roman" w:cs="Times New Roman"/>
          <w:sz w:val="24"/>
          <w:szCs w:val="24"/>
          <w:lang w:val="kk-KZ"/>
        </w:rPr>
        <w:t xml:space="preserve">генератор (PVM 500), </w:t>
      </w:r>
      <w:r>
        <w:rPr>
          <w:rFonts w:ascii="Times New Roman" w:eastAsia="Times New Roman" w:hAnsi="Times New Roman" w:cs="Times New Roman"/>
          <w:sz w:val="24"/>
          <w:szCs w:val="24"/>
          <w:lang w:val="kk-KZ"/>
        </w:rPr>
        <w:t>жоғарыкернеулі</w:t>
      </w:r>
      <w:r w:rsidRPr="00BF1EFE">
        <w:rPr>
          <w:rFonts w:ascii="Times New Roman" w:eastAsia="Times New Roman" w:hAnsi="Times New Roman" w:cs="Times New Roman"/>
          <w:sz w:val="24"/>
          <w:szCs w:val="24"/>
          <w:lang w:val="kk-KZ"/>
        </w:rPr>
        <w:t xml:space="preserve"> </w:t>
      </w:r>
      <w:r w:rsidR="003C4235" w:rsidRPr="00BF1EFE">
        <w:rPr>
          <w:rFonts w:ascii="Times New Roman" w:eastAsia="Times New Roman" w:hAnsi="Times New Roman" w:cs="Times New Roman"/>
          <w:sz w:val="24"/>
          <w:szCs w:val="24"/>
          <w:lang w:val="kk-KZ"/>
        </w:rPr>
        <w:t>щуп (Tektronix P6015),</w:t>
      </w:r>
      <w:r>
        <w:rPr>
          <w:rFonts w:ascii="Times New Roman" w:eastAsia="Times New Roman" w:hAnsi="Times New Roman" w:cs="Times New Roman"/>
          <w:sz w:val="24"/>
          <w:szCs w:val="24"/>
          <w:lang w:val="kk-KZ"/>
        </w:rPr>
        <w:t xml:space="preserve"> көпқызметті</w:t>
      </w:r>
      <w:r w:rsidR="003C4235" w:rsidRPr="00BF1EFE">
        <w:rPr>
          <w:rFonts w:ascii="Times New Roman" w:hAnsi="Times New Roman" w:cs="Times New Roman"/>
          <w:sz w:val="24"/>
          <w:szCs w:val="24"/>
          <w:lang w:val="kk-KZ"/>
        </w:rPr>
        <w:t xml:space="preserve"> </w:t>
      </w:r>
      <w:r>
        <w:rPr>
          <w:rFonts w:ascii="Times New Roman" w:hAnsi="Times New Roman" w:cs="Times New Roman"/>
          <w:sz w:val="24"/>
          <w:szCs w:val="24"/>
          <w:lang w:val="kk-KZ"/>
        </w:rPr>
        <w:t>өлшегіш құрал</w:t>
      </w:r>
      <w:r w:rsidR="003C4235" w:rsidRPr="00BF1EFE">
        <w:rPr>
          <w:rFonts w:ascii="Times New Roman" w:hAnsi="Times New Roman" w:cs="Times New Roman"/>
          <w:sz w:val="24"/>
          <w:szCs w:val="24"/>
          <w:lang w:val="kk-KZ"/>
        </w:rPr>
        <w:t xml:space="preserve"> Testo 435 (2016 </w:t>
      </w:r>
      <w:r>
        <w:rPr>
          <w:rFonts w:ascii="Times New Roman" w:hAnsi="Times New Roman" w:cs="Times New Roman"/>
          <w:sz w:val="24"/>
          <w:szCs w:val="24"/>
          <w:lang w:val="kk-KZ"/>
        </w:rPr>
        <w:t>ж</w:t>
      </w:r>
      <w:r w:rsidR="003C4235" w:rsidRPr="00BF1EFE">
        <w:rPr>
          <w:rFonts w:ascii="Times New Roman" w:hAnsi="Times New Roman" w:cs="Times New Roman"/>
          <w:sz w:val="24"/>
          <w:szCs w:val="24"/>
          <w:lang w:val="kk-KZ"/>
        </w:rPr>
        <w:t>.).</w:t>
      </w:r>
    </w:p>
    <w:p w:rsidR="003C3349" w:rsidRPr="005E04EC" w:rsidRDefault="00543896" w:rsidP="00ED4590">
      <w:pPr>
        <w:spacing w:after="0" w:line="360" w:lineRule="auto"/>
        <w:ind w:firstLine="709"/>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Ғылыми-зерттеу жұмыстары әл</w:t>
      </w:r>
      <w:r w:rsidR="003C3349" w:rsidRPr="005E04EC">
        <w:rPr>
          <w:rFonts w:ascii="Times New Roman" w:eastAsia="Times New Roman" w:hAnsi="Times New Roman" w:cs="Times New Roman"/>
          <w:sz w:val="24"/>
          <w:szCs w:val="24"/>
          <w:lang w:val="kk-KZ"/>
        </w:rPr>
        <w:t xml:space="preserve"> - Фараби атындағы ҚазҰУ-нің Ашық түрдегі ұлттық нанотехнологиялық зертханасы базасының негізінде жасалды.</w:t>
      </w:r>
    </w:p>
    <w:p w:rsidR="003C3349" w:rsidRPr="005E04EC" w:rsidRDefault="003C3349" w:rsidP="00ED4590">
      <w:pPr>
        <w:spacing w:after="0" w:line="360" w:lineRule="auto"/>
        <w:jc w:val="both"/>
        <w:rPr>
          <w:rFonts w:ascii="Times New Roman" w:eastAsia="Times New Roman" w:hAnsi="Times New Roman" w:cs="Times New Roman"/>
          <w:sz w:val="24"/>
          <w:szCs w:val="24"/>
          <w:lang w:val="kk-KZ"/>
        </w:rPr>
      </w:pPr>
    </w:p>
    <w:p w:rsidR="003C3349" w:rsidRPr="005E04EC" w:rsidRDefault="003C3349" w:rsidP="00ED4590">
      <w:pPr>
        <w:spacing w:line="360" w:lineRule="auto"/>
        <w:jc w:val="both"/>
        <w:rPr>
          <w:rFonts w:ascii="Times New Roman" w:eastAsia="Times New Roman" w:hAnsi="Times New Roman" w:cs="Times New Roman"/>
          <w:sz w:val="24"/>
          <w:szCs w:val="24"/>
          <w:lang w:val="kk-KZ"/>
        </w:rPr>
      </w:pPr>
      <w:r w:rsidRPr="005E04EC">
        <w:rPr>
          <w:rFonts w:ascii="Times New Roman" w:eastAsia="Times New Roman" w:hAnsi="Times New Roman" w:cs="Times New Roman"/>
          <w:sz w:val="24"/>
          <w:szCs w:val="24"/>
          <w:lang w:val="kk-KZ"/>
        </w:rPr>
        <w:br w:type="page"/>
      </w:r>
    </w:p>
    <w:p w:rsidR="003C3349" w:rsidRDefault="003C3349" w:rsidP="00D56E6B">
      <w:pPr>
        <w:tabs>
          <w:tab w:val="left" w:pos="1560"/>
        </w:tabs>
        <w:spacing w:after="0" w:line="360" w:lineRule="auto"/>
        <w:jc w:val="center"/>
        <w:rPr>
          <w:rFonts w:ascii="Times New Roman" w:eastAsia="Times New Roman" w:hAnsi="Times New Roman" w:cs="Times New Roman"/>
          <w:sz w:val="24"/>
          <w:szCs w:val="24"/>
        </w:rPr>
      </w:pPr>
      <w:r w:rsidRPr="005E04EC">
        <w:rPr>
          <w:rFonts w:ascii="Times New Roman" w:eastAsia="Times New Roman" w:hAnsi="Times New Roman" w:cs="Times New Roman"/>
          <w:sz w:val="24"/>
          <w:szCs w:val="24"/>
        </w:rPr>
        <w:lastRenderedPageBreak/>
        <w:t>РЕФЕРАТ</w:t>
      </w:r>
    </w:p>
    <w:p w:rsidR="00D56E6B" w:rsidRPr="005E04EC" w:rsidRDefault="00D56E6B" w:rsidP="00D56E6B">
      <w:pPr>
        <w:tabs>
          <w:tab w:val="left" w:pos="1560"/>
        </w:tabs>
        <w:spacing w:after="0" w:line="360" w:lineRule="auto"/>
        <w:jc w:val="center"/>
        <w:rPr>
          <w:rFonts w:ascii="Times New Roman" w:eastAsia="Times New Roman" w:hAnsi="Times New Roman" w:cs="Times New Roman"/>
          <w:sz w:val="24"/>
          <w:szCs w:val="24"/>
        </w:rPr>
      </w:pPr>
    </w:p>
    <w:p w:rsidR="003C3349" w:rsidRPr="005E04EC" w:rsidRDefault="003C3349" w:rsidP="00ED4590">
      <w:pPr>
        <w:pStyle w:val="a3"/>
        <w:spacing w:line="360" w:lineRule="auto"/>
        <w:ind w:firstLine="709"/>
        <w:jc w:val="both"/>
        <w:rPr>
          <w:rFonts w:ascii="Times New Roman" w:hAnsi="Times New Roman"/>
          <w:sz w:val="24"/>
          <w:szCs w:val="24"/>
        </w:rPr>
      </w:pPr>
      <w:r w:rsidRPr="00485BC4">
        <w:rPr>
          <w:rFonts w:ascii="Times New Roman" w:hAnsi="Times New Roman"/>
          <w:sz w:val="24"/>
          <w:szCs w:val="24"/>
        </w:rPr>
        <w:t xml:space="preserve">Отчет состоит из </w:t>
      </w:r>
      <w:r w:rsidR="00444C1C">
        <w:rPr>
          <w:rFonts w:ascii="Times New Roman" w:hAnsi="Times New Roman"/>
          <w:sz w:val="24"/>
          <w:szCs w:val="24"/>
        </w:rPr>
        <w:t>42</w:t>
      </w:r>
      <w:r w:rsidRPr="00485BC4">
        <w:rPr>
          <w:rFonts w:ascii="Times New Roman" w:hAnsi="Times New Roman"/>
          <w:sz w:val="24"/>
          <w:szCs w:val="24"/>
        </w:rPr>
        <w:t xml:space="preserve"> страниц, </w:t>
      </w:r>
      <w:r w:rsidR="00444C1C">
        <w:rPr>
          <w:rFonts w:ascii="Times New Roman" w:hAnsi="Times New Roman"/>
          <w:sz w:val="24"/>
          <w:szCs w:val="24"/>
          <w:lang w:val="kk-KZ"/>
        </w:rPr>
        <w:t>2</w:t>
      </w:r>
      <w:r w:rsidR="00071D5B" w:rsidRPr="00485BC4">
        <w:rPr>
          <w:rFonts w:ascii="Times New Roman" w:hAnsi="Times New Roman"/>
          <w:sz w:val="24"/>
          <w:szCs w:val="24"/>
          <w:lang w:val="kk-KZ"/>
        </w:rPr>
        <w:t xml:space="preserve"> частей, </w:t>
      </w:r>
      <w:r w:rsidR="00FD54CC" w:rsidRPr="00444C1C">
        <w:rPr>
          <w:rFonts w:ascii="Times New Roman" w:hAnsi="Times New Roman"/>
          <w:sz w:val="24"/>
          <w:szCs w:val="24"/>
        </w:rPr>
        <w:t>10</w:t>
      </w:r>
      <w:r w:rsidR="0031517B" w:rsidRPr="00485BC4">
        <w:rPr>
          <w:rFonts w:ascii="Times New Roman" w:hAnsi="Times New Roman"/>
          <w:sz w:val="24"/>
          <w:szCs w:val="24"/>
        </w:rPr>
        <w:t xml:space="preserve"> рисунков, </w:t>
      </w:r>
      <w:r w:rsidR="00444C1C">
        <w:rPr>
          <w:rFonts w:ascii="Times New Roman" w:hAnsi="Times New Roman"/>
          <w:sz w:val="24"/>
          <w:szCs w:val="24"/>
        </w:rPr>
        <w:t>2</w:t>
      </w:r>
      <w:r w:rsidR="0031517B" w:rsidRPr="00485BC4">
        <w:rPr>
          <w:rFonts w:ascii="Times New Roman" w:hAnsi="Times New Roman"/>
          <w:sz w:val="24"/>
          <w:szCs w:val="24"/>
        </w:rPr>
        <w:t xml:space="preserve"> таблиц, </w:t>
      </w:r>
      <w:r w:rsidR="00444C1C">
        <w:rPr>
          <w:rFonts w:ascii="Times New Roman" w:hAnsi="Times New Roman"/>
          <w:sz w:val="24"/>
          <w:szCs w:val="24"/>
        </w:rPr>
        <w:t>36</w:t>
      </w:r>
      <w:r w:rsidRPr="00485BC4">
        <w:rPr>
          <w:rFonts w:ascii="Times New Roman" w:hAnsi="Times New Roman"/>
          <w:sz w:val="24"/>
          <w:szCs w:val="24"/>
        </w:rPr>
        <w:t xml:space="preserve"> источников</w:t>
      </w:r>
      <w:r w:rsidR="00071D5B">
        <w:rPr>
          <w:rFonts w:ascii="Times New Roman" w:hAnsi="Times New Roman"/>
          <w:sz w:val="24"/>
          <w:szCs w:val="24"/>
        </w:rPr>
        <w:t xml:space="preserve">, </w:t>
      </w:r>
      <w:r w:rsidR="00071D5B" w:rsidRPr="00444C1C">
        <w:rPr>
          <w:rFonts w:ascii="Times New Roman" w:hAnsi="Times New Roman"/>
          <w:sz w:val="24"/>
          <w:szCs w:val="24"/>
          <w:lang w:val="kk-KZ"/>
        </w:rPr>
        <w:t>2</w:t>
      </w:r>
      <w:r w:rsidR="00071D5B" w:rsidRPr="00485BC4">
        <w:rPr>
          <w:rFonts w:ascii="Times New Roman" w:hAnsi="Times New Roman"/>
          <w:sz w:val="24"/>
          <w:szCs w:val="24"/>
          <w:lang w:val="kk-KZ"/>
        </w:rPr>
        <w:t xml:space="preserve"> приложений</w:t>
      </w:r>
      <w:r w:rsidR="0031517B">
        <w:rPr>
          <w:rFonts w:ascii="Times New Roman" w:hAnsi="Times New Roman"/>
          <w:sz w:val="24"/>
          <w:szCs w:val="24"/>
          <w:lang w:val="kk-KZ"/>
        </w:rPr>
        <w:t>.</w:t>
      </w:r>
    </w:p>
    <w:p w:rsidR="003C3349" w:rsidRPr="0095734D" w:rsidRDefault="003C3349" w:rsidP="00ED4590">
      <w:pPr>
        <w:pStyle w:val="a3"/>
        <w:spacing w:line="360" w:lineRule="auto"/>
        <w:ind w:firstLine="709"/>
        <w:jc w:val="both"/>
        <w:rPr>
          <w:rFonts w:ascii="Times New Roman" w:hAnsi="Times New Roman"/>
          <w:noProof/>
          <w:sz w:val="24"/>
          <w:szCs w:val="24"/>
        </w:rPr>
      </w:pPr>
      <w:r>
        <w:rPr>
          <w:rFonts w:ascii="Times New Roman" w:hAnsi="Times New Roman"/>
          <w:sz w:val="24"/>
          <w:szCs w:val="24"/>
          <w:lang w:val="kk-KZ"/>
        </w:rPr>
        <w:t xml:space="preserve">ПЛАЗМЕННАЯ </w:t>
      </w:r>
      <w:r>
        <w:rPr>
          <w:rFonts w:ascii="Times New Roman" w:hAnsi="Times New Roman"/>
          <w:sz w:val="24"/>
          <w:szCs w:val="24"/>
        </w:rPr>
        <w:t>АГРОПРОМЫШЛЕННОСТЬ, ПЛАЗМА АТМОСФЕРНОГО ДАВЛЕНИЯ, ДИЭЛЕКТРИЧЕСКИЙ БАРЬЕРНЫЙ РАЗРЯД, ДИФФУЗНЫЙ КОПЛАНАРНЫЙ ПОВЕРХНОСТНЫЙ БАРЬЕРНЫЙ РАЗРЯД, ПОВЫШЕНИЕ УРОЖАЙНОСТИ СЕЛЬСКОХОЗЯЙСТВЕННЫХ КУЛЬТУР.</w:t>
      </w:r>
    </w:p>
    <w:p w:rsidR="003C3349" w:rsidRDefault="003C3349" w:rsidP="00ED4590">
      <w:pPr>
        <w:pStyle w:val="a3"/>
        <w:spacing w:line="360" w:lineRule="auto"/>
        <w:ind w:firstLine="709"/>
        <w:jc w:val="both"/>
        <w:rPr>
          <w:rFonts w:ascii="Times New Roman" w:hAnsi="Times New Roman"/>
          <w:sz w:val="24"/>
          <w:szCs w:val="24"/>
        </w:rPr>
      </w:pPr>
      <w:r w:rsidRPr="005E04EC">
        <w:rPr>
          <w:rFonts w:ascii="Times New Roman" w:hAnsi="Times New Roman"/>
          <w:noProof/>
          <w:sz w:val="24"/>
          <w:szCs w:val="24"/>
        </w:rPr>
        <w:t xml:space="preserve">Объектом исследования является </w:t>
      </w:r>
      <w:r w:rsidR="005266DA">
        <w:rPr>
          <w:rFonts w:ascii="Times New Roman" w:hAnsi="Times New Roman"/>
          <w:sz w:val="24"/>
          <w:szCs w:val="24"/>
          <w:lang w:val="kk-KZ"/>
        </w:rPr>
        <w:t>семена пшеницы и плазма атмосферного давления</w:t>
      </w:r>
      <w:r>
        <w:rPr>
          <w:rFonts w:ascii="Times New Roman" w:hAnsi="Times New Roman"/>
          <w:sz w:val="24"/>
          <w:szCs w:val="24"/>
        </w:rPr>
        <w:t>.</w:t>
      </w:r>
      <w:r w:rsidRPr="005E04EC">
        <w:rPr>
          <w:rFonts w:ascii="Times New Roman" w:hAnsi="Times New Roman"/>
          <w:sz w:val="24"/>
          <w:szCs w:val="24"/>
        </w:rPr>
        <w:t xml:space="preserve"> </w:t>
      </w:r>
    </w:p>
    <w:p w:rsidR="003C3349" w:rsidRDefault="003C3349" w:rsidP="00ED4590">
      <w:pPr>
        <w:pStyle w:val="a3"/>
        <w:spacing w:line="360" w:lineRule="auto"/>
        <w:ind w:firstLine="709"/>
        <w:jc w:val="both"/>
        <w:rPr>
          <w:rFonts w:ascii="Times New Roman" w:hAnsi="Times New Roman"/>
          <w:sz w:val="24"/>
          <w:szCs w:val="24"/>
        </w:rPr>
      </w:pPr>
      <w:r w:rsidRPr="005E04EC">
        <w:rPr>
          <w:rFonts w:ascii="Times New Roman" w:hAnsi="Times New Roman"/>
          <w:sz w:val="24"/>
          <w:szCs w:val="24"/>
        </w:rPr>
        <w:t xml:space="preserve">Цель работы – </w:t>
      </w:r>
      <w:r w:rsidR="005266DA">
        <w:rPr>
          <w:rFonts w:ascii="Times New Roman" w:eastAsia="Times New Roman" w:hAnsi="Times New Roman"/>
          <w:sz w:val="24"/>
          <w:szCs w:val="24"/>
          <w:lang w:val="kk-KZ"/>
        </w:rPr>
        <w:t xml:space="preserve">исследование биологического отклика зерна на воздействие плазмы атмосферного давления и </w:t>
      </w:r>
      <w:r w:rsidR="005266DA">
        <w:rPr>
          <w:rFonts w:ascii="Times New Roman" w:hAnsi="Times New Roman"/>
          <w:sz w:val="24"/>
          <w:szCs w:val="24"/>
          <w:lang w:val="kk-KZ" w:eastAsia="ru-RU"/>
        </w:rPr>
        <w:t>микробиологические исследования проб семян на заражение бактериями, и микроскопическими грибами</w:t>
      </w:r>
      <w:r>
        <w:rPr>
          <w:rFonts w:ascii="Times New Roman" w:hAnsi="Times New Roman"/>
          <w:color w:val="000000"/>
          <w:sz w:val="24"/>
          <w:szCs w:val="24"/>
        </w:rPr>
        <w:t>.</w:t>
      </w:r>
      <w:r w:rsidRPr="005E04EC">
        <w:rPr>
          <w:rFonts w:ascii="Times New Roman" w:hAnsi="Times New Roman"/>
          <w:sz w:val="24"/>
          <w:szCs w:val="24"/>
        </w:rPr>
        <w:t xml:space="preserve"> </w:t>
      </w:r>
    </w:p>
    <w:p w:rsidR="003C3349" w:rsidRPr="005266DA" w:rsidRDefault="003C3349" w:rsidP="00ED4590">
      <w:pPr>
        <w:pStyle w:val="a3"/>
        <w:spacing w:line="360" w:lineRule="auto"/>
        <w:ind w:firstLine="709"/>
        <w:jc w:val="both"/>
        <w:rPr>
          <w:rFonts w:ascii="Times New Roman" w:hAnsi="Times New Roman"/>
          <w:bCs/>
          <w:sz w:val="24"/>
          <w:szCs w:val="24"/>
          <w:lang w:val="kk-KZ"/>
        </w:rPr>
      </w:pPr>
      <w:r w:rsidRPr="005E04EC">
        <w:rPr>
          <w:rFonts w:ascii="Times New Roman" w:hAnsi="Times New Roman"/>
          <w:sz w:val="24"/>
          <w:szCs w:val="24"/>
        </w:rPr>
        <w:t xml:space="preserve">Методы исследования: </w:t>
      </w:r>
      <w:r w:rsidR="005266DA">
        <w:rPr>
          <w:rFonts w:ascii="Times New Roman" w:hAnsi="Times New Roman"/>
          <w:sz w:val="24"/>
          <w:szCs w:val="24"/>
          <w:lang w:val="kk-KZ"/>
        </w:rPr>
        <w:t xml:space="preserve">метод измерения контактного угла, методы высокоразрешающей микроскопии, </w:t>
      </w:r>
      <w:r w:rsidRPr="0095734D">
        <w:rPr>
          <w:rFonts w:ascii="Times New Roman" w:eastAsia="Arial Unicode MS" w:hAnsi="Times New Roman"/>
          <w:color w:val="000000"/>
          <w:sz w:val="24"/>
          <w:szCs w:val="24"/>
          <w:lang w:bidi="en-US"/>
        </w:rPr>
        <w:t>методы оптической диагностики плазмы, методы измерения процента прорастания, параметров роста, в том числе метод измерения постоянной массы путем испол</w:t>
      </w:r>
      <w:r>
        <w:rPr>
          <w:rFonts w:ascii="Times New Roman" w:eastAsia="Arial Unicode MS" w:hAnsi="Times New Roman"/>
          <w:color w:val="000000"/>
          <w:sz w:val="24"/>
          <w:szCs w:val="24"/>
          <w:lang w:bidi="en-US"/>
        </w:rPr>
        <w:t>ьзования аналитического баланса</w:t>
      </w:r>
      <w:r w:rsidR="005266DA">
        <w:rPr>
          <w:rFonts w:ascii="Times New Roman" w:eastAsia="Arial Unicode MS" w:hAnsi="Times New Roman"/>
          <w:color w:val="000000"/>
          <w:sz w:val="24"/>
          <w:szCs w:val="24"/>
          <w:lang w:val="kk-KZ" w:bidi="en-US"/>
        </w:rPr>
        <w:t>, метод исследования активнсоти альфа амилазы, электрофо</w:t>
      </w:r>
      <w:r w:rsidR="000B7F57">
        <w:rPr>
          <w:rFonts w:ascii="Times New Roman" w:eastAsia="Arial Unicode MS" w:hAnsi="Times New Roman"/>
          <w:color w:val="000000"/>
          <w:sz w:val="24"/>
          <w:szCs w:val="24"/>
          <w:lang w:val="kk-KZ" w:bidi="en-US"/>
        </w:rPr>
        <w:t>р</w:t>
      </w:r>
      <w:r w:rsidR="005266DA">
        <w:rPr>
          <w:rFonts w:ascii="Times New Roman" w:eastAsia="Arial Unicode MS" w:hAnsi="Times New Roman"/>
          <w:color w:val="000000"/>
          <w:sz w:val="24"/>
          <w:szCs w:val="24"/>
          <w:lang w:val="kk-KZ" w:bidi="en-US"/>
        </w:rPr>
        <w:t>ез.</w:t>
      </w:r>
    </w:p>
    <w:p w:rsidR="0031517B" w:rsidRPr="005E04EC" w:rsidRDefault="0031517B" w:rsidP="0031517B">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5E04EC">
        <w:rPr>
          <w:rFonts w:ascii="Times New Roman" w:eastAsia="Times New Roman" w:hAnsi="Times New Roman" w:cs="Times New Roman"/>
          <w:sz w:val="24"/>
          <w:szCs w:val="24"/>
        </w:rPr>
        <w:t>Конечный результат:</w:t>
      </w:r>
      <w:r w:rsidR="005266DA">
        <w:rPr>
          <w:rFonts w:ascii="Times New Roman" w:eastAsia="Times New Roman" w:hAnsi="Times New Roman" w:cs="Times New Roman"/>
          <w:sz w:val="24"/>
          <w:szCs w:val="24"/>
          <w:lang w:val="kk-KZ"/>
        </w:rPr>
        <w:t xml:space="preserve"> способ увеличения гидрофильности  поверхности семян, водопоглощения и метод стимуляции активности фермента альфа - амилазы</w:t>
      </w:r>
      <w:r w:rsidRPr="005E04EC">
        <w:rPr>
          <w:rFonts w:ascii="Times New Roman" w:eastAsia="Times New Roman" w:hAnsi="Times New Roman" w:cs="Times New Roman"/>
          <w:sz w:val="24"/>
          <w:szCs w:val="24"/>
        </w:rPr>
        <w:t>.</w:t>
      </w:r>
    </w:p>
    <w:p w:rsidR="003C3349" w:rsidRPr="005E04EC" w:rsidRDefault="003C3349" w:rsidP="00ED4590">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5E04EC">
        <w:rPr>
          <w:rFonts w:ascii="Times New Roman" w:eastAsia="Times New Roman" w:hAnsi="Times New Roman" w:cs="Times New Roman"/>
          <w:sz w:val="24"/>
          <w:szCs w:val="24"/>
        </w:rPr>
        <w:t xml:space="preserve">Новизна проекта: исследование </w:t>
      </w:r>
      <w:r>
        <w:rPr>
          <w:rFonts w:ascii="Times New Roman" w:eastAsia="Times New Roman" w:hAnsi="Times New Roman" w:cs="Times New Roman"/>
          <w:sz w:val="24"/>
          <w:szCs w:val="24"/>
        </w:rPr>
        <w:t>механизмов</w:t>
      </w:r>
      <w:r w:rsidRPr="002014FC">
        <w:rPr>
          <w:rFonts w:ascii="Times New Roman" w:eastAsia="Times New Roman" w:hAnsi="Times New Roman" w:cs="Times New Roman"/>
          <w:sz w:val="24"/>
          <w:szCs w:val="24"/>
        </w:rPr>
        <w:t xml:space="preserve"> </w:t>
      </w:r>
      <w:r w:rsidR="005266DA">
        <w:rPr>
          <w:rFonts w:ascii="Times New Roman" w:eastAsia="Times New Roman" w:hAnsi="Times New Roman" w:cs="Times New Roman"/>
          <w:sz w:val="24"/>
          <w:szCs w:val="24"/>
          <w:lang w:val="kk-KZ"/>
        </w:rPr>
        <w:t>возд</w:t>
      </w:r>
      <w:r w:rsidRPr="002014FC">
        <w:rPr>
          <w:rFonts w:ascii="Times New Roman" w:eastAsia="Times New Roman" w:hAnsi="Times New Roman" w:cs="Times New Roman"/>
          <w:sz w:val="24"/>
          <w:szCs w:val="24"/>
        </w:rPr>
        <w:t xml:space="preserve">ействия плазмы </w:t>
      </w:r>
      <w:r>
        <w:rPr>
          <w:rFonts w:ascii="Times New Roman" w:eastAsia="Times New Roman" w:hAnsi="Times New Roman" w:cs="Times New Roman"/>
          <w:sz w:val="24"/>
          <w:szCs w:val="24"/>
        </w:rPr>
        <w:t>атмосферного давления</w:t>
      </w:r>
      <w:r w:rsidRPr="002014FC">
        <w:rPr>
          <w:rFonts w:ascii="Times New Roman" w:eastAsia="Times New Roman" w:hAnsi="Times New Roman" w:cs="Times New Roman"/>
          <w:sz w:val="24"/>
          <w:szCs w:val="24"/>
        </w:rPr>
        <w:t xml:space="preserve"> на </w:t>
      </w:r>
      <w:r w:rsidR="005266DA">
        <w:rPr>
          <w:rFonts w:ascii="Times New Roman" w:eastAsia="Times New Roman" w:hAnsi="Times New Roman" w:cs="Times New Roman"/>
          <w:sz w:val="24"/>
          <w:szCs w:val="24"/>
          <w:lang w:val="kk-KZ"/>
        </w:rPr>
        <w:t>биологический отклик семян пшеницы и биохими</w:t>
      </w:r>
      <w:r w:rsidR="00DF1933">
        <w:rPr>
          <w:rFonts w:ascii="Times New Roman" w:eastAsia="Times New Roman" w:hAnsi="Times New Roman" w:cs="Times New Roman"/>
          <w:sz w:val="24"/>
          <w:szCs w:val="24"/>
          <w:lang w:val="kk-KZ"/>
        </w:rPr>
        <w:t>ческие изменения в зернах</w:t>
      </w:r>
      <w:r>
        <w:rPr>
          <w:rFonts w:ascii="Times New Roman" w:eastAsia="Times New Roman" w:hAnsi="Times New Roman" w:cs="Times New Roman"/>
          <w:sz w:val="24"/>
          <w:szCs w:val="24"/>
        </w:rPr>
        <w:t>.</w:t>
      </w:r>
    </w:p>
    <w:p w:rsidR="0031517B" w:rsidRPr="005E04EC" w:rsidRDefault="0031517B" w:rsidP="0031517B">
      <w:pPr>
        <w:spacing w:after="0" w:line="360" w:lineRule="auto"/>
        <w:ind w:firstLine="709"/>
        <w:jc w:val="both"/>
        <w:rPr>
          <w:rFonts w:ascii="Times New Roman" w:eastAsia="Times New Roman" w:hAnsi="Times New Roman" w:cs="Times New Roman"/>
          <w:sz w:val="24"/>
          <w:szCs w:val="24"/>
        </w:rPr>
      </w:pPr>
      <w:r w:rsidRPr="005E04EC">
        <w:rPr>
          <w:rFonts w:ascii="Times New Roman" w:eastAsia="Times New Roman" w:hAnsi="Times New Roman" w:cs="Times New Roman"/>
          <w:sz w:val="24"/>
          <w:szCs w:val="24"/>
        </w:rPr>
        <w:t xml:space="preserve">Внедрение полученных результатов: результаты исследования </w:t>
      </w:r>
      <w:r>
        <w:rPr>
          <w:rFonts w:ascii="Times New Roman" w:eastAsia="Times New Roman" w:hAnsi="Times New Roman" w:cs="Times New Roman"/>
          <w:sz w:val="24"/>
          <w:szCs w:val="24"/>
        </w:rPr>
        <w:t>влияния плазмы атмосферного давления на сельскохозяйственные культуры</w:t>
      </w:r>
      <w:r w:rsidRPr="005E04EC">
        <w:rPr>
          <w:rFonts w:ascii="Times New Roman" w:eastAsia="Times New Roman" w:hAnsi="Times New Roman" w:cs="Times New Roman"/>
          <w:sz w:val="24"/>
          <w:szCs w:val="24"/>
        </w:rPr>
        <w:t xml:space="preserve"> могут быть полезны для обработки, очистки и модифицирования поверхности </w:t>
      </w:r>
      <w:r>
        <w:rPr>
          <w:rFonts w:ascii="Times New Roman" w:eastAsia="Times New Roman" w:hAnsi="Times New Roman" w:cs="Times New Roman"/>
          <w:sz w:val="24"/>
          <w:szCs w:val="24"/>
        </w:rPr>
        <w:t>биологических материалов</w:t>
      </w:r>
      <w:r w:rsidRPr="005E04EC">
        <w:rPr>
          <w:rFonts w:ascii="Times New Roman" w:eastAsia="Times New Roman" w:hAnsi="Times New Roman" w:cs="Times New Roman"/>
          <w:sz w:val="24"/>
          <w:szCs w:val="24"/>
        </w:rPr>
        <w:t>, обработки и улучшения свойств сельскохозяйственных культур и т.д.</w:t>
      </w:r>
    </w:p>
    <w:p w:rsidR="003C3349" w:rsidRPr="005E04EC" w:rsidRDefault="003C3349" w:rsidP="00ED4590">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5E04EC">
        <w:rPr>
          <w:rFonts w:ascii="Times New Roman" w:eastAsia="Times New Roman" w:hAnsi="Times New Roman" w:cs="Times New Roman"/>
          <w:sz w:val="24"/>
          <w:szCs w:val="24"/>
        </w:rPr>
        <w:t xml:space="preserve">Область применения: </w:t>
      </w:r>
      <w:r>
        <w:rPr>
          <w:rFonts w:ascii="Times New Roman" w:eastAsia="Times New Roman" w:hAnsi="Times New Roman" w:cs="Times New Roman"/>
          <w:sz w:val="24"/>
          <w:szCs w:val="24"/>
        </w:rPr>
        <w:t>агропромышленность.</w:t>
      </w:r>
    </w:p>
    <w:p w:rsidR="003C3349" w:rsidRPr="003E7FDA" w:rsidRDefault="003C3349" w:rsidP="00ED4590">
      <w:pPr>
        <w:spacing w:after="0" w:line="360" w:lineRule="auto"/>
        <w:ind w:firstLine="709"/>
        <w:jc w:val="both"/>
        <w:rPr>
          <w:rFonts w:ascii="Times New Roman" w:hAnsi="Times New Roman" w:cs="Times New Roman"/>
          <w:sz w:val="24"/>
          <w:szCs w:val="24"/>
          <w:lang w:val="kk-KZ"/>
        </w:rPr>
      </w:pPr>
      <w:r w:rsidRPr="005E04EC">
        <w:rPr>
          <w:rFonts w:ascii="Times New Roman" w:hAnsi="Times New Roman" w:cs="Times New Roman"/>
          <w:sz w:val="24"/>
          <w:szCs w:val="24"/>
        </w:rPr>
        <w:t xml:space="preserve">Результаты: </w:t>
      </w:r>
      <w:r w:rsidR="003E7FDA" w:rsidRPr="003E7FDA">
        <w:rPr>
          <w:rFonts w:ascii="Times New Roman" w:hAnsi="Times New Roman" w:cs="Times New Roman"/>
          <w:sz w:val="24"/>
          <w:szCs w:val="24"/>
        </w:rPr>
        <w:t xml:space="preserve">Был проведен анализ активности и изменения экспрессии ключевого фермента всхожести зерна альфа-амилазы. Была изучена смачиваемость поверхности зерна, результаты показали уменьшение контактного угла смачиваемости зерна при 15 с обработки с 70° до 54°. Исследование морфологических свойств поверхности семян после обработки плазмой атмосферного давления  показало, что заметных структурных повреждений нет. СЭМ исследования морфологии поверхности зерна после обработки плазмой также подверждают что поверхностных дефекты за счет экспозиции не вносятся. Исследование активности фермента альфа-амилазы методом DNS показал, что наибольшая активность альфа-амилазы в первый день достигается при обработке плазмой 5 с, а во второй и третий </w:t>
      </w:r>
      <w:r w:rsidR="003E7FDA" w:rsidRPr="003E7FDA">
        <w:rPr>
          <w:rFonts w:ascii="Times New Roman" w:hAnsi="Times New Roman" w:cs="Times New Roman"/>
          <w:sz w:val="24"/>
          <w:szCs w:val="24"/>
        </w:rPr>
        <w:lastRenderedPageBreak/>
        <w:t>дни при обработке плазмой 15 секунд. В частности было выявлено что активность растет с 4,5 мкМ/мгр до 6,75 мкМ/мгр. Активность альфа-амилазы является ключевым фактором роста эмбриона и дальнейшей всхожести растения, следовательно, наибольшая активность альфы-амилазы способствует наилучшей всхожести семян, и обработка плазмой атмосферного давления семян дает лучший результат сра</w:t>
      </w:r>
      <w:r w:rsidR="003E7FDA">
        <w:rPr>
          <w:rFonts w:ascii="Times New Roman" w:hAnsi="Times New Roman" w:cs="Times New Roman"/>
          <w:sz w:val="24"/>
          <w:szCs w:val="24"/>
        </w:rPr>
        <w:t>внительно с контрольным образцо</w:t>
      </w:r>
      <w:r w:rsidR="003E7FDA">
        <w:rPr>
          <w:rFonts w:ascii="Times New Roman" w:hAnsi="Times New Roman" w:cs="Times New Roman"/>
          <w:sz w:val="24"/>
          <w:szCs w:val="24"/>
          <w:lang w:val="kk-KZ"/>
        </w:rPr>
        <w:t xml:space="preserve">м. Были проведены </w:t>
      </w:r>
      <w:r w:rsidR="003E7FDA">
        <w:rPr>
          <w:rFonts w:ascii="Times New Roman" w:hAnsi="Times New Roman"/>
          <w:sz w:val="24"/>
          <w:szCs w:val="24"/>
          <w:lang w:val="kk-KZ"/>
        </w:rPr>
        <w:t>микробиологические исследования проб семян на заражение бактериями, и микроскопическими грибами  и выявлены оптимальные дозы облучения.</w:t>
      </w:r>
    </w:p>
    <w:p w:rsidR="003C3349" w:rsidRPr="005E04EC" w:rsidRDefault="003C3349" w:rsidP="00ED4590">
      <w:pPr>
        <w:spacing w:after="0" w:line="360" w:lineRule="auto"/>
        <w:ind w:firstLine="709"/>
        <w:jc w:val="both"/>
        <w:rPr>
          <w:rFonts w:ascii="Times New Roman" w:eastAsia="Times New Roman" w:hAnsi="Times New Roman" w:cs="Times New Roman"/>
          <w:sz w:val="24"/>
          <w:szCs w:val="24"/>
        </w:rPr>
      </w:pPr>
      <w:r w:rsidRPr="005E04EC">
        <w:rPr>
          <w:rFonts w:ascii="Times New Roman" w:eastAsia="Times New Roman" w:hAnsi="Times New Roman" w:cs="Times New Roman"/>
          <w:sz w:val="24"/>
          <w:szCs w:val="24"/>
        </w:rPr>
        <w:t xml:space="preserve">Научно-лабораторное оборудование: </w:t>
      </w:r>
      <w:r>
        <w:rPr>
          <w:rFonts w:ascii="Times New Roman" w:eastAsia="Times New Roman" w:hAnsi="Times New Roman" w:cs="Times New Roman"/>
          <w:sz w:val="24"/>
          <w:szCs w:val="24"/>
        </w:rPr>
        <w:t xml:space="preserve">установка поверхностного диэлектрического барьерного разряда </w:t>
      </w:r>
      <w:r w:rsidRPr="00CE18E6">
        <w:rPr>
          <w:rFonts w:ascii="Times New Roman" w:eastAsia="Times New Roman" w:hAnsi="Times New Roman" w:cs="Times New Roman"/>
          <w:sz w:val="24"/>
          <w:szCs w:val="24"/>
        </w:rPr>
        <w:t xml:space="preserve">Roplass DCSBD, RPS 4006 </w:t>
      </w:r>
      <w:r>
        <w:rPr>
          <w:rFonts w:ascii="Times New Roman" w:eastAsia="Times New Roman" w:hAnsi="Times New Roman" w:cs="Times New Roman"/>
          <w:sz w:val="24"/>
          <w:szCs w:val="24"/>
        </w:rPr>
        <w:t xml:space="preserve">(2017 г.в.), </w:t>
      </w:r>
      <w:r w:rsidRPr="005E04EC">
        <w:rPr>
          <w:rFonts w:ascii="Times New Roman" w:eastAsia="Times New Roman" w:hAnsi="Times New Roman" w:cs="Times New Roman"/>
          <w:sz w:val="24"/>
          <w:szCs w:val="24"/>
        </w:rPr>
        <w:t xml:space="preserve">вакуумный универсальный пост высокочастотный генератор (2005 г.), </w:t>
      </w:r>
      <w:r>
        <w:rPr>
          <w:rFonts w:ascii="Times New Roman" w:eastAsia="Times New Roman" w:hAnsi="Times New Roman" w:cs="Times New Roman"/>
          <w:sz w:val="24"/>
          <w:szCs w:val="24"/>
        </w:rPr>
        <w:t xml:space="preserve">спектрометр </w:t>
      </w:r>
      <w:r>
        <w:rPr>
          <w:rFonts w:ascii="Times New Roman" w:eastAsia="Times New Roman" w:hAnsi="Times New Roman" w:cs="Times New Roman"/>
          <w:sz w:val="24"/>
          <w:szCs w:val="24"/>
          <w:lang w:val="en-US"/>
        </w:rPr>
        <w:t>S</w:t>
      </w:r>
      <w:r w:rsidRPr="00CE18E6">
        <w:rPr>
          <w:rFonts w:ascii="Times New Roman" w:eastAsia="Times New Roman" w:hAnsi="Times New Roman" w:cs="Times New Roman"/>
          <w:sz w:val="24"/>
          <w:szCs w:val="24"/>
        </w:rPr>
        <w:t>100</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(2008 г.)</w:t>
      </w:r>
      <w:r w:rsidRPr="005E04EC">
        <w:rPr>
          <w:rFonts w:ascii="Times New Roman" w:eastAsia="Times New Roman" w:hAnsi="Times New Roman" w:cs="Times New Roman"/>
          <w:sz w:val="24"/>
          <w:szCs w:val="24"/>
        </w:rPr>
        <w:t xml:space="preserve">, осциллограф (LeCroy WaveJet 354A, 2013 г.), пояс Роговского (2012 г.), </w:t>
      </w:r>
      <w:r>
        <w:rPr>
          <w:rFonts w:ascii="Times New Roman" w:eastAsia="Times New Roman" w:hAnsi="Times New Roman" w:cs="Times New Roman"/>
          <w:sz w:val="24"/>
          <w:szCs w:val="24"/>
        </w:rPr>
        <w:t xml:space="preserve">высокоскоростная камера </w:t>
      </w:r>
      <w:r w:rsidRPr="00CE18E6">
        <w:rPr>
          <w:rFonts w:ascii="Times New Roman" w:eastAsia="Times New Roman" w:hAnsi="Times New Roman" w:cs="Times New Roman"/>
          <w:sz w:val="24"/>
          <w:szCs w:val="24"/>
        </w:rPr>
        <w:t>Phant</w:t>
      </w:r>
      <w:r>
        <w:rPr>
          <w:rFonts w:ascii="Times New Roman" w:eastAsia="Times New Roman" w:hAnsi="Times New Roman" w:cs="Times New Roman"/>
          <w:sz w:val="24"/>
          <w:szCs w:val="24"/>
        </w:rPr>
        <w:t>om VEO 710, 1 000 000 кадр/сек (</w:t>
      </w:r>
      <w:r w:rsidRPr="00CE18E6">
        <w:rPr>
          <w:rFonts w:ascii="Times New Roman" w:eastAsia="Times New Roman" w:hAnsi="Times New Roman" w:cs="Times New Roman"/>
          <w:sz w:val="24"/>
          <w:szCs w:val="24"/>
        </w:rPr>
        <w:t>2016 г</w:t>
      </w:r>
      <w:r>
        <w:rPr>
          <w:rFonts w:ascii="Times New Roman" w:eastAsia="Times New Roman" w:hAnsi="Times New Roman" w:cs="Times New Roman"/>
          <w:sz w:val="24"/>
          <w:szCs w:val="24"/>
        </w:rPr>
        <w:t>.)</w:t>
      </w:r>
      <w:r w:rsidRPr="005E04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w:t>
      </w:r>
      <w:r w:rsidRPr="00CE18E6">
        <w:rPr>
          <w:rFonts w:ascii="Times New Roman" w:eastAsia="Times New Roman" w:hAnsi="Times New Roman" w:cs="Times New Roman"/>
          <w:sz w:val="24"/>
          <w:szCs w:val="24"/>
        </w:rPr>
        <w:t>аносекундный генератор импульсов</w:t>
      </w:r>
      <w:r>
        <w:rPr>
          <w:rFonts w:ascii="Times New Roman" w:eastAsia="Times New Roman" w:hAnsi="Times New Roman" w:cs="Times New Roman"/>
          <w:sz w:val="24"/>
          <w:szCs w:val="24"/>
        </w:rPr>
        <w:t xml:space="preserve"> Megaimpulse NPG-18/3500</w:t>
      </w:r>
      <w:r w:rsidRPr="00CE18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CE18E6">
        <w:rPr>
          <w:rFonts w:ascii="Times New Roman" w:eastAsia="Times New Roman" w:hAnsi="Times New Roman" w:cs="Times New Roman"/>
          <w:sz w:val="24"/>
          <w:szCs w:val="24"/>
        </w:rPr>
        <w:t>2016 г.</w:t>
      </w:r>
      <w:r>
        <w:rPr>
          <w:rFonts w:ascii="Times New Roman" w:eastAsia="Times New Roman" w:hAnsi="Times New Roman" w:cs="Times New Roman"/>
          <w:sz w:val="24"/>
          <w:szCs w:val="24"/>
        </w:rPr>
        <w:t>)</w:t>
      </w:r>
      <w:r w:rsidRPr="005E04EC">
        <w:rPr>
          <w:rFonts w:ascii="Times New Roman" w:eastAsia="Times New Roman" w:hAnsi="Times New Roman" w:cs="Times New Roman"/>
          <w:sz w:val="24"/>
          <w:szCs w:val="24"/>
        </w:rPr>
        <w:t xml:space="preserve">, газовый расходомер (Bronkhorst M+W Series, 2016 г.), высоковольтный генератор (PVM 500), высоковольтный щуп (Tektronix P6015), </w:t>
      </w:r>
      <w:r>
        <w:rPr>
          <w:rFonts w:ascii="Times New Roman" w:hAnsi="Times New Roman" w:cs="Times New Roman"/>
          <w:sz w:val="24"/>
          <w:szCs w:val="24"/>
        </w:rPr>
        <w:t>м</w:t>
      </w:r>
      <w:r w:rsidRPr="006405C6">
        <w:rPr>
          <w:rFonts w:ascii="Times New Roman" w:hAnsi="Times New Roman" w:cs="Times New Roman"/>
          <w:sz w:val="24"/>
          <w:szCs w:val="24"/>
        </w:rPr>
        <w:t>ногофункциональный измерительный прибор</w:t>
      </w:r>
      <w:r>
        <w:rPr>
          <w:rFonts w:ascii="Times New Roman" w:hAnsi="Times New Roman" w:cs="Times New Roman"/>
          <w:sz w:val="24"/>
          <w:szCs w:val="24"/>
        </w:rPr>
        <w:t xml:space="preserve"> Testo 435 (</w:t>
      </w:r>
      <w:r w:rsidRPr="00CE18E6">
        <w:rPr>
          <w:rFonts w:ascii="Times New Roman" w:hAnsi="Times New Roman" w:cs="Times New Roman"/>
          <w:sz w:val="24"/>
          <w:szCs w:val="24"/>
        </w:rPr>
        <w:t>2016 г</w:t>
      </w:r>
      <w:r>
        <w:rPr>
          <w:rFonts w:ascii="Times New Roman" w:hAnsi="Times New Roman" w:cs="Times New Roman"/>
          <w:sz w:val="24"/>
          <w:szCs w:val="24"/>
        </w:rPr>
        <w:t>.).</w:t>
      </w:r>
    </w:p>
    <w:p w:rsidR="003C3349" w:rsidRPr="005E04EC" w:rsidRDefault="003C3349" w:rsidP="00ED4590">
      <w:pPr>
        <w:pStyle w:val="a3"/>
        <w:spacing w:line="360" w:lineRule="auto"/>
        <w:ind w:firstLine="709"/>
        <w:jc w:val="both"/>
        <w:rPr>
          <w:rFonts w:ascii="Times New Roman" w:eastAsia="Times New Roman" w:hAnsi="Times New Roman"/>
          <w:sz w:val="24"/>
          <w:szCs w:val="24"/>
          <w:lang w:val="kk-KZ"/>
        </w:rPr>
      </w:pPr>
      <w:r w:rsidRPr="005E04EC">
        <w:rPr>
          <w:rFonts w:ascii="Times New Roman" w:eastAsia="Times New Roman" w:hAnsi="Times New Roman"/>
          <w:sz w:val="24"/>
          <w:szCs w:val="24"/>
        </w:rPr>
        <w:t xml:space="preserve">Научно-исследовательская работа была выполнена на базе Национальной нанотехнологической лаборатории открытого типа КазНУ им. аль-Фараби. </w:t>
      </w:r>
    </w:p>
    <w:p w:rsidR="003C3349" w:rsidRPr="005E04EC" w:rsidRDefault="003C3349" w:rsidP="00ED4590">
      <w:pPr>
        <w:spacing w:line="360" w:lineRule="auto"/>
        <w:rPr>
          <w:rFonts w:ascii="Times New Roman" w:eastAsia="Times New Roman" w:hAnsi="Times New Roman" w:cs="Times New Roman"/>
          <w:sz w:val="24"/>
          <w:szCs w:val="24"/>
          <w:lang w:val="kk-KZ" w:eastAsia="en-US"/>
        </w:rPr>
      </w:pPr>
      <w:r w:rsidRPr="005E04EC">
        <w:rPr>
          <w:rFonts w:ascii="Times New Roman" w:eastAsia="Times New Roman" w:hAnsi="Times New Roman" w:cs="Times New Roman"/>
          <w:sz w:val="24"/>
          <w:szCs w:val="24"/>
          <w:lang w:val="kk-KZ"/>
        </w:rPr>
        <w:br w:type="page"/>
      </w:r>
    </w:p>
    <w:p w:rsidR="003C3349" w:rsidRPr="005E04EC" w:rsidRDefault="003C3349" w:rsidP="00ED4590">
      <w:pPr>
        <w:tabs>
          <w:tab w:val="left" w:pos="1560"/>
        </w:tabs>
        <w:spacing w:after="0" w:line="360" w:lineRule="auto"/>
        <w:jc w:val="center"/>
        <w:rPr>
          <w:rFonts w:ascii="Times New Roman" w:eastAsia="Times New Roman" w:hAnsi="Times New Roman" w:cs="Times New Roman"/>
          <w:bCs/>
          <w:sz w:val="24"/>
          <w:szCs w:val="24"/>
          <w:lang w:val="kk-KZ"/>
        </w:rPr>
      </w:pPr>
      <w:r w:rsidRPr="005E04EC">
        <w:rPr>
          <w:rFonts w:ascii="Times New Roman" w:eastAsia="Times New Roman" w:hAnsi="Times New Roman" w:cs="Times New Roman"/>
          <w:bCs/>
          <w:sz w:val="24"/>
          <w:szCs w:val="24"/>
        </w:rPr>
        <w:lastRenderedPageBreak/>
        <w:t>СОДЕРЖАНИЕ</w:t>
      </w:r>
    </w:p>
    <w:p w:rsidR="003C3349" w:rsidRPr="005E04EC" w:rsidRDefault="003C3349" w:rsidP="00ED4590">
      <w:pPr>
        <w:tabs>
          <w:tab w:val="left" w:pos="1560"/>
        </w:tabs>
        <w:spacing w:after="0" w:line="360" w:lineRule="auto"/>
        <w:jc w:val="both"/>
        <w:rPr>
          <w:rFonts w:ascii="Times New Roman" w:eastAsia="Times New Roman" w:hAnsi="Times New Roman" w:cs="Times New Roman"/>
          <w:sz w:val="24"/>
          <w:szCs w:val="24"/>
          <w:lang w:val="kk-KZ"/>
        </w:rPr>
      </w:pPr>
    </w:p>
    <w:tbl>
      <w:tblPr>
        <w:tblW w:w="9790" w:type="dxa"/>
        <w:tblLayout w:type="fixed"/>
        <w:tblLook w:val="01E0"/>
      </w:tblPr>
      <w:tblGrid>
        <w:gridCol w:w="658"/>
        <w:gridCol w:w="8592"/>
        <w:gridCol w:w="540"/>
      </w:tblGrid>
      <w:tr w:rsidR="003C3349" w:rsidRPr="00996339" w:rsidTr="00594CD4">
        <w:trPr>
          <w:trHeight w:val="564"/>
        </w:trPr>
        <w:tc>
          <w:tcPr>
            <w:tcW w:w="9250" w:type="dxa"/>
            <w:gridSpan w:val="2"/>
            <w:vAlign w:val="center"/>
          </w:tcPr>
          <w:p w:rsidR="003C3349" w:rsidRPr="00996339" w:rsidRDefault="003C3349" w:rsidP="00ED4590">
            <w:pPr>
              <w:spacing w:after="0" w:line="360" w:lineRule="auto"/>
              <w:jc w:val="both"/>
              <w:rPr>
                <w:rFonts w:ascii="Times New Roman" w:eastAsia="Times New Roman" w:hAnsi="Times New Roman" w:cs="Times New Roman"/>
                <w:sz w:val="24"/>
                <w:szCs w:val="24"/>
              </w:rPr>
            </w:pPr>
            <w:r w:rsidRPr="00996339">
              <w:rPr>
                <w:rFonts w:ascii="Times New Roman" w:eastAsia="Times New Roman" w:hAnsi="Times New Roman" w:cs="Times New Roman"/>
                <w:sz w:val="24"/>
                <w:szCs w:val="24"/>
              </w:rPr>
              <w:t>ВВЕДЕНИЕ</w:t>
            </w:r>
          </w:p>
        </w:tc>
        <w:tc>
          <w:tcPr>
            <w:tcW w:w="540" w:type="dxa"/>
            <w:vAlign w:val="center"/>
          </w:tcPr>
          <w:p w:rsidR="003C3349" w:rsidRPr="00996339" w:rsidRDefault="00A750ED" w:rsidP="00ED4590">
            <w:pPr>
              <w:spacing w:after="0" w:line="360" w:lineRule="auto"/>
              <w:jc w:val="both"/>
              <w:rPr>
                <w:rFonts w:ascii="Times New Roman" w:eastAsia="Times New Roman" w:hAnsi="Times New Roman" w:cs="Times New Roman"/>
                <w:sz w:val="24"/>
                <w:szCs w:val="24"/>
                <w:lang w:val="en-US"/>
              </w:rPr>
            </w:pPr>
            <w:r w:rsidRPr="00996339">
              <w:rPr>
                <w:rFonts w:ascii="Times New Roman" w:eastAsia="Times New Roman" w:hAnsi="Times New Roman" w:cs="Times New Roman"/>
                <w:sz w:val="24"/>
                <w:szCs w:val="24"/>
                <w:lang w:val="en-US"/>
              </w:rPr>
              <w:t>8</w:t>
            </w:r>
          </w:p>
        </w:tc>
      </w:tr>
      <w:tr w:rsidR="003C3349" w:rsidRPr="00996339" w:rsidTr="00594CD4">
        <w:trPr>
          <w:trHeight w:val="695"/>
        </w:trPr>
        <w:tc>
          <w:tcPr>
            <w:tcW w:w="658" w:type="dxa"/>
            <w:vAlign w:val="center"/>
          </w:tcPr>
          <w:p w:rsidR="003C3349" w:rsidRPr="00996339" w:rsidRDefault="003C3349" w:rsidP="00ED4590">
            <w:pPr>
              <w:spacing w:after="0" w:line="360" w:lineRule="auto"/>
              <w:jc w:val="both"/>
              <w:rPr>
                <w:rFonts w:ascii="Times New Roman" w:eastAsia="Times New Roman" w:hAnsi="Times New Roman" w:cs="Times New Roman"/>
                <w:sz w:val="24"/>
                <w:szCs w:val="24"/>
              </w:rPr>
            </w:pPr>
            <w:r w:rsidRPr="00996339">
              <w:rPr>
                <w:rFonts w:ascii="Times New Roman" w:eastAsia="Times New Roman" w:hAnsi="Times New Roman" w:cs="Times New Roman"/>
                <w:sz w:val="24"/>
                <w:szCs w:val="24"/>
              </w:rPr>
              <w:t>1</w:t>
            </w:r>
          </w:p>
        </w:tc>
        <w:tc>
          <w:tcPr>
            <w:tcW w:w="8592" w:type="dxa"/>
            <w:vAlign w:val="center"/>
          </w:tcPr>
          <w:p w:rsidR="00427F25" w:rsidRPr="0058534F" w:rsidRDefault="0058534F" w:rsidP="0058534F">
            <w:pPr>
              <w:spacing w:after="0" w:line="360" w:lineRule="auto"/>
              <w:ind w:firstLine="51"/>
              <w:jc w:val="both"/>
              <w:rPr>
                <w:rFonts w:ascii="Times New Roman" w:eastAsia="Times New Roman" w:hAnsi="Times New Roman" w:cs="Times New Roman"/>
                <w:sz w:val="24"/>
                <w:szCs w:val="24"/>
                <w:lang w:val="kk-KZ" w:eastAsia="ar-SA"/>
              </w:rPr>
            </w:pPr>
            <w:r>
              <w:rPr>
                <w:rFonts w:ascii="Times New Roman" w:eastAsia="Times New Roman" w:hAnsi="Times New Roman" w:cs="Times New Roman"/>
                <w:sz w:val="24"/>
                <w:szCs w:val="24"/>
                <w:lang w:val="kk-KZ" w:eastAsia="en-US"/>
              </w:rPr>
              <w:t>Исследование биологического отклика зерна на воздействие плазмы атмосферного давления.</w:t>
            </w:r>
          </w:p>
        </w:tc>
        <w:tc>
          <w:tcPr>
            <w:tcW w:w="540" w:type="dxa"/>
            <w:vAlign w:val="center"/>
          </w:tcPr>
          <w:p w:rsidR="003C3349" w:rsidRPr="00996339" w:rsidRDefault="00A750ED" w:rsidP="00ED4590">
            <w:pPr>
              <w:spacing w:after="0" w:line="360" w:lineRule="auto"/>
              <w:jc w:val="both"/>
              <w:rPr>
                <w:rFonts w:ascii="Times New Roman" w:eastAsia="Times New Roman" w:hAnsi="Times New Roman" w:cs="Times New Roman"/>
                <w:sz w:val="24"/>
                <w:szCs w:val="24"/>
                <w:lang w:val="en-US"/>
              </w:rPr>
            </w:pPr>
            <w:r w:rsidRPr="00996339">
              <w:rPr>
                <w:rFonts w:ascii="Times New Roman" w:eastAsia="Times New Roman" w:hAnsi="Times New Roman" w:cs="Times New Roman"/>
                <w:sz w:val="24"/>
                <w:szCs w:val="24"/>
                <w:lang w:val="en-US"/>
              </w:rPr>
              <w:t>9</w:t>
            </w:r>
          </w:p>
        </w:tc>
      </w:tr>
      <w:tr w:rsidR="003C3349" w:rsidRPr="00996339" w:rsidTr="00594CD4">
        <w:trPr>
          <w:trHeight w:val="569"/>
        </w:trPr>
        <w:tc>
          <w:tcPr>
            <w:tcW w:w="658" w:type="dxa"/>
            <w:vAlign w:val="center"/>
          </w:tcPr>
          <w:p w:rsidR="003C3349" w:rsidRPr="00996339" w:rsidRDefault="000B422F" w:rsidP="00ED4590">
            <w:pPr>
              <w:spacing w:after="0" w:line="360" w:lineRule="auto"/>
              <w:jc w:val="both"/>
              <w:rPr>
                <w:rFonts w:ascii="Times New Roman" w:eastAsia="Times New Roman" w:hAnsi="Times New Roman" w:cs="Times New Roman"/>
                <w:sz w:val="24"/>
                <w:szCs w:val="24"/>
                <w:lang w:val="kk-KZ"/>
              </w:rPr>
            </w:pPr>
            <w:r w:rsidRPr="00996339">
              <w:rPr>
                <w:rFonts w:ascii="Times New Roman" w:eastAsia="Times New Roman" w:hAnsi="Times New Roman" w:cs="Times New Roman"/>
                <w:sz w:val="24"/>
                <w:szCs w:val="24"/>
                <w:lang w:val="kk-KZ"/>
              </w:rPr>
              <w:t>1.</w:t>
            </w:r>
            <w:r w:rsidR="00BC540F" w:rsidRPr="00996339">
              <w:rPr>
                <w:rFonts w:ascii="Times New Roman" w:eastAsia="Times New Roman" w:hAnsi="Times New Roman" w:cs="Times New Roman"/>
                <w:sz w:val="24"/>
                <w:szCs w:val="24"/>
                <w:lang w:val="kk-KZ"/>
              </w:rPr>
              <w:t>1</w:t>
            </w:r>
          </w:p>
        </w:tc>
        <w:tc>
          <w:tcPr>
            <w:tcW w:w="8592" w:type="dxa"/>
            <w:vAlign w:val="center"/>
          </w:tcPr>
          <w:p w:rsidR="003C3349" w:rsidRPr="00065884" w:rsidRDefault="00065884" w:rsidP="005266DA">
            <w:pPr>
              <w:spacing w:after="0" w:line="360" w:lineRule="auto"/>
              <w:ind w:firstLine="51"/>
              <w:jc w:val="both"/>
              <w:rPr>
                <w:rFonts w:ascii="Times New Roman" w:eastAsia="Times New Roman" w:hAnsi="Times New Roman" w:cs="Times New Roman"/>
                <w:sz w:val="24"/>
                <w:szCs w:val="24"/>
                <w:lang w:val="kk-KZ" w:eastAsia="ar-SA"/>
              </w:rPr>
            </w:pPr>
            <w:r>
              <w:rPr>
                <w:rFonts w:ascii="Times New Roman" w:eastAsia="Times New Roman" w:hAnsi="Times New Roman" w:cs="Times New Roman"/>
                <w:sz w:val="24"/>
                <w:szCs w:val="24"/>
                <w:lang w:eastAsia="ar-SA"/>
              </w:rPr>
              <w:t>Возможные механизмы увеличения всхожести семян плазмой атмосферного давления.</w:t>
            </w:r>
          </w:p>
        </w:tc>
        <w:tc>
          <w:tcPr>
            <w:tcW w:w="540" w:type="dxa"/>
            <w:vAlign w:val="center"/>
          </w:tcPr>
          <w:p w:rsidR="003C3349" w:rsidRPr="00996339" w:rsidRDefault="00A750ED" w:rsidP="00ED4590">
            <w:pPr>
              <w:spacing w:after="0" w:line="360" w:lineRule="auto"/>
              <w:jc w:val="both"/>
              <w:rPr>
                <w:rFonts w:ascii="Times New Roman" w:eastAsia="Times New Roman" w:hAnsi="Times New Roman" w:cs="Times New Roman"/>
                <w:sz w:val="24"/>
                <w:szCs w:val="24"/>
                <w:lang w:val="en-US"/>
              </w:rPr>
            </w:pPr>
            <w:r w:rsidRPr="00996339">
              <w:rPr>
                <w:rFonts w:ascii="Times New Roman" w:eastAsia="Times New Roman" w:hAnsi="Times New Roman" w:cs="Times New Roman"/>
                <w:sz w:val="24"/>
                <w:szCs w:val="24"/>
                <w:lang w:val="en-US"/>
              </w:rPr>
              <w:t>9</w:t>
            </w:r>
          </w:p>
        </w:tc>
      </w:tr>
      <w:tr w:rsidR="003C3349" w:rsidRPr="00996339" w:rsidTr="00594CD4">
        <w:trPr>
          <w:trHeight w:val="563"/>
        </w:trPr>
        <w:tc>
          <w:tcPr>
            <w:tcW w:w="658" w:type="dxa"/>
            <w:vAlign w:val="center"/>
          </w:tcPr>
          <w:p w:rsidR="003C3349" w:rsidRPr="00996339" w:rsidRDefault="003C3349" w:rsidP="00ED4590">
            <w:pPr>
              <w:spacing w:after="0" w:line="360" w:lineRule="auto"/>
              <w:jc w:val="both"/>
              <w:rPr>
                <w:rFonts w:ascii="Times New Roman" w:eastAsia="Times New Roman" w:hAnsi="Times New Roman" w:cs="Times New Roman"/>
                <w:sz w:val="24"/>
                <w:szCs w:val="24"/>
              </w:rPr>
            </w:pPr>
            <w:r w:rsidRPr="00996339">
              <w:rPr>
                <w:rFonts w:ascii="Times New Roman" w:eastAsia="Arial Unicode MS" w:hAnsi="Times New Roman" w:cs="Times New Roman"/>
                <w:sz w:val="24"/>
                <w:szCs w:val="24"/>
                <w:lang w:eastAsia="en-US" w:bidi="en-US"/>
              </w:rPr>
              <w:t>1.2</w:t>
            </w:r>
          </w:p>
        </w:tc>
        <w:tc>
          <w:tcPr>
            <w:tcW w:w="8592" w:type="dxa"/>
            <w:vAlign w:val="center"/>
          </w:tcPr>
          <w:p w:rsidR="003C3349" w:rsidRPr="00996339" w:rsidRDefault="00065884" w:rsidP="00ED4590">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ar-SA"/>
              </w:rPr>
              <w:t>Исследование изменения уровня активности альфа амилазы и структурных свойств оболочки зерна</w:t>
            </w:r>
          </w:p>
        </w:tc>
        <w:tc>
          <w:tcPr>
            <w:tcW w:w="540" w:type="dxa"/>
            <w:vAlign w:val="center"/>
          </w:tcPr>
          <w:p w:rsidR="003C3349" w:rsidRPr="00065884" w:rsidRDefault="00A750ED" w:rsidP="00065884">
            <w:pPr>
              <w:spacing w:after="0" w:line="360" w:lineRule="auto"/>
              <w:jc w:val="both"/>
              <w:rPr>
                <w:rFonts w:ascii="Times New Roman" w:eastAsia="Times New Roman" w:hAnsi="Times New Roman" w:cs="Times New Roman"/>
                <w:noProof/>
                <w:webHidden/>
                <w:sz w:val="24"/>
                <w:szCs w:val="24"/>
              </w:rPr>
            </w:pPr>
            <w:r w:rsidRPr="00996339">
              <w:rPr>
                <w:rFonts w:ascii="Times New Roman" w:eastAsia="Times New Roman" w:hAnsi="Times New Roman" w:cs="Times New Roman"/>
                <w:noProof/>
                <w:webHidden/>
                <w:sz w:val="24"/>
                <w:szCs w:val="24"/>
                <w:lang w:val="en-US"/>
              </w:rPr>
              <w:t>1</w:t>
            </w:r>
            <w:r w:rsidR="00065884">
              <w:rPr>
                <w:rFonts w:ascii="Times New Roman" w:eastAsia="Times New Roman" w:hAnsi="Times New Roman" w:cs="Times New Roman"/>
                <w:noProof/>
                <w:webHidden/>
                <w:sz w:val="24"/>
                <w:szCs w:val="24"/>
              </w:rPr>
              <w:t>5</w:t>
            </w:r>
          </w:p>
        </w:tc>
      </w:tr>
      <w:tr w:rsidR="003C3349" w:rsidRPr="00996339" w:rsidTr="00594CD4">
        <w:trPr>
          <w:trHeight w:val="701"/>
        </w:trPr>
        <w:tc>
          <w:tcPr>
            <w:tcW w:w="658" w:type="dxa"/>
            <w:vAlign w:val="center"/>
          </w:tcPr>
          <w:p w:rsidR="003C3349" w:rsidRPr="00996339" w:rsidRDefault="003C3349" w:rsidP="00ED4590">
            <w:pPr>
              <w:spacing w:after="0" w:line="360" w:lineRule="auto"/>
              <w:jc w:val="both"/>
              <w:rPr>
                <w:rFonts w:ascii="Times New Roman" w:eastAsia="Times New Roman" w:hAnsi="Times New Roman" w:cs="Times New Roman"/>
                <w:sz w:val="24"/>
                <w:szCs w:val="24"/>
                <w:lang w:val="kk-KZ"/>
              </w:rPr>
            </w:pPr>
            <w:r w:rsidRPr="00996339">
              <w:rPr>
                <w:rFonts w:ascii="Times New Roman" w:eastAsia="Times New Roman" w:hAnsi="Times New Roman" w:cs="Times New Roman"/>
                <w:sz w:val="24"/>
                <w:szCs w:val="24"/>
                <w:lang w:val="kk-KZ"/>
              </w:rPr>
              <w:t>2</w:t>
            </w:r>
          </w:p>
        </w:tc>
        <w:tc>
          <w:tcPr>
            <w:tcW w:w="8592" w:type="dxa"/>
            <w:vAlign w:val="center"/>
          </w:tcPr>
          <w:p w:rsidR="003C3349" w:rsidRPr="0058534F" w:rsidRDefault="0058534F" w:rsidP="0058534F">
            <w:pPr>
              <w:pStyle w:val="a3"/>
              <w:spacing w:line="360" w:lineRule="auto"/>
              <w:ind w:firstLine="51"/>
              <w:rPr>
                <w:rFonts w:ascii="Times New Roman" w:hAnsi="Times New Roman"/>
                <w:sz w:val="24"/>
                <w:szCs w:val="24"/>
                <w:lang w:val="kk-KZ" w:eastAsia="ru-RU"/>
              </w:rPr>
            </w:pPr>
            <w:r>
              <w:rPr>
                <w:rFonts w:ascii="Times New Roman" w:hAnsi="Times New Roman"/>
                <w:sz w:val="24"/>
                <w:szCs w:val="24"/>
                <w:lang w:val="kk-KZ" w:eastAsia="ru-RU"/>
              </w:rPr>
              <w:t>Микробиологические исследования проб семян на заражение бактериями, и микроскопическими грибами.</w:t>
            </w:r>
          </w:p>
        </w:tc>
        <w:tc>
          <w:tcPr>
            <w:tcW w:w="540" w:type="dxa"/>
            <w:vAlign w:val="center"/>
          </w:tcPr>
          <w:p w:rsidR="003C3349" w:rsidRPr="00065884" w:rsidRDefault="00065884" w:rsidP="00ED4590">
            <w:pPr>
              <w:spacing w:after="0" w:line="360" w:lineRule="auto"/>
              <w:jc w:val="both"/>
              <w:rPr>
                <w:rFonts w:ascii="Times New Roman" w:eastAsia="Times New Roman" w:hAnsi="Times New Roman" w:cs="Times New Roman"/>
                <w:webHidden/>
                <w:sz w:val="24"/>
                <w:szCs w:val="24"/>
                <w:lang w:val="kk-KZ"/>
              </w:rPr>
            </w:pPr>
            <w:r>
              <w:rPr>
                <w:rFonts w:ascii="Times New Roman" w:eastAsia="Times New Roman" w:hAnsi="Times New Roman" w:cs="Times New Roman"/>
                <w:webHidden/>
                <w:sz w:val="24"/>
                <w:szCs w:val="24"/>
                <w:lang w:val="kk-KZ"/>
              </w:rPr>
              <w:t>26</w:t>
            </w:r>
          </w:p>
        </w:tc>
      </w:tr>
      <w:tr w:rsidR="003C3349" w:rsidRPr="00996339" w:rsidTr="00594CD4">
        <w:trPr>
          <w:trHeight w:val="712"/>
        </w:trPr>
        <w:tc>
          <w:tcPr>
            <w:tcW w:w="658" w:type="dxa"/>
            <w:vAlign w:val="center"/>
          </w:tcPr>
          <w:p w:rsidR="003C3349" w:rsidRPr="00996339" w:rsidRDefault="0058534F" w:rsidP="00ED4590">
            <w:pPr>
              <w:spacing w:after="0" w:line="36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w:t>
            </w:r>
          </w:p>
        </w:tc>
        <w:tc>
          <w:tcPr>
            <w:tcW w:w="8592" w:type="dxa"/>
            <w:vAlign w:val="center"/>
          </w:tcPr>
          <w:p w:rsidR="003C3349" w:rsidRPr="00065884" w:rsidRDefault="00065884" w:rsidP="00065884">
            <w:pPr>
              <w:spacing w:after="0" w:line="360" w:lineRule="auto"/>
              <w:ind w:firstLine="51"/>
              <w:jc w:val="both"/>
              <w:rPr>
                <w:rFonts w:cs="Times New Roman"/>
                <w:lang w:val="kk-KZ"/>
              </w:rPr>
            </w:pPr>
            <w:r>
              <w:rPr>
                <w:rFonts w:ascii="Times New Roman" w:eastAsia="Times New Roman" w:hAnsi="Times New Roman" w:cs="Times New Roman"/>
                <w:sz w:val="24"/>
                <w:szCs w:val="24"/>
                <w:lang w:val="kk-KZ" w:eastAsia="ar-SA"/>
              </w:rPr>
              <w:t>Обзор работ по дези</w:t>
            </w:r>
            <w:r w:rsidR="001D3655">
              <w:rPr>
                <w:rFonts w:ascii="Times New Roman" w:eastAsia="Times New Roman" w:hAnsi="Times New Roman" w:cs="Times New Roman"/>
                <w:sz w:val="24"/>
                <w:szCs w:val="24"/>
                <w:lang w:val="kk-KZ" w:eastAsia="ar-SA"/>
              </w:rPr>
              <w:t>н</w:t>
            </w:r>
            <w:r w:rsidR="00444C1C">
              <w:rPr>
                <w:rFonts w:ascii="Times New Roman" w:eastAsia="Times New Roman" w:hAnsi="Times New Roman" w:cs="Times New Roman"/>
                <w:sz w:val="24"/>
                <w:szCs w:val="24"/>
                <w:lang w:val="kk-KZ" w:eastAsia="ar-SA"/>
              </w:rPr>
              <w:t>фекции се</w:t>
            </w:r>
            <w:r>
              <w:rPr>
                <w:rFonts w:ascii="Times New Roman" w:eastAsia="Times New Roman" w:hAnsi="Times New Roman" w:cs="Times New Roman"/>
                <w:sz w:val="24"/>
                <w:szCs w:val="24"/>
                <w:lang w:val="kk-KZ" w:eastAsia="ar-SA"/>
              </w:rPr>
              <w:t>м</w:t>
            </w:r>
            <w:r w:rsidR="00444C1C">
              <w:rPr>
                <w:rFonts w:ascii="Times New Roman" w:eastAsia="Times New Roman" w:hAnsi="Times New Roman" w:cs="Times New Roman"/>
                <w:sz w:val="24"/>
                <w:szCs w:val="24"/>
                <w:lang w:val="kk-KZ" w:eastAsia="ar-SA"/>
              </w:rPr>
              <w:t>я</w:t>
            </w:r>
            <w:r>
              <w:rPr>
                <w:rFonts w:ascii="Times New Roman" w:eastAsia="Times New Roman" w:hAnsi="Times New Roman" w:cs="Times New Roman"/>
                <w:sz w:val="24"/>
                <w:szCs w:val="24"/>
                <w:lang w:val="kk-KZ" w:eastAsia="ar-SA"/>
              </w:rPr>
              <w:t>н плазмой атмосферного давления.</w:t>
            </w:r>
          </w:p>
        </w:tc>
        <w:tc>
          <w:tcPr>
            <w:tcW w:w="540" w:type="dxa"/>
            <w:vAlign w:val="center"/>
          </w:tcPr>
          <w:p w:rsidR="003C3349" w:rsidRPr="00065884" w:rsidRDefault="00A750ED" w:rsidP="00065884">
            <w:pPr>
              <w:spacing w:after="0" w:line="360" w:lineRule="auto"/>
              <w:jc w:val="both"/>
              <w:rPr>
                <w:rFonts w:ascii="Times New Roman" w:eastAsia="Times New Roman" w:hAnsi="Times New Roman" w:cs="Times New Roman"/>
                <w:webHidden/>
                <w:sz w:val="24"/>
                <w:szCs w:val="24"/>
                <w:lang w:val="kk-KZ"/>
              </w:rPr>
            </w:pPr>
            <w:r w:rsidRPr="00996339">
              <w:rPr>
                <w:rFonts w:ascii="Times New Roman" w:eastAsia="Times New Roman" w:hAnsi="Times New Roman" w:cs="Times New Roman"/>
                <w:webHidden/>
                <w:sz w:val="24"/>
                <w:szCs w:val="24"/>
                <w:lang w:val="en-US"/>
              </w:rPr>
              <w:t>2</w:t>
            </w:r>
            <w:r w:rsidR="00065884">
              <w:rPr>
                <w:rFonts w:ascii="Times New Roman" w:eastAsia="Times New Roman" w:hAnsi="Times New Roman" w:cs="Times New Roman"/>
                <w:webHidden/>
                <w:sz w:val="24"/>
                <w:szCs w:val="24"/>
                <w:lang w:val="kk-KZ"/>
              </w:rPr>
              <w:t>6</w:t>
            </w:r>
          </w:p>
        </w:tc>
      </w:tr>
      <w:tr w:rsidR="003C3349" w:rsidRPr="00996339" w:rsidTr="00594CD4">
        <w:trPr>
          <w:trHeight w:val="695"/>
        </w:trPr>
        <w:tc>
          <w:tcPr>
            <w:tcW w:w="658" w:type="dxa"/>
            <w:vAlign w:val="center"/>
          </w:tcPr>
          <w:p w:rsidR="003C3349" w:rsidRPr="0058534F" w:rsidRDefault="0058534F" w:rsidP="00ED4590">
            <w:pPr>
              <w:spacing w:after="0" w:line="360" w:lineRule="auto"/>
              <w:jc w:val="both"/>
              <w:rPr>
                <w:rFonts w:ascii="Times New Roman" w:eastAsia="Times New Roman" w:hAnsi="Times New Roman" w:cs="Times New Roman"/>
                <w:sz w:val="24"/>
                <w:szCs w:val="24"/>
                <w:lang w:val="kk-KZ"/>
              </w:rPr>
            </w:pPr>
            <w:r>
              <w:rPr>
                <w:rFonts w:ascii="Times New Roman" w:hAnsi="Times New Roman" w:cs="Times New Roman"/>
                <w:sz w:val="24"/>
                <w:szCs w:val="24"/>
                <w:lang w:val="kk-KZ"/>
              </w:rPr>
              <w:t>2.2</w:t>
            </w:r>
          </w:p>
        </w:tc>
        <w:tc>
          <w:tcPr>
            <w:tcW w:w="8592" w:type="dxa"/>
            <w:vAlign w:val="center"/>
          </w:tcPr>
          <w:p w:rsidR="003C3349" w:rsidRPr="00996339" w:rsidRDefault="00444C1C" w:rsidP="00ED4590">
            <w:pPr>
              <w:pStyle w:val="a5"/>
              <w:tabs>
                <w:tab w:val="left" w:pos="1134"/>
              </w:tabs>
              <w:spacing w:line="360" w:lineRule="auto"/>
              <w:ind w:left="0" w:firstLine="51"/>
              <w:jc w:val="both"/>
              <w:rPr>
                <w:rFonts w:cs="Times New Roman"/>
                <w:color w:val="auto"/>
                <w:lang w:val="ru-RU"/>
              </w:rPr>
            </w:pPr>
            <w:r w:rsidRPr="009A42CA">
              <w:rPr>
                <w:rFonts w:eastAsia="Times New Roman" w:cs="Times New Roman"/>
                <w:spacing w:val="2"/>
                <w:lang w:val="kk-KZ" w:eastAsia="ar-SA"/>
              </w:rPr>
              <w:t>Результаты</w:t>
            </w:r>
            <w:r>
              <w:rPr>
                <w:rFonts w:eastAsia="Times New Roman" w:cs="Times New Roman"/>
                <w:spacing w:val="2"/>
                <w:lang w:eastAsia="ar-SA"/>
              </w:rPr>
              <w:t xml:space="preserve"> </w:t>
            </w:r>
            <w:r>
              <w:t>м</w:t>
            </w:r>
            <w:r>
              <w:rPr>
                <w:lang w:val="kk-KZ" w:eastAsia="ru-RU"/>
              </w:rPr>
              <w:t>икробиологически</w:t>
            </w:r>
            <w:r>
              <w:t>х</w:t>
            </w:r>
            <w:r>
              <w:rPr>
                <w:lang w:val="kk-KZ" w:eastAsia="ru-RU"/>
              </w:rPr>
              <w:t xml:space="preserve"> исследовани</w:t>
            </w:r>
            <w:r>
              <w:rPr>
                <w:lang w:val="kk-KZ"/>
              </w:rPr>
              <w:t>и.</w:t>
            </w:r>
          </w:p>
        </w:tc>
        <w:tc>
          <w:tcPr>
            <w:tcW w:w="540" w:type="dxa"/>
            <w:vAlign w:val="center"/>
          </w:tcPr>
          <w:p w:rsidR="003C3349" w:rsidRPr="00444C1C" w:rsidRDefault="00444C1C" w:rsidP="00ED4590">
            <w:pPr>
              <w:spacing w:after="0" w:line="360" w:lineRule="auto"/>
              <w:jc w:val="both"/>
              <w:rPr>
                <w:rFonts w:ascii="Times New Roman" w:eastAsia="Times New Roman" w:hAnsi="Times New Roman" w:cs="Times New Roman"/>
                <w:webHidden/>
                <w:sz w:val="24"/>
                <w:szCs w:val="24"/>
              </w:rPr>
            </w:pPr>
            <w:r>
              <w:rPr>
                <w:rFonts w:ascii="Times New Roman" w:eastAsia="Times New Roman" w:hAnsi="Times New Roman" w:cs="Times New Roman"/>
                <w:webHidden/>
                <w:sz w:val="24"/>
                <w:szCs w:val="24"/>
              </w:rPr>
              <w:t>28</w:t>
            </w:r>
          </w:p>
        </w:tc>
      </w:tr>
      <w:tr w:rsidR="003C3349" w:rsidRPr="00996339" w:rsidTr="00594CD4">
        <w:trPr>
          <w:trHeight w:val="564"/>
        </w:trPr>
        <w:tc>
          <w:tcPr>
            <w:tcW w:w="9250" w:type="dxa"/>
            <w:gridSpan w:val="2"/>
            <w:vAlign w:val="center"/>
          </w:tcPr>
          <w:p w:rsidR="003C3349" w:rsidRPr="00996339" w:rsidRDefault="003C3349" w:rsidP="00ED4590">
            <w:pPr>
              <w:pStyle w:val="a3"/>
              <w:spacing w:line="360" w:lineRule="auto"/>
              <w:rPr>
                <w:rFonts w:ascii="Times New Roman" w:hAnsi="Times New Roman"/>
                <w:sz w:val="24"/>
                <w:szCs w:val="24"/>
                <w:lang w:eastAsia="ru-RU"/>
              </w:rPr>
            </w:pPr>
            <w:r w:rsidRPr="00996339">
              <w:rPr>
                <w:rFonts w:ascii="Times New Roman" w:hAnsi="Times New Roman"/>
                <w:sz w:val="24"/>
                <w:szCs w:val="24"/>
                <w:lang w:eastAsia="ru-RU"/>
              </w:rPr>
              <w:t>ЗАКЛЮЧЕНИЕ</w:t>
            </w:r>
          </w:p>
        </w:tc>
        <w:tc>
          <w:tcPr>
            <w:tcW w:w="540" w:type="dxa"/>
            <w:vAlign w:val="center"/>
          </w:tcPr>
          <w:p w:rsidR="003C3349" w:rsidRPr="00444C1C" w:rsidRDefault="00444C1C" w:rsidP="00ED4590">
            <w:pPr>
              <w:spacing w:after="0" w:line="360" w:lineRule="auto"/>
              <w:jc w:val="both"/>
              <w:rPr>
                <w:rFonts w:ascii="Times New Roman" w:eastAsia="Times New Roman" w:hAnsi="Times New Roman" w:cs="Times New Roman"/>
                <w:noProof/>
                <w:webHidden/>
                <w:sz w:val="24"/>
                <w:szCs w:val="24"/>
              </w:rPr>
            </w:pPr>
            <w:r>
              <w:rPr>
                <w:rFonts w:ascii="Times New Roman" w:eastAsia="Times New Roman" w:hAnsi="Times New Roman" w:cs="Times New Roman"/>
                <w:noProof/>
                <w:webHidden/>
                <w:sz w:val="24"/>
                <w:szCs w:val="24"/>
              </w:rPr>
              <w:t>34</w:t>
            </w:r>
          </w:p>
        </w:tc>
      </w:tr>
      <w:tr w:rsidR="003C3349" w:rsidRPr="00996339" w:rsidTr="00594CD4">
        <w:trPr>
          <w:trHeight w:val="580"/>
        </w:trPr>
        <w:tc>
          <w:tcPr>
            <w:tcW w:w="9250" w:type="dxa"/>
            <w:gridSpan w:val="2"/>
            <w:vAlign w:val="center"/>
          </w:tcPr>
          <w:p w:rsidR="003C3349" w:rsidRPr="00996339" w:rsidRDefault="003C3349" w:rsidP="00ED4590">
            <w:pPr>
              <w:pStyle w:val="a3"/>
              <w:spacing w:line="360" w:lineRule="auto"/>
              <w:rPr>
                <w:rFonts w:ascii="Times New Roman" w:hAnsi="Times New Roman"/>
                <w:sz w:val="24"/>
                <w:szCs w:val="24"/>
                <w:lang w:eastAsia="ru-RU"/>
              </w:rPr>
            </w:pPr>
            <w:r w:rsidRPr="00996339">
              <w:rPr>
                <w:rFonts w:ascii="Times New Roman" w:hAnsi="Times New Roman"/>
                <w:sz w:val="24"/>
                <w:szCs w:val="24"/>
                <w:lang w:eastAsia="ru-RU"/>
              </w:rPr>
              <w:t>СПИСОК ИСПОЛЬЗОВАННЫХ ИСТОЧНИКОВ</w:t>
            </w:r>
          </w:p>
        </w:tc>
        <w:tc>
          <w:tcPr>
            <w:tcW w:w="540" w:type="dxa"/>
            <w:vAlign w:val="center"/>
          </w:tcPr>
          <w:p w:rsidR="003C3349" w:rsidRPr="00444C1C" w:rsidRDefault="00444C1C" w:rsidP="00ED4590">
            <w:pPr>
              <w:spacing w:after="0" w:line="360" w:lineRule="auto"/>
              <w:jc w:val="both"/>
              <w:rPr>
                <w:rFonts w:ascii="Times New Roman" w:eastAsia="Times New Roman" w:hAnsi="Times New Roman" w:cs="Times New Roman"/>
                <w:noProof/>
                <w:webHidden/>
                <w:sz w:val="24"/>
                <w:szCs w:val="24"/>
              </w:rPr>
            </w:pPr>
            <w:r>
              <w:rPr>
                <w:rFonts w:ascii="Times New Roman" w:eastAsia="Times New Roman" w:hAnsi="Times New Roman" w:cs="Times New Roman"/>
                <w:noProof/>
                <w:webHidden/>
                <w:sz w:val="24"/>
                <w:szCs w:val="24"/>
              </w:rPr>
              <w:t>35</w:t>
            </w:r>
          </w:p>
        </w:tc>
      </w:tr>
      <w:tr w:rsidR="003C3349" w:rsidRPr="00996339" w:rsidTr="00594CD4">
        <w:trPr>
          <w:trHeight w:val="580"/>
        </w:trPr>
        <w:tc>
          <w:tcPr>
            <w:tcW w:w="9250" w:type="dxa"/>
            <w:gridSpan w:val="2"/>
            <w:vAlign w:val="center"/>
          </w:tcPr>
          <w:p w:rsidR="003C3349" w:rsidRPr="00996339" w:rsidRDefault="003C3349" w:rsidP="00ED4590">
            <w:pPr>
              <w:pStyle w:val="a3"/>
              <w:spacing w:line="360" w:lineRule="auto"/>
              <w:rPr>
                <w:rFonts w:ascii="Times New Roman" w:hAnsi="Times New Roman"/>
                <w:sz w:val="24"/>
                <w:szCs w:val="24"/>
                <w:lang w:eastAsia="ru-RU"/>
              </w:rPr>
            </w:pPr>
            <w:r w:rsidRPr="00996339">
              <w:rPr>
                <w:rFonts w:ascii="Times New Roman" w:hAnsi="Times New Roman"/>
                <w:sz w:val="24"/>
                <w:szCs w:val="24"/>
                <w:lang w:eastAsia="ru-RU"/>
              </w:rPr>
              <w:t xml:space="preserve">ПРИЛОЖЕНИЕ А </w:t>
            </w:r>
          </w:p>
        </w:tc>
        <w:tc>
          <w:tcPr>
            <w:tcW w:w="540" w:type="dxa"/>
            <w:vAlign w:val="center"/>
          </w:tcPr>
          <w:p w:rsidR="003C3349" w:rsidRPr="00444C1C" w:rsidRDefault="00A750ED" w:rsidP="00444C1C">
            <w:pPr>
              <w:spacing w:after="0" w:line="360" w:lineRule="auto"/>
              <w:jc w:val="both"/>
              <w:rPr>
                <w:rFonts w:ascii="Times New Roman" w:eastAsia="Times New Roman" w:hAnsi="Times New Roman" w:cs="Times New Roman"/>
                <w:noProof/>
                <w:webHidden/>
                <w:sz w:val="24"/>
                <w:szCs w:val="24"/>
              </w:rPr>
            </w:pPr>
            <w:r w:rsidRPr="00996339">
              <w:rPr>
                <w:rFonts w:ascii="Times New Roman" w:eastAsia="Times New Roman" w:hAnsi="Times New Roman" w:cs="Times New Roman"/>
                <w:noProof/>
                <w:webHidden/>
                <w:sz w:val="24"/>
                <w:szCs w:val="24"/>
                <w:lang w:val="en-US"/>
              </w:rPr>
              <w:t>3</w:t>
            </w:r>
            <w:r w:rsidR="00444C1C">
              <w:rPr>
                <w:rFonts w:ascii="Times New Roman" w:eastAsia="Times New Roman" w:hAnsi="Times New Roman" w:cs="Times New Roman"/>
                <w:noProof/>
                <w:webHidden/>
                <w:sz w:val="24"/>
                <w:szCs w:val="24"/>
              </w:rPr>
              <w:t>9</w:t>
            </w:r>
          </w:p>
        </w:tc>
      </w:tr>
      <w:tr w:rsidR="003C3349" w:rsidRPr="005E04EC" w:rsidTr="00594CD4">
        <w:trPr>
          <w:trHeight w:val="599"/>
        </w:trPr>
        <w:tc>
          <w:tcPr>
            <w:tcW w:w="9250" w:type="dxa"/>
            <w:gridSpan w:val="2"/>
            <w:vAlign w:val="center"/>
          </w:tcPr>
          <w:p w:rsidR="003C3349" w:rsidRPr="00996339" w:rsidRDefault="003C3349" w:rsidP="00ED4590">
            <w:pPr>
              <w:pStyle w:val="a3"/>
              <w:spacing w:line="360" w:lineRule="auto"/>
              <w:rPr>
                <w:rFonts w:ascii="Times New Roman" w:hAnsi="Times New Roman"/>
                <w:sz w:val="24"/>
                <w:szCs w:val="24"/>
                <w:lang w:eastAsia="ru-RU"/>
              </w:rPr>
            </w:pPr>
            <w:r w:rsidRPr="00996339">
              <w:rPr>
                <w:rFonts w:ascii="Times New Roman" w:hAnsi="Times New Roman"/>
                <w:sz w:val="24"/>
                <w:szCs w:val="24"/>
                <w:lang w:eastAsia="ru-RU"/>
              </w:rPr>
              <w:t xml:space="preserve">ПРИЛОЖЕНИЕ Б </w:t>
            </w:r>
          </w:p>
        </w:tc>
        <w:tc>
          <w:tcPr>
            <w:tcW w:w="540" w:type="dxa"/>
            <w:vAlign w:val="center"/>
          </w:tcPr>
          <w:p w:rsidR="003C3349" w:rsidRPr="00A750ED" w:rsidRDefault="00444C1C" w:rsidP="00444C1C">
            <w:pPr>
              <w:spacing w:after="0" w:line="360" w:lineRule="auto"/>
              <w:jc w:val="both"/>
              <w:rPr>
                <w:rFonts w:ascii="Times New Roman" w:eastAsia="Times New Roman" w:hAnsi="Times New Roman" w:cs="Times New Roman"/>
                <w:noProof/>
                <w:webHidden/>
                <w:sz w:val="24"/>
                <w:szCs w:val="24"/>
                <w:lang w:val="en-US"/>
              </w:rPr>
            </w:pPr>
            <w:r>
              <w:rPr>
                <w:rFonts w:ascii="Times New Roman" w:eastAsia="Times New Roman" w:hAnsi="Times New Roman" w:cs="Times New Roman"/>
                <w:noProof/>
                <w:webHidden/>
                <w:sz w:val="24"/>
                <w:szCs w:val="24"/>
              </w:rPr>
              <w:t>42</w:t>
            </w:r>
          </w:p>
        </w:tc>
      </w:tr>
    </w:tbl>
    <w:p w:rsidR="003C3349" w:rsidRPr="005E04EC" w:rsidRDefault="003C3349" w:rsidP="00ED4590">
      <w:pPr>
        <w:spacing w:line="360" w:lineRule="auto"/>
        <w:rPr>
          <w:rFonts w:ascii="Times New Roman" w:hAnsi="Times New Roman" w:cs="Times New Roman"/>
          <w:sz w:val="24"/>
          <w:szCs w:val="24"/>
        </w:rPr>
      </w:pPr>
      <w:r w:rsidRPr="005E04EC">
        <w:rPr>
          <w:rFonts w:ascii="Times New Roman" w:hAnsi="Times New Roman" w:cs="Times New Roman"/>
          <w:sz w:val="24"/>
          <w:szCs w:val="24"/>
        </w:rPr>
        <w:br w:type="page"/>
      </w:r>
    </w:p>
    <w:p w:rsidR="003C3349" w:rsidRPr="005E04EC" w:rsidRDefault="003C3349" w:rsidP="00ED4590">
      <w:pPr>
        <w:spacing w:after="0" w:line="360" w:lineRule="auto"/>
        <w:ind w:firstLine="709"/>
        <w:jc w:val="center"/>
        <w:rPr>
          <w:rFonts w:ascii="Times New Roman" w:eastAsia="Times New Roman" w:hAnsi="Times New Roman" w:cs="Times New Roman"/>
          <w:sz w:val="24"/>
          <w:szCs w:val="24"/>
          <w:lang w:eastAsia="ar-SA"/>
        </w:rPr>
      </w:pPr>
      <w:r w:rsidRPr="005E04EC">
        <w:rPr>
          <w:rFonts w:ascii="Times New Roman" w:eastAsia="Times New Roman" w:hAnsi="Times New Roman" w:cs="Times New Roman"/>
          <w:sz w:val="24"/>
          <w:szCs w:val="24"/>
          <w:lang w:eastAsia="ar-SA"/>
        </w:rPr>
        <w:lastRenderedPageBreak/>
        <w:t>ВВЕДЕНИЕ</w:t>
      </w:r>
    </w:p>
    <w:p w:rsidR="003C3349" w:rsidRPr="005E04EC" w:rsidRDefault="003C3349" w:rsidP="00ED4590">
      <w:pPr>
        <w:spacing w:after="0" w:line="360" w:lineRule="auto"/>
        <w:ind w:firstLine="709"/>
        <w:jc w:val="center"/>
        <w:rPr>
          <w:rFonts w:ascii="Times New Roman" w:eastAsia="Times New Roman" w:hAnsi="Times New Roman" w:cs="Times New Roman"/>
          <w:sz w:val="24"/>
          <w:szCs w:val="24"/>
          <w:lang w:eastAsia="ar-SA"/>
        </w:rPr>
      </w:pPr>
    </w:p>
    <w:p w:rsidR="003C3349" w:rsidRDefault="00B17D45" w:rsidP="00ED4590">
      <w:pPr>
        <w:spacing w:after="0" w:line="360" w:lineRule="auto"/>
        <w:ind w:firstLine="709"/>
        <w:jc w:val="both"/>
        <w:rPr>
          <w:rFonts w:ascii="Times New Roman" w:hAnsi="Times New Roman" w:cs="Times New Roman"/>
          <w:sz w:val="24"/>
          <w:szCs w:val="24"/>
        </w:rPr>
      </w:pPr>
      <w:r w:rsidRPr="00413EB8">
        <w:rPr>
          <w:rFonts w:ascii="Times New Roman" w:hAnsi="Times New Roman" w:cs="Times New Roman"/>
          <w:sz w:val="24"/>
          <w:szCs w:val="24"/>
        </w:rPr>
        <w:t xml:space="preserve">Развитие агропромышленности в мире связано с новыми технологиями, необходимыми для выращивания и хранения сельскохозяйственных культур. Как известно, защита от болезней и вредителей, стимуляция роста семян - важная часть технологии выращивания агрокультур. </w:t>
      </w:r>
      <w:r w:rsidRPr="00413EB8">
        <w:rPr>
          <w:rFonts w:ascii="Times New Roman" w:hAnsi="Times New Roman" w:cs="Times New Roman"/>
          <w:sz w:val="24"/>
          <w:szCs w:val="24"/>
          <w:lang w:val="kk-KZ"/>
        </w:rPr>
        <w:t>П</w:t>
      </w:r>
      <w:r w:rsidRPr="00413EB8">
        <w:rPr>
          <w:rFonts w:ascii="Times New Roman" w:hAnsi="Times New Roman" w:cs="Times New Roman"/>
          <w:sz w:val="24"/>
          <w:szCs w:val="24"/>
        </w:rPr>
        <w:t>редпосевная обработка семян - один из важнейших элементов технологии выращивания агрокультур, позволяющий повышать их всхожесть и защищать от вредителей. Кроме того, предпосевная обработка семян предупреждает появление и распространение ряда заболеваний в период роста и развития растений. Тут возникает вполне резонный вопрос каким методом обработки предпосевных семян воспользоваться, ведь их очень много: биологический, химический, физический методы. На сегодняшний день зачастую используется химический метод, что связано с малыми затратами сравнительно с остальными методами.</w:t>
      </w:r>
    </w:p>
    <w:p w:rsidR="00B17D45" w:rsidRDefault="00B17D45" w:rsidP="00ED4590">
      <w:pPr>
        <w:spacing w:after="0" w:line="360" w:lineRule="auto"/>
        <w:ind w:firstLine="709"/>
        <w:jc w:val="both"/>
        <w:rPr>
          <w:rFonts w:ascii="Times New Roman" w:hAnsi="Times New Roman" w:cs="Times New Roman"/>
          <w:sz w:val="24"/>
          <w:szCs w:val="24"/>
        </w:rPr>
      </w:pPr>
      <w:r w:rsidRPr="00032BC0">
        <w:rPr>
          <w:rFonts w:ascii="Times New Roman" w:hAnsi="Times New Roman" w:cs="Times New Roman"/>
          <w:sz w:val="24"/>
          <w:szCs w:val="24"/>
          <w:lang w:val="kk-KZ"/>
        </w:rPr>
        <w:t xml:space="preserve">Одной из перспективных физических методов предпосевной обработки семян является обработка низкотемпературной плазмой атмосферного давления. Плазменная обработка является альтернативой химической предпосевной обработке семян и обеспечивает экологически чистый метод устранения </w:t>
      </w:r>
      <w:r w:rsidR="005266DA">
        <w:rPr>
          <w:rFonts w:ascii="Times New Roman" w:hAnsi="Times New Roman" w:cs="Times New Roman"/>
          <w:sz w:val="24"/>
          <w:szCs w:val="24"/>
          <w:lang w:val="kk-KZ"/>
        </w:rPr>
        <w:t>вредителей</w:t>
      </w:r>
      <w:r w:rsidRPr="00032BC0">
        <w:rPr>
          <w:rFonts w:ascii="Times New Roman" w:hAnsi="Times New Roman" w:cs="Times New Roman"/>
          <w:sz w:val="24"/>
          <w:szCs w:val="24"/>
          <w:lang w:val="kk-KZ"/>
        </w:rPr>
        <w:t xml:space="preserve"> семян</w:t>
      </w:r>
      <w:r>
        <w:rPr>
          <w:rFonts w:ascii="Times New Roman" w:hAnsi="Times New Roman" w:cs="Times New Roman"/>
          <w:sz w:val="24"/>
          <w:szCs w:val="24"/>
          <w:lang w:val="kk-KZ"/>
        </w:rPr>
        <w:t>.</w:t>
      </w:r>
    </w:p>
    <w:p w:rsidR="003C3349" w:rsidRDefault="003C3349" w:rsidP="00ED4590">
      <w:pPr>
        <w:spacing w:after="0" w:line="360" w:lineRule="auto"/>
        <w:ind w:firstLine="709"/>
        <w:jc w:val="both"/>
        <w:rPr>
          <w:rFonts w:ascii="Times New Roman" w:hAnsi="Times New Roman" w:cs="Times New Roman"/>
          <w:sz w:val="24"/>
          <w:szCs w:val="24"/>
        </w:rPr>
      </w:pPr>
      <w:r w:rsidRPr="005E04EC">
        <w:rPr>
          <w:rFonts w:ascii="Times New Roman" w:hAnsi="Times New Roman" w:cs="Times New Roman"/>
          <w:sz w:val="24"/>
          <w:szCs w:val="24"/>
        </w:rPr>
        <w:t>В данной работе в кратком виде приведены основные результаты по</w:t>
      </w:r>
      <w:r w:rsidR="005266DA">
        <w:rPr>
          <w:rFonts w:ascii="Times New Roman" w:hAnsi="Times New Roman" w:cs="Times New Roman"/>
          <w:sz w:val="24"/>
          <w:szCs w:val="24"/>
          <w:lang w:val="kk-KZ"/>
        </w:rPr>
        <w:t xml:space="preserve"> </w:t>
      </w:r>
      <w:r w:rsidR="005266DA">
        <w:rPr>
          <w:rFonts w:ascii="Times New Roman" w:eastAsia="Times New Roman" w:hAnsi="Times New Roman" w:cs="Times New Roman"/>
          <w:sz w:val="24"/>
          <w:szCs w:val="24"/>
          <w:lang w:val="kk-KZ" w:eastAsia="en-US"/>
        </w:rPr>
        <w:t xml:space="preserve">исследованию биологического отклика зерна на воздействие плазмы атмосферного давления и по </w:t>
      </w:r>
      <w:r w:rsidR="005266DA">
        <w:rPr>
          <w:rFonts w:ascii="Times New Roman" w:hAnsi="Times New Roman"/>
          <w:sz w:val="24"/>
          <w:szCs w:val="24"/>
          <w:lang w:val="kk-KZ"/>
        </w:rPr>
        <w:t>микробиологическим исследованиям проб семян на заражение бактериями, и микроскопическими грибами.</w:t>
      </w:r>
      <w:r w:rsidR="005266DA">
        <w:rPr>
          <w:rFonts w:ascii="Times New Roman" w:eastAsia="Times New Roman" w:hAnsi="Times New Roman" w:cs="Times New Roman"/>
          <w:sz w:val="24"/>
          <w:szCs w:val="24"/>
          <w:lang w:val="kk-KZ" w:eastAsia="en-US"/>
        </w:rPr>
        <w:t xml:space="preserve"> </w:t>
      </w:r>
      <w:r w:rsidRPr="005266DA">
        <w:rPr>
          <w:rFonts w:ascii="Times New Roman" w:hAnsi="Times New Roman" w:cs="Times New Roman"/>
          <w:sz w:val="24"/>
          <w:szCs w:val="24"/>
        </w:rPr>
        <w:t>В первой главе привод</w:t>
      </w:r>
      <w:r w:rsidRPr="005266DA">
        <w:rPr>
          <w:rFonts w:ascii="Times New Roman" w:hAnsi="Times New Roman" w:cs="Times New Roman"/>
          <w:sz w:val="24"/>
          <w:szCs w:val="24"/>
          <w:lang w:val="kk-KZ"/>
        </w:rPr>
        <w:t>ятся подробн</w:t>
      </w:r>
      <w:r w:rsidR="005266DA" w:rsidRPr="005266DA">
        <w:rPr>
          <w:rFonts w:ascii="Times New Roman" w:hAnsi="Times New Roman" w:cs="Times New Roman"/>
          <w:sz w:val="24"/>
          <w:szCs w:val="24"/>
          <w:lang w:val="kk-KZ"/>
        </w:rPr>
        <w:t>ый обзор</w:t>
      </w:r>
      <w:r w:rsidRPr="005266DA">
        <w:rPr>
          <w:rFonts w:ascii="Times New Roman" w:hAnsi="Times New Roman" w:cs="Times New Roman"/>
          <w:sz w:val="24"/>
          <w:szCs w:val="24"/>
          <w:lang w:val="kk-KZ"/>
        </w:rPr>
        <w:t xml:space="preserve"> </w:t>
      </w:r>
      <w:r w:rsidR="005266DA">
        <w:rPr>
          <w:rFonts w:ascii="Times New Roman" w:hAnsi="Times New Roman" w:cs="Times New Roman"/>
          <w:sz w:val="24"/>
          <w:szCs w:val="24"/>
          <w:lang w:val="kk-KZ"/>
        </w:rPr>
        <w:t>в</w:t>
      </w:r>
      <w:r w:rsidR="005266DA">
        <w:rPr>
          <w:rFonts w:ascii="Times New Roman" w:eastAsia="Times New Roman" w:hAnsi="Times New Roman" w:cs="Times New Roman"/>
          <w:sz w:val="24"/>
          <w:szCs w:val="24"/>
          <w:lang w:eastAsia="ar-SA"/>
        </w:rPr>
        <w:t>озможны</w:t>
      </w:r>
      <w:r w:rsidR="005266DA">
        <w:rPr>
          <w:rFonts w:ascii="Times New Roman" w:eastAsia="Times New Roman" w:hAnsi="Times New Roman" w:cs="Times New Roman"/>
          <w:sz w:val="24"/>
          <w:szCs w:val="24"/>
          <w:lang w:val="kk-KZ" w:eastAsia="ar-SA"/>
        </w:rPr>
        <w:t>х</w:t>
      </w:r>
      <w:r w:rsidR="005266DA">
        <w:rPr>
          <w:rFonts w:ascii="Times New Roman" w:eastAsia="Times New Roman" w:hAnsi="Times New Roman" w:cs="Times New Roman"/>
          <w:sz w:val="24"/>
          <w:szCs w:val="24"/>
          <w:lang w:eastAsia="ar-SA"/>
        </w:rPr>
        <w:t xml:space="preserve"> механизм</w:t>
      </w:r>
      <w:r w:rsidR="005266DA">
        <w:rPr>
          <w:rFonts w:ascii="Times New Roman" w:eastAsia="Times New Roman" w:hAnsi="Times New Roman" w:cs="Times New Roman"/>
          <w:sz w:val="24"/>
          <w:szCs w:val="24"/>
          <w:lang w:val="kk-KZ" w:eastAsia="ar-SA"/>
        </w:rPr>
        <w:t>ов</w:t>
      </w:r>
      <w:r w:rsidR="005266DA">
        <w:rPr>
          <w:rFonts w:ascii="Times New Roman" w:eastAsia="Times New Roman" w:hAnsi="Times New Roman" w:cs="Times New Roman"/>
          <w:sz w:val="24"/>
          <w:szCs w:val="24"/>
          <w:lang w:eastAsia="ar-SA"/>
        </w:rPr>
        <w:t xml:space="preserve"> увеличения всхожести семян плазмой атмосферного давления</w:t>
      </w:r>
      <w:r w:rsidR="005266DA">
        <w:rPr>
          <w:rFonts w:ascii="Times New Roman" w:eastAsia="Times New Roman" w:hAnsi="Times New Roman" w:cs="Times New Roman"/>
          <w:sz w:val="24"/>
          <w:szCs w:val="24"/>
          <w:lang w:val="kk-KZ" w:eastAsia="ar-SA"/>
        </w:rPr>
        <w:t xml:space="preserve"> и </w:t>
      </w:r>
      <w:r w:rsidR="005266DA">
        <w:rPr>
          <w:rFonts w:ascii="Times New Roman" w:eastAsia="Times New Roman" w:hAnsi="Times New Roman" w:cs="Times New Roman"/>
          <w:sz w:val="24"/>
          <w:szCs w:val="24"/>
          <w:lang w:eastAsia="ar-SA"/>
        </w:rPr>
        <w:t>.</w:t>
      </w:r>
      <w:r w:rsidR="005266DA" w:rsidRPr="005266DA">
        <w:rPr>
          <w:rFonts w:ascii="Times New Roman" w:eastAsia="Times New Roman" w:hAnsi="Times New Roman" w:cs="Times New Roman"/>
          <w:sz w:val="24"/>
          <w:szCs w:val="24"/>
          <w:lang w:eastAsia="ar-SA"/>
        </w:rPr>
        <w:t xml:space="preserve"> </w:t>
      </w:r>
      <w:r w:rsidR="005266DA">
        <w:rPr>
          <w:rFonts w:ascii="Times New Roman" w:eastAsia="Times New Roman" w:hAnsi="Times New Roman" w:cs="Times New Roman"/>
          <w:sz w:val="24"/>
          <w:szCs w:val="24"/>
          <w:lang w:val="kk-KZ" w:eastAsia="ar-SA"/>
        </w:rPr>
        <w:t>и</w:t>
      </w:r>
      <w:r w:rsidR="005266DA">
        <w:rPr>
          <w:rFonts w:ascii="Times New Roman" w:eastAsia="Times New Roman" w:hAnsi="Times New Roman" w:cs="Times New Roman"/>
          <w:sz w:val="24"/>
          <w:szCs w:val="24"/>
          <w:lang w:eastAsia="ar-SA"/>
        </w:rPr>
        <w:t>сследование изменения уровня активности альфа амилазы и структурных свойств оболочки зерна</w:t>
      </w:r>
      <w:r w:rsidRPr="005266DA">
        <w:rPr>
          <w:rFonts w:ascii="Times New Roman" w:hAnsi="Times New Roman" w:cs="Times New Roman"/>
          <w:sz w:val="24"/>
          <w:szCs w:val="24"/>
          <w:lang w:val="kk-KZ"/>
        </w:rPr>
        <w:t xml:space="preserve">. </w:t>
      </w:r>
      <w:r w:rsidRPr="005266DA">
        <w:rPr>
          <w:rFonts w:ascii="Times New Roman" w:hAnsi="Times New Roman" w:cs="Times New Roman"/>
          <w:sz w:val="24"/>
          <w:szCs w:val="24"/>
        </w:rPr>
        <w:t>Вторая глава посвящена</w:t>
      </w:r>
      <w:r w:rsidR="005266DA">
        <w:rPr>
          <w:rFonts w:ascii="Times New Roman" w:hAnsi="Times New Roman" w:cs="Times New Roman"/>
          <w:sz w:val="24"/>
          <w:szCs w:val="24"/>
          <w:lang w:val="kk-KZ"/>
        </w:rPr>
        <w:t xml:space="preserve"> </w:t>
      </w:r>
      <w:r w:rsidR="005266DA">
        <w:rPr>
          <w:rFonts w:ascii="Times New Roman" w:hAnsi="Times New Roman"/>
          <w:sz w:val="24"/>
          <w:szCs w:val="24"/>
          <w:lang w:val="kk-KZ"/>
        </w:rPr>
        <w:t>исследованию семян пшеницы на заражение бактериями, и микроскопическими грибами до после воздействия низкотемпературной плазмы атмосферного давления на поверхностнои диэлектрическом барьерном разряде.</w:t>
      </w:r>
      <w:r w:rsidRPr="005E04EC">
        <w:rPr>
          <w:rFonts w:ascii="Times New Roman" w:hAnsi="Times New Roman" w:cs="Times New Roman"/>
          <w:sz w:val="24"/>
          <w:szCs w:val="24"/>
        </w:rPr>
        <w:t xml:space="preserve"> </w:t>
      </w:r>
    </w:p>
    <w:p w:rsidR="003C3349" w:rsidRPr="001D04F6" w:rsidRDefault="003C3349" w:rsidP="00ED4590">
      <w:pPr>
        <w:spacing w:after="0" w:line="360" w:lineRule="auto"/>
        <w:ind w:firstLine="709"/>
        <w:jc w:val="both"/>
        <w:rPr>
          <w:rFonts w:ascii="Times New Roman" w:hAnsi="Times New Roman" w:cs="Times New Roman"/>
          <w:sz w:val="24"/>
          <w:szCs w:val="24"/>
        </w:rPr>
      </w:pPr>
      <w:r w:rsidRPr="005E04EC">
        <w:rPr>
          <w:rFonts w:ascii="Times New Roman" w:eastAsia="Times New Roman" w:hAnsi="Times New Roman" w:cs="Times New Roman"/>
          <w:sz w:val="24"/>
          <w:szCs w:val="24"/>
          <w:lang w:eastAsia="ar-SA"/>
        </w:rPr>
        <w:br w:type="page"/>
      </w:r>
    </w:p>
    <w:p w:rsidR="003C3349" w:rsidRDefault="003C3349" w:rsidP="00ED4590">
      <w:pPr>
        <w:spacing w:after="0" w:line="360" w:lineRule="auto"/>
        <w:ind w:firstLine="709"/>
        <w:jc w:val="both"/>
        <w:rPr>
          <w:rFonts w:ascii="Times New Roman" w:eastAsia="Times New Roman" w:hAnsi="Times New Roman" w:cs="Times New Roman"/>
          <w:sz w:val="24"/>
          <w:szCs w:val="24"/>
          <w:lang w:val="kk-KZ" w:eastAsia="ar-SA"/>
        </w:rPr>
      </w:pPr>
      <w:r>
        <w:rPr>
          <w:rFonts w:ascii="Times New Roman" w:eastAsia="Times New Roman" w:hAnsi="Times New Roman" w:cs="Times New Roman"/>
          <w:sz w:val="24"/>
          <w:szCs w:val="24"/>
          <w:lang w:eastAsia="ar-SA"/>
        </w:rPr>
        <w:lastRenderedPageBreak/>
        <w:t xml:space="preserve">1 </w:t>
      </w:r>
      <w:r w:rsidR="00EC7C9C">
        <w:rPr>
          <w:rFonts w:ascii="Times New Roman" w:eastAsia="Times New Roman" w:hAnsi="Times New Roman" w:cs="Times New Roman"/>
          <w:sz w:val="24"/>
          <w:szCs w:val="24"/>
          <w:lang w:val="kk-KZ" w:eastAsia="en-US"/>
        </w:rPr>
        <w:t>ИССЛЕДОВАНИЕ БИОЛОГИЧЕСКОГО ОТКЛИКА ЗЕРНА НА ВОЗДЕЙСТВИЕ ПЛАЗМЫ АТМОСФЕРНОГО ДАВЛЕНИЯ</w:t>
      </w:r>
    </w:p>
    <w:p w:rsidR="003C3349" w:rsidRPr="00631DBE" w:rsidRDefault="003C3349" w:rsidP="00ED4590">
      <w:pPr>
        <w:spacing w:after="0" w:line="360" w:lineRule="auto"/>
        <w:ind w:firstLine="709"/>
        <w:jc w:val="both"/>
        <w:rPr>
          <w:rFonts w:ascii="Times New Roman" w:eastAsia="Times New Roman" w:hAnsi="Times New Roman" w:cs="Times New Roman"/>
          <w:sz w:val="24"/>
          <w:szCs w:val="24"/>
          <w:lang w:val="kk-KZ" w:eastAsia="ar-SA"/>
        </w:rPr>
      </w:pPr>
    </w:p>
    <w:p w:rsidR="003C3349" w:rsidRPr="0058020A" w:rsidRDefault="003C3349" w:rsidP="00ED4590">
      <w:pPr>
        <w:spacing w:after="0" w:line="360" w:lineRule="auto"/>
        <w:ind w:firstLine="709"/>
        <w:jc w:val="both"/>
        <w:rPr>
          <w:rFonts w:ascii="Times New Roman" w:eastAsia="Times New Roman" w:hAnsi="Times New Roman" w:cs="Times New Roman"/>
          <w:sz w:val="24"/>
          <w:szCs w:val="24"/>
          <w:lang w:val="en-US" w:eastAsia="ar-SA"/>
        </w:rPr>
      </w:pPr>
      <w:r w:rsidRPr="005E04EC">
        <w:rPr>
          <w:rFonts w:ascii="Times New Roman" w:eastAsia="Times New Roman" w:hAnsi="Times New Roman" w:cs="Times New Roman"/>
          <w:sz w:val="24"/>
          <w:szCs w:val="24"/>
          <w:lang w:eastAsia="ar-SA"/>
        </w:rPr>
        <w:t xml:space="preserve">1.1 </w:t>
      </w:r>
      <w:r w:rsidR="00065884">
        <w:rPr>
          <w:rFonts w:ascii="Times New Roman" w:eastAsia="Times New Roman" w:hAnsi="Times New Roman" w:cs="Times New Roman"/>
          <w:sz w:val="24"/>
          <w:szCs w:val="24"/>
          <w:lang w:eastAsia="ar-SA"/>
        </w:rPr>
        <w:t>Возможные механизмы увеличения всхожести семя</w:t>
      </w:r>
      <w:r w:rsidR="0058020A">
        <w:rPr>
          <w:rFonts w:ascii="Times New Roman" w:eastAsia="Times New Roman" w:hAnsi="Times New Roman" w:cs="Times New Roman"/>
          <w:sz w:val="24"/>
          <w:szCs w:val="24"/>
          <w:lang w:eastAsia="ar-SA"/>
        </w:rPr>
        <w:t>н плазмой атмосферного давления</w:t>
      </w:r>
    </w:p>
    <w:p w:rsidR="00032BC0" w:rsidRPr="00032BC0" w:rsidRDefault="00032BC0" w:rsidP="00032BC0">
      <w:pPr>
        <w:spacing w:after="0" w:line="360" w:lineRule="auto"/>
        <w:ind w:firstLine="709"/>
        <w:jc w:val="both"/>
        <w:rPr>
          <w:rFonts w:ascii="Times New Roman" w:hAnsi="Times New Roman" w:cs="Times New Roman"/>
          <w:sz w:val="24"/>
          <w:szCs w:val="24"/>
          <w:lang w:val="kk-KZ"/>
        </w:rPr>
      </w:pPr>
      <w:r w:rsidRPr="00413EB8">
        <w:rPr>
          <w:rFonts w:ascii="Times New Roman" w:hAnsi="Times New Roman" w:cs="Times New Roman"/>
          <w:sz w:val="24"/>
          <w:szCs w:val="24"/>
        </w:rPr>
        <w:t>Среди мер, направленных на улучшение технологии возделывания пшеницы и способствовавших росту урожайности, было увеличение применения минеральных удобрений и химических средств защиты растений. Однако, применение удобрений и химических средств защиты растений, механизация производства нарушает равновесие агроэкосистем и разрушает природную среду, что не может не оказывать негативного воздействия на плодородие почвы и качество получаемой продукции. Дальнейшая интенсификация возделывания сельскохозяйственных</w:t>
      </w:r>
      <w:r>
        <w:rPr>
          <w:rFonts w:ascii="Times New Roman" w:hAnsi="Times New Roman" w:cs="Times New Roman"/>
          <w:sz w:val="24"/>
          <w:szCs w:val="24"/>
          <w:lang w:val="kk-KZ"/>
        </w:rPr>
        <w:t xml:space="preserve"> </w:t>
      </w:r>
      <w:r w:rsidRPr="00032BC0">
        <w:rPr>
          <w:rFonts w:ascii="Times New Roman" w:hAnsi="Times New Roman" w:cs="Times New Roman"/>
          <w:sz w:val="24"/>
          <w:szCs w:val="24"/>
          <w:lang w:val="kk-KZ"/>
        </w:rPr>
        <w:t xml:space="preserve">культур становится все более затратной и менее эффективной, обеспечивает все меньшие прибавки урожая и приводит к загрязнению окружающей среды [1]. Проблемы, возникающие при применении удобрений и химических средств защиты растений, вынуждают к поиску других, экологически более чистых методов воздействия на семена для увеличения всхожести семян и урожайности сельскохозяйственных культур. Также в настоящее время возрастает роль физических методов предпосевной обработки семян, что обусловлено острой необходимостью получения экологически безопасной продукции и снижения пестицидной нагрузки. </w:t>
      </w:r>
    </w:p>
    <w:p w:rsidR="00032BC0" w:rsidRPr="00032BC0" w:rsidRDefault="00032BC0" w:rsidP="00032BC0">
      <w:pPr>
        <w:spacing w:after="0" w:line="360" w:lineRule="auto"/>
        <w:ind w:firstLine="709"/>
        <w:jc w:val="both"/>
        <w:rPr>
          <w:rFonts w:ascii="Times New Roman" w:hAnsi="Times New Roman" w:cs="Times New Roman"/>
          <w:sz w:val="24"/>
          <w:szCs w:val="24"/>
          <w:lang w:val="kk-KZ"/>
        </w:rPr>
      </w:pPr>
      <w:r w:rsidRPr="00032BC0">
        <w:rPr>
          <w:rFonts w:ascii="Times New Roman" w:hAnsi="Times New Roman" w:cs="Times New Roman"/>
          <w:sz w:val="24"/>
          <w:szCs w:val="24"/>
          <w:lang w:val="kk-KZ"/>
        </w:rPr>
        <w:t xml:space="preserve">Существует ряд физических методов предпосевной обработки семян, такие как: «магнитное грунтование» (magneto-priming), облучение микроволнами или ионизирующим излучением [2-4]. Так называемое «магнитное грунтование» основано на использовании магнитных полей [3], ИК, как и γ-излучение и рентгеновские излучение, повышает процент всхожести [4]. </w:t>
      </w:r>
    </w:p>
    <w:p w:rsidR="00032BC0" w:rsidRPr="00032BC0" w:rsidRDefault="00032BC0" w:rsidP="00032BC0">
      <w:pPr>
        <w:spacing w:after="0" w:line="360" w:lineRule="auto"/>
        <w:ind w:firstLine="709"/>
        <w:jc w:val="both"/>
        <w:rPr>
          <w:rFonts w:ascii="Times New Roman" w:hAnsi="Times New Roman" w:cs="Times New Roman"/>
          <w:sz w:val="24"/>
          <w:szCs w:val="24"/>
          <w:lang w:val="kk-KZ"/>
        </w:rPr>
      </w:pPr>
      <w:r w:rsidRPr="00032BC0">
        <w:rPr>
          <w:rFonts w:ascii="Times New Roman" w:hAnsi="Times New Roman" w:cs="Times New Roman"/>
          <w:sz w:val="24"/>
          <w:szCs w:val="24"/>
          <w:lang w:val="kk-KZ"/>
        </w:rPr>
        <w:t xml:space="preserve">Для обработки семян используется широкий спектр источников плазмы, таких как радиочастотные разряды [5,6], объемные диэлектрический барьерный разряд (ДБД) [7-9], диффузный копланарный поверхностный барьерный разряд (ДКПБР) [10-12] и тд. На сегодняшний день из многочисленных видов физических методов предпосевной обработки семян ряд ученых выделяют обработку семян агрокультур плазмой диэлектрического барьерного разряда, так как данный тип разряда не требует громоздкого и дорогостоящего вакуумного оборудования, обладает высокой биологической активностью плазмы и имеет газокинетическую температуру около 300 К, что дает возможность исключить термальный эффект при обработке плазмой данного разряда семян агрокультур. В данном случае, неионизирующее излучение низкого уровня и многочисленные реактивные частицы, в том числе активные формы кислорода и азота, генерируемые плазмой, могут быть использованы, </w:t>
      </w:r>
      <w:r w:rsidRPr="00032BC0">
        <w:rPr>
          <w:rFonts w:ascii="Times New Roman" w:hAnsi="Times New Roman" w:cs="Times New Roman"/>
          <w:sz w:val="24"/>
          <w:szCs w:val="24"/>
          <w:lang w:val="kk-KZ"/>
        </w:rPr>
        <w:lastRenderedPageBreak/>
        <w:t xml:space="preserve">чтобы вызвать желательные изменения в широком спектре развития физиологических процессов в растениях, повышение устойчивости семян к стрессу и болезням, изменение структуры семенного слоя [13], повышающее проницаемость семенного слоя и стимулирующее прорастание семян [14,15]. </w:t>
      </w:r>
    </w:p>
    <w:p w:rsidR="00D33259" w:rsidRPr="001D3655" w:rsidRDefault="00032BC0" w:rsidP="00032BC0">
      <w:pPr>
        <w:spacing w:after="0" w:line="360" w:lineRule="auto"/>
        <w:ind w:firstLine="709"/>
        <w:jc w:val="both"/>
        <w:rPr>
          <w:rFonts w:ascii="Times New Roman" w:hAnsi="Times New Roman" w:cs="Times New Roman"/>
          <w:sz w:val="24"/>
          <w:szCs w:val="24"/>
        </w:rPr>
      </w:pPr>
      <w:r w:rsidRPr="00032BC0">
        <w:rPr>
          <w:rFonts w:ascii="Times New Roman" w:hAnsi="Times New Roman" w:cs="Times New Roman"/>
          <w:sz w:val="24"/>
          <w:szCs w:val="24"/>
          <w:lang w:val="kk-KZ"/>
        </w:rPr>
        <w:t xml:space="preserve">Согласно исследованиям ряда ученых плазма диэлектрического копланарного поверхностного барьерного разряда может влиять на всхожесть семян агрокультур следующим образом: обеззараживание семян путем дезактивации вредоносных микроорганизмов и бактерий, что может значительно улучшить качество посева [16,17], внесение изменений в структуру поверхности семян, сообщение гидрофильности, тем самым способствование поглощению воды семенем [14], изменение химического состава обработанных образцов путем внедрения радикалов[13,15], стимуляция роста семян за счет выработки ферментативных антиоксидантов, необходимых для устойчивости в различных стрессовых условиях. Растительные организмы вырабатывают особые вещества, называемые ферментами, или энзимами. Эти вещества обладают способностью вызывать и ускорять химические реакции, происходящие в живых организмах. Учеными исследуется один из видов ферментов каталаза, так как он расщепляет перекиси с образованием молекулярного кислорода, то есть, разлагает вредные для организма перекиси, тем самым защищая организм от внешних расстройств [15]. Также существует несколько видов ферментов, катализирующих реакции гидролиза, иначе гидролазы. К ним относится фермент альфа-амилаза, под действием которого происходит гидролиз крахмала с образованием декстринов и мальтозы, что влияет на дальнейший рост растений. Всхожесть и скорость прорастания семян растений зависят от многих факторов, таких как вода, кислород, температура и свет [18]. Кроме этого, показано, что физическиефакторы такие как лазерное облучение [19], магнитное поле [20,21], низкое давление [22], плазменная обработка [21-24], гамма-лучи, и УФ-излучение оказывают значительное действие на эффективность прорастание зерна. </w:t>
      </w:r>
      <w:r w:rsidR="00D33259" w:rsidRPr="001D3655">
        <w:rPr>
          <w:rFonts w:ascii="Times New Roman" w:hAnsi="Times New Roman" w:cs="Times New Roman"/>
          <w:sz w:val="24"/>
          <w:szCs w:val="24"/>
        </w:rPr>
        <w:tab/>
      </w:r>
    </w:p>
    <w:p w:rsidR="00D33259" w:rsidRDefault="00D33259" w:rsidP="00D33259">
      <w:pPr>
        <w:spacing w:line="360" w:lineRule="auto"/>
        <w:jc w:val="both"/>
        <w:rPr>
          <w:rFonts w:ascii="Times New Roman" w:hAnsi="Times New Roman" w:cs="Times New Roman"/>
          <w:sz w:val="24"/>
          <w:szCs w:val="24"/>
          <w:lang w:val="en-US"/>
        </w:rPr>
      </w:pPr>
      <w:r w:rsidRPr="001D3655">
        <w:rPr>
          <w:rFonts w:ascii="Times New Roman" w:hAnsi="Times New Roman" w:cs="Times New Roman"/>
          <w:sz w:val="24"/>
          <w:szCs w:val="24"/>
        </w:rPr>
        <w:tab/>
      </w:r>
      <w:r w:rsidRPr="00007112">
        <w:rPr>
          <w:rFonts w:ascii="Times New Roman" w:hAnsi="Times New Roman" w:cs="Times New Roman"/>
          <w:sz w:val="24"/>
          <w:szCs w:val="24"/>
        </w:rPr>
        <w:t xml:space="preserve">Учеными неоднократно проводились исследования, целью которых были вывести методы для улучшения и контроля прорастания </w:t>
      </w:r>
      <w:r w:rsidR="001D3655" w:rsidRPr="00007112">
        <w:rPr>
          <w:rFonts w:ascii="Times New Roman" w:hAnsi="Times New Roman" w:cs="Times New Roman"/>
          <w:sz w:val="24"/>
          <w:szCs w:val="24"/>
        </w:rPr>
        <w:t>семян</w:t>
      </w:r>
      <w:r w:rsidRPr="00007112">
        <w:rPr>
          <w:rFonts w:ascii="Times New Roman" w:hAnsi="Times New Roman" w:cs="Times New Roman"/>
          <w:sz w:val="24"/>
          <w:szCs w:val="24"/>
        </w:rPr>
        <w:t xml:space="preserve">. Семена томатов под воздействием электрического и магнитного полей переменного тока увеличивают процент всхожести.  Скорость роста корней сахарной кукурузы значительно увеличивается при воздействии переменного магнитного поля с частотой до 200 Гц. Существуют и другие способы, способствующие всхожести семян, росту саженцев и увеличению урожаю. </w:t>
      </w:r>
      <w:r>
        <w:rPr>
          <w:rFonts w:ascii="Times New Roman" w:hAnsi="Times New Roman" w:cs="Times New Roman"/>
          <w:sz w:val="24"/>
          <w:szCs w:val="24"/>
        </w:rPr>
        <w:t xml:space="preserve">Например, ученые из </w:t>
      </w:r>
      <w:r>
        <w:rPr>
          <w:rFonts w:ascii="Times New Roman" w:hAnsi="Times New Roman" w:cs="Times New Roman"/>
          <w:sz w:val="24"/>
          <w:szCs w:val="24"/>
          <w:lang w:val="kk-KZ"/>
        </w:rPr>
        <w:t>К</w:t>
      </w:r>
      <w:r>
        <w:rPr>
          <w:rFonts w:ascii="Times New Roman" w:hAnsi="Times New Roman" w:cs="Times New Roman"/>
          <w:sz w:val="24"/>
          <w:szCs w:val="24"/>
        </w:rPr>
        <w:t xml:space="preserve">итая </w:t>
      </w:r>
      <w:r w:rsidRPr="00007112">
        <w:rPr>
          <w:rFonts w:ascii="Times New Roman" w:hAnsi="Times New Roman" w:cs="Times New Roman"/>
          <w:sz w:val="24"/>
          <w:szCs w:val="24"/>
        </w:rPr>
        <w:t xml:space="preserve">обрабатывали </w:t>
      </w:r>
      <w:r>
        <w:rPr>
          <w:rFonts w:ascii="Times New Roman" w:hAnsi="Times New Roman" w:cs="Times New Roman"/>
          <w:sz w:val="24"/>
          <w:szCs w:val="24"/>
        </w:rPr>
        <w:t xml:space="preserve">семена томатов </w:t>
      </w:r>
      <w:r w:rsidRPr="00007112">
        <w:rPr>
          <w:rFonts w:ascii="Times New Roman" w:hAnsi="Times New Roman" w:cs="Times New Roman"/>
          <w:sz w:val="24"/>
          <w:szCs w:val="24"/>
        </w:rPr>
        <w:t>намагниченной плазмой перед посевом, чтобы исследовать ее влияние на рост и урожайность томатов</w:t>
      </w:r>
      <w:r w:rsidR="00EA7817">
        <w:rPr>
          <w:rFonts w:ascii="Times New Roman" w:hAnsi="Times New Roman" w:cs="Times New Roman"/>
          <w:sz w:val="24"/>
          <w:szCs w:val="24"/>
        </w:rPr>
        <w:t xml:space="preserve"> </w:t>
      </w:r>
      <w:r w:rsidR="00EA7817" w:rsidRPr="00EA7817">
        <w:rPr>
          <w:rFonts w:ascii="Times New Roman" w:hAnsi="Times New Roman" w:cs="Times New Roman"/>
          <w:sz w:val="24"/>
          <w:szCs w:val="24"/>
        </w:rPr>
        <w:t>[25]</w:t>
      </w:r>
      <w:r w:rsidRPr="00007112">
        <w:rPr>
          <w:rFonts w:ascii="Times New Roman" w:hAnsi="Times New Roman" w:cs="Times New Roman"/>
          <w:sz w:val="24"/>
          <w:szCs w:val="24"/>
        </w:rPr>
        <w:t>. Биохимический анализ показал, что активность дегидрогеназы возрастала с увеличением ток, но уменьшился, когда ток был выше 1,5 А</w:t>
      </w:r>
      <w:r w:rsidR="00EA7817">
        <w:rPr>
          <w:rFonts w:ascii="Times New Roman" w:hAnsi="Times New Roman" w:cs="Times New Roman"/>
          <w:sz w:val="24"/>
          <w:szCs w:val="24"/>
          <w:lang w:val="kk-KZ"/>
        </w:rPr>
        <w:t xml:space="preserve"> (рисунок 1)</w:t>
      </w:r>
      <w:r w:rsidRPr="00007112">
        <w:rPr>
          <w:rFonts w:ascii="Times New Roman" w:hAnsi="Times New Roman" w:cs="Times New Roman"/>
          <w:sz w:val="24"/>
          <w:szCs w:val="24"/>
        </w:rPr>
        <w:t xml:space="preserve">. Активность </w:t>
      </w:r>
      <w:r>
        <w:rPr>
          <w:rFonts w:ascii="Times New Roman" w:hAnsi="Times New Roman" w:cs="Times New Roman"/>
          <w:sz w:val="24"/>
          <w:szCs w:val="24"/>
        </w:rPr>
        <w:t xml:space="preserve">изоферменты </w:t>
      </w:r>
      <w:r w:rsidRPr="00007112">
        <w:rPr>
          <w:rFonts w:ascii="Times New Roman" w:hAnsi="Times New Roman" w:cs="Times New Roman"/>
          <w:sz w:val="24"/>
          <w:szCs w:val="24"/>
        </w:rPr>
        <w:t xml:space="preserve">пероксидазы </w:t>
      </w:r>
      <w:r>
        <w:rPr>
          <w:rFonts w:ascii="Times New Roman" w:hAnsi="Times New Roman" w:cs="Times New Roman"/>
          <w:sz w:val="24"/>
          <w:szCs w:val="24"/>
        </w:rPr>
        <w:t xml:space="preserve">(POD) изменялась по </w:t>
      </w:r>
      <w:r>
        <w:rPr>
          <w:rFonts w:ascii="Times New Roman" w:hAnsi="Times New Roman" w:cs="Times New Roman"/>
          <w:sz w:val="24"/>
          <w:szCs w:val="24"/>
        </w:rPr>
        <w:lastRenderedPageBreak/>
        <w:t xml:space="preserve">той же схеме. Не </w:t>
      </w:r>
      <w:r w:rsidRPr="00007112">
        <w:rPr>
          <w:rFonts w:ascii="Times New Roman" w:hAnsi="Times New Roman" w:cs="Times New Roman"/>
          <w:sz w:val="24"/>
          <w:szCs w:val="24"/>
        </w:rPr>
        <w:t>было никакой разницы в проценте всхожести между обработками и контролем, которые проводились в лабораторных условиях. Тем не менее, значительная (а = 0,01) разница наблюдалась в процентах прорастания в эксперименте с горшком. В экс</w:t>
      </w:r>
      <w:r>
        <w:rPr>
          <w:rFonts w:ascii="Times New Roman" w:hAnsi="Times New Roman" w:cs="Times New Roman"/>
          <w:sz w:val="24"/>
          <w:szCs w:val="24"/>
        </w:rPr>
        <w:t>перименте с горшком скорость прорастания при обработке</w:t>
      </w:r>
      <w:r w:rsidRPr="00007112">
        <w:rPr>
          <w:rFonts w:ascii="Times New Roman" w:hAnsi="Times New Roman" w:cs="Times New Roman"/>
          <w:sz w:val="24"/>
          <w:szCs w:val="24"/>
        </w:rPr>
        <w:t xml:space="preserve"> током 1,5 А составила 32,75%, тогда как</w:t>
      </w:r>
      <w:r>
        <w:rPr>
          <w:rFonts w:ascii="Times New Roman" w:hAnsi="Times New Roman" w:cs="Times New Roman"/>
          <w:sz w:val="24"/>
          <w:szCs w:val="24"/>
        </w:rPr>
        <w:t xml:space="preserve"> для  необработанных семян составляла</w:t>
      </w:r>
      <w:r w:rsidRPr="00007112">
        <w:rPr>
          <w:rFonts w:ascii="Times New Roman" w:hAnsi="Times New Roman" w:cs="Times New Roman"/>
          <w:sz w:val="24"/>
          <w:szCs w:val="24"/>
        </w:rPr>
        <w:t xml:space="preserve"> только 4,75% в одиннадцатый день. Время прорастания более одного день раньше, чем контроль. Обработка </w:t>
      </w:r>
      <w:r>
        <w:rPr>
          <w:rFonts w:ascii="Times New Roman" w:hAnsi="Times New Roman" w:cs="Times New Roman"/>
          <w:sz w:val="24"/>
          <w:szCs w:val="24"/>
        </w:rPr>
        <w:t xml:space="preserve">током равным </w:t>
      </w:r>
      <w:r w:rsidRPr="00007112">
        <w:rPr>
          <w:rFonts w:ascii="Times New Roman" w:hAnsi="Times New Roman" w:cs="Times New Roman"/>
          <w:sz w:val="24"/>
          <w:szCs w:val="24"/>
        </w:rPr>
        <w:t>1,5 А увеличила урожай томатов на 20,7%.</w:t>
      </w:r>
      <w:r w:rsidRPr="00D33259">
        <w:rPr>
          <w:rFonts w:ascii="Times New Roman" w:hAnsi="Times New Roman" w:cs="Times New Roman"/>
          <w:sz w:val="24"/>
          <w:szCs w:val="24"/>
        </w:rPr>
        <w:t xml:space="preserve"> </w:t>
      </w:r>
      <w:r>
        <w:rPr>
          <w:rFonts w:ascii="Times New Roman" w:hAnsi="Times New Roman" w:cs="Times New Roman"/>
          <w:sz w:val="24"/>
          <w:szCs w:val="24"/>
        </w:rPr>
        <w:t xml:space="preserve">Экспериментальная установка состояла из плазменной трубки дугового разряда и переменного магнитного поля. </w:t>
      </w:r>
      <w:r w:rsidRPr="007F2A02">
        <w:rPr>
          <w:rFonts w:ascii="Times New Roman" w:hAnsi="Times New Roman" w:cs="Times New Roman"/>
          <w:sz w:val="24"/>
          <w:szCs w:val="24"/>
        </w:rPr>
        <w:t>Система магнитного поля была создана с ис</w:t>
      </w:r>
      <w:r>
        <w:rPr>
          <w:rFonts w:ascii="Times New Roman" w:hAnsi="Times New Roman" w:cs="Times New Roman"/>
          <w:sz w:val="24"/>
          <w:szCs w:val="24"/>
        </w:rPr>
        <w:t>пользованием восьми катушек Гельмгольца</w:t>
      </w:r>
      <w:r w:rsidRPr="007F2A02">
        <w:rPr>
          <w:rFonts w:ascii="Times New Roman" w:hAnsi="Times New Roman" w:cs="Times New Roman"/>
          <w:sz w:val="24"/>
          <w:szCs w:val="24"/>
        </w:rPr>
        <w:t>. Рабочая мощн</w:t>
      </w:r>
      <w:r>
        <w:rPr>
          <w:rFonts w:ascii="Times New Roman" w:hAnsi="Times New Roman" w:cs="Times New Roman"/>
          <w:sz w:val="24"/>
          <w:szCs w:val="24"/>
        </w:rPr>
        <w:t>ость системы составила 400 Вт и интенсивность была в пределах 0 - 0,05 Т</w:t>
      </w:r>
      <w:r w:rsidRPr="007F2A02">
        <w:rPr>
          <w:rFonts w:ascii="Times New Roman" w:hAnsi="Times New Roman" w:cs="Times New Roman"/>
          <w:sz w:val="24"/>
          <w:szCs w:val="24"/>
        </w:rPr>
        <w:t xml:space="preserve">. </w:t>
      </w:r>
      <w:r>
        <w:rPr>
          <w:rFonts w:ascii="Times New Roman" w:hAnsi="Times New Roman" w:cs="Times New Roman"/>
          <w:sz w:val="24"/>
          <w:szCs w:val="24"/>
        </w:rPr>
        <w:t xml:space="preserve">Длина волны ультрафиолета от разряда трубки </w:t>
      </w:r>
      <w:r w:rsidRPr="007F2A02">
        <w:rPr>
          <w:rFonts w:ascii="Times New Roman" w:hAnsi="Times New Roman" w:cs="Times New Roman"/>
          <w:sz w:val="24"/>
          <w:szCs w:val="24"/>
        </w:rPr>
        <w:t>составляла 200 нм - 400 нм</w:t>
      </w:r>
      <w:r>
        <w:rPr>
          <w:rFonts w:ascii="Times New Roman" w:hAnsi="Times New Roman" w:cs="Times New Roman"/>
          <w:sz w:val="24"/>
          <w:szCs w:val="24"/>
        </w:rPr>
        <w:t xml:space="preserve"> </w:t>
      </w:r>
      <w:r w:rsidRPr="007F2A02">
        <w:rPr>
          <w:rFonts w:ascii="Times New Roman" w:hAnsi="Times New Roman" w:cs="Times New Roman"/>
          <w:sz w:val="24"/>
          <w:szCs w:val="24"/>
        </w:rPr>
        <w:t>и плотность фотоосвещени</w:t>
      </w:r>
      <w:r>
        <w:rPr>
          <w:rFonts w:ascii="Times New Roman" w:hAnsi="Times New Roman" w:cs="Times New Roman"/>
          <w:sz w:val="24"/>
          <w:szCs w:val="24"/>
        </w:rPr>
        <w:t>я равнялась 25 х 10</w:t>
      </w:r>
      <w:r w:rsidRPr="002656F0">
        <w:rPr>
          <w:rFonts w:ascii="Times New Roman" w:hAnsi="Times New Roman" w:cs="Times New Roman"/>
          <w:sz w:val="24"/>
          <w:szCs w:val="24"/>
          <w:vertAlign w:val="superscript"/>
        </w:rPr>
        <w:t xml:space="preserve">-6 </w:t>
      </w:r>
      <w:r>
        <w:rPr>
          <w:rFonts w:ascii="Times New Roman" w:hAnsi="Times New Roman" w:cs="Times New Roman"/>
          <w:sz w:val="24"/>
          <w:szCs w:val="24"/>
        </w:rPr>
        <w:t xml:space="preserve">Втч / см2. </w:t>
      </w:r>
      <w:r w:rsidRPr="007F2A02">
        <w:rPr>
          <w:rFonts w:ascii="Times New Roman" w:hAnsi="Times New Roman" w:cs="Times New Roman"/>
          <w:sz w:val="24"/>
          <w:szCs w:val="24"/>
        </w:rPr>
        <w:t>Установк</w:t>
      </w:r>
      <w:r>
        <w:rPr>
          <w:rFonts w:ascii="Times New Roman" w:hAnsi="Times New Roman" w:cs="Times New Roman"/>
          <w:sz w:val="24"/>
          <w:szCs w:val="24"/>
        </w:rPr>
        <w:t xml:space="preserve">а и способ обработки семян были </w:t>
      </w:r>
      <w:r w:rsidRPr="007F2A02">
        <w:rPr>
          <w:rFonts w:ascii="Times New Roman" w:hAnsi="Times New Roman" w:cs="Times New Roman"/>
          <w:sz w:val="24"/>
          <w:szCs w:val="24"/>
        </w:rPr>
        <w:t>запатентованы.</w:t>
      </w:r>
      <w:r>
        <w:rPr>
          <w:rFonts w:ascii="Times New Roman" w:hAnsi="Times New Roman" w:cs="Times New Roman"/>
          <w:sz w:val="24"/>
          <w:szCs w:val="24"/>
        </w:rPr>
        <w:t xml:space="preserve"> Для начала, з</w:t>
      </w:r>
      <w:r w:rsidRPr="002656F0">
        <w:rPr>
          <w:rFonts w:ascii="Times New Roman" w:hAnsi="Times New Roman" w:cs="Times New Roman"/>
          <w:sz w:val="24"/>
          <w:szCs w:val="24"/>
        </w:rPr>
        <w:t>доровые и однородные семена были подсчитаны и обработаны</w:t>
      </w:r>
      <w:r>
        <w:rPr>
          <w:rFonts w:ascii="Times New Roman" w:hAnsi="Times New Roman" w:cs="Times New Roman"/>
          <w:sz w:val="24"/>
          <w:szCs w:val="24"/>
        </w:rPr>
        <w:t xml:space="preserve"> плазмой различной силы</w:t>
      </w:r>
      <w:r w:rsidRPr="002656F0">
        <w:rPr>
          <w:rFonts w:ascii="Times New Roman" w:hAnsi="Times New Roman" w:cs="Times New Roman"/>
          <w:sz w:val="24"/>
          <w:szCs w:val="24"/>
        </w:rPr>
        <w:t xml:space="preserve"> 0, 0,5 А, 1,0 А, 1,5 А,</w:t>
      </w:r>
      <w:r>
        <w:rPr>
          <w:rFonts w:ascii="Times New Roman" w:hAnsi="Times New Roman" w:cs="Times New Roman"/>
          <w:sz w:val="24"/>
          <w:szCs w:val="24"/>
        </w:rPr>
        <w:t xml:space="preserve"> </w:t>
      </w:r>
      <w:r w:rsidRPr="002656F0">
        <w:rPr>
          <w:rFonts w:ascii="Times New Roman" w:hAnsi="Times New Roman" w:cs="Times New Roman"/>
          <w:sz w:val="24"/>
          <w:szCs w:val="24"/>
        </w:rPr>
        <w:t xml:space="preserve">2,0 А и 2,5 </w:t>
      </w:r>
      <w:r>
        <w:rPr>
          <w:rFonts w:ascii="Times New Roman" w:hAnsi="Times New Roman" w:cs="Times New Roman"/>
          <w:sz w:val="24"/>
          <w:szCs w:val="24"/>
        </w:rPr>
        <w:t xml:space="preserve">А в течение 10 с. </w:t>
      </w:r>
    </w:p>
    <w:p w:rsidR="00D33259" w:rsidRDefault="00D33259" w:rsidP="00EA05D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16244" cy="286247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016244" cy="286247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986135" cy="2759103"/>
            <wp:effectExtent l="19050" t="0" r="471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993123" cy="2765559"/>
                    </a:xfrm>
                    <a:prstGeom prst="rect">
                      <a:avLst/>
                    </a:prstGeom>
                    <a:noFill/>
                    <a:ln w="9525">
                      <a:noFill/>
                      <a:miter lim="800000"/>
                      <a:headEnd/>
                      <a:tailEnd/>
                    </a:ln>
                  </pic:spPr>
                </pic:pic>
              </a:graphicData>
            </a:graphic>
          </wp:inline>
        </w:drawing>
      </w:r>
    </w:p>
    <w:p w:rsidR="00D33259" w:rsidRPr="00EA05D2" w:rsidRDefault="00EA05D2" w:rsidP="00EA05D2">
      <w:pPr>
        <w:spacing w:line="360" w:lineRule="auto"/>
        <w:jc w:val="center"/>
        <w:rPr>
          <w:rFonts w:ascii="Times New Roman" w:hAnsi="Times New Roman" w:cs="Times New Roman"/>
          <w:sz w:val="24"/>
          <w:szCs w:val="24"/>
          <w:lang w:val="kk-KZ"/>
        </w:rPr>
      </w:pPr>
      <w:r>
        <w:rPr>
          <w:rFonts w:ascii="Times New Roman" w:hAnsi="Times New Roman" w:cs="Times New Roman"/>
          <w:sz w:val="24"/>
          <w:szCs w:val="24"/>
        </w:rPr>
        <w:t xml:space="preserve"> а) </w:t>
      </w:r>
      <w:r>
        <w:rPr>
          <w:rFonts w:ascii="Times New Roman" w:hAnsi="Times New Roman" w:cs="Times New Roman"/>
          <w:sz w:val="24"/>
          <w:szCs w:val="24"/>
          <w:lang w:val="kk-KZ"/>
        </w:rPr>
        <w:t>стебли</w:t>
      </w:r>
      <w:r>
        <w:rPr>
          <w:rFonts w:ascii="Times New Roman" w:hAnsi="Times New Roman" w:cs="Times New Roman"/>
          <w:sz w:val="24"/>
          <w:szCs w:val="24"/>
        </w:rPr>
        <w:t xml:space="preserve"> и б) </w:t>
      </w:r>
      <w:r>
        <w:rPr>
          <w:rFonts w:ascii="Times New Roman" w:hAnsi="Times New Roman" w:cs="Times New Roman"/>
          <w:sz w:val="24"/>
          <w:szCs w:val="24"/>
          <w:lang w:val="kk-KZ"/>
        </w:rPr>
        <w:t>корни</w:t>
      </w:r>
    </w:p>
    <w:p w:rsidR="00D33259" w:rsidRPr="0058020A" w:rsidRDefault="00EA7817" w:rsidP="00D3325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D33259">
        <w:rPr>
          <w:rFonts w:ascii="Times New Roman" w:hAnsi="Times New Roman" w:cs="Times New Roman"/>
          <w:sz w:val="24"/>
          <w:szCs w:val="24"/>
        </w:rPr>
        <w:t>1</w:t>
      </w:r>
      <w:r w:rsidR="00EA05D2">
        <w:rPr>
          <w:rFonts w:ascii="Times New Roman" w:hAnsi="Times New Roman" w:cs="Times New Roman"/>
          <w:sz w:val="24"/>
          <w:szCs w:val="24"/>
          <w:lang w:val="kk-KZ"/>
        </w:rPr>
        <w:t xml:space="preserve"> </w:t>
      </w:r>
      <w:r w:rsidR="00EA05D2" w:rsidRPr="00082A26">
        <w:rPr>
          <w:rStyle w:val="ad"/>
          <w:rFonts w:ascii="Times New Roman" w:hAnsi="Times New Roman" w:cs="Times New Roman"/>
          <w:sz w:val="24"/>
          <w:szCs w:val="24"/>
        </w:rPr>
        <w:t>–</w:t>
      </w:r>
      <w:r w:rsidR="00D33259">
        <w:rPr>
          <w:rFonts w:ascii="Times New Roman" w:hAnsi="Times New Roman" w:cs="Times New Roman"/>
          <w:sz w:val="24"/>
          <w:szCs w:val="24"/>
        </w:rPr>
        <w:t xml:space="preserve"> Влияние намагниченной плазмы на активность пероксидазы </w:t>
      </w:r>
      <w:r w:rsidRPr="00EA7817">
        <w:rPr>
          <w:rFonts w:ascii="Times New Roman" w:hAnsi="Times New Roman" w:cs="Times New Roman"/>
          <w:sz w:val="24"/>
          <w:szCs w:val="24"/>
        </w:rPr>
        <w:t>[25</w:t>
      </w:r>
      <w:r>
        <w:rPr>
          <w:rFonts w:ascii="Times New Roman" w:hAnsi="Times New Roman" w:cs="Times New Roman"/>
          <w:sz w:val="24"/>
          <w:szCs w:val="24"/>
          <w:lang w:val="kk-KZ"/>
        </w:rPr>
        <w:t>, с. 2</w:t>
      </w:r>
      <w:r w:rsidRPr="00EA7817">
        <w:rPr>
          <w:rFonts w:ascii="Times New Roman" w:hAnsi="Times New Roman" w:cs="Times New Roman"/>
          <w:sz w:val="24"/>
          <w:szCs w:val="24"/>
        </w:rPr>
        <w:t>]</w:t>
      </w:r>
    </w:p>
    <w:p w:rsidR="006F44F7" w:rsidRDefault="00D33259" w:rsidP="006F44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44F7" w:rsidRPr="002656F0">
        <w:rPr>
          <w:rFonts w:ascii="Times New Roman" w:hAnsi="Times New Roman" w:cs="Times New Roman"/>
          <w:sz w:val="24"/>
          <w:szCs w:val="24"/>
        </w:rPr>
        <w:t>После процедур</w:t>
      </w:r>
      <w:r w:rsidR="006F44F7">
        <w:rPr>
          <w:rFonts w:ascii="Times New Roman" w:hAnsi="Times New Roman" w:cs="Times New Roman"/>
          <w:sz w:val="24"/>
          <w:szCs w:val="24"/>
        </w:rPr>
        <w:t xml:space="preserve"> семенам дали прорасти до </w:t>
      </w:r>
      <w:r w:rsidR="006F44F7" w:rsidRPr="002656F0">
        <w:rPr>
          <w:rFonts w:ascii="Times New Roman" w:hAnsi="Times New Roman" w:cs="Times New Roman"/>
          <w:sz w:val="24"/>
          <w:szCs w:val="24"/>
        </w:rPr>
        <w:t>9 см</w:t>
      </w:r>
      <w:r w:rsidR="006F44F7">
        <w:rPr>
          <w:rFonts w:ascii="Times New Roman" w:hAnsi="Times New Roman" w:cs="Times New Roman"/>
          <w:sz w:val="24"/>
          <w:szCs w:val="24"/>
        </w:rPr>
        <w:t>. Затем чашку Петри облицовывали</w:t>
      </w:r>
      <w:r w:rsidR="006F44F7" w:rsidRPr="002656F0">
        <w:rPr>
          <w:rFonts w:ascii="Times New Roman" w:hAnsi="Times New Roman" w:cs="Times New Roman"/>
          <w:sz w:val="24"/>
          <w:szCs w:val="24"/>
        </w:rPr>
        <w:t xml:space="preserve"> фильтров</w:t>
      </w:r>
      <w:r w:rsidR="006F44F7">
        <w:rPr>
          <w:rFonts w:ascii="Times New Roman" w:hAnsi="Times New Roman" w:cs="Times New Roman"/>
          <w:sz w:val="24"/>
          <w:szCs w:val="24"/>
        </w:rPr>
        <w:t xml:space="preserve">альной бумагой. </w:t>
      </w:r>
      <w:r w:rsidR="006F44F7" w:rsidRPr="002656F0">
        <w:rPr>
          <w:rFonts w:ascii="Times New Roman" w:hAnsi="Times New Roman" w:cs="Times New Roman"/>
          <w:sz w:val="24"/>
          <w:szCs w:val="24"/>
        </w:rPr>
        <w:t>50 семян</w:t>
      </w:r>
      <w:r w:rsidR="006F44F7">
        <w:rPr>
          <w:rFonts w:ascii="Times New Roman" w:hAnsi="Times New Roman" w:cs="Times New Roman"/>
          <w:sz w:val="24"/>
          <w:szCs w:val="24"/>
        </w:rPr>
        <w:t xml:space="preserve"> помещают </w:t>
      </w:r>
      <w:r w:rsidR="006F44F7" w:rsidRPr="002656F0">
        <w:rPr>
          <w:rFonts w:ascii="Times New Roman" w:hAnsi="Times New Roman" w:cs="Times New Roman"/>
          <w:sz w:val="24"/>
          <w:szCs w:val="24"/>
        </w:rPr>
        <w:t>на фильтровальную бумагу и</w:t>
      </w:r>
      <w:r w:rsidR="006F44F7">
        <w:rPr>
          <w:rFonts w:ascii="Times New Roman" w:hAnsi="Times New Roman" w:cs="Times New Roman"/>
          <w:sz w:val="24"/>
          <w:szCs w:val="24"/>
        </w:rPr>
        <w:t xml:space="preserve"> добавляют 3</w:t>
      </w:r>
      <w:r w:rsidR="006F44F7" w:rsidRPr="002656F0">
        <w:rPr>
          <w:rFonts w:ascii="Times New Roman" w:hAnsi="Times New Roman" w:cs="Times New Roman"/>
          <w:sz w:val="24"/>
          <w:szCs w:val="24"/>
        </w:rPr>
        <w:t xml:space="preserve"> мл дистиллированной воды</w:t>
      </w:r>
      <w:r w:rsidR="006F44F7">
        <w:rPr>
          <w:rFonts w:ascii="Times New Roman" w:hAnsi="Times New Roman" w:cs="Times New Roman"/>
          <w:sz w:val="24"/>
          <w:szCs w:val="24"/>
        </w:rPr>
        <w:t>. Во время экспериментов добавляется</w:t>
      </w:r>
      <w:r w:rsidR="006F44F7" w:rsidRPr="002656F0">
        <w:rPr>
          <w:rFonts w:ascii="Times New Roman" w:hAnsi="Times New Roman" w:cs="Times New Roman"/>
          <w:sz w:val="24"/>
          <w:szCs w:val="24"/>
        </w:rPr>
        <w:t xml:space="preserve"> вод</w:t>
      </w:r>
      <w:r w:rsidR="006F44F7">
        <w:rPr>
          <w:rFonts w:ascii="Times New Roman" w:hAnsi="Times New Roman" w:cs="Times New Roman"/>
          <w:sz w:val="24"/>
          <w:szCs w:val="24"/>
        </w:rPr>
        <w:t>а в чашку Петри, чтобы поддерживать необходимый уровень</w:t>
      </w:r>
      <w:r w:rsidR="006F44F7" w:rsidRPr="002656F0">
        <w:rPr>
          <w:rFonts w:ascii="Times New Roman" w:hAnsi="Times New Roman" w:cs="Times New Roman"/>
          <w:sz w:val="24"/>
          <w:szCs w:val="24"/>
        </w:rPr>
        <w:t xml:space="preserve"> воды</w:t>
      </w:r>
      <w:r w:rsidR="006F44F7">
        <w:rPr>
          <w:rFonts w:ascii="Times New Roman" w:hAnsi="Times New Roman" w:cs="Times New Roman"/>
          <w:sz w:val="24"/>
          <w:szCs w:val="24"/>
        </w:rPr>
        <w:t xml:space="preserve"> для прорастания. Температуру</w:t>
      </w:r>
      <w:r w:rsidR="006F44F7" w:rsidRPr="002656F0">
        <w:rPr>
          <w:rFonts w:ascii="Times New Roman" w:hAnsi="Times New Roman" w:cs="Times New Roman"/>
          <w:sz w:val="24"/>
          <w:szCs w:val="24"/>
        </w:rPr>
        <w:t xml:space="preserve"> инкубации</w:t>
      </w:r>
      <w:r w:rsidR="006F44F7">
        <w:rPr>
          <w:rFonts w:ascii="Times New Roman" w:hAnsi="Times New Roman" w:cs="Times New Roman"/>
          <w:sz w:val="24"/>
          <w:szCs w:val="24"/>
        </w:rPr>
        <w:t xml:space="preserve"> </w:t>
      </w:r>
      <w:r w:rsidR="006F44F7" w:rsidRPr="002656F0">
        <w:rPr>
          <w:rFonts w:ascii="Times New Roman" w:hAnsi="Times New Roman" w:cs="Times New Roman"/>
          <w:sz w:val="24"/>
          <w:szCs w:val="24"/>
        </w:rPr>
        <w:t>поддерживали между</w:t>
      </w:r>
      <w:r w:rsidR="006F44F7">
        <w:rPr>
          <w:rFonts w:ascii="Times New Roman" w:hAnsi="Times New Roman" w:cs="Times New Roman"/>
          <w:sz w:val="24"/>
          <w:szCs w:val="24"/>
        </w:rPr>
        <w:t xml:space="preserve"> 24 ° C - 26 ° C. Каждое процедура была проделана трижды. Гипокотили и корни саженцев</w:t>
      </w:r>
      <w:r w:rsidR="006F44F7" w:rsidRPr="002656F0">
        <w:rPr>
          <w:rFonts w:ascii="Times New Roman" w:hAnsi="Times New Roman" w:cs="Times New Roman"/>
          <w:sz w:val="24"/>
          <w:szCs w:val="24"/>
        </w:rPr>
        <w:t xml:space="preserve"> культивируемых</w:t>
      </w:r>
      <w:r w:rsidR="006F44F7">
        <w:rPr>
          <w:rFonts w:ascii="Times New Roman" w:hAnsi="Times New Roman" w:cs="Times New Roman"/>
          <w:sz w:val="24"/>
          <w:szCs w:val="24"/>
        </w:rPr>
        <w:t xml:space="preserve"> </w:t>
      </w:r>
      <w:r w:rsidR="006F44F7" w:rsidRPr="002656F0">
        <w:rPr>
          <w:rFonts w:ascii="Times New Roman" w:hAnsi="Times New Roman" w:cs="Times New Roman"/>
          <w:sz w:val="24"/>
          <w:szCs w:val="24"/>
        </w:rPr>
        <w:t>в течение 9 дней были использ</w:t>
      </w:r>
      <w:r w:rsidR="006F44F7">
        <w:rPr>
          <w:rFonts w:ascii="Times New Roman" w:hAnsi="Times New Roman" w:cs="Times New Roman"/>
          <w:sz w:val="24"/>
          <w:szCs w:val="24"/>
        </w:rPr>
        <w:t xml:space="preserve">ованы в биохимическом </w:t>
      </w:r>
      <w:r w:rsidR="006F44F7">
        <w:rPr>
          <w:rFonts w:ascii="Times New Roman" w:hAnsi="Times New Roman" w:cs="Times New Roman"/>
          <w:sz w:val="24"/>
          <w:szCs w:val="24"/>
        </w:rPr>
        <w:lastRenderedPageBreak/>
        <w:t>анализе. Для этого корни ополоснули дистиллированной водой и высушили впитывающей бумагой. П</w:t>
      </w:r>
      <w:r w:rsidR="006F44F7" w:rsidRPr="002656F0">
        <w:rPr>
          <w:rFonts w:ascii="Times New Roman" w:hAnsi="Times New Roman" w:cs="Times New Roman"/>
          <w:sz w:val="24"/>
          <w:szCs w:val="24"/>
        </w:rPr>
        <w:t>роцент всх</w:t>
      </w:r>
      <w:r w:rsidR="006F44F7">
        <w:rPr>
          <w:rFonts w:ascii="Times New Roman" w:hAnsi="Times New Roman" w:cs="Times New Roman"/>
          <w:sz w:val="24"/>
          <w:szCs w:val="24"/>
        </w:rPr>
        <w:t>ожести в лаборатории фиксировался</w:t>
      </w:r>
      <w:r w:rsidR="006F44F7" w:rsidRPr="002656F0">
        <w:rPr>
          <w:rFonts w:ascii="Times New Roman" w:hAnsi="Times New Roman" w:cs="Times New Roman"/>
          <w:sz w:val="24"/>
          <w:szCs w:val="24"/>
        </w:rPr>
        <w:t xml:space="preserve"> на</w:t>
      </w:r>
      <w:r w:rsidR="006F44F7">
        <w:rPr>
          <w:rFonts w:ascii="Times New Roman" w:hAnsi="Times New Roman" w:cs="Times New Roman"/>
          <w:sz w:val="24"/>
          <w:szCs w:val="24"/>
        </w:rPr>
        <w:t xml:space="preserve"> </w:t>
      </w:r>
      <w:r w:rsidR="006F44F7" w:rsidRPr="002656F0">
        <w:rPr>
          <w:rFonts w:ascii="Times New Roman" w:hAnsi="Times New Roman" w:cs="Times New Roman"/>
          <w:sz w:val="24"/>
          <w:szCs w:val="24"/>
        </w:rPr>
        <w:t>девятый день</w:t>
      </w:r>
      <w:r w:rsidR="006F44F7">
        <w:rPr>
          <w:rFonts w:ascii="Times New Roman" w:hAnsi="Times New Roman" w:cs="Times New Roman"/>
          <w:sz w:val="24"/>
          <w:szCs w:val="24"/>
          <w:lang w:val="en-US"/>
        </w:rPr>
        <w:t>.</w:t>
      </w:r>
      <w:r>
        <w:rPr>
          <w:rFonts w:ascii="Times New Roman" w:hAnsi="Times New Roman" w:cs="Times New Roman"/>
          <w:sz w:val="24"/>
          <w:szCs w:val="24"/>
        </w:rPr>
        <w:t xml:space="preserve"> </w:t>
      </w:r>
      <w:r w:rsidRPr="00090A56">
        <w:rPr>
          <w:rFonts w:ascii="Times New Roman" w:hAnsi="Times New Roman" w:cs="Times New Roman"/>
          <w:sz w:val="24"/>
          <w:szCs w:val="24"/>
        </w:rPr>
        <w:t>10 марта - первый д</w:t>
      </w:r>
      <w:r>
        <w:rPr>
          <w:rFonts w:ascii="Times New Roman" w:hAnsi="Times New Roman" w:cs="Times New Roman"/>
          <w:sz w:val="24"/>
          <w:szCs w:val="24"/>
        </w:rPr>
        <w:t xml:space="preserve">ень проведения после эксперимента; последний ряд в таблице показывает </w:t>
      </w:r>
      <w:r w:rsidRPr="00090A56">
        <w:rPr>
          <w:rFonts w:ascii="Times New Roman" w:hAnsi="Times New Roman" w:cs="Times New Roman"/>
          <w:sz w:val="24"/>
          <w:szCs w:val="24"/>
        </w:rPr>
        <w:t>коэффициент выживания</w:t>
      </w:r>
      <w:r>
        <w:rPr>
          <w:rFonts w:ascii="Times New Roman" w:hAnsi="Times New Roman" w:cs="Times New Roman"/>
          <w:sz w:val="24"/>
          <w:szCs w:val="24"/>
        </w:rPr>
        <w:t xml:space="preserve">. В каждом эксперименте использовались </w:t>
      </w:r>
      <w:r w:rsidRPr="00090A56">
        <w:rPr>
          <w:rFonts w:ascii="Times New Roman" w:hAnsi="Times New Roman" w:cs="Times New Roman"/>
          <w:sz w:val="24"/>
          <w:szCs w:val="24"/>
        </w:rPr>
        <w:t>100 се</w:t>
      </w:r>
      <w:r>
        <w:rPr>
          <w:rFonts w:ascii="Times New Roman" w:hAnsi="Times New Roman" w:cs="Times New Roman"/>
          <w:sz w:val="24"/>
          <w:szCs w:val="24"/>
        </w:rPr>
        <w:t>мян. С</w:t>
      </w:r>
      <w:r w:rsidRPr="00090A56">
        <w:rPr>
          <w:rFonts w:ascii="Times New Roman" w:hAnsi="Times New Roman" w:cs="Times New Roman"/>
          <w:sz w:val="24"/>
          <w:szCs w:val="24"/>
        </w:rPr>
        <w:t>ажен</w:t>
      </w:r>
      <w:r>
        <w:rPr>
          <w:rFonts w:ascii="Times New Roman" w:hAnsi="Times New Roman" w:cs="Times New Roman"/>
          <w:sz w:val="24"/>
          <w:szCs w:val="24"/>
        </w:rPr>
        <w:t>цы выросли в 50 растений после прореживания</w:t>
      </w:r>
      <w:r w:rsidRPr="00090A56">
        <w:rPr>
          <w:rFonts w:ascii="Times New Roman" w:hAnsi="Times New Roman" w:cs="Times New Roman"/>
          <w:sz w:val="24"/>
          <w:szCs w:val="24"/>
        </w:rPr>
        <w:t xml:space="preserve"> слабых сеянцев</w:t>
      </w:r>
      <w:r>
        <w:rPr>
          <w:rFonts w:ascii="Times New Roman" w:hAnsi="Times New Roman" w:cs="Times New Roman"/>
          <w:sz w:val="24"/>
          <w:szCs w:val="24"/>
        </w:rPr>
        <w:t>, которое проводилось 29 марта. В другом исследовании китайских ученых изучалось в</w:t>
      </w:r>
      <w:r w:rsidRPr="000B04C4">
        <w:rPr>
          <w:rFonts w:ascii="Times New Roman" w:hAnsi="Times New Roman" w:cs="Times New Roman"/>
          <w:sz w:val="24"/>
          <w:szCs w:val="24"/>
        </w:rPr>
        <w:t>лияние напряжения разряда на жизне</w:t>
      </w:r>
      <w:r>
        <w:rPr>
          <w:rFonts w:ascii="Times New Roman" w:hAnsi="Times New Roman" w:cs="Times New Roman"/>
          <w:sz w:val="24"/>
          <w:szCs w:val="24"/>
        </w:rPr>
        <w:t>способность семян пшеницы в диэлектрическом барьерном разряде (</w:t>
      </w:r>
      <w:r>
        <w:rPr>
          <w:rFonts w:ascii="Times New Roman" w:hAnsi="Times New Roman" w:cs="Times New Roman"/>
          <w:sz w:val="24"/>
          <w:szCs w:val="24"/>
          <w:lang w:val="en-US"/>
        </w:rPr>
        <w:t>DBD</w:t>
      </w:r>
      <w:r>
        <w:rPr>
          <w:rFonts w:ascii="Times New Roman" w:hAnsi="Times New Roman" w:cs="Times New Roman"/>
          <w:sz w:val="24"/>
          <w:szCs w:val="24"/>
        </w:rPr>
        <w:t>) плазменной системы</w:t>
      </w:r>
      <w:r w:rsidRPr="000B04C4">
        <w:rPr>
          <w:rFonts w:ascii="Times New Roman" w:hAnsi="Times New Roman" w:cs="Times New Roman"/>
          <w:sz w:val="24"/>
          <w:szCs w:val="24"/>
        </w:rPr>
        <w:t xml:space="preserve"> при атмосферном давлении и тем</w:t>
      </w:r>
      <w:r>
        <w:rPr>
          <w:rFonts w:ascii="Times New Roman" w:hAnsi="Times New Roman" w:cs="Times New Roman"/>
          <w:sz w:val="24"/>
          <w:szCs w:val="24"/>
        </w:rPr>
        <w:t>пературе</w:t>
      </w:r>
      <w:r w:rsidR="00EA7817">
        <w:rPr>
          <w:rFonts w:ascii="Times New Roman" w:hAnsi="Times New Roman" w:cs="Times New Roman"/>
          <w:sz w:val="24"/>
          <w:szCs w:val="24"/>
          <w:lang w:val="kk-KZ"/>
        </w:rPr>
        <w:t xml:space="preserve"> </w:t>
      </w:r>
      <w:r w:rsidR="00EA7817" w:rsidRPr="00EA7817">
        <w:rPr>
          <w:rFonts w:ascii="Times New Roman" w:hAnsi="Times New Roman" w:cs="Times New Roman"/>
          <w:sz w:val="24"/>
          <w:szCs w:val="24"/>
        </w:rPr>
        <w:t xml:space="preserve">[6, </w:t>
      </w:r>
      <w:r w:rsidR="00EA7817">
        <w:rPr>
          <w:rFonts w:ascii="Times New Roman" w:hAnsi="Times New Roman" w:cs="Times New Roman"/>
          <w:sz w:val="24"/>
          <w:szCs w:val="24"/>
        </w:rPr>
        <w:t>с. 2</w:t>
      </w:r>
      <w:r w:rsidR="00EA7817" w:rsidRPr="00EA7817">
        <w:rPr>
          <w:rFonts w:ascii="Times New Roman" w:hAnsi="Times New Roman" w:cs="Times New Roman"/>
          <w:sz w:val="24"/>
          <w:szCs w:val="24"/>
        </w:rPr>
        <w:t>]</w:t>
      </w:r>
      <w:r>
        <w:rPr>
          <w:rFonts w:ascii="Times New Roman" w:hAnsi="Times New Roman" w:cs="Times New Roman"/>
          <w:sz w:val="24"/>
          <w:szCs w:val="24"/>
        </w:rPr>
        <w:t xml:space="preserve">. Шесть разных процедур </w:t>
      </w:r>
      <w:r w:rsidRPr="000B04C4">
        <w:rPr>
          <w:rFonts w:ascii="Times New Roman" w:hAnsi="Times New Roman" w:cs="Times New Roman"/>
          <w:sz w:val="24"/>
          <w:szCs w:val="24"/>
        </w:rPr>
        <w:t xml:space="preserve">были разработаны, и их разрядные напряжения были </w:t>
      </w:r>
      <w:r>
        <w:rPr>
          <w:rFonts w:ascii="Times New Roman" w:hAnsi="Times New Roman" w:cs="Times New Roman"/>
          <w:sz w:val="24"/>
          <w:szCs w:val="24"/>
        </w:rPr>
        <w:t xml:space="preserve">равны </w:t>
      </w:r>
      <w:r w:rsidRPr="000B04C4">
        <w:rPr>
          <w:rFonts w:ascii="Times New Roman" w:hAnsi="Times New Roman" w:cs="Times New Roman"/>
          <w:sz w:val="24"/>
          <w:szCs w:val="24"/>
        </w:rPr>
        <w:t>0,0, 9</w:t>
      </w:r>
      <w:r>
        <w:rPr>
          <w:rFonts w:ascii="Times New Roman" w:hAnsi="Times New Roman" w:cs="Times New Roman"/>
          <w:sz w:val="24"/>
          <w:szCs w:val="24"/>
        </w:rPr>
        <w:t xml:space="preserve">,0, 11,0, 13,0, 15,0 и 17,0 кВ, </w:t>
      </w:r>
      <w:r w:rsidRPr="000B04C4">
        <w:rPr>
          <w:rFonts w:ascii="Times New Roman" w:hAnsi="Times New Roman" w:cs="Times New Roman"/>
          <w:sz w:val="24"/>
          <w:szCs w:val="24"/>
        </w:rPr>
        <w:t>соответственно</w:t>
      </w:r>
      <w:r>
        <w:rPr>
          <w:rFonts w:ascii="Times New Roman" w:hAnsi="Times New Roman" w:cs="Times New Roman"/>
          <w:sz w:val="24"/>
          <w:szCs w:val="24"/>
        </w:rPr>
        <w:t>. 50 семян обрабатывались с помощью атмосферной плазмы диэлектрического барьерного разряда</w:t>
      </w:r>
      <w:r w:rsidRPr="000B04C4">
        <w:rPr>
          <w:rFonts w:ascii="Times New Roman" w:hAnsi="Times New Roman" w:cs="Times New Roman"/>
          <w:sz w:val="24"/>
          <w:szCs w:val="24"/>
        </w:rPr>
        <w:t xml:space="preserve"> </w:t>
      </w:r>
      <w:r>
        <w:rPr>
          <w:rFonts w:ascii="Times New Roman" w:hAnsi="Times New Roman" w:cs="Times New Roman"/>
          <w:sz w:val="24"/>
          <w:szCs w:val="24"/>
        </w:rPr>
        <w:t>в течение 4 минут. Расход воздушного потока составлял 4 л/мин. Обработанные таким образом семена помещались в чашки Петри для дальнейшего прорастания</w:t>
      </w:r>
      <w:r w:rsidRPr="000B04C4">
        <w:rPr>
          <w:rFonts w:ascii="Times New Roman" w:hAnsi="Times New Roman" w:cs="Times New Roman"/>
          <w:sz w:val="24"/>
          <w:szCs w:val="24"/>
        </w:rPr>
        <w:t xml:space="preserve">. Каждую процедуру повторяли три раза. </w:t>
      </w:r>
      <w:r>
        <w:rPr>
          <w:rFonts w:ascii="Times New Roman" w:hAnsi="Times New Roman" w:cs="Times New Roman"/>
          <w:sz w:val="24"/>
          <w:szCs w:val="24"/>
        </w:rPr>
        <w:t>Были измерены следующие характеристики: п</w:t>
      </w:r>
      <w:r w:rsidRPr="000B04C4">
        <w:rPr>
          <w:rFonts w:ascii="Times New Roman" w:hAnsi="Times New Roman" w:cs="Times New Roman"/>
          <w:sz w:val="24"/>
          <w:szCs w:val="24"/>
        </w:rPr>
        <w:t>оказатели всхожести,</w:t>
      </w:r>
      <w:r>
        <w:rPr>
          <w:rFonts w:ascii="Times New Roman" w:hAnsi="Times New Roman" w:cs="Times New Roman"/>
          <w:sz w:val="24"/>
          <w:szCs w:val="24"/>
        </w:rPr>
        <w:t xml:space="preserve"> </w:t>
      </w:r>
      <w:r w:rsidRPr="000B04C4">
        <w:rPr>
          <w:rFonts w:ascii="Times New Roman" w:hAnsi="Times New Roman" w:cs="Times New Roman"/>
          <w:sz w:val="24"/>
          <w:szCs w:val="24"/>
        </w:rPr>
        <w:t>показатели роста, топография поверхности, водопоглощение, проницае</w:t>
      </w:r>
      <w:r>
        <w:rPr>
          <w:rFonts w:ascii="Times New Roman" w:hAnsi="Times New Roman" w:cs="Times New Roman"/>
          <w:sz w:val="24"/>
          <w:szCs w:val="24"/>
        </w:rPr>
        <w:t>мость и активность амилазы</w:t>
      </w:r>
      <w:r w:rsidRPr="000B04C4">
        <w:rPr>
          <w:rFonts w:ascii="Times New Roman" w:hAnsi="Times New Roman" w:cs="Times New Roman"/>
          <w:sz w:val="24"/>
          <w:szCs w:val="24"/>
        </w:rPr>
        <w:t xml:space="preserve">. </w:t>
      </w:r>
      <w:r>
        <w:rPr>
          <w:rFonts w:ascii="Times New Roman" w:hAnsi="Times New Roman" w:cs="Times New Roman"/>
          <w:sz w:val="24"/>
          <w:szCs w:val="24"/>
        </w:rPr>
        <w:t xml:space="preserve">Эксперименты показали, что обработка семян плазмой диэлектрического барьерного разряда </w:t>
      </w:r>
      <w:r w:rsidRPr="000B04C4">
        <w:rPr>
          <w:rFonts w:ascii="Times New Roman" w:hAnsi="Times New Roman" w:cs="Times New Roman"/>
          <w:sz w:val="24"/>
          <w:szCs w:val="24"/>
        </w:rPr>
        <w:t>при соответствующих уровнях энергии о</w:t>
      </w:r>
      <w:r>
        <w:rPr>
          <w:rFonts w:ascii="Times New Roman" w:hAnsi="Times New Roman" w:cs="Times New Roman"/>
          <w:sz w:val="24"/>
          <w:szCs w:val="24"/>
        </w:rPr>
        <w:t>казывает положительное влияние на прорастание семян</w:t>
      </w:r>
      <w:r w:rsidRPr="000B04C4">
        <w:rPr>
          <w:rFonts w:ascii="Times New Roman" w:hAnsi="Times New Roman" w:cs="Times New Roman"/>
          <w:sz w:val="24"/>
          <w:szCs w:val="24"/>
        </w:rPr>
        <w:t xml:space="preserve"> пшеницы</w:t>
      </w:r>
      <w:r>
        <w:rPr>
          <w:rFonts w:ascii="Times New Roman" w:hAnsi="Times New Roman" w:cs="Times New Roman"/>
          <w:sz w:val="24"/>
          <w:szCs w:val="24"/>
        </w:rPr>
        <w:t xml:space="preserve"> и </w:t>
      </w:r>
      <w:r w:rsidRPr="000B04C4">
        <w:rPr>
          <w:rFonts w:ascii="Times New Roman" w:hAnsi="Times New Roman" w:cs="Times New Roman"/>
          <w:sz w:val="24"/>
          <w:szCs w:val="24"/>
        </w:rPr>
        <w:t xml:space="preserve"> рост рассады. Потенциал прорастания, индекс прорастания и индекс</w:t>
      </w:r>
      <w:r>
        <w:rPr>
          <w:rFonts w:ascii="Times New Roman" w:hAnsi="Times New Roman" w:cs="Times New Roman"/>
          <w:sz w:val="24"/>
          <w:szCs w:val="24"/>
        </w:rPr>
        <w:t xml:space="preserve"> бодрости значительно увеличили</w:t>
      </w:r>
      <w:r w:rsidRPr="000B04C4">
        <w:rPr>
          <w:rFonts w:ascii="Times New Roman" w:hAnsi="Times New Roman" w:cs="Times New Roman"/>
          <w:sz w:val="24"/>
          <w:szCs w:val="24"/>
        </w:rPr>
        <w:t>сь на 31</w:t>
      </w:r>
      <w:r>
        <w:rPr>
          <w:rFonts w:ascii="Times New Roman" w:hAnsi="Times New Roman" w:cs="Times New Roman"/>
          <w:sz w:val="24"/>
          <w:szCs w:val="24"/>
        </w:rPr>
        <w:t>,4%, 13,9% и 54,6% соответственно после обработки плазмой</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DBD</w:t>
      </w:r>
      <w:r w:rsidRPr="00F61C81">
        <w:rPr>
          <w:rFonts w:ascii="Times New Roman" w:hAnsi="Times New Roman" w:cs="Times New Roman"/>
          <w:sz w:val="24"/>
          <w:szCs w:val="24"/>
        </w:rPr>
        <w:t xml:space="preserve"> </w:t>
      </w:r>
      <w:r>
        <w:rPr>
          <w:rFonts w:ascii="Times New Roman" w:hAnsi="Times New Roman" w:cs="Times New Roman"/>
          <w:sz w:val="24"/>
          <w:szCs w:val="24"/>
        </w:rPr>
        <w:t xml:space="preserve">при 11,0 кВ по сравнению с необработанными. </w:t>
      </w:r>
      <w:r w:rsidRPr="000B04C4">
        <w:rPr>
          <w:rFonts w:ascii="Times New Roman" w:hAnsi="Times New Roman" w:cs="Times New Roman"/>
          <w:sz w:val="24"/>
          <w:szCs w:val="24"/>
        </w:rPr>
        <w:t>Длина побегов, длина корне</w:t>
      </w:r>
      <w:r>
        <w:rPr>
          <w:rFonts w:ascii="Times New Roman" w:hAnsi="Times New Roman" w:cs="Times New Roman"/>
          <w:sz w:val="24"/>
          <w:szCs w:val="24"/>
        </w:rPr>
        <w:t>й, сухой вес и свежий вес также значительно увеличились после обработки</w:t>
      </w:r>
      <w:r w:rsidRPr="000B04C4">
        <w:rPr>
          <w:rFonts w:ascii="Times New Roman" w:hAnsi="Times New Roman" w:cs="Times New Roman"/>
          <w:sz w:val="24"/>
          <w:szCs w:val="24"/>
        </w:rPr>
        <w:t xml:space="preserve"> плазмой DBD. </w:t>
      </w:r>
      <w:r>
        <w:rPr>
          <w:rFonts w:ascii="Times New Roman" w:hAnsi="Times New Roman" w:cs="Times New Roman"/>
          <w:sz w:val="24"/>
          <w:szCs w:val="24"/>
        </w:rPr>
        <w:t xml:space="preserve">Под влиянием плазмы смягчалась поверхность семян, </w:t>
      </w:r>
      <w:r w:rsidR="00EA05D2">
        <w:rPr>
          <w:rFonts w:ascii="Times New Roman" w:hAnsi="Times New Roman" w:cs="Times New Roman"/>
          <w:sz w:val="24"/>
          <w:szCs w:val="24"/>
        </w:rPr>
        <w:t>на них образовывались трещины (</w:t>
      </w:r>
      <w:r w:rsidR="00EA05D2">
        <w:rPr>
          <w:rFonts w:ascii="Times New Roman" w:hAnsi="Times New Roman" w:cs="Times New Roman"/>
          <w:sz w:val="24"/>
          <w:szCs w:val="24"/>
          <w:lang w:val="kk-KZ"/>
        </w:rPr>
        <w:t>р</w:t>
      </w:r>
      <w:r>
        <w:rPr>
          <w:rFonts w:ascii="Times New Roman" w:hAnsi="Times New Roman" w:cs="Times New Roman"/>
          <w:sz w:val="24"/>
          <w:szCs w:val="24"/>
        </w:rPr>
        <w:t>ис</w:t>
      </w:r>
      <w:r w:rsidR="00EA05D2">
        <w:rPr>
          <w:rFonts w:ascii="Times New Roman" w:hAnsi="Times New Roman" w:cs="Times New Roman"/>
          <w:sz w:val="24"/>
          <w:szCs w:val="24"/>
          <w:lang w:val="kk-KZ"/>
        </w:rPr>
        <w:t>унок</w:t>
      </w:r>
      <w:r>
        <w:rPr>
          <w:rFonts w:ascii="Times New Roman" w:hAnsi="Times New Roman" w:cs="Times New Roman"/>
          <w:sz w:val="24"/>
          <w:szCs w:val="24"/>
        </w:rPr>
        <w:t xml:space="preserve"> 2), систематизация протеинов усиливалась, увеличивалось количество свободных крахмалных зерен</w:t>
      </w:r>
      <w:r w:rsidRPr="00C46344">
        <w:rPr>
          <w:rFonts w:ascii="Times New Roman" w:hAnsi="Times New Roman" w:cs="Times New Roman"/>
          <w:sz w:val="24"/>
          <w:szCs w:val="24"/>
        </w:rPr>
        <w:t xml:space="preserve">. </w:t>
      </w:r>
      <w:r w:rsidRPr="000B04C4">
        <w:rPr>
          <w:rFonts w:ascii="Times New Roman" w:hAnsi="Times New Roman" w:cs="Times New Roman"/>
          <w:sz w:val="24"/>
          <w:szCs w:val="24"/>
        </w:rPr>
        <w:t xml:space="preserve">Водопоглощение, относительная электропроводность, </w:t>
      </w:r>
      <w:r>
        <w:rPr>
          <w:rFonts w:ascii="Times New Roman" w:hAnsi="Times New Roman" w:cs="Times New Roman"/>
          <w:sz w:val="24"/>
          <w:szCs w:val="24"/>
        </w:rPr>
        <w:t xml:space="preserve">активность </w:t>
      </w:r>
      <w:r w:rsidRPr="000B04C4">
        <w:rPr>
          <w:rFonts w:ascii="Times New Roman" w:hAnsi="Times New Roman" w:cs="Times New Roman"/>
          <w:sz w:val="24"/>
          <w:szCs w:val="24"/>
        </w:rPr>
        <w:t>растворим</w:t>
      </w:r>
      <w:r>
        <w:rPr>
          <w:rFonts w:ascii="Times New Roman" w:hAnsi="Times New Roman" w:cs="Times New Roman"/>
          <w:sz w:val="24"/>
          <w:szCs w:val="24"/>
        </w:rPr>
        <w:t>ого протеина и α</w:t>
      </w:r>
      <w:r w:rsidRPr="000B04C4">
        <w:rPr>
          <w:rFonts w:ascii="Times New Roman" w:hAnsi="Times New Roman" w:cs="Times New Roman"/>
          <w:sz w:val="24"/>
          <w:szCs w:val="24"/>
        </w:rPr>
        <w:t>-амилазная активность семян пшеницы также з</w:t>
      </w:r>
      <w:r>
        <w:rPr>
          <w:rFonts w:ascii="Times New Roman" w:hAnsi="Times New Roman" w:cs="Times New Roman"/>
          <w:sz w:val="24"/>
          <w:szCs w:val="24"/>
        </w:rPr>
        <w:t>начительно улучшились под влиянием плазмы</w:t>
      </w:r>
      <w:r w:rsidRPr="00C46344">
        <w:rPr>
          <w:rFonts w:ascii="Times New Roman" w:hAnsi="Times New Roman" w:cs="Times New Roman"/>
          <w:sz w:val="24"/>
          <w:szCs w:val="24"/>
        </w:rPr>
        <w:t xml:space="preserve"> </w:t>
      </w:r>
      <w:r w:rsidRPr="000B04C4">
        <w:rPr>
          <w:rFonts w:ascii="Times New Roman" w:hAnsi="Times New Roman" w:cs="Times New Roman"/>
          <w:sz w:val="24"/>
          <w:szCs w:val="24"/>
        </w:rPr>
        <w:t>DBD</w:t>
      </w:r>
      <w:r>
        <w:rPr>
          <w:rFonts w:ascii="Times New Roman" w:hAnsi="Times New Roman" w:cs="Times New Roman"/>
          <w:sz w:val="24"/>
          <w:szCs w:val="24"/>
        </w:rPr>
        <w:t>.  Ученые объясняют положительное влияние</w:t>
      </w:r>
      <w:r w:rsidRPr="00B803FD">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0B04C4">
        <w:rPr>
          <w:rFonts w:ascii="Times New Roman" w:hAnsi="Times New Roman" w:cs="Times New Roman"/>
          <w:sz w:val="24"/>
          <w:szCs w:val="24"/>
        </w:rPr>
        <w:t>процесс прорастани</w:t>
      </w:r>
      <w:r>
        <w:rPr>
          <w:rFonts w:ascii="Times New Roman" w:hAnsi="Times New Roman" w:cs="Times New Roman"/>
          <w:sz w:val="24"/>
          <w:szCs w:val="24"/>
        </w:rPr>
        <w:t xml:space="preserve">я семян пшеницы и роста рассады ролью </w:t>
      </w:r>
      <w:r w:rsidRPr="000B04C4">
        <w:rPr>
          <w:rFonts w:ascii="Times New Roman" w:hAnsi="Times New Roman" w:cs="Times New Roman"/>
          <w:sz w:val="24"/>
          <w:szCs w:val="24"/>
        </w:rPr>
        <w:t>актив</w:t>
      </w:r>
      <w:r>
        <w:rPr>
          <w:rFonts w:ascii="Times New Roman" w:hAnsi="Times New Roman" w:cs="Times New Roman"/>
          <w:sz w:val="24"/>
          <w:szCs w:val="24"/>
        </w:rPr>
        <w:t>ных</w:t>
      </w:r>
      <w:r w:rsidRPr="000B04C4">
        <w:rPr>
          <w:rFonts w:ascii="Times New Roman" w:hAnsi="Times New Roman" w:cs="Times New Roman"/>
          <w:sz w:val="24"/>
          <w:szCs w:val="24"/>
        </w:rPr>
        <w:t xml:space="preserve"> частиц</w:t>
      </w:r>
      <w:r>
        <w:rPr>
          <w:rFonts w:ascii="Times New Roman" w:hAnsi="Times New Roman" w:cs="Times New Roman"/>
          <w:sz w:val="24"/>
          <w:szCs w:val="24"/>
        </w:rPr>
        <w:t xml:space="preserve"> и ультрафиолетового</w:t>
      </w:r>
      <w:r w:rsidRPr="000B04C4">
        <w:rPr>
          <w:rFonts w:ascii="Times New Roman" w:hAnsi="Times New Roman" w:cs="Times New Roman"/>
          <w:sz w:val="24"/>
          <w:szCs w:val="24"/>
        </w:rPr>
        <w:t xml:space="preserve"> излуче</w:t>
      </w:r>
      <w:r>
        <w:rPr>
          <w:rFonts w:ascii="Times New Roman" w:hAnsi="Times New Roman" w:cs="Times New Roman"/>
          <w:sz w:val="24"/>
          <w:szCs w:val="24"/>
        </w:rPr>
        <w:t xml:space="preserve">ния, генерируемого в плазме </w:t>
      </w:r>
      <w:r w:rsidRPr="000B04C4">
        <w:rPr>
          <w:rFonts w:ascii="Times New Roman" w:hAnsi="Times New Roman" w:cs="Times New Roman"/>
          <w:sz w:val="24"/>
          <w:szCs w:val="24"/>
        </w:rPr>
        <w:t>DBD</w:t>
      </w:r>
      <w:r>
        <w:rPr>
          <w:rFonts w:ascii="Times New Roman" w:hAnsi="Times New Roman" w:cs="Times New Roman"/>
          <w:sz w:val="24"/>
          <w:szCs w:val="24"/>
        </w:rPr>
        <w:t>.</w:t>
      </w:r>
      <w:r w:rsidR="006F44F7" w:rsidRPr="006F44F7">
        <w:rPr>
          <w:rFonts w:ascii="Times New Roman" w:hAnsi="Times New Roman" w:cs="Times New Roman"/>
          <w:sz w:val="24"/>
          <w:szCs w:val="24"/>
        </w:rPr>
        <w:t xml:space="preserve"> </w:t>
      </w:r>
      <w:r w:rsidR="006F44F7">
        <w:rPr>
          <w:rFonts w:ascii="Times New Roman" w:hAnsi="Times New Roman" w:cs="Times New Roman"/>
          <w:sz w:val="24"/>
          <w:szCs w:val="24"/>
        </w:rPr>
        <w:t xml:space="preserve">В данном исследовании выяснилось, что </w:t>
      </w:r>
      <w:r w:rsidR="006F44F7" w:rsidRPr="00701283">
        <w:rPr>
          <w:rFonts w:ascii="Times New Roman" w:hAnsi="Times New Roman" w:cs="Times New Roman"/>
          <w:sz w:val="24"/>
          <w:szCs w:val="24"/>
        </w:rPr>
        <w:t>DBD плазма не только влияет на поверхность семян пшеницы</w:t>
      </w:r>
      <w:r w:rsidR="006F44F7">
        <w:rPr>
          <w:rFonts w:ascii="Times New Roman" w:hAnsi="Times New Roman" w:cs="Times New Roman"/>
          <w:sz w:val="24"/>
          <w:szCs w:val="24"/>
        </w:rPr>
        <w:t>, но также участвует в нескольких физиологических реакциях</w:t>
      </w:r>
      <w:r w:rsidR="006F44F7" w:rsidRPr="00701283">
        <w:rPr>
          <w:rFonts w:ascii="Times New Roman" w:hAnsi="Times New Roman" w:cs="Times New Roman"/>
          <w:sz w:val="24"/>
          <w:szCs w:val="24"/>
        </w:rPr>
        <w:t xml:space="preserve"> внутр</w:t>
      </w:r>
      <w:r w:rsidR="006F44F7">
        <w:rPr>
          <w:rFonts w:ascii="Times New Roman" w:hAnsi="Times New Roman" w:cs="Times New Roman"/>
          <w:sz w:val="24"/>
          <w:szCs w:val="24"/>
        </w:rPr>
        <w:t xml:space="preserve">и семени, которые были отражены </w:t>
      </w:r>
      <w:r w:rsidR="006F44F7" w:rsidRPr="00701283">
        <w:rPr>
          <w:rFonts w:ascii="Times New Roman" w:hAnsi="Times New Roman" w:cs="Times New Roman"/>
          <w:sz w:val="24"/>
          <w:szCs w:val="24"/>
        </w:rPr>
        <w:t>в изменения</w:t>
      </w:r>
      <w:r w:rsidR="006F44F7">
        <w:rPr>
          <w:rFonts w:ascii="Times New Roman" w:hAnsi="Times New Roman" w:cs="Times New Roman"/>
          <w:sz w:val="24"/>
          <w:szCs w:val="24"/>
        </w:rPr>
        <w:t xml:space="preserve">х в прорастании и росте пшеницы </w:t>
      </w:r>
      <w:r w:rsidR="006F44F7" w:rsidRPr="00701283">
        <w:rPr>
          <w:rFonts w:ascii="Times New Roman" w:hAnsi="Times New Roman" w:cs="Times New Roman"/>
          <w:sz w:val="24"/>
          <w:szCs w:val="24"/>
        </w:rPr>
        <w:t>семена. Таким образом, пл</w:t>
      </w:r>
      <w:r w:rsidR="006F44F7">
        <w:rPr>
          <w:rFonts w:ascii="Times New Roman" w:hAnsi="Times New Roman" w:cs="Times New Roman"/>
          <w:sz w:val="24"/>
          <w:szCs w:val="24"/>
        </w:rPr>
        <w:t>азма DBD может быть использована как эффективный и жизнеспособный</w:t>
      </w:r>
      <w:r w:rsidR="006F44F7" w:rsidRPr="00701283">
        <w:rPr>
          <w:rFonts w:ascii="Times New Roman" w:hAnsi="Times New Roman" w:cs="Times New Roman"/>
          <w:sz w:val="24"/>
          <w:szCs w:val="24"/>
        </w:rPr>
        <w:t xml:space="preserve"> подход для улучшения семян пшеницы.</w:t>
      </w:r>
      <w:r w:rsidR="006F44F7" w:rsidRPr="006F44F7">
        <w:rPr>
          <w:rFonts w:ascii="Times New Roman" w:hAnsi="Times New Roman" w:cs="Times New Roman"/>
          <w:sz w:val="24"/>
          <w:szCs w:val="24"/>
        </w:rPr>
        <w:t xml:space="preserve"> </w:t>
      </w:r>
      <w:r w:rsidR="006F44F7">
        <w:rPr>
          <w:rFonts w:ascii="Times New Roman" w:hAnsi="Times New Roman" w:cs="Times New Roman"/>
          <w:sz w:val="24"/>
          <w:szCs w:val="24"/>
        </w:rPr>
        <w:t xml:space="preserve">Ученые из Словакии обрабатывали семена сахарной кукурузы низкотемпературной плазмой, полученной путем диффузионного копланарного  поверхностного барьерного разряда в течение 60 и 120 секунд </w:t>
      </w:r>
      <w:r w:rsidR="006F44F7" w:rsidRPr="008E5E6F">
        <w:rPr>
          <w:rFonts w:ascii="Times New Roman" w:hAnsi="Times New Roman" w:cs="Times New Roman"/>
          <w:sz w:val="24"/>
          <w:szCs w:val="24"/>
        </w:rPr>
        <w:t xml:space="preserve">[12, </w:t>
      </w:r>
      <w:r w:rsidR="006F44F7">
        <w:rPr>
          <w:rFonts w:ascii="Times New Roman" w:hAnsi="Times New Roman" w:cs="Times New Roman"/>
          <w:sz w:val="24"/>
          <w:szCs w:val="24"/>
        </w:rPr>
        <w:t>с. 2</w:t>
      </w:r>
      <w:r w:rsidR="006F44F7" w:rsidRPr="008E5E6F">
        <w:rPr>
          <w:rFonts w:ascii="Times New Roman" w:hAnsi="Times New Roman" w:cs="Times New Roman"/>
          <w:sz w:val="24"/>
          <w:szCs w:val="24"/>
        </w:rPr>
        <w:t>]</w:t>
      </w:r>
      <w:r w:rsidR="006F44F7">
        <w:rPr>
          <w:rFonts w:ascii="Times New Roman" w:hAnsi="Times New Roman" w:cs="Times New Roman"/>
          <w:sz w:val="24"/>
          <w:szCs w:val="24"/>
        </w:rPr>
        <w:t>.</w:t>
      </w:r>
    </w:p>
    <w:p w:rsidR="00D33259" w:rsidRDefault="00D33259" w:rsidP="00D33259">
      <w:pPr>
        <w:spacing w:line="360" w:lineRule="auto"/>
        <w:jc w:val="both"/>
        <w:rPr>
          <w:rFonts w:ascii="Times New Roman" w:hAnsi="Times New Roman" w:cs="Times New Roman"/>
          <w:sz w:val="24"/>
          <w:szCs w:val="24"/>
        </w:rPr>
      </w:pPr>
    </w:p>
    <w:p w:rsidR="00D33259" w:rsidRDefault="00D33259" w:rsidP="00D3325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43350" cy="36576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942934" cy="3657214"/>
                    </a:xfrm>
                    <a:prstGeom prst="rect">
                      <a:avLst/>
                    </a:prstGeom>
                    <a:noFill/>
                    <a:ln w="9525">
                      <a:noFill/>
                      <a:miter lim="800000"/>
                      <a:headEnd/>
                      <a:tailEnd/>
                    </a:ln>
                  </pic:spPr>
                </pic:pic>
              </a:graphicData>
            </a:graphic>
          </wp:inline>
        </w:drawing>
      </w:r>
    </w:p>
    <w:p w:rsidR="00EA7817" w:rsidRPr="0058020A" w:rsidRDefault="00EA7817" w:rsidP="00EA781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w:t>
      </w:r>
      <w:r w:rsidRPr="004E0C65">
        <w:rPr>
          <w:rFonts w:ascii="Times New Roman" w:hAnsi="Times New Roman" w:cs="Times New Roman"/>
          <w:sz w:val="24"/>
          <w:szCs w:val="24"/>
        </w:rPr>
        <w:t>-</w:t>
      </w:r>
      <w:r>
        <w:rPr>
          <w:rFonts w:ascii="Times New Roman" w:hAnsi="Times New Roman" w:cs="Times New Roman"/>
          <w:sz w:val="24"/>
          <w:szCs w:val="24"/>
          <w:lang w:val="en-US"/>
        </w:rPr>
        <w:t>d</w:t>
      </w:r>
      <w:r>
        <w:rPr>
          <w:rFonts w:ascii="Times New Roman" w:hAnsi="Times New Roman" w:cs="Times New Roman"/>
          <w:sz w:val="24"/>
          <w:szCs w:val="24"/>
        </w:rPr>
        <w:t xml:space="preserve">: изображения оболочки семян, а и с: до обработки; </w:t>
      </w:r>
      <w:r w:rsidR="00EA05D2">
        <w:rPr>
          <w:rFonts w:ascii="Times New Roman" w:hAnsi="Times New Roman" w:cs="Times New Roman"/>
          <w:sz w:val="24"/>
          <w:szCs w:val="24"/>
          <w:lang w:val="kk-KZ"/>
        </w:rPr>
        <w:t xml:space="preserve"> </w:t>
      </w:r>
      <w:r>
        <w:rPr>
          <w:rFonts w:ascii="Times New Roman" w:hAnsi="Times New Roman" w:cs="Times New Roman"/>
          <w:sz w:val="24"/>
          <w:szCs w:val="24"/>
          <w:lang w:val="en-US"/>
        </w:rPr>
        <w:t>b</w:t>
      </w:r>
      <w:r w:rsidRPr="008C7DC6">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d</w:t>
      </w:r>
      <w:r>
        <w:rPr>
          <w:rFonts w:ascii="Times New Roman" w:hAnsi="Times New Roman" w:cs="Times New Roman"/>
          <w:sz w:val="24"/>
          <w:szCs w:val="24"/>
        </w:rPr>
        <w:t xml:space="preserve">: обработка плазмой 11.0 кВ; на </w:t>
      </w:r>
      <w:r>
        <w:rPr>
          <w:rFonts w:ascii="Times New Roman" w:hAnsi="Times New Roman" w:cs="Times New Roman"/>
          <w:sz w:val="24"/>
          <w:szCs w:val="24"/>
          <w:lang w:val="en-US"/>
        </w:rPr>
        <w:t>d</w:t>
      </w:r>
      <w:r>
        <w:rPr>
          <w:rFonts w:ascii="Times New Roman" w:hAnsi="Times New Roman" w:cs="Times New Roman"/>
          <w:sz w:val="24"/>
          <w:szCs w:val="24"/>
        </w:rPr>
        <w:t xml:space="preserve"> видно наличие трещин; </w:t>
      </w:r>
      <w:r>
        <w:rPr>
          <w:rFonts w:ascii="Times New Roman" w:hAnsi="Times New Roman" w:cs="Times New Roman"/>
          <w:sz w:val="24"/>
          <w:szCs w:val="24"/>
          <w:lang w:val="en-US"/>
        </w:rPr>
        <w:t>e</w:t>
      </w:r>
      <w:r w:rsidRPr="004E0C65">
        <w:rPr>
          <w:rFonts w:ascii="Times New Roman" w:hAnsi="Times New Roman" w:cs="Times New Roman"/>
          <w:sz w:val="24"/>
          <w:szCs w:val="24"/>
        </w:rPr>
        <w:t>-</w:t>
      </w:r>
      <w:r>
        <w:rPr>
          <w:rFonts w:ascii="Times New Roman" w:hAnsi="Times New Roman" w:cs="Times New Roman"/>
          <w:sz w:val="24"/>
          <w:szCs w:val="24"/>
          <w:lang w:val="en-US"/>
        </w:rPr>
        <w:t>h</w:t>
      </w:r>
      <w:r>
        <w:rPr>
          <w:rFonts w:ascii="Times New Roman" w:hAnsi="Times New Roman" w:cs="Times New Roman"/>
          <w:sz w:val="24"/>
          <w:szCs w:val="24"/>
        </w:rPr>
        <w:t xml:space="preserve">: СЭМ изображения поперечного сечения семян; </w:t>
      </w:r>
      <w:r>
        <w:rPr>
          <w:rFonts w:ascii="Times New Roman" w:hAnsi="Times New Roman" w:cs="Times New Roman"/>
          <w:sz w:val="24"/>
          <w:szCs w:val="24"/>
          <w:lang w:val="en-US"/>
        </w:rPr>
        <w:t>e</w:t>
      </w:r>
      <w:r>
        <w:rPr>
          <w:rFonts w:ascii="Times New Roman" w:hAnsi="Times New Roman" w:cs="Times New Roman"/>
          <w:sz w:val="24"/>
          <w:szCs w:val="24"/>
        </w:rPr>
        <w:t xml:space="preserve"> и </w:t>
      </w:r>
      <w:r>
        <w:rPr>
          <w:rFonts w:ascii="Times New Roman" w:hAnsi="Times New Roman" w:cs="Times New Roman"/>
          <w:sz w:val="24"/>
          <w:szCs w:val="24"/>
          <w:lang w:val="en-US"/>
        </w:rPr>
        <w:t>g</w:t>
      </w:r>
      <w:r>
        <w:rPr>
          <w:rFonts w:ascii="Times New Roman" w:hAnsi="Times New Roman" w:cs="Times New Roman"/>
          <w:sz w:val="24"/>
          <w:szCs w:val="24"/>
        </w:rPr>
        <w:t xml:space="preserve">: перед обработкой; </w:t>
      </w:r>
      <w:r>
        <w:rPr>
          <w:rFonts w:ascii="Times New Roman" w:hAnsi="Times New Roman" w:cs="Times New Roman"/>
          <w:sz w:val="24"/>
          <w:szCs w:val="24"/>
          <w:lang w:val="en-US"/>
        </w:rPr>
        <w:t>f</w:t>
      </w:r>
      <w:r>
        <w:rPr>
          <w:rFonts w:ascii="Times New Roman" w:hAnsi="Times New Roman" w:cs="Times New Roman"/>
          <w:sz w:val="24"/>
          <w:szCs w:val="24"/>
        </w:rPr>
        <w:t xml:space="preserve"> и</w:t>
      </w:r>
      <w:r w:rsidRPr="00C766E2">
        <w:rPr>
          <w:rFonts w:ascii="Times New Roman" w:hAnsi="Times New Roman" w:cs="Times New Roman"/>
          <w:sz w:val="24"/>
          <w:szCs w:val="24"/>
        </w:rPr>
        <w:t xml:space="preserve"> </w:t>
      </w:r>
      <w:r>
        <w:rPr>
          <w:rFonts w:ascii="Times New Roman" w:hAnsi="Times New Roman" w:cs="Times New Roman"/>
          <w:sz w:val="24"/>
          <w:szCs w:val="24"/>
          <w:lang w:val="en-US"/>
        </w:rPr>
        <w:t>h</w:t>
      </w:r>
      <w:r w:rsidR="0058020A">
        <w:rPr>
          <w:rFonts w:ascii="Times New Roman" w:hAnsi="Times New Roman" w:cs="Times New Roman"/>
          <w:sz w:val="24"/>
          <w:szCs w:val="24"/>
        </w:rPr>
        <w:t>: обработка плазмой 11.0 кВ</w:t>
      </w:r>
    </w:p>
    <w:p w:rsidR="00EA7817" w:rsidRPr="00EA7817" w:rsidRDefault="00D33259" w:rsidP="00EA7817">
      <w:pPr>
        <w:spacing w:line="360" w:lineRule="auto"/>
        <w:jc w:val="center"/>
        <w:rPr>
          <w:rFonts w:ascii="Times New Roman" w:hAnsi="Times New Roman" w:cs="Times New Roman"/>
          <w:sz w:val="24"/>
          <w:szCs w:val="24"/>
        </w:rPr>
      </w:pPr>
      <w:r>
        <w:rPr>
          <w:rFonts w:ascii="Times New Roman" w:hAnsi="Times New Roman" w:cs="Times New Roman"/>
          <w:sz w:val="24"/>
          <w:szCs w:val="24"/>
        </w:rPr>
        <w:t>Рис</w:t>
      </w:r>
      <w:r w:rsidR="00EA7817">
        <w:rPr>
          <w:rFonts w:ascii="Times New Roman" w:hAnsi="Times New Roman" w:cs="Times New Roman"/>
          <w:sz w:val="24"/>
          <w:szCs w:val="24"/>
        </w:rPr>
        <w:t>унок</w:t>
      </w:r>
      <w:r>
        <w:rPr>
          <w:rFonts w:ascii="Times New Roman" w:hAnsi="Times New Roman" w:cs="Times New Roman"/>
          <w:sz w:val="24"/>
          <w:szCs w:val="24"/>
        </w:rPr>
        <w:t xml:space="preserve"> 2</w:t>
      </w:r>
      <w:r w:rsidR="00EA7817">
        <w:rPr>
          <w:rFonts w:ascii="Times New Roman" w:hAnsi="Times New Roman" w:cs="Times New Roman"/>
          <w:sz w:val="24"/>
          <w:szCs w:val="24"/>
        </w:rPr>
        <w:t xml:space="preserve"> </w:t>
      </w:r>
      <w:r w:rsidR="00EA05D2" w:rsidRPr="00082A26">
        <w:rPr>
          <w:rStyle w:val="ad"/>
          <w:rFonts w:ascii="Times New Roman" w:hAnsi="Times New Roman" w:cs="Times New Roman"/>
          <w:sz w:val="24"/>
          <w:szCs w:val="24"/>
        </w:rPr>
        <w:t>–</w:t>
      </w:r>
      <w:r>
        <w:rPr>
          <w:rFonts w:ascii="Times New Roman" w:hAnsi="Times New Roman" w:cs="Times New Roman"/>
          <w:sz w:val="24"/>
          <w:szCs w:val="24"/>
        </w:rPr>
        <w:t xml:space="preserve"> СЭМ изображения семян пшеницы</w:t>
      </w:r>
      <w:r w:rsidR="00EA7817">
        <w:rPr>
          <w:rFonts w:ascii="Times New Roman" w:hAnsi="Times New Roman" w:cs="Times New Roman"/>
          <w:sz w:val="24"/>
          <w:szCs w:val="24"/>
        </w:rPr>
        <w:t xml:space="preserve"> </w:t>
      </w:r>
      <w:r w:rsidR="00EA7817" w:rsidRPr="00EA7817">
        <w:rPr>
          <w:rFonts w:ascii="Times New Roman" w:hAnsi="Times New Roman" w:cs="Times New Roman"/>
          <w:sz w:val="24"/>
          <w:szCs w:val="24"/>
        </w:rPr>
        <w:t>[6</w:t>
      </w:r>
      <w:r w:rsidR="00EA7817">
        <w:rPr>
          <w:rFonts w:ascii="Times New Roman" w:hAnsi="Times New Roman" w:cs="Times New Roman"/>
          <w:sz w:val="24"/>
          <w:szCs w:val="24"/>
        </w:rPr>
        <w:t>, с. 4</w:t>
      </w:r>
      <w:r w:rsidR="00EA7817" w:rsidRPr="00EA7817">
        <w:rPr>
          <w:rFonts w:ascii="Times New Roman" w:hAnsi="Times New Roman" w:cs="Times New Roman"/>
          <w:sz w:val="24"/>
          <w:szCs w:val="24"/>
        </w:rPr>
        <w:t>]</w:t>
      </w:r>
    </w:p>
    <w:p w:rsidR="00D33259" w:rsidRDefault="00D33259" w:rsidP="00D33259">
      <w:pPr>
        <w:spacing w:after="0" w:line="360" w:lineRule="auto"/>
        <w:jc w:val="both"/>
        <w:rPr>
          <w:rFonts w:ascii="Times New Roman" w:hAnsi="Times New Roman" w:cs="Times New Roman"/>
          <w:sz w:val="24"/>
          <w:szCs w:val="24"/>
        </w:rPr>
      </w:pPr>
      <w:r w:rsidRPr="00F00A0D">
        <w:rPr>
          <w:rFonts w:ascii="Times New Roman" w:hAnsi="Times New Roman" w:cs="Times New Roman"/>
          <w:sz w:val="24"/>
          <w:szCs w:val="24"/>
        </w:rPr>
        <w:tab/>
      </w:r>
      <w:r>
        <w:rPr>
          <w:rFonts w:ascii="Times New Roman" w:hAnsi="Times New Roman" w:cs="Times New Roman"/>
          <w:sz w:val="24"/>
          <w:szCs w:val="24"/>
        </w:rPr>
        <w:t xml:space="preserve">Под наблюдением были такие параметры: параметр роста, анатомия корней и активность некоторых </w:t>
      </w:r>
      <w:r w:rsidR="001D3655">
        <w:rPr>
          <w:rFonts w:ascii="Times New Roman" w:hAnsi="Times New Roman" w:cs="Times New Roman"/>
          <w:sz w:val="24"/>
          <w:szCs w:val="24"/>
          <w:lang w:val="kk-KZ"/>
        </w:rPr>
        <w:t xml:space="preserve">ферментов </w:t>
      </w:r>
      <w:r>
        <w:rPr>
          <w:rFonts w:ascii="Times New Roman" w:hAnsi="Times New Roman" w:cs="Times New Roman"/>
          <w:sz w:val="24"/>
          <w:szCs w:val="24"/>
        </w:rPr>
        <w:t>(каталаза, гваякол-пероксидаза, супероксиддисмутаза, дегидрогеназа) изолированных от корней выращенных из семян, подвергшихся воздействию плазмы. Результата исследователей показали, что низкотемпературная плазма семян кукурузы влияет на рост саженцев и это влияние зависит от времени воздействия плазмы. Воздействие в течение 60 секунд значительно увеличили длину корней, а также их свежий и сухой вес. Однако, увеличение времени воздействия до 120 секунд показало ухудшение этих же параметров. До воздействия плазмы было обнаружено, что активность всех исследуемых антиоксидантных ферментов значительно повышалась с возрастом семян кукурузы. Влияние низкотемпературной плазмы на активность антиоксидантных ферментов было незначительным.</w:t>
      </w:r>
      <w:r w:rsidRPr="006344FF">
        <w:rPr>
          <w:rFonts w:ascii="Times New Roman" w:hAnsi="Times New Roman" w:cs="Times New Roman"/>
          <w:sz w:val="24"/>
          <w:szCs w:val="24"/>
        </w:rPr>
        <w:t xml:space="preserve"> </w:t>
      </w:r>
      <w:r>
        <w:rPr>
          <w:rFonts w:ascii="Times New Roman" w:hAnsi="Times New Roman" w:cs="Times New Roman"/>
          <w:sz w:val="24"/>
          <w:szCs w:val="24"/>
        </w:rPr>
        <w:t xml:space="preserve">При воздействии плазмы в течение 60 с было обнаружено значительное уменьшение активности каталазы в корнях кукурузы возрастом 3 и 6 дней. Также значительно уменьшилась активность гваякол-пероксидазы в корнях трехдневной кукурузы. Маленькое, незначительное увеличение активности было выявлено у супероксиддисмутазы в </w:t>
      </w:r>
      <w:r>
        <w:rPr>
          <w:rFonts w:ascii="Times New Roman" w:hAnsi="Times New Roman" w:cs="Times New Roman"/>
          <w:sz w:val="24"/>
          <w:szCs w:val="24"/>
        </w:rPr>
        <w:lastRenderedPageBreak/>
        <w:t>трехдневном корне кукурузы под влиянием плазмы в течение 120 с и в шестидневном корне кукурузы под влиянием плазмы в течение 60 с. Активность дегидрогеназы уменьшалась с уменьшением времени действия плазмы.</w:t>
      </w:r>
    </w:p>
    <w:p w:rsidR="00D33259" w:rsidRDefault="00D33259" w:rsidP="00D332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В</w:t>
      </w:r>
      <w:r w:rsidRPr="0016742A">
        <w:rPr>
          <w:rFonts w:ascii="Times New Roman" w:hAnsi="Times New Roman" w:cs="Times New Roman"/>
          <w:sz w:val="24"/>
          <w:szCs w:val="24"/>
        </w:rPr>
        <w:t xml:space="preserve"> </w:t>
      </w:r>
      <w:r>
        <w:rPr>
          <w:rFonts w:ascii="Times New Roman" w:hAnsi="Times New Roman" w:cs="Times New Roman"/>
          <w:sz w:val="24"/>
          <w:szCs w:val="24"/>
        </w:rPr>
        <w:t>Сербии</w:t>
      </w:r>
      <w:r w:rsidRPr="0016742A">
        <w:rPr>
          <w:rFonts w:ascii="Times New Roman" w:hAnsi="Times New Roman" w:cs="Times New Roman"/>
          <w:sz w:val="24"/>
          <w:szCs w:val="24"/>
        </w:rPr>
        <w:t xml:space="preserve"> </w:t>
      </w:r>
      <w:r>
        <w:rPr>
          <w:rFonts w:ascii="Times New Roman" w:hAnsi="Times New Roman" w:cs="Times New Roman"/>
          <w:sz w:val="24"/>
          <w:szCs w:val="24"/>
        </w:rPr>
        <w:t>группа</w:t>
      </w:r>
      <w:r w:rsidRPr="0016742A">
        <w:rPr>
          <w:rFonts w:ascii="Times New Roman" w:hAnsi="Times New Roman" w:cs="Times New Roman"/>
          <w:sz w:val="24"/>
          <w:szCs w:val="24"/>
        </w:rPr>
        <w:t xml:space="preserve"> </w:t>
      </w:r>
      <w:r>
        <w:rPr>
          <w:rFonts w:ascii="Times New Roman" w:hAnsi="Times New Roman" w:cs="Times New Roman"/>
          <w:sz w:val="24"/>
          <w:szCs w:val="24"/>
        </w:rPr>
        <w:t>ученых работает над обработкой плазмой меристематических клеток дикой моркови</w:t>
      </w:r>
      <w:r w:rsidR="008E5E6F">
        <w:rPr>
          <w:rFonts w:ascii="Times New Roman" w:hAnsi="Times New Roman" w:cs="Times New Roman"/>
          <w:sz w:val="24"/>
          <w:szCs w:val="24"/>
        </w:rPr>
        <w:t xml:space="preserve"> </w:t>
      </w:r>
      <w:r w:rsidR="008E5E6F" w:rsidRPr="008E5E6F">
        <w:rPr>
          <w:rFonts w:ascii="Times New Roman" w:hAnsi="Times New Roman" w:cs="Times New Roman"/>
          <w:sz w:val="24"/>
          <w:szCs w:val="24"/>
        </w:rPr>
        <w:t>[26]</w:t>
      </w:r>
      <w:r>
        <w:rPr>
          <w:rFonts w:ascii="Times New Roman" w:hAnsi="Times New Roman" w:cs="Times New Roman"/>
          <w:sz w:val="24"/>
          <w:szCs w:val="24"/>
        </w:rPr>
        <w:t xml:space="preserve">. Активность антиоксидантных ферментов, супероксиддисмутазы и каталазы, была измерена сразу после эксперимента и через 2 недели после обработки. Активность супероксиддисмутазы увеличилась при измерении сразу после обработки. С другой стороны, активность каталазы еще больше возросла при измерении через 2 недели. Эти результаты показывают что имеется прямое доказательство запуска сигналов трансдукции в клетках с помощью двух реактивных видов кислорода </w:t>
      </w:r>
      <w:r w:rsidRPr="00760E71">
        <w:rPr>
          <w:rFonts w:ascii="Times New Roman" w:hAnsi="Times New Roman" w:cs="Times New Roman"/>
          <w:sz w:val="24"/>
          <w:szCs w:val="24"/>
          <w:lang w:val="en-US"/>
        </w:rPr>
        <w:t>H</w:t>
      </w:r>
      <w:r w:rsidRPr="00760E71">
        <w:rPr>
          <w:rFonts w:ascii="Times New Roman" w:hAnsi="Times New Roman" w:cs="Times New Roman"/>
          <w:sz w:val="24"/>
          <w:szCs w:val="24"/>
          <w:vertAlign w:val="subscript"/>
        </w:rPr>
        <w:t>2</w:t>
      </w:r>
      <w:r w:rsidRPr="00760E71">
        <w:rPr>
          <w:rFonts w:ascii="Times New Roman" w:hAnsi="Times New Roman" w:cs="Times New Roman"/>
          <w:sz w:val="24"/>
          <w:szCs w:val="24"/>
          <w:lang w:val="en-US"/>
        </w:rPr>
        <w:t>O</w:t>
      </w:r>
      <w:r w:rsidRPr="00760E71">
        <w:rPr>
          <w:rFonts w:ascii="Times New Roman" w:hAnsi="Times New Roman" w:cs="Times New Roman"/>
          <w:sz w:val="24"/>
          <w:szCs w:val="24"/>
          <w:vertAlign w:val="subscript"/>
        </w:rPr>
        <w:t>2</w:t>
      </w:r>
      <w:r w:rsidRPr="00760E71">
        <w:rPr>
          <w:rFonts w:ascii="Times New Roman" w:hAnsi="Times New Roman" w:cs="Times New Roman"/>
          <w:sz w:val="24"/>
          <w:szCs w:val="24"/>
        </w:rPr>
        <w:t xml:space="preserve"> </w:t>
      </w:r>
      <w:r w:rsidRPr="00760E71">
        <w:rPr>
          <w:rFonts w:ascii="Times New Roman" w:hAnsi="Times New Roman" w:cs="Times New Roman"/>
          <w:sz w:val="24"/>
          <w:szCs w:val="24"/>
          <w:lang w:val="en-US"/>
        </w:rPr>
        <w:t>and</w:t>
      </w:r>
      <w:r w:rsidRPr="00760E71">
        <w:rPr>
          <w:rFonts w:ascii="Times New Roman" w:hAnsi="Times New Roman" w:cs="Times New Roman"/>
          <w:sz w:val="24"/>
          <w:szCs w:val="24"/>
        </w:rPr>
        <w:t xml:space="preserve"> </w:t>
      </w:r>
      <w:r w:rsidRPr="00760E71">
        <w:rPr>
          <w:rFonts w:ascii="Times New Roman" w:hAnsi="Times New Roman" w:cs="Times New Roman"/>
          <w:sz w:val="24"/>
          <w:szCs w:val="24"/>
          <w:lang w:val="en-US"/>
        </w:rPr>
        <w:t>O</w:t>
      </w:r>
      <w:r w:rsidRPr="00760E71">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760E71">
        <w:rPr>
          <w:rFonts w:ascii="Times New Roman" w:hAnsi="Times New Roman" w:cs="Times New Roman"/>
          <w:sz w:val="24"/>
          <w:szCs w:val="24"/>
        </w:rPr>
        <w:t>способствующих активности ферментов и</w:t>
      </w:r>
      <w:r>
        <w:rPr>
          <w:rFonts w:ascii="Times New Roman" w:hAnsi="Times New Roman" w:cs="Times New Roman"/>
          <w:sz w:val="24"/>
          <w:szCs w:val="24"/>
        </w:rPr>
        <w:t xml:space="preserve"> кратковременным и долговременным эффектам</w:t>
      </w:r>
      <w:r w:rsidR="00EA05D2">
        <w:rPr>
          <w:rFonts w:ascii="Times New Roman" w:hAnsi="Times New Roman" w:cs="Times New Roman"/>
          <w:sz w:val="24"/>
          <w:szCs w:val="24"/>
          <w:lang w:val="kk-KZ"/>
        </w:rPr>
        <w:t xml:space="preserve"> (рисунок 3)</w:t>
      </w:r>
      <w:r>
        <w:rPr>
          <w:rFonts w:ascii="Times New Roman" w:hAnsi="Times New Roman" w:cs="Times New Roman"/>
          <w:sz w:val="24"/>
          <w:szCs w:val="24"/>
        </w:rPr>
        <w:t xml:space="preserve">. </w:t>
      </w:r>
    </w:p>
    <w:p w:rsidR="00D33259" w:rsidRDefault="00D33259" w:rsidP="00D332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F00A0D">
        <w:rPr>
          <w:rFonts w:ascii="Times New Roman" w:hAnsi="Times New Roman" w:cs="Times New Roman"/>
          <w:sz w:val="24"/>
          <w:szCs w:val="24"/>
        </w:rPr>
        <w:t xml:space="preserve">В </w:t>
      </w:r>
      <w:r>
        <w:rPr>
          <w:rFonts w:ascii="Times New Roman" w:hAnsi="Times New Roman" w:cs="Times New Roman"/>
          <w:sz w:val="24"/>
          <w:szCs w:val="24"/>
        </w:rPr>
        <w:t xml:space="preserve">следующей </w:t>
      </w:r>
      <w:r w:rsidRPr="00F00A0D">
        <w:rPr>
          <w:rFonts w:ascii="Times New Roman" w:hAnsi="Times New Roman" w:cs="Times New Roman"/>
          <w:sz w:val="24"/>
          <w:szCs w:val="24"/>
        </w:rPr>
        <w:t>статье представлены исследования воздействия активированной плазмой воды</w:t>
      </w:r>
      <w:r>
        <w:rPr>
          <w:rFonts w:ascii="Times New Roman" w:hAnsi="Times New Roman" w:cs="Times New Roman"/>
          <w:sz w:val="24"/>
          <w:szCs w:val="24"/>
        </w:rPr>
        <w:t xml:space="preserve"> (АПВ)</w:t>
      </w:r>
      <w:r w:rsidRPr="00F00A0D">
        <w:rPr>
          <w:rFonts w:ascii="Times New Roman" w:hAnsi="Times New Roman" w:cs="Times New Roman"/>
          <w:sz w:val="24"/>
          <w:szCs w:val="24"/>
        </w:rPr>
        <w:t>, генерируемой переходным искровым разрядом, на выращиваемую в пробирке и в естественных условиях пшеницу</w:t>
      </w:r>
      <w:r w:rsidR="008E5E6F" w:rsidRPr="008E5E6F">
        <w:rPr>
          <w:rFonts w:ascii="Times New Roman" w:hAnsi="Times New Roman" w:cs="Times New Roman"/>
          <w:sz w:val="24"/>
          <w:szCs w:val="24"/>
        </w:rPr>
        <w:t xml:space="preserve"> [27]</w:t>
      </w:r>
      <w:r w:rsidRPr="00F00A0D">
        <w:rPr>
          <w:rFonts w:ascii="Times New Roman" w:hAnsi="Times New Roman" w:cs="Times New Roman"/>
          <w:sz w:val="24"/>
          <w:szCs w:val="24"/>
        </w:rPr>
        <w:t>.</w:t>
      </w:r>
    </w:p>
    <w:p w:rsidR="00F25992" w:rsidRDefault="00F25992" w:rsidP="00D33259">
      <w:pPr>
        <w:spacing w:after="0" w:line="360" w:lineRule="auto"/>
        <w:jc w:val="both"/>
        <w:rPr>
          <w:rFonts w:ascii="Times New Roman" w:hAnsi="Times New Roman" w:cs="Times New Roman"/>
          <w:sz w:val="24"/>
          <w:szCs w:val="24"/>
        </w:rPr>
      </w:pPr>
    </w:p>
    <w:p w:rsidR="00D33259" w:rsidRDefault="00D33259" w:rsidP="00D3325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63051" cy="357013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866922" cy="3572977"/>
                    </a:xfrm>
                    <a:prstGeom prst="rect">
                      <a:avLst/>
                    </a:prstGeom>
                    <a:noFill/>
                    <a:ln w="9525">
                      <a:noFill/>
                      <a:miter lim="800000"/>
                      <a:headEnd/>
                      <a:tailEnd/>
                    </a:ln>
                  </pic:spPr>
                </pic:pic>
              </a:graphicData>
            </a:graphic>
          </wp:inline>
        </w:drawing>
      </w:r>
    </w:p>
    <w:p w:rsidR="00D33259" w:rsidRPr="006F44F7" w:rsidRDefault="008E5E6F" w:rsidP="008E5E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3 </w:t>
      </w:r>
      <w:r w:rsidR="00EA05D2" w:rsidRPr="00082A26">
        <w:rPr>
          <w:rStyle w:val="ad"/>
          <w:rFonts w:ascii="Times New Roman" w:hAnsi="Times New Roman" w:cs="Times New Roman"/>
          <w:sz w:val="24"/>
          <w:szCs w:val="24"/>
        </w:rPr>
        <w:t>–</w:t>
      </w:r>
      <w:r>
        <w:rPr>
          <w:rFonts w:ascii="Times New Roman" w:hAnsi="Times New Roman" w:cs="Times New Roman"/>
          <w:sz w:val="24"/>
          <w:szCs w:val="24"/>
        </w:rPr>
        <w:t xml:space="preserve"> Порядок проведения экспериментов с водой активированной плазмой</w:t>
      </w:r>
      <w:r w:rsidR="006F44F7" w:rsidRPr="006F44F7">
        <w:rPr>
          <w:rFonts w:ascii="Times New Roman" w:hAnsi="Times New Roman" w:cs="Times New Roman"/>
          <w:sz w:val="24"/>
          <w:szCs w:val="24"/>
        </w:rPr>
        <w:t xml:space="preserve"> [27</w:t>
      </w:r>
      <w:r w:rsidR="006F44F7">
        <w:rPr>
          <w:rFonts w:ascii="Times New Roman" w:hAnsi="Times New Roman" w:cs="Times New Roman"/>
          <w:sz w:val="24"/>
          <w:szCs w:val="24"/>
          <w:lang w:val="kk-KZ"/>
        </w:rPr>
        <w:t>, с. 2</w:t>
      </w:r>
      <w:r w:rsidR="006F44F7" w:rsidRPr="006F44F7">
        <w:rPr>
          <w:rFonts w:ascii="Times New Roman" w:hAnsi="Times New Roman" w:cs="Times New Roman"/>
          <w:sz w:val="24"/>
          <w:szCs w:val="24"/>
        </w:rPr>
        <w:t>]</w:t>
      </w:r>
    </w:p>
    <w:p w:rsidR="008E5E6F" w:rsidRPr="008E5E6F" w:rsidRDefault="008E5E6F" w:rsidP="00D33259">
      <w:pPr>
        <w:spacing w:after="0" w:line="360" w:lineRule="auto"/>
        <w:jc w:val="both"/>
        <w:rPr>
          <w:rFonts w:ascii="Times New Roman" w:hAnsi="Times New Roman" w:cs="Times New Roman"/>
          <w:sz w:val="24"/>
          <w:szCs w:val="24"/>
        </w:rPr>
      </w:pPr>
    </w:p>
    <w:p w:rsidR="00D33259" w:rsidRDefault="00D33259" w:rsidP="00D33259">
      <w:pPr>
        <w:spacing w:after="0" w:line="360" w:lineRule="auto"/>
        <w:jc w:val="both"/>
        <w:rPr>
          <w:rFonts w:ascii="Times New Roman" w:hAnsi="Times New Roman" w:cs="Times New Roman"/>
          <w:sz w:val="24"/>
          <w:szCs w:val="24"/>
        </w:rPr>
      </w:pPr>
      <w:r w:rsidRPr="00F00A0D">
        <w:rPr>
          <w:rFonts w:ascii="Times New Roman" w:hAnsi="Times New Roman" w:cs="Times New Roman"/>
          <w:sz w:val="24"/>
          <w:szCs w:val="24"/>
        </w:rPr>
        <w:t>Водопоглощение и всхожесть семян, параметры роста</w:t>
      </w:r>
      <w:r>
        <w:rPr>
          <w:rFonts w:ascii="Times New Roman" w:hAnsi="Times New Roman" w:cs="Times New Roman"/>
          <w:sz w:val="24"/>
          <w:szCs w:val="24"/>
        </w:rPr>
        <w:t xml:space="preserve"> саженцев и растений</w:t>
      </w:r>
      <w:r w:rsidRPr="00F00A0D">
        <w:rPr>
          <w:rFonts w:ascii="Times New Roman" w:hAnsi="Times New Roman" w:cs="Times New Roman"/>
          <w:sz w:val="24"/>
          <w:szCs w:val="24"/>
        </w:rPr>
        <w:t>, а также содержание фотосинте</w:t>
      </w:r>
      <w:r>
        <w:rPr>
          <w:rFonts w:ascii="Times New Roman" w:hAnsi="Times New Roman" w:cs="Times New Roman"/>
          <w:sz w:val="24"/>
          <w:szCs w:val="24"/>
        </w:rPr>
        <w:t xml:space="preserve">тических пигментов, растворимых белков и активность </w:t>
      </w:r>
      <w:r w:rsidRPr="00F00A0D">
        <w:rPr>
          <w:rFonts w:ascii="Times New Roman" w:hAnsi="Times New Roman" w:cs="Times New Roman"/>
          <w:sz w:val="24"/>
          <w:szCs w:val="24"/>
        </w:rPr>
        <w:t>антиоксидантных фер</w:t>
      </w:r>
      <w:r>
        <w:rPr>
          <w:rFonts w:ascii="Times New Roman" w:hAnsi="Times New Roman" w:cs="Times New Roman"/>
          <w:sz w:val="24"/>
          <w:szCs w:val="24"/>
        </w:rPr>
        <w:t xml:space="preserve">ментов измерены и представлены вместе </w:t>
      </w:r>
      <w:r w:rsidRPr="00F00A0D">
        <w:rPr>
          <w:rFonts w:ascii="Times New Roman" w:hAnsi="Times New Roman" w:cs="Times New Roman"/>
          <w:sz w:val="24"/>
          <w:szCs w:val="24"/>
        </w:rPr>
        <w:t>с</w:t>
      </w:r>
      <w:r>
        <w:rPr>
          <w:rFonts w:ascii="Times New Roman" w:hAnsi="Times New Roman" w:cs="Times New Roman"/>
          <w:sz w:val="24"/>
          <w:szCs w:val="24"/>
        </w:rPr>
        <w:t xml:space="preserve"> концентрациями</w:t>
      </w:r>
      <w:r w:rsidRPr="00F00A0D">
        <w:rPr>
          <w:rFonts w:ascii="Times New Roman" w:hAnsi="Times New Roman" w:cs="Times New Roman"/>
          <w:sz w:val="24"/>
          <w:szCs w:val="24"/>
        </w:rPr>
        <w:t xml:space="preserve"> актив</w:t>
      </w:r>
      <w:r>
        <w:rPr>
          <w:rFonts w:ascii="Times New Roman" w:hAnsi="Times New Roman" w:cs="Times New Roman"/>
          <w:sz w:val="24"/>
          <w:szCs w:val="24"/>
        </w:rPr>
        <w:t xml:space="preserve">ных </w:t>
      </w:r>
      <w:r>
        <w:rPr>
          <w:rFonts w:ascii="Times New Roman" w:hAnsi="Times New Roman" w:cs="Times New Roman"/>
          <w:sz w:val="24"/>
          <w:szCs w:val="24"/>
        </w:rPr>
        <w:lastRenderedPageBreak/>
        <w:t>форм кислорода и азота в АПВ.  АПВ</w:t>
      </w:r>
      <w:r w:rsidRPr="00F00A0D">
        <w:rPr>
          <w:rFonts w:ascii="Times New Roman" w:hAnsi="Times New Roman" w:cs="Times New Roman"/>
          <w:sz w:val="24"/>
          <w:szCs w:val="24"/>
        </w:rPr>
        <w:t xml:space="preserve"> улучшает всхожесть, раннее развитие проростков, содержание</w:t>
      </w:r>
      <w:r>
        <w:rPr>
          <w:rFonts w:ascii="Times New Roman" w:hAnsi="Times New Roman" w:cs="Times New Roman"/>
          <w:sz w:val="24"/>
          <w:szCs w:val="24"/>
        </w:rPr>
        <w:t xml:space="preserve"> фотосинтетические пигментов в листьях, растворимого белка в корнях </w:t>
      </w:r>
      <w:r w:rsidRPr="00F00A0D">
        <w:rPr>
          <w:rFonts w:ascii="Times New Roman" w:hAnsi="Times New Roman" w:cs="Times New Roman"/>
          <w:sz w:val="24"/>
          <w:szCs w:val="24"/>
        </w:rPr>
        <w:t>и под</w:t>
      </w:r>
      <w:r>
        <w:rPr>
          <w:rFonts w:ascii="Times New Roman" w:hAnsi="Times New Roman" w:cs="Times New Roman"/>
          <w:sz w:val="24"/>
          <w:szCs w:val="24"/>
        </w:rPr>
        <w:t>авляет активность антиоксидантных ферментов</w:t>
      </w:r>
      <w:r w:rsidRPr="00F00A0D">
        <w:rPr>
          <w:rFonts w:ascii="Times New Roman" w:hAnsi="Times New Roman" w:cs="Times New Roman"/>
          <w:sz w:val="24"/>
          <w:szCs w:val="24"/>
        </w:rPr>
        <w:t xml:space="preserve">. Результаты показывают, что </w:t>
      </w:r>
      <w:r>
        <w:rPr>
          <w:rFonts w:ascii="Times New Roman" w:hAnsi="Times New Roman" w:cs="Times New Roman"/>
          <w:sz w:val="24"/>
          <w:szCs w:val="24"/>
        </w:rPr>
        <w:t xml:space="preserve">АПВ </w:t>
      </w:r>
      <w:r w:rsidRPr="00F00A0D">
        <w:rPr>
          <w:rFonts w:ascii="Times New Roman" w:hAnsi="Times New Roman" w:cs="Times New Roman"/>
          <w:sz w:val="24"/>
          <w:szCs w:val="24"/>
        </w:rPr>
        <w:t>может эффект</w:t>
      </w:r>
      <w:r>
        <w:rPr>
          <w:rFonts w:ascii="Times New Roman" w:hAnsi="Times New Roman" w:cs="Times New Roman"/>
          <w:sz w:val="24"/>
          <w:szCs w:val="24"/>
        </w:rPr>
        <w:t xml:space="preserve">ивно стимулировать рост саженцев пшеницы </w:t>
      </w:r>
      <w:r w:rsidRPr="00F00A0D">
        <w:rPr>
          <w:rFonts w:ascii="Times New Roman" w:hAnsi="Times New Roman" w:cs="Times New Roman"/>
          <w:sz w:val="24"/>
          <w:szCs w:val="24"/>
        </w:rPr>
        <w:t>и положительно влияют на их обмен вещ</w:t>
      </w:r>
      <w:r>
        <w:rPr>
          <w:rFonts w:ascii="Times New Roman" w:hAnsi="Times New Roman" w:cs="Times New Roman"/>
          <w:sz w:val="24"/>
          <w:szCs w:val="24"/>
        </w:rPr>
        <w:t xml:space="preserve">еств </w:t>
      </w:r>
      <w:r w:rsidRPr="00F00A0D">
        <w:rPr>
          <w:rFonts w:ascii="Times New Roman" w:hAnsi="Times New Roman" w:cs="Times New Roman"/>
          <w:sz w:val="24"/>
          <w:szCs w:val="24"/>
        </w:rPr>
        <w:t>особенно в почве с низким содержанием питательных веществ.</w:t>
      </w:r>
    </w:p>
    <w:p w:rsidR="00D33259" w:rsidRPr="00D33259" w:rsidRDefault="00D33259" w:rsidP="008E5E6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Еще один эксперимент с использованием атмосферной плазмы диэлектрического барьерного разряда был проведен для улучшения всхожести и роста пшеницы</w:t>
      </w:r>
      <w:r w:rsidR="008E5E6F">
        <w:rPr>
          <w:rFonts w:ascii="Times New Roman" w:hAnsi="Times New Roman" w:cs="Times New Roman"/>
          <w:sz w:val="24"/>
          <w:szCs w:val="24"/>
        </w:rPr>
        <w:t xml:space="preserve"> </w:t>
      </w:r>
      <w:r w:rsidR="008E5E6F" w:rsidRPr="008E5E6F">
        <w:rPr>
          <w:rFonts w:ascii="Times New Roman" w:hAnsi="Times New Roman" w:cs="Times New Roman"/>
          <w:sz w:val="24"/>
          <w:szCs w:val="24"/>
        </w:rPr>
        <w:t>[28].</w:t>
      </w:r>
      <w:r w:rsidRPr="00B67391">
        <w:rPr>
          <w:rFonts w:ascii="Times New Roman" w:hAnsi="Times New Roman" w:cs="Times New Roman"/>
          <w:sz w:val="24"/>
          <w:szCs w:val="24"/>
          <w:vertAlign w:val="superscript"/>
        </w:rPr>
        <w:t>.</w:t>
      </w:r>
      <w:r>
        <w:rPr>
          <w:rFonts w:ascii="Times New Roman" w:hAnsi="Times New Roman" w:cs="Times New Roman"/>
          <w:sz w:val="24"/>
          <w:szCs w:val="24"/>
        </w:rPr>
        <w:t xml:space="preserve"> В данном исследовании были изучены следующие характеристики: прорастание семян, рост саженцев, продукты осмотической корректировки, перекисное окисление липидов, активность антиоксидантных ферментов. Результаты эксперимента показали, что плазма </w:t>
      </w:r>
      <w:r>
        <w:rPr>
          <w:rFonts w:ascii="Times New Roman" w:hAnsi="Times New Roman" w:cs="Times New Roman"/>
          <w:sz w:val="24"/>
          <w:szCs w:val="24"/>
          <w:lang w:val="en-US"/>
        </w:rPr>
        <w:t>DBD</w:t>
      </w:r>
      <w:r w:rsidRPr="00C30D5D">
        <w:rPr>
          <w:rFonts w:ascii="Times New Roman" w:hAnsi="Times New Roman" w:cs="Times New Roman"/>
          <w:sz w:val="24"/>
          <w:szCs w:val="24"/>
        </w:rPr>
        <w:t xml:space="preserve"> </w:t>
      </w:r>
      <w:r>
        <w:rPr>
          <w:rFonts w:ascii="Times New Roman" w:hAnsi="Times New Roman" w:cs="Times New Roman"/>
          <w:sz w:val="24"/>
          <w:szCs w:val="24"/>
        </w:rPr>
        <w:t xml:space="preserve">при правильно подобранном времени воздействия оказывает положительное влияние на прорастание семян и рост саженцев. Потенциал прорастания, скорость прорастания, индекс прорастания и индекс бодрости увеличились на </w:t>
      </w:r>
      <w:r w:rsidRPr="00C30D5D">
        <w:rPr>
          <w:rFonts w:ascii="Times New Roman" w:hAnsi="Times New Roman" w:cs="Times New Roman"/>
          <w:sz w:val="24"/>
          <w:szCs w:val="24"/>
        </w:rPr>
        <w:t>26.7,</w:t>
      </w:r>
      <w:r>
        <w:rPr>
          <w:rFonts w:ascii="Times New Roman" w:hAnsi="Times New Roman" w:cs="Times New Roman"/>
          <w:sz w:val="24"/>
          <w:szCs w:val="24"/>
        </w:rPr>
        <w:t xml:space="preserve"> </w:t>
      </w:r>
      <w:r w:rsidRPr="00C30D5D">
        <w:rPr>
          <w:rFonts w:ascii="Times New Roman" w:hAnsi="Times New Roman" w:cs="Times New Roman"/>
          <w:sz w:val="24"/>
          <w:szCs w:val="24"/>
        </w:rPr>
        <w:t xml:space="preserve">9.1, 16.9, </w:t>
      </w:r>
      <w:r>
        <w:rPr>
          <w:rFonts w:ascii="Times New Roman" w:hAnsi="Times New Roman" w:cs="Times New Roman"/>
          <w:sz w:val="24"/>
          <w:szCs w:val="24"/>
        </w:rPr>
        <w:t xml:space="preserve">и </w:t>
      </w:r>
      <w:r w:rsidRPr="00C30D5D">
        <w:rPr>
          <w:rFonts w:ascii="Times New Roman" w:hAnsi="Times New Roman" w:cs="Times New Roman"/>
          <w:sz w:val="24"/>
          <w:szCs w:val="24"/>
        </w:rPr>
        <w:t>46.9%</w:t>
      </w:r>
      <w:r>
        <w:rPr>
          <w:rFonts w:ascii="Times New Roman" w:hAnsi="Times New Roman" w:cs="Times New Roman"/>
          <w:sz w:val="24"/>
          <w:szCs w:val="24"/>
        </w:rPr>
        <w:t xml:space="preserve"> соответственно при воздействии плазмы в течение 7 мин. Также увеличились длина корня, длина побегов, сухой и свежий вес саженцев. Продукты осмотической корректировки, доля пролина и растворимого сахара значительно увеличились после обработки плазмой, в то время как содержание малондиальдегида уменьшилось. К тому же было обнаружено увеличение активности супероксиддисмутазы и пероксидазы. Обработка семян плазмой</w:t>
      </w:r>
      <w:r w:rsidRPr="00B67391">
        <w:rPr>
          <w:rFonts w:ascii="Times New Roman" w:hAnsi="Times New Roman" w:cs="Times New Roman"/>
          <w:sz w:val="24"/>
          <w:szCs w:val="24"/>
        </w:rPr>
        <w:t xml:space="preserve"> </w:t>
      </w:r>
      <w:r>
        <w:rPr>
          <w:rFonts w:ascii="Times New Roman" w:hAnsi="Times New Roman" w:cs="Times New Roman"/>
          <w:sz w:val="24"/>
          <w:szCs w:val="24"/>
          <w:lang w:val="en-US"/>
        </w:rPr>
        <w:t>DBD</w:t>
      </w:r>
      <w:r>
        <w:rPr>
          <w:rFonts w:ascii="Times New Roman" w:hAnsi="Times New Roman" w:cs="Times New Roman"/>
          <w:sz w:val="24"/>
          <w:szCs w:val="24"/>
        </w:rPr>
        <w:t xml:space="preserve">  </w:t>
      </w:r>
      <w:r w:rsidRPr="00B67391">
        <w:rPr>
          <w:rFonts w:ascii="Times New Roman" w:hAnsi="Times New Roman" w:cs="Times New Roman"/>
          <w:sz w:val="24"/>
          <w:szCs w:val="24"/>
        </w:rPr>
        <w:t>привела к травлению на оболочке семян пшеницы,</w:t>
      </w:r>
      <w:r w:rsidR="008E5E6F" w:rsidRPr="008E5E6F">
        <w:rPr>
          <w:rFonts w:ascii="Times New Roman" w:hAnsi="Times New Roman" w:cs="Times New Roman"/>
          <w:sz w:val="24"/>
          <w:szCs w:val="24"/>
        </w:rPr>
        <w:t xml:space="preserve"> </w:t>
      </w:r>
      <w:r w:rsidRPr="00B67391">
        <w:rPr>
          <w:rFonts w:ascii="Times New Roman" w:hAnsi="Times New Roman" w:cs="Times New Roman"/>
          <w:sz w:val="24"/>
          <w:szCs w:val="24"/>
        </w:rPr>
        <w:t>в</w:t>
      </w:r>
      <w:r>
        <w:rPr>
          <w:rFonts w:ascii="Times New Roman" w:hAnsi="Times New Roman" w:cs="Times New Roman"/>
          <w:sz w:val="24"/>
          <w:szCs w:val="24"/>
        </w:rPr>
        <w:t xml:space="preserve"> результате чего улучшилась </w:t>
      </w:r>
      <w:r w:rsidRPr="00B67391">
        <w:rPr>
          <w:rFonts w:ascii="Times New Roman" w:hAnsi="Times New Roman" w:cs="Times New Roman"/>
          <w:sz w:val="24"/>
          <w:szCs w:val="24"/>
        </w:rPr>
        <w:t>водопоглощающая способность</w:t>
      </w:r>
      <w:r>
        <w:rPr>
          <w:rFonts w:ascii="Times New Roman" w:hAnsi="Times New Roman" w:cs="Times New Roman"/>
          <w:sz w:val="24"/>
          <w:szCs w:val="24"/>
        </w:rPr>
        <w:t xml:space="preserve"> семян</w:t>
      </w:r>
      <w:r w:rsidRPr="00B67391">
        <w:rPr>
          <w:rFonts w:ascii="Times New Roman" w:hAnsi="Times New Roman" w:cs="Times New Roman"/>
          <w:sz w:val="24"/>
          <w:szCs w:val="24"/>
        </w:rPr>
        <w:t>.</w:t>
      </w:r>
    </w:p>
    <w:p w:rsidR="00032BC0" w:rsidRDefault="008E5E6F" w:rsidP="00032BC0">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rPr>
        <w:t xml:space="preserve">Несмотря на множество исследований и экспериментов, </w:t>
      </w:r>
      <w:r w:rsidR="00032BC0" w:rsidRPr="00032BC0">
        <w:rPr>
          <w:rFonts w:ascii="Times New Roman" w:hAnsi="Times New Roman" w:cs="Times New Roman"/>
          <w:sz w:val="24"/>
          <w:szCs w:val="24"/>
          <w:lang w:val="kk-KZ"/>
        </w:rPr>
        <w:t>полученные данные противоречивые и механизм стимулирующего действия физических факторов на эффективность прорастания семян пшеницы</w:t>
      </w:r>
      <w:r>
        <w:rPr>
          <w:rFonts w:ascii="Times New Roman" w:hAnsi="Times New Roman" w:cs="Times New Roman"/>
          <w:sz w:val="24"/>
          <w:szCs w:val="24"/>
          <w:lang w:val="kk-KZ"/>
        </w:rPr>
        <w:t xml:space="preserve"> под воздействием плазмы атмосферного давления</w:t>
      </w:r>
      <w:r w:rsidR="00D33259" w:rsidRPr="00D33259">
        <w:rPr>
          <w:rFonts w:ascii="Times New Roman" w:hAnsi="Times New Roman" w:cs="Times New Roman"/>
          <w:sz w:val="24"/>
          <w:szCs w:val="24"/>
        </w:rPr>
        <w:t xml:space="preserve"> </w:t>
      </w:r>
      <w:r w:rsidR="00032BC0" w:rsidRPr="00032BC0">
        <w:rPr>
          <w:rFonts w:ascii="Times New Roman" w:hAnsi="Times New Roman" w:cs="Times New Roman"/>
          <w:sz w:val="24"/>
          <w:szCs w:val="24"/>
          <w:lang w:val="kk-KZ"/>
        </w:rPr>
        <w:t xml:space="preserve">исследован недостаточно полно. </w:t>
      </w:r>
    </w:p>
    <w:p w:rsidR="00032BC0" w:rsidRDefault="00032BC0" w:rsidP="00032BC0">
      <w:pPr>
        <w:spacing w:after="0" w:line="360" w:lineRule="auto"/>
        <w:ind w:firstLine="709"/>
        <w:jc w:val="both"/>
        <w:rPr>
          <w:rFonts w:ascii="Times New Roman" w:hAnsi="Times New Roman" w:cs="Times New Roman"/>
          <w:sz w:val="24"/>
          <w:szCs w:val="24"/>
          <w:lang w:val="kk-KZ"/>
        </w:rPr>
      </w:pPr>
    </w:p>
    <w:p w:rsidR="00032BC0" w:rsidRPr="0058020A" w:rsidRDefault="00032BC0" w:rsidP="00032BC0">
      <w:pPr>
        <w:spacing w:after="0" w:line="360" w:lineRule="auto"/>
        <w:ind w:firstLine="709"/>
        <w:jc w:val="both"/>
        <w:rPr>
          <w:rFonts w:ascii="Times New Roman" w:eastAsia="Times New Roman" w:hAnsi="Times New Roman" w:cs="Times New Roman"/>
          <w:sz w:val="24"/>
          <w:szCs w:val="24"/>
          <w:lang w:val="en-US" w:eastAsia="ar-SA"/>
        </w:rPr>
      </w:pPr>
      <w:r w:rsidRPr="005E04EC">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val="kk-KZ" w:eastAsia="ar-SA"/>
        </w:rPr>
        <w:t>2</w:t>
      </w:r>
      <w:r w:rsidRPr="005E04EC">
        <w:rPr>
          <w:rFonts w:ascii="Times New Roman" w:eastAsia="Times New Roman" w:hAnsi="Times New Roman" w:cs="Times New Roman"/>
          <w:sz w:val="24"/>
          <w:szCs w:val="24"/>
          <w:lang w:eastAsia="ar-SA"/>
        </w:rPr>
        <w:t xml:space="preserve"> </w:t>
      </w:r>
      <w:r w:rsidR="00065884">
        <w:rPr>
          <w:rFonts w:ascii="Times New Roman" w:eastAsia="Times New Roman" w:hAnsi="Times New Roman" w:cs="Times New Roman"/>
          <w:sz w:val="24"/>
          <w:szCs w:val="24"/>
          <w:lang w:eastAsia="ar-SA"/>
        </w:rPr>
        <w:t>Исследование изменения уровня активности альфа амилазы и стр</w:t>
      </w:r>
      <w:r w:rsidR="0058020A">
        <w:rPr>
          <w:rFonts w:ascii="Times New Roman" w:eastAsia="Times New Roman" w:hAnsi="Times New Roman" w:cs="Times New Roman"/>
          <w:sz w:val="24"/>
          <w:szCs w:val="24"/>
          <w:lang w:eastAsia="ar-SA"/>
        </w:rPr>
        <w:t>уктурных свойств оболочки зерна</w:t>
      </w:r>
    </w:p>
    <w:p w:rsidR="00032BC0" w:rsidRDefault="00032BC0" w:rsidP="00032BC0">
      <w:pPr>
        <w:spacing w:after="0" w:line="360" w:lineRule="auto"/>
        <w:ind w:firstLine="709"/>
        <w:jc w:val="both"/>
        <w:rPr>
          <w:rFonts w:ascii="Times New Roman" w:eastAsia="Times New Roman" w:hAnsi="Times New Roman" w:cs="Times New Roman"/>
          <w:sz w:val="24"/>
          <w:szCs w:val="24"/>
          <w:lang w:val="kk-KZ" w:eastAsia="ar-SA"/>
        </w:rPr>
      </w:pPr>
      <w:r w:rsidRPr="00032BC0">
        <w:rPr>
          <w:rFonts w:ascii="Times New Roman" w:eastAsia="Times New Roman" w:hAnsi="Times New Roman" w:cs="Times New Roman"/>
          <w:sz w:val="24"/>
          <w:szCs w:val="24"/>
          <w:lang w:val="kk-KZ" w:eastAsia="ar-SA"/>
        </w:rPr>
        <w:t>Эксперименты были проведены на установке Roplass</w:t>
      </w:r>
      <w:r w:rsidR="004C5CF2">
        <w:rPr>
          <w:rFonts w:ascii="Times New Roman" w:eastAsia="Times New Roman" w:hAnsi="Times New Roman" w:cs="Times New Roman"/>
          <w:sz w:val="24"/>
          <w:szCs w:val="24"/>
          <w:lang w:val="kk-KZ" w:eastAsia="ar-SA"/>
        </w:rPr>
        <w:t xml:space="preserve"> </w:t>
      </w:r>
      <w:r w:rsidRPr="00032BC0">
        <w:rPr>
          <w:rFonts w:ascii="Times New Roman" w:eastAsia="Times New Roman" w:hAnsi="Times New Roman" w:cs="Times New Roman"/>
          <w:sz w:val="24"/>
          <w:szCs w:val="24"/>
          <w:lang w:val="kk-KZ" w:eastAsia="ar-SA"/>
        </w:rPr>
        <w:t xml:space="preserve">RPS400. Система RPS400 использует копланарный поверхностный барьерный разряд для генерации плазмы атмосферного давления. ДКПБР может использоваться для обработки текстильных изделий, полимерных материалов, металлов, дерева, стекла, биоматериалов и др. </w:t>
      </w:r>
      <w:r>
        <w:rPr>
          <w:rFonts w:ascii="Times New Roman" w:eastAsia="Times New Roman" w:hAnsi="Times New Roman" w:cs="Times New Roman"/>
          <w:sz w:val="24"/>
          <w:szCs w:val="24"/>
          <w:lang w:val="kk-KZ" w:eastAsia="ar-SA"/>
        </w:rPr>
        <w:t>Более детально про экспериментальную установку описана в предыдущем</w:t>
      </w:r>
      <w:r w:rsidR="00823473">
        <w:rPr>
          <w:rFonts w:ascii="Times New Roman" w:eastAsia="Times New Roman" w:hAnsi="Times New Roman" w:cs="Times New Roman"/>
          <w:sz w:val="24"/>
          <w:szCs w:val="24"/>
          <w:lang w:val="kk-KZ" w:eastAsia="ar-SA"/>
        </w:rPr>
        <w:t xml:space="preserve"> промежуточном</w:t>
      </w:r>
      <w:r>
        <w:rPr>
          <w:rFonts w:ascii="Times New Roman" w:eastAsia="Times New Roman" w:hAnsi="Times New Roman" w:cs="Times New Roman"/>
          <w:sz w:val="24"/>
          <w:szCs w:val="24"/>
          <w:lang w:val="kk-KZ" w:eastAsia="ar-SA"/>
        </w:rPr>
        <w:t xml:space="preserve"> отчете по данному проекту </w:t>
      </w:r>
      <w:r w:rsidRPr="00032BC0">
        <w:rPr>
          <w:rFonts w:ascii="Times New Roman" w:eastAsia="Times New Roman" w:hAnsi="Times New Roman" w:cs="Times New Roman"/>
          <w:sz w:val="24"/>
          <w:szCs w:val="24"/>
          <w:lang w:eastAsia="ar-SA"/>
        </w:rPr>
        <w:t>[</w:t>
      </w:r>
      <w:r w:rsidR="006D2300">
        <w:rPr>
          <w:rFonts w:ascii="Times New Roman" w:eastAsia="Times New Roman" w:hAnsi="Times New Roman" w:cs="Times New Roman"/>
          <w:sz w:val="24"/>
          <w:szCs w:val="24"/>
          <w:lang w:eastAsia="ar-SA"/>
        </w:rPr>
        <w:t>29, с. 15</w:t>
      </w:r>
      <w:r w:rsidRPr="00032BC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val="kk-KZ" w:eastAsia="ar-SA"/>
        </w:rPr>
        <w:t xml:space="preserve">. </w:t>
      </w:r>
      <w:r w:rsidRPr="00032BC0">
        <w:rPr>
          <w:rFonts w:ascii="Times New Roman" w:eastAsia="Times New Roman" w:hAnsi="Times New Roman" w:cs="Times New Roman"/>
          <w:sz w:val="24"/>
          <w:szCs w:val="24"/>
          <w:lang w:val="kk-KZ" w:eastAsia="ar-SA"/>
        </w:rPr>
        <w:t>Электродная система ДКПБР состоит из двух систем параллельных ленточных электродов шириной 1,8 мм, толщиной 0,1 мм и длиной 230 мм. Электроды покрыты кер</w:t>
      </w:r>
      <w:r>
        <w:rPr>
          <w:rFonts w:ascii="Times New Roman" w:eastAsia="Times New Roman" w:hAnsi="Times New Roman" w:cs="Times New Roman"/>
          <w:sz w:val="24"/>
          <w:szCs w:val="24"/>
          <w:lang w:val="kk-KZ" w:eastAsia="ar-SA"/>
        </w:rPr>
        <w:t>амическим слоем толщиной 0,4 мм</w:t>
      </w:r>
      <w:r w:rsidRPr="00032BC0">
        <w:rPr>
          <w:rFonts w:ascii="Times New Roman" w:eastAsia="Times New Roman" w:hAnsi="Times New Roman" w:cs="Times New Roman"/>
          <w:sz w:val="24"/>
          <w:szCs w:val="24"/>
          <w:lang w:val="kk-KZ" w:eastAsia="ar-SA"/>
        </w:rPr>
        <w:t xml:space="preserve">. Разряд включался синусоидальным </w:t>
      </w:r>
      <w:r w:rsidRPr="00032BC0">
        <w:rPr>
          <w:rFonts w:ascii="Times New Roman" w:eastAsia="Times New Roman" w:hAnsi="Times New Roman" w:cs="Times New Roman"/>
          <w:sz w:val="24"/>
          <w:szCs w:val="24"/>
          <w:lang w:val="kk-KZ" w:eastAsia="ar-SA"/>
        </w:rPr>
        <w:lastRenderedPageBreak/>
        <w:t>высоковольтным напряжением (17 кГц, примерно 9 кВ от пика до пика), поставляемым с помощью плазменного источника питания. Для равномерной обработки поверхности семян был собран осциллирующий механизм для приведения в движение разрядной ячейки</w:t>
      </w:r>
      <w:r>
        <w:rPr>
          <w:rFonts w:ascii="Times New Roman" w:eastAsia="Times New Roman" w:hAnsi="Times New Roman" w:cs="Times New Roman"/>
          <w:sz w:val="24"/>
          <w:szCs w:val="24"/>
          <w:lang w:val="kk-KZ" w:eastAsia="ar-SA"/>
        </w:rPr>
        <w:t xml:space="preserve">. </w:t>
      </w:r>
      <w:r w:rsidRPr="00032BC0">
        <w:rPr>
          <w:rFonts w:ascii="Times New Roman" w:eastAsia="Times New Roman" w:hAnsi="Times New Roman" w:cs="Times New Roman"/>
          <w:sz w:val="24"/>
          <w:szCs w:val="24"/>
          <w:lang w:val="kk-KZ" w:eastAsia="ar-SA"/>
        </w:rPr>
        <w:t>С целью определения температуры при разных подаваемых мощностях, а также для исключения тепловых эффектов ДКПБР при дальнейших исследованиях по обработке агрокультур были проведены эксперименты по измерению температуры поверхности экспериментальной установки. Эксперименты проводились с помощью оптического пирометрапри различных мощностях от 200 Вт до 260 Вт, с шагом 20 Вт. Результаты измерений показали, что с увеличением мощности температура возрастает</w:t>
      </w:r>
      <w:r>
        <w:rPr>
          <w:rFonts w:ascii="Times New Roman" w:eastAsia="Times New Roman" w:hAnsi="Times New Roman" w:cs="Times New Roman"/>
          <w:sz w:val="24"/>
          <w:szCs w:val="24"/>
          <w:lang w:val="kk-KZ" w:eastAsia="ar-SA"/>
        </w:rPr>
        <w:t xml:space="preserve">, но не превышает 70 </w:t>
      </w:r>
      <w:r>
        <w:rPr>
          <w:rFonts w:ascii="Times New Roman" w:eastAsia="Times New Roman" w:hAnsi="Times New Roman" w:cs="Times New Roman"/>
          <w:sz w:val="24"/>
          <w:szCs w:val="24"/>
          <w:lang w:eastAsia="ar-SA"/>
        </w:rPr>
        <w:t>градусов Цельсия</w:t>
      </w:r>
      <w:r w:rsidRPr="00032BC0">
        <w:rPr>
          <w:rFonts w:ascii="Times New Roman" w:eastAsia="Times New Roman" w:hAnsi="Times New Roman" w:cs="Times New Roman"/>
          <w:sz w:val="24"/>
          <w:szCs w:val="24"/>
          <w:lang w:val="kk-KZ" w:eastAsia="ar-SA"/>
        </w:rPr>
        <w:t>. Можно предположить, что при дальнейших исследованиях по обработке сельскохозяйственных культур тепловые эффекты при данном диапазоне мощностей можно исключить.</w:t>
      </w:r>
      <w:r w:rsidR="004C5CF2">
        <w:rPr>
          <w:rFonts w:ascii="Times New Roman" w:eastAsia="Times New Roman" w:hAnsi="Times New Roman" w:cs="Times New Roman"/>
          <w:sz w:val="24"/>
          <w:szCs w:val="24"/>
          <w:lang w:val="kk-KZ" w:eastAsia="ar-SA"/>
        </w:rPr>
        <w:t xml:space="preserve"> </w:t>
      </w:r>
    </w:p>
    <w:p w:rsidR="004C5CF2" w:rsidRPr="004C5CF2" w:rsidRDefault="004C5CF2" w:rsidP="004C5CF2">
      <w:pPr>
        <w:spacing w:after="0" w:line="360" w:lineRule="auto"/>
        <w:ind w:firstLine="709"/>
        <w:jc w:val="both"/>
        <w:rPr>
          <w:rFonts w:ascii="Times New Roman" w:hAnsi="Times New Roman" w:cs="Times New Roman"/>
          <w:sz w:val="24"/>
          <w:szCs w:val="24"/>
        </w:rPr>
      </w:pPr>
      <w:r w:rsidRPr="004C5CF2">
        <w:rPr>
          <w:rFonts w:ascii="Times New Roman" w:hAnsi="Times New Roman" w:cs="Times New Roman"/>
          <w:sz w:val="24"/>
          <w:szCs w:val="24"/>
        </w:rPr>
        <w:t>В работе использовали зерна яровой мягкой пшеницы сорта "Саратовская 29". Зерна пшеницы были получены из Казахского научно-исследовательскогоинститута земледелия и растениеводства МСХ РК. Зерна пшеницы были визуально проверены и зерна без видимых дефектов были отобраны для обработки плазмой</w:t>
      </w:r>
      <w:r>
        <w:rPr>
          <w:rFonts w:ascii="Times New Roman" w:hAnsi="Times New Roman" w:cs="Times New Roman"/>
          <w:sz w:val="24"/>
          <w:szCs w:val="24"/>
        </w:rPr>
        <w:t xml:space="preserve"> </w:t>
      </w:r>
      <w:r w:rsidRPr="004C5CF2">
        <w:rPr>
          <w:rFonts w:ascii="Times New Roman" w:hAnsi="Times New Roman" w:cs="Times New Roman"/>
          <w:sz w:val="24"/>
          <w:szCs w:val="24"/>
        </w:rPr>
        <w:t>[</w:t>
      </w:r>
      <w:r w:rsidR="006D2300">
        <w:rPr>
          <w:rFonts w:ascii="Times New Roman" w:hAnsi="Times New Roman" w:cs="Times New Roman"/>
          <w:sz w:val="24"/>
          <w:szCs w:val="24"/>
        </w:rPr>
        <w:t>29</w:t>
      </w:r>
      <w:r w:rsidRPr="004C5CF2">
        <w:rPr>
          <w:rFonts w:ascii="Times New Roman" w:hAnsi="Times New Roman" w:cs="Times New Roman"/>
          <w:sz w:val="24"/>
          <w:szCs w:val="24"/>
        </w:rPr>
        <w:t xml:space="preserve">]. </w:t>
      </w:r>
    </w:p>
    <w:p w:rsidR="004C5CF2" w:rsidRDefault="004C5CF2" w:rsidP="004C5CF2">
      <w:pPr>
        <w:spacing w:after="0" w:line="360" w:lineRule="auto"/>
        <w:ind w:firstLine="709"/>
        <w:jc w:val="both"/>
        <w:rPr>
          <w:rFonts w:ascii="Times New Roman" w:hAnsi="Times New Roman" w:cs="Times New Roman"/>
          <w:sz w:val="24"/>
          <w:szCs w:val="24"/>
        </w:rPr>
      </w:pPr>
      <w:r w:rsidRPr="004C5CF2">
        <w:rPr>
          <w:rFonts w:ascii="Times New Roman" w:hAnsi="Times New Roman" w:cs="Times New Roman"/>
          <w:sz w:val="24"/>
          <w:szCs w:val="24"/>
        </w:rPr>
        <w:t>Зерна пшеницы (Triticum</w:t>
      </w:r>
      <w:r w:rsidR="00823473">
        <w:rPr>
          <w:rFonts w:ascii="Times New Roman" w:hAnsi="Times New Roman" w:cs="Times New Roman"/>
          <w:sz w:val="24"/>
          <w:szCs w:val="24"/>
          <w:lang w:val="kk-KZ"/>
        </w:rPr>
        <w:t xml:space="preserve"> </w:t>
      </w:r>
      <w:r w:rsidRPr="004C5CF2">
        <w:rPr>
          <w:rFonts w:ascii="Times New Roman" w:hAnsi="Times New Roman" w:cs="Times New Roman"/>
          <w:sz w:val="24"/>
          <w:szCs w:val="24"/>
        </w:rPr>
        <w:t>aestivum) стерилизовали в растворе 1%-го гипохлорида натрия в течение 10 мин. Затем несколько раз промывались в стерилизованной воде. Было подготовлено несколько партий семян, каждая партия содержала 25 зерен, затем их помещали в чашки Петри, содержащие 3-4 слоя бумаги (Ватман №1), смоченной дистиллированной водой. Одна партия подвергалась воздействию плазмы в течение 5, 10 и 15 секунд, а семена из другой партии использовались в качестве контроля. Зерна, подлежащие обработке плазмой, равномерно распределялись по чашке Петри, при этом отдельные зерна не касались друг друга. Проращивание семян проводили в течение четырех дней в условиях долгого светового дня при 22°C.</w:t>
      </w:r>
    </w:p>
    <w:p w:rsidR="00082A26" w:rsidRDefault="004C5CF2" w:rsidP="004C5CF2">
      <w:pPr>
        <w:spacing w:after="0" w:line="360" w:lineRule="auto"/>
        <w:ind w:firstLine="709"/>
        <w:jc w:val="both"/>
        <w:rPr>
          <w:rFonts w:ascii="Times New Roman" w:hAnsi="Times New Roman" w:cs="Times New Roman"/>
          <w:sz w:val="24"/>
          <w:szCs w:val="24"/>
          <w:lang w:val="kk-KZ"/>
        </w:rPr>
      </w:pPr>
      <w:r w:rsidRPr="00082A26">
        <w:rPr>
          <w:rFonts w:ascii="Times New Roman" w:hAnsi="Times New Roman" w:cs="Times New Roman"/>
          <w:sz w:val="24"/>
          <w:szCs w:val="24"/>
        </w:rPr>
        <w:t>Всхожесть семян</w:t>
      </w:r>
      <w:r w:rsidRPr="004C5CF2">
        <w:rPr>
          <w:rFonts w:ascii="Times New Roman" w:hAnsi="Times New Roman" w:cs="Times New Roman"/>
          <w:sz w:val="24"/>
          <w:szCs w:val="24"/>
        </w:rPr>
        <w:t xml:space="preserve"> определяли по следующей формуле: </w:t>
      </w:r>
    </w:p>
    <w:p w:rsidR="00082A26" w:rsidRDefault="00082A26" w:rsidP="004C5CF2">
      <w:pPr>
        <w:spacing w:after="0" w:line="360" w:lineRule="auto"/>
        <w:ind w:firstLine="709"/>
        <w:jc w:val="both"/>
        <w:rPr>
          <w:rFonts w:ascii="Times New Roman" w:hAnsi="Times New Roman" w:cs="Times New Roman"/>
          <w:sz w:val="24"/>
          <w:szCs w:val="24"/>
          <w:lang w:val="kk-KZ"/>
        </w:rPr>
      </w:pPr>
    </w:p>
    <w:p w:rsidR="00082A26" w:rsidRPr="001D3655" w:rsidRDefault="004C5CF2" w:rsidP="004C5CF2">
      <w:pPr>
        <w:spacing w:after="0" w:line="360" w:lineRule="auto"/>
        <w:ind w:firstLine="709"/>
        <w:jc w:val="both"/>
        <w:rPr>
          <w:rFonts w:ascii="Times New Roman" w:hAnsi="Times New Roman" w:cs="Times New Roman"/>
          <w:sz w:val="24"/>
          <w:szCs w:val="24"/>
          <w:lang w:val="kk-KZ"/>
        </w:rPr>
      </w:pPr>
      <w:r w:rsidRPr="004C5CF2">
        <w:rPr>
          <w:rFonts w:ascii="Times New Roman" w:hAnsi="Times New Roman" w:cs="Times New Roman"/>
          <w:sz w:val="24"/>
          <w:szCs w:val="24"/>
        </w:rPr>
        <w:t xml:space="preserve">Всхожесть (%) = </w:t>
      </w:r>
      <m:oMath>
        <m:f>
          <m:fPr>
            <m:ctrlPr>
              <w:rPr>
                <w:rFonts w:ascii="Cambria Math" w:hAnsi="Cambria Math" w:cs="Times New Roman"/>
                <w:i/>
                <w:sz w:val="32"/>
                <w:szCs w:val="24"/>
              </w:rPr>
            </m:ctrlPr>
          </m:fPr>
          <m:num>
            <m:r>
              <m:rPr>
                <m:sty m:val="p"/>
              </m:rPr>
              <w:rPr>
                <w:rFonts w:ascii="Cambria Math" w:hAnsi="Cambria Math" w:cs="Times New Roman"/>
                <w:sz w:val="32"/>
                <w:szCs w:val="24"/>
              </w:rPr>
              <m:t>Количество проросших семян за 1 день</m:t>
            </m:r>
          </m:num>
          <m:den>
            <m:r>
              <m:rPr>
                <m:sty m:val="p"/>
              </m:rPr>
              <w:rPr>
                <w:rFonts w:ascii="Cambria Math" w:hAnsi="Cambria Math" w:cs="Times New Roman"/>
                <w:sz w:val="32"/>
                <w:szCs w:val="24"/>
              </w:rPr>
              <m:t>общее количество семян</m:t>
            </m:r>
          </m:den>
        </m:f>
      </m:oMath>
      <w:r w:rsidRPr="004C5CF2">
        <w:rPr>
          <w:rFonts w:ascii="Times New Roman" w:hAnsi="Times New Roman" w:cs="Times New Roman"/>
          <w:sz w:val="24"/>
          <w:szCs w:val="24"/>
        </w:rPr>
        <w:t xml:space="preserve"> х100%. </w:t>
      </w:r>
      <w:r w:rsidR="001D3655">
        <w:rPr>
          <w:rFonts w:ascii="Times New Roman" w:hAnsi="Times New Roman" w:cs="Times New Roman"/>
          <w:sz w:val="24"/>
          <w:szCs w:val="24"/>
          <w:lang w:val="kk-KZ"/>
        </w:rPr>
        <w:t xml:space="preserve">                             (1)</w:t>
      </w:r>
    </w:p>
    <w:p w:rsidR="00082A26" w:rsidRPr="00082A26" w:rsidRDefault="00082A26" w:rsidP="004C5CF2">
      <w:pPr>
        <w:spacing w:after="0" w:line="360" w:lineRule="auto"/>
        <w:ind w:firstLine="709"/>
        <w:jc w:val="both"/>
        <w:rPr>
          <w:rFonts w:ascii="Times New Roman" w:hAnsi="Times New Roman" w:cs="Times New Roman"/>
          <w:sz w:val="24"/>
          <w:szCs w:val="24"/>
          <w:lang w:val="kk-KZ"/>
        </w:rPr>
      </w:pPr>
    </w:p>
    <w:p w:rsidR="004C5CF2" w:rsidRDefault="004C5CF2" w:rsidP="004C5CF2">
      <w:pPr>
        <w:spacing w:after="0" w:line="360" w:lineRule="auto"/>
        <w:ind w:firstLine="709"/>
        <w:jc w:val="both"/>
        <w:rPr>
          <w:rFonts w:ascii="Times New Roman" w:hAnsi="Times New Roman" w:cs="Times New Roman"/>
          <w:sz w:val="24"/>
          <w:szCs w:val="24"/>
        </w:rPr>
      </w:pPr>
      <w:r w:rsidRPr="004C5CF2">
        <w:rPr>
          <w:rFonts w:ascii="Times New Roman" w:hAnsi="Times New Roman" w:cs="Times New Roman"/>
          <w:sz w:val="24"/>
          <w:szCs w:val="24"/>
        </w:rPr>
        <w:t>Массу проростков, показатели длины надземной части и корня определяли на 4-е сутки после начала проращивания при температуре +22</w:t>
      </w:r>
      <w:r w:rsidR="001D3655">
        <w:rPr>
          <w:rFonts w:ascii="Times New Roman" w:hAnsi="Times New Roman" w:cs="Times New Roman"/>
          <w:sz w:val="24"/>
          <w:szCs w:val="24"/>
          <w:lang w:val="kk-KZ"/>
        </w:rPr>
        <w:t xml:space="preserve"> </w:t>
      </w:r>
      <w:r w:rsidRPr="004C5CF2">
        <w:rPr>
          <w:rFonts w:ascii="Times New Roman" w:hAnsi="Times New Roman" w:cs="Times New Roman"/>
          <w:sz w:val="24"/>
          <w:szCs w:val="24"/>
        </w:rPr>
        <w:t>ºС в сравнении с контрольным вариантом без обработки. Достоверность результатов оценивали с помощью t-критерия Стьюдента.</w:t>
      </w:r>
    </w:p>
    <w:p w:rsidR="00F95114" w:rsidRDefault="00F95114" w:rsidP="00F95114">
      <w:pPr>
        <w:spacing w:after="0" w:line="360" w:lineRule="auto"/>
        <w:ind w:firstLine="709"/>
        <w:jc w:val="both"/>
        <w:rPr>
          <w:rFonts w:ascii="Times New Roman" w:hAnsi="Times New Roman" w:cs="Times New Roman"/>
          <w:sz w:val="24"/>
          <w:szCs w:val="24"/>
          <w:lang w:val="kk-KZ"/>
        </w:rPr>
      </w:pPr>
      <w:r w:rsidRPr="00F95114">
        <w:rPr>
          <w:rFonts w:ascii="Times New Roman" w:hAnsi="Times New Roman" w:cs="Times New Roman"/>
          <w:b/>
          <w:sz w:val="24"/>
          <w:szCs w:val="24"/>
          <w:lang w:val="kk-KZ"/>
        </w:rPr>
        <w:lastRenderedPageBreak/>
        <w:t>Морфология поверхности семян</w:t>
      </w:r>
      <w:r w:rsidRPr="00F95114">
        <w:rPr>
          <w:rFonts w:ascii="Times New Roman" w:hAnsi="Times New Roman" w:cs="Times New Roman"/>
          <w:sz w:val="24"/>
          <w:szCs w:val="24"/>
          <w:lang w:val="kk-KZ"/>
        </w:rPr>
        <w:t xml:space="preserve"> пшеницы до и</w:t>
      </w:r>
      <w:r w:rsidR="00A02EF3">
        <w:rPr>
          <w:rFonts w:ascii="Times New Roman" w:hAnsi="Times New Roman" w:cs="Times New Roman"/>
          <w:sz w:val="24"/>
          <w:szCs w:val="24"/>
          <w:lang w:val="kk-KZ"/>
        </w:rPr>
        <w:t xml:space="preserve"> </w:t>
      </w:r>
      <w:r w:rsidRPr="00F95114">
        <w:rPr>
          <w:rFonts w:ascii="Times New Roman" w:hAnsi="Times New Roman" w:cs="Times New Roman"/>
          <w:sz w:val="24"/>
          <w:szCs w:val="24"/>
          <w:lang w:val="kk-KZ"/>
        </w:rPr>
        <w:t>после обработки плазмой ДКПБР была изучена с помощью сканирующей электронной микроскопии (SEM). Для этого был использован электронный микроскоп, позволяющий получать увеличенное изображение поверхности, благодаря использованию электронных пучков с большой энергией.</w:t>
      </w:r>
    </w:p>
    <w:p w:rsidR="00082A26" w:rsidRPr="00B40F8E" w:rsidRDefault="00082A26" w:rsidP="00082A26">
      <w:pPr>
        <w:spacing w:line="360" w:lineRule="auto"/>
        <w:jc w:val="both"/>
        <w:rPr>
          <w:rFonts w:ascii="Times New Roman" w:hAnsi="Times New Roman" w:cs="Times New Roman"/>
          <w:sz w:val="24"/>
          <w:szCs w:val="24"/>
        </w:rPr>
      </w:pPr>
      <w:r>
        <w:rPr>
          <w:rFonts w:ascii="Times New Roman" w:hAnsi="Times New Roman" w:cs="Times New Roman"/>
          <w:sz w:val="24"/>
          <w:szCs w:val="24"/>
          <w:lang w:val="kk-KZ"/>
        </w:rPr>
        <w:tab/>
      </w:r>
      <w:r>
        <w:rPr>
          <w:rFonts w:ascii="Times New Roman" w:hAnsi="Times New Roman" w:cs="Times New Roman"/>
          <w:sz w:val="24"/>
          <w:szCs w:val="24"/>
        </w:rPr>
        <w:t>И</w:t>
      </w:r>
      <w:r w:rsidRPr="00D82F86">
        <w:rPr>
          <w:rFonts w:ascii="Times New Roman" w:hAnsi="Times New Roman" w:cs="Times New Roman"/>
          <w:sz w:val="24"/>
          <w:szCs w:val="24"/>
        </w:rPr>
        <w:t xml:space="preserve">сследования проводились на сканирующем электронном микроскопе Quanta 3D 200i </w:t>
      </w:r>
      <w:r>
        <w:rPr>
          <w:rFonts w:ascii="Times New Roman" w:hAnsi="Times New Roman" w:cs="Times New Roman"/>
          <w:sz w:val="24"/>
          <w:szCs w:val="24"/>
        </w:rPr>
        <w:t xml:space="preserve">с приставкой для рентгеноспектрального анализа от </w:t>
      </w:r>
      <w:r>
        <w:rPr>
          <w:rFonts w:ascii="Times New Roman" w:hAnsi="Times New Roman" w:cs="Times New Roman"/>
          <w:sz w:val="24"/>
          <w:szCs w:val="24"/>
          <w:lang w:val="en-US"/>
        </w:rPr>
        <w:t>EDAX</w:t>
      </w:r>
      <w:r w:rsidR="00EA05D2">
        <w:rPr>
          <w:rFonts w:ascii="Times New Roman" w:hAnsi="Times New Roman" w:cs="Times New Roman"/>
          <w:sz w:val="24"/>
          <w:szCs w:val="24"/>
          <w:lang w:val="kk-KZ"/>
        </w:rPr>
        <w:t xml:space="preserve"> (рисунок 4)</w:t>
      </w:r>
      <w:r>
        <w:rPr>
          <w:rFonts w:ascii="Times New Roman" w:hAnsi="Times New Roman" w:cs="Times New Roman"/>
          <w:sz w:val="24"/>
          <w:szCs w:val="24"/>
        </w:rPr>
        <w:t xml:space="preserve">. Данный исследовательский комплекс </w:t>
      </w:r>
      <w:r w:rsidRPr="00D82F86">
        <w:rPr>
          <w:rFonts w:ascii="Times New Roman" w:hAnsi="Times New Roman" w:cs="Times New Roman"/>
          <w:sz w:val="24"/>
          <w:szCs w:val="24"/>
        </w:rPr>
        <w:t>является инструментом, предназначенным для изучения</w:t>
      </w:r>
      <w:r>
        <w:rPr>
          <w:rFonts w:ascii="Times New Roman" w:hAnsi="Times New Roman" w:cs="Times New Roman"/>
          <w:sz w:val="24"/>
          <w:szCs w:val="24"/>
          <w:lang w:val="kk-KZ"/>
        </w:rPr>
        <w:t xml:space="preserve"> </w:t>
      </w:r>
      <w:r>
        <w:rPr>
          <w:rFonts w:ascii="Times New Roman" w:hAnsi="Times New Roman" w:cs="Times New Roman"/>
          <w:sz w:val="24"/>
          <w:szCs w:val="24"/>
        </w:rPr>
        <w:t>морфологии материалов с высоким пространственным разрешением,  получения информации о составе и других свойствах, также для проведения анализа отказов</w:t>
      </w:r>
      <w:r w:rsidRPr="00D82F86">
        <w:rPr>
          <w:rFonts w:ascii="Times New Roman" w:hAnsi="Times New Roman" w:cs="Times New Roman"/>
          <w:sz w:val="24"/>
          <w:szCs w:val="24"/>
        </w:rPr>
        <w:t xml:space="preserve">. </w:t>
      </w:r>
      <w:r>
        <w:rPr>
          <w:rFonts w:ascii="Times New Roman" w:hAnsi="Times New Roman" w:cs="Times New Roman"/>
          <w:sz w:val="24"/>
          <w:szCs w:val="24"/>
        </w:rPr>
        <w:t>Основная информация об устройстве сканирующего электронного микроскопа, формировании электронного пучка, взаимодействии электронов с веществом, генерации вторичных сигналов, а также построении и анализе изображении подробно изложен</w:t>
      </w:r>
      <w:r>
        <w:rPr>
          <w:rFonts w:ascii="Times New Roman" w:hAnsi="Times New Roman" w:cs="Times New Roman"/>
          <w:sz w:val="24"/>
          <w:szCs w:val="24"/>
          <w:lang w:val="kk-KZ"/>
        </w:rPr>
        <w:t>ы в инструкциях по эксплуатации.</w:t>
      </w:r>
    </w:p>
    <w:p w:rsidR="00082A26" w:rsidRDefault="00082A26" w:rsidP="00082A26">
      <w:pPr>
        <w:spacing w:line="360" w:lineRule="auto"/>
        <w:jc w:val="center"/>
        <w:rPr>
          <w:rFonts w:ascii="Times New Roman" w:hAnsi="Times New Roman" w:cs="Times New Roman"/>
          <w:sz w:val="24"/>
          <w:szCs w:val="24"/>
          <w:lang w:val="en-US"/>
        </w:rPr>
      </w:pPr>
      <w:r>
        <w:rPr>
          <w:rFonts w:ascii="Times New Roman" w:hAnsi="Times New Roman" w:cs="Times New Roman"/>
          <w:b/>
          <w:noProof/>
          <w:sz w:val="24"/>
          <w:szCs w:val="24"/>
        </w:rPr>
        <w:drawing>
          <wp:inline distT="0" distB="0" distL="0" distR="0">
            <wp:extent cx="4486134" cy="3665551"/>
            <wp:effectExtent l="19050" t="0" r="0" b="0"/>
            <wp:docPr id="27" name="Рисунок 27" descr="C:\Users\Malika\AppData\Local\Microsoft\Windows\INetCache\Content.Word\20190929_22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lika\AppData\Local\Microsoft\Windows\INetCache\Content.Word\20190929_22040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9305" cy="3668142"/>
                    </a:xfrm>
                    <a:prstGeom prst="rect">
                      <a:avLst/>
                    </a:prstGeom>
                    <a:noFill/>
                    <a:ln>
                      <a:noFill/>
                    </a:ln>
                  </pic:spPr>
                </pic:pic>
              </a:graphicData>
            </a:graphic>
          </wp:inline>
        </w:drawing>
      </w:r>
    </w:p>
    <w:p w:rsidR="00082A26" w:rsidRPr="00B40EDE" w:rsidRDefault="00082A26" w:rsidP="00082A26">
      <w:pPr>
        <w:spacing w:after="0" w:line="360" w:lineRule="auto"/>
        <w:ind w:firstLine="567"/>
        <w:jc w:val="center"/>
        <w:rPr>
          <w:rFonts w:ascii="Times New Roman" w:eastAsia="Times New Roman" w:hAnsi="Times New Roman" w:cs="Times New Roman"/>
          <w:sz w:val="24"/>
          <w:szCs w:val="24"/>
        </w:rPr>
      </w:pPr>
      <w:r w:rsidRPr="00082A26">
        <w:rPr>
          <w:rStyle w:val="ad"/>
          <w:rFonts w:ascii="Times New Roman" w:hAnsi="Times New Roman" w:cs="Times New Roman"/>
          <w:b w:val="0"/>
          <w:sz w:val="24"/>
          <w:szCs w:val="24"/>
        </w:rPr>
        <w:t xml:space="preserve">Рисунок </w:t>
      </w:r>
      <w:r w:rsidR="00EA05D2">
        <w:rPr>
          <w:rStyle w:val="ad"/>
          <w:rFonts w:ascii="Times New Roman" w:hAnsi="Times New Roman" w:cs="Times New Roman"/>
          <w:b w:val="0"/>
          <w:sz w:val="24"/>
          <w:szCs w:val="24"/>
          <w:lang w:val="kk-KZ"/>
        </w:rPr>
        <w:t>4</w:t>
      </w:r>
      <w:r w:rsidRPr="00082A26">
        <w:rPr>
          <w:rStyle w:val="ad"/>
          <w:rFonts w:ascii="Times New Roman" w:hAnsi="Times New Roman" w:cs="Times New Roman"/>
          <w:sz w:val="24"/>
          <w:szCs w:val="24"/>
        </w:rPr>
        <w:t xml:space="preserve"> –</w:t>
      </w:r>
      <w:r w:rsidRPr="00017381">
        <w:rPr>
          <w:rStyle w:val="ad"/>
          <w:rFonts w:ascii="Times New Roman" w:hAnsi="Times New Roman" w:cs="Times New Roman"/>
          <w:sz w:val="24"/>
          <w:szCs w:val="24"/>
        </w:rPr>
        <w:t xml:space="preserve"> </w:t>
      </w:r>
      <w:r w:rsidRPr="00017381">
        <w:rPr>
          <w:rFonts w:ascii="Times New Roman" w:eastAsia="Times New Roman" w:hAnsi="Times New Roman" w:cs="Times New Roman"/>
          <w:sz w:val="24"/>
          <w:szCs w:val="24"/>
        </w:rPr>
        <w:t xml:space="preserve">Сканирующий электронный микроскоп </w:t>
      </w:r>
      <w:r w:rsidRPr="00017381">
        <w:rPr>
          <w:rFonts w:ascii="Times New Roman" w:eastAsia="Times New Roman" w:hAnsi="Times New Roman" w:cs="Times New Roman"/>
          <w:sz w:val="24"/>
          <w:szCs w:val="24"/>
          <w:lang w:val="en-US"/>
        </w:rPr>
        <w:t>Quanta</w:t>
      </w:r>
      <w:r w:rsidRPr="00017381">
        <w:rPr>
          <w:rFonts w:ascii="Times New Roman" w:eastAsia="Times New Roman" w:hAnsi="Times New Roman" w:cs="Times New Roman"/>
          <w:sz w:val="24"/>
          <w:szCs w:val="24"/>
        </w:rPr>
        <w:t xml:space="preserve"> 3</w:t>
      </w:r>
      <w:r w:rsidRPr="00017381">
        <w:rPr>
          <w:rFonts w:ascii="Times New Roman" w:eastAsia="Times New Roman" w:hAnsi="Times New Roman" w:cs="Times New Roman"/>
          <w:sz w:val="24"/>
          <w:szCs w:val="24"/>
          <w:lang w:val="en-US"/>
        </w:rPr>
        <w:t>D</w:t>
      </w:r>
      <w:r w:rsidRPr="00017381">
        <w:rPr>
          <w:rFonts w:ascii="Times New Roman" w:eastAsia="Times New Roman" w:hAnsi="Times New Roman" w:cs="Times New Roman"/>
          <w:sz w:val="24"/>
          <w:szCs w:val="24"/>
        </w:rPr>
        <w:t xml:space="preserve"> 200</w:t>
      </w:r>
      <w:r w:rsidRPr="00017381">
        <w:rPr>
          <w:rFonts w:ascii="Times New Roman" w:eastAsia="Times New Roman" w:hAnsi="Times New Roman" w:cs="Times New Roman"/>
          <w:sz w:val="24"/>
          <w:szCs w:val="24"/>
          <w:lang w:val="en-US"/>
        </w:rPr>
        <w:t>i</w:t>
      </w:r>
      <w:r w:rsidRPr="00017381">
        <w:rPr>
          <w:rFonts w:ascii="Times New Roman" w:hAnsi="Times New Roman" w:cs="Times New Roman"/>
          <w:sz w:val="24"/>
          <w:szCs w:val="24"/>
        </w:rPr>
        <w:t xml:space="preserve">с приставкой для рентгеноспектрального анализа от </w:t>
      </w:r>
      <w:r w:rsidRPr="00017381">
        <w:rPr>
          <w:rFonts w:ascii="Times New Roman" w:hAnsi="Times New Roman" w:cs="Times New Roman"/>
          <w:sz w:val="24"/>
          <w:szCs w:val="24"/>
          <w:lang w:val="en-US"/>
        </w:rPr>
        <w:t>EDAX</w:t>
      </w:r>
    </w:p>
    <w:p w:rsidR="00E25FEC" w:rsidRDefault="00082A26" w:rsidP="00082A26">
      <w:pPr>
        <w:spacing w:after="0" w:line="360" w:lineRule="auto"/>
        <w:jc w:val="both"/>
        <w:rPr>
          <w:rFonts w:ascii="Times New Roman" w:hAnsi="Times New Roman" w:cs="Times New Roman"/>
          <w:b/>
          <w:bCs/>
          <w:color w:val="222222"/>
          <w:sz w:val="24"/>
          <w:szCs w:val="24"/>
          <w:shd w:val="clear" w:color="auto" w:fill="FFFFFF"/>
          <w:lang w:val="kk-KZ"/>
        </w:rPr>
      </w:pPr>
      <w:r>
        <w:rPr>
          <w:rStyle w:val="ad"/>
          <w:rFonts w:ascii="Times New Roman" w:hAnsi="Times New Roman" w:cs="Times New Roman"/>
          <w:b w:val="0"/>
          <w:iCs/>
          <w:color w:val="000000"/>
          <w:sz w:val="24"/>
          <w:szCs w:val="24"/>
          <w:bdr w:val="none" w:sz="0" w:space="0" w:color="auto" w:frame="1"/>
          <w:shd w:val="clear" w:color="auto" w:fill="FFFFFF"/>
          <w:lang w:val="kk-KZ"/>
        </w:rPr>
        <w:tab/>
      </w:r>
      <w:r w:rsidRPr="00082A26">
        <w:rPr>
          <w:rStyle w:val="ad"/>
          <w:rFonts w:ascii="Times New Roman" w:hAnsi="Times New Roman" w:cs="Times New Roman"/>
          <w:b w:val="0"/>
          <w:iCs/>
          <w:color w:val="000000"/>
          <w:sz w:val="24"/>
          <w:szCs w:val="24"/>
          <w:bdr w:val="none" w:sz="0" w:space="0" w:color="auto" w:frame="1"/>
          <w:shd w:val="clear" w:color="auto" w:fill="FFFFFF"/>
        </w:rPr>
        <w:t>Характеристики:</w:t>
      </w:r>
      <w:r w:rsidRPr="00082A26">
        <w:rPr>
          <w:rStyle w:val="ad"/>
          <w:rFonts w:ascii="Times New Roman" w:hAnsi="Times New Roman" w:cs="Times New Roman"/>
          <w:b w:val="0"/>
          <w:iCs/>
          <w:color w:val="000000"/>
          <w:sz w:val="24"/>
          <w:szCs w:val="24"/>
          <w:bdr w:val="none" w:sz="0" w:space="0" w:color="auto" w:frame="1"/>
          <w:shd w:val="clear" w:color="auto" w:fill="FFFFFF"/>
          <w:lang w:val="kk-KZ"/>
        </w:rPr>
        <w:t xml:space="preserve"> р</w:t>
      </w:r>
      <w:r w:rsidRPr="00082A26">
        <w:rPr>
          <w:rStyle w:val="af6"/>
          <w:rFonts w:ascii="Times New Roman" w:hAnsi="Times New Roman" w:cs="Times New Roman"/>
          <w:i w:val="0"/>
          <w:color w:val="000000"/>
          <w:sz w:val="24"/>
          <w:szCs w:val="24"/>
          <w:bdr w:val="none" w:sz="0" w:space="0" w:color="auto" w:frame="1"/>
          <w:shd w:val="clear" w:color="auto" w:fill="FFFFFF"/>
        </w:rPr>
        <w:t>азрешение в режиме электронного пучка</w:t>
      </w:r>
      <w:r w:rsidRPr="00082A26">
        <w:rPr>
          <w:rStyle w:val="af6"/>
          <w:rFonts w:ascii="Times New Roman" w:hAnsi="Times New Roman" w:cs="Times New Roman"/>
          <w:i w:val="0"/>
          <w:color w:val="000000"/>
          <w:sz w:val="24"/>
          <w:szCs w:val="24"/>
          <w:bdr w:val="none" w:sz="0" w:space="0" w:color="auto" w:frame="1"/>
          <w:shd w:val="clear" w:color="auto" w:fill="FFFFFF"/>
          <w:lang w:val="kk-KZ"/>
        </w:rPr>
        <w:t xml:space="preserve"> </w:t>
      </w:r>
      <w:r w:rsidRPr="00082A26">
        <w:rPr>
          <w:rFonts w:ascii="Times New Roman" w:hAnsi="Times New Roman" w:cs="Times New Roman"/>
          <w:color w:val="000000"/>
          <w:sz w:val="24"/>
          <w:szCs w:val="24"/>
          <w:bdr w:val="none" w:sz="0" w:space="0" w:color="auto" w:frame="1"/>
          <w:shd w:val="clear" w:color="auto" w:fill="FFFFFF"/>
        </w:rPr>
        <w:t>3.5 нм при 30 кВ</w:t>
      </w:r>
      <w:r w:rsidRPr="00082A26">
        <w:rPr>
          <w:rFonts w:ascii="Times New Roman" w:hAnsi="Times New Roman" w:cs="Times New Roman"/>
          <w:color w:val="000000"/>
          <w:sz w:val="24"/>
          <w:szCs w:val="24"/>
          <w:bdr w:val="none" w:sz="0" w:space="0" w:color="auto" w:frame="1"/>
          <w:shd w:val="clear" w:color="auto" w:fill="FFFFFF"/>
          <w:lang w:val="kk-KZ"/>
        </w:rPr>
        <w:t>; у</w:t>
      </w:r>
      <w:r w:rsidRPr="00082A26">
        <w:rPr>
          <w:rStyle w:val="af6"/>
          <w:rFonts w:ascii="Times New Roman" w:hAnsi="Times New Roman" w:cs="Times New Roman"/>
          <w:i w:val="0"/>
          <w:color w:val="000000"/>
          <w:sz w:val="24"/>
          <w:szCs w:val="24"/>
          <w:bdr w:val="none" w:sz="0" w:space="0" w:color="auto" w:frame="1"/>
          <w:shd w:val="clear" w:color="auto" w:fill="FFFFFF"/>
        </w:rPr>
        <w:t>скоряющее</w:t>
      </w:r>
      <w:r w:rsidRPr="00082A26">
        <w:rPr>
          <w:rStyle w:val="af6"/>
          <w:rFonts w:ascii="Times New Roman" w:hAnsi="Times New Roman" w:cs="Times New Roman"/>
          <w:color w:val="000000"/>
          <w:sz w:val="24"/>
          <w:szCs w:val="24"/>
          <w:bdr w:val="none" w:sz="0" w:space="0" w:color="auto" w:frame="1"/>
          <w:shd w:val="clear" w:color="auto" w:fill="FFFFFF"/>
        </w:rPr>
        <w:t xml:space="preserve"> </w:t>
      </w:r>
      <w:r w:rsidRPr="00082A26">
        <w:rPr>
          <w:rStyle w:val="af6"/>
          <w:rFonts w:ascii="Times New Roman" w:hAnsi="Times New Roman" w:cs="Times New Roman"/>
          <w:i w:val="0"/>
          <w:color w:val="000000"/>
          <w:sz w:val="24"/>
          <w:szCs w:val="24"/>
          <w:bdr w:val="none" w:sz="0" w:space="0" w:color="auto" w:frame="1"/>
          <w:shd w:val="clear" w:color="auto" w:fill="FFFFFF"/>
        </w:rPr>
        <w:t>напряжение</w:t>
      </w:r>
      <w:r>
        <w:rPr>
          <w:rStyle w:val="af6"/>
          <w:rFonts w:ascii="Times New Roman" w:hAnsi="Times New Roman" w:cs="Times New Roman"/>
          <w:color w:val="000000"/>
          <w:sz w:val="24"/>
          <w:szCs w:val="24"/>
          <w:bdr w:val="none" w:sz="0" w:space="0" w:color="auto" w:frame="1"/>
          <w:shd w:val="clear" w:color="auto" w:fill="FFFFFF"/>
          <w:lang w:val="kk-KZ"/>
        </w:rPr>
        <w:t xml:space="preserve"> </w:t>
      </w:r>
      <w:r w:rsidRPr="00082A26">
        <w:rPr>
          <w:rFonts w:ascii="Times New Roman" w:hAnsi="Times New Roman" w:cs="Times New Roman"/>
          <w:color w:val="000000"/>
          <w:sz w:val="24"/>
          <w:szCs w:val="24"/>
          <w:bdr w:val="none" w:sz="0" w:space="0" w:color="auto" w:frame="1"/>
          <w:shd w:val="clear" w:color="auto" w:fill="FFFFFF"/>
        </w:rPr>
        <w:t>200 В – 30 кВ</w:t>
      </w:r>
      <w:r w:rsidRPr="00082A26">
        <w:rPr>
          <w:rFonts w:ascii="Times New Roman" w:hAnsi="Times New Roman" w:cs="Times New Roman"/>
          <w:color w:val="000000"/>
          <w:sz w:val="24"/>
          <w:szCs w:val="24"/>
          <w:bdr w:val="none" w:sz="0" w:space="0" w:color="auto" w:frame="1"/>
          <w:shd w:val="clear" w:color="auto" w:fill="FFFFFF"/>
          <w:lang w:val="kk-KZ"/>
        </w:rPr>
        <w:t>.</w:t>
      </w:r>
      <w:r w:rsidR="00E25FEC">
        <w:rPr>
          <w:rFonts w:ascii="Times New Roman" w:hAnsi="Times New Roman" w:cs="Times New Roman"/>
          <w:color w:val="000000"/>
          <w:sz w:val="24"/>
          <w:szCs w:val="24"/>
          <w:bdr w:val="none" w:sz="0" w:space="0" w:color="auto" w:frame="1"/>
          <w:shd w:val="clear" w:color="auto" w:fill="FFFFFF"/>
          <w:lang w:val="kk-KZ"/>
        </w:rPr>
        <w:t xml:space="preserve"> </w:t>
      </w:r>
      <w:r>
        <w:rPr>
          <w:rFonts w:ascii="Times New Roman" w:hAnsi="Times New Roman" w:cs="Times New Roman"/>
          <w:b/>
          <w:bCs/>
          <w:color w:val="222222"/>
          <w:sz w:val="24"/>
          <w:szCs w:val="24"/>
          <w:shd w:val="clear" w:color="auto" w:fill="FFFFFF"/>
          <w:lang w:val="kk-KZ"/>
        </w:rPr>
        <w:tab/>
      </w:r>
    </w:p>
    <w:p w:rsidR="00082A26" w:rsidRPr="0093505C" w:rsidRDefault="00E25FEC" w:rsidP="00082A26">
      <w:pPr>
        <w:spacing w:after="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b/>
          <w:bCs/>
          <w:color w:val="222222"/>
          <w:sz w:val="24"/>
          <w:szCs w:val="24"/>
          <w:shd w:val="clear" w:color="auto" w:fill="FFFFFF"/>
          <w:lang w:val="kk-KZ"/>
        </w:rPr>
        <w:tab/>
      </w:r>
      <w:r w:rsidR="00082A26" w:rsidRPr="00082A26">
        <w:rPr>
          <w:rFonts w:ascii="Times New Roman" w:hAnsi="Times New Roman" w:cs="Times New Roman"/>
          <w:bCs/>
          <w:color w:val="222222"/>
          <w:sz w:val="24"/>
          <w:szCs w:val="24"/>
          <w:shd w:val="clear" w:color="auto" w:fill="FFFFFF"/>
        </w:rPr>
        <w:t>Рентгеноспектральный</w:t>
      </w:r>
      <w:r>
        <w:rPr>
          <w:rFonts w:ascii="Times New Roman" w:hAnsi="Times New Roman" w:cs="Times New Roman"/>
          <w:bCs/>
          <w:color w:val="222222"/>
          <w:sz w:val="24"/>
          <w:szCs w:val="24"/>
          <w:shd w:val="clear" w:color="auto" w:fill="FFFFFF"/>
          <w:lang w:val="kk-KZ"/>
        </w:rPr>
        <w:t xml:space="preserve"> </w:t>
      </w:r>
      <w:r w:rsidR="00082A26" w:rsidRPr="00082A26">
        <w:rPr>
          <w:rFonts w:ascii="Times New Roman" w:hAnsi="Times New Roman" w:cs="Times New Roman"/>
          <w:bCs/>
          <w:color w:val="222222"/>
          <w:sz w:val="24"/>
          <w:szCs w:val="24"/>
          <w:shd w:val="clear" w:color="auto" w:fill="FFFFFF"/>
        </w:rPr>
        <w:t>микроанализ</w:t>
      </w:r>
      <w:r w:rsidR="00082A26" w:rsidRPr="009A4D28">
        <w:rPr>
          <w:rFonts w:ascii="Times New Roman" w:hAnsi="Times New Roman" w:cs="Times New Roman"/>
          <w:color w:val="222222"/>
          <w:sz w:val="24"/>
          <w:szCs w:val="24"/>
          <w:shd w:val="clear" w:color="auto" w:fill="FFFFFF"/>
        </w:rPr>
        <w:t> (микрорентгеноспектральный анализ, электронно-зондовый рентгеноспектральный анализ, э</w:t>
      </w:r>
      <w:r w:rsidR="00EA05D2">
        <w:rPr>
          <w:rFonts w:ascii="Times New Roman" w:hAnsi="Times New Roman" w:cs="Times New Roman"/>
          <w:color w:val="222222"/>
          <w:sz w:val="24"/>
          <w:szCs w:val="24"/>
          <w:shd w:val="clear" w:color="auto" w:fill="FFFFFF"/>
        </w:rPr>
        <w:t>лектронно-зондовый микроанализ</w:t>
      </w:r>
      <w:r w:rsidR="00A20AEE">
        <w:rPr>
          <w:rFonts w:ascii="Times New Roman" w:hAnsi="Times New Roman" w:cs="Times New Roman"/>
          <w:color w:val="222222"/>
          <w:sz w:val="24"/>
          <w:szCs w:val="24"/>
          <w:shd w:val="clear" w:color="auto" w:fill="FFFFFF"/>
          <w:lang w:val="kk-KZ"/>
        </w:rPr>
        <w:t>)</w:t>
      </w:r>
      <w:r w:rsidR="00EA05D2">
        <w:rPr>
          <w:rFonts w:ascii="Times New Roman" w:hAnsi="Times New Roman" w:cs="Times New Roman"/>
          <w:color w:val="222222"/>
          <w:sz w:val="24"/>
          <w:szCs w:val="24"/>
          <w:shd w:val="clear" w:color="auto" w:fill="FFFFFF"/>
          <w:lang w:val="kk-KZ"/>
        </w:rPr>
        <w:t>:</w:t>
      </w:r>
      <w:r w:rsidR="00082A26" w:rsidRPr="009A4D28">
        <w:rPr>
          <w:rFonts w:ascii="Times New Roman" w:hAnsi="Times New Roman" w:cs="Times New Roman"/>
          <w:color w:val="222222"/>
          <w:sz w:val="24"/>
          <w:szCs w:val="24"/>
          <w:shd w:val="clear" w:color="auto" w:fill="FFFFFF"/>
        </w:rPr>
        <w:t xml:space="preserve"> </w:t>
      </w:r>
      <w:r w:rsidR="00082A26" w:rsidRPr="009A4D28">
        <w:rPr>
          <w:rFonts w:ascii="Times New Roman" w:hAnsi="Times New Roman" w:cs="Times New Roman"/>
          <w:color w:val="222222"/>
          <w:sz w:val="24"/>
          <w:szCs w:val="24"/>
          <w:shd w:val="clear" w:color="auto" w:fill="FFFFFF"/>
        </w:rPr>
        <w:lastRenderedPageBreak/>
        <w:t>методика, позволяющая с помощью электронного микроскопа или специального электронно-зондового микроанализатора ("микрозонд") получить информацию о химическом составе образца в произвольно выбранном участке микроскопических размеров.</w:t>
      </w:r>
      <w:r w:rsidR="00082A26">
        <w:rPr>
          <w:rFonts w:ascii="Times New Roman" w:hAnsi="Times New Roman" w:cs="Times New Roman"/>
          <w:color w:val="222222"/>
          <w:sz w:val="24"/>
          <w:szCs w:val="24"/>
          <w:shd w:val="clear" w:color="auto" w:fill="FFFFFF"/>
          <w:lang w:val="kk-KZ"/>
        </w:rPr>
        <w:t xml:space="preserve"> </w:t>
      </w:r>
      <w:r w:rsidR="00082A26">
        <w:rPr>
          <w:rFonts w:ascii="Times New Roman" w:hAnsi="Times New Roman" w:cs="Times New Roman"/>
          <w:sz w:val="24"/>
          <w:szCs w:val="24"/>
        </w:rPr>
        <w:t>Методика позволяет производить как качественный, так и количественный экспресс-анализ</w:t>
      </w:r>
      <w:r w:rsidR="00082A26">
        <w:rPr>
          <w:rFonts w:ascii="Times New Roman" w:hAnsi="Times New Roman" w:cs="Times New Roman"/>
          <w:sz w:val="24"/>
          <w:szCs w:val="24"/>
          <w:lang w:val="kk-KZ"/>
        </w:rPr>
        <w:t xml:space="preserve"> </w:t>
      </w:r>
      <w:r w:rsidR="00082A26">
        <w:rPr>
          <w:rFonts w:ascii="Times New Roman" w:hAnsi="Times New Roman" w:cs="Times New Roman"/>
          <w:sz w:val="24"/>
          <w:szCs w:val="24"/>
        </w:rPr>
        <w:t xml:space="preserve">элементов от </w:t>
      </w:r>
      <w:r w:rsidR="00082A26" w:rsidRPr="009A7EA8">
        <w:rPr>
          <w:rFonts w:ascii="Times New Roman" w:hAnsi="Times New Roman" w:cs="Times New Roman"/>
          <w:color w:val="000000"/>
          <w:sz w:val="24"/>
          <w:szCs w:val="24"/>
        </w:rPr>
        <w:t>B</w:t>
      </w:r>
      <w:r w:rsidR="00082A26">
        <w:rPr>
          <w:rFonts w:ascii="Times New Roman" w:hAnsi="Times New Roman" w:cs="Times New Roman"/>
          <w:color w:val="000000"/>
          <w:sz w:val="24"/>
          <w:szCs w:val="24"/>
          <w:lang w:val="en-US"/>
        </w:rPr>
        <w:t>e</w:t>
      </w:r>
      <w:r w:rsidR="00082A26" w:rsidRPr="009A7EA8">
        <w:rPr>
          <w:rFonts w:ascii="Times New Roman" w:hAnsi="Times New Roman" w:cs="Times New Roman"/>
          <w:color w:val="000000"/>
          <w:sz w:val="24"/>
          <w:szCs w:val="24"/>
        </w:rPr>
        <w:t xml:space="preserve"> до U. Разрешение по энергии - 132 эВ (Mn K</w:t>
      </w:r>
      <w:r w:rsidR="00082A26" w:rsidRPr="009A7EA8">
        <w:rPr>
          <w:rFonts w:ascii="Times New Roman" w:hAnsi="Times New Roman" w:cs="Times New Roman"/>
          <w:color w:val="000000"/>
          <w:sz w:val="24"/>
          <w:szCs w:val="24"/>
          <w:vertAlign w:val="subscript"/>
        </w:rPr>
        <w:t>α</w:t>
      </w:r>
      <w:r w:rsidR="00082A26" w:rsidRPr="009A7EA8">
        <w:rPr>
          <w:rFonts w:ascii="Times New Roman" w:hAnsi="Times New Roman" w:cs="Times New Roman"/>
          <w:color w:val="000000"/>
          <w:sz w:val="24"/>
          <w:szCs w:val="24"/>
        </w:rPr>
        <w:t>).</w:t>
      </w:r>
      <w:r w:rsidR="00082A26">
        <w:rPr>
          <w:rFonts w:ascii="Times New Roman" w:hAnsi="Times New Roman" w:cs="Times New Roman"/>
          <w:sz w:val="24"/>
          <w:szCs w:val="24"/>
        </w:rPr>
        <w:t>Предел обнаружения  грубо 0,1 вес.% и выше в зависимости от элемента и матрицы.</w:t>
      </w:r>
      <w:r w:rsidR="00082A26">
        <w:rPr>
          <w:rFonts w:ascii="Times New Roman" w:hAnsi="Times New Roman" w:cs="Times New Roman"/>
          <w:sz w:val="24"/>
          <w:szCs w:val="24"/>
          <w:lang w:val="kk-KZ"/>
        </w:rPr>
        <w:t xml:space="preserve"> </w:t>
      </w:r>
      <w:r w:rsidR="00082A26" w:rsidRPr="00456782">
        <w:rPr>
          <w:rFonts w:ascii="Times New Roman" w:hAnsi="Times New Roman" w:cs="Times New Roman"/>
          <w:color w:val="000000"/>
          <w:sz w:val="24"/>
          <w:szCs w:val="24"/>
          <w:bdr w:val="none" w:sz="0" w:space="0" w:color="auto" w:frame="1"/>
          <w:shd w:val="clear" w:color="auto" w:fill="FFFFFF"/>
        </w:rPr>
        <w:t>Точност</w:t>
      </w:r>
      <w:r w:rsidR="00082A26">
        <w:rPr>
          <w:rFonts w:ascii="Times New Roman" w:hAnsi="Times New Roman" w:cs="Times New Roman"/>
          <w:color w:val="000000"/>
          <w:sz w:val="24"/>
          <w:szCs w:val="24"/>
          <w:bdr w:val="none" w:sz="0" w:space="0" w:color="auto" w:frame="1"/>
          <w:shd w:val="clear" w:color="auto" w:fill="FFFFFF"/>
        </w:rPr>
        <w:t xml:space="preserve">ь анализа зависит от множества факторов, </w:t>
      </w:r>
      <w:r w:rsidR="00082A26" w:rsidRPr="00456782">
        <w:rPr>
          <w:rFonts w:ascii="Times New Roman" w:hAnsi="Times New Roman" w:cs="Times New Roman"/>
          <w:color w:val="000000"/>
          <w:sz w:val="24"/>
          <w:szCs w:val="24"/>
          <w:bdr w:val="none" w:sz="0" w:space="0" w:color="auto" w:frame="1"/>
          <w:shd w:val="clear" w:color="auto" w:fill="FFFFFF"/>
        </w:rPr>
        <w:t xml:space="preserve">начиная </w:t>
      </w:r>
      <w:r w:rsidR="00082A26">
        <w:rPr>
          <w:rFonts w:ascii="Times New Roman" w:hAnsi="Times New Roman" w:cs="Times New Roman"/>
          <w:color w:val="000000"/>
          <w:sz w:val="24"/>
          <w:szCs w:val="24"/>
          <w:bdr w:val="none" w:sz="0" w:space="0" w:color="auto" w:frame="1"/>
          <w:shd w:val="clear" w:color="auto" w:fill="FFFFFF"/>
        </w:rPr>
        <w:t>со</w:t>
      </w:r>
      <w:r w:rsidR="00082A26">
        <w:rPr>
          <w:rFonts w:ascii="Times New Roman" w:hAnsi="Times New Roman" w:cs="Times New Roman"/>
          <w:color w:val="000000"/>
          <w:sz w:val="24"/>
          <w:szCs w:val="24"/>
          <w:bdr w:val="none" w:sz="0" w:space="0" w:color="auto" w:frame="1"/>
          <w:shd w:val="clear" w:color="auto" w:fill="FFFFFF"/>
          <w:lang w:val="kk-KZ"/>
        </w:rPr>
        <w:t xml:space="preserve"> </w:t>
      </w:r>
      <w:r w:rsidR="00082A26">
        <w:rPr>
          <w:rFonts w:ascii="Times New Roman" w:hAnsi="Times New Roman" w:cs="Times New Roman"/>
          <w:color w:val="000000"/>
          <w:sz w:val="24"/>
          <w:szCs w:val="24"/>
          <w:bdr w:val="none" w:sz="0" w:space="0" w:color="auto" w:frame="1"/>
          <w:shd w:val="clear" w:color="auto" w:fill="FFFFFF"/>
        </w:rPr>
        <w:t>свойств самого образца, в</w:t>
      </w:r>
      <w:r w:rsidR="00082A26" w:rsidRPr="00456782">
        <w:rPr>
          <w:rFonts w:ascii="Times New Roman" w:hAnsi="Times New Roman" w:cs="Times New Roman"/>
          <w:color w:val="000000"/>
          <w:sz w:val="24"/>
          <w:szCs w:val="24"/>
          <w:bdr w:val="none" w:sz="0" w:space="0" w:color="auto" w:frame="1"/>
          <w:shd w:val="clear" w:color="auto" w:fill="FFFFFF"/>
        </w:rPr>
        <w:t>ыбор</w:t>
      </w:r>
      <w:r w:rsidR="00082A26">
        <w:rPr>
          <w:rFonts w:ascii="Times New Roman" w:hAnsi="Times New Roman" w:cs="Times New Roman"/>
          <w:color w:val="000000"/>
          <w:sz w:val="24"/>
          <w:szCs w:val="24"/>
          <w:bdr w:val="none" w:sz="0" w:space="0" w:color="auto" w:frame="1"/>
          <w:shd w:val="clear" w:color="auto" w:fill="FFFFFF"/>
        </w:rPr>
        <w:t xml:space="preserve">а </w:t>
      </w:r>
      <w:r w:rsidR="00082A26" w:rsidRPr="00456782">
        <w:rPr>
          <w:rFonts w:ascii="Times New Roman" w:hAnsi="Times New Roman" w:cs="Times New Roman"/>
          <w:color w:val="000000"/>
          <w:sz w:val="24"/>
          <w:szCs w:val="24"/>
          <w:bdr w:val="none" w:sz="0" w:space="0" w:color="auto" w:frame="1"/>
          <w:shd w:val="clear" w:color="auto" w:fill="FFFFFF"/>
        </w:rPr>
        <w:t xml:space="preserve"> эле</w:t>
      </w:r>
      <w:r w:rsidR="00082A26">
        <w:rPr>
          <w:rFonts w:ascii="Times New Roman" w:hAnsi="Times New Roman" w:cs="Times New Roman"/>
          <w:color w:val="000000"/>
          <w:sz w:val="24"/>
          <w:szCs w:val="24"/>
          <w:bdr w:val="none" w:sz="0" w:space="0" w:color="auto" w:frame="1"/>
          <w:shd w:val="clear" w:color="auto" w:fill="FFFFFF"/>
        </w:rPr>
        <w:t>ментов для анализа, возможного перекрытия рентгеновских</w:t>
      </w:r>
      <w:r w:rsidR="00082A26" w:rsidRPr="00456782">
        <w:rPr>
          <w:rFonts w:ascii="Times New Roman" w:hAnsi="Times New Roman" w:cs="Times New Roman"/>
          <w:color w:val="000000"/>
          <w:sz w:val="24"/>
          <w:szCs w:val="24"/>
          <w:bdr w:val="none" w:sz="0" w:space="0" w:color="auto" w:frame="1"/>
          <w:shd w:val="clear" w:color="auto" w:fill="FFFFFF"/>
        </w:rPr>
        <w:t xml:space="preserve"> лини</w:t>
      </w:r>
      <w:r w:rsidR="00082A26">
        <w:rPr>
          <w:rFonts w:ascii="Times New Roman" w:hAnsi="Times New Roman" w:cs="Times New Roman"/>
          <w:color w:val="000000"/>
          <w:sz w:val="24"/>
          <w:szCs w:val="24"/>
          <w:bdr w:val="none" w:sz="0" w:space="0" w:color="auto" w:frame="1"/>
          <w:shd w:val="clear" w:color="auto" w:fill="FFFFFF"/>
        </w:rPr>
        <w:t xml:space="preserve">й, выбора </w:t>
      </w:r>
      <w:r w:rsidR="00082A26" w:rsidRPr="00456782">
        <w:rPr>
          <w:rFonts w:ascii="Times New Roman" w:hAnsi="Times New Roman" w:cs="Times New Roman"/>
          <w:color w:val="000000"/>
          <w:sz w:val="24"/>
          <w:szCs w:val="24"/>
          <w:bdr w:val="none" w:sz="0" w:space="0" w:color="auto" w:frame="1"/>
          <w:shd w:val="clear" w:color="auto" w:fill="FFFFFF"/>
        </w:rPr>
        <w:t>метод</w:t>
      </w:r>
      <w:r w:rsidR="00082A26">
        <w:rPr>
          <w:rFonts w:ascii="Times New Roman" w:hAnsi="Times New Roman" w:cs="Times New Roman"/>
          <w:color w:val="000000"/>
          <w:sz w:val="24"/>
          <w:szCs w:val="24"/>
          <w:bdr w:val="none" w:sz="0" w:space="0" w:color="auto" w:frame="1"/>
          <w:shd w:val="clear" w:color="auto" w:fill="FFFFFF"/>
        </w:rPr>
        <w:t>а</w:t>
      </w:r>
      <w:r w:rsidR="00082A26" w:rsidRPr="00456782">
        <w:rPr>
          <w:rFonts w:ascii="Times New Roman" w:hAnsi="Times New Roman" w:cs="Times New Roman"/>
          <w:color w:val="000000"/>
          <w:sz w:val="24"/>
          <w:szCs w:val="24"/>
          <w:bdr w:val="none" w:sz="0" w:space="0" w:color="auto" w:frame="1"/>
          <w:shd w:val="clear" w:color="auto" w:fill="FFFFFF"/>
        </w:rPr>
        <w:t xml:space="preserve"> количественного определения</w:t>
      </w:r>
      <w:r w:rsidR="00082A26">
        <w:rPr>
          <w:rFonts w:ascii="Times New Roman" w:hAnsi="Times New Roman" w:cs="Times New Roman"/>
          <w:color w:val="000000"/>
          <w:sz w:val="24"/>
          <w:szCs w:val="24"/>
          <w:bdr w:val="none" w:sz="0" w:space="0" w:color="auto" w:frame="1"/>
          <w:shd w:val="clear" w:color="auto" w:fill="FFFFFF"/>
        </w:rPr>
        <w:t xml:space="preserve"> и т.д. В средних случаях ошибка варьируется от 2</w:t>
      </w:r>
      <w:r w:rsidR="00082A26" w:rsidRPr="00456782">
        <w:rPr>
          <w:rFonts w:ascii="Times New Roman" w:hAnsi="Times New Roman" w:cs="Times New Roman"/>
          <w:color w:val="000000"/>
          <w:sz w:val="24"/>
          <w:szCs w:val="24"/>
          <w:bdr w:val="none" w:sz="0" w:space="0" w:color="auto" w:frame="1"/>
          <w:shd w:val="clear" w:color="auto" w:fill="FFFFFF"/>
        </w:rPr>
        <w:t xml:space="preserve"> до 5%</w:t>
      </w:r>
      <w:r w:rsidR="00082A26">
        <w:rPr>
          <w:rFonts w:ascii="Times New Roman" w:hAnsi="Times New Roman" w:cs="Times New Roman"/>
          <w:color w:val="000000"/>
          <w:sz w:val="24"/>
          <w:szCs w:val="24"/>
          <w:bdr w:val="none" w:sz="0" w:space="0" w:color="auto" w:frame="1"/>
          <w:shd w:val="clear" w:color="auto" w:fill="FFFFFF"/>
        </w:rPr>
        <w:t>, а в отдельных достигает  ≤1%.</w:t>
      </w:r>
    </w:p>
    <w:p w:rsidR="00D510D0" w:rsidRDefault="00082A26" w:rsidP="00D510D0">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r>
      <w:r w:rsidRPr="00E01157">
        <w:rPr>
          <w:rFonts w:ascii="Times New Roman" w:hAnsi="Times New Roman" w:cs="Times New Roman"/>
          <w:sz w:val="24"/>
          <w:szCs w:val="24"/>
        </w:rPr>
        <w:t>Проведение количественного анализа в</w:t>
      </w:r>
      <w:r>
        <w:rPr>
          <w:rFonts w:ascii="Times New Roman" w:hAnsi="Times New Roman" w:cs="Times New Roman"/>
          <w:sz w:val="24"/>
          <w:szCs w:val="24"/>
        </w:rPr>
        <w:t>озможно лишь при соблюдении следующих</w:t>
      </w:r>
      <w:r w:rsidR="00D510D0">
        <w:rPr>
          <w:rFonts w:ascii="Times New Roman" w:hAnsi="Times New Roman" w:cs="Times New Roman"/>
          <w:sz w:val="24"/>
          <w:szCs w:val="24"/>
          <w:lang w:val="kk-KZ"/>
        </w:rPr>
        <w:t xml:space="preserve"> </w:t>
      </w:r>
      <w:r w:rsidRPr="00E01157">
        <w:rPr>
          <w:rFonts w:ascii="Times New Roman" w:hAnsi="Times New Roman" w:cs="Times New Roman"/>
          <w:sz w:val="24"/>
          <w:szCs w:val="24"/>
        </w:rPr>
        <w:t>условий:</w:t>
      </w:r>
      <w:r>
        <w:rPr>
          <w:rFonts w:ascii="Times New Roman" w:hAnsi="Times New Roman" w:cs="Times New Roman"/>
          <w:sz w:val="24"/>
          <w:szCs w:val="24"/>
          <w:lang w:val="kk-KZ"/>
        </w:rPr>
        <w:t xml:space="preserve"> о</w:t>
      </w:r>
      <w:r w:rsidRPr="00082A26">
        <w:rPr>
          <w:rFonts w:ascii="Times New Roman" w:hAnsi="Times New Roman" w:cs="Times New Roman"/>
          <w:sz w:val="24"/>
          <w:szCs w:val="24"/>
        </w:rPr>
        <w:t>бразец должен быть гладким и полированным</w:t>
      </w:r>
      <w:r>
        <w:rPr>
          <w:rFonts w:ascii="Times New Roman" w:hAnsi="Times New Roman" w:cs="Times New Roman"/>
          <w:sz w:val="24"/>
          <w:szCs w:val="24"/>
          <w:lang w:val="kk-KZ"/>
        </w:rPr>
        <w:t>; о</w:t>
      </w:r>
      <w:r w:rsidRPr="00082A26">
        <w:rPr>
          <w:rFonts w:ascii="Times New Roman" w:hAnsi="Times New Roman" w:cs="Times New Roman"/>
          <w:sz w:val="24"/>
          <w:szCs w:val="24"/>
        </w:rPr>
        <w:t>бразец должен быть гомогенным (в области анализа)</w:t>
      </w:r>
      <w:r>
        <w:rPr>
          <w:rFonts w:ascii="Times New Roman" w:hAnsi="Times New Roman" w:cs="Times New Roman"/>
          <w:sz w:val="24"/>
          <w:szCs w:val="24"/>
          <w:lang w:val="kk-KZ"/>
        </w:rPr>
        <w:t>; о</w:t>
      </w:r>
      <w:r w:rsidRPr="00082A26">
        <w:rPr>
          <w:rFonts w:ascii="Times New Roman" w:hAnsi="Times New Roman" w:cs="Times New Roman"/>
          <w:sz w:val="24"/>
          <w:szCs w:val="24"/>
        </w:rPr>
        <w:t>бразец должен быть толще, чем область возбуждения рентгеновского излучения</w:t>
      </w:r>
      <w:r>
        <w:rPr>
          <w:rFonts w:ascii="Times New Roman" w:hAnsi="Times New Roman" w:cs="Times New Roman"/>
          <w:sz w:val="24"/>
          <w:szCs w:val="24"/>
          <w:lang w:val="kk-KZ"/>
        </w:rPr>
        <w:t>; о</w:t>
      </w:r>
      <w:r w:rsidRPr="00082A26">
        <w:rPr>
          <w:rFonts w:ascii="Times New Roman" w:hAnsi="Times New Roman" w:cs="Times New Roman"/>
          <w:sz w:val="24"/>
          <w:szCs w:val="24"/>
        </w:rPr>
        <w:t>бразец должен быть проводящий либо с напылением тонкого токопроводящего слоя.</w:t>
      </w:r>
    </w:p>
    <w:p w:rsidR="00F95114" w:rsidRPr="00F95114" w:rsidRDefault="00D510D0" w:rsidP="00D510D0">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r>
      <w:r w:rsidR="00F95114" w:rsidRPr="00F95114">
        <w:rPr>
          <w:rFonts w:ascii="Times New Roman" w:hAnsi="Times New Roman" w:cs="Times New Roman"/>
          <w:sz w:val="24"/>
          <w:szCs w:val="24"/>
          <w:lang w:val="kk-KZ"/>
        </w:rPr>
        <w:t xml:space="preserve">Также для изучения морфологических свойств семян пшеницы до/после обработки плазмой ДКПБР был использован </w:t>
      </w:r>
      <w:r w:rsidR="00F95114" w:rsidRPr="00082A26">
        <w:rPr>
          <w:rFonts w:ascii="Times New Roman" w:hAnsi="Times New Roman" w:cs="Times New Roman"/>
          <w:b/>
          <w:sz w:val="24"/>
          <w:szCs w:val="24"/>
          <w:lang w:val="kk-KZ"/>
        </w:rPr>
        <w:t>метод измерения контактного угла</w:t>
      </w:r>
      <w:r w:rsidR="00F95114" w:rsidRPr="00F95114">
        <w:rPr>
          <w:rFonts w:ascii="Times New Roman" w:hAnsi="Times New Roman" w:cs="Times New Roman"/>
          <w:sz w:val="24"/>
          <w:szCs w:val="24"/>
          <w:lang w:val="kk-KZ"/>
        </w:rPr>
        <w:t>, так как контактный угол смачивания является количественной характеристикой процесса смачивания, его величина определяет межмолекулярное взаимодействие частиц поверхности твердых тел с жидкостями.</w:t>
      </w:r>
      <w:r w:rsidR="003F5FEF">
        <w:rPr>
          <w:rFonts w:ascii="Times New Roman" w:hAnsi="Times New Roman" w:cs="Times New Roman"/>
          <w:sz w:val="24"/>
          <w:szCs w:val="24"/>
          <w:lang w:val="kk-KZ"/>
        </w:rPr>
        <w:t xml:space="preserve"> Для определения угла смачивания капли воды на поверхности семян пшеницы при разных временах обработки 1 мкЛ капли обычной воды была нанесена на поверхнсоти зерна с помощью микропипетки при комнатных условиях. Далее, сразу же после нанесения капли с помощью фотокамеры фикисировалась изображения при положении строго перпендикулярной на поверхность сечения.</w:t>
      </w:r>
      <w:r>
        <w:rPr>
          <w:rFonts w:ascii="Times New Roman" w:hAnsi="Times New Roman" w:cs="Times New Roman"/>
          <w:sz w:val="24"/>
          <w:szCs w:val="24"/>
          <w:lang w:val="kk-KZ"/>
        </w:rPr>
        <w:t xml:space="preserve"> </w:t>
      </w:r>
      <w:r w:rsidR="003F5FEF">
        <w:rPr>
          <w:rFonts w:ascii="Times New Roman" w:hAnsi="Times New Roman" w:cs="Times New Roman"/>
          <w:sz w:val="24"/>
          <w:szCs w:val="24"/>
          <w:lang w:val="kk-KZ"/>
        </w:rPr>
        <w:t xml:space="preserve">   </w:t>
      </w:r>
    </w:p>
    <w:p w:rsidR="004C5CF2" w:rsidRDefault="00F95114" w:rsidP="00F95114">
      <w:pPr>
        <w:spacing w:after="0" w:line="360" w:lineRule="auto"/>
        <w:ind w:firstLine="709"/>
        <w:jc w:val="both"/>
        <w:rPr>
          <w:rFonts w:ascii="Times New Roman" w:hAnsi="Times New Roman" w:cs="Times New Roman"/>
          <w:sz w:val="24"/>
          <w:szCs w:val="24"/>
          <w:lang w:val="kk-KZ"/>
        </w:rPr>
      </w:pPr>
      <w:r w:rsidRPr="00F95114">
        <w:rPr>
          <w:rFonts w:ascii="Times New Roman" w:hAnsi="Times New Roman" w:cs="Times New Roman"/>
          <w:b/>
          <w:sz w:val="24"/>
          <w:szCs w:val="24"/>
          <w:lang w:val="kk-KZ"/>
        </w:rPr>
        <w:t>Активность α-амилазы</w:t>
      </w:r>
      <w:r w:rsidRPr="00F95114">
        <w:rPr>
          <w:rFonts w:ascii="Times New Roman" w:hAnsi="Times New Roman" w:cs="Times New Roman"/>
          <w:sz w:val="24"/>
          <w:szCs w:val="24"/>
          <w:lang w:val="kk-KZ"/>
        </w:rPr>
        <w:t xml:space="preserve"> определяли с использованием растворимого крахмала в качестве субстрата и путем измерения количества редуцирующих сахаров методомд ДНС (3,5-динитросалициловая кислота) с использованием D-глюкозы в качестве стандарта.  Для анализа 0.5 мл гомогената растений в качестве источника фермента перемешали с равным объемом 0.15% крахмала  в 0,1М натрий ацетатном буфере (рН6) и в течение 30 мин при 60ºС. После инкубации реакцию остановили добавлением 3 мл реагента DNS и кипячением в течение 15 минут. За единицу активности принимали количество фермента, которое образует 1мкМ востанавливающих сахаров</w:t>
      </w:r>
      <w:r w:rsidR="00D510D0">
        <w:rPr>
          <w:rFonts w:ascii="Times New Roman" w:hAnsi="Times New Roman" w:cs="Times New Roman"/>
          <w:sz w:val="24"/>
          <w:szCs w:val="24"/>
          <w:lang w:val="kk-KZ"/>
        </w:rPr>
        <w:t xml:space="preserve"> </w:t>
      </w:r>
      <w:r w:rsidRPr="00F95114">
        <w:rPr>
          <w:rFonts w:ascii="Times New Roman" w:hAnsi="Times New Roman" w:cs="Times New Roman"/>
          <w:sz w:val="24"/>
          <w:szCs w:val="24"/>
          <w:lang w:val="kk-KZ"/>
        </w:rPr>
        <w:t>за 1 мин в расчете на 1 мг тотального белка, при данных условиях реакции.</w:t>
      </w:r>
    </w:p>
    <w:p w:rsidR="00501402" w:rsidRDefault="00D510D0" w:rsidP="00F95114">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Также, дополнительно были проведены электрофоретический анализ альфа амилазы. Предварительно зерно, предназн</w:t>
      </w:r>
      <w:r w:rsidR="00501402">
        <w:rPr>
          <w:rFonts w:ascii="Times New Roman" w:hAnsi="Times New Roman" w:cs="Times New Roman"/>
          <w:sz w:val="24"/>
          <w:szCs w:val="24"/>
          <w:lang w:val="kk-KZ"/>
        </w:rPr>
        <w:t xml:space="preserve">аченное для электрофоретического анализа альфа амилазы, обеззараживали раствором </w:t>
      </w:r>
      <w:r w:rsidR="00501402">
        <w:rPr>
          <w:rFonts w:ascii="Times New Roman" w:hAnsi="Times New Roman" w:cs="Times New Roman"/>
          <w:sz w:val="24"/>
          <w:szCs w:val="24"/>
          <w:lang w:val="en-US"/>
        </w:rPr>
        <w:t>KMnO</w:t>
      </w:r>
      <w:r w:rsidR="00501402" w:rsidRPr="00501402">
        <w:rPr>
          <w:rFonts w:ascii="Times New Roman" w:hAnsi="Times New Roman" w:cs="Times New Roman"/>
          <w:sz w:val="24"/>
          <w:szCs w:val="24"/>
          <w:vertAlign w:val="subscript"/>
        </w:rPr>
        <w:t>4</w:t>
      </w:r>
      <w:r w:rsidR="00501402">
        <w:rPr>
          <w:rFonts w:ascii="Times New Roman" w:hAnsi="Times New Roman" w:cs="Times New Roman"/>
          <w:sz w:val="24"/>
          <w:szCs w:val="24"/>
          <w:lang w:val="kk-KZ"/>
        </w:rPr>
        <w:t>, нагретым до 75</w:t>
      </w:r>
      <w:r w:rsidR="00501402">
        <w:rPr>
          <w:rFonts w:ascii="Times New Roman" w:hAnsi="Times New Roman" w:cs="Times New Roman"/>
          <w:sz w:val="24"/>
          <w:szCs w:val="24"/>
          <w:vertAlign w:val="superscript"/>
          <w:lang w:val="kk-KZ"/>
        </w:rPr>
        <w:t>0</w:t>
      </w:r>
      <w:r w:rsidR="00501402">
        <w:rPr>
          <w:rFonts w:ascii="Times New Roman" w:hAnsi="Times New Roman" w:cs="Times New Roman"/>
          <w:sz w:val="24"/>
          <w:szCs w:val="24"/>
          <w:lang w:val="kk-KZ"/>
        </w:rPr>
        <w:t xml:space="preserve"> </w:t>
      </w:r>
      <w:r w:rsidR="00501402">
        <w:rPr>
          <w:rFonts w:ascii="Times New Roman" w:hAnsi="Times New Roman" w:cs="Times New Roman"/>
          <w:sz w:val="24"/>
          <w:szCs w:val="24"/>
          <w:lang w:val="en-US"/>
        </w:rPr>
        <w:t>C</w:t>
      </w:r>
      <w:r w:rsidR="00501402">
        <w:rPr>
          <w:rFonts w:ascii="Times New Roman" w:hAnsi="Times New Roman" w:cs="Times New Roman"/>
          <w:sz w:val="24"/>
          <w:szCs w:val="24"/>
          <w:lang w:val="kk-KZ"/>
        </w:rPr>
        <w:t xml:space="preserve"> в течение 30 секунд, промывали </w:t>
      </w:r>
      <w:r w:rsidR="00501402">
        <w:rPr>
          <w:rFonts w:ascii="Times New Roman" w:hAnsi="Times New Roman" w:cs="Times New Roman"/>
          <w:sz w:val="24"/>
          <w:szCs w:val="24"/>
          <w:lang w:val="kk-KZ"/>
        </w:rPr>
        <w:lastRenderedPageBreak/>
        <w:t>дистилированной водой и ставили проращивать на фильтрах смоченных водой в темное место при температуре 20</w:t>
      </w:r>
      <w:r w:rsidR="00501402" w:rsidRPr="00501402">
        <w:rPr>
          <w:rFonts w:ascii="Times New Roman" w:hAnsi="Times New Roman" w:cs="Times New Roman"/>
          <w:sz w:val="24"/>
          <w:szCs w:val="24"/>
          <w:vertAlign w:val="superscript"/>
        </w:rPr>
        <w:t>0</w:t>
      </w:r>
      <w:r w:rsidR="00501402">
        <w:rPr>
          <w:rFonts w:ascii="Times New Roman" w:hAnsi="Times New Roman" w:cs="Times New Roman"/>
          <w:sz w:val="24"/>
          <w:szCs w:val="24"/>
        </w:rPr>
        <w:t xml:space="preserve">С </w:t>
      </w:r>
      <w:r w:rsidR="00501402">
        <w:rPr>
          <w:rFonts w:ascii="Times New Roman" w:hAnsi="Times New Roman" w:cs="Times New Roman"/>
          <w:sz w:val="24"/>
          <w:szCs w:val="24"/>
          <w:lang w:val="kk-KZ"/>
        </w:rPr>
        <w:t>в течение 4-5 суток. За время проращивания длина проростка достигала в среднем 40 мм.</w:t>
      </w:r>
    </w:p>
    <w:p w:rsidR="00501402" w:rsidRDefault="00501402" w:rsidP="00F95114">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Для экстракции фермента, после удаления проростка и корней, зерновку помещали в пробирку, после чего заливали 0,2</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двууглекислой соды </w:t>
      </w:r>
      <w:r w:rsidRPr="00501402">
        <w:rPr>
          <w:rFonts w:ascii="Times New Roman" w:hAnsi="Times New Roman" w:cs="Times New Roman"/>
          <w:sz w:val="24"/>
          <w:szCs w:val="24"/>
        </w:rPr>
        <w:t>(</w:t>
      </w:r>
      <w:r>
        <w:rPr>
          <w:rFonts w:ascii="Times New Roman" w:hAnsi="Times New Roman" w:cs="Times New Roman"/>
          <w:sz w:val="24"/>
          <w:szCs w:val="24"/>
          <w:lang w:val="en-US"/>
        </w:rPr>
        <w:t>NaHCO</w:t>
      </w:r>
      <w:r w:rsidRPr="00501402">
        <w:rPr>
          <w:rFonts w:ascii="Times New Roman" w:hAnsi="Times New Roman" w:cs="Times New Roman"/>
          <w:sz w:val="24"/>
          <w:szCs w:val="24"/>
        </w:rPr>
        <w:t>3)</w:t>
      </w:r>
      <w:r>
        <w:rPr>
          <w:rFonts w:ascii="Times New Roman" w:hAnsi="Times New Roman" w:cs="Times New Roman"/>
          <w:sz w:val="24"/>
          <w:szCs w:val="24"/>
          <w:lang w:val="kk-KZ"/>
        </w:rPr>
        <w:t>, содержащем 20</w:t>
      </w:r>
      <w:r w:rsidRPr="00501402">
        <w:rPr>
          <w:rFonts w:ascii="Times New Roman" w:hAnsi="Times New Roman" w:cs="Times New Roman"/>
          <w:sz w:val="24"/>
          <w:szCs w:val="24"/>
        </w:rPr>
        <w:t xml:space="preserve">% </w:t>
      </w:r>
      <w:r>
        <w:rPr>
          <w:rFonts w:ascii="Times New Roman" w:hAnsi="Times New Roman" w:cs="Times New Roman"/>
          <w:sz w:val="24"/>
          <w:szCs w:val="24"/>
        </w:rPr>
        <w:t>сахарозы и 0,03% бромфенола синего</w:t>
      </w:r>
      <w:r>
        <w:rPr>
          <w:rFonts w:ascii="Times New Roman" w:hAnsi="Times New Roman" w:cs="Times New Roman"/>
          <w:sz w:val="24"/>
          <w:szCs w:val="24"/>
          <w:lang w:val="kk-KZ"/>
        </w:rPr>
        <w:t xml:space="preserve">. После тщательного измельчения каждой зерновки в отдельных пробирках с помощью палочки из нержавеющей стали, проводили цетрифугирование при 5 000 об/мин. в течение 10 мин. Затем осуществляли перегрев закрытых пробирок с супернатаном при температуре 80 С в течение 20-25 минут. Подготовленную надосадочную жидкость наносили в стартовые ячейки по 2-3 мкл. </w:t>
      </w:r>
    </w:p>
    <w:p w:rsidR="00D72ABC" w:rsidRDefault="00D72ABC" w:rsidP="00F95114">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Электрофорез проводили на пластинах 7,5</w:t>
      </w:r>
      <w:r w:rsidRPr="00D72ABC">
        <w:rPr>
          <w:rFonts w:ascii="Times New Roman" w:hAnsi="Times New Roman" w:cs="Times New Roman"/>
          <w:sz w:val="24"/>
          <w:szCs w:val="24"/>
        </w:rPr>
        <w:t xml:space="preserve">% </w:t>
      </w:r>
      <w:r>
        <w:rPr>
          <w:rFonts w:ascii="Times New Roman" w:hAnsi="Times New Roman" w:cs="Times New Roman"/>
          <w:sz w:val="24"/>
          <w:szCs w:val="24"/>
        </w:rPr>
        <w:t>го полиакриламидного геля размером 190х105х1 мм на приборах, изготовленных в Селекционно - генетическом институте УААН (Одесса)</w:t>
      </w:r>
      <w:r>
        <w:rPr>
          <w:rFonts w:ascii="Times New Roman" w:hAnsi="Times New Roman" w:cs="Times New Roman"/>
          <w:sz w:val="24"/>
          <w:szCs w:val="24"/>
          <w:lang w:val="kk-KZ"/>
        </w:rPr>
        <w:t xml:space="preserve">. Электрофоретическое разделение проводили в триглициновой системе; </w:t>
      </w:r>
      <w:r>
        <w:rPr>
          <w:rFonts w:ascii="Times New Roman" w:hAnsi="Times New Roman" w:cs="Times New Roman"/>
          <w:sz w:val="24"/>
          <w:szCs w:val="24"/>
          <w:lang w:val="en-US"/>
        </w:rPr>
        <w:t>pH</w:t>
      </w:r>
      <w:r w:rsidRPr="00D72ABC">
        <w:rPr>
          <w:rFonts w:ascii="Times New Roman" w:hAnsi="Times New Roman" w:cs="Times New Roman"/>
          <w:sz w:val="24"/>
          <w:szCs w:val="24"/>
        </w:rPr>
        <w:t xml:space="preserve"> 8,4</w:t>
      </w:r>
      <w:r>
        <w:rPr>
          <w:rFonts w:ascii="Times New Roman" w:hAnsi="Times New Roman" w:cs="Times New Roman"/>
          <w:sz w:val="24"/>
          <w:szCs w:val="24"/>
        </w:rPr>
        <w:t>6 движение ферментов от катода к  аноду при напряжении 300 В. Электроды из нержавеющей стали. Длительность электрофореза соответствовала времени прохождения 2,5 меток бромфенолового синего через гель</w:t>
      </w:r>
      <w:r>
        <w:rPr>
          <w:rFonts w:ascii="Times New Roman" w:hAnsi="Times New Roman" w:cs="Times New Roman"/>
          <w:sz w:val="24"/>
          <w:szCs w:val="24"/>
          <w:lang w:val="kk-KZ"/>
        </w:rPr>
        <w:t xml:space="preserve">, около, 2,5 часов. В состав 1 литра электродного буфера входит 1,2 г триса и 5 г. глицина. </w:t>
      </w:r>
    </w:p>
    <w:p w:rsidR="00D72ABC" w:rsidRDefault="00D72ABC" w:rsidP="00F9511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kk-KZ"/>
        </w:rPr>
        <w:t>После электрофореза инкубация алфа амилазы проводилась в течение 30 минут при комнатной температуре в 1</w:t>
      </w:r>
      <w:r w:rsidRPr="00D72ABC">
        <w:rPr>
          <w:rFonts w:ascii="Times New Roman" w:hAnsi="Times New Roman" w:cs="Times New Roman"/>
          <w:sz w:val="24"/>
          <w:szCs w:val="24"/>
        </w:rPr>
        <w:t>%</w:t>
      </w:r>
      <w:r>
        <w:rPr>
          <w:rFonts w:ascii="Times New Roman" w:hAnsi="Times New Roman" w:cs="Times New Roman"/>
          <w:sz w:val="24"/>
          <w:szCs w:val="24"/>
        </w:rPr>
        <w:t xml:space="preserve"> - ном растворе гидролизованного крахмала, приготовленном в 0,1 М ацетатного буфера. </w:t>
      </w:r>
      <w:r w:rsidR="00173400">
        <w:rPr>
          <w:rFonts w:ascii="Times New Roman" w:hAnsi="Times New Roman" w:cs="Times New Roman"/>
          <w:sz w:val="24"/>
          <w:szCs w:val="24"/>
        </w:rPr>
        <w:t xml:space="preserve">Для более равномерного проникновения крахмала гель необходимо переворачивать. </w:t>
      </w:r>
    </w:p>
    <w:p w:rsidR="00173400" w:rsidRDefault="00173400" w:rsidP="00F95114">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rPr>
        <w:t xml:space="preserve">Ацетатный буфер содержит </w:t>
      </w:r>
      <w:r w:rsidR="00D108CE">
        <w:rPr>
          <w:rFonts w:ascii="Times New Roman" w:hAnsi="Times New Roman" w:cs="Times New Roman"/>
          <w:sz w:val="24"/>
          <w:szCs w:val="24"/>
        </w:rPr>
        <w:t>2,7 г. уксусного натрия: 50,3 мл 0,2 М уксусной кислоты и доводится водой до 300 мл</w:t>
      </w:r>
      <w:r w:rsidR="00D108CE">
        <w:rPr>
          <w:rFonts w:ascii="Times New Roman" w:hAnsi="Times New Roman" w:cs="Times New Roman"/>
          <w:sz w:val="24"/>
          <w:szCs w:val="24"/>
          <w:lang w:val="kk-KZ"/>
        </w:rPr>
        <w:t xml:space="preserve">. В этот раствор добавлялось 5г . гидролизованного картофельного крахмала. При постоянном перемешивании данная взвесь доводилась до кипения. </w:t>
      </w:r>
    </w:p>
    <w:p w:rsidR="00D108CE" w:rsidRDefault="00D108CE" w:rsidP="00F95114">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После инкубации гелевые пластины промывали проточной водой и окрашивали раствором йода в йодистом калии. </w:t>
      </w:r>
    </w:p>
    <w:p w:rsidR="00D108CE" w:rsidRDefault="00D108CE" w:rsidP="00F95114">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Красящий состав включал:</w:t>
      </w:r>
    </w:p>
    <w:p w:rsidR="00381C81" w:rsidRDefault="00065884" w:rsidP="00F95114">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Калий йод - 2,5 г; 2) Кристаллический йод - 1,3 г; </w:t>
      </w:r>
      <w:r w:rsidR="00381C81">
        <w:rPr>
          <w:rFonts w:ascii="Times New Roman" w:hAnsi="Times New Roman" w:cs="Times New Roman"/>
          <w:sz w:val="24"/>
          <w:szCs w:val="24"/>
          <w:lang w:val="kk-KZ"/>
        </w:rPr>
        <w:t>3) Трихлоруксукная кислота (ТХУ) - 25,2 г. (или 42 мл 60</w:t>
      </w:r>
      <w:r w:rsidR="00381C81">
        <w:rPr>
          <w:rFonts w:ascii="Times New Roman" w:hAnsi="Times New Roman" w:cs="Times New Roman"/>
          <w:sz w:val="24"/>
          <w:szCs w:val="24"/>
        </w:rPr>
        <w:t>% ТХУ</w:t>
      </w:r>
      <w:r w:rsidR="00381C81">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381C81">
        <w:rPr>
          <w:rFonts w:ascii="Times New Roman" w:hAnsi="Times New Roman" w:cs="Times New Roman"/>
          <w:sz w:val="24"/>
          <w:szCs w:val="24"/>
          <w:lang w:val="kk-KZ"/>
        </w:rPr>
        <w:t>4) Вода  - до 500 мл.</w:t>
      </w:r>
    </w:p>
    <w:p w:rsidR="00F95114" w:rsidRDefault="00381C81" w:rsidP="00F95114">
      <w:pPr>
        <w:spacing w:after="0" w:line="360" w:lineRule="auto"/>
        <w:ind w:firstLine="709"/>
        <w:jc w:val="both"/>
        <w:rPr>
          <w:rFonts w:ascii="Times New Roman" w:eastAsia="Times New Roman" w:hAnsi="Times New Roman" w:cs="Times New Roman"/>
          <w:sz w:val="24"/>
          <w:szCs w:val="24"/>
          <w:lang w:eastAsia="ar-SA"/>
        </w:rPr>
      </w:pPr>
      <w:r>
        <w:rPr>
          <w:rFonts w:ascii="Times New Roman" w:hAnsi="Times New Roman" w:cs="Times New Roman"/>
          <w:sz w:val="24"/>
          <w:szCs w:val="24"/>
          <w:lang w:val="kk-KZ"/>
        </w:rPr>
        <w:t>Гелевые пластины под  действием красящией смеси приобретали темно - фиолетовую окраску. Места локализации амилаз не окрашиваются.</w:t>
      </w:r>
      <w:r w:rsidR="00065884">
        <w:rPr>
          <w:rFonts w:ascii="Times New Roman" w:hAnsi="Times New Roman" w:cs="Times New Roman"/>
          <w:sz w:val="24"/>
          <w:szCs w:val="24"/>
          <w:lang w:val="kk-KZ"/>
        </w:rPr>
        <w:t xml:space="preserve"> </w:t>
      </w:r>
      <w:r w:rsidR="00F95114" w:rsidRPr="00413EB8">
        <w:rPr>
          <w:rFonts w:ascii="Times New Roman" w:eastAsia="Calibri" w:hAnsi="Times New Roman" w:cs="Times New Roman"/>
          <w:sz w:val="24"/>
          <w:szCs w:val="24"/>
          <w:lang w:val="kk-KZ" w:eastAsia="en-US"/>
        </w:rPr>
        <w:t xml:space="preserve">Влияние плазмы на </w:t>
      </w:r>
      <w:r w:rsidR="00F95114" w:rsidRPr="00413EB8">
        <w:rPr>
          <w:rFonts w:ascii="Times New Roman" w:eastAsia="Calibri" w:hAnsi="Times New Roman" w:cs="Times New Roman"/>
          <w:sz w:val="24"/>
          <w:szCs w:val="24"/>
          <w:lang w:eastAsia="en-US"/>
        </w:rPr>
        <w:t xml:space="preserve">всхожесть </w:t>
      </w:r>
      <w:r w:rsidR="00F95114" w:rsidRPr="00413EB8">
        <w:rPr>
          <w:rFonts w:ascii="Times New Roman" w:eastAsia="Calibri" w:hAnsi="Times New Roman" w:cs="Times New Roman"/>
          <w:sz w:val="24"/>
          <w:szCs w:val="24"/>
          <w:lang w:val="kk-KZ" w:eastAsia="en-US"/>
        </w:rPr>
        <w:t>семян</w:t>
      </w:r>
      <w:r w:rsidR="00F95114" w:rsidRPr="00413EB8">
        <w:rPr>
          <w:rFonts w:ascii="Times New Roman" w:eastAsia="Calibri" w:hAnsi="Times New Roman" w:cs="Times New Roman"/>
          <w:sz w:val="24"/>
          <w:szCs w:val="24"/>
          <w:lang w:eastAsia="en-US"/>
        </w:rPr>
        <w:t xml:space="preserve"> пшеницы </w:t>
      </w:r>
      <w:r w:rsidR="00F95114" w:rsidRPr="00413EB8">
        <w:rPr>
          <w:rFonts w:ascii="Times New Roman" w:eastAsia="Calibri" w:hAnsi="Times New Roman" w:cs="Times New Roman"/>
          <w:sz w:val="24"/>
          <w:szCs w:val="24"/>
          <w:lang w:val="kk-KZ" w:eastAsia="en-US"/>
        </w:rPr>
        <w:t xml:space="preserve">варьировалась </w:t>
      </w:r>
      <w:r w:rsidR="00F95114" w:rsidRPr="00413EB8">
        <w:rPr>
          <w:rFonts w:ascii="Times New Roman" w:eastAsia="Calibri" w:hAnsi="Times New Roman" w:cs="Times New Roman"/>
          <w:sz w:val="24"/>
          <w:szCs w:val="24"/>
          <w:lang w:eastAsia="en-US"/>
        </w:rPr>
        <w:t>в зависимости</w:t>
      </w:r>
      <w:r w:rsidR="00A20AEE">
        <w:rPr>
          <w:rFonts w:ascii="Times New Roman" w:eastAsia="Calibri" w:hAnsi="Times New Roman" w:cs="Times New Roman"/>
          <w:sz w:val="24"/>
          <w:szCs w:val="24"/>
          <w:lang w:eastAsia="en-US"/>
        </w:rPr>
        <w:t xml:space="preserve"> от продолжительности обработки</w:t>
      </w:r>
      <w:r w:rsidR="00F95114" w:rsidRPr="00413EB8">
        <w:rPr>
          <w:rFonts w:ascii="Times New Roman" w:eastAsia="Calibri" w:hAnsi="Times New Roman" w:cs="Times New Roman"/>
          <w:sz w:val="24"/>
          <w:szCs w:val="24"/>
          <w:lang w:val="kk-KZ" w:eastAsia="en-US"/>
        </w:rPr>
        <w:t xml:space="preserve">. </w:t>
      </w:r>
      <w:r w:rsidR="00F95114" w:rsidRPr="00413EB8">
        <w:rPr>
          <w:rFonts w:ascii="Times New Roman" w:eastAsia="Calibri" w:hAnsi="Times New Roman" w:cs="Times New Roman"/>
          <w:sz w:val="24"/>
          <w:szCs w:val="24"/>
          <w:lang w:eastAsia="en-US"/>
        </w:rPr>
        <w:t xml:space="preserve">Всхожесть зерна </w:t>
      </w:r>
      <w:r w:rsidR="00F95114" w:rsidRPr="00413EB8">
        <w:rPr>
          <w:rFonts w:ascii="Times New Roman" w:eastAsia="Times New Roman" w:hAnsi="Times New Roman" w:cs="Times New Roman"/>
          <w:sz w:val="24"/>
          <w:szCs w:val="24"/>
          <w:lang w:eastAsia="ar-SA"/>
        </w:rPr>
        <w:t>при воздействии на зерна пшеницы в течение 5, 10 и 15 секунд составила 100, 96 и 98% соответственно. Значительное достоверное различие наблюдалось между обработанными и контрольными вариантами (7-12%) (р&lt;0.05). При этом, не наблюдались з</w:t>
      </w:r>
      <w:r w:rsidR="00F95114" w:rsidRPr="00413EB8">
        <w:rPr>
          <w:rFonts w:ascii="Times New Roman" w:eastAsia="Times New Roman" w:hAnsi="Times New Roman" w:cs="Times New Roman"/>
          <w:sz w:val="24"/>
          <w:szCs w:val="24"/>
          <w:lang w:val="kk-KZ" w:eastAsia="ar-SA"/>
        </w:rPr>
        <w:t xml:space="preserve">начительные </w:t>
      </w:r>
      <w:r w:rsidR="00F95114" w:rsidRPr="00413EB8">
        <w:rPr>
          <w:rFonts w:ascii="Times New Roman" w:eastAsia="Times New Roman" w:hAnsi="Times New Roman" w:cs="Times New Roman"/>
          <w:sz w:val="24"/>
          <w:szCs w:val="24"/>
          <w:lang w:val="kk-KZ" w:eastAsia="ar-SA"/>
        </w:rPr>
        <w:lastRenderedPageBreak/>
        <w:t xml:space="preserve">различия между </w:t>
      </w:r>
      <w:r w:rsidR="00F95114" w:rsidRPr="00413EB8">
        <w:rPr>
          <w:rFonts w:ascii="Times New Roman" w:eastAsia="Times New Roman" w:hAnsi="Times New Roman" w:cs="Times New Roman"/>
          <w:sz w:val="24"/>
          <w:szCs w:val="24"/>
          <w:lang w:eastAsia="ar-SA"/>
        </w:rPr>
        <w:t>результатами, полученными при обработке плазмой в течение 5, 10 и 15 секунд.</w:t>
      </w:r>
      <w:r w:rsidR="00F95114">
        <w:rPr>
          <w:rFonts w:ascii="Times New Roman" w:eastAsia="Times New Roman" w:hAnsi="Times New Roman" w:cs="Times New Roman"/>
          <w:sz w:val="24"/>
          <w:szCs w:val="24"/>
          <w:lang w:eastAsia="ar-SA"/>
        </w:rPr>
        <w:t xml:space="preserve"> </w:t>
      </w:r>
      <w:r w:rsidR="00F95114" w:rsidRPr="00F95114">
        <w:rPr>
          <w:rFonts w:ascii="Times New Roman" w:eastAsia="Times New Roman" w:hAnsi="Times New Roman" w:cs="Times New Roman"/>
          <w:sz w:val="24"/>
          <w:szCs w:val="24"/>
          <w:lang w:eastAsia="ar-SA"/>
        </w:rPr>
        <w:t>Настоящее исследование показало, что плазма оказывает положительное влияние на прорастание зерна пшеницы. Всхожесть зерна и биометрические показатели</w:t>
      </w:r>
      <w:r w:rsidR="00A20AEE">
        <w:rPr>
          <w:rFonts w:ascii="Times New Roman" w:eastAsia="Times New Roman" w:hAnsi="Times New Roman" w:cs="Times New Roman"/>
          <w:sz w:val="24"/>
          <w:szCs w:val="24"/>
          <w:lang w:val="kk-KZ" w:eastAsia="ar-SA"/>
        </w:rPr>
        <w:t xml:space="preserve"> </w:t>
      </w:r>
      <w:r w:rsidR="00F95114" w:rsidRPr="00F95114">
        <w:rPr>
          <w:rFonts w:ascii="Times New Roman" w:eastAsia="Times New Roman" w:hAnsi="Times New Roman" w:cs="Times New Roman"/>
          <w:sz w:val="24"/>
          <w:szCs w:val="24"/>
          <w:lang w:eastAsia="ar-SA"/>
        </w:rPr>
        <w:t>были значительно выше при обработке плазмой. При этом эффективность зависела от продолжительности действия плазмы. Обработка зерна в течение 15 секунд вызвала наибольший стимулирующий эффект на всхожесть и биометрические показатели проростка пшеницы. Процесс обработки плазмой возможно обеспечивает поглощение воды и активирует ферментативные и другие биологические реакции в растительной клетке, что приводит к более быстрому и равномерному прорастанию</w:t>
      </w:r>
      <w:r w:rsidR="00F95114">
        <w:rPr>
          <w:rFonts w:ascii="Times New Roman" w:eastAsia="Times New Roman" w:hAnsi="Times New Roman" w:cs="Times New Roman"/>
          <w:sz w:val="24"/>
          <w:szCs w:val="24"/>
          <w:lang w:eastAsia="ar-SA"/>
        </w:rPr>
        <w:t xml:space="preserve"> </w:t>
      </w:r>
      <w:r w:rsidR="00F95114" w:rsidRPr="00823473">
        <w:rPr>
          <w:rFonts w:ascii="Times New Roman" w:eastAsia="Times New Roman" w:hAnsi="Times New Roman" w:cs="Times New Roman"/>
          <w:sz w:val="24"/>
          <w:szCs w:val="24"/>
          <w:lang w:eastAsia="ar-SA"/>
        </w:rPr>
        <w:t>[</w:t>
      </w:r>
      <w:r w:rsidR="006D2300">
        <w:rPr>
          <w:rFonts w:ascii="Times New Roman" w:eastAsia="Times New Roman" w:hAnsi="Times New Roman" w:cs="Times New Roman"/>
          <w:sz w:val="24"/>
          <w:szCs w:val="24"/>
          <w:lang w:eastAsia="ar-SA"/>
        </w:rPr>
        <w:t>29, с. 21</w:t>
      </w:r>
      <w:r w:rsidR="00F95114" w:rsidRPr="00823473">
        <w:rPr>
          <w:rFonts w:ascii="Times New Roman" w:eastAsia="Times New Roman" w:hAnsi="Times New Roman" w:cs="Times New Roman"/>
          <w:sz w:val="24"/>
          <w:szCs w:val="24"/>
          <w:lang w:eastAsia="ar-SA"/>
        </w:rPr>
        <w:t>]</w:t>
      </w:r>
      <w:r w:rsidR="00F95114" w:rsidRPr="00F95114">
        <w:rPr>
          <w:rFonts w:ascii="Times New Roman" w:eastAsia="Times New Roman" w:hAnsi="Times New Roman" w:cs="Times New Roman"/>
          <w:sz w:val="24"/>
          <w:szCs w:val="24"/>
          <w:lang w:eastAsia="ar-SA"/>
        </w:rPr>
        <w:t>.</w:t>
      </w:r>
    </w:p>
    <w:p w:rsidR="00E64207" w:rsidRDefault="002046B7" w:rsidP="00F95114">
      <w:pPr>
        <w:spacing w:after="0" w:line="360" w:lineRule="auto"/>
        <w:ind w:firstLine="709"/>
        <w:jc w:val="both"/>
        <w:rPr>
          <w:rFonts w:ascii="Times New Roman" w:hAnsi="Times New Roman" w:cs="Times New Roman"/>
          <w:sz w:val="24"/>
          <w:szCs w:val="24"/>
          <w:lang w:val="kk-KZ"/>
        </w:rPr>
      </w:pPr>
      <w:r w:rsidRPr="002046B7">
        <w:rPr>
          <w:rFonts w:ascii="Times New Roman" w:hAnsi="Times New Roman" w:cs="Times New Roman"/>
          <w:sz w:val="24"/>
          <w:szCs w:val="24"/>
        </w:rPr>
        <w:t>Был проведен ряд экспериментов по изучению морфологических свойств, а именно смачиваемости, семян пшеницы, обработанных плазмой ДКПБР. Образцы обрабатывались в течение 5, 10, 15, 30 секунд, 1 и 3 минут, мощность составляла 220 Вт. Результаты измерения контактного угла смачиваемости образцов были следующими: контактный угол смачиваемости контрольного образца 70°, при 5 с облучения угол смачиваемости снизился до 68°, при 10 с облучения до 43°, при 15 с облучения до 54°, при 30 с облучения до 48°, при 1 мин облучения до 30°, пр</w:t>
      </w:r>
      <w:r w:rsidR="00A20AEE">
        <w:rPr>
          <w:rFonts w:ascii="Times New Roman" w:hAnsi="Times New Roman" w:cs="Times New Roman"/>
          <w:sz w:val="24"/>
          <w:szCs w:val="24"/>
        </w:rPr>
        <w:t>и 3 мин облучения до 0°</w:t>
      </w:r>
      <w:r w:rsidRPr="002046B7">
        <w:rPr>
          <w:rFonts w:ascii="Times New Roman" w:hAnsi="Times New Roman" w:cs="Times New Roman"/>
          <w:sz w:val="24"/>
          <w:szCs w:val="24"/>
        </w:rPr>
        <w:t>. Как видно из этих результатов, после обработки плазмой ДКПБР образцы стали гидрофильными, то есть, смачиваемость данных образцов стала выше, что способствует дальнейшей всхожести семян. Полученные результаты хорошо согласуются с ре</w:t>
      </w:r>
      <w:r w:rsidR="00E366CC">
        <w:rPr>
          <w:rFonts w:ascii="Times New Roman" w:hAnsi="Times New Roman" w:cs="Times New Roman"/>
          <w:sz w:val="24"/>
          <w:szCs w:val="24"/>
        </w:rPr>
        <w:t>зультатами других исследований</w:t>
      </w:r>
      <w:r w:rsidRPr="002046B7">
        <w:rPr>
          <w:rFonts w:ascii="Times New Roman" w:hAnsi="Times New Roman" w:cs="Times New Roman"/>
          <w:sz w:val="24"/>
          <w:szCs w:val="24"/>
        </w:rPr>
        <w:t xml:space="preserve">. Ниже, на </w:t>
      </w:r>
      <w:r w:rsidR="00A20AEE" w:rsidRPr="00A20AEE">
        <w:rPr>
          <w:rFonts w:ascii="Times New Roman" w:hAnsi="Times New Roman" w:cs="Times New Roman"/>
          <w:sz w:val="24"/>
          <w:szCs w:val="24"/>
          <w:lang w:val="kk-KZ"/>
        </w:rPr>
        <w:t>рисунке 5</w:t>
      </w:r>
      <w:r w:rsidRPr="00A20AEE">
        <w:rPr>
          <w:rFonts w:ascii="Times New Roman" w:hAnsi="Times New Roman" w:cs="Times New Roman"/>
          <w:sz w:val="24"/>
          <w:szCs w:val="24"/>
        </w:rPr>
        <w:t>,</w:t>
      </w:r>
      <w:r w:rsidRPr="002046B7">
        <w:rPr>
          <w:rFonts w:ascii="Times New Roman" w:hAnsi="Times New Roman" w:cs="Times New Roman"/>
          <w:sz w:val="24"/>
          <w:szCs w:val="24"/>
        </w:rPr>
        <w:t xml:space="preserve"> показаны фоторисунки измерения контактного угла смачиваемости капли воды на поверхности семян пшеницы, обработанных плазмой ДКПБР.</w:t>
      </w:r>
      <w:r w:rsidR="00E64207">
        <w:rPr>
          <w:rFonts w:ascii="Times New Roman" w:hAnsi="Times New Roman" w:cs="Times New Roman"/>
          <w:sz w:val="24"/>
          <w:szCs w:val="24"/>
        </w:rPr>
        <w:t xml:space="preserve"> В таблице </w:t>
      </w:r>
      <w:r w:rsidR="00A20AEE">
        <w:rPr>
          <w:rFonts w:ascii="Times New Roman" w:hAnsi="Times New Roman" w:cs="Times New Roman"/>
          <w:sz w:val="24"/>
          <w:szCs w:val="24"/>
          <w:lang w:val="kk-KZ"/>
        </w:rPr>
        <w:t>1</w:t>
      </w:r>
      <w:r w:rsidR="00E64207">
        <w:rPr>
          <w:rFonts w:ascii="Times New Roman" w:hAnsi="Times New Roman" w:cs="Times New Roman"/>
          <w:sz w:val="24"/>
          <w:szCs w:val="24"/>
        </w:rPr>
        <w:t xml:space="preserve"> приведены численные значения измеренных контактных углов в зависимости от времен обработки плазмой при мощности источника плазмы 220 Вт.</w:t>
      </w:r>
    </w:p>
    <w:p w:rsidR="00A5702E" w:rsidRPr="000A3D8B" w:rsidRDefault="00E64207" w:rsidP="00E64207">
      <w:pPr>
        <w:pStyle w:val="a5"/>
        <w:spacing w:line="360" w:lineRule="auto"/>
        <w:ind w:left="0" w:firstLine="709"/>
        <w:jc w:val="both"/>
        <w:rPr>
          <w:rFonts w:eastAsia="Times New Roman" w:cs="Times New Roman"/>
          <w:lang w:val="ru-RU"/>
        </w:rPr>
      </w:pPr>
      <w:r w:rsidRPr="00EA4F2C">
        <w:rPr>
          <w:rFonts w:eastAsia="Times New Roman" w:cs="Times New Roman"/>
          <w:lang w:val="ru-RU"/>
        </w:rPr>
        <w:t xml:space="preserve">Таблица </w:t>
      </w:r>
      <w:r w:rsidR="00A20AEE" w:rsidRPr="00EA4F2C">
        <w:rPr>
          <w:rFonts w:eastAsia="Times New Roman" w:cs="Times New Roman"/>
          <w:lang w:val="ru-RU"/>
        </w:rPr>
        <w:t>1</w:t>
      </w:r>
      <w:r w:rsidR="00EA4F2C">
        <w:rPr>
          <w:rFonts w:eastAsia="Times New Roman" w:cs="Times New Roman"/>
          <w:lang w:val="ru-RU"/>
        </w:rPr>
        <w:t xml:space="preserve"> -</w:t>
      </w:r>
      <w:r w:rsidRPr="000A3D8B">
        <w:rPr>
          <w:rFonts w:eastAsia="Times New Roman" w:cs="Times New Roman"/>
          <w:lang w:val="ru-RU"/>
        </w:rPr>
        <w:t xml:space="preserve"> Результаты измерения контактного угла смачиваемости образцов</w:t>
      </w:r>
    </w:p>
    <w:tbl>
      <w:tblPr>
        <w:tblStyle w:val="a7"/>
        <w:tblW w:w="0" w:type="auto"/>
        <w:tblLook w:val="04A0"/>
      </w:tblPr>
      <w:tblGrid>
        <w:gridCol w:w="1480"/>
        <w:gridCol w:w="1617"/>
        <w:gridCol w:w="1079"/>
        <w:gridCol w:w="1122"/>
        <w:gridCol w:w="1122"/>
        <w:gridCol w:w="1122"/>
        <w:gridCol w:w="1188"/>
        <w:gridCol w:w="1124"/>
      </w:tblGrid>
      <w:tr w:rsidR="00E64207" w:rsidTr="006D3B5E">
        <w:tc>
          <w:tcPr>
            <w:tcW w:w="1479" w:type="dxa"/>
          </w:tcPr>
          <w:p w:rsidR="00E64207" w:rsidRDefault="00E64207" w:rsidP="006D3B5E">
            <w:pPr>
              <w:pStyle w:val="a5"/>
              <w:spacing w:line="360" w:lineRule="auto"/>
              <w:ind w:left="0"/>
              <w:jc w:val="both"/>
              <w:rPr>
                <w:rFonts w:eastAsia="Times New Roman" w:cs="Times New Roman"/>
              </w:rPr>
            </w:pPr>
            <w:r>
              <w:rPr>
                <w:rFonts w:eastAsia="Times New Roman" w:cs="Times New Roman"/>
              </w:rPr>
              <w:t>Время облучения</w:t>
            </w:r>
          </w:p>
        </w:tc>
        <w:tc>
          <w:tcPr>
            <w:tcW w:w="1095" w:type="dxa"/>
          </w:tcPr>
          <w:p w:rsidR="00E64207" w:rsidRDefault="00E64207" w:rsidP="006D3B5E">
            <w:pPr>
              <w:pStyle w:val="a5"/>
              <w:spacing w:line="360" w:lineRule="auto"/>
              <w:ind w:left="0"/>
              <w:jc w:val="both"/>
              <w:rPr>
                <w:rFonts w:eastAsia="Times New Roman" w:cs="Times New Roman"/>
              </w:rPr>
            </w:pPr>
            <w:r>
              <w:rPr>
                <w:rFonts w:eastAsia="Times New Roman" w:cs="Times New Roman"/>
              </w:rPr>
              <w:t>Контрольный</w:t>
            </w:r>
          </w:p>
        </w:tc>
        <w:tc>
          <w:tcPr>
            <w:tcW w:w="1118" w:type="dxa"/>
          </w:tcPr>
          <w:p w:rsidR="00E64207" w:rsidRDefault="00E64207" w:rsidP="006D3B5E">
            <w:pPr>
              <w:pStyle w:val="a5"/>
              <w:spacing w:line="360" w:lineRule="auto"/>
              <w:ind w:left="0"/>
              <w:jc w:val="both"/>
              <w:rPr>
                <w:rFonts w:eastAsia="Times New Roman" w:cs="Times New Roman"/>
              </w:rPr>
            </w:pPr>
            <w:r>
              <w:rPr>
                <w:rFonts w:eastAsia="Times New Roman" w:cs="Times New Roman"/>
              </w:rPr>
              <w:t>5 с</w:t>
            </w:r>
          </w:p>
        </w:tc>
        <w:tc>
          <w:tcPr>
            <w:tcW w:w="1164" w:type="dxa"/>
          </w:tcPr>
          <w:p w:rsidR="00E64207" w:rsidRDefault="00E64207" w:rsidP="006D3B5E">
            <w:pPr>
              <w:pStyle w:val="a5"/>
              <w:spacing w:line="360" w:lineRule="auto"/>
              <w:ind w:left="0"/>
              <w:jc w:val="both"/>
              <w:rPr>
                <w:rFonts w:eastAsia="Times New Roman" w:cs="Times New Roman"/>
              </w:rPr>
            </w:pPr>
            <w:r>
              <w:rPr>
                <w:rFonts w:eastAsia="Times New Roman" w:cs="Times New Roman"/>
              </w:rPr>
              <w:t>10 с</w:t>
            </w:r>
          </w:p>
        </w:tc>
        <w:tc>
          <w:tcPr>
            <w:tcW w:w="1164" w:type="dxa"/>
          </w:tcPr>
          <w:p w:rsidR="00E64207" w:rsidRDefault="00E64207" w:rsidP="006D3B5E">
            <w:pPr>
              <w:pStyle w:val="a5"/>
              <w:spacing w:line="360" w:lineRule="auto"/>
              <w:ind w:left="0"/>
              <w:jc w:val="both"/>
              <w:rPr>
                <w:rFonts w:eastAsia="Times New Roman" w:cs="Times New Roman"/>
              </w:rPr>
            </w:pPr>
            <w:r>
              <w:rPr>
                <w:rFonts w:eastAsia="Times New Roman" w:cs="Times New Roman"/>
              </w:rPr>
              <w:t>15 с</w:t>
            </w:r>
          </w:p>
        </w:tc>
        <w:tc>
          <w:tcPr>
            <w:tcW w:w="1164" w:type="dxa"/>
          </w:tcPr>
          <w:p w:rsidR="00E64207" w:rsidRDefault="00E64207" w:rsidP="006D3B5E">
            <w:pPr>
              <w:pStyle w:val="a5"/>
              <w:spacing w:line="360" w:lineRule="auto"/>
              <w:ind w:left="0"/>
              <w:jc w:val="both"/>
              <w:rPr>
                <w:rFonts w:eastAsia="Times New Roman" w:cs="Times New Roman"/>
              </w:rPr>
            </w:pPr>
            <w:r>
              <w:rPr>
                <w:rFonts w:eastAsia="Times New Roman" w:cs="Times New Roman"/>
              </w:rPr>
              <w:t>30 с</w:t>
            </w:r>
          </w:p>
        </w:tc>
        <w:tc>
          <w:tcPr>
            <w:tcW w:w="1228" w:type="dxa"/>
          </w:tcPr>
          <w:p w:rsidR="00E64207" w:rsidRDefault="00E64207" w:rsidP="006D3B5E">
            <w:pPr>
              <w:pStyle w:val="a5"/>
              <w:spacing w:line="360" w:lineRule="auto"/>
              <w:ind w:left="0"/>
              <w:jc w:val="both"/>
              <w:rPr>
                <w:rFonts w:eastAsia="Times New Roman" w:cs="Times New Roman"/>
              </w:rPr>
            </w:pPr>
            <w:r>
              <w:rPr>
                <w:rFonts w:eastAsia="Times New Roman" w:cs="Times New Roman"/>
              </w:rPr>
              <w:t>1 мин</w:t>
            </w:r>
          </w:p>
        </w:tc>
        <w:tc>
          <w:tcPr>
            <w:tcW w:w="1159" w:type="dxa"/>
          </w:tcPr>
          <w:p w:rsidR="00E64207" w:rsidRDefault="00E64207" w:rsidP="006D3B5E">
            <w:pPr>
              <w:pStyle w:val="a5"/>
              <w:spacing w:line="360" w:lineRule="auto"/>
              <w:ind w:left="0"/>
              <w:jc w:val="both"/>
              <w:rPr>
                <w:rFonts w:eastAsia="Times New Roman" w:cs="Times New Roman"/>
              </w:rPr>
            </w:pPr>
            <w:r>
              <w:rPr>
                <w:rFonts w:eastAsia="Times New Roman" w:cs="Times New Roman"/>
              </w:rPr>
              <w:t>3 мин</w:t>
            </w:r>
          </w:p>
        </w:tc>
      </w:tr>
      <w:tr w:rsidR="00E64207" w:rsidTr="006D3B5E">
        <w:tc>
          <w:tcPr>
            <w:tcW w:w="1479" w:type="dxa"/>
          </w:tcPr>
          <w:p w:rsidR="00E64207" w:rsidRDefault="00E64207" w:rsidP="006D3B5E">
            <w:pPr>
              <w:pStyle w:val="a5"/>
              <w:spacing w:line="360" w:lineRule="auto"/>
              <w:ind w:left="0"/>
              <w:jc w:val="both"/>
              <w:rPr>
                <w:rFonts w:eastAsia="Times New Roman" w:cs="Times New Roman"/>
              </w:rPr>
            </w:pPr>
            <w:r>
              <w:rPr>
                <w:rFonts w:eastAsia="Times New Roman" w:cs="Times New Roman"/>
              </w:rPr>
              <w:t xml:space="preserve">Контактный угол, </w:t>
            </w:r>
            <w:r>
              <w:rPr>
                <w:rFonts w:ascii="Calibri" w:eastAsia="Times New Roman" w:hAnsi="Calibri" w:cs="Calibri"/>
              </w:rPr>
              <w:t>°</w:t>
            </w:r>
          </w:p>
        </w:tc>
        <w:tc>
          <w:tcPr>
            <w:tcW w:w="1095" w:type="dxa"/>
          </w:tcPr>
          <w:p w:rsidR="00E64207" w:rsidRDefault="00E64207" w:rsidP="006D3B5E">
            <w:pPr>
              <w:pStyle w:val="a5"/>
              <w:spacing w:line="360" w:lineRule="auto"/>
              <w:ind w:left="0"/>
              <w:jc w:val="both"/>
              <w:rPr>
                <w:rFonts w:eastAsia="Times New Roman" w:cs="Times New Roman"/>
              </w:rPr>
            </w:pPr>
            <w:r>
              <w:rPr>
                <w:rFonts w:eastAsia="Times New Roman" w:cs="Times New Roman"/>
              </w:rPr>
              <w:t>70</w:t>
            </w:r>
            <w:r>
              <w:rPr>
                <w:rFonts w:ascii="Calibri" w:eastAsia="Times New Roman" w:hAnsi="Calibri" w:cs="Calibri"/>
              </w:rPr>
              <w:t>°</w:t>
            </w:r>
          </w:p>
        </w:tc>
        <w:tc>
          <w:tcPr>
            <w:tcW w:w="1118" w:type="dxa"/>
          </w:tcPr>
          <w:p w:rsidR="00E64207" w:rsidRDefault="00E64207" w:rsidP="006D3B5E">
            <w:pPr>
              <w:pStyle w:val="a5"/>
              <w:spacing w:line="360" w:lineRule="auto"/>
              <w:ind w:left="0"/>
              <w:jc w:val="both"/>
              <w:rPr>
                <w:rFonts w:eastAsia="Times New Roman" w:cs="Times New Roman"/>
              </w:rPr>
            </w:pPr>
            <w:r>
              <w:rPr>
                <w:rFonts w:eastAsia="Times New Roman" w:cs="Times New Roman"/>
              </w:rPr>
              <w:t>68</w:t>
            </w:r>
            <w:r>
              <w:rPr>
                <w:rFonts w:ascii="Calibri" w:eastAsia="Times New Roman" w:hAnsi="Calibri" w:cs="Calibri"/>
              </w:rPr>
              <w:t>°</w:t>
            </w:r>
          </w:p>
        </w:tc>
        <w:tc>
          <w:tcPr>
            <w:tcW w:w="1164" w:type="dxa"/>
          </w:tcPr>
          <w:p w:rsidR="00E64207" w:rsidRDefault="00E64207" w:rsidP="006D3B5E">
            <w:pPr>
              <w:pStyle w:val="a5"/>
              <w:spacing w:line="360" w:lineRule="auto"/>
              <w:ind w:left="0"/>
              <w:jc w:val="both"/>
              <w:rPr>
                <w:rFonts w:eastAsia="Times New Roman" w:cs="Times New Roman"/>
              </w:rPr>
            </w:pPr>
            <w:r>
              <w:rPr>
                <w:rFonts w:eastAsia="Times New Roman" w:cs="Times New Roman"/>
              </w:rPr>
              <w:t>43</w:t>
            </w:r>
            <w:r>
              <w:rPr>
                <w:rFonts w:ascii="Calibri" w:eastAsia="Times New Roman" w:hAnsi="Calibri" w:cs="Calibri"/>
              </w:rPr>
              <w:t>°</w:t>
            </w:r>
          </w:p>
        </w:tc>
        <w:tc>
          <w:tcPr>
            <w:tcW w:w="1164" w:type="dxa"/>
          </w:tcPr>
          <w:p w:rsidR="00E64207" w:rsidRDefault="00E64207" w:rsidP="006D3B5E">
            <w:pPr>
              <w:pStyle w:val="a5"/>
              <w:spacing w:line="360" w:lineRule="auto"/>
              <w:ind w:left="0"/>
              <w:jc w:val="both"/>
              <w:rPr>
                <w:rFonts w:eastAsia="Times New Roman" w:cs="Times New Roman"/>
              </w:rPr>
            </w:pPr>
            <w:r>
              <w:rPr>
                <w:rFonts w:eastAsia="Times New Roman" w:cs="Times New Roman"/>
              </w:rPr>
              <w:t>54</w:t>
            </w:r>
            <w:r>
              <w:rPr>
                <w:rFonts w:ascii="Calibri" w:eastAsia="Times New Roman" w:hAnsi="Calibri" w:cs="Calibri"/>
              </w:rPr>
              <w:t>°</w:t>
            </w:r>
          </w:p>
        </w:tc>
        <w:tc>
          <w:tcPr>
            <w:tcW w:w="1164" w:type="dxa"/>
          </w:tcPr>
          <w:p w:rsidR="00E64207" w:rsidRDefault="00E64207" w:rsidP="006D3B5E">
            <w:pPr>
              <w:pStyle w:val="a5"/>
              <w:spacing w:line="360" w:lineRule="auto"/>
              <w:ind w:left="0"/>
              <w:jc w:val="both"/>
              <w:rPr>
                <w:rFonts w:eastAsia="Times New Roman" w:cs="Times New Roman"/>
              </w:rPr>
            </w:pPr>
            <w:r>
              <w:rPr>
                <w:rFonts w:eastAsia="Times New Roman" w:cs="Times New Roman"/>
              </w:rPr>
              <w:t>48</w:t>
            </w:r>
            <w:r>
              <w:rPr>
                <w:rFonts w:ascii="Calibri" w:eastAsia="Times New Roman" w:hAnsi="Calibri" w:cs="Calibri"/>
              </w:rPr>
              <w:t>°</w:t>
            </w:r>
          </w:p>
        </w:tc>
        <w:tc>
          <w:tcPr>
            <w:tcW w:w="1228" w:type="dxa"/>
          </w:tcPr>
          <w:p w:rsidR="00E64207" w:rsidRDefault="00E64207" w:rsidP="006D3B5E">
            <w:pPr>
              <w:pStyle w:val="a5"/>
              <w:spacing w:line="360" w:lineRule="auto"/>
              <w:ind w:left="0"/>
              <w:jc w:val="both"/>
              <w:rPr>
                <w:rFonts w:eastAsia="Times New Roman" w:cs="Times New Roman"/>
              </w:rPr>
            </w:pPr>
            <w:r>
              <w:rPr>
                <w:rFonts w:eastAsia="Times New Roman" w:cs="Times New Roman"/>
              </w:rPr>
              <w:t>30</w:t>
            </w:r>
            <w:r>
              <w:rPr>
                <w:rFonts w:ascii="Calibri" w:eastAsia="Times New Roman" w:hAnsi="Calibri" w:cs="Calibri"/>
              </w:rPr>
              <w:t>°</w:t>
            </w:r>
          </w:p>
        </w:tc>
        <w:tc>
          <w:tcPr>
            <w:tcW w:w="1159" w:type="dxa"/>
          </w:tcPr>
          <w:p w:rsidR="00E64207" w:rsidRDefault="00E64207" w:rsidP="006D3B5E">
            <w:pPr>
              <w:pStyle w:val="a5"/>
              <w:spacing w:line="360" w:lineRule="auto"/>
              <w:ind w:left="0"/>
              <w:jc w:val="both"/>
              <w:rPr>
                <w:rFonts w:eastAsia="Times New Roman" w:cs="Times New Roman"/>
              </w:rPr>
            </w:pPr>
            <w:r>
              <w:rPr>
                <w:rFonts w:eastAsia="Times New Roman" w:cs="Times New Roman"/>
              </w:rPr>
              <w:t>0</w:t>
            </w:r>
            <w:r>
              <w:rPr>
                <w:rFonts w:ascii="Calibri" w:eastAsia="Times New Roman" w:hAnsi="Calibri" w:cs="Calibri"/>
              </w:rPr>
              <w:t>°</w:t>
            </w:r>
          </w:p>
        </w:tc>
      </w:tr>
    </w:tbl>
    <w:p w:rsidR="00E64207" w:rsidRPr="00CD2537" w:rsidRDefault="00E64207" w:rsidP="00E64207">
      <w:pPr>
        <w:pStyle w:val="a5"/>
        <w:spacing w:line="360" w:lineRule="auto"/>
        <w:ind w:left="0" w:firstLine="709"/>
        <w:jc w:val="both"/>
        <w:rPr>
          <w:rFonts w:eastAsia="Times New Roman" w:cs="Times New Roman"/>
        </w:rPr>
      </w:pPr>
    </w:p>
    <w:p w:rsidR="00A5702E" w:rsidRDefault="00E64207" w:rsidP="00065884">
      <w:pPr>
        <w:pStyle w:val="a5"/>
        <w:spacing w:line="360" w:lineRule="auto"/>
        <w:ind w:left="0" w:firstLine="709"/>
        <w:jc w:val="both"/>
        <w:rPr>
          <w:rFonts w:cs="Times New Roman"/>
          <w:lang w:val="kk-KZ"/>
        </w:rPr>
      </w:pPr>
      <w:r w:rsidRPr="002046B7">
        <w:rPr>
          <w:rFonts w:eastAsia="Times New Roman" w:cs="Times New Roman"/>
          <w:lang w:val="ru-RU"/>
        </w:rPr>
        <w:t xml:space="preserve">Морфология поверхности семян пшеницы после обработки плазмой </w:t>
      </w:r>
      <w:r w:rsidRPr="00CD2537">
        <w:rPr>
          <w:rFonts w:eastAsia="Times New Roman" w:cs="Times New Roman"/>
        </w:rPr>
        <w:t>DCSBD</w:t>
      </w:r>
      <w:r w:rsidRPr="002046B7">
        <w:rPr>
          <w:rFonts w:eastAsia="Times New Roman" w:cs="Times New Roman"/>
          <w:lang w:val="ru-RU"/>
        </w:rPr>
        <w:t xml:space="preserve"> также была изучена с помощью сканирующей электронной микроскопией (</w:t>
      </w:r>
      <w:r w:rsidRPr="00CD2537">
        <w:rPr>
          <w:rFonts w:eastAsia="Times New Roman" w:cs="Times New Roman"/>
        </w:rPr>
        <w:t>SEM</w:t>
      </w:r>
      <w:r w:rsidRPr="002046B7">
        <w:rPr>
          <w:rFonts w:eastAsia="Times New Roman" w:cs="Times New Roman"/>
          <w:lang w:val="ru-RU"/>
        </w:rPr>
        <w:t xml:space="preserve">). Семена пшеницы были обработаны плазмой </w:t>
      </w:r>
      <w:r w:rsidRPr="00CD2537">
        <w:rPr>
          <w:rFonts w:eastAsia="Times New Roman" w:cs="Times New Roman"/>
        </w:rPr>
        <w:t>DCSBD</w:t>
      </w:r>
      <w:r w:rsidRPr="002046B7">
        <w:rPr>
          <w:rFonts w:eastAsia="Times New Roman" w:cs="Times New Roman"/>
          <w:lang w:val="ru-RU"/>
        </w:rPr>
        <w:t xml:space="preserve"> в течение 15 секунд, обработанные семена сравнивали с необработанными образцами. </w:t>
      </w:r>
      <w:r w:rsidRPr="00A20AEE">
        <w:rPr>
          <w:rFonts w:eastAsia="Times New Roman" w:cs="Times New Roman"/>
          <w:lang w:val="ru-RU"/>
        </w:rPr>
        <w:t xml:space="preserve">Как показывают результаты, особо заметных структурных повреждений не наблюдается. </w:t>
      </w:r>
      <w:r w:rsidR="00A5702E">
        <w:rPr>
          <w:rFonts w:cs="Times New Roman"/>
          <w:lang w:val="kk-KZ"/>
        </w:rPr>
        <w:br w:type="page"/>
      </w:r>
    </w:p>
    <w:p w:rsidR="00E64207" w:rsidRDefault="00E64207" w:rsidP="00F95114">
      <w:pPr>
        <w:spacing w:after="0" w:line="360" w:lineRule="auto"/>
        <w:ind w:firstLine="709"/>
        <w:jc w:val="both"/>
        <w:rPr>
          <w:rFonts w:ascii="Times New Roman" w:hAnsi="Times New Roman" w:cs="Times New Roman"/>
          <w:sz w:val="24"/>
          <w:szCs w:val="24"/>
          <w:lang w:val="kk-KZ"/>
        </w:rPr>
      </w:pPr>
    </w:p>
    <w:p w:rsidR="00E64207" w:rsidRDefault="00E64207" w:rsidP="00F95114">
      <w:pPr>
        <w:spacing w:after="0" w:line="360" w:lineRule="auto"/>
        <w:ind w:firstLine="709"/>
        <w:jc w:val="both"/>
        <w:rPr>
          <w:rFonts w:ascii="Times New Roman" w:hAnsi="Times New Roman" w:cs="Times New Roman"/>
          <w:sz w:val="24"/>
          <w:szCs w:val="24"/>
          <w:lang w:val="kk-KZ"/>
        </w:rPr>
      </w:pPr>
    </w:p>
    <w:p w:rsidR="00E64207" w:rsidRDefault="00E64207" w:rsidP="00F95114">
      <w:pPr>
        <w:spacing w:after="0" w:line="360" w:lineRule="auto"/>
        <w:ind w:firstLine="709"/>
        <w:jc w:val="both"/>
        <w:rPr>
          <w:rFonts w:ascii="Times New Roman" w:hAnsi="Times New Roman" w:cs="Times New Roman"/>
          <w:sz w:val="24"/>
          <w:szCs w:val="24"/>
          <w:lang w:val="kk-KZ"/>
        </w:rPr>
      </w:pPr>
    </w:p>
    <w:p w:rsidR="00E64207" w:rsidRDefault="00E64207" w:rsidP="00F95114">
      <w:pPr>
        <w:spacing w:after="0" w:line="360" w:lineRule="auto"/>
        <w:ind w:firstLine="709"/>
        <w:jc w:val="both"/>
        <w:rPr>
          <w:rFonts w:ascii="Times New Roman" w:hAnsi="Times New Roman" w:cs="Times New Roman"/>
          <w:sz w:val="24"/>
          <w:szCs w:val="24"/>
          <w:lang w:val="kk-KZ"/>
        </w:rPr>
      </w:pPr>
    </w:p>
    <w:p w:rsidR="00823473" w:rsidRDefault="00823473" w:rsidP="00F95114">
      <w:pPr>
        <w:spacing w:after="0" w:line="360" w:lineRule="auto"/>
        <w:ind w:firstLine="709"/>
        <w:jc w:val="both"/>
        <w:rPr>
          <w:rFonts w:ascii="Times New Roman" w:hAnsi="Times New Roman" w:cs="Times New Roman"/>
          <w:sz w:val="24"/>
          <w:szCs w:val="24"/>
          <w:lang w:val="kk-KZ"/>
        </w:rPr>
      </w:pPr>
    </w:p>
    <w:p w:rsidR="00823473" w:rsidRPr="00823473" w:rsidRDefault="00823473" w:rsidP="00F95114">
      <w:pPr>
        <w:spacing w:after="0" w:line="360" w:lineRule="auto"/>
        <w:ind w:firstLine="709"/>
        <w:jc w:val="both"/>
        <w:rPr>
          <w:rFonts w:ascii="Times New Roman" w:hAnsi="Times New Roman" w:cs="Times New Roman"/>
          <w:sz w:val="24"/>
          <w:szCs w:val="24"/>
          <w:lang w:val="kk-KZ"/>
        </w:rPr>
      </w:pPr>
    </w:p>
    <w:p w:rsidR="002046B7" w:rsidRPr="00823473" w:rsidRDefault="002046B7" w:rsidP="002046B7">
      <w:pPr>
        <w:pStyle w:val="a5"/>
        <w:spacing w:line="360" w:lineRule="auto"/>
        <w:ind w:left="0" w:firstLine="709"/>
        <w:jc w:val="both"/>
        <w:rPr>
          <w:rFonts w:eastAsia="Times New Roman" w:cs="Times New Roman"/>
          <w:lang w:val="ru-RU"/>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7"/>
        <w:gridCol w:w="4846"/>
      </w:tblGrid>
      <w:tr w:rsidR="002046B7" w:rsidTr="00A20AEE">
        <w:trPr>
          <w:jc w:val="center"/>
        </w:trPr>
        <w:tc>
          <w:tcPr>
            <w:tcW w:w="4837" w:type="dxa"/>
          </w:tcPr>
          <w:p w:rsidR="002046B7" w:rsidRDefault="00287389" w:rsidP="002046B7">
            <w:pPr>
              <w:pStyle w:val="a5"/>
              <w:spacing w:line="360" w:lineRule="auto"/>
              <w:ind w:left="0"/>
              <w:jc w:val="both"/>
              <w:rPr>
                <w:rFonts w:eastAsia="Times New Roman" w:cs="Times New Roman"/>
              </w:rPr>
            </w:pPr>
            <w:r w:rsidRPr="00287389">
              <w:rPr>
                <w:rFonts w:eastAsia="Times New Roman" w:cs="Times New Roman"/>
                <w:noProof/>
              </w:rPr>
              <w:pict>
                <v:shapetype id="_x0000_t32" coordsize="21600,21600" o:spt="32" o:oned="t" path="m,l21600,21600e" filled="f">
                  <v:path arrowok="t" fillok="f" o:connecttype="none"/>
                  <o:lock v:ext="edit" shapetype="t"/>
                </v:shapetype>
                <v:shape id="_x0000_s1031" type="#_x0000_t32" style="position:absolute;left:0;text-align:left;margin-left:162.9pt;margin-top:43.35pt;width:11.2pt;height:19.15pt;flip:y;z-index:251663360" o:connectortype="straight"/>
              </w:pict>
            </w:r>
            <w:r w:rsidRPr="00287389">
              <w:rPr>
                <w:rFonts w:eastAsia="Times New Roman" w:cs="Times New Roman"/>
                <w:noProof/>
              </w:rPr>
              <w:pict>
                <v:shape id="_x0000_s1030" type="#_x0000_t32" style="position:absolute;left:0;text-align:left;margin-left:162.9pt;margin-top:65.25pt;width:34.6pt;height:6.55pt;z-index:251662336" o:connectortype="straight"/>
              </w:pict>
            </w:r>
            <w:r w:rsidRPr="00287389">
              <w:rPr>
                <w:rFonts w:eastAsia="Times New Roman" w:cs="Times New Roman"/>
                <w:noProof/>
              </w:rPr>
              <w:pict>
                <v:shape id="_x0000_s1029" type="#_x0000_t32" style="position:absolute;left:0;text-align:left;margin-left:48.3pt;margin-top:36.75pt;width:3.9pt;height:28.5pt;flip:y;z-index:251661312" o:connectortype="straight"/>
              </w:pict>
            </w:r>
            <w:r w:rsidRPr="00287389">
              <w:rPr>
                <w:rFonts w:eastAsia="Times New Roman" w:cs="Times New Roman"/>
                <w:noProof/>
              </w:rPr>
              <w:pict>
                <v:shape id="_x0000_s1028" type="#_x0000_t32" style="position:absolute;left:0;text-align:left;margin-left:48.3pt;margin-top:59.3pt;width:44.1pt;height:5.95pt;flip:y;z-index:251660288" o:connectortype="straight"/>
              </w:pict>
            </w:r>
            <w:r w:rsidR="002046B7">
              <w:rPr>
                <w:rFonts w:eastAsia="Times New Roman" w:cs="Times New Roman"/>
                <w:noProof/>
                <w:lang w:val="ru-RU" w:eastAsia="ru-RU" w:bidi="ar-SA"/>
              </w:rPr>
              <w:drawing>
                <wp:inline distT="0" distB="0" distL="0" distR="0">
                  <wp:extent cx="2881581" cy="1562100"/>
                  <wp:effectExtent l="19050" t="0" r="0" b="0"/>
                  <wp:docPr id="30" name="Рисунок 2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stretch>
                            <a:fillRect/>
                          </a:stretch>
                        </pic:blipFill>
                        <pic:spPr>
                          <a:xfrm>
                            <a:off x="0" y="0"/>
                            <a:ext cx="2890218" cy="1566782"/>
                          </a:xfrm>
                          <a:prstGeom prst="rect">
                            <a:avLst/>
                          </a:prstGeom>
                        </pic:spPr>
                      </pic:pic>
                    </a:graphicData>
                  </a:graphic>
                </wp:inline>
              </w:drawing>
            </w:r>
          </w:p>
        </w:tc>
        <w:tc>
          <w:tcPr>
            <w:tcW w:w="4846" w:type="dxa"/>
          </w:tcPr>
          <w:p w:rsidR="002046B7" w:rsidRDefault="00287389" w:rsidP="00823473">
            <w:pPr>
              <w:pStyle w:val="a5"/>
              <w:spacing w:line="360" w:lineRule="auto"/>
              <w:ind w:left="0"/>
              <w:jc w:val="both"/>
              <w:rPr>
                <w:rFonts w:eastAsia="Times New Roman" w:cs="Times New Roman"/>
              </w:rPr>
            </w:pPr>
            <w:r w:rsidRPr="00287389">
              <w:rPr>
                <w:rFonts w:eastAsia="Times New Roman" w:cs="Times New Roman"/>
                <w:noProof/>
              </w:rPr>
              <w:pict>
                <v:shape id="_x0000_s1033" type="#_x0000_t32" style="position:absolute;left:0;text-align:left;margin-left:153.85pt;margin-top:39.7pt;width:22.95pt;height:19.15pt;flip:y;z-index:251665408;mso-position-horizontal-relative:text;mso-position-vertical-relative:text" o:connectortype="straight"/>
              </w:pict>
            </w:r>
            <w:r w:rsidRPr="00287389">
              <w:rPr>
                <w:rFonts w:eastAsia="Times New Roman" w:cs="Times New Roman"/>
                <w:noProof/>
              </w:rPr>
              <w:pict>
                <v:shape id="_x0000_s1032" type="#_x0000_t32" style="position:absolute;left:0;text-align:left;margin-left:153.4pt;margin-top:56.05pt;width:34.6pt;height:3.25pt;flip:y;z-index:251664384;mso-position-horizontal-relative:text;mso-position-vertical-relative:text" o:connectortype="straight"/>
              </w:pict>
            </w:r>
            <w:r w:rsidR="00823473">
              <w:rPr>
                <w:rFonts w:eastAsia="Times New Roman" w:cs="Times New Roman"/>
                <w:noProof/>
                <w:lang w:val="ru-RU" w:eastAsia="ru-RU" w:bidi="ar-SA"/>
              </w:rPr>
              <w:drawing>
                <wp:inline distT="0" distB="0" distL="0" distR="0">
                  <wp:extent cx="2914650" cy="1593850"/>
                  <wp:effectExtent l="19050" t="0" r="0" b="0"/>
                  <wp:docPr id="1" name="Рисунок 3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a:stretch>
                            <a:fillRect/>
                          </a:stretch>
                        </pic:blipFill>
                        <pic:spPr>
                          <a:xfrm>
                            <a:off x="0" y="0"/>
                            <a:ext cx="2923388" cy="1598628"/>
                          </a:xfrm>
                          <a:prstGeom prst="rect">
                            <a:avLst/>
                          </a:prstGeom>
                        </pic:spPr>
                      </pic:pic>
                    </a:graphicData>
                  </a:graphic>
                </wp:inline>
              </w:drawing>
            </w:r>
          </w:p>
        </w:tc>
      </w:tr>
      <w:tr w:rsidR="002046B7" w:rsidTr="00A20AEE">
        <w:trPr>
          <w:jc w:val="center"/>
        </w:trPr>
        <w:tc>
          <w:tcPr>
            <w:tcW w:w="4837" w:type="dxa"/>
          </w:tcPr>
          <w:p w:rsidR="002046B7" w:rsidRDefault="00287389" w:rsidP="002046B7">
            <w:pPr>
              <w:pStyle w:val="a5"/>
              <w:spacing w:line="360" w:lineRule="auto"/>
              <w:ind w:left="0"/>
              <w:jc w:val="both"/>
              <w:rPr>
                <w:rFonts w:eastAsia="Times New Roman" w:cs="Times New Roman"/>
              </w:rPr>
            </w:pPr>
            <w:r w:rsidRPr="00287389">
              <w:rPr>
                <w:rFonts w:eastAsia="Times New Roman" w:cs="Times New Roman"/>
                <w:noProof/>
              </w:rPr>
              <w:pict>
                <v:shape id="_x0000_s1035" type="#_x0000_t32" style="position:absolute;left:0;text-align:left;margin-left:147.35pt;margin-top:27.65pt;width:17pt;height:20.95pt;flip:y;z-index:251667456;mso-position-horizontal-relative:text;mso-position-vertical-relative:text" o:connectortype="straight"/>
              </w:pict>
            </w:r>
            <w:r w:rsidRPr="00287389">
              <w:rPr>
                <w:rFonts w:eastAsia="Times New Roman" w:cs="Times New Roman"/>
                <w:noProof/>
              </w:rPr>
              <w:pict>
                <v:shape id="_x0000_s1034" type="#_x0000_t32" style="position:absolute;left:0;text-align:left;margin-left:146.45pt;margin-top:41.2pt;width:39.95pt;height:7.85pt;flip:y;z-index:251666432;mso-position-horizontal-relative:text;mso-position-vertical-relative:text" o:connectortype="straight"/>
              </w:pict>
            </w:r>
            <w:r w:rsidR="002046B7">
              <w:rPr>
                <w:rFonts w:eastAsia="Times New Roman" w:cs="Times New Roman"/>
                <w:noProof/>
                <w:lang w:val="ru-RU" w:eastAsia="ru-RU" w:bidi="ar-SA"/>
              </w:rPr>
              <w:drawing>
                <wp:inline distT="0" distB="0" distL="0" distR="0">
                  <wp:extent cx="2914910" cy="1454150"/>
                  <wp:effectExtent l="19050" t="0" r="0" b="0"/>
                  <wp:docPr id="32" name="Рисунок 3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7"/>
                          <a:stretch>
                            <a:fillRect/>
                          </a:stretch>
                        </pic:blipFill>
                        <pic:spPr>
                          <a:xfrm>
                            <a:off x="0" y="0"/>
                            <a:ext cx="2915981" cy="1454684"/>
                          </a:xfrm>
                          <a:prstGeom prst="rect">
                            <a:avLst/>
                          </a:prstGeom>
                        </pic:spPr>
                      </pic:pic>
                    </a:graphicData>
                  </a:graphic>
                </wp:inline>
              </w:drawing>
            </w:r>
          </w:p>
        </w:tc>
        <w:tc>
          <w:tcPr>
            <w:tcW w:w="4846" w:type="dxa"/>
          </w:tcPr>
          <w:p w:rsidR="002046B7" w:rsidRDefault="00287389" w:rsidP="002046B7">
            <w:pPr>
              <w:pStyle w:val="a5"/>
              <w:spacing w:line="360" w:lineRule="auto"/>
              <w:ind w:left="0"/>
              <w:jc w:val="both"/>
              <w:rPr>
                <w:rFonts w:eastAsia="Times New Roman" w:cs="Times New Roman"/>
              </w:rPr>
            </w:pPr>
            <w:r w:rsidRPr="00287389">
              <w:rPr>
                <w:rFonts w:eastAsia="Times New Roman" w:cs="Times New Roman"/>
                <w:noProof/>
              </w:rPr>
              <w:pict>
                <v:shape id="_x0000_s1037" type="#_x0000_t32" style="position:absolute;left:0;text-align:left;margin-left:166.4pt;margin-top:50.35pt;width:34.6pt;height:0;z-index:251669504;mso-position-horizontal-relative:text;mso-position-vertical-relative:text" o:connectortype="straight"/>
              </w:pict>
            </w:r>
            <w:r w:rsidRPr="00287389">
              <w:rPr>
                <w:rFonts w:eastAsia="Times New Roman" w:cs="Times New Roman"/>
                <w:noProof/>
              </w:rPr>
              <w:pict>
                <v:shape id="_x0000_s1036" type="#_x0000_t32" style="position:absolute;left:0;text-align:left;margin-left:166.4pt;margin-top:34.6pt;width:25.85pt;height:15.3pt;flip:y;z-index:251668480;mso-position-horizontal-relative:text;mso-position-vertical-relative:text" o:connectortype="straight"/>
              </w:pict>
            </w:r>
            <w:r w:rsidR="002046B7">
              <w:rPr>
                <w:rFonts w:eastAsia="Times New Roman" w:cs="Times New Roman"/>
                <w:noProof/>
                <w:lang w:val="ru-RU" w:eastAsia="ru-RU" w:bidi="ar-SA"/>
              </w:rPr>
              <w:drawing>
                <wp:inline distT="0" distB="0" distL="0" distR="0">
                  <wp:extent cx="2921000" cy="1397000"/>
                  <wp:effectExtent l="19050" t="0" r="0" b="0"/>
                  <wp:docPr id="33" name="Рисунок 3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8"/>
                          <a:stretch>
                            <a:fillRect/>
                          </a:stretch>
                        </pic:blipFill>
                        <pic:spPr>
                          <a:xfrm>
                            <a:off x="0" y="0"/>
                            <a:ext cx="2924365" cy="1398609"/>
                          </a:xfrm>
                          <a:prstGeom prst="rect">
                            <a:avLst/>
                          </a:prstGeom>
                        </pic:spPr>
                      </pic:pic>
                    </a:graphicData>
                  </a:graphic>
                </wp:inline>
              </w:drawing>
            </w:r>
          </w:p>
        </w:tc>
      </w:tr>
      <w:tr w:rsidR="002046B7" w:rsidTr="00A20AEE">
        <w:trPr>
          <w:jc w:val="center"/>
        </w:trPr>
        <w:tc>
          <w:tcPr>
            <w:tcW w:w="4837" w:type="dxa"/>
          </w:tcPr>
          <w:p w:rsidR="002046B7" w:rsidRDefault="00287389" w:rsidP="002046B7">
            <w:pPr>
              <w:pStyle w:val="a5"/>
              <w:spacing w:line="360" w:lineRule="auto"/>
              <w:ind w:left="0"/>
              <w:jc w:val="both"/>
              <w:rPr>
                <w:rFonts w:eastAsia="Times New Roman" w:cs="Times New Roman"/>
              </w:rPr>
            </w:pPr>
            <w:r w:rsidRPr="00287389">
              <w:rPr>
                <w:rFonts w:eastAsia="Times New Roman" w:cs="Times New Roman"/>
                <w:noProof/>
              </w:rPr>
              <w:pict>
                <v:shape id="_x0000_s1039" type="#_x0000_t32" style="position:absolute;left:0;text-align:left;margin-left:160.05pt;margin-top:44.3pt;width:24.3pt;height:15.95pt;flip:y;z-index:251671552;mso-position-horizontal-relative:text;mso-position-vertical-relative:text" o:connectortype="straight"/>
              </w:pict>
            </w:r>
            <w:r w:rsidRPr="00287389">
              <w:rPr>
                <w:rFonts w:eastAsia="Times New Roman" w:cs="Times New Roman"/>
                <w:noProof/>
              </w:rPr>
              <w:pict>
                <v:shape id="_x0000_s1038" type="#_x0000_t32" style="position:absolute;left:0;text-align:left;margin-left:159.6pt;margin-top:59.8pt;width:31.75pt;height:2.8pt;z-index:251670528;mso-position-horizontal-relative:text;mso-position-vertical-relative:text" o:connectortype="straight"/>
              </w:pict>
            </w:r>
            <w:r w:rsidR="002046B7">
              <w:rPr>
                <w:rFonts w:eastAsia="Times New Roman" w:cs="Times New Roman"/>
                <w:noProof/>
                <w:lang w:val="ru-RU" w:eastAsia="ru-RU" w:bidi="ar-SA"/>
              </w:rPr>
              <w:drawing>
                <wp:inline distT="0" distB="0" distL="0" distR="0">
                  <wp:extent cx="2887827" cy="1568450"/>
                  <wp:effectExtent l="19050" t="0" r="7773" b="0"/>
                  <wp:docPr id="34" name="Рисунок 33"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9"/>
                          <a:stretch>
                            <a:fillRect/>
                          </a:stretch>
                        </pic:blipFill>
                        <pic:spPr>
                          <a:xfrm>
                            <a:off x="0" y="0"/>
                            <a:ext cx="2888889" cy="1569027"/>
                          </a:xfrm>
                          <a:prstGeom prst="rect">
                            <a:avLst/>
                          </a:prstGeom>
                        </pic:spPr>
                      </pic:pic>
                    </a:graphicData>
                  </a:graphic>
                </wp:inline>
              </w:drawing>
            </w:r>
          </w:p>
        </w:tc>
        <w:tc>
          <w:tcPr>
            <w:tcW w:w="4846" w:type="dxa"/>
          </w:tcPr>
          <w:p w:rsidR="002046B7" w:rsidRDefault="002046B7" w:rsidP="002046B7">
            <w:pPr>
              <w:pStyle w:val="a5"/>
              <w:spacing w:line="360" w:lineRule="auto"/>
              <w:ind w:left="0"/>
              <w:jc w:val="both"/>
              <w:rPr>
                <w:rFonts w:eastAsia="Times New Roman" w:cs="Times New Roman"/>
              </w:rPr>
            </w:pPr>
            <w:r>
              <w:rPr>
                <w:rFonts w:eastAsia="Times New Roman" w:cs="Times New Roman"/>
                <w:noProof/>
                <w:lang w:val="ru-RU" w:eastAsia="ru-RU" w:bidi="ar-SA"/>
              </w:rPr>
              <w:drawing>
                <wp:inline distT="0" distB="0" distL="0" distR="0">
                  <wp:extent cx="2916539" cy="1568450"/>
                  <wp:effectExtent l="19050" t="0" r="0" b="0"/>
                  <wp:docPr id="35" name="Рисунок 3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0"/>
                          <a:stretch>
                            <a:fillRect/>
                          </a:stretch>
                        </pic:blipFill>
                        <pic:spPr>
                          <a:xfrm>
                            <a:off x="0" y="0"/>
                            <a:ext cx="2919033" cy="1569791"/>
                          </a:xfrm>
                          <a:prstGeom prst="rect">
                            <a:avLst/>
                          </a:prstGeom>
                        </pic:spPr>
                      </pic:pic>
                    </a:graphicData>
                  </a:graphic>
                </wp:inline>
              </w:drawing>
            </w:r>
          </w:p>
        </w:tc>
      </w:tr>
    </w:tbl>
    <w:p w:rsidR="002046B7" w:rsidRDefault="00A20AEE" w:rsidP="00A20AEE">
      <w:pPr>
        <w:pStyle w:val="a5"/>
        <w:spacing w:line="360" w:lineRule="auto"/>
        <w:ind w:left="0" w:firstLine="709"/>
        <w:jc w:val="center"/>
        <w:rPr>
          <w:rFonts w:eastAsia="Times New Roman" w:cs="Times New Roman"/>
          <w:lang w:val="kk-KZ"/>
        </w:rPr>
      </w:pPr>
      <w:r w:rsidRPr="002046B7">
        <w:rPr>
          <w:rFonts w:eastAsia="Times New Roman" w:cs="Times New Roman"/>
          <w:lang w:val="ru-RU"/>
        </w:rPr>
        <w:t>слева – контрольный, справа – обработанный образцы</w:t>
      </w:r>
    </w:p>
    <w:p w:rsidR="006F44F7" w:rsidRDefault="006F44F7" w:rsidP="002046B7">
      <w:pPr>
        <w:pStyle w:val="a5"/>
        <w:spacing w:line="360" w:lineRule="auto"/>
        <w:ind w:left="0" w:firstLine="709"/>
        <w:jc w:val="center"/>
        <w:rPr>
          <w:rFonts w:eastAsia="Times New Roman" w:cs="Times New Roman"/>
          <w:lang w:val="ru-RU"/>
        </w:rPr>
      </w:pPr>
    </w:p>
    <w:p w:rsidR="002046B7" w:rsidRPr="002046B7" w:rsidRDefault="002046B7" w:rsidP="002046B7">
      <w:pPr>
        <w:pStyle w:val="a5"/>
        <w:spacing w:line="360" w:lineRule="auto"/>
        <w:ind w:left="0" w:firstLine="709"/>
        <w:jc w:val="center"/>
        <w:rPr>
          <w:rFonts w:eastAsia="Times New Roman" w:cs="Times New Roman"/>
          <w:lang w:val="ru-RU"/>
        </w:rPr>
      </w:pPr>
      <w:r w:rsidRPr="00A20AEE">
        <w:rPr>
          <w:rFonts w:eastAsia="Times New Roman" w:cs="Times New Roman"/>
          <w:lang w:val="ru-RU"/>
        </w:rPr>
        <w:t xml:space="preserve">Рисунок </w:t>
      </w:r>
      <w:r w:rsidR="00A20AEE">
        <w:rPr>
          <w:rFonts w:eastAsia="Times New Roman" w:cs="Times New Roman"/>
          <w:lang w:val="ru-RU"/>
        </w:rPr>
        <w:t>5</w:t>
      </w:r>
      <w:r w:rsidRPr="002046B7">
        <w:rPr>
          <w:rFonts w:eastAsia="Times New Roman" w:cs="Times New Roman"/>
          <w:lang w:val="ru-RU"/>
        </w:rPr>
        <w:t xml:space="preserve"> </w:t>
      </w:r>
      <w:r w:rsidR="00A20AEE" w:rsidRPr="00A20AEE">
        <w:rPr>
          <w:rStyle w:val="ad"/>
          <w:rFonts w:cs="Times New Roman"/>
          <w:lang w:val="ru-RU"/>
        </w:rPr>
        <w:t>–</w:t>
      </w:r>
      <w:r w:rsidRPr="002046B7">
        <w:rPr>
          <w:rFonts w:eastAsia="Times New Roman" w:cs="Times New Roman"/>
          <w:lang w:val="ru-RU"/>
        </w:rPr>
        <w:t xml:space="preserve"> Фоторисунки измерения контактного угла смачиваемости семян пшеницы, обработанных плазмой </w:t>
      </w:r>
      <w:r w:rsidR="00A20AEE">
        <w:rPr>
          <w:rFonts w:eastAsia="Times New Roman" w:cs="Times New Roman"/>
          <w:lang w:val="kk-KZ"/>
        </w:rPr>
        <w:t>ДКПБР</w:t>
      </w:r>
      <w:r w:rsidRPr="002046B7">
        <w:rPr>
          <w:rFonts w:eastAsia="Times New Roman" w:cs="Times New Roman"/>
          <w:lang w:val="ru-RU"/>
        </w:rPr>
        <w:t xml:space="preserve"> </w:t>
      </w:r>
    </w:p>
    <w:p w:rsidR="002046B7" w:rsidRPr="002046B7" w:rsidRDefault="002046B7" w:rsidP="002046B7">
      <w:pPr>
        <w:pStyle w:val="a5"/>
        <w:spacing w:line="360" w:lineRule="auto"/>
        <w:ind w:left="0" w:firstLine="709"/>
        <w:jc w:val="center"/>
        <w:rPr>
          <w:rFonts w:eastAsia="Times New Roman" w:cs="Times New Roman"/>
          <w:lang w:val="ru-RU"/>
        </w:rPr>
      </w:pPr>
    </w:p>
    <w:p w:rsidR="000A3D8B" w:rsidRDefault="000A3D8B" w:rsidP="002046B7">
      <w:pPr>
        <w:pStyle w:val="a5"/>
        <w:spacing w:line="360" w:lineRule="auto"/>
        <w:ind w:left="0" w:firstLine="709"/>
        <w:jc w:val="both"/>
        <w:rPr>
          <w:rFonts w:eastAsia="Times New Roman" w:cs="Times New Roman"/>
          <w:lang w:val="ru-RU"/>
        </w:rPr>
      </w:pPr>
    </w:p>
    <w:p w:rsidR="002046B7" w:rsidRDefault="002046B7" w:rsidP="002046B7">
      <w:pPr>
        <w:pStyle w:val="a5"/>
        <w:spacing w:line="360" w:lineRule="auto"/>
        <w:ind w:left="0" w:firstLine="709"/>
        <w:jc w:val="both"/>
        <w:rPr>
          <w:rFonts w:eastAsia="Times New Roman" w:cs="Times New Roman"/>
          <w:lang w:val="ru-RU"/>
        </w:rPr>
      </w:pPr>
    </w:p>
    <w:p w:rsidR="00A5702E" w:rsidRDefault="00A5702E">
      <w:pPr>
        <w:rPr>
          <w:rFonts w:ascii="Times New Roman" w:eastAsia="Times New Roman" w:hAnsi="Times New Roman" w:cs="Times New Roman"/>
          <w:color w:val="000000"/>
          <w:sz w:val="24"/>
          <w:szCs w:val="24"/>
          <w:lang w:eastAsia="en-US" w:bidi="en-US"/>
        </w:rPr>
      </w:pPr>
      <w:r>
        <w:rPr>
          <w:rFonts w:eastAsia="Times New Roman" w:cs="Times New Roman"/>
        </w:rPr>
        <w:br w:type="page"/>
      </w:r>
    </w:p>
    <w:p w:rsidR="00E64207" w:rsidRDefault="00E64207" w:rsidP="002046B7">
      <w:pPr>
        <w:pStyle w:val="a5"/>
        <w:spacing w:line="360" w:lineRule="auto"/>
        <w:ind w:left="0" w:firstLine="709"/>
        <w:jc w:val="both"/>
        <w:rPr>
          <w:rFonts w:eastAsia="Times New Roman" w:cs="Times New Roman"/>
          <w:lang w:val="ru-RU"/>
        </w:rPr>
      </w:pPr>
    </w:p>
    <w:p w:rsidR="00AB49CA" w:rsidRDefault="00AB49CA" w:rsidP="002046B7">
      <w:pPr>
        <w:pStyle w:val="a5"/>
        <w:spacing w:line="360" w:lineRule="auto"/>
        <w:ind w:left="0" w:firstLine="709"/>
        <w:jc w:val="both"/>
        <w:rPr>
          <w:rFonts w:eastAsia="Times New Roman" w:cs="Times New Roman"/>
          <w:lang w:val="ru-RU"/>
        </w:rPr>
      </w:pPr>
    </w:p>
    <w:p w:rsidR="00AB49CA" w:rsidRDefault="00AB49CA" w:rsidP="002046B7">
      <w:pPr>
        <w:pStyle w:val="a5"/>
        <w:spacing w:line="360" w:lineRule="auto"/>
        <w:ind w:left="0" w:firstLine="709"/>
        <w:jc w:val="both"/>
        <w:rPr>
          <w:rFonts w:eastAsia="Times New Roman" w:cs="Times New Roman"/>
          <w:lang w:val="ru-RU"/>
        </w:rPr>
      </w:pPr>
    </w:p>
    <w:p w:rsidR="00AB49CA" w:rsidRDefault="00AB49CA" w:rsidP="002046B7">
      <w:pPr>
        <w:pStyle w:val="a5"/>
        <w:spacing w:line="360" w:lineRule="auto"/>
        <w:ind w:left="0" w:firstLine="709"/>
        <w:jc w:val="both"/>
        <w:rPr>
          <w:rFonts w:eastAsia="Times New Roman" w:cs="Times New Roman"/>
          <w:lang w:val="ru-RU"/>
        </w:rPr>
      </w:pPr>
    </w:p>
    <w:p w:rsidR="00AB49CA" w:rsidRDefault="00AB49CA" w:rsidP="002046B7">
      <w:pPr>
        <w:pStyle w:val="a5"/>
        <w:spacing w:line="360" w:lineRule="auto"/>
        <w:ind w:left="0" w:firstLine="709"/>
        <w:jc w:val="both"/>
        <w:rPr>
          <w:rFonts w:eastAsia="Times New Roman" w:cs="Times New Roman"/>
          <w:lang w:val="ru-RU"/>
        </w:rPr>
      </w:pPr>
    </w:p>
    <w:p w:rsidR="00AB49CA" w:rsidRDefault="00AB49CA" w:rsidP="002046B7">
      <w:pPr>
        <w:pStyle w:val="a5"/>
        <w:spacing w:line="360" w:lineRule="auto"/>
        <w:ind w:left="0" w:firstLine="709"/>
        <w:jc w:val="both"/>
        <w:rPr>
          <w:rFonts w:eastAsia="Times New Roman" w:cs="Times New Roman"/>
          <w:lang w:val="ru-RU"/>
        </w:rPr>
      </w:pPr>
    </w:p>
    <w:p w:rsidR="00E64207" w:rsidRPr="00E64207" w:rsidRDefault="00E64207" w:rsidP="002046B7">
      <w:pPr>
        <w:pStyle w:val="a5"/>
        <w:spacing w:line="360" w:lineRule="auto"/>
        <w:ind w:left="0" w:firstLine="709"/>
        <w:jc w:val="both"/>
        <w:rPr>
          <w:rFonts w:eastAsia="Times New Roman" w:cs="Times New Roman"/>
          <w:lang w:val="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2046B7" w:rsidTr="00AB49CA">
        <w:tc>
          <w:tcPr>
            <w:tcW w:w="4785" w:type="dxa"/>
          </w:tcPr>
          <w:p w:rsidR="002046B7" w:rsidRDefault="002046B7" w:rsidP="002046B7">
            <w:pPr>
              <w:pStyle w:val="a5"/>
              <w:spacing w:line="360" w:lineRule="auto"/>
              <w:ind w:left="0"/>
              <w:jc w:val="center"/>
              <w:rPr>
                <w:rFonts w:cs="Times New Roman"/>
              </w:rPr>
            </w:pPr>
            <w:r>
              <w:rPr>
                <w:rFonts w:cs="Times New Roman"/>
                <w:noProof/>
                <w:lang w:val="ru-RU" w:eastAsia="ru-RU" w:bidi="ar-SA"/>
              </w:rPr>
              <w:drawing>
                <wp:inline distT="0" distB="0" distL="0" distR="0">
                  <wp:extent cx="2344724" cy="2159251"/>
                  <wp:effectExtent l="19050" t="0" r="0" b="0"/>
                  <wp:docPr id="19" name="Рисунок 9" descr="1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002.tif"/>
                          <pic:cNvPicPr/>
                        </pic:nvPicPr>
                        <pic:blipFill>
                          <a:blip r:embed="rId21" cstate="print"/>
                          <a:stretch>
                            <a:fillRect/>
                          </a:stretch>
                        </pic:blipFill>
                        <pic:spPr>
                          <a:xfrm>
                            <a:off x="0" y="0"/>
                            <a:ext cx="2345525" cy="2159988"/>
                          </a:xfrm>
                          <a:prstGeom prst="rect">
                            <a:avLst/>
                          </a:prstGeom>
                        </pic:spPr>
                      </pic:pic>
                    </a:graphicData>
                  </a:graphic>
                </wp:inline>
              </w:drawing>
            </w:r>
          </w:p>
        </w:tc>
        <w:tc>
          <w:tcPr>
            <w:tcW w:w="4786" w:type="dxa"/>
          </w:tcPr>
          <w:p w:rsidR="002046B7" w:rsidRDefault="002046B7" w:rsidP="002046B7">
            <w:pPr>
              <w:pStyle w:val="a5"/>
              <w:spacing w:line="360" w:lineRule="auto"/>
              <w:ind w:left="0"/>
              <w:jc w:val="center"/>
              <w:rPr>
                <w:rFonts w:cs="Times New Roman"/>
              </w:rPr>
            </w:pPr>
            <w:r>
              <w:rPr>
                <w:rFonts w:cs="Times New Roman"/>
                <w:noProof/>
                <w:lang w:val="ru-RU" w:eastAsia="ru-RU" w:bidi="ar-SA"/>
              </w:rPr>
              <w:drawing>
                <wp:inline distT="0" distB="0" distL="0" distR="0">
                  <wp:extent cx="2389172" cy="2200182"/>
                  <wp:effectExtent l="19050" t="0" r="0" b="0"/>
                  <wp:docPr id="22" name="Рисунок 10" descr="2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002.tif"/>
                          <pic:cNvPicPr/>
                        </pic:nvPicPr>
                        <pic:blipFill>
                          <a:blip r:embed="rId22" cstate="print"/>
                          <a:stretch>
                            <a:fillRect/>
                          </a:stretch>
                        </pic:blipFill>
                        <pic:spPr>
                          <a:xfrm>
                            <a:off x="0" y="0"/>
                            <a:ext cx="2399594" cy="2209780"/>
                          </a:xfrm>
                          <a:prstGeom prst="rect">
                            <a:avLst/>
                          </a:prstGeom>
                        </pic:spPr>
                      </pic:pic>
                    </a:graphicData>
                  </a:graphic>
                </wp:inline>
              </w:drawing>
            </w:r>
          </w:p>
        </w:tc>
      </w:tr>
      <w:tr w:rsidR="002046B7" w:rsidTr="00AB49CA">
        <w:tc>
          <w:tcPr>
            <w:tcW w:w="4785" w:type="dxa"/>
          </w:tcPr>
          <w:p w:rsidR="002046B7" w:rsidRPr="00AB49CA" w:rsidRDefault="002046B7" w:rsidP="002046B7">
            <w:pPr>
              <w:pStyle w:val="a5"/>
              <w:spacing w:line="360" w:lineRule="auto"/>
              <w:ind w:left="0"/>
              <w:jc w:val="center"/>
              <w:rPr>
                <w:rFonts w:cs="Times New Roman"/>
                <w:lang w:val="ru-RU"/>
              </w:rPr>
            </w:pPr>
            <w:r>
              <w:rPr>
                <w:rFonts w:cs="Times New Roman"/>
              </w:rPr>
              <w:t>а)</w:t>
            </w:r>
            <w:r w:rsidR="00AB49CA">
              <w:rPr>
                <w:rFonts w:cs="Times New Roman"/>
                <w:lang w:val="ru-RU"/>
              </w:rPr>
              <w:t xml:space="preserve"> - 0 с</w:t>
            </w:r>
          </w:p>
        </w:tc>
        <w:tc>
          <w:tcPr>
            <w:tcW w:w="4786" w:type="dxa"/>
          </w:tcPr>
          <w:p w:rsidR="002046B7" w:rsidRPr="00AB49CA" w:rsidRDefault="002046B7" w:rsidP="002046B7">
            <w:pPr>
              <w:pStyle w:val="a5"/>
              <w:spacing w:line="360" w:lineRule="auto"/>
              <w:ind w:left="0"/>
              <w:jc w:val="center"/>
              <w:rPr>
                <w:rFonts w:cs="Times New Roman"/>
                <w:lang w:val="ru-RU"/>
              </w:rPr>
            </w:pPr>
            <w:r>
              <w:rPr>
                <w:rFonts w:cs="Times New Roman"/>
              </w:rPr>
              <w:t>б)</w:t>
            </w:r>
            <w:r w:rsidR="00AB49CA">
              <w:rPr>
                <w:rFonts w:cs="Times New Roman"/>
                <w:lang w:val="ru-RU"/>
              </w:rPr>
              <w:t xml:space="preserve"> - 15 с</w:t>
            </w:r>
          </w:p>
        </w:tc>
      </w:tr>
      <w:tr w:rsidR="00AB49CA" w:rsidTr="00AB49CA">
        <w:tc>
          <w:tcPr>
            <w:tcW w:w="4785" w:type="dxa"/>
          </w:tcPr>
          <w:p w:rsidR="00AB49CA" w:rsidRDefault="00AB49CA" w:rsidP="002046B7">
            <w:pPr>
              <w:pStyle w:val="a5"/>
              <w:spacing w:line="360" w:lineRule="auto"/>
              <w:ind w:left="0"/>
              <w:jc w:val="center"/>
              <w:rPr>
                <w:rFonts w:cs="Times New Roman"/>
              </w:rPr>
            </w:pPr>
            <w:r>
              <w:rPr>
                <w:rFonts w:cs="Times New Roman"/>
                <w:noProof/>
                <w:lang w:val="ru-RU" w:eastAsia="ru-RU" w:bidi="ar-SA"/>
              </w:rPr>
              <w:drawing>
                <wp:inline distT="0" distB="0" distL="0" distR="0">
                  <wp:extent cx="2388485" cy="2200275"/>
                  <wp:effectExtent l="19050" t="0" r="0" b="0"/>
                  <wp:docPr id="3" name="Рисунок 2" descr="E:\2_БАРьерный разряд\ПРОЕКТ АГРО 2018-2020\Айнурдан 2019\агро 2018-2020 гг\SEM\06.12.2018\30 с 50 мк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_БАРьерный разряд\ПРОЕКТ АГРО 2018-2020\Айнурдан 2019\агро 2018-2020 гг\SEM\06.12.2018\30 с 50 мкм.tif"/>
                          <pic:cNvPicPr>
                            <a:picLocks noChangeAspect="1" noChangeArrowheads="1"/>
                          </pic:cNvPicPr>
                        </pic:nvPicPr>
                        <pic:blipFill>
                          <a:blip r:embed="rId23" cstate="print"/>
                          <a:srcRect/>
                          <a:stretch>
                            <a:fillRect/>
                          </a:stretch>
                        </pic:blipFill>
                        <pic:spPr bwMode="auto">
                          <a:xfrm>
                            <a:off x="0" y="0"/>
                            <a:ext cx="2394363" cy="2205690"/>
                          </a:xfrm>
                          <a:prstGeom prst="rect">
                            <a:avLst/>
                          </a:prstGeom>
                          <a:noFill/>
                          <a:ln w="9525">
                            <a:noFill/>
                            <a:miter lim="800000"/>
                            <a:headEnd/>
                            <a:tailEnd/>
                          </a:ln>
                        </pic:spPr>
                      </pic:pic>
                    </a:graphicData>
                  </a:graphic>
                </wp:inline>
              </w:drawing>
            </w:r>
          </w:p>
        </w:tc>
        <w:tc>
          <w:tcPr>
            <w:tcW w:w="4786" w:type="dxa"/>
          </w:tcPr>
          <w:p w:rsidR="00AB49CA" w:rsidRDefault="00AB49CA" w:rsidP="002046B7">
            <w:pPr>
              <w:pStyle w:val="a5"/>
              <w:spacing w:line="360" w:lineRule="auto"/>
              <w:ind w:left="0"/>
              <w:jc w:val="center"/>
              <w:rPr>
                <w:rFonts w:cs="Times New Roman"/>
              </w:rPr>
            </w:pPr>
            <w:r>
              <w:rPr>
                <w:rFonts w:cs="Times New Roman"/>
                <w:noProof/>
                <w:lang w:val="ru-RU" w:eastAsia="ru-RU" w:bidi="ar-SA"/>
              </w:rPr>
              <w:drawing>
                <wp:inline distT="0" distB="0" distL="0" distR="0">
                  <wp:extent cx="2442231" cy="2249786"/>
                  <wp:effectExtent l="19050" t="0" r="0" b="0"/>
                  <wp:docPr id="2" name="Рисунок 1" descr="E:\2_БАРьерный разряд\ПРОЕКТ АГРО 2018-2020\Айнурдан 2019\агро 2018-2020 гг\SEM\06.12.2018\1 мин 50 мк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_БАРьерный разряд\ПРОЕКТ АГРО 2018-2020\Айнурдан 2019\агро 2018-2020 гг\SEM\06.12.2018\1 мин 50 мкм.tif"/>
                          <pic:cNvPicPr>
                            <a:picLocks noChangeAspect="1" noChangeArrowheads="1"/>
                          </pic:cNvPicPr>
                        </pic:nvPicPr>
                        <pic:blipFill>
                          <a:blip r:embed="rId24" cstate="print"/>
                          <a:srcRect/>
                          <a:stretch>
                            <a:fillRect/>
                          </a:stretch>
                        </pic:blipFill>
                        <pic:spPr bwMode="auto">
                          <a:xfrm>
                            <a:off x="0" y="0"/>
                            <a:ext cx="2442198" cy="2249756"/>
                          </a:xfrm>
                          <a:prstGeom prst="rect">
                            <a:avLst/>
                          </a:prstGeom>
                          <a:noFill/>
                          <a:ln w="9525">
                            <a:noFill/>
                            <a:miter lim="800000"/>
                            <a:headEnd/>
                            <a:tailEnd/>
                          </a:ln>
                        </pic:spPr>
                      </pic:pic>
                    </a:graphicData>
                  </a:graphic>
                </wp:inline>
              </w:drawing>
            </w:r>
          </w:p>
        </w:tc>
      </w:tr>
      <w:tr w:rsidR="00AB49CA" w:rsidTr="00AB49CA">
        <w:tc>
          <w:tcPr>
            <w:tcW w:w="4785" w:type="dxa"/>
          </w:tcPr>
          <w:p w:rsidR="00AB49CA" w:rsidRPr="00AB49CA" w:rsidRDefault="00AB49CA" w:rsidP="002046B7">
            <w:pPr>
              <w:pStyle w:val="a5"/>
              <w:spacing w:line="360" w:lineRule="auto"/>
              <w:ind w:left="0"/>
              <w:jc w:val="center"/>
              <w:rPr>
                <w:rFonts w:cs="Times New Roman"/>
                <w:lang w:val="ru-RU"/>
              </w:rPr>
            </w:pPr>
            <w:r>
              <w:rPr>
                <w:rFonts w:cs="Times New Roman"/>
                <w:lang w:val="ru-RU"/>
              </w:rPr>
              <w:t>В) 30 с</w:t>
            </w:r>
          </w:p>
        </w:tc>
        <w:tc>
          <w:tcPr>
            <w:tcW w:w="4786" w:type="dxa"/>
          </w:tcPr>
          <w:p w:rsidR="00AB49CA" w:rsidRPr="00AB49CA" w:rsidRDefault="00AB49CA" w:rsidP="002046B7">
            <w:pPr>
              <w:pStyle w:val="a5"/>
              <w:spacing w:line="360" w:lineRule="auto"/>
              <w:ind w:left="0"/>
              <w:jc w:val="center"/>
              <w:rPr>
                <w:rFonts w:cs="Times New Roman"/>
                <w:lang w:val="ru-RU"/>
              </w:rPr>
            </w:pPr>
            <w:r>
              <w:rPr>
                <w:rFonts w:cs="Times New Roman"/>
                <w:lang w:val="ru-RU"/>
              </w:rPr>
              <w:t>Г) 1 мин</w:t>
            </w:r>
          </w:p>
        </w:tc>
      </w:tr>
    </w:tbl>
    <w:p w:rsidR="002046B7" w:rsidRDefault="00A20AEE" w:rsidP="002046B7">
      <w:pPr>
        <w:pStyle w:val="a5"/>
        <w:spacing w:line="360" w:lineRule="auto"/>
        <w:ind w:left="0" w:firstLine="709"/>
        <w:jc w:val="center"/>
        <w:rPr>
          <w:rFonts w:eastAsia="Times New Roman" w:cs="Times New Roman"/>
          <w:lang w:val="kk-KZ"/>
        </w:rPr>
      </w:pPr>
      <w:r w:rsidRPr="002046B7">
        <w:rPr>
          <w:rFonts w:eastAsia="Times New Roman" w:cs="Times New Roman"/>
          <w:lang w:val="ru-RU"/>
        </w:rPr>
        <w:t>(а) необработанн</w:t>
      </w:r>
      <w:r>
        <w:rPr>
          <w:rFonts w:eastAsia="Times New Roman" w:cs="Times New Roman"/>
          <w:lang w:val="ru-RU"/>
        </w:rPr>
        <w:t>ый</w:t>
      </w:r>
      <w:r w:rsidRPr="002046B7">
        <w:rPr>
          <w:rFonts w:eastAsia="Times New Roman" w:cs="Times New Roman"/>
          <w:lang w:val="ru-RU"/>
        </w:rPr>
        <w:t xml:space="preserve"> и </w:t>
      </w:r>
      <w:r>
        <w:rPr>
          <w:rFonts w:eastAsia="Times New Roman" w:cs="Times New Roman"/>
          <w:lang w:val="ru-RU"/>
        </w:rPr>
        <w:t xml:space="preserve">(б) </w:t>
      </w:r>
      <w:r w:rsidRPr="002046B7">
        <w:rPr>
          <w:rFonts w:eastAsia="Times New Roman" w:cs="Times New Roman"/>
          <w:lang w:val="ru-RU"/>
        </w:rPr>
        <w:t xml:space="preserve">обработанного плазмой в течение 15 с </w:t>
      </w:r>
    </w:p>
    <w:p w:rsidR="00A20AEE" w:rsidRPr="00A20AEE" w:rsidRDefault="00A20AEE" w:rsidP="002046B7">
      <w:pPr>
        <w:pStyle w:val="a5"/>
        <w:spacing w:line="360" w:lineRule="auto"/>
        <w:ind w:left="0" w:firstLine="709"/>
        <w:jc w:val="center"/>
        <w:rPr>
          <w:rFonts w:eastAsia="Times New Roman" w:cs="Times New Roman"/>
          <w:lang w:val="kk-KZ"/>
        </w:rPr>
      </w:pPr>
    </w:p>
    <w:p w:rsidR="002046B7" w:rsidRPr="0058020A" w:rsidRDefault="002046B7" w:rsidP="002046B7">
      <w:pPr>
        <w:pStyle w:val="a5"/>
        <w:spacing w:line="360" w:lineRule="auto"/>
        <w:ind w:left="0" w:firstLine="709"/>
        <w:jc w:val="center"/>
        <w:rPr>
          <w:rFonts w:eastAsia="Times New Roman" w:cs="Times New Roman"/>
        </w:rPr>
      </w:pPr>
      <w:r w:rsidRPr="00A20AEE">
        <w:rPr>
          <w:rFonts w:eastAsia="Times New Roman" w:cs="Times New Roman"/>
          <w:lang w:val="ru-RU"/>
        </w:rPr>
        <w:t xml:space="preserve">Рисунок </w:t>
      </w:r>
      <w:r w:rsidR="00A20AEE">
        <w:rPr>
          <w:rFonts w:eastAsia="Times New Roman" w:cs="Times New Roman"/>
          <w:lang w:val="ru-RU"/>
        </w:rPr>
        <w:t>6</w:t>
      </w:r>
      <w:r w:rsidRPr="002046B7">
        <w:rPr>
          <w:rFonts w:eastAsia="Times New Roman" w:cs="Times New Roman"/>
          <w:lang w:val="ru-RU"/>
        </w:rPr>
        <w:t xml:space="preserve"> – поверхностная морфология</w:t>
      </w:r>
      <w:r w:rsidR="00A20AEE">
        <w:rPr>
          <w:rFonts w:eastAsia="Times New Roman" w:cs="Times New Roman"/>
          <w:lang w:val="ru-RU"/>
        </w:rPr>
        <w:t xml:space="preserve"> </w:t>
      </w:r>
      <w:r w:rsidR="00A20AEE" w:rsidRPr="002046B7">
        <w:rPr>
          <w:rFonts w:eastAsia="Times New Roman" w:cs="Times New Roman"/>
          <w:lang w:val="ru-RU"/>
        </w:rPr>
        <w:t>образцов</w:t>
      </w:r>
      <w:r w:rsidR="0058020A">
        <w:rPr>
          <w:rFonts w:eastAsia="Times New Roman" w:cs="Times New Roman"/>
          <w:lang w:val="ru-RU"/>
        </w:rPr>
        <w:t xml:space="preserve"> семян пшеницы</w:t>
      </w:r>
    </w:p>
    <w:p w:rsidR="002046B7" w:rsidRPr="00823473" w:rsidRDefault="002046B7" w:rsidP="002046B7">
      <w:pPr>
        <w:pStyle w:val="a5"/>
        <w:spacing w:line="360" w:lineRule="auto"/>
        <w:ind w:left="0" w:firstLine="709"/>
        <w:jc w:val="center"/>
        <w:rPr>
          <w:rFonts w:eastAsia="Times New Roman" w:cs="Times New Roman"/>
          <w:lang w:val="ru-RU"/>
        </w:rPr>
      </w:pPr>
    </w:p>
    <w:p w:rsidR="00E64207" w:rsidRDefault="00E64207" w:rsidP="002046B7">
      <w:pPr>
        <w:pStyle w:val="a5"/>
        <w:spacing w:line="360" w:lineRule="auto"/>
        <w:ind w:left="0" w:firstLine="709"/>
        <w:jc w:val="both"/>
        <w:rPr>
          <w:rFonts w:eastAsia="Times New Roman" w:cs="Times New Roman"/>
          <w:lang w:val="kk-KZ" w:eastAsia="ar-SA"/>
        </w:rPr>
      </w:pPr>
    </w:p>
    <w:p w:rsidR="00E64207" w:rsidRDefault="00E64207" w:rsidP="002046B7">
      <w:pPr>
        <w:pStyle w:val="a5"/>
        <w:spacing w:line="360" w:lineRule="auto"/>
        <w:ind w:left="0" w:firstLine="709"/>
        <w:jc w:val="both"/>
        <w:rPr>
          <w:rFonts w:eastAsia="Times New Roman" w:cs="Times New Roman"/>
          <w:lang w:val="kk-KZ" w:eastAsia="ar-SA"/>
        </w:rPr>
      </w:pPr>
    </w:p>
    <w:p w:rsidR="00E64207" w:rsidRDefault="00E64207" w:rsidP="002046B7">
      <w:pPr>
        <w:pStyle w:val="a5"/>
        <w:spacing w:line="360" w:lineRule="auto"/>
        <w:ind w:left="0" w:firstLine="709"/>
        <w:jc w:val="both"/>
        <w:rPr>
          <w:rFonts w:eastAsia="Times New Roman" w:cs="Times New Roman"/>
          <w:lang w:val="kk-KZ" w:eastAsia="ar-SA"/>
        </w:rPr>
      </w:pPr>
    </w:p>
    <w:p w:rsidR="00A5702E" w:rsidRDefault="00A5702E">
      <w:pPr>
        <w:rPr>
          <w:rFonts w:ascii="Times New Roman" w:eastAsia="Times New Roman" w:hAnsi="Times New Roman" w:cs="Times New Roman"/>
          <w:color w:val="000000"/>
          <w:sz w:val="24"/>
          <w:szCs w:val="24"/>
          <w:lang w:val="kk-KZ" w:eastAsia="ar-SA" w:bidi="en-US"/>
        </w:rPr>
      </w:pPr>
      <w:r>
        <w:rPr>
          <w:rFonts w:eastAsia="Times New Roman" w:cs="Times New Roman"/>
          <w:lang w:val="kk-KZ" w:eastAsia="ar-SA"/>
        </w:rPr>
        <w:br w:type="page"/>
      </w:r>
    </w:p>
    <w:p w:rsidR="006D3B5E" w:rsidRDefault="006D3B5E" w:rsidP="002046B7">
      <w:pPr>
        <w:pStyle w:val="a5"/>
        <w:spacing w:line="360" w:lineRule="auto"/>
        <w:ind w:left="0" w:firstLine="709"/>
        <w:jc w:val="both"/>
        <w:rPr>
          <w:rFonts w:cs="Times New Roman"/>
          <w:color w:val="222222"/>
          <w:shd w:val="clear" w:color="auto" w:fill="FFFFFF"/>
          <w:lang w:val="ru-RU"/>
        </w:rPr>
      </w:pPr>
      <w:r>
        <w:rPr>
          <w:rFonts w:eastAsia="Times New Roman" w:cs="Times New Roman"/>
          <w:lang w:val="kk-KZ" w:eastAsia="ar-SA"/>
        </w:rPr>
        <w:lastRenderedPageBreak/>
        <w:t xml:space="preserve">Методом </w:t>
      </w:r>
      <w:r>
        <w:rPr>
          <w:rFonts w:cs="Times New Roman"/>
          <w:bCs/>
          <w:color w:val="222222"/>
          <w:shd w:val="clear" w:color="auto" w:fill="FFFFFF"/>
          <w:lang w:val="ru-RU"/>
        </w:rPr>
        <w:t>р</w:t>
      </w:r>
      <w:r w:rsidRPr="006D3B5E">
        <w:rPr>
          <w:rFonts w:cs="Times New Roman"/>
          <w:bCs/>
          <w:color w:val="222222"/>
          <w:shd w:val="clear" w:color="auto" w:fill="FFFFFF"/>
          <w:lang w:val="ru-RU"/>
        </w:rPr>
        <w:t>ентгеноспектральн</w:t>
      </w:r>
      <w:r>
        <w:rPr>
          <w:rFonts w:cs="Times New Roman"/>
          <w:bCs/>
          <w:color w:val="222222"/>
          <w:shd w:val="clear" w:color="auto" w:fill="FFFFFF"/>
          <w:lang w:val="ru-RU"/>
        </w:rPr>
        <w:t>ого</w:t>
      </w:r>
      <w:r w:rsidRPr="006D3B5E">
        <w:rPr>
          <w:rFonts w:cs="Times New Roman"/>
          <w:bCs/>
          <w:color w:val="222222"/>
          <w:shd w:val="clear" w:color="auto" w:fill="FFFFFF"/>
          <w:lang w:val="ru-RU"/>
        </w:rPr>
        <w:t xml:space="preserve"> микроанализ</w:t>
      </w:r>
      <w:r>
        <w:rPr>
          <w:rFonts w:cs="Times New Roman"/>
          <w:bCs/>
          <w:color w:val="222222"/>
          <w:shd w:val="clear" w:color="auto" w:fill="FFFFFF"/>
          <w:lang w:val="ru-RU"/>
        </w:rPr>
        <w:t>а были изучены поверхностный элементный состав семян пшеницы до и после обработки низкотемпературной плазмой</w:t>
      </w:r>
      <w:r w:rsidRPr="009A4D28">
        <w:rPr>
          <w:rFonts w:cs="Times New Roman"/>
          <w:color w:val="222222"/>
          <w:shd w:val="clear" w:color="auto" w:fill="FFFFFF"/>
        </w:rPr>
        <w:t> </w:t>
      </w:r>
      <w:r>
        <w:rPr>
          <w:rFonts w:cs="Times New Roman"/>
          <w:color w:val="222222"/>
          <w:shd w:val="clear" w:color="auto" w:fill="FFFFFF"/>
          <w:lang w:val="ru-RU"/>
        </w:rPr>
        <w:t>атмо</w:t>
      </w:r>
      <w:r w:rsidR="00A76EFA">
        <w:rPr>
          <w:rFonts w:cs="Times New Roman"/>
          <w:color w:val="222222"/>
          <w:shd w:val="clear" w:color="auto" w:fill="FFFFFF"/>
          <w:lang w:val="ru-RU"/>
        </w:rPr>
        <w:t>сферного давления.  Ниже</w:t>
      </w:r>
      <w:r w:rsidR="004D068B">
        <w:rPr>
          <w:rFonts w:cs="Times New Roman"/>
          <w:color w:val="222222"/>
          <w:shd w:val="clear" w:color="auto" w:fill="FFFFFF"/>
          <w:lang w:val="ru-RU"/>
        </w:rPr>
        <w:t>,</w:t>
      </w:r>
      <w:r w:rsidR="00A76EFA">
        <w:rPr>
          <w:rFonts w:cs="Times New Roman"/>
          <w:color w:val="222222"/>
          <w:shd w:val="clear" w:color="auto" w:fill="FFFFFF"/>
          <w:lang w:val="ru-RU"/>
        </w:rPr>
        <w:t xml:space="preserve"> на </w:t>
      </w:r>
      <w:r w:rsidR="004D068B">
        <w:rPr>
          <w:rFonts w:cs="Times New Roman"/>
          <w:color w:val="222222"/>
          <w:shd w:val="clear" w:color="auto" w:fill="FFFFFF"/>
          <w:lang w:val="ru-RU"/>
        </w:rPr>
        <w:t>р</w:t>
      </w:r>
      <w:r w:rsidRPr="004D068B">
        <w:rPr>
          <w:rFonts w:cs="Times New Roman"/>
          <w:color w:val="222222"/>
          <w:shd w:val="clear" w:color="auto" w:fill="FFFFFF"/>
          <w:lang w:val="ru-RU"/>
        </w:rPr>
        <w:t>исунк</w:t>
      </w:r>
      <w:r w:rsidR="00A76EFA" w:rsidRPr="004D068B">
        <w:rPr>
          <w:rFonts w:cs="Times New Roman"/>
          <w:color w:val="222222"/>
          <w:shd w:val="clear" w:color="auto" w:fill="FFFFFF"/>
          <w:lang w:val="ru-RU"/>
        </w:rPr>
        <w:t>е</w:t>
      </w:r>
      <w:r w:rsidR="004D068B">
        <w:rPr>
          <w:rFonts w:cs="Times New Roman"/>
          <w:color w:val="222222"/>
          <w:shd w:val="clear" w:color="auto" w:fill="FFFFFF"/>
          <w:lang w:val="ru-RU"/>
        </w:rPr>
        <w:t xml:space="preserve"> 7,</w:t>
      </w:r>
      <w:r>
        <w:rPr>
          <w:rFonts w:cs="Times New Roman"/>
          <w:color w:val="222222"/>
          <w:shd w:val="clear" w:color="auto" w:fill="FFFFFF"/>
          <w:lang w:val="ru-RU"/>
        </w:rPr>
        <w:t xml:space="preserve"> приведены результаты анализа</w:t>
      </w:r>
      <w:r w:rsidR="00A76EFA">
        <w:rPr>
          <w:rFonts w:cs="Times New Roman"/>
          <w:color w:val="222222"/>
          <w:shd w:val="clear" w:color="auto" w:fill="FFFFFF"/>
          <w:lang w:val="ru-RU"/>
        </w:rPr>
        <w:t>.</w:t>
      </w:r>
    </w:p>
    <w:p w:rsidR="00A76EFA" w:rsidRPr="006D3B5E" w:rsidRDefault="00A76EFA" w:rsidP="002046B7">
      <w:pPr>
        <w:pStyle w:val="a5"/>
        <w:spacing w:line="360" w:lineRule="auto"/>
        <w:ind w:left="0" w:firstLine="709"/>
        <w:jc w:val="both"/>
        <w:rPr>
          <w:rFonts w:eastAsia="Times New Roman" w:cs="Times New Roman"/>
          <w:lang w:val="ru-RU" w:eastAsia="ar-S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204"/>
        <w:gridCol w:w="3650"/>
      </w:tblGrid>
      <w:tr w:rsidR="00A76EFA" w:rsidTr="00F25992">
        <w:tc>
          <w:tcPr>
            <w:tcW w:w="6204" w:type="dxa"/>
          </w:tcPr>
          <w:p w:rsidR="00A76EFA" w:rsidRDefault="00A76EFA" w:rsidP="002046B7">
            <w:pPr>
              <w:pStyle w:val="a5"/>
              <w:spacing w:line="360" w:lineRule="auto"/>
              <w:ind w:left="0"/>
              <w:jc w:val="both"/>
              <w:rPr>
                <w:rFonts w:eastAsia="Times New Roman" w:cs="Times New Roman"/>
                <w:lang w:val="kk-KZ" w:eastAsia="ar-SA"/>
              </w:rPr>
            </w:pPr>
          </w:p>
          <w:p w:rsidR="00A76EFA" w:rsidRDefault="00A76EFA" w:rsidP="002046B7">
            <w:pPr>
              <w:pStyle w:val="a5"/>
              <w:spacing w:line="360" w:lineRule="auto"/>
              <w:ind w:left="0"/>
              <w:jc w:val="both"/>
              <w:rPr>
                <w:rFonts w:eastAsia="Times New Roman" w:cs="Times New Roman"/>
                <w:lang w:val="kk-KZ" w:eastAsia="ar-SA"/>
              </w:rPr>
            </w:pPr>
            <w:r w:rsidRPr="00A76EFA">
              <w:rPr>
                <w:rFonts w:eastAsia="Times New Roman" w:cs="Times New Roman"/>
                <w:noProof/>
                <w:lang w:val="ru-RU" w:eastAsia="ru-RU" w:bidi="ar-SA"/>
              </w:rPr>
              <w:drawing>
                <wp:inline distT="0" distB="0" distL="0" distR="0">
                  <wp:extent cx="3674001" cy="2409596"/>
                  <wp:effectExtent l="19050" t="19050" r="21699" b="9754"/>
                  <wp:docPr id="5" name="Рисунок 16" descr="Spcgen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cgenmaps"/>
                          <pic:cNvPicPr>
                            <a:picLocks noChangeAspect="1" noChangeArrowheads="1"/>
                          </pic:cNvPicPr>
                        </pic:nvPicPr>
                        <pic:blipFill>
                          <a:blip r:embed="rId25"/>
                          <a:srcRect/>
                          <a:stretch>
                            <a:fillRect/>
                          </a:stretch>
                        </pic:blipFill>
                        <pic:spPr bwMode="auto">
                          <a:xfrm>
                            <a:off x="0" y="0"/>
                            <a:ext cx="3671176" cy="2407743"/>
                          </a:xfrm>
                          <a:prstGeom prst="rect">
                            <a:avLst/>
                          </a:prstGeom>
                          <a:solidFill>
                            <a:srgbClr val="FFFFFF"/>
                          </a:solidFill>
                          <a:ln w="9525">
                            <a:solidFill>
                              <a:srgbClr val="000000"/>
                            </a:solidFill>
                            <a:miter lim="800000"/>
                            <a:headEnd/>
                            <a:tailEnd/>
                          </a:ln>
                        </pic:spPr>
                      </pic:pic>
                    </a:graphicData>
                  </a:graphic>
                </wp:inline>
              </w:drawing>
            </w:r>
          </w:p>
          <w:p w:rsidR="00A76EFA" w:rsidRDefault="00A76EFA" w:rsidP="002046B7">
            <w:pPr>
              <w:pStyle w:val="a5"/>
              <w:spacing w:line="360" w:lineRule="auto"/>
              <w:ind w:left="0"/>
              <w:jc w:val="both"/>
              <w:rPr>
                <w:rFonts w:eastAsia="Times New Roman" w:cs="Times New Roman"/>
                <w:lang w:val="kk-KZ" w:eastAsia="ar-SA"/>
              </w:rPr>
            </w:pPr>
          </w:p>
        </w:tc>
        <w:tc>
          <w:tcPr>
            <w:tcW w:w="3650" w:type="dxa"/>
          </w:tcPr>
          <w:tbl>
            <w:tblPr>
              <w:tblpPr w:leftFromText="180" w:rightFromText="180" w:vertAnchor="page" w:horzAnchor="margin" w:tblpY="507"/>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BF"/>
            </w:tblPr>
            <w:tblGrid>
              <w:gridCol w:w="1161"/>
              <w:gridCol w:w="1356"/>
              <w:gridCol w:w="876"/>
            </w:tblGrid>
            <w:tr w:rsidR="00A76EFA" w:rsidRPr="00503012" w:rsidTr="00A76EFA">
              <w:trPr>
                <w:trHeight w:val="240"/>
              </w:trPr>
              <w:tc>
                <w:tcPr>
                  <w:tcW w:w="1161" w:type="dxa"/>
                  <w:shd w:val="solid" w:color="800000" w:fill="FFFFFF"/>
                </w:tcPr>
                <w:p w:rsidR="00A76EFA" w:rsidRPr="00503012" w:rsidRDefault="00A76EFA" w:rsidP="00A76EFA">
                  <w:pPr>
                    <w:jc w:val="center"/>
                    <w:rPr>
                      <w:rFonts w:ascii="Calibri" w:eastAsia="Times New Roman" w:hAnsi="Calibri" w:cs="Times New Roman"/>
                      <w:b/>
                      <w:bCs/>
                      <w:i/>
                      <w:iCs/>
                      <w:color w:val="FFFFFF"/>
                    </w:rPr>
                  </w:pPr>
                  <w:r w:rsidRPr="00503012">
                    <w:rPr>
                      <w:rFonts w:ascii="Calibri" w:eastAsia="Times New Roman" w:hAnsi="Calibri" w:cs="Times New Roman"/>
                      <w:b/>
                      <w:bCs/>
                      <w:i/>
                      <w:iCs/>
                      <w:color w:val="FFFFFF"/>
                    </w:rPr>
                    <w:t>Element</w:t>
                  </w:r>
                </w:p>
              </w:tc>
              <w:tc>
                <w:tcPr>
                  <w:tcW w:w="1356" w:type="dxa"/>
                  <w:shd w:val="solid" w:color="800000" w:fill="FFFFFF"/>
                </w:tcPr>
                <w:p w:rsidR="00A76EFA" w:rsidRPr="00503012" w:rsidRDefault="00A76EFA" w:rsidP="00A76EFA">
                  <w:pPr>
                    <w:jc w:val="center"/>
                    <w:rPr>
                      <w:rFonts w:ascii="Calibri" w:eastAsia="Times New Roman" w:hAnsi="Calibri" w:cs="Times New Roman"/>
                      <w:b/>
                      <w:bCs/>
                      <w:i/>
                      <w:iCs/>
                      <w:color w:val="FFFFFF"/>
                    </w:rPr>
                  </w:pPr>
                  <w:r w:rsidRPr="00503012">
                    <w:rPr>
                      <w:rFonts w:ascii="Calibri" w:eastAsia="Times New Roman" w:hAnsi="Calibri" w:cs="Times New Roman"/>
                      <w:b/>
                      <w:bCs/>
                      <w:i/>
                      <w:iCs/>
                      <w:color w:val="FFFFFF"/>
                    </w:rPr>
                    <w:t>Wt%</w:t>
                  </w:r>
                </w:p>
              </w:tc>
              <w:tc>
                <w:tcPr>
                  <w:tcW w:w="876" w:type="dxa"/>
                  <w:shd w:val="solid" w:color="800000" w:fill="FFFFFF"/>
                </w:tcPr>
                <w:p w:rsidR="00A76EFA" w:rsidRPr="00503012" w:rsidRDefault="00A76EFA" w:rsidP="00A76EFA">
                  <w:pPr>
                    <w:jc w:val="center"/>
                    <w:rPr>
                      <w:rFonts w:ascii="Calibri" w:eastAsia="Times New Roman" w:hAnsi="Calibri" w:cs="Times New Roman"/>
                      <w:b/>
                      <w:bCs/>
                      <w:i/>
                      <w:iCs/>
                      <w:color w:val="FFFFFF"/>
                    </w:rPr>
                  </w:pPr>
                  <w:r w:rsidRPr="00503012">
                    <w:rPr>
                      <w:rFonts w:ascii="Calibri" w:eastAsia="Times New Roman" w:hAnsi="Calibri" w:cs="Times New Roman"/>
                      <w:b/>
                      <w:bCs/>
                      <w:i/>
                      <w:iCs/>
                      <w:color w:val="FFFFFF"/>
                    </w:rPr>
                    <w:t>At%</w:t>
                  </w:r>
                </w:p>
              </w:tc>
            </w:tr>
            <w:tr w:rsidR="00A76EFA" w:rsidRPr="00503012" w:rsidTr="00A76EFA">
              <w:trPr>
                <w:trHeight w:val="240"/>
              </w:trPr>
              <w:tc>
                <w:tcPr>
                  <w:tcW w:w="1161" w:type="dxa"/>
                  <w:shd w:val="pct20" w:color="FFFF00" w:fill="FFFFFF"/>
                </w:tcPr>
                <w:p w:rsidR="00A76EFA" w:rsidRPr="00503012" w:rsidRDefault="00A76EFA" w:rsidP="00A76EFA">
                  <w:pPr>
                    <w:jc w:val="center"/>
                    <w:rPr>
                      <w:rFonts w:ascii="Calibri" w:eastAsia="Times New Roman" w:hAnsi="Calibri" w:cs="Times New Roman"/>
                      <w:b/>
                      <w:bCs/>
                      <w:i/>
                      <w:iCs/>
                    </w:rPr>
                  </w:pPr>
                  <w:r w:rsidRPr="00503012">
                    <w:rPr>
                      <w:rFonts w:ascii="Calibri" w:eastAsia="Times New Roman" w:hAnsi="Calibri" w:cs="Times New Roman"/>
                      <w:b/>
                      <w:bCs/>
                      <w:i/>
                      <w:iCs/>
                    </w:rPr>
                    <w:t>CK</w:t>
                  </w:r>
                </w:p>
              </w:tc>
              <w:tc>
                <w:tcPr>
                  <w:tcW w:w="1356" w:type="dxa"/>
                  <w:shd w:val="pct20" w:color="FFFF00" w:fill="FFFFFF"/>
                </w:tcPr>
                <w:p w:rsidR="00A76EFA" w:rsidRPr="00503012" w:rsidRDefault="00A76EFA" w:rsidP="00A76EFA">
                  <w:pPr>
                    <w:jc w:val="center"/>
                    <w:rPr>
                      <w:rFonts w:ascii="Calibri" w:eastAsia="Times New Roman" w:hAnsi="Calibri" w:cs="Times New Roman"/>
                    </w:rPr>
                  </w:pPr>
                  <w:r w:rsidRPr="00503012">
                    <w:rPr>
                      <w:rFonts w:ascii="Calibri" w:eastAsia="Times New Roman" w:hAnsi="Calibri" w:cs="Times New Roman"/>
                    </w:rPr>
                    <w:t>56.79</w:t>
                  </w:r>
                </w:p>
              </w:tc>
              <w:tc>
                <w:tcPr>
                  <w:tcW w:w="876" w:type="dxa"/>
                  <w:shd w:val="pct20" w:color="FFFF00" w:fill="FFFFFF"/>
                </w:tcPr>
                <w:p w:rsidR="00A76EFA" w:rsidRPr="00503012" w:rsidRDefault="00A76EFA" w:rsidP="00A76EFA">
                  <w:pPr>
                    <w:jc w:val="center"/>
                    <w:rPr>
                      <w:rFonts w:ascii="Calibri" w:eastAsia="Times New Roman" w:hAnsi="Calibri" w:cs="Times New Roman"/>
                    </w:rPr>
                  </w:pPr>
                  <w:r w:rsidRPr="00503012">
                    <w:rPr>
                      <w:rFonts w:ascii="Calibri" w:eastAsia="Times New Roman" w:hAnsi="Calibri" w:cs="Times New Roman"/>
                    </w:rPr>
                    <w:t>64.70</w:t>
                  </w:r>
                </w:p>
              </w:tc>
            </w:tr>
            <w:tr w:rsidR="00A76EFA" w:rsidRPr="00503012" w:rsidTr="00A76EFA">
              <w:trPr>
                <w:trHeight w:val="240"/>
              </w:trPr>
              <w:tc>
                <w:tcPr>
                  <w:tcW w:w="1161" w:type="dxa"/>
                  <w:shd w:val="pct20" w:color="FFFF00" w:fill="FFFFFF"/>
                </w:tcPr>
                <w:p w:rsidR="00A76EFA" w:rsidRPr="00503012" w:rsidRDefault="00A76EFA" w:rsidP="00A76EFA">
                  <w:pPr>
                    <w:jc w:val="center"/>
                    <w:rPr>
                      <w:rFonts w:ascii="Calibri" w:eastAsia="Times New Roman" w:hAnsi="Calibri" w:cs="Times New Roman"/>
                      <w:b/>
                      <w:bCs/>
                      <w:i/>
                      <w:iCs/>
                    </w:rPr>
                  </w:pPr>
                  <w:r w:rsidRPr="00503012">
                    <w:rPr>
                      <w:rFonts w:ascii="Calibri" w:eastAsia="Times New Roman" w:hAnsi="Calibri" w:cs="Times New Roman"/>
                      <w:b/>
                      <w:bCs/>
                      <w:i/>
                      <w:iCs/>
                    </w:rPr>
                    <w:t>OK</w:t>
                  </w:r>
                </w:p>
              </w:tc>
              <w:tc>
                <w:tcPr>
                  <w:tcW w:w="1356" w:type="dxa"/>
                  <w:shd w:val="pct20" w:color="FFFF00" w:fill="FFFFFF"/>
                </w:tcPr>
                <w:p w:rsidR="00A76EFA" w:rsidRPr="00503012" w:rsidRDefault="00A76EFA" w:rsidP="00A76EFA">
                  <w:pPr>
                    <w:jc w:val="center"/>
                    <w:rPr>
                      <w:rFonts w:ascii="Calibri" w:eastAsia="Times New Roman" w:hAnsi="Calibri" w:cs="Times New Roman"/>
                    </w:rPr>
                  </w:pPr>
                  <w:r w:rsidRPr="00503012">
                    <w:rPr>
                      <w:rFonts w:ascii="Calibri" w:eastAsia="Times New Roman" w:hAnsi="Calibri" w:cs="Times New Roman"/>
                    </w:rPr>
                    <w:t>39.85</w:t>
                  </w:r>
                </w:p>
              </w:tc>
              <w:tc>
                <w:tcPr>
                  <w:tcW w:w="876" w:type="dxa"/>
                  <w:shd w:val="pct20" w:color="FFFF00" w:fill="FFFFFF"/>
                </w:tcPr>
                <w:p w:rsidR="00A76EFA" w:rsidRPr="00503012" w:rsidRDefault="00A76EFA" w:rsidP="00A76EFA">
                  <w:pPr>
                    <w:jc w:val="center"/>
                    <w:rPr>
                      <w:rFonts w:ascii="Calibri" w:eastAsia="Times New Roman" w:hAnsi="Calibri" w:cs="Times New Roman"/>
                    </w:rPr>
                  </w:pPr>
                  <w:r w:rsidRPr="00503012">
                    <w:rPr>
                      <w:rFonts w:ascii="Calibri" w:eastAsia="Times New Roman" w:hAnsi="Calibri" w:cs="Times New Roman"/>
                    </w:rPr>
                    <w:t>34.08</w:t>
                  </w:r>
                </w:p>
              </w:tc>
            </w:tr>
            <w:tr w:rsidR="00A76EFA" w:rsidRPr="00503012" w:rsidTr="00A76EFA">
              <w:trPr>
                <w:trHeight w:val="240"/>
              </w:trPr>
              <w:tc>
                <w:tcPr>
                  <w:tcW w:w="1161" w:type="dxa"/>
                  <w:shd w:val="pct20" w:color="FFFF00" w:fill="FFFFFF"/>
                </w:tcPr>
                <w:p w:rsidR="00A76EFA" w:rsidRPr="00503012" w:rsidRDefault="00A76EFA" w:rsidP="00A76EFA">
                  <w:pPr>
                    <w:jc w:val="center"/>
                    <w:rPr>
                      <w:rFonts w:ascii="Calibri" w:eastAsia="Times New Roman" w:hAnsi="Calibri" w:cs="Times New Roman"/>
                      <w:b/>
                      <w:bCs/>
                      <w:i/>
                      <w:iCs/>
                    </w:rPr>
                  </w:pPr>
                  <w:r w:rsidRPr="00503012">
                    <w:rPr>
                      <w:rFonts w:ascii="Calibri" w:eastAsia="Times New Roman" w:hAnsi="Calibri" w:cs="Times New Roman"/>
                      <w:b/>
                      <w:bCs/>
                      <w:i/>
                      <w:iCs/>
                    </w:rPr>
                    <w:t>SiK</w:t>
                  </w:r>
                </w:p>
              </w:tc>
              <w:tc>
                <w:tcPr>
                  <w:tcW w:w="1356" w:type="dxa"/>
                  <w:shd w:val="pct20" w:color="FFFF00" w:fill="FFFFFF"/>
                </w:tcPr>
                <w:p w:rsidR="00A76EFA" w:rsidRPr="00503012" w:rsidRDefault="00A76EFA" w:rsidP="00A76EFA">
                  <w:pPr>
                    <w:jc w:val="center"/>
                    <w:rPr>
                      <w:rFonts w:ascii="Calibri" w:eastAsia="Times New Roman" w:hAnsi="Calibri" w:cs="Times New Roman"/>
                    </w:rPr>
                  </w:pPr>
                  <w:r w:rsidRPr="00503012">
                    <w:rPr>
                      <w:rFonts w:ascii="Calibri" w:eastAsia="Times New Roman" w:hAnsi="Calibri" w:cs="Times New Roman"/>
                    </w:rPr>
                    <w:t>0.29</w:t>
                  </w:r>
                </w:p>
              </w:tc>
              <w:tc>
                <w:tcPr>
                  <w:tcW w:w="876" w:type="dxa"/>
                  <w:shd w:val="pct20" w:color="FFFF00" w:fill="FFFFFF"/>
                </w:tcPr>
                <w:p w:rsidR="00A76EFA" w:rsidRPr="00503012" w:rsidRDefault="00A76EFA" w:rsidP="00A76EFA">
                  <w:pPr>
                    <w:jc w:val="center"/>
                    <w:rPr>
                      <w:rFonts w:ascii="Calibri" w:eastAsia="Times New Roman" w:hAnsi="Calibri" w:cs="Times New Roman"/>
                    </w:rPr>
                  </w:pPr>
                  <w:r w:rsidRPr="00503012">
                    <w:rPr>
                      <w:rFonts w:ascii="Calibri" w:eastAsia="Times New Roman" w:hAnsi="Calibri" w:cs="Times New Roman"/>
                    </w:rPr>
                    <w:t>0.14</w:t>
                  </w:r>
                </w:p>
              </w:tc>
            </w:tr>
            <w:tr w:rsidR="00A76EFA" w:rsidRPr="00503012" w:rsidTr="00A76EFA">
              <w:trPr>
                <w:trHeight w:val="240"/>
              </w:trPr>
              <w:tc>
                <w:tcPr>
                  <w:tcW w:w="1161" w:type="dxa"/>
                  <w:shd w:val="pct20" w:color="FFFF00" w:fill="FFFFFF"/>
                </w:tcPr>
                <w:p w:rsidR="00A76EFA" w:rsidRPr="00503012" w:rsidRDefault="00A76EFA" w:rsidP="00A76EFA">
                  <w:pPr>
                    <w:jc w:val="center"/>
                    <w:rPr>
                      <w:rFonts w:ascii="Calibri" w:eastAsia="Times New Roman" w:hAnsi="Calibri" w:cs="Times New Roman"/>
                      <w:b/>
                      <w:bCs/>
                      <w:i/>
                      <w:iCs/>
                    </w:rPr>
                  </w:pPr>
                  <w:r w:rsidRPr="00503012">
                    <w:rPr>
                      <w:rFonts w:ascii="Calibri" w:eastAsia="Times New Roman" w:hAnsi="Calibri" w:cs="Times New Roman"/>
                      <w:b/>
                      <w:bCs/>
                      <w:i/>
                      <w:iCs/>
                    </w:rPr>
                    <w:t>KK</w:t>
                  </w:r>
                </w:p>
              </w:tc>
              <w:tc>
                <w:tcPr>
                  <w:tcW w:w="1356" w:type="dxa"/>
                  <w:shd w:val="pct20" w:color="FFFF00" w:fill="FFFFFF"/>
                </w:tcPr>
                <w:p w:rsidR="00A76EFA" w:rsidRPr="00503012" w:rsidRDefault="00A76EFA" w:rsidP="00A76EFA">
                  <w:pPr>
                    <w:jc w:val="center"/>
                    <w:rPr>
                      <w:rFonts w:ascii="Calibri" w:eastAsia="Times New Roman" w:hAnsi="Calibri" w:cs="Times New Roman"/>
                    </w:rPr>
                  </w:pPr>
                  <w:r w:rsidRPr="00503012">
                    <w:rPr>
                      <w:rFonts w:ascii="Calibri" w:eastAsia="Times New Roman" w:hAnsi="Calibri" w:cs="Times New Roman"/>
                    </w:rPr>
                    <w:t>3.07</w:t>
                  </w:r>
                </w:p>
              </w:tc>
              <w:tc>
                <w:tcPr>
                  <w:tcW w:w="876" w:type="dxa"/>
                  <w:shd w:val="pct20" w:color="FFFF00" w:fill="FFFFFF"/>
                </w:tcPr>
                <w:p w:rsidR="00A76EFA" w:rsidRPr="00503012" w:rsidRDefault="00A76EFA" w:rsidP="00A76EFA">
                  <w:pPr>
                    <w:jc w:val="center"/>
                    <w:rPr>
                      <w:rFonts w:ascii="Calibri" w:eastAsia="Times New Roman" w:hAnsi="Calibri" w:cs="Times New Roman"/>
                    </w:rPr>
                  </w:pPr>
                  <w:r w:rsidRPr="00503012">
                    <w:rPr>
                      <w:rFonts w:ascii="Calibri" w:eastAsia="Times New Roman" w:hAnsi="Calibri" w:cs="Times New Roman"/>
                    </w:rPr>
                    <w:t>1.08</w:t>
                  </w:r>
                </w:p>
              </w:tc>
            </w:tr>
            <w:tr w:rsidR="00A76EFA" w:rsidRPr="00503012" w:rsidTr="00A76EFA">
              <w:trPr>
                <w:trHeight w:val="240"/>
              </w:trPr>
              <w:tc>
                <w:tcPr>
                  <w:tcW w:w="1161" w:type="dxa"/>
                  <w:shd w:val="pct20" w:color="FFFF00" w:fill="FFFFFF"/>
                </w:tcPr>
                <w:p w:rsidR="00A76EFA" w:rsidRPr="00503012" w:rsidRDefault="00A76EFA" w:rsidP="00A76EFA">
                  <w:pPr>
                    <w:jc w:val="center"/>
                    <w:rPr>
                      <w:rFonts w:ascii="Calibri" w:eastAsia="Times New Roman" w:hAnsi="Calibri" w:cs="Times New Roman"/>
                      <w:b/>
                      <w:bCs/>
                      <w:i/>
                      <w:iCs/>
                    </w:rPr>
                  </w:pPr>
                  <w:r w:rsidRPr="00503012">
                    <w:rPr>
                      <w:rFonts w:ascii="Calibri" w:eastAsia="Times New Roman" w:hAnsi="Calibri" w:cs="Times New Roman"/>
                      <w:b/>
                      <w:bCs/>
                      <w:i/>
                      <w:iCs/>
                    </w:rPr>
                    <w:t>Matrix</w:t>
                  </w:r>
                </w:p>
              </w:tc>
              <w:tc>
                <w:tcPr>
                  <w:tcW w:w="1356" w:type="dxa"/>
                  <w:shd w:val="pct20" w:color="FFFF00" w:fill="FFFFFF"/>
                </w:tcPr>
                <w:p w:rsidR="00A76EFA" w:rsidRPr="00503012" w:rsidRDefault="00A76EFA" w:rsidP="00A76EFA">
                  <w:pPr>
                    <w:jc w:val="center"/>
                    <w:rPr>
                      <w:rFonts w:ascii="Calibri" w:eastAsia="Times New Roman" w:hAnsi="Calibri" w:cs="Times New Roman"/>
                    </w:rPr>
                  </w:pPr>
                  <w:r w:rsidRPr="00503012">
                    <w:rPr>
                      <w:rFonts w:ascii="Calibri" w:eastAsia="Times New Roman" w:hAnsi="Calibri" w:cs="Times New Roman"/>
                    </w:rPr>
                    <w:t>Correction</w:t>
                  </w:r>
                </w:p>
              </w:tc>
              <w:tc>
                <w:tcPr>
                  <w:tcW w:w="876" w:type="dxa"/>
                  <w:shd w:val="pct20" w:color="FFFF00" w:fill="FFFFFF"/>
                </w:tcPr>
                <w:p w:rsidR="00A76EFA" w:rsidRPr="00503012" w:rsidRDefault="00A76EFA" w:rsidP="00A76EFA">
                  <w:pPr>
                    <w:jc w:val="center"/>
                    <w:rPr>
                      <w:rFonts w:ascii="Calibri" w:eastAsia="Times New Roman" w:hAnsi="Calibri" w:cs="Times New Roman"/>
                    </w:rPr>
                  </w:pPr>
                  <w:r w:rsidRPr="00503012">
                    <w:rPr>
                      <w:rFonts w:ascii="Calibri" w:eastAsia="Times New Roman" w:hAnsi="Calibri" w:cs="Times New Roman"/>
                    </w:rPr>
                    <w:t>ZAF</w:t>
                  </w:r>
                </w:p>
              </w:tc>
            </w:tr>
          </w:tbl>
          <w:p w:rsidR="00A76EFA" w:rsidRDefault="00A76EFA" w:rsidP="00A76EFA">
            <w:pPr>
              <w:pStyle w:val="a5"/>
              <w:spacing w:line="360" w:lineRule="auto"/>
              <w:ind w:left="0"/>
              <w:jc w:val="center"/>
              <w:rPr>
                <w:rFonts w:eastAsia="Times New Roman" w:cs="Times New Roman"/>
                <w:lang w:val="kk-KZ" w:eastAsia="ar-SA"/>
              </w:rPr>
            </w:pPr>
          </w:p>
        </w:tc>
      </w:tr>
      <w:tr w:rsidR="00A76EFA" w:rsidTr="00F25992">
        <w:tc>
          <w:tcPr>
            <w:tcW w:w="9854" w:type="dxa"/>
            <w:gridSpan w:val="2"/>
          </w:tcPr>
          <w:p w:rsidR="00A76EFA" w:rsidRDefault="00A76EFA" w:rsidP="002046B7">
            <w:pPr>
              <w:pStyle w:val="a5"/>
              <w:spacing w:line="360" w:lineRule="auto"/>
              <w:ind w:left="0"/>
              <w:jc w:val="both"/>
              <w:rPr>
                <w:rFonts w:eastAsia="Times New Roman" w:cs="Times New Roman"/>
                <w:lang w:val="kk-KZ" w:eastAsia="ar-SA"/>
              </w:rPr>
            </w:pPr>
          </w:p>
        </w:tc>
      </w:tr>
      <w:tr w:rsidR="00A76EFA" w:rsidTr="00F25992">
        <w:tc>
          <w:tcPr>
            <w:tcW w:w="6204" w:type="dxa"/>
          </w:tcPr>
          <w:p w:rsidR="00A76EFA" w:rsidRDefault="00A76EFA" w:rsidP="002046B7">
            <w:pPr>
              <w:pStyle w:val="a5"/>
              <w:spacing w:line="360" w:lineRule="auto"/>
              <w:ind w:left="0"/>
              <w:jc w:val="both"/>
              <w:rPr>
                <w:rFonts w:eastAsia="Times New Roman" w:cs="Times New Roman"/>
                <w:lang w:val="kk-KZ" w:eastAsia="ar-SA"/>
              </w:rPr>
            </w:pPr>
            <w:r>
              <w:rPr>
                <w:rFonts w:eastAsia="Times New Roman" w:cs="Times New Roman"/>
                <w:noProof/>
                <w:lang w:val="ru-RU" w:eastAsia="ru-RU" w:bidi="ar-SA"/>
              </w:rPr>
              <w:drawing>
                <wp:inline distT="0" distB="0" distL="0" distR="0">
                  <wp:extent cx="3740962" cy="2542738"/>
                  <wp:effectExtent l="19050" t="19050" r="11888" b="9962"/>
                  <wp:docPr id="17" name="Рисунок 17" descr="Spcgen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cgenmaps"/>
                          <pic:cNvPicPr>
                            <a:picLocks noChangeAspect="1" noChangeArrowheads="1"/>
                          </pic:cNvPicPr>
                        </pic:nvPicPr>
                        <pic:blipFill>
                          <a:blip r:embed="rId26"/>
                          <a:srcRect/>
                          <a:stretch>
                            <a:fillRect/>
                          </a:stretch>
                        </pic:blipFill>
                        <pic:spPr bwMode="auto">
                          <a:xfrm>
                            <a:off x="0" y="0"/>
                            <a:ext cx="3736933" cy="2540000"/>
                          </a:xfrm>
                          <a:prstGeom prst="rect">
                            <a:avLst/>
                          </a:prstGeom>
                          <a:solidFill>
                            <a:srgbClr val="FFFFFF"/>
                          </a:solidFill>
                          <a:ln w="9525">
                            <a:solidFill>
                              <a:srgbClr val="000000"/>
                            </a:solidFill>
                            <a:miter lim="800000"/>
                            <a:headEnd/>
                            <a:tailEnd/>
                          </a:ln>
                        </pic:spPr>
                      </pic:pic>
                    </a:graphicData>
                  </a:graphic>
                </wp:inline>
              </w:drawing>
            </w:r>
          </w:p>
        </w:tc>
        <w:tc>
          <w:tcPr>
            <w:tcW w:w="3650" w:type="dxa"/>
          </w:tcPr>
          <w:tbl>
            <w:tblPr>
              <w:tblpPr w:leftFromText="180" w:rightFromText="180" w:vertAnchor="page" w:horzAnchor="margin" w:tblpY="12"/>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BF"/>
            </w:tblPr>
            <w:tblGrid>
              <w:gridCol w:w="1161"/>
              <w:gridCol w:w="1356"/>
              <w:gridCol w:w="876"/>
            </w:tblGrid>
            <w:tr w:rsidR="00A76EFA" w:rsidRPr="00A905F6" w:rsidTr="00A76EFA">
              <w:trPr>
                <w:trHeight w:val="240"/>
              </w:trPr>
              <w:tc>
                <w:tcPr>
                  <w:tcW w:w="1161" w:type="dxa"/>
                  <w:shd w:val="solid" w:color="800000" w:fill="FFFFFF"/>
                </w:tcPr>
                <w:p w:rsidR="00A76EFA" w:rsidRPr="00A905F6" w:rsidRDefault="00A76EFA" w:rsidP="00A76EFA">
                  <w:pPr>
                    <w:rPr>
                      <w:rFonts w:ascii="Calibri" w:eastAsia="Times New Roman" w:hAnsi="Calibri" w:cs="Times New Roman"/>
                      <w:b/>
                      <w:bCs/>
                      <w:i/>
                      <w:iCs/>
                      <w:color w:val="FFFFFF"/>
                    </w:rPr>
                  </w:pPr>
                  <w:r w:rsidRPr="00A905F6">
                    <w:rPr>
                      <w:rFonts w:ascii="Calibri" w:eastAsia="Times New Roman" w:hAnsi="Calibri" w:cs="Times New Roman"/>
                      <w:b/>
                      <w:bCs/>
                      <w:i/>
                      <w:iCs/>
                      <w:color w:val="FFFFFF"/>
                    </w:rPr>
                    <w:t>Element</w:t>
                  </w:r>
                </w:p>
              </w:tc>
              <w:tc>
                <w:tcPr>
                  <w:tcW w:w="1356" w:type="dxa"/>
                  <w:shd w:val="solid" w:color="800000" w:fill="FFFFFF"/>
                </w:tcPr>
                <w:p w:rsidR="00A76EFA" w:rsidRPr="00A905F6" w:rsidRDefault="00A76EFA" w:rsidP="00A76EFA">
                  <w:pPr>
                    <w:rPr>
                      <w:rFonts w:ascii="Calibri" w:eastAsia="Times New Roman" w:hAnsi="Calibri" w:cs="Times New Roman"/>
                      <w:b/>
                      <w:bCs/>
                      <w:i/>
                      <w:iCs/>
                      <w:color w:val="FFFFFF"/>
                    </w:rPr>
                  </w:pPr>
                  <w:r w:rsidRPr="00A905F6">
                    <w:rPr>
                      <w:rFonts w:ascii="Calibri" w:eastAsia="Times New Roman" w:hAnsi="Calibri" w:cs="Times New Roman"/>
                      <w:b/>
                      <w:bCs/>
                      <w:i/>
                      <w:iCs/>
                      <w:color w:val="FFFFFF"/>
                    </w:rPr>
                    <w:t>Wt%</w:t>
                  </w:r>
                </w:p>
              </w:tc>
              <w:tc>
                <w:tcPr>
                  <w:tcW w:w="876" w:type="dxa"/>
                  <w:shd w:val="solid" w:color="800000" w:fill="FFFFFF"/>
                </w:tcPr>
                <w:p w:rsidR="00A76EFA" w:rsidRPr="00A905F6" w:rsidRDefault="00A76EFA" w:rsidP="00A76EFA">
                  <w:pPr>
                    <w:rPr>
                      <w:rFonts w:ascii="Calibri" w:eastAsia="Times New Roman" w:hAnsi="Calibri" w:cs="Times New Roman"/>
                      <w:b/>
                      <w:bCs/>
                      <w:i/>
                      <w:iCs/>
                      <w:color w:val="FFFFFF"/>
                    </w:rPr>
                  </w:pPr>
                  <w:r w:rsidRPr="00A905F6">
                    <w:rPr>
                      <w:rFonts w:ascii="Calibri" w:eastAsia="Times New Roman" w:hAnsi="Calibri" w:cs="Times New Roman"/>
                      <w:b/>
                      <w:bCs/>
                      <w:i/>
                      <w:iCs/>
                      <w:color w:val="FFFFFF"/>
                    </w:rPr>
                    <w:t>At%</w:t>
                  </w:r>
                </w:p>
              </w:tc>
            </w:tr>
            <w:tr w:rsidR="00A76EFA" w:rsidRPr="00A905F6" w:rsidTr="00A76EFA">
              <w:trPr>
                <w:trHeight w:val="240"/>
              </w:trPr>
              <w:tc>
                <w:tcPr>
                  <w:tcW w:w="1161" w:type="dxa"/>
                  <w:shd w:val="pct20" w:color="FFFF00" w:fill="FFFFFF"/>
                </w:tcPr>
                <w:p w:rsidR="00A76EFA" w:rsidRPr="00A905F6" w:rsidRDefault="00A76EFA" w:rsidP="00A76EFA">
                  <w:pPr>
                    <w:rPr>
                      <w:rFonts w:ascii="Calibri" w:eastAsia="Times New Roman" w:hAnsi="Calibri" w:cs="Times New Roman"/>
                      <w:b/>
                      <w:bCs/>
                      <w:i/>
                      <w:iCs/>
                    </w:rPr>
                  </w:pPr>
                  <w:r w:rsidRPr="00A905F6">
                    <w:rPr>
                      <w:rFonts w:ascii="Calibri" w:eastAsia="Times New Roman" w:hAnsi="Calibri" w:cs="Times New Roman"/>
                      <w:b/>
                      <w:bCs/>
                      <w:i/>
                      <w:iCs/>
                    </w:rPr>
                    <w:t xml:space="preserve">  CK</w:t>
                  </w:r>
                </w:p>
              </w:tc>
              <w:tc>
                <w:tcPr>
                  <w:tcW w:w="1356" w:type="dxa"/>
                  <w:shd w:val="pct20" w:color="FFFF00" w:fill="FFFFFF"/>
                </w:tcPr>
                <w:p w:rsidR="00A76EFA" w:rsidRPr="00A905F6" w:rsidRDefault="00A76EFA" w:rsidP="00A76EFA">
                  <w:pPr>
                    <w:rPr>
                      <w:rFonts w:ascii="Calibri" w:eastAsia="Times New Roman" w:hAnsi="Calibri" w:cs="Times New Roman"/>
                    </w:rPr>
                  </w:pPr>
                  <w:r w:rsidRPr="00A905F6">
                    <w:rPr>
                      <w:rFonts w:ascii="Calibri" w:eastAsia="Times New Roman" w:hAnsi="Calibri" w:cs="Times New Roman"/>
                    </w:rPr>
                    <w:t>58.45</w:t>
                  </w:r>
                </w:p>
              </w:tc>
              <w:tc>
                <w:tcPr>
                  <w:tcW w:w="876" w:type="dxa"/>
                  <w:shd w:val="pct20" w:color="FFFF00" w:fill="FFFFFF"/>
                </w:tcPr>
                <w:p w:rsidR="00A76EFA" w:rsidRPr="00A905F6" w:rsidRDefault="00A76EFA" w:rsidP="00A76EFA">
                  <w:pPr>
                    <w:rPr>
                      <w:rFonts w:ascii="Calibri" w:eastAsia="Times New Roman" w:hAnsi="Calibri" w:cs="Times New Roman"/>
                    </w:rPr>
                  </w:pPr>
                  <w:r w:rsidRPr="00A905F6">
                    <w:rPr>
                      <w:rFonts w:ascii="Calibri" w:eastAsia="Times New Roman" w:hAnsi="Calibri" w:cs="Times New Roman"/>
                    </w:rPr>
                    <w:t>67.80</w:t>
                  </w:r>
                </w:p>
              </w:tc>
            </w:tr>
            <w:tr w:rsidR="00A76EFA" w:rsidRPr="00A905F6" w:rsidTr="00A76EFA">
              <w:trPr>
                <w:trHeight w:val="240"/>
              </w:trPr>
              <w:tc>
                <w:tcPr>
                  <w:tcW w:w="1161" w:type="dxa"/>
                  <w:shd w:val="pct20" w:color="FFFF00" w:fill="FFFFFF"/>
                </w:tcPr>
                <w:p w:rsidR="00A76EFA" w:rsidRPr="00A905F6" w:rsidRDefault="00A76EFA" w:rsidP="00A76EFA">
                  <w:pPr>
                    <w:rPr>
                      <w:rFonts w:ascii="Calibri" w:eastAsia="Times New Roman" w:hAnsi="Calibri" w:cs="Times New Roman"/>
                      <w:b/>
                      <w:bCs/>
                      <w:i/>
                      <w:iCs/>
                    </w:rPr>
                  </w:pPr>
                  <w:r w:rsidRPr="00A905F6">
                    <w:rPr>
                      <w:rFonts w:ascii="Calibri" w:eastAsia="Times New Roman" w:hAnsi="Calibri" w:cs="Times New Roman"/>
                      <w:b/>
                      <w:bCs/>
                      <w:i/>
                      <w:iCs/>
                    </w:rPr>
                    <w:t xml:space="preserve">  OK</w:t>
                  </w:r>
                </w:p>
              </w:tc>
              <w:tc>
                <w:tcPr>
                  <w:tcW w:w="1356" w:type="dxa"/>
                  <w:shd w:val="pct20" w:color="FFFF00" w:fill="FFFFFF"/>
                </w:tcPr>
                <w:p w:rsidR="00A76EFA" w:rsidRPr="00A905F6" w:rsidRDefault="00A76EFA" w:rsidP="00A76EFA">
                  <w:pPr>
                    <w:rPr>
                      <w:rFonts w:ascii="Calibri" w:eastAsia="Times New Roman" w:hAnsi="Calibri" w:cs="Times New Roman"/>
                    </w:rPr>
                  </w:pPr>
                  <w:r w:rsidRPr="00A905F6">
                    <w:rPr>
                      <w:rFonts w:ascii="Calibri" w:eastAsia="Times New Roman" w:hAnsi="Calibri" w:cs="Times New Roman"/>
                    </w:rPr>
                    <w:t>34.77</w:t>
                  </w:r>
                </w:p>
              </w:tc>
              <w:tc>
                <w:tcPr>
                  <w:tcW w:w="876" w:type="dxa"/>
                  <w:shd w:val="pct20" w:color="FFFF00" w:fill="FFFFFF"/>
                </w:tcPr>
                <w:p w:rsidR="00A76EFA" w:rsidRPr="00A905F6" w:rsidRDefault="00A76EFA" w:rsidP="00A76EFA">
                  <w:pPr>
                    <w:rPr>
                      <w:rFonts w:ascii="Calibri" w:eastAsia="Times New Roman" w:hAnsi="Calibri" w:cs="Times New Roman"/>
                    </w:rPr>
                  </w:pPr>
                  <w:r w:rsidRPr="00A905F6">
                    <w:rPr>
                      <w:rFonts w:ascii="Calibri" w:eastAsia="Times New Roman" w:hAnsi="Calibri" w:cs="Times New Roman"/>
                    </w:rPr>
                    <w:t>30.28</w:t>
                  </w:r>
                </w:p>
              </w:tc>
            </w:tr>
            <w:tr w:rsidR="00A76EFA" w:rsidRPr="00A905F6" w:rsidTr="00A76EFA">
              <w:trPr>
                <w:trHeight w:val="240"/>
              </w:trPr>
              <w:tc>
                <w:tcPr>
                  <w:tcW w:w="1161" w:type="dxa"/>
                  <w:shd w:val="pct20" w:color="FFFF00" w:fill="FFFFFF"/>
                </w:tcPr>
                <w:p w:rsidR="00A76EFA" w:rsidRPr="00A905F6" w:rsidRDefault="00A76EFA" w:rsidP="00A76EFA">
                  <w:pPr>
                    <w:rPr>
                      <w:rFonts w:ascii="Calibri" w:eastAsia="Times New Roman" w:hAnsi="Calibri" w:cs="Times New Roman"/>
                      <w:b/>
                      <w:bCs/>
                      <w:i/>
                      <w:iCs/>
                    </w:rPr>
                  </w:pPr>
                  <w:r w:rsidRPr="00A905F6">
                    <w:rPr>
                      <w:rFonts w:ascii="Calibri" w:eastAsia="Times New Roman" w:hAnsi="Calibri" w:cs="Times New Roman"/>
                      <w:b/>
                      <w:bCs/>
                      <w:i/>
                      <w:iCs/>
                    </w:rPr>
                    <w:t xml:space="preserve"> FeL</w:t>
                  </w:r>
                </w:p>
              </w:tc>
              <w:tc>
                <w:tcPr>
                  <w:tcW w:w="1356" w:type="dxa"/>
                  <w:shd w:val="pct20" w:color="FFFF00" w:fill="FFFFFF"/>
                </w:tcPr>
                <w:p w:rsidR="00A76EFA" w:rsidRPr="00A905F6" w:rsidRDefault="00A76EFA" w:rsidP="00A76EFA">
                  <w:pPr>
                    <w:rPr>
                      <w:rFonts w:ascii="Calibri" w:eastAsia="Times New Roman" w:hAnsi="Calibri" w:cs="Times New Roman"/>
                    </w:rPr>
                  </w:pPr>
                  <w:r w:rsidRPr="00A905F6">
                    <w:rPr>
                      <w:rFonts w:ascii="Calibri" w:eastAsia="Times New Roman" w:hAnsi="Calibri" w:cs="Times New Roman"/>
                    </w:rPr>
                    <w:t>4.96</w:t>
                  </w:r>
                </w:p>
              </w:tc>
              <w:tc>
                <w:tcPr>
                  <w:tcW w:w="876" w:type="dxa"/>
                  <w:shd w:val="pct20" w:color="FFFF00" w:fill="FFFFFF"/>
                </w:tcPr>
                <w:p w:rsidR="00A76EFA" w:rsidRPr="00A905F6" w:rsidRDefault="00A76EFA" w:rsidP="00A76EFA">
                  <w:pPr>
                    <w:rPr>
                      <w:rFonts w:ascii="Calibri" w:eastAsia="Times New Roman" w:hAnsi="Calibri" w:cs="Times New Roman"/>
                    </w:rPr>
                  </w:pPr>
                  <w:r w:rsidRPr="00A905F6">
                    <w:rPr>
                      <w:rFonts w:ascii="Calibri" w:eastAsia="Times New Roman" w:hAnsi="Calibri" w:cs="Times New Roman"/>
                    </w:rPr>
                    <w:t>1.24</w:t>
                  </w:r>
                </w:p>
              </w:tc>
            </w:tr>
            <w:tr w:rsidR="00A76EFA" w:rsidRPr="00A905F6" w:rsidTr="00A76EFA">
              <w:trPr>
                <w:trHeight w:val="240"/>
              </w:trPr>
              <w:tc>
                <w:tcPr>
                  <w:tcW w:w="1161" w:type="dxa"/>
                  <w:shd w:val="pct20" w:color="FFFF00" w:fill="FFFFFF"/>
                </w:tcPr>
                <w:p w:rsidR="00A76EFA" w:rsidRPr="00A905F6" w:rsidRDefault="00A76EFA" w:rsidP="00A76EFA">
                  <w:pPr>
                    <w:rPr>
                      <w:rFonts w:ascii="Calibri" w:eastAsia="Times New Roman" w:hAnsi="Calibri" w:cs="Times New Roman"/>
                      <w:b/>
                      <w:bCs/>
                      <w:i/>
                      <w:iCs/>
                    </w:rPr>
                  </w:pPr>
                  <w:r w:rsidRPr="00A905F6">
                    <w:rPr>
                      <w:rFonts w:ascii="Calibri" w:eastAsia="Times New Roman" w:hAnsi="Calibri" w:cs="Times New Roman"/>
                      <w:b/>
                      <w:bCs/>
                      <w:i/>
                      <w:iCs/>
                    </w:rPr>
                    <w:t xml:space="preserve"> SiK</w:t>
                  </w:r>
                </w:p>
              </w:tc>
              <w:tc>
                <w:tcPr>
                  <w:tcW w:w="1356" w:type="dxa"/>
                  <w:shd w:val="pct20" w:color="FFFF00" w:fill="FFFFFF"/>
                </w:tcPr>
                <w:p w:rsidR="00A76EFA" w:rsidRPr="00A905F6" w:rsidRDefault="00A76EFA" w:rsidP="00A76EFA">
                  <w:pPr>
                    <w:rPr>
                      <w:rFonts w:ascii="Calibri" w:eastAsia="Times New Roman" w:hAnsi="Calibri" w:cs="Times New Roman"/>
                    </w:rPr>
                  </w:pPr>
                  <w:r w:rsidRPr="00A905F6">
                    <w:rPr>
                      <w:rFonts w:ascii="Calibri" w:eastAsia="Times New Roman" w:hAnsi="Calibri" w:cs="Times New Roman"/>
                    </w:rPr>
                    <w:t>0.25</w:t>
                  </w:r>
                </w:p>
              </w:tc>
              <w:tc>
                <w:tcPr>
                  <w:tcW w:w="876" w:type="dxa"/>
                  <w:shd w:val="pct20" w:color="FFFF00" w:fill="FFFFFF"/>
                </w:tcPr>
                <w:p w:rsidR="00A76EFA" w:rsidRPr="00A905F6" w:rsidRDefault="00A76EFA" w:rsidP="00A76EFA">
                  <w:pPr>
                    <w:rPr>
                      <w:rFonts w:ascii="Calibri" w:eastAsia="Times New Roman" w:hAnsi="Calibri" w:cs="Times New Roman"/>
                    </w:rPr>
                  </w:pPr>
                  <w:r w:rsidRPr="00A905F6">
                    <w:rPr>
                      <w:rFonts w:ascii="Calibri" w:eastAsia="Times New Roman" w:hAnsi="Calibri" w:cs="Times New Roman"/>
                    </w:rPr>
                    <w:t>0.13</w:t>
                  </w:r>
                </w:p>
              </w:tc>
            </w:tr>
            <w:tr w:rsidR="00A76EFA" w:rsidRPr="00A905F6" w:rsidTr="00A76EFA">
              <w:trPr>
                <w:trHeight w:val="240"/>
              </w:trPr>
              <w:tc>
                <w:tcPr>
                  <w:tcW w:w="1161" w:type="dxa"/>
                  <w:shd w:val="pct20" w:color="FFFF00" w:fill="FFFFFF"/>
                </w:tcPr>
                <w:p w:rsidR="00A76EFA" w:rsidRPr="00A905F6" w:rsidRDefault="00A76EFA" w:rsidP="00A76EFA">
                  <w:pPr>
                    <w:rPr>
                      <w:rFonts w:ascii="Calibri" w:eastAsia="Times New Roman" w:hAnsi="Calibri" w:cs="Times New Roman"/>
                      <w:b/>
                      <w:bCs/>
                      <w:i/>
                      <w:iCs/>
                    </w:rPr>
                  </w:pPr>
                  <w:r w:rsidRPr="00A905F6">
                    <w:rPr>
                      <w:rFonts w:ascii="Calibri" w:eastAsia="Times New Roman" w:hAnsi="Calibri" w:cs="Times New Roman"/>
                      <w:b/>
                      <w:bCs/>
                      <w:i/>
                      <w:iCs/>
                    </w:rPr>
                    <w:t xml:space="preserve">  KK</w:t>
                  </w:r>
                </w:p>
              </w:tc>
              <w:tc>
                <w:tcPr>
                  <w:tcW w:w="1356" w:type="dxa"/>
                  <w:shd w:val="pct20" w:color="FFFF00" w:fill="FFFFFF"/>
                </w:tcPr>
                <w:p w:rsidR="00A76EFA" w:rsidRPr="00A905F6" w:rsidRDefault="00A76EFA" w:rsidP="00A76EFA">
                  <w:pPr>
                    <w:rPr>
                      <w:rFonts w:ascii="Calibri" w:eastAsia="Times New Roman" w:hAnsi="Calibri" w:cs="Times New Roman"/>
                    </w:rPr>
                  </w:pPr>
                  <w:r w:rsidRPr="00A905F6">
                    <w:rPr>
                      <w:rFonts w:ascii="Calibri" w:eastAsia="Times New Roman" w:hAnsi="Calibri" w:cs="Times New Roman"/>
                    </w:rPr>
                    <w:t>1.57</w:t>
                  </w:r>
                </w:p>
              </w:tc>
              <w:tc>
                <w:tcPr>
                  <w:tcW w:w="876" w:type="dxa"/>
                  <w:shd w:val="pct20" w:color="FFFF00" w:fill="FFFFFF"/>
                </w:tcPr>
                <w:p w:rsidR="00A76EFA" w:rsidRPr="00A905F6" w:rsidRDefault="00A76EFA" w:rsidP="00A76EFA">
                  <w:pPr>
                    <w:rPr>
                      <w:rFonts w:ascii="Calibri" w:eastAsia="Times New Roman" w:hAnsi="Calibri" w:cs="Times New Roman"/>
                    </w:rPr>
                  </w:pPr>
                  <w:r w:rsidRPr="00A905F6">
                    <w:rPr>
                      <w:rFonts w:ascii="Calibri" w:eastAsia="Times New Roman" w:hAnsi="Calibri" w:cs="Times New Roman"/>
                    </w:rPr>
                    <w:t>0.56</w:t>
                  </w:r>
                </w:p>
              </w:tc>
            </w:tr>
            <w:tr w:rsidR="00A76EFA" w:rsidRPr="00A905F6" w:rsidTr="00A76EFA">
              <w:trPr>
                <w:trHeight w:val="240"/>
              </w:trPr>
              <w:tc>
                <w:tcPr>
                  <w:tcW w:w="1161" w:type="dxa"/>
                  <w:shd w:val="pct20" w:color="FFFF00" w:fill="FFFFFF"/>
                </w:tcPr>
                <w:p w:rsidR="00A76EFA" w:rsidRPr="00A905F6" w:rsidRDefault="00A76EFA" w:rsidP="00A76EFA">
                  <w:pPr>
                    <w:rPr>
                      <w:rFonts w:ascii="Calibri" w:eastAsia="Times New Roman" w:hAnsi="Calibri" w:cs="Times New Roman"/>
                      <w:b/>
                      <w:bCs/>
                      <w:i/>
                      <w:iCs/>
                    </w:rPr>
                  </w:pPr>
                  <w:r w:rsidRPr="00A905F6">
                    <w:rPr>
                      <w:rFonts w:ascii="Calibri" w:eastAsia="Times New Roman" w:hAnsi="Calibri" w:cs="Times New Roman"/>
                      <w:b/>
                      <w:bCs/>
                      <w:i/>
                      <w:iCs/>
                    </w:rPr>
                    <w:t>Matrix</w:t>
                  </w:r>
                </w:p>
              </w:tc>
              <w:tc>
                <w:tcPr>
                  <w:tcW w:w="1356" w:type="dxa"/>
                  <w:shd w:val="pct20" w:color="FFFF00" w:fill="FFFFFF"/>
                </w:tcPr>
                <w:p w:rsidR="00A76EFA" w:rsidRPr="00A905F6" w:rsidRDefault="00A76EFA" w:rsidP="00A76EFA">
                  <w:pPr>
                    <w:rPr>
                      <w:rFonts w:ascii="Calibri" w:eastAsia="Times New Roman" w:hAnsi="Calibri" w:cs="Times New Roman"/>
                    </w:rPr>
                  </w:pPr>
                  <w:r w:rsidRPr="00A905F6">
                    <w:rPr>
                      <w:rFonts w:ascii="Calibri" w:eastAsia="Times New Roman" w:hAnsi="Calibri" w:cs="Times New Roman"/>
                    </w:rPr>
                    <w:t>Correction</w:t>
                  </w:r>
                </w:p>
              </w:tc>
              <w:tc>
                <w:tcPr>
                  <w:tcW w:w="876" w:type="dxa"/>
                  <w:shd w:val="pct20" w:color="FFFF00" w:fill="FFFFFF"/>
                </w:tcPr>
                <w:p w:rsidR="00A76EFA" w:rsidRPr="00A905F6" w:rsidRDefault="00A76EFA" w:rsidP="00A76EFA">
                  <w:pPr>
                    <w:rPr>
                      <w:rFonts w:ascii="Calibri" w:eastAsia="Times New Roman" w:hAnsi="Calibri" w:cs="Times New Roman"/>
                    </w:rPr>
                  </w:pPr>
                  <w:r w:rsidRPr="00A905F6">
                    <w:rPr>
                      <w:rFonts w:ascii="Calibri" w:eastAsia="Times New Roman" w:hAnsi="Calibri" w:cs="Times New Roman"/>
                    </w:rPr>
                    <w:t>ZAF</w:t>
                  </w:r>
                </w:p>
              </w:tc>
            </w:tr>
          </w:tbl>
          <w:p w:rsidR="00A76EFA" w:rsidRDefault="00A76EFA" w:rsidP="002046B7">
            <w:pPr>
              <w:pStyle w:val="a5"/>
              <w:spacing w:line="360" w:lineRule="auto"/>
              <w:ind w:left="0"/>
              <w:jc w:val="both"/>
              <w:rPr>
                <w:rFonts w:eastAsia="Times New Roman" w:cs="Times New Roman"/>
                <w:lang w:val="kk-KZ" w:eastAsia="ar-SA"/>
              </w:rPr>
            </w:pPr>
          </w:p>
        </w:tc>
      </w:tr>
      <w:tr w:rsidR="00A76EFA" w:rsidTr="00F25992">
        <w:tc>
          <w:tcPr>
            <w:tcW w:w="9854" w:type="dxa"/>
            <w:gridSpan w:val="2"/>
          </w:tcPr>
          <w:p w:rsidR="004D068B" w:rsidRDefault="004D068B" w:rsidP="00A76EFA">
            <w:pPr>
              <w:pStyle w:val="a5"/>
              <w:spacing w:line="360" w:lineRule="auto"/>
              <w:ind w:left="0"/>
              <w:jc w:val="center"/>
              <w:rPr>
                <w:rFonts w:eastAsia="Times New Roman" w:cs="Times New Roman"/>
                <w:lang w:val="kk-KZ" w:eastAsia="ar-SA"/>
              </w:rPr>
            </w:pPr>
          </w:p>
          <w:p w:rsidR="00A76EFA" w:rsidRPr="0058020A" w:rsidRDefault="00A76EFA" w:rsidP="00A76EFA">
            <w:pPr>
              <w:pStyle w:val="a5"/>
              <w:spacing w:line="360" w:lineRule="auto"/>
              <w:ind w:left="0"/>
              <w:jc w:val="center"/>
              <w:rPr>
                <w:rFonts w:eastAsia="Times New Roman" w:cs="Times New Roman"/>
                <w:lang w:val="ru-RU" w:eastAsia="ar-SA"/>
              </w:rPr>
            </w:pPr>
            <w:r>
              <w:rPr>
                <w:rFonts w:eastAsia="Times New Roman" w:cs="Times New Roman"/>
                <w:lang w:val="kk-KZ" w:eastAsia="ar-SA"/>
              </w:rPr>
              <w:t>Ри</w:t>
            </w:r>
            <w:r w:rsidR="004D068B">
              <w:rPr>
                <w:rFonts w:eastAsia="Times New Roman" w:cs="Times New Roman"/>
                <w:lang w:val="kk-KZ" w:eastAsia="ar-SA"/>
              </w:rPr>
              <w:t>сунок  7</w:t>
            </w:r>
            <w:r>
              <w:rPr>
                <w:rFonts w:eastAsia="Times New Roman" w:cs="Times New Roman"/>
                <w:lang w:val="kk-KZ" w:eastAsia="ar-SA"/>
              </w:rPr>
              <w:t xml:space="preserve"> </w:t>
            </w:r>
            <w:r w:rsidRPr="002046B7">
              <w:rPr>
                <w:rFonts w:eastAsia="Times New Roman" w:cs="Times New Roman"/>
                <w:lang w:val="ru-RU"/>
              </w:rPr>
              <w:t>–</w:t>
            </w:r>
            <w:r>
              <w:rPr>
                <w:rFonts w:eastAsia="Times New Roman" w:cs="Times New Roman"/>
                <w:lang w:val="ru-RU"/>
              </w:rPr>
              <w:t xml:space="preserve"> Элементный анализ поверхности с</w:t>
            </w:r>
            <w:r w:rsidR="0058020A">
              <w:rPr>
                <w:rFonts w:eastAsia="Times New Roman" w:cs="Times New Roman"/>
                <w:lang w:val="ru-RU"/>
              </w:rPr>
              <w:t>емян до и после обработки (15 с</w:t>
            </w:r>
            <w:r>
              <w:rPr>
                <w:rFonts w:eastAsia="Times New Roman" w:cs="Times New Roman"/>
                <w:lang w:val="ru-RU"/>
              </w:rPr>
              <w:t>) плазмой атмосферного давления</w:t>
            </w:r>
          </w:p>
        </w:tc>
      </w:tr>
    </w:tbl>
    <w:p w:rsidR="006D3B5E" w:rsidRDefault="006D3B5E" w:rsidP="002046B7">
      <w:pPr>
        <w:pStyle w:val="a5"/>
        <w:spacing w:line="360" w:lineRule="auto"/>
        <w:ind w:left="0" w:firstLine="709"/>
        <w:jc w:val="both"/>
        <w:rPr>
          <w:rFonts w:eastAsia="Times New Roman" w:cs="Times New Roman"/>
          <w:lang w:val="kk-KZ" w:eastAsia="ar-SA"/>
        </w:rPr>
      </w:pPr>
    </w:p>
    <w:p w:rsidR="00A76EFA" w:rsidRDefault="00A76EFA" w:rsidP="002046B7">
      <w:pPr>
        <w:pStyle w:val="a5"/>
        <w:spacing w:line="360" w:lineRule="auto"/>
        <w:ind w:left="0" w:firstLine="709"/>
        <w:jc w:val="both"/>
        <w:rPr>
          <w:rFonts w:eastAsia="Times New Roman" w:cs="Times New Roman"/>
          <w:lang w:val="kk-KZ" w:eastAsia="ar-SA"/>
        </w:rPr>
      </w:pPr>
      <w:r>
        <w:rPr>
          <w:rFonts w:eastAsia="Times New Roman" w:cs="Times New Roman"/>
          <w:lang w:val="kk-KZ" w:eastAsia="ar-SA"/>
        </w:rPr>
        <w:t xml:space="preserve">Результаты элементного анализа показывают что заметных изменений в элементном составе зерен </w:t>
      </w:r>
      <w:r w:rsidR="005D4B59">
        <w:rPr>
          <w:rFonts w:eastAsia="Times New Roman" w:cs="Times New Roman"/>
          <w:lang w:val="kk-KZ" w:eastAsia="ar-SA"/>
        </w:rPr>
        <w:t xml:space="preserve">после обработки не имеется. Видно наличие пиков углерода и кислорода котоыре являются основынми показатателями органической природы веществ. Также наблюдаются пики кремния </w:t>
      </w:r>
      <w:r w:rsidR="005D4B59" w:rsidRPr="005D4B59">
        <w:rPr>
          <w:rFonts w:eastAsia="Times New Roman" w:cs="Times New Roman"/>
          <w:lang w:val="ru-RU" w:eastAsia="ar-SA"/>
        </w:rPr>
        <w:t>(</w:t>
      </w:r>
      <w:r w:rsidR="005D4B59">
        <w:rPr>
          <w:rFonts w:eastAsia="Times New Roman" w:cs="Times New Roman"/>
          <w:lang w:eastAsia="ar-SA"/>
        </w:rPr>
        <w:t>Si</w:t>
      </w:r>
      <w:r w:rsidR="005D4B59" w:rsidRPr="005D4B59">
        <w:rPr>
          <w:rFonts w:eastAsia="Times New Roman" w:cs="Times New Roman"/>
          <w:lang w:val="ru-RU" w:eastAsia="ar-SA"/>
        </w:rPr>
        <w:t xml:space="preserve">) </w:t>
      </w:r>
      <w:r w:rsidR="005D4B59">
        <w:rPr>
          <w:rFonts w:eastAsia="Times New Roman" w:cs="Times New Roman"/>
          <w:lang w:val="ru-RU" w:eastAsia="ar-SA"/>
        </w:rPr>
        <w:t xml:space="preserve">и калия </w:t>
      </w:r>
      <w:r w:rsidR="005D4B59">
        <w:rPr>
          <w:rFonts w:eastAsia="Times New Roman" w:cs="Times New Roman"/>
          <w:lang w:val="kk-KZ" w:eastAsia="ar-SA"/>
        </w:rPr>
        <w:t>(</w:t>
      </w:r>
      <w:r w:rsidR="005D4B59">
        <w:rPr>
          <w:rFonts w:eastAsia="Times New Roman" w:cs="Times New Roman"/>
          <w:lang w:eastAsia="ar-SA"/>
        </w:rPr>
        <w:t>K</w:t>
      </w:r>
      <w:r w:rsidR="005D4B59">
        <w:rPr>
          <w:rFonts w:eastAsia="Times New Roman" w:cs="Times New Roman"/>
          <w:lang w:val="kk-KZ" w:eastAsia="ar-SA"/>
        </w:rPr>
        <w:t xml:space="preserve">). Более длительная обработка плазмой </w:t>
      </w:r>
      <w:r w:rsidR="005D4B59">
        <w:rPr>
          <w:rFonts w:eastAsia="Times New Roman" w:cs="Times New Roman"/>
          <w:lang w:val="kk-KZ" w:eastAsia="ar-SA"/>
        </w:rPr>
        <w:lastRenderedPageBreak/>
        <w:t>диэлектрического барьрерного разряда до 3мин при мощности генератора 220 Вт также не выявил значительных изменений в элементном составе</w:t>
      </w:r>
      <w:r w:rsidR="00287D16">
        <w:rPr>
          <w:rFonts w:eastAsia="Times New Roman" w:cs="Times New Roman"/>
          <w:lang w:val="kk-KZ" w:eastAsia="ar-SA"/>
        </w:rPr>
        <w:t>.</w:t>
      </w:r>
    </w:p>
    <w:p w:rsidR="002046B7" w:rsidRDefault="002046B7" w:rsidP="002046B7">
      <w:pPr>
        <w:pStyle w:val="a5"/>
        <w:spacing w:line="360" w:lineRule="auto"/>
        <w:ind w:left="0" w:firstLine="709"/>
        <w:jc w:val="both"/>
        <w:rPr>
          <w:rFonts w:eastAsia="Times New Roman" w:cs="Times New Roman"/>
          <w:lang w:val="kk-KZ" w:eastAsia="ar-SA"/>
        </w:rPr>
      </w:pPr>
      <w:r w:rsidRPr="009E03F6">
        <w:rPr>
          <w:rFonts w:eastAsia="Times New Roman" w:cs="Times New Roman"/>
          <w:lang w:val="kk-KZ" w:eastAsia="ar-SA"/>
        </w:rPr>
        <w:t xml:space="preserve">Известно, что </w:t>
      </w:r>
      <w:r w:rsidRPr="002046B7">
        <w:rPr>
          <w:rFonts w:eastAsia="Times New Roman" w:cs="Times New Roman"/>
          <w:shd w:val="clear" w:color="auto" w:fill="FFFFFF"/>
          <w:lang w:val="ru-RU" w:eastAsia="ar-SA"/>
        </w:rPr>
        <w:t>п</w:t>
      </w:r>
      <w:r w:rsidRPr="009E03F6">
        <w:rPr>
          <w:rFonts w:eastAsia="Times New Roman" w:cs="Times New Roman"/>
          <w:shd w:val="clear" w:color="auto" w:fill="FFFFFF"/>
          <w:lang w:val="kk-KZ" w:eastAsia="ar-SA"/>
        </w:rPr>
        <w:t>рорастание семян является одним из важных этапов в жизни растения</w:t>
      </w:r>
      <w:r w:rsidRPr="002046B7">
        <w:rPr>
          <w:rFonts w:eastAsia="Times New Roman" w:cs="Times New Roman"/>
          <w:shd w:val="clear" w:color="auto" w:fill="FFFFFF"/>
          <w:lang w:val="ru-RU" w:eastAsia="ar-SA"/>
        </w:rPr>
        <w:t xml:space="preserve">. </w:t>
      </w:r>
      <w:r w:rsidRPr="009E03F6">
        <w:rPr>
          <w:rFonts w:eastAsia="Times New Roman" w:cs="Times New Roman"/>
          <w:shd w:val="clear" w:color="auto" w:fill="FFFFFF"/>
          <w:lang w:val="kk-KZ" w:eastAsia="ar-SA"/>
        </w:rPr>
        <w:t>На самых ранних этапах жизни, пока не исчерпаны запасы зерновки, у растений преобладает гетеротрофное питание. С формированием тканей и новых органов растение постепенно переходит от гетеротрофного в автотрофное питание, что сопровождается перестройкой ферментных систем и механизмов обмен</w:t>
      </w:r>
      <w:r w:rsidRPr="002046B7">
        <w:rPr>
          <w:rFonts w:eastAsia="Times New Roman" w:cs="Times New Roman"/>
          <w:shd w:val="clear" w:color="auto" w:fill="FFFFFF"/>
          <w:lang w:val="ru-RU" w:eastAsia="ar-SA"/>
        </w:rPr>
        <w:t xml:space="preserve">а. </w:t>
      </w:r>
      <w:r w:rsidRPr="009E03F6">
        <w:rPr>
          <w:rFonts w:eastAsia="Times New Roman" w:cs="Times New Roman"/>
          <w:lang w:val="kk-KZ" w:eastAsia="ar-SA"/>
        </w:rPr>
        <w:t xml:space="preserve">Сбои в молекулярной сигнализации во время </w:t>
      </w:r>
      <w:r w:rsidRPr="002046B7">
        <w:rPr>
          <w:rFonts w:eastAsia="Times New Roman" w:cs="Times New Roman"/>
          <w:lang w:val="ru-RU" w:eastAsia="ar-SA"/>
        </w:rPr>
        <w:t xml:space="preserve">прорастания зерна </w:t>
      </w:r>
      <w:r w:rsidRPr="009E03F6">
        <w:rPr>
          <w:rFonts w:eastAsia="Times New Roman" w:cs="Times New Roman"/>
          <w:lang w:val="kk-KZ" w:eastAsia="ar-SA"/>
        </w:rPr>
        <w:t>могут стать причиной не только пониженной продуктивности сеянца, но и значительных потерь урожая в  предуборочный период. И наоборот, длительное пребывание в состоянии покоя приводит к неспособности зерна прорастать в оптимальное для него время года и, соответственно, к затруднению успешной фиксации проростка на субстрате.</w:t>
      </w:r>
    </w:p>
    <w:p w:rsidR="002046B7" w:rsidRDefault="002046B7" w:rsidP="002046B7">
      <w:pPr>
        <w:pStyle w:val="a5"/>
        <w:spacing w:line="360" w:lineRule="auto"/>
        <w:ind w:left="0" w:firstLine="709"/>
        <w:jc w:val="both"/>
        <w:rPr>
          <w:rFonts w:eastAsia="Times New Roman" w:cs="Times New Roman"/>
          <w:lang w:val="ru-RU" w:eastAsia="ar-SA"/>
        </w:rPr>
      </w:pPr>
      <w:r>
        <w:rPr>
          <w:rFonts w:eastAsia="Times New Roman" w:cs="Times New Roman"/>
          <w:lang w:val="kk-KZ" w:eastAsia="ar-SA"/>
        </w:rPr>
        <w:t>А</w:t>
      </w:r>
      <w:r w:rsidR="00287D16">
        <w:rPr>
          <w:rFonts w:eastAsia="Times New Roman" w:cs="Times New Roman"/>
          <w:lang w:val="kk-KZ" w:eastAsia="ar-SA"/>
        </w:rPr>
        <w:t>ктивность фермента альфа-амилазы и влияние обработкой плазмы</w:t>
      </w:r>
      <w:r>
        <w:rPr>
          <w:rFonts w:eastAsia="Times New Roman" w:cs="Times New Roman"/>
          <w:lang w:val="kk-KZ" w:eastAsia="ar-SA"/>
        </w:rPr>
        <w:t xml:space="preserve"> была измерена с помощью метода </w:t>
      </w:r>
      <w:r>
        <w:rPr>
          <w:rFonts w:eastAsia="Times New Roman" w:cs="Times New Roman"/>
          <w:lang w:eastAsia="ar-SA"/>
        </w:rPr>
        <w:t>DNS</w:t>
      </w:r>
      <w:r w:rsidRPr="002046B7">
        <w:rPr>
          <w:rFonts w:eastAsia="Times New Roman" w:cs="Times New Roman"/>
          <w:lang w:val="ru-RU" w:eastAsia="ar-SA"/>
        </w:rPr>
        <w:t xml:space="preserve">. На сегодняшний день данный метод является наиболее оптимальным, что связано с более точными результатами и простотой использования. Результаты измерений активности альфы-амилазы показаны ниже, в таблице </w:t>
      </w:r>
      <w:r w:rsidR="004D068B" w:rsidRPr="004D068B">
        <w:rPr>
          <w:rFonts w:eastAsia="Times New Roman" w:cs="Times New Roman"/>
          <w:lang w:val="ru-RU" w:eastAsia="ar-SA"/>
        </w:rPr>
        <w:t>2</w:t>
      </w:r>
      <w:r w:rsidRPr="004D068B">
        <w:rPr>
          <w:rFonts w:eastAsia="Times New Roman" w:cs="Times New Roman"/>
          <w:lang w:val="ru-RU" w:eastAsia="ar-SA"/>
        </w:rPr>
        <w:t>.</w:t>
      </w:r>
      <w:r w:rsidRPr="002046B7">
        <w:rPr>
          <w:rFonts w:eastAsia="Times New Roman" w:cs="Times New Roman"/>
          <w:lang w:val="ru-RU" w:eastAsia="ar-SA"/>
        </w:rPr>
        <w:t xml:space="preserve"> </w:t>
      </w:r>
    </w:p>
    <w:p w:rsidR="000A3D8B" w:rsidRPr="002046B7" w:rsidRDefault="000A3D8B" w:rsidP="002046B7">
      <w:pPr>
        <w:pStyle w:val="a5"/>
        <w:spacing w:line="360" w:lineRule="auto"/>
        <w:ind w:left="0" w:firstLine="709"/>
        <w:jc w:val="both"/>
        <w:rPr>
          <w:rFonts w:eastAsia="Times New Roman" w:cs="Times New Roman"/>
          <w:lang w:val="ru-RU" w:eastAsia="ar-SA"/>
        </w:rPr>
      </w:pPr>
    </w:p>
    <w:p w:rsidR="002046B7" w:rsidRPr="00B03931" w:rsidRDefault="002046B7" w:rsidP="002046B7">
      <w:pPr>
        <w:autoSpaceDE w:val="0"/>
        <w:autoSpaceDN w:val="0"/>
        <w:adjustRightInd w:val="0"/>
        <w:spacing w:after="0" w:line="360" w:lineRule="auto"/>
        <w:jc w:val="both"/>
        <w:rPr>
          <w:rFonts w:ascii="Times New Roman" w:eastAsia="Times New Roman" w:hAnsi="Times New Roman" w:cs="Times New Roman"/>
          <w:sz w:val="24"/>
          <w:szCs w:val="24"/>
          <w:highlight w:val="yellow"/>
          <w:lang w:val="kk-KZ" w:eastAsia="ar-SA"/>
        </w:rPr>
      </w:pPr>
      <w:r w:rsidRPr="00EA4F2C">
        <w:rPr>
          <w:rFonts w:ascii="Times New Roman" w:eastAsia="Times New Roman" w:hAnsi="Times New Roman" w:cs="Times New Roman"/>
          <w:sz w:val="24"/>
          <w:szCs w:val="24"/>
          <w:lang w:val="kk-KZ" w:eastAsia="ar-SA"/>
        </w:rPr>
        <w:t xml:space="preserve">Таблица </w:t>
      </w:r>
      <w:r w:rsidR="00EA4F2C">
        <w:rPr>
          <w:rFonts w:ascii="Times New Roman" w:eastAsia="Times New Roman" w:hAnsi="Times New Roman" w:cs="Times New Roman"/>
          <w:sz w:val="24"/>
          <w:szCs w:val="24"/>
          <w:lang w:val="kk-KZ" w:eastAsia="ar-SA"/>
        </w:rPr>
        <w:t>2 -</w:t>
      </w:r>
      <w:r w:rsidRPr="00B03931">
        <w:rPr>
          <w:rFonts w:ascii="Times New Roman" w:eastAsia="Times New Roman" w:hAnsi="Times New Roman" w:cs="Times New Roman"/>
          <w:sz w:val="24"/>
          <w:szCs w:val="24"/>
          <w:lang w:val="kk-KZ" w:eastAsia="ar-SA"/>
        </w:rPr>
        <w:t xml:space="preserve"> Метод проверки активности ал</w:t>
      </w:r>
      <w:r w:rsidRPr="00B03931">
        <w:rPr>
          <w:rFonts w:ascii="Times New Roman" w:eastAsia="Times New Roman" w:hAnsi="Times New Roman" w:cs="Times New Roman"/>
          <w:sz w:val="24"/>
          <w:szCs w:val="24"/>
          <w:lang w:eastAsia="ar-SA"/>
        </w:rPr>
        <w:t>ь</w:t>
      </w:r>
      <w:r>
        <w:rPr>
          <w:rFonts w:ascii="Times New Roman" w:eastAsia="Times New Roman" w:hAnsi="Times New Roman" w:cs="Times New Roman"/>
          <w:sz w:val="24"/>
          <w:szCs w:val="24"/>
          <w:lang w:val="kk-KZ" w:eastAsia="ar-SA"/>
        </w:rPr>
        <w:t>фа-амилазы методом DNS</w:t>
      </w:r>
    </w:p>
    <w:tbl>
      <w:tblPr>
        <w:tblStyle w:val="a7"/>
        <w:tblW w:w="9464" w:type="dxa"/>
        <w:jc w:val="center"/>
        <w:tblLook w:val="04A0"/>
      </w:tblPr>
      <w:tblGrid>
        <w:gridCol w:w="2093"/>
        <w:gridCol w:w="1843"/>
        <w:gridCol w:w="2126"/>
        <w:gridCol w:w="1843"/>
        <w:gridCol w:w="1559"/>
      </w:tblGrid>
      <w:tr w:rsidR="002046B7" w:rsidRPr="0057413F" w:rsidTr="00A5574A">
        <w:trPr>
          <w:trHeight w:val="607"/>
          <w:jc w:val="center"/>
        </w:trPr>
        <w:tc>
          <w:tcPr>
            <w:tcW w:w="9464" w:type="dxa"/>
            <w:gridSpan w:val="5"/>
            <w:vAlign w:val="bottom"/>
          </w:tcPr>
          <w:p w:rsidR="002046B7" w:rsidRPr="00B03931" w:rsidRDefault="002046B7" w:rsidP="002046B7">
            <w:pPr>
              <w:suppressAutoHyphens/>
              <w:spacing w:line="360" w:lineRule="auto"/>
              <w:jc w:val="center"/>
              <w:rPr>
                <w:rFonts w:ascii="Times New Roman" w:eastAsia="Times New Roman" w:hAnsi="Times New Roman" w:cs="Times New Roman"/>
                <w:b/>
                <w:sz w:val="24"/>
                <w:szCs w:val="24"/>
                <w:highlight w:val="yellow"/>
                <w:lang w:val="kk-KZ"/>
              </w:rPr>
            </w:pPr>
            <w:r w:rsidRPr="00B03931">
              <w:rPr>
                <w:rFonts w:ascii="Times New Roman" w:eastAsia="Times New Roman" w:hAnsi="Times New Roman" w:cs="Times New Roman"/>
                <w:color w:val="000000"/>
                <w:sz w:val="24"/>
                <w:szCs w:val="24"/>
              </w:rPr>
              <w:t>Мклмоль глюкозы в минуту на мг общего белка</w:t>
            </w:r>
          </w:p>
        </w:tc>
      </w:tr>
      <w:tr w:rsidR="002046B7" w:rsidRPr="0057413F" w:rsidTr="00A5574A">
        <w:trPr>
          <w:trHeight w:val="689"/>
          <w:jc w:val="center"/>
        </w:trPr>
        <w:tc>
          <w:tcPr>
            <w:tcW w:w="2093" w:type="dxa"/>
            <w:vAlign w:val="bottom"/>
          </w:tcPr>
          <w:p w:rsidR="002046B7" w:rsidRPr="00B03931" w:rsidRDefault="002046B7" w:rsidP="002046B7">
            <w:pPr>
              <w:spacing w:line="360" w:lineRule="auto"/>
              <w:jc w:val="center"/>
              <w:rPr>
                <w:rFonts w:ascii="Times New Roman" w:eastAsia="Times New Roman" w:hAnsi="Times New Roman" w:cs="Times New Roman"/>
                <w:color w:val="000000"/>
                <w:sz w:val="24"/>
                <w:szCs w:val="24"/>
              </w:rPr>
            </w:pPr>
          </w:p>
        </w:tc>
        <w:tc>
          <w:tcPr>
            <w:tcW w:w="1843" w:type="dxa"/>
            <w:vAlign w:val="bottom"/>
          </w:tcPr>
          <w:p w:rsidR="002046B7" w:rsidRPr="00A5574A" w:rsidRDefault="00A5574A" w:rsidP="002046B7">
            <w:pPr>
              <w:spacing w:line="36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Контроль</w:t>
            </w:r>
          </w:p>
        </w:tc>
        <w:tc>
          <w:tcPr>
            <w:tcW w:w="2126" w:type="dxa"/>
            <w:vAlign w:val="bottom"/>
          </w:tcPr>
          <w:p w:rsidR="002046B7" w:rsidRPr="00B03931" w:rsidRDefault="002046B7" w:rsidP="002046B7">
            <w:pPr>
              <w:spacing w:line="360" w:lineRule="auto"/>
              <w:jc w:val="center"/>
              <w:rPr>
                <w:rFonts w:ascii="Times New Roman" w:eastAsia="Times New Roman" w:hAnsi="Times New Roman" w:cs="Times New Roman"/>
                <w:color w:val="000000"/>
                <w:sz w:val="24"/>
                <w:szCs w:val="24"/>
              </w:rPr>
            </w:pPr>
            <w:r w:rsidRPr="00B03931">
              <w:rPr>
                <w:rFonts w:ascii="Times New Roman" w:eastAsia="Times New Roman" w:hAnsi="Times New Roman" w:cs="Times New Roman"/>
                <w:color w:val="000000"/>
                <w:sz w:val="24"/>
                <w:szCs w:val="24"/>
              </w:rPr>
              <w:t>5 сек</w:t>
            </w:r>
          </w:p>
        </w:tc>
        <w:tc>
          <w:tcPr>
            <w:tcW w:w="1843" w:type="dxa"/>
            <w:vAlign w:val="bottom"/>
          </w:tcPr>
          <w:p w:rsidR="002046B7" w:rsidRPr="00B03931" w:rsidRDefault="002046B7" w:rsidP="002046B7">
            <w:pPr>
              <w:spacing w:line="360" w:lineRule="auto"/>
              <w:jc w:val="center"/>
              <w:rPr>
                <w:rFonts w:ascii="Times New Roman" w:eastAsia="Times New Roman" w:hAnsi="Times New Roman" w:cs="Times New Roman"/>
                <w:color w:val="000000"/>
                <w:sz w:val="24"/>
                <w:szCs w:val="24"/>
              </w:rPr>
            </w:pPr>
            <w:r w:rsidRPr="00B03931">
              <w:rPr>
                <w:rFonts w:ascii="Times New Roman" w:eastAsia="Times New Roman" w:hAnsi="Times New Roman" w:cs="Times New Roman"/>
                <w:color w:val="000000"/>
                <w:sz w:val="24"/>
                <w:szCs w:val="24"/>
              </w:rPr>
              <w:t>10 сек</w:t>
            </w:r>
          </w:p>
        </w:tc>
        <w:tc>
          <w:tcPr>
            <w:tcW w:w="1559" w:type="dxa"/>
            <w:vAlign w:val="bottom"/>
          </w:tcPr>
          <w:p w:rsidR="002046B7" w:rsidRPr="00B03931" w:rsidRDefault="002046B7" w:rsidP="002046B7">
            <w:pPr>
              <w:spacing w:line="360" w:lineRule="auto"/>
              <w:jc w:val="center"/>
              <w:rPr>
                <w:rFonts w:ascii="Times New Roman" w:eastAsia="Times New Roman" w:hAnsi="Times New Roman" w:cs="Times New Roman"/>
                <w:color w:val="000000"/>
                <w:sz w:val="24"/>
                <w:szCs w:val="24"/>
              </w:rPr>
            </w:pPr>
            <w:r w:rsidRPr="00B03931">
              <w:rPr>
                <w:rFonts w:ascii="Times New Roman" w:eastAsia="Times New Roman" w:hAnsi="Times New Roman" w:cs="Times New Roman"/>
                <w:color w:val="000000"/>
                <w:sz w:val="24"/>
                <w:szCs w:val="24"/>
              </w:rPr>
              <w:t>15 сек</w:t>
            </w:r>
          </w:p>
        </w:tc>
      </w:tr>
      <w:tr w:rsidR="002046B7" w:rsidRPr="0057413F" w:rsidTr="00A5574A">
        <w:trPr>
          <w:trHeight w:val="747"/>
          <w:jc w:val="center"/>
        </w:trPr>
        <w:tc>
          <w:tcPr>
            <w:tcW w:w="2093" w:type="dxa"/>
            <w:vAlign w:val="bottom"/>
          </w:tcPr>
          <w:p w:rsidR="002046B7" w:rsidRPr="00B03931" w:rsidRDefault="002046B7" w:rsidP="002046B7">
            <w:pPr>
              <w:spacing w:line="360" w:lineRule="auto"/>
              <w:jc w:val="center"/>
              <w:rPr>
                <w:rFonts w:ascii="Times New Roman" w:eastAsia="Times New Roman" w:hAnsi="Times New Roman" w:cs="Times New Roman"/>
                <w:color w:val="000000"/>
                <w:sz w:val="24"/>
                <w:szCs w:val="24"/>
              </w:rPr>
            </w:pPr>
            <w:r w:rsidRPr="00B03931">
              <w:rPr>
                <w:rFonts w:ascii="Times New Roman" w:eastAsia="Times New Roman" w:hAnsi="Times New Roman" w:cs="Times New Roman"/>
                <w:color w:val="000000"/>
                <w:sz w:val="24"/>
                <w:szCs w:val="24"/>
              </w:rPr>
              <w:t>1 день</w:t>
            </w:r>
          </w:p>
        </w:tc>
        <w:tc>
          <w:tcPr>
            <w:tcW w:w="1843" w:type="dxa"/>
            <w:vAlign w:val="bottom"/>
          </w:tcPr>
          <w:p w:rsidR="002046B7" w:rsidRPr="00A32BEA" w:rsidRDefault="002046B7" w:rsidP="002046B7">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4</w:t>
            </w:r>
            <w:r>
              <w:rPr>
                <w:rFonts w:ascii="Times New Roman" w:hAnsi="Times New Roman" w:cs="Times New Roman"/>
                <w:color w:val="000000"/>
                <w:sz w:val="24"/>
                <w:szCs w:val="24"/>
              </w:rPr>
              <w:t>,74</w:t>
            </w:r>
          </w:p>
        </w:tc>
        <w:tc>
          <w:tcPr>
            <w:tcW w:w="2126" w:type="dxa"/>
            <w:vAlign w:val="bottom"/>
          </w:tcPr>
          <w:p w:rsidR="002046B7" w:rsidRPr="00B03931" w:rsidRDefault="002046B7" w:rsidP="002046B7">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5,08</w:t>
            </w:r>
          </w:p>
        </w:tc>
        <w:tc>
          <w:tcPr>
            <w:tcW w:w="1843" w:type="dxa"/>
            <w:vAlign w:val="bottom"/>
          </w:tcPr>
          <w:p w:rsidR="002046B7" w:rsidRPr="00B03931" w:rsidRDefault="002046B7" w:rsidP="002046B7">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4,84</w:t>
            </w:r>
          </w:p>
        </w:tc>
        <w:tc>
          <w:tcPr>
            <w:tcW w:w="1559" w:type="dxa"/>
            <w:vAlign w:val="bottom"/>
          </w:tcPr>
          <w:p w:rsidR="002046B7" w:rsidRPr="00B03931" w:rsidRDefault="002046B7" w:rsidP="002046B7">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w:t>
            </w:r>
          </w:p>
        </w:tc>
      </w:tr>
      <w:tr w:rsidR="002046B7" w:rsidRPr="0057413F" w:rsidTr="00A5574A">
        <w:trPr>
          <w:trHeight w:val="738"/>
          <w:jc w:val="center"/>
        </w:trPr>
        <w:tc>
          <w:tcPr>
            <w:tcW w:w="2093" w:type="dxa"/>
            <w:vAlign w:val="bottom"/>
          </w:tcPr>
          <w:p w:rsidR="002046B7" w:rsidRPr="00B03931" w:rsidRDefault="002046B7" w:rsidP="002046B7">
            <w:pPr>
              <w:spacing w:line="360" w:lineRule="auto"/>
              <w:jc w:val="center"/>
              <w:rPr>
                <w:rFonts w:ascii="Times New Roman" w:eastAsia="Times New Roman" w:hAnsi="Times New Roman" w:cs="Times New Roman"/>
                <w:color w:val="000000"/>
                <w:sz w:val="24"/>
                <w:szCs w:val="24"/>
              </w:rPr>
            </w:pPr>
            <w:r w:rsidRPr="00B03931">
              <w:rPr>
                <w:rFonts w:ascii="Times New Roman" w:eastAsia="Times New Roman" w:hAnsi="Times New Roman" w:cs="Times New Roman"/>
                <w:color w:val="000000"/>
                <w:sz w:val="24"/>
                <w:szCs w:val="24"/>
              </w:rPr>
              <w:t>2 день</w:t>
            </w:r>
          </w:p>
        </w:tc>
        <w:tc>
          <w:tcPr>
            <w:tcW w:w="1843" w:type="dxa"/>
            <w:vAlign w:val="bottom"/>
          </w:tcPr>
          <w:p w:rsidR="002046B7" w:rsidRPr="00A32BEA" w:rsidRDefault="002046B7" w:rsidP="002046B7">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5</w:t>
            </w:r>
            <w:r>
              <w:rPr>
                <w:rFonts w:ascii="Times New Roman" w:hAnsi="Times New Roman" w:cs="Times New Roman"/>
                <w:color w:val="000000"/>
                <w:sz w:val="24"/>
                <w:szCs w:val="24"/>
              </w:rPr>
              <w:t>,53</w:t>
            </w:r>
          </w:p>
        </w:tc>
        <w:tc>
          <w:tcPr>
            <w:tcW w:w="2126" w:type="dxa"/>
            <w:vAlign w:val="bottom"/>
          </w:tcPr>
          <w:p w:rsidR="002046B7" w:rsidRPr="00B03931" w:rsidRDefault="002046B7" w:rsidP="002046B7">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5,46</w:t>
            </w:r>
          </w:p>
        </w:tc>
        <w:tc>
          <w:tcPr>
            <w:tcW w:w="1843" w:type="dxa"/>
            <w:vAlign w:val="bottom"/>
          </w:tcPr>
          <w:p w:rsidR="002046B7" w:rsidRPr="00B03931" w:rsidRDefault="002046B7" w:rsidP="002046B7">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5,77</w:t>
            </w:r>
          </w:p>
        </w:tc>
        <w:tc>
          <w:tcPr>
            <w:tcW w:w="1559" w:type="dxa"/>
            <w:vAlign w:val="bottom"/>
          </w:tcPr>
          <w:p w:rsidR="002046B7" w:rsidRPr="00B03931" w:rsidRDefault="002046B7" w:rsidP="002046B7">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5,79</w:t>
            </w:r>
          </w:p>
        </w:tc>
      </w:tr>
      <w:tr w:rsidR="002046B7" w:rsidRPr="0057413F" w:rsidTr="00A5574A">
        <w:trPr>
          <w:trHeight w:val="886"/>
          <w:jc w:val="center"/>
        </w:trPr>
        <w:tc>
          <w:tcPr>
            <w:tcW w:w="2093" w:type="dxa"/>
            <w:vAlign w:val="bottom"/>
          </w:tcPr>
          <w:p w:rsidR="002046B7" w:rsidRPr="00B03931" w:rsidRDefault="002046B7" w:rsidP="002046B7">
            <w:pPr>
              <w:spacing w:line="360" w:lineRule="auto"/>
              <w:jc w:val="center"/>
              <w:rPr>
                <w:rFonts w:ascii="Times New Roman" w:eastAsia="Times New Roman" w:hAnsi="Times New Roman" w:cs="Times New Roman"/>
                <w:color w:val="000000"/>
                <w:sz w:val="24"/>
                <w:szCs w:val="24"/>
              </w:rPr>
            </w:pPr>
            <w:r w:rsidRPr="00B03931">
              <w:rPr>
                <w:rFonts w:ascii="Times New Roman" w:eastAsia="Times New Roman" w:hAnsi="Times New Roman" w:cs="Times New Roman"/>
                <w:color w:val="000000"/>
                <w:sz w:val="24"/>
                <w:szCs w:val="24"/>
              </w:rPr>
              <w:t>3 день</w:t>
            </w:r>
          </w:p>
        </w:tc>
        <w:tc>
          <w:tcPr>
            <w:tcW w:w="1843" w:type="dxa"/>
            <w:vAlign w:val="bottom"/>
          </w:tcPr>
          <w:p w:rsidR="002046B7" w:rsidRPr="00B03931" w:rsidRDefault="002046B7" w:rsidP="002046B7">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5,62</w:t>
            </w:r>
          </w:p>
        </w:tc>
        <w:tc>
          <w:tcPr>
            <w:tcW w:w="2126" w:type="dxa"/>
            <w:vAlign w:val="bottom"/>
          </w:tcPr>
          <w:p w:rsidR="002046B7" w:rsidRPr="00B03931" w:rsidRDefault="002046B7" w:rsidP="002046B7">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5,57</w:t>
            </w:r>
          </w:p>
        </w:tc>
        <w:tc>
          <w:tcPr>
            <w:tcW w:w="1843" w:type="dxa"/>
            <w:vAlign w:val="bottom"/>
          </w:tcPr>
          <w:p w:rsidR="002046B7" w:rsidRPr="00B03931" w:rsidRDefault="002046B7" w:rsidP="002046B7">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5,57</w:t>
            </w:r>
          </w:p>
        </w:tc>
        <w:tc>
          <w:tcPr>
            <w:tcW w:w="1559" w:type="dxa"/>
            <w:vAlign w:val="bottom"/>
          </w:tcPr>
          <w:p w:rsidR="002046B7" w:rsidRPr="00B03931" w:rsidRDefault="002046B7" w:rsidP="002046B7">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bl>
    <w:p w:rsidR="002046B7" w:rsidRDefault="002046B7" w:rsidP="002046B7">
      <w:pPr>
        <w:pStyle w:val="a5"/>
        <w:spacing w:line="360" w:lineRule="auto"/>
        <w:ind w:left="0" w:firstLine="709"/>
        <w:jc w:val="both"/>
        <w:rPr>
          <w:rFonts w:eastAsia="Times New Roman" w:cs="Times New Roman"/>
          <w:lang w:eastAsia="ar-SA"/>
        </w:rPr>
      </w:pPr>
    </w:p>
    <w:p w:rsidR="002046B7" w:rsidRDefault="002046B7" w:rsidP="002046B7">
      <w:pPr>
        <w:pStyle w:val="a5"/>
        <w:spacing w:line="360" w:lineRule="auto"/>
        <w:ind w:left="0" w:firstLine="709"/>
        <w:jc w:val="both"/>
        <w:rPr>
          <w:rFonts w:eastAsia="Times New Roman" w:cs="Times New Roman"/>
          <w:lang w:val="ru-RU" w:eastAsia="ar-SA"/>
        </w:rPr>
      </w:pPr>
      <w:r w:rsidRPr="002046B7">
        <w:rPr>
          <w:rFonts w:eastAsia="Times New Roman" w:cs="Times New Roman"/>
          <w:lang w:val="ru-RU" w:eastAsia="ar-SA"/>
        </w:rPr>
        <w:t xml:space="preserve">Метод проверки активности фермента альфа-амилазы методом </w:t>
      </w:r>
      <w:r>
        <w:rPr>
          <w:rFonts w:eastAsia="Times New Roman" w:cs="Times New Roman"/>
          <w:lang w:eastAsia="ar-SA"/>
        </w:rPr>
        <w:t>DNS</w:t>
      </w:r>
      <w:r w:rsidRPr="002046B7">
        <w:rPr>
          <w:rFonts w:eastAsia="Times New Roman" w:cs="Times New Roman"/>
          <w:lang w:val="ru-RU" w:eastAsia="ar-SA"/>
        </w:rPr>
        <w:t xml:space="preserve"> показал, что наибольшая активность альфа-амилазы в первый день достигается при обработке плазмой 5 с, а во второй и третий дни при обработке плазмой 15 секунд. Как было сказано выше, активность альфа-амилазы является ключевым фактором роста эмбриона и дальнейшей всхожести растения, следовательно, наибольшая активность альфы-амилазы способствует наилучшей всхожести семян, и обработка плазмой атмосферного давления семян дает лучший результат сравнительно с контрольным образцом. </w:t>
      </w:r>
      <w:r w:rsidR="003A1076">
        <w:rPr>
          <w:rFonts w:eastAsia="Times New Roman" w:cs="Times New Roman"/>
          <w:lang w:val="ru-RU" w:eastAsia="ar-SA"/>
        </w:rPr>
        <w:t>График распределения значений активности</w:t>
      </w:r>
      <w:r w:rsidR="00B84F42">
        <w:rPr>
          <w:rFonts w:eastAsia="Times New Roman" w:cs="Times New Roman"/>
          <w:lang w:val="ru-RU" w:eastAsia="ar-SA"/>
        </w:rPr>
        <w:t xml:space="preserve"> фермента альфа амилазы по дням после начала всхожести при разных временах </w:t>
      </w:r>
      <w:r w:rsidR="00B84F42">
        <w:rPr>
          <w:rFonts w:eastAsia="Times New Roman" w:cs="Times New Roman"/>
          <w:lang w:val="ru-RU" w:eastAsia="ar-SA"/>
        </w:rPr>
        <w:lastRenderedPageBreak/>
        <w:t xml:space="preserve">обработки приведен ниже на рисунке </w:t>
      </w:r>
      <w:r w:rsidR="004D068B">
        <w:rPr>
          <w:rFonts w:eastAsia="Times New Roman" w:cs="Times New Roman"/>
          <w:lang w:val="ru-RU" w:eastAsia="ar-SA"/>
        </w:rPr>
        <w:t>8</w:t>
      </w:r>
      <w:r w:rsidR="00B84F42">
        <w:rPr>
          <w:rFonts w:eastAsia="Times New Roman" w:cs="Times New Roman"/>
          <w:lang w:val="ru-RU" w:eastAsia="ar-SA"/>
        </w:rPr>
        <w:t xml:space="preserve">.  </w:t>
      </w:r>
    </w:p>
    <w:p w:rsidR="000A3D8B" w:rsidRDefault="000A3D8B" w:rsidP="002046B7">
      <w:pPr>
        <w:pStyle w:val="a5"/>
        <w:spacing w:line="360" w:lineRule="auto"/>
        <w:ind w:left="0" w:firstLine="709"/>
        <w:jc w:val="both"/>
        <w:rPr>
          <w:rFonts w:eastAsia="Times New Roman" w:cs="Times New Roman"/>
          <w:lang w:val="ru-RU" w:eastAsia="ar-SA"/>
        </w:rPr>
      </w:pPr>
    </w:p>
    <w:p w:rsidR="008411E7" w:rsidRDefault="008411E7" w:rsidP="008411E7">
      <w:pPr>
        <w:autoSpaceDE w:val="0"/>
        <w:autoSpaceDN w:val="0"/>
        <w:adjustRightInd w:val="0"/>
        <w:spacing w:after="0" w:line="240" w:lineRule="auto"/>
        <w:jc w:val="center"/>
        <w:rPr>
          <w:rFonts w:ascii="Times New Roman" w:eastAsia="Times New Roman" w:hAnsi="Times New Roman" w:cs="Times New Roman"/>
          <w:sz w:val="24"/>
          <w:szCs w:val="24"/>
          <w:lang w:val="kk-KZ" w:eastAsia="ar-SA"/>
        </w:rPr>
      </w:pPr>
      <w:r>
        <w:rPr>
          <w:rFonts w:ascii="Times New Roman" w:eastAsia="Times New Roman" w:hAnsi="Times New Roman" w:cs="Times New Roman"/>
          <w:noProof/>
          <w:sz w:val="24"/>
          <w:szCs w:val="24"/>
        </w:rPr>
        <w:drawing>
          <wp:inline distT="0" distB="0" distL="0" distR="0">
            <wp:extent cx="4385166" cy="3438144"/>
            <wp:effectExtent l="19050" t="0" r="0" b="0"/>
            <wp:docPr id="16" name="Рисунок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7"/>
                    <a:stretch>
                      <a:fillRect/>
                    </a:stretch>
                  </pic:blipFill>
                  <pic:spPr>
                    <a:xfrm>
                      <a:off x="0" y="0"/>
                      <a:ext cx="4390165" cy="3442063"/>
                    </a:xfrm>
                    <a:prstGeom prst="rect">
                      <a:avLst/>
                    </a:prstGeom>
                  </pic:spPr>
                </pic:pic>
              </a:graphicData>
            </a:graphic>
          </wp:inline>
        </w:drawing>
      </w:r>
    </w:p>
    <w:p w:rsidR="008411E7" w:rsidRDefault="008411E7" w:rsidP="008411E7">
      <w:pPr>
        <w:autoSpaceDE w:val="0"/>
        <w:autoSpaceDN w:val="0"/>
        <w:adjustRightInd w:val="0"/>
        <w:spacing w:after="0" w:line="240" w:lineRule="auto"/>
        <w:jc w:val="center"/>
        <w:rPr>
          <w:rFonts w:ascii="Times New Roman" w:eastAsia="Times New Roman" w:hAnsi="Times New Roman" w:cs="Times New Roman"/>
          <w:sz w:val="24"/>
          <w:szCs w:val="24"/>
          <w:lang w:val="kk-KZ" w:eastAsia="ar-SA"/>
        </w:rPr>
      </w:pPr>
    </w:p>
    <w:p w:rsidR="008411E7" w:rsidRPr="00413EB8" w:rsidRDefault="004D068B" w:rsidP="008411E7">
      <w:pPr>
        <w:autoSpaceDE w:val="0"/>
        <w:autoSpaceDN w:val="0"/>
        <w:adjustRightInd w:val="0"/>
        <w:spacing w:after="0" w:line="240" w:lineRule="auto"/>
        <w:jc w:val="center"/>
        <w:rPr>
          <w:rFonts w:ascii="Times New Roman" w:eastAsia="Times New Roman" w:hAnsi="Times New Roman" w:cs="Times New Roman"/>
          <w:sz w:val="24"/>
          <w:szCs w:val="24"/>
          <w:highlight w:val="yellow"/>
          <w:lang w:val="kk-KZ" w:eastAsia="ar-SA"/>
        </w:rPr>
      </w:pPr>
      <w:r w:rsidRPr="00F85117">
        <w:rPr>
          <w:rFonts w:ascii="Times New Roman" w:eastAsia="Times New Roman" w:hAnsi="Times New Roman" w:cs="Times New Roman"/>
          <w:sz w:val="24"/>
          <w:szCs w:val="24"/>
          <w:lang w:val="kk-KZ" w:eastAsia="ar-SA"/>
        </w:rPr>
        <w:t xml:space="preserve">Рисунок </w:t>
      </w:r>
      <w:r>
        <w:rPr>
          <w:rFonts w:ascii="Times New Roman" w:eastAsia="Times New Roman" w:hAnsi="Times New Roman" w:cs="Times New Roman"/>
          <w:sz w:val="24"/>
          <w:szCs w:val="24"/>
          <w:lang w:val="kk-KZ" w:eastAsia="ar-SA"/>
        </w:rPr>
        <w:t xml:space="preserve">8 </w:t>
      </w:r>
      <w:r w:rsidRPr="002046B7">
        <w:rPr>
          <w:rFonts w:eastAsia="Times New Roman" w:cs="Times New Roman"/>
        </w:rPr>
        <w:t>–</w:t>
      </w:r>
      <w:r w:rsidR="008411E7">
        <w:rPr>
          <w:rFonts w:ascii="Times New Roman" w:eastAsia="Times New Roman" w:hAnsi="Times New Roman" w:cs="Times New Roman"/>
          <w:sz w:val="24"/>
          <w:szCs w:val="24"/>
          <w:lang w:val="kk-KZ" w:eastAsia="ar-SA"/>
        </w:rPr>
        <w:t xml:space="preserve"> </w:t>
      </w:r>
      <w:r w:rsidR="008411E7">
        <w:rPr>
          <w:rFonts w:ascii="Times New Roman" w:eastAsia="Times New Roman" w:hAnsi="Times New Roman" w:cs="Times New Roman"/>
          <w:sz w:val="24"/>
          <w:szCs w:val="24"/>
          <w:lang w:val="kk-KZ" w:eastAsia="ar-SA"/>
        </w:rPr>
        <w:softHyphen/>
      </w:r>
      <w:r w:rsidR="008411E7" w:rsidRPr="00413EB8">
        <w:rPr>
          <w:rFonts w:ascii="Times New Roman" w:eastAsia="Times New Roman" w:hAnsi="Times New Roman" w:cs="Times New Roman"/>
          <w:sz w:val="24"/>
          <w:szCs w:val="24"/>
          <w:lang w:eastAsia="ar-SA"/>
        </w:rPr>
        <w:t>Результаты</w:t>
      </w:r>
      <w:r w:rsidR="008411E7" w:rsidRPr="00413EB8">
        <w:rPr>
          <w:rFonts w:ascii="Times New Roman" w:eastAsia="Times New Roman" w:hAnsi="Times New Roman" w:cs="Times New Roman"/>
          <w:sz w:val="24"/>
          <w:szCs w:val="24"/>
          <w:lang w:val="kk-KZ" w:eastAsia="ar-SA"/>
        </w:rPr>
        <w:t xml:space="preserve"> проверки активности ал</w:t>
      </w:r>
      <w:r w:rsidR="008411E7" w:rsidRPr="00413EB8">
        <w:rPr>
          <w:rFonts w:ascii="Times New Roman" w:eastAsia="Times New Roman" w:hAnsi="Times New Roman" w:cs="Times New Roman"/>
          <w:sz w:val="24"/>
          <w:szCs w:val="24"/>
          <w:lang w:eastAsia="ar-SA"/>
        </w:rPr>
        <w:t>ь</w:t>
      </w:r>
      <w:r w:rsidR="008411E7" w:rsidRPr="00413EB8">
        <w:rPr>
          <w:rFonts w:ascii="Times New Roman" w:eastAsia="Times New Roman" w:hAnsi="Times New Roman" w:cs="Times New Roman"/>
          <w:sz w:val="24"/>
          <w:szCs w:val="24"/>
          <w:lang w:val="kk-KZ" w:eastAsia="ar-SA"/>
        </w:rPr>
        <w:t>фа-амилазы методом DNS</w:t>
      </w:r>
    </w:p>
    <w:p w:rsidR="000A3D8B" w:rsidRDefault="000A3D8B" w:rsidP="002046B7">
      <w:pPr>
        <w:pStyle w:val="a5"/>
        <w:spacing w:line="360" w:lineRule="auto"/>
        <w:ind w:left="0" w:firstLine="709"/>
        <w:jc w:val="both"/>
        <w:rPr>
          <w:rFonts w:eastAsia="Times New Roman" w:cs="Times New Roman"/>
          <w:lang w:val="kk-KZ" w:eastAsia="ar-SA"/>
        </w:rPr>
      </w:pPr>
    </w:p>
    <w:p w:rsidR="006B58FE" w:rsidRDefault="003214EC" w:rsidP="006B58FE">
      <w:pPr>
        <w:spacing w:after="0" w:line="360" w:lineRule="auto"/>
        <w:ind w:firstLine="709"/>
        <w:jc w:val="both"/>
        <w:rPr>
          <w:rFonts w:ascii="Times New Roman" w:hAnsi="Times New Roman"/>
          <w:sz w:val="24"/>
          <w:szCs w:val="24"/>
          <w:lang w:val="kk-KZ"/>
        </w:rPr>
      </w:pPr>
      <w:r>
        <w:rPr>
          <w:rFonts w:ascii="Times New Roman" w:eastAsia="Times New Roman" w:hAnsi="Times New Roman" w:cs="Times New Roman"/>
          <w:sz w:val="24"/>
          <w:szCs w:val="24"/>
          <w:lang w:val="kk-KZ" w:eastAsia="ar-SA"/>
        </w:rPr>
        <w:t xml:space="preserve">Как видно из графика, в первый день прорастания семян наиболее высока активность альфа амилазы наблюдается </w:t>
      </w:r>
      <w:r w:rsidR="002B5E1F">
        <w:rPr>
          <w:rFonts w:ascii="Times New Roman" w:eastAsia="Times New Roman" w:hAnsi="Times New Roman" w:cs="Times New Roman"/>
          <w:sz w:val="24"/>
          <w:szCs w:val="24"/>
          <w:lang w:val="kk-KZ" w:eastAsia="ar-SA"/>
        </w:rPr>
        <w:t>для образцов обработанных плазмой в течении 5 секунд. Самая низкая активность у контрольного образца и она равна  около 4,7 мкМ/мгр. На второй день наблюдения активно</w:t>
      </w:r>
      <w:r w:rsidR="00A77639">
        <w:rPr>
          <w:rFonts w:ascii="Times New Roman" w:eastAsia="Times New Roman" w:hAnsi="Times New Roman" w:cs="Times New Roman"/>
          <w:sz w:val="24"/>
          <w:szCs w:val="24"/>
          <w:lang w:val="kk-KZ" w:eastAsia="ar-SA"/>
        </w:rPr>
        <w:t>с</w:t>
      </w:r>
      <w:r w:rsidR="002B5E1F">
        <w:rPr>
          <w:rFonts w:ascii="Times New Roman" w:eastAsia="Times New Roman" w:hAnsi="Times New Roman" w:cs="Times New Roman"/>
          <w:sz w:val="24"/>
          <w:szCs w:val="24"/>
          <w:lang w:val="kk-KZ" w:eastAsia="ar-SA"/>
        </w:rPr>
        <w:t xml:space="preserve">ть альфа амилазы </w:t>
      </w:r>
      <w:r w:rsidR="004A43AC">
        <w:rPr>
          <w:rFonts w:ascii="Times New Roman" w:eastAsia="Times New Roman" w:hAnsi="Times New Roman" w:cs="Times New Roman"/>
          <w:sz w:val="24"/>
          <w:szCs w:val="24"/>
          <w:lang w:val="kk-KZ" w:eastAsia="ar-SA"/>
        </w:rPr>
        <w:t>показывают маскимальные значения для</w:t>
      </w:r>
      <w:r w:rsidR="006B58FE">
        <w:rPr>
          <w:rFonts w:ascii="Times New Roman" w:eastAsia="Times New Roman" w:hAnsi="Times New Roman" w:cs="Times New Roman"/>
          <w:sz w:val="24"/>
          <w:szCs w:val="24"/>
          <w:lang w:val="kk-KZ" w:eastAsia="ar-SA"/>
        </w:rPr>
        <w:t xml:space="preserve"> времени обработки плазмой 10 и 15 секунд. Значения при этом варьируются от 5,7 </w:t>
      </w:r>
      <w:r w:rsidR="006B58FE">
        <w:rPr>
          <w:rFonts w:ascii="Times New Roman" w:hAnsi="Times New Roman"/>
          <w:sz w:val="24"/>
          <w:szCs w:val="24"/>
          <w:lang w:val="kk-KZ"/>
        </w:rPr>
        <w:t>мкМ/мгр до 6 мкмМ/ мгр. На третий активность альфа амилазы повышается для образцов обработанных при 15 секундах и достигают 6 мкмМ/мгр в то время как контрольные образцы и обработанные образцы при 5 и 10 секундах значительно отстают по активности альфа - амилазы.</w:t>
      </w:r>
    </w:p>
    <w:p w:rsidR="006B58FE" w:rsidRDefault="006B58FE" w:rsidP="006B58FE">
      <w:pPr>
        <w:spacing w:after="0" w:line="360" w:lineRule="auto"/>
        <w:ind w:firstLine="709"/>
        <w:jc w:val="both"/>
        <w:rPr>
          <w:rFonts w:ascii="Times New Roman" w:hAnsi="Times New Roman"/>
          <w:sz w:val="24"/>
          <w:szCs w:val="24"/>
          <w:lang w:val="kk-KZ"/>
        </w:rPr>
      </w:pPr>
      <w:r>
        <w:rPr>
          <w:rFonts w:ascii="Times New Roman" w:hAnsi="Times New Roman"/>
          <w:sz w:val="24"/>
          <w:szCs w:val="24"/>
          <w:lang w:val="kk-KZ"/>
        </w:rPr>
        <w:t>Активность альфа амилазы изученная с помощью метода электрофореза также показвают максимальыне значения для образцов обработанных плазмой при 10 и 15 секундах.</w:t>
      </w:r>
    </w:p>
    <w:p w:rsidR="00B6140D" w:rsidRDefault="006B58FE" w:rsidP="004D068B">
      <w:pPr>
        <w:spacing w:after="0" w:line="360" w:lineRule="auto"/>
        <w:ind w:firstLine="709"/>
        <w:jc w:val="both"/>
        <w:rPr>
          <w:rFonts w:ascii="Times New Roman" w:eastAsia="Times New Roman" w:hAnsi="Times New Roman" w:cs="Times New Roman"/>
          <w:sz w:val="24"/>
          <w:szCs w:val="24"/>
          <w:lang w:eastAsia="en-US"/>
        </w:rPr>
      </w:pPr>
      <w:r>
        <w:rPr>
          <w:rFonts w:ascii="Times New Roman" w:hAnsi="Times New Roman"/>
          <w:sz w:val="24"/>
          <w:szCs w:val="24"/>
          <w:lang w:val="kk-KZ"/>
        </w:rPr>
        <w:t xml:space="preserve">В заключении можно сказать что процесс обработки низкотемпературной плазмой атмосферного давления </w:t>
      </w:r>
      <w:r w:rsidR="00481D39">
        <w:rPr>
          <w:rFonts w:ascii="Times New Roman" w:hAnsi="Times New Roman"/>
          <w:sz w:val="24"/>
          <w:szCs w:val="24"/>
          <w:lang w:val="kk-KZ"/>
        </w:rPr>
        <w:t xml:space="preserve">семян пшеницы стимулирует всхожесть вероятно путем увеличения активности ферментов гидролиза, в том числе ключевого фермента альфа амилазы. Активность данных ферментов в свою очередь привдоит к увеличению всхожести на ранней стадии прорастания. </w:t>
      </w:r>
    </w:p>
    <w:p w:rsidR="003C3349" w:rsidRDefault="003C3349" w:rsidP="00B6140D">
      <w:pPr>
        <w:spacing w:after="0" w:line="360" w:lineRule="auto"/>
        <w:ind w:firstLine="709"/>
        <w:jc w:val="both"/>
        <w:rPr>
          <w:rFonts w:ascii="Times New Roman" w:eastAsia="Times New Roman" w:hAnsi="Times New Roman" w:cs="Times New Roman"/>
          <w:sz w:val="24"/>
          <w:szCs w:val="24"/>
          <w:lang w:val="kk-KZ" w:eastAsia="ar-SA"/>
        </w:rPr>
      </w:pPr>
      <w:r w:rsidRPr="005E04EC">
        <w:rPr>
          <w:rFonts w:ascii="Times New Roman" w:eastAsia="Times New Roman" w:hAnsi="Times New Roman" w:cs="Times New Roman"/>
          <w:sz w:val="24"/>
          <w:szCs w:val="24"/>
          <w:lang w:eastAsia="en-US"/>
        </w:rPr>
        <w:lastRenderedPageBreak/>
        <w:t xml:space="preserve"> </w:t>
      </w:r>
      <w:r w:rsidRPr="005A756C">
        <w:rPr>
          <w:rFonts w:ascii="Times New Roman" w:eastAsia="Times New Roman" w:hAnsi="Times New Roman" w:cs="Times New Roman"/>
          <w:sz w:val="24"/>
          <w:szCs w:val="24"/>
          <w:lang w:eastAsia="ar-SA"/>
        </w:rPr>
        <w:t xml:space="preserve">2 </w:t>
      </w:r>
      <w:r w:rsidR="00EC7C9C" w:rsidRPr="00EC7C9C">
        <w:rPr>
          <w:rFonts w:ascii="Times New Roman" w:eastAsia="Times New Roman" w:hAnsi="Times New Roman" w:cs="Times New Roman"/>
          <w:sz w:val="24"/>
          <w:szCs w:val="24"/>
          <w:lang w:eastAsia="ar-SA"/>
        </w:rPr>
        <w:t>МИКРОБИОЛОГИЧЕСКИЕ ИССЛЕДОВАНИЯ ПРОБ СЕМЯН НА ЗАРАЖЕНИЕ БАКТЕРИЯ</w:t>
      </w:r>
      <w:r w:rsidR="00EC7C9C">
        <w:rPr>
          <w:rFonts w:ascii="Times New Roman" w:eastAsia="Times New Roman" w:hAnsi="Times New Roman" w:cs="Times New Roman"/>
          <w:sz w:val="24"/>
          <w:szCs w:val="24"/>
          <w:lang w:eastAsia="ar-SA"/>
        </w:rPr>
        <w:t>МИ И МИКРОСКОПИЧЕСКИМИ ГРИБАМИ</w:t>
      </w:r>
    </w:p>
    <w:p w:rsidR="000379E7" w:rsidRDefault="000379E7" w:rsidP="00B6140D">
      <w:pPr>
        <w:spacing w:after="0" w:line="360" w:lineRule="auto"/>
        <w:ind w:firstLine="709"/>
        <w:jc w:val="both"/>
        <w:rPr>
          <w:rFonts w:ascii="Times New Roman" w:eastAsia="Times New Roman" w:hAnsi="Times New Roman" w:cs="Times New Roman"/>
          <w:sz w:val="24"/>
          <w:szCs w:val="24"/>
          <w:lang w:val="kk-KZ" w:eastAsia="ar-SA"/>
        </w:rPr>
      </w:pPr>
    </w:p>
    <w:p w:rsidR="000379E7" w:rsidRPr="00966545" w:rsidRDefault="000379E7" w:rsidP="00B6140D">
      <w:pPr>
        <w:spacing w:after="0" w:line="360" w:lineRule="auto"/>
        <w:ind w:firstLine="709"/>
        <w:jc w:val="both"/>
        <w:rPr>
          <w:rFonts w:ascii="Times New Roman" w:eastAsia="Times New Roman" w:hAnsi="Times New Roman" w:cs="Times New Roman"/>
          <w:sz w:val="24"/>
          <w:szCs w:val="24"/>
          <w:lang w:eastAsia="ar-SA"/>
        </w:rPr>
      </w:pPr>
      <w:r w:rsidRPr="00065884">
        <w:rPr>
          <w:rFonts w:ascii="Times New Roman" w:eastAsia="Times New Roman" w:hAnsi="Times New Roman" w:cs="Times New Roman"/>
          <w:sz w:val="24"/>
          <w:szCs w:val="24"/>
          <w:lang w:val="kk-KZ" w:eastAsia="ar-SA"/>
        </w:rPr>
        <w:t>2.1</w:t>
      </w:r>
      <w:r>
        <w:rPr>
          <w:rFonts w:ascii="Times New Roman" w:eastAsia="Times New Roman" w:hAnsi="Times New Roman" w:cs="Times New Roman"/>
          <w:sz w:val="24"/>
          <w:szCs w:val="24"/>
          <w:lang w:val="kk-KZ" w:eastAsia="ar-SA"/>
        </w:rPr>
        <w:t xml:space="preserve"> </w:t>
      </w:r>
      <w:r w:rsidR="00065884">
        <w:rPr>
          <w:rFonts w:ascii="Times New Roman" w:eastAsia="Times New Roman" w:hAnsi="Times New Roman" w:cs="Times New Roman"/>
          <w:sz w:val="24"/>
          <w:szCs w:val="24"/>
          <w:lang w:val="kk-KZ" w:eastAsia="ar-SA"/>
        </w:rPr>
        <w:t>Обзор работ по дезифекции сеям</w:t>
      </w:r>
      <w:r w:rsidR="0058020A">
        <w:rPr>
          <w:rFonts w:ascii="Times New Roman" w:eastAsia="Times New Roman" w:hAnsi="Times New Roman" w:cs="Times New Roman"/>
          <w:sz w:val="24"/>
          <w:szCs w:val="24"/>
          <w:lang w:val="kk-KZ" w:eastAsia="ar-SA"/>
        </w:rPr>
        <w:t>н плазмой атмосферного давления</w:t>
      </w:r>
    </w:p>
    <w:p w:rsidR="00785EC8" w:rsidRDefault="006B31CF" w:rsidP="006B31CF">
      <w:pPr>
        <w:suppressAutoHyphens/>
        <w:spacing w:after="0" w:line="360" w:lineRule="auto"/>
        <w:ind w:firstLine="709"/>
        <w:jc w:val="both"/>
        <w:rPr>
          <w:rFonts w:ascii="Times New Roman" w:eastAsia="Times New Roman" w:hAnsi="Times New Roman" w:cs="Times New Roman"/>
          <w:color w:val="000000"/>
          <w:spacing w:val="2"/>
          <w:sz w:val="24"/>
          <w:szCs w:val="24"/>
          <w:lang w:val="kk-KZ" w:eastAsia="ar-SA"/>
        </w:rPr>
      </w:pPr>
      <w:r w:rsidRPr="006B31CF">
        <w:rPr>
          <w:rFonts w:ascii="Times New Roman" w:eastAsia="Times New Roman" w:hAnsi="Times New Roman" w:cs="Times New Roman"/>
          <w:color w:val="000000"/>
          <w:spacing w:val="2"/>
          <w:sz w:val="24"/>
          <w:szCs w:val="24"/>
          <w:lang w:val="kk-KZ" w:eastAsia="ar-SA"/>
        </w:rPr>
        <w:t>Интерес к применению плазм</w:t>
      </w:r>
      <w:r>
        <w:rPr>
          <w:rFonts w:ascii="Times New Roman" w:eastAsia="Times New Roman" w:hAnsi="Times New Roman" w:cs="Times New Roman"/>
          <w:color w:val="000000"/>
          <w:spacing w:val="2"/>
          <w:sz w:val="24"/>
          <w:szCs w:val="24"/>
          <w:lang w:val="kk-KZ" w:eastAsia="ar-SA"/>
        </w:rPr>
        <w:t>ы</w:t>
      </w:r>
      <w:r w:rsidRPr="006B31CF">
        <w:rPr>
          <w:rFonts w:ascii="Times New Roman" w:eastAsia="Times New Roman" w:hAnsi="Times New Roman" w:cs="Times New Roman"/>
          <w:color w:val="000000"/>
          <w:spacing w:val="2"/>
          <w:sz w:val="24"/>
          <w:szCs w:val="24"/>
          <w:lang w:val="kk-KZ" w:eastAsia="ar-SA"/>
        </w:rPr>
        <w:t xml:space="preserve"> атмосферного давления в медицине и хирургии увеличивается день ото дня. Стерилизация плазмы и взаимодействие плазмы с микроорганизмами являются двумя наиболее интересными и продолжающим</w:t>
      </w:r>
      <w:r>
        <w:rPr>
          <w:rFonts w:ascii="Times New Roman" w:eastAsia="Times New Roman" w:hAnsi="Times New Roman" w:cs="Times New Roman"/>
          <w:color w:val="000000"/>
          <w:spacing w:val="2"/>
          <w:sz w:val="24"/>
          <w:szCs w:val="24"/>
          <w:lang w:val="kk-KZ" w:eastAsia="ar-SA"/>
        </w:rPr>
        <w:t>ися областями исследований холодной плазмы</w:t>
      </w:r>
      <w:r w:rsidRPr="006B31CF">
        <w:rPr>
          <w:rFonts w:ascii="Times New Roman" w:eastAsia="Times New Roman" w:hAnsi="Times New Roman" w:cs="Times New Roman"/>
          <w:color w:val="000000"/>
          <w:spacing w:val="2"/>
          <w:sz w:val="24"/>
          <w:szCs w:val="24"/>
          <w:lang w:val="kk-KZ" w:eastAsia="ar-SA"/>
        </w:rPr>
        <w:t>. Несколько методов</w:t>
      </w:r>
      <w:r>
        <w:rPr>
          <w:rFonts w:ascii="Times New Roman" w:eastAsia="Times New Roman" w:hAnsi="Times New Roman" w:cs="Times New Roman"/>
          <w:color w:val="000000"/>
          <w:spacing w:val="2"/>
          <w:sz w:val="24"/>
          <w:szCs w:val="24"/>
          <w:lang w:val="kk-KZ" w:eastAsia="ar-SA"/>
        </w:rPr>
        <w:t xml:space="preserve"> традиционной</w:t>
      </w:r>
      <w:r w:rsidRPr="006B31CF">
        <w:rPr>
          <w:rFonts w:ascii="Times New Roman" w:eastAsia="Times New Roman" w:hAnsi="Times New Roman" w:cs="Times New Roman"/>
          <w:color w:val="000000"/>
          <w:spacing w:val="2"/>
          <w:sz w:val="24"/>
          <w:szCs w:val="24"/>
          <w:lang w:val="kk-KZ" w:eastAsia="ar-SA"/>
        </w:rPr>
        <w:t xml:space="preserve"> стерилизации уже хорошо известны, такие как автоклавирование, окись этилен</w:t>
      </w:r>
      <w:r w:rsidR="00785EC8">
        <w:rPr>
          <w:rFonts w:ascii="Times New Roman" w:eastAsia="Times New Roman" w:hAnsi="Times New Roman" w:cs="Times New Roman"/>
          <w:color w:val="000000"/>
          <w:spacing w:val="2"/>
          <w:sz w:val="24"/>
          <w:szCs w:val="24"/>
          <w:lang w:val="kk-KZ" w:eastAsia="ar-SA"/>
        </w:rPr>
        <w:t xml:space="preserve">а, УФ-стерилизация, облучение. К данному списку также можно добавить </w:t>
      </w:r>
      <w:r w:rsidRPr="006B31CF">
        <w:rPr>
          <w:rFonts w:ascii="Times New Roman" w:eastAsia="Times New Roman" w:hAnsi="Times New Roman" w:cs="Times New Roman"/>
          <w:color w:val="000000"/>
          <w:spacing w:val="2"/>
          <w:sz w:val="24"/>
          <w:szCs w:val="24"/>
          <w:lang w:val="kk-KZ" w:eastAsia="ar-SA"/>
        </w:rPr>
        <w:t>нов</w:t>
      </w:r>
      <w:r w:rsidR="00785EC8">
        <w:rPr>
          <w:rFonts w:ascii="Times New Roman" w:eastAsia="Times New Roman" w:hAnsi="Times New Roman" w:cs="Times New Roman"/>
          <w:color w:val="000000"/>
          <w:spacing w:val="2"/>
          <w:sz w:val="24"/>
          <w:szCs w:val="24"/>
          <w:lang w:val="kk-KZ" w:eastAsia="ar-SA"/>
        </w:rPr>
        <w:t>ую</w:t>
      </w:r>
      <w:r w:rsidRPr="006B31CF">
        <w:rPr>
          <w:rFonts w:ascii="Times New Roman" w:eastAsia="Times New Roman" w:hAnsi="Times New Roman" w:cs="Times New Roman"/>
          <w:color w:val="000000"/>
          <w:spacing w:val="2"/>
          <w:sz w:val="24"/>
          <w:szCs w:val="24"/>
          <w:lang w:val="kk-KZ" w:eastAsia="ar-SA"/>
        </w:rPr>
        <w:t xml:space="preserve"> технологи</w:t>
      </w:r>
      <w:r w:rsidR="00785EC8">
        <w:rPr>
          <w:rFonts w:ascii="Times New Roman" w:eastAsia="Times New Roman" w:hAnsi="Times New Roman" w:cs="Times New Roman"/>
          <w:color w:val="000000"/>
          <w:spacing w:val="2"/>
          <w:sz w:val="24"/>
          <w:szCs w:val="24"/>
          <w:lang w:val="kk-KZ" w:eastAsia="ar-SA"/>
        </w:rPr>
        <w:t>ю</w:t>
      </w:r>
      <w:r w:rsidRPr="006B31CF">
        <w:rPr>
          <w:rFonts w:ascii="Times New Roman" w:eastAsia="Times New Roman" w:hAnsi="Times New Roman" w:cs="Times New Roman"/>
          <w:color w:val="000000"/>
          <w:spacing w:val="2"/>
          <w:sz w:val="24"/>
          <w:szCs w:val="24"/>
          <w:lang w:val="kk-KZ" w:eastAsia="ar-SA"/>
        </w:rPr>
        <w:t xml:space="preserve"> плазменной стерилизации.</w:t>
      </w:r>
      <w:r>
        <w:rPr>
          <w:rFonts w:ascii="Times New Roman" w:eastAsia="Times New Roman" w:hAnsi="Times New Roman" w:cs="Times New Roman"/>
          <w:color w:val="000000"/>
          <w:spacing w:val="2"/>
          <w:sz w:val="24"/>
          <w:szCs w:val="24"/>
          <w:lang w:val="kk-KZ" w:eastAsia="ar-SA"/>
        </w:rPr>
        <w:t xml:space="preserve"> П</w:t>
      </w:r>
      <w:r w:rsidRPr="006B31CF">
        <w:rPr>
          <w:rFonts w:ascii="Times New Roman" w:eastAsia="Times New Roman" w:hAnsi="Times New Roman" w:cs="Times New Roman"/>
          <w:color w:val="000000"/>
          <w:spacing w:val="2"/>
          <w:sz w:val="24"/>
          <w:szCs w:val="24"/>
          <w:lang w:val="kk-KZ" w:eastAsia="ar-SA"/>
        </w:rPr>
        <w:t xml:space="preserve">лазма может убить почти все виды бактерий, так как </w:t>
      </w:r>
      <w:r>
        <w:rPr>
          <w:rFonts w:ascii="Times New Roman" w:eastAsia="Times New Roman" w:hAnsi="Times New Roman" w:cs="Times New Roman"/>
          <w:color w:val="000000"/>
          <w:spacing w:val="2"/>
          <w:sz w:val="24"/>
          <w:szCs w:val="24"/>
          <w:lang w:val="kk-KZ" w:eastAsia="ar-SA"/>
        </w:rPr>
        <w:t>разные виды</w:t>
      </w:r>
      <w:r w:rsidRPr="006B31CF">
        <w:rPr>
          <w:rFonts w:ascii="Times New Roman" w:eastAsia="Times New Roman" w:hAnsi="Times New Roman" w:cs="Times New Roman"/>
          <w:color w:val="000000"/>
          <w:spacing w:val="2"/>
          <w:sz w:val="24"/>
          <w:szCs w:val="24"/>
          <w:lang w:val="kk-KZ" w:eastAsia="ar-SA"/>
        </w:rPr>
        <w:t xml:space="preserve"> ионов и реактивных веществ, таких как атомы кислорода и озона</w:t>
      </w:r>
      <w:r>
        <w:rPr>
          <w:rFonts w:ascii="Times New Roman" w:eastAsia="Times New Roman" w:hAnsi="Times New Roman" w:cs="Times New Roman"/>
          <w:color w:val="000000"/>
          <w:spacing w:val="2"/>
          <w:sz w:val="24"/>
          <w:szCs w:val="24"/>
          <w:lang w:val="kk-KZ" w:eastAsia="ar-SA"/>
        </w:rPr>
        <w:t xml:space="preserve"> могут быть</w:t>
      </w:r>
      <w:r w:rsidRPr="006B31CF">
        <w:rPr>
          <w:rFonts w:ascii="Times New Roman" w:eastAsia="Times New Roman" w:hAnsi="Times New Roman" w:cs="Times New Roman"/>
          <w:color w:val="000000"/>
          <w:spacing w:val="2"/>
          <w:sz w:val="24"/>
          <w:szCs w:val="24"/>
          <w:lang w:val="kk-KZ" w:eastAsia="ar-SA"/>
        </w:rPr>
        <w:t xml:space="preserve"> генерир</w:t>
      </w:r>
      <w:r>
        <w:rPr>
          <w:rFonts w:ascii="Times New Roman" w:eastAsia="Times New Roman" w:hAnsi="Times New Roman" w:cs="Times New Roman"/>
          <w:color w:val="000000"/>
          <w:spacing w:val="2"/>
          <w:sz w:val="24"/>
          <w:szCs w:val="24"/>
          <w:lang w:val="kk-KZ" w:eastAsia="ar-SA"/>
        </w:rPr>
        <w:t>ования</w:t>
      </w:r>
      <w:r w:rsidRPr="006B31CF">
        <w:rPr>
          <w:rFonts w:ascii="Times New Roman" w:eastAsia="Times New Roman" w:hAnsi="Times New Roman" w:cs="Times New Roman"/>
          <w:color w:val="000000"/>
          <w:spacing w:val="2"/>
          <w:sz w:val="24"/>
          <w:szCs w:val="24"/>
          <w:lang w:val="kk-KZ" w:eastAsia="ar-SA"/>
        </w:rPr>
        <w:t xml:space="preserve"> во время обработки </w:t>
      </w:r>
      <w:r>
        <w:rPr>
          <w:rFonts w:ascii="Times New Roman" w:eastAsia="Times New Roman" w:hAnsi="Times New Roman" w:cs="Times New Roman"/>
          <w:color w:val="000000"/>
          <w:spacing w:val="2"/>
          <w:sz w:val="24"/>
          <w:szCs w:val="24"/>
          <w:lang w:val="kk-KZ" w:eastAsia="ar-SA"/>
        </w:rPr>
        <w:t xml:space="preserve">газовыми разрядами. </w:t>
      </w:r>
      <w:r w:rsidR="00785EC8">
        <w:rPr>
          <w:rFonts w:ascii="Times New Roman" w:eastAsia="Times New Roman" w:hAnsi="Times New Roman" w:cs="Times New Roman"/>
          <w:color w:val="000000"/>
          <w:spacing w:val="2"/>
          <w:sz w:val="24"/>
          <w:szCs w:val="24"/>
          <w:lang w:val="kk-KZ" w:eastAsia="ar-SA"/>
        </w:rPr>
        <w:t xml:space="preserve">Поскольку низкотемпературная плазма атмосферного давления является приемлимым для обработки поверхности образцов до 70 </w:t>
      </w:r>
      <w:r w:rsidR="00785EC8" w:rsidRPr="00785EC8">
        <w:rPr>
          <w:rFonts w:ascii="Times New Roman" w:eastAsia="Times New Roman" w:hAnsi="Times New Roman" w:cs="Times New Roman"/>
          <w:color w:val="000000"/>
          <w:spacing w:val="2"/>
          <w:sz w:val="24"/>
          <w:szCs w:val="24"/>
          <w:vertAlign w:val="superscript"/>
          <w:lang w:eastAsia="ar-SA"/>
        </w:rPr>
        <w:t>0</w:t>
      </w:r>
      <w:r w:rsidR="00785EC8">
        <w:rPr>
          <w:rFonts w:ascii="Times New Roman" w:eastAsia="Times New Roman" w:hAnsi="Times New Roman" w:cs="Times New Roman"/>
          <w:color w:val="000000"/>
          <w:spacing w:val="2"/>
          <w:sz w:val="24"/>
          <w:szCs w:val="24"/>
          <w:lang w:val="en-US" w:eastAsia="ar-SA"/>
        </w:rPr>
        <w:t>C</w:t>
      </w:r>
      <w:r w:rsidR="00785EC8">
        <w:rPr>
          <w:rFonts w:ascii="Times New Roman" w:eastAsia="Times New Roman" w:hAnsi="Times New Roman" w:cs="Times New Roman"/>
          <w:color w:val="000000"/>
          <w:spacing w:val="2"/>
          <w:sz w:val="24"/>
          <w:szCs w:val="24"/>
          <w:lang w:val="kk-KZ" w:eastAsia="ar-SA"/>
        </w:rPr>
        <w:t>, то есть возможнсоть обработки также семян растений без разрушающего эффекта.</w:t>
      </w:r>
    </w:p>
    <w:p w:rsidR="003C3349" w:rsidRDefault="00785EC8" w:rsidP="006B31CF">
      <w:pPr>
        <w:suppressAutoHyphens/>
        <w:spacing w:after="0" w:line="360" w:lineRule="auto"/>
        <w:ind w:firstLine="709"/>
        <w:jc w:val="both"/>
        <w:rPr>
          <w:rFonts w:ascii="Times New Roman" w:eastAsia="Times New Roman" w:hAnsi="Times New Roman" w:cs="Times New Roman"/>
          <w:color w:val="000000"/>
          <w:spacing w:val="2"/>
          <w:sz w:val="24"/>
          <w:szCs w:val="24"/>
          <w:lang w:val="kk-KZ" w:eastAsia="ar-SA"/>
        </w:rPr>
      </w:pPr>
      <w:r>
        <w:rPr>
          <w:rFonts w:ascii="Times New Roman" w:eastAsia="Times New Roman" w:hAnsi="Times New Roman" w:cs="Times New Roman"/>
          <w:color w:val="000000"/>
          <w:spacing w:val="2"/>
          <w:sz w:val="24"/>
          <w:szCs w:val="24"/>
          <w:lang w:val="kk-KZ" w:eastAsia="ar-SA"/>
        </w:rPr>
        <w:t xml:space="preserve">В работе </w:t>
      </w:r>
      <w:r w:rsidRPr="00785EC8">
        <w:rPr>
          <w:rFonts w:ascii="Times New Roman" w:eastAsia="Times New Roman" w:hAnsi="Times New Roman" w:cs="Times New Roman"/>
          <w:color w:val="000000"/>
          <w:spacing w:val="2"/>
          <w:sz w:val="24"/>
          <w:szCs w:val="24"/>
          <w:lang w:val="kk-KZ" w:eastAsia="ar-SA"/>
        </w:rPr>
        <w:t>[</w:t>
      </w:r>
      <w:r w:rsidR="00962BD5">
        <w:rPr>
          <w:rFonts w:ascii="Times New Roman" w:eastAsia="Times New Roman" w:hAnsi="Times New Roman" w:cs="Times New Roman"/>
          <w:color w:val="000000"/>
          <w:spacing w:val="2"/>
          <w:sz w:val="24"/>
          <w:szCs w:val="24"/>
          <w:lang w:val="kk-KZ" w:eastAsia="ar-SA"/>
        </w:rPr>
        <w:t>30</w:t>
      </w:r>
      <w:r w:rsidRPr="00785EC8">
        <w:rPr>
          <w:rFonts w:ascii="Times New Roman" w:eastAsia="Times New Roman" w:hAnsi="Times New Roman" w:cs="Times New Roman"/>
          <w:color w:val="000000"/>
          <w:spacing w:val="2"/>
          <w:sz w:val="24"/>
          <w:szCs w:val="24"/>
          <w:lang w:val="kk-KZ" w:eastAsia="ar-SA"/>
        </w:rPr>
        <w:t>]</w:t>
      </w:r>
      <w:r>
        <w:rPr>
          <w:rFonts w:ascii="Times New Roman" w:eastAsia="Times New Roman" w:hAnsi="Times New Roman" w:cs="Times New Roman"/>
          <w:color w:val="000000"/>
          <w:spacing w:val="2"/>
          <w:sz w:val="24"/>
          <w:szCs w:val="24"/>
          <w:lang w:val="kk-KZ" w:eastAsia="ar-SA"/>
        </w:rPr>
        <w:t xml:space="preserve"> были обработаны образцы семян пшеницы. </w:t>
      </w:r>
      <w:r w:rsidR="003A3DCA">
        <w:rPr>
          <w:rFonts w:ascii="Times New Roman" w:eastAsia="Times New Roman" w:hAnsi="Times New Roman" w:cs="Times New Roman"/>
          <w:color w:val="000000"/>
          <w:spacing w:val="2"/>
          <w:sz w:val="24"/>
          <w:szCs w:val="24"/>
          <w:lang w:val="kk-KZ" w:eastAsia="ar-SA"/>
        </w:rPr>
        <w:t>Был использован м</w:t>
      </w:r>
      <w:r w:rsidRPr="00785EC8">
        <w:rPr>
          <w:rFonts w:ascii="Times New Roman" w:eastAsia="Times New Roman" w:hAnsi="Times New Roman" w:cs="Times New Roman"/>
          <w:color w:val="000000"/>
          <w:spacing w:val="2"/>
          <w:sz w:val="24"/>
          <w:szCs w:val="24"/>
          <w:lang w:val="kk-KZ" w:eastAsia="ar-SA"/>
        </w:rPr>
        <w:t xml:space="preserve">етод подсчета </w:t>
      </w:r>
      <w:r w:rsidR="003A3DCA">
        <w:rPr>
          <w:rFonts w:ascii="Times New Roman" w:eastAsia="Times New Roman" w:hAnsi="Times New Roman" w:cs="Times New Roman"/>
          <w:color w:val="000000"/>
          <w:spacing w:val="2"/>
          <w:sz w:val="24"/>
          <w:szCs w:val="24"/>
          <w:lang w:val="kk-KZ" w:eastAsia="ar-SA"/>
        </w:rPr>
        <w:t xml:space="preserve">колний </w:t>
      </w:r>
      <w:r w:rsidRPr="00785EC8">
        <w:rPr>
          <w:rFonts w:ascii="Times New Roman" w:eastAsia="Times New Roman" w:hAnsi="Times New Roman" w:cs="Times New Roman"/>
          <w:color w:val="000000"/>
          <w:spacing w:val="2"/>
          <w:sz w:val="24"/>
          <w:szCs w:val="24"/>
          <w:lang w:val="kk-KZ" w:eastAsia="ar-SA"/>
        </w:rPr>
        <w:t>для определения общего количества культивируемых клеток бактерий, дрожжей и нитчатых грибов на поверхности семян пшеницы, поскольку КОЕ</w:t>
      </w:r>
      <w:r w:rsidR="003A3DCA">
        <w:rPr>
          <w:rFonts w:ascii="Times New Roman" w:eastAsia="Times New Roman" w:hAnsi="Times New Roman" w:cs="Times New Roman"/>
          <w:color w:val="000000"/>
          <w:spacing w:val="2"/>
          <w:sz w:val="24"/>
          <w:szCs w:val="24"/>
          <w:lang w:val="kk-KZ" w:eastAsia="ar-SA"/>
        </w:rPr>
        <w:t xml:space="preserve"> (колония образующие  единицы)</w:t>
      </w:r>
      <w:r w:rsidRPr="00785EC8">
        <w:rPr>
          <w:rFonts w:ascii="Times New Roman" w:eastAsia="Times New Roman" w:hAnsi="Times New Roman" w:cs="Times New Roman"/>
          <w:color w:val="000000"/>
          <w:spacing w:val="2"/>
          <w:sz w:val="24"/>
          <w:szCs w:val="24"/>
          <w:lang w:val="kk-KZ" w:eastAsia="ar-SA"/>
        </w:rPr>
        <w:t xml:space="preserve"> удовлетворительно кон</w:t>
      </w:r>
      <w:r w:rsidR="003A3DCA">
        <w:rPr>
          <w:rFonts w:ascii="Times New Roman" w:eastAsia="Times New Roman" w:hAnsi="Times New Roman" w:cs="Times New Roman"/>
          <w:color w:val="000000"/>
          <w:spacing w:val="2"/>
          <w:sz w:val="24"/>
          <w:szCs w:val="24"/>
          <w:lang w:val="kk-KZ" w:eastAsia="ar-SA"/>
        </w:rPr>
        <w:t>тролировал эффект обработки плазмой атмосферного давления</w:t>
      </w:r>
      <w:r w:rsidRPr="00785EC8">
        <w:rPr>
          <w:rFonts w:ascii="Times New Roman" w:eastAsia="Times New Roman" w:hAnsi="Times New Roman" w:cs="Times New Roman"/>
          <w:color w:val="000000"/>
          <w:spacing w:val="2"/>
          <w:sz w:val="24"/>
          <w:szCs w:val="24"/>
          <w:lang w:val="kk-KZ" w:eastAsia="ar-SA"/>
        </w:rPr>
        <w:t xml:space="preserve">. </w:t>
      </w:r>
      <w:r w:rsidR="003A3DCA">
        <w:rPr>
          <w:rFonts w:ascii="Times New Roman" w:eastAsia="Times New Roman" w:hAnsi="Times New Roman" w:cs="Times New Roman"/>
          <w:color w:val="000000"/>
          <w:spacing w:val="2"/>
          <w:sz w:val="24"/>
          <w:szCs w:val="24"/>
          <w:lang w:val="kk-KZ" w:eastAsia="ar-SA"/>
        </w:rPr>
        <w:t>Для контрольных образцов</w:t>
      </w:r>
      <w:r w:rsidR="003A3DCA" w:rsidRPr="00785EC8">
        <w:rPr>
          <w:rFonts w:ascii="Times New Roman" w:eastAsia="Times New Roman" w:hAnsi="Times New Roman" w:cs="Times New Roman"/>
          <w:color w:val="000000"/>
          <w:spacing w:val="2"/>
          <w:sz w:val="24"/>
          <w:szCs w:val="24"/>
          <w:lang w:val="kk-KZ" w:eastAsia="ar-SA"/>
        </w:rPr>
        <w:t xml:space="preserve"> </w:t>
      </w:r>
      <w:r w:rsidR="003A3DCA">
        <w:rPr>
          <w:rFonts w:ascii="Times New Roman" w:eastAsia="Times New Roman" w:hAnsi="Times New Roman" w:cs="Times New Roman"/>
          <w:color w:val="000000"/>
          <w:spacing w:val="2"/>
          <w:sz w:val="24"/>
          <w:szCs w:val="24"/>
          <w:lang w:val="kk-KZ" w:eastAsia="ar-SA"/>
        </w:rPr>
        <w:t>б</w:t>
      </w:r>
      <w:r w:rsidRPr="00785EC8">
        <w:rPr>
          <w:rFonts w:ascii="Times New Roman" w:eastAsia="Times New Roman" w:hAnsi="Times New Roman" w:cs="Times New Roman"/>
          <w:color w:val="000000"/>
          <w:spacing w:val="2"/>
          <w:sz w:val="24"/>
          <w:szCs w:val="24"/>
          <w:lang w:val="kk-KZ" w:eastAsia="ar-SA"/>
        </w:rPr>
        <w:t>ыло показано, что семена Triticum aestivum были загрязнены бактериями и нитевидными грибами.</w:t>
      </w:r>
      <w:r w:rsidR="003A3DCA">
        <w:rPr>
          <w:rFonts w:ascii="Times New Roman" w:eastAsia="Times New Roman" w:hAnsi="Times New Roman" w:cs="Times New Roman"/>
          <w:color w:val="000000"/>
          <w:spacing w:val="2"/>
          <w:sz w:val="24"/>
          <w:szCs w:val="24"/>
          <w:lang w:val="kk-KZ" w:eastAsia="ar-SA"/>
        </w:rPr>
        <w:t xml:space="preserve"> </w:t>
      </w:r>
      <w:r w:rsidR="003A3DCA" w:rsidRPr="003A3DCA">
        <w:rPr>
          <w:rFonts w:ascii="Times New Roman" w:eastAsia="Times New Roman" w:hAnsi="Times New Roman" w:cs="Times New Roman"/>
          <w:color w:val="000000"/>
          <w:spacing w:val="2"/>
          <w:sz w:val="24"/>
          <w:szCs w:val="24"/>
          <w:lang w:val="kk-KZ" w:eastAsia="ar-SA"/>
        </w:rPr>
        <w:t xml:space="preserve">Концентрация поверхностной естественной микрофлоры в необработанных </w:t>
      </w:r>
      <w:r w:rsidR="003A3DCA">
        <w:rPr>
          <w:rFonts w:ascii="Times New Roman" w:eastAsia="Times New Roman" w:hAnsi="Times New Roman" w:cs="Times New Roman"/>
          <w:color w:val="000000"/>
          <w:spacing w:val="2"/>
          <w:sz w:val="24"/>
          <w:szCs w:val="24"/>
          <w:lang w:val="kk-KZ" w:eastAsia="ar-SA"/>
        </w:rPr>
        <w:t>семенах пшеницы составляла от 6 х</w:t>
      </w:r>
      <w:r w:rsidR="003A3DCA" w:rsidRPr="003A3DCA">
        <w:rPr>
          <w:rFonts w:ascii="Times New Roman" w:eastAsia="Times New Roman" w:hAnsi="Times New Roman" w:cs="Times New Roman"/>
          <w:color w:val="000000"/>
          <w:spacing w:val="2"/>
          <w:sz w:val="24"/>
          <w:szCs w:val="24"/>
          <w:lang w:val="kk-KZ" w:eastAsia="ar-SA"/>
        </w:rPr>
        <w:t xml:space="preserve"> 10</w:t>
      </w:r>
      <w:r w:rsidR="003A3DCA" w:rsidRPr="003A3DCA">
        <w:rPr>
          <w:rFonts w:ascii="Times New Roman" w:eastAsia="Times New Roman" w:hAnsi="Times New Roman" w:cs="Times New Roman"/>
          <w:color w:val="000000"/>
          <w:spacing w:val="2"/>
          <w:sz w:val="24"/>
          <w:szCs w:val="24"/>
          <w:vertAlign w:val="superscript"/>
          <w:lang w:val="kk-KZ" w:eastAsia="ar-SA"/>
        </w:rPr>
        <w:t>2</w:t>
      </w:r>
      <w:r w:rsidR="003A3DCA" w:rsidRPr="003A3DCA">
        <w:rPr>
          <w:rFonts w:ascii="Times New Roman" w:eastAsia="Times New Roman" w:hAnsi="Times New Roman" w:cs="Times New Roman"/>
          <w:color w:val="000000"/>
          <w:spacing w:val="2"/>
          <w:sz w:val="24"/>
          <w:szCs w:val="24"/>
          <w:lang w:val="kk-KZ" w:eastAsia="ar-SA"/>
        </w:rPr>
        <w:t xml:space="preserve"> (нитчатые грибы) до 5,52 </w:t>
      </w:r>
      <w:r w:rsidR="003A3DCA">
        <w:rPr>
          <w:rFonts w:ascii="Times New Roman" w:eastAsia="Times New Roman" w:hAnsi="Times New Roman" w:cs="Times New Roman"/>
          <w:color w:val="000000"/>
          <w:spacing w:val="2"/>
          <w:sz w:val="24"/>
          <w:szCs w:val="24"/>
          <w:lang w:val="kk-KZ" w:eastAsia="ar-SA"/>
        </w:rPr>
        <w:t>х</w:t>
      </w:r>
      <w:r w:rsidR="003A3DCA" w:rsidRPr="003A3DCA">
        <w:rPr>
          <w:rFonts w:ascii="Times New Roman" w:eastAsia="Times New Roman" w:hAnsi="Times New Roman" w:cs="Times New Roman"/>
          <w:color w:val="000000"/>
          <w:spacing w:val="2"/>
          <w:sz w:val="24"/>
          <w:szCs w:val="24"/>
          <w:lang w:val="kk-KZ" w:eastAsia="ar-SA"/>
        </w:rPr>
        <w:t xml:space="preserve"> 10</w:t>
      </w:r>
      <w:r w:rsidR="003A3DCA" w:rsidRPr="003A3DCA">
        <w:rPr>
          <w:rFonts w:ascii="Times New Roman" w:eastAsia="Times New Roman" w:hAnsi="Times New Roman" w:cs="Times New Roman"/>
          <w:color w:val="000000"/>
          <w:spacing w:val="2"/>
          <w:sz w:val="24"/>
          <w:szCs w:val="24"/>
          <w:vertAlign w:val="superscript"/>
          <w:lang w:val="kk-KZ" w:eastAsia="ar-SA"/>
        </w:rPr>
        <w:t>4</w:t>
      </w:r>
      <w:r w:rsidR="003A3DCA" w:rsidRPr="003A3DCA">
        <w:rPr>
          <w:rFonts w:ascii="Times New Roman" w:eastAsia="Times New Roman" w:hAnsi="Times New Roman" w:cs="Times New Roman"/>
          <w:color w:val="000000"/>
          <w:spacing w:val="2"/>
          <w:sz w:val="24"/>
          <w:szCs w:val="24"/>
          <w:lang w:val="kk-KZ" w:eastAsia="ar-SA"/>
        </w:rPr>
        <w:t xml:space="preserve"> (бактерии) КОЕ / г.</w:t>
      </w:r>
      <w:r w:rsidR="003A3DCA">
        <w:rPr>
          <w:rFonts w:ascii="Times New Roman" w:eastAsia="Times New Roman" w:hAnsi="Times New Roman" w:cs="Times New Roman"/>
          <w:color w:val="000000"/>
          <w:spacing w:val="2"/>
          <w:sz w:val="24"/>
          <w:szCs w:val="24"/>
          <w:lang w:val="kk-KZ" w:eastAsia="ar-SA"/>
        </w:rPr>
        <w:t xml:space="preserve"> </w:t>
      </w:r>
      <w:r w:rsidR="003A3DCA" w:rsidRPr="003A3DCA">
        <w:rPr>
          <w:rFonts w:ascii="Times New Roman" w:eastAsia="Times New Roman" w:hAnsi="Times New Roman" w:cs="Times New Roman"/>
          <w:color w:val="000000"/>
          <w:spacing w:val="2"/>
          <w:sz w:val="24"/>
          <w:szCs w:val="24"/>
          <w:lang w:val="kk-KZ" w:eastAsia="ar-SA"/>
        </w:rPr>
        <w:t>Преобладающими оказались бактериальные изоляты родов Bacillus sp., Micrococcus sp. (обе G + бактерии), Aeromonas sp.,</w:t>
      </w:r>
      <w:r w:rsidR="003A3DCA">
        <w:rPr>
          <w:rFonts w:ascii="Times New Roman" w:eastAsia="Times New Roman" w:hAnsi="Times New Roman" w:cs="Times New Roman"/>
          <w:color w:val="000000"/>
          <w:spacing w:val="2"/>
          <w:sz w:val="24"/>
          <w:szCs w:val="24"/>
          <w:lang w:val="kk-KZ" w:eastAsia="ar-SA"/>
        </w:rPr>
        <w:t xml:space="preserve"> Morganella sp., Serratia sp. (б</w:t>
      </w:r>
      <w:r w:rsidR="003A3DCA" w:rsidRPr="003A3DCA">
        <w:rPr>
          <w:rFonts w:ascii="Times New Roman" w:eastAsia="Times New Roman" w:hAnsi="Times New Roman" w:cs="Times New Roman"/>
          <w:color w:val="000000"/>
          <w:spacing w:val="2"/>
          <w:sz w:val="24"/>
          <w:szCs w:val="24"/>
          <w:lang w:val="kk-KZ" w:eastAsia="ar-SA"/>
        </w:rPr>
        <w:t xml:space="preserve">ольшая бактерия). </w:t>
      </w:r>
      <w:r w:rsidR="003A3DCA">
        <w:rPr>
          <w:rFonts w:ascii="Times New Roman" w:eastAsia="Times New Roman" w:hAnsi="Times New Roman" w:cs="Times New Roman"/>
          <w:color w:val="000000"/>
          <w:spacing w:val="2"/>
          <w:sz w:val="24"/>
          <w:szCs w:val="24"/>
          <w:lang w:val="kk-KZ" w:eastAsia="ar-SA"/>
        </w:rPr>
        <w:t>В качестве н</w:t>
      </w:r>
      <w:r w:rsidR="003A3DCA" w:rsidRPr="003A3DCA">
        <w:rPr>
          <w:rFonts w:ascii="Times New Roman" w:eastAsia="Times New Roman" w:hAnsi="Times New Roman" w:cs="Times New Roman"/>
          <w:color w:val="000000"/>
          <w:spacing w:val="2"/>
          <w:sz w:val="24"/>
          <w:szCs w:val="24"/>
          <w:lang w:val="kk-KZ" w:eastAsia="ar-SA"/>
        </w:rPr>
        <w:t>аиболее часты</w:t>
      </w:r>
      <w:r w:rsidR="003A3DCA">
        <w:rPr>
          <w:rFonts w:ascii="Times New Roman" w:eastAsia="Times New Roman" w:hAnsi="Times New Roman" w:cs="Times New Roman"/>
          <w:color w:val="000000"/>
          <w:spacing w:val="2"/>
          <w:sz w:val="24"/>
          <w:szCs w:val="24"/>
          <w:lang w:val="kk-KZ" w:eastAsia="ar-SA"/>
        </w:rPr>
        <w:t>х</w:t>
      </w:r>
      <w:r w:rsidR="003A3DCA" w:rsidRPr="003A3DCA">
        <w:rPr>
          <w:rFonts w:ascii="Times New Roman" w:eastAsia="Times New Roman" w:hAnsi="Times New Roman" w:cs="Times New Roman"/>
          <w:color w:val="000000"/>
          <w:spacing w:val="2"/>
          <w:sz w:val="24"/>
          <w:szCs w:val="24"/>
          <w:lang w:val="kk-KZ" w:eastAsia="ar-SA"/>
        </w:rPr>
        <w:t xml:space="preserve"> вид</w:t>
      </w:r>
      <w:r w:rsidR="003A3DCA">
        <w:rPr>
          <w:rFonts w:ascii="Times New Roman" w:eastAsia="Times New Roman" w:hAnsi="Times New Roman" w:cs="Times New Roman"/>
          <w:color w:val="000000"/>
          <w:spacing w:val="2"/>
          <w:sz w:val="24"/>
          <w:szCs w:val="24"/>
          <w:lang w:val="kk-KZ" w:eastAsia="ar-SA"/>
        </w:rPr>
        <w:t>ов</w:t>
      </w:r>
      <w:r w:rsidR="003A3DCA" w:rsidRPr="003A3DCA">
        <w:rPr>
          <w:rFonts w:ascii="Times New Roman" w:eastAsia="Times New Roman" w:hAnsi="Times New Roman" w:cs="Times New Roman"/>
          <w:color w:val="000000"/>
          <w:spacing w:val="2"/>
          <w:sz w:val="24"/>
          <w:szCs w:val="24"/>
          <w:lang w:val="kk-KZ" w:eastAsia="ar-SA"/>
        </w:rPr>
        <w:t xml:space="preserve"> грибов были идентифицированы Aspergillus clavatus, A. flavus, A. niger, Fusarium nivale, F. culmorum, Trichothecium roseum и Penic</w:t>
      </w:r>
      <w:r w:rsidR="003A3DCA">
        <w:rPr>
          <w:rFonts w:ascii="Times New Roman" w:eastAsia="Times New Roman" w:hAnsi="Times New Roman" w:cs="Times New Roman"/>
          <w:color w:val="000000"/>
          <w:spacing w:val="2"/>
          <w:sz w:val="24"/>
          <w:szCs w:val="24"/>
          <w:lang w:val="kk-KZ" w:eastAsia="ar-SA"/>
        </w:rPr>
        <w:t>illium spp. Обработка семян плазмой атмосферного давления</w:t>
      </w:r>
      <w:r w:rsidR="003A3DCA" w:rsidRPr="003A3DCA">
        <w:rPr>
          <w:rFonts w:ascii="Times New Roman" w:eastAsia="Times New Roman" w:hAnsi="Times New Roman" w:cs="Times New Roman"/>
          <w:color w:val="000000"/>
          <w:spacing w:val="2"/>
          <w:sz w:val="24"/>
          <w:szCs w:val="24"/>
          <w:lang w:val="kk-KZ" w:eastAsia="ar-SA"/>
        </w:rPr>
        <w:t xml:space="preserve"> снижала микробную контаминацию пропорционально продолжительности </w:t>
      </w:r>
      <w:r w:rsidR="003A3DCA">
        <w:rPr>
          <w:rFonts w:ascii="Times New Roman" w:eastAsia="Times New Roman" w:hAnsi="Times New Roman" w:cs="Times New Roman"/>
          <w:color w:val="000000"/>
          <w:spacing w:val="2"/>
          <w:sz w:val="24"/>
          <w:szCs w:val="24"/>
          <w:lang w:val="kk-KZ" w:eastAsia="ar-SA"/>
        </w:rPr>
        <w:t>времени обработки</w:t>
      </w:r>
      <w:r w:rsidR="003A3DCA" w:rsidRPr="003A3DCA">
        <w:rPr>
          <w:rFonts w:ascii="Times New Roman" w:eastAsia="Times New Roman" w:hAnsi="Times New Roman" w:cs="Times New Roman"/>
          <w:color w:val="000000"/>
          <w:spacing w:val="2"/>
          <w:sz w:val="24"/>
          <w:szCs w:val="24"/>
          <w:lang w:val="kk-KZ" w:eastAsia="ar-SA"/>
        </w:rPr>
        <w:t>.</w:t>
      </w:r>
      <w:r w:rsidR="003A3DCA">
        <w:rPr>
          <w:rFonts w:ascii="Times New Roman" w:eastAsia="Times New Roman" w:hAnsi="Times New Roman" w:cs="Times New Roman"/>
          <w:color w:val="000000"/>
          <w:spacing w:val="2"/>
          <w:sz w:val="24"/>
          <w:szCs w:val="24"/>
          <w:lang w:val="kk-KZ" w:eastAsia="ar-SA"/>
        </w:rPr>
        <w:t xml:space="preserve"> </w:t>
      </w:r>
      <w:r w:rsidR="00AC5EF9" w:rsidRPr="00AC5EF9">
        <w:rPr>
          <w:rFonts w:ascii="Times New Roman" w:eastAsia="Times New Roman" w:hAnsi="Times New Roman" w:cs="Times New Roman"/>
          <w:color w:val="000000"/>
          <w:spacing w:val="2"/>
          <w:sz w:val="24"/>
          <w:szCs w:val="24"/>
          <w:lang w:val="kk-KZ" w:eastAsia="ar-SA"/>
        </w:rPr>
        <w:t xml:space="preserve">Исходное количество бактерий на семенах пшеницы 5,52 </w:t>
      </w:r>
      <w:r w:rsidR="00AC5EF9">
        <w:rPr>
          <w:rFonts w:ascii="Times New Roman" w:eastAsia="Times New Roman" w:hAnsi="Times New Roman" w:cs="Times New Roman"/>
          <w:color w:val="000000"/>
          <w:spacing w:val="2"/>
          <w:sz w:val="24"/>
          <w:szCs w:val="24"/>
          <w:lang w:val="kk-KZ" w:eastAsia="ar-SA"/>
        </w:rPr>
        <w:t>х</w:t>
      </w:r>
      <w:r w:rsidR="00AC5EF9" w:rsidRPr="00AC5EF9">
        <w:rPr>
          <w:rFonts w:ascii="Times New Roman" w:eastAsia="Times New Roman" w:hAnsi="Times New Roman" w:cs="Times New Roman"/>
          <w:color w:val="000000"/>
          <w:spacing w:val="2"/>
          <w:sz w:val="24"/>
          <w:szCs w:val="24"/>
          <w:lang w:val="kk-KZ" w:eastAsia="ar-SA"/>
        </w:rPr>
        <w:t xml:space="preserve"> 10</w:t>
      </w:r>
      <w:r w:rsidR="00AC5EF9" w:rsidRPr="00AC5EF9">
        <w:rPr>
          <w:rFonts w:ascii="Times New Roman" w:eastAsia="Times New Roman" w:hAnsi="Times New Roman" w:cs="Times New Roman"/>
          <w:color w:val="000000"/>
          <w:spacing w:val="2"/>
          <w:sz w:val="24"/>
          <w:szCs w:val="24"/>
          <w:vertAlign w:val="superscript"/>
          <w:lang w:val="kk-KZ" w:eastAsia="ar-SA"/>
        </w:rPr>
        <w:t>4</w:t>
      </w:r>
      <w:r w:rsidR="00AC5EF9" w:rsidRPr="00AC5EF9">
        <w:rPr>
          <w:rFonts w:ascii="Times New Roman" w:eastAsia="Times New Roman" w:hAnsi="Times New Roman" w:cs="Times New Roman"/>
          <w:color w:val="000000"/>
          <w:spacing w:val="2"/>
          <w:sz w:val="24"/>
          <w:szCs w:val="24"/>
          <w:lang w:val="kk-KZ" w:eastAsia="ar-SA"/>
        </w:rPr>
        <w:t xml:space="preserve"> КОЕ / г до обработки </w:t>
      </w:r>
      <w:r w:rsidR="00AC5EF9">
        <w:rPr>
          <w:rFonts w:ascii="Times New Roman" w:eastAsia="Times New Roman" w:hAnsi="Times New Roman" w:cs="Times New Roman"/>
          <w:color w:val="000000"/>
          <w:spacing w:val="2"/>
          <w:sz w:val="24"/>
          <w:szCs w:val="24"/>
          <w:lang w:val="kk-KZ" w:eastAsia="ar-SA"/>
        </w:rPr>
        <w:t>низкотемпературной плазмой</w:t>
      </w:r>
      <w:r w:rsidR="00AC5EF9" w:rsidRPr="00AC5EF9">
        <w:rPr>
          <w:rFonts w:ascii="Times New Roman" w:eastAsia="Times New Roman" w:hAnsi="Times New Roman" w:cs="Times New Roman"/>
          <w:color w:val="000000"/>
          <w:spacing w:val="2"/>
          <w:sz w:val="24"/>
          <w:szCs w:val="24"/>
          <w:lang w:val="kk-KZ" w:eastAsia="ar-SA"/>
        </w:rPr>
        <w:t>, уменьшилось в 3,8 раза после обработки в течение 600 с.</w:t>
      </w:r>
      <w:r w:rsidR="000379E7">
        <w:rPr>
          <w:rFonts w:ascii="Times New Roman" w:eastAsia="Times New Roman" w:hAnsi="Times New Roman" w:cs="Times New Roman"/>
          <w:color w:val="000000"/>
          <w:spacing w:val="2"/>
          <w:sz w:val="24"/>
          <w:szCs w:val="24"/>
          <w:lang w:val="kk-KZ" w:eastAsia="ar-SA"/>
        </w:rPr>
        <w:t xml:space="preserve"> </w:t>
      </w:r>
      <w:r w:rsidR="000379E7" w:rsidRPr="000379E7">
        <w:rPr>
          <w:rFonts w:ascii="Times New Roman" w:eastAsia="Times New Roman" w:hAnsi="Times New Roman" w:cs="Times New Roman"/>
          <w:color w:val="000000"/>
          <w:spacing w:val="2"/>
          <w:sz w:val="24"/>
          <w:szCs w:val="24"/>
          <w:lang w:val="kk-KZ" w:eastAsia="ar-SA"/>
        </w:rPr>
        <w:t>Приблизительно на 1</w:t>
      </w:r>
      <w:r w:rsidR="000379E7">
        <w:rPr>
          <w:rFonts w:ascii="Times New Roman" w:eastAsia="Times New Roman" w:hAnsi="Times New Roman" w:cs="Times New Roman"/>
          <w:color w:val="000000"/>
          <w:spacing w:val="2"/>
          <w:sz w:val="24"/>
          <w:szCs w:val="24"/>
          <w:lang w:val="kk-KZ" w:eastAsia="ar-SA"/>
        </w:rPr>
        <w:t>-</w:t>
      </w:r>
      <w:r w:rsidR="000379E7" w:rsidRPr="000379E7">
        <w:rPr>
          <w:rFonts w:ascii="Times New Roman" w:eastAsia="Times New Roman" w:hAnsi="Times New Roman" w:cs="Times New Roman"/>
          <w:color w:val="000000"/>
          <w:spacing w:val="2"/>
          <w:sz w:val="24"/>
          <w:szCs w:val="24"/>
          <w:lang w:val="kk-KZ" w:eastAsia="ar-SA"/>
        </w:rPr>
        <w:t xml:space="preserve"> log снижение популяции бактерий, происходящих на обработанных </w:t>
      </w:r>
      <w:r w:rsidR="000379E7">
        <w:rPr>
          <w:rFonts w:ascii="Times New Roman" w:eastAsia="Times New Roman" w:hAnsi="Times New Roman" w:cs="Times New Roman"/>
          <w:color w:val="000000"/>
          <w:spacing w:val="2"/>
          <w:sz w:val="24"/>
          <w:szCs w:val="24"/>
          <w:lang w:val="kk-KZ" w:eastAsia="ar-SA"/>
        </w:rPr>
        <w:t>плазмой</w:t>
      </w:r>
      <w:r w:rsidR="000379E7" w:rsidRPr="000379E7">
        <w:rPr>
          <w:rFonts w:ascii="Times New Roman" w:eastAsia="Times New Roman" w:hAnsi="Times New Roman" w:cs="Times New Roman"/>
          <w:color w:val="000000"/>
          <w:spacing w:val="2"/>
          <w:sz w:val="24"/>
          <w:szCs w:val="24"/>
          <w:lang w:val="kk-KZ" w:eastAsia="ar-SA"/>
        </w:rPr>
        <w:t xml:space="preserve"> семенах, наблюдалось в течение 120 с. После этого времени</w:t>
      </w:r>
      <w:r w:rsidR="000379E7">
        <w:rPr>
          <w:rFonts w:ascii="Times New Roman" w:eastAsia="Times New Roman" w:hAnsi="Times New Roman" w:cs="Times New Roman"/>
          <w:color w:val="000000"/>
          <w:spacing w:val="2"/>
          <w:sz w:val="24"/>
          <w:szCs w:val="24"/>
          <w:lang w:val="kk-KZ" w:eastAsia="ar-SA"/>
        </w:rPr>
        <w:t>,</w:t>
      </w:r>
      <w:r w:rsidR="000379E7" w:rsidRPr="000379E7">
        <w:rPr>
          <w:rFonts w:ascii="Times New Roman" w:eastAsia="Times New Roman" w:hAnsi="Times New Roman" w:cs="Times New Roman"/>
          <w:color w:val="000000"/>
          <w:spacing w:val="2"/>
          <w:sz w:val="24"/>
          <w:szCs w:val="24"/>
          <w:lang w:val="kk-KZ" w:eastAsia="ar-SA"/>
        </w:rPr>
        <w:t xml:space="preserve"> эффект </w:t>
      </w:r>
      <w:r w:rsidR="000379E7">
        <w:rPr>
          <w:rFonts w:ascii="Times New Roman" w:eastAsia="Times New Roman" w:hAnsi="Times New Roman" w:cs="Times New Roman"/>
          <w:color w:val="000000"/>
          <w:spacing w:val="2"/>
          <w:sz w:val="24"/>
          <w:szCs w:val="24"/>
          <w:lang w:val="kk-KZ" w:eastAsia="ar-SA"/>
        </w:rPr>
        <w:t>обработки плазмой</w:t>
      </w:r>
      <w:r w:rsidR="000379E7" w:rsidRPr="000379E7">
        <w:rPr>
          <w:rFonts w:ascii="Times New Roman" w:eastAsia="Times New Roman" w:hAnsi="Times New Roman" w:cs="Times New Roman"/>
          <w:color w:val="000000"/>
          <w:spacing w:val="2"/>
          <w:sz w:val="24"/>
          <w:szCs w:val="24"/>
          <w:lang w:val="kk-KZ" w:eastAsia="ar-SA"/>
        </w:rPr>
        <w:t xml:space="preserve"> на бактерии оставался стабильным. С другой стороны, полная девитализация исходного количества нитчатых грибов была определена после 120 с обработки семян.</w:t>
      </w:r>
    </w:p>
    <w:p w:rsidR="000379E7" w:rsidRDefault="00925420" w:rsidP="00331330">
      <w:pPr>
        <w:suppressAutoHyphens/>
        <w:spacing w:after="0" w:line="360" w:lineRule="auto"/>
        <w:ind w:firstLine="709"/>
        <w:jc w:val="both"/>
        <w:rPr>
          <w:rFonts w:ascii="Times New Roman" w:eastAsia="Times New Roman" w:hAnsi="Times New Roman" w:cs="Times New Roman"/>
          <w:color w:val="000000"/>
          <w:spacing w:val="2"/>
          <w:sz w:val="24"/>
          <w:szCs w:val="24"/>
          <w:lang w:val="kk-KZ" w:eastAsia="ar-SA"/>
        </w:rPr>
      </w:pPr>
      <w:r>
        <w:rPr>
          <w:rFonts w:ascii="Times New Roman" w:eastAsia="Times New Roman" w:hAnsi="Times New Roman" w:cs="Times New Roman"/>
          <w:color w:val="000000"/>
          <w:spacing w:val="2"/>
          <w:sz w:val="24"/>
          <w:szCs w:val="24"/>
          <w:lang w:val="kk-KZ" w:eastAsia="ar-SA"/>
        </w:rPr>
        <w:lastRenderedPageBreak/>
        <w:t>Результаты в</w:t>
      </w:r>
      <w:r w:rsidR="00145FC2" w:rsidRPr="00145FC2">
        <w:rPr>
          <w:rFonts w:ascii="Times New Roman" w:eastAsia="Times New Roman" w:hAnsi="Times New Roman" w:cs="Times New Roman"/>
          <w:color w:val="000000"/>
          <w:spacing w:val="2"/>
          <w:sz w:val="24"/>
          <w:szCs w:val="24"/>
          <w:lang w:val="kk-KZ" w:eastAsia="ar-SA"/>
        </w:rPr>
        <w:t>лияни</w:t>
      </w:r>
      <w:r>
        <w:rPr>
          <w:rFonts w:ascii="Times New Roman" w:eastAsia="Times New Roman" w:hAnsi="Times New Roman" w:cs="Times New Roman"/>
          <w:color w:val="000000"/>
          <w:spacing w:val="2"/>
          <w:sz w:val="24"/>
          <w:szCs w:val="24"/>
          <w:lang w:val="kk-KZ" w:eastAsia="ar-SA"/>
        </w:rPr>
        <w:t>я</w:t>
      </w:r>
      <w:r w:rsidR="00145FC2" w:rsidRPr="00145FC2">
        <w:rPr>
          <w:rFonts w:ascii="Times New Roman" w:eastAsia="Times New Roman" w:hAnsi="Times New Roman" w:cs="Times New Roman"/>
          <w:color w:val="000000"/>
          <w:spacing w:val="2"/>
          <w:sz w:val="24"/>
          <w:szCs w:val="24"/>
          <w:lang w:val="kk-KZ" w:eastAsia="ar-SA"/>
        </w:rPr>
        <w:t xml:space="preserve"> обработки </w:t>
      </w:r>
      <w:r w:rsidR="00145FC2">
        <w:rPr>
          <w:rFonts w:ascii="Times New Roman" w:eastAsia="Times New Roman" w:hAnsi="Times New Roman" w:cs="Times New Roman"/>
          <w:color w:val="000000"/>
          <w:spacing w:val="2"/>
          <w:sz w:val="24"/>
          <w:szCs w:val="24"/>
          <w:lang w:val="kk-KZ" w:eastAsia="ar-SA"/>
        </w:rPr>
        <w:t>плазмой</w:t>
      </w:r>
      <w:r w:rsidR="00145FC2" w:rsidRPr="00145FC2">
        <w:rPr>
          <w:rFonts w:ascii="Times New Roman" w:eastAsia="Times New Roman" w:hAnsi="Times New Roman" w:cs="Times New Roman"/>
          <w:color w:val="000000"/>
          <w:spacing w:val="2"/>
          <w:sz w:val="24"/>
          <w:szCs w:val="24"/>
          <w:lang w:val="kk-KZ" w:eastAsia="ar-SA"/>
        </w:rPr>
        <w:t xml:space="preserve"> на семена пшеницы, искусственно зараженные чистыми культурами нитчатых грибов F. nivale, F. culmorum, T. roseum, A. flavus и A. clavatus, было различным. Мы обнаружили, что представители рода Fusarium s</w:t>
      </w:r>
      <w:r>
        <w:rPr>
          <w:rFonts w:ascii="Times New Roman" w:eastAsia="Times New Roman" w:hAnsi="Times New Roman" w:cs="Times New Roman"/>
          <w:color w:val="000000"/>
          <w:spacing w:val="2"/>
          <w:sz w:val="24"/>
          <w:szCs w:val="24"/>
          <w:lang w:val="kk-KZ" w:eastAsia="ar-SA"/>
        </w:rPr>
        <w:t xml:space="preserve">pp. </w:t>
      </w:r>
      <w:r w:rsidR="00145FC2" w:rsidRPr="00145FC2">
        <w:rPr>
          <w:rFonts w:ascii="Times New Roman" w:eastAsia="Times New Roman" w:hAnsi="Times New Roman" w:cs="Times New Roman"/>
          <w:color w:val="000000"/>
          <w:spacing w:val="2"/>
          <w:sz w:val="24"/>
          <w:szCs w:val="24"/>
          <w:lang w:val="kk-KZ" w:eastAsia="ar-SA"/>
        </w:rPr>
        <w:t>Полно</w:t>
      </w:r>
      <w:r>
        <w:rPr>
          <w:rFonts w:ascii="Times New Roman" w:eastAsia="Times New Roman" w:hAnsi="Times New Roman" w:cs="Times New Roman"/>
          <w:color w:val="000000"/>
          <w:spacing w:val="2"/>
          <w:sz w:val="24"/>
          <w:szCs w:val="24"/>
          <w:lang w:val="kk-KZ" w:eastAsia="ar-SA"/>
        </w:rPr>
        <w:t>е ингибирование роста F. nivale</w:t>
      </w:r>
      <w:r w:rsidR="00145FC2" w:rsidRPr="00145FC2">
        <w:rPr>
          <w:rFonts w:ascii="Times New Roman" w:eastAsia="Times New Roman" w:hAnsi="Times New Roman" w:cs="Times New Roman"/>
          <w:color w:val="000000"/>
          <w:spacing w:val="2"/>
          <w:sz w:val="24"/>
          <w:szCs w:val="24"/>
          <w:lang w:val="kk-KZ" w:eastAsia="ar-SA"/>
        </w:rPr>
        <w:t>, а также F. culmorum уже наблюдалось после 60-секундной обработки семян CAPP в течение 3-дневной инкубации. Результаты этого исследования также подтвердили, что уничтожающий эффект на конидии обеих фузарий наблю</w:t>
      </w:r>
      <w:r>
        <w:rPr>
          <w:rFonts w:ascii="Times New Roman" w:eastAsia="Times New Roman" w:hAnsi="Times New Roman" w:cs="Times New Roman"/>
          <w:color w:val="000000"/>
          <w:spacing w:val="2"/>
          <w:sz w:val="24"/>
          <w:szCs w:val="24"/>
          <w:lang w:val="kk-KZ" w:eastAsia="ar-SA"/>
        </w:rPr>
        <w:t>дался после обработки семян плазмой в течение 90 с. Экспозиция плазмой</w:t>
      </w:r>
      <w:r w:rsidR="00145FC2" w:rsidRPr="00145FC2">
        <w:rPr>
          <w:rFonts w:ascii="Times New Roman" w:eastAsia="Times New Roman" w:hAnsi="Times New Roman" w:cs="Times New Roman"/>
          <w:color w:val="000000"/>
          <w:spacing w:val="2"/>
          <w:sz w:val="24"/>
          <w:szCs w:val="24"/>
          <w:lang w:val="kk-KZ" w:eastAsia="ar-SA"/>
        </w:rPr>
        <w:t xml:space="preserve"> даже в течение 180 с значительно снижала рост токсиногенного A. flavus, и после 24</w:t>
      </w:r>
      <w:r>
        <w:rPr>
          <w:rFonts w:ascii="Times New Roman" w:eastAsia="Times New Roman" w:hAnsi="Times New Roman" w:cs="Times New Roman"/>
          <w:color w:val="000000"/>
          <w:spacing w:val="2"/>
          <w:sz w:val="24"/>
          <w:szCs w:val="24"/>
          <w:lang w:val="kk-KZ" w:eastAsia="ar-SA"/>
        </w:rPr>
        <w:t xml:space="preserve">0-секундной обработки семян </w:t>
      </w:r>
      <w:r w:rsidR="00145FC2" w:rsidRPr="00145FC2">
        <w:rPr>
          <w:rFonts w:ascii="Times New Roman" w:eastAsia="Times New Roman" w:hAnsi="Times New Roman" w:cs="Times New Roman"/>
          <w:color w:val="000000"/>
          <w:spacing w:val="2"/>
          <w:sz w:val="24"/>
          <w:szCs w:val="24"/>
          <w:lang w:val="kk-KZ" w:eastAsia="ar-SA"/>
        </w:rPr>
        <w:t>наблюдалось полное ингибирование роста с летальным эффектом на конидии.</w:t>
      </w:r>
      <w:r w:rsidR="00216016">
        <w:rPr>
          <w:rFonts w:ascii="Times New Roman" w:eastAsia="Times New Roman" w:hAnsi="Times New Roman" w:cs="Times New Roman"/>
          <w:color w:val="000000"/>
          <w:spacing w:val="2"/>
          <w:sz w:val="24"/>
          <w:szCs w:val="24"/>
          <w:lang w:val="kk-KZ" w:eastAsia="ar-SA"/>
        </w:rPr>
        <w:t xml:space="preserve"> </w:t>
      </w:r>
      <w:r w:rsidR="00216016" w:rsidRPr="00216016">
        <w:rPr>
          <w:rFonts w:ascii="Times New Roman" w:eastAsia="Times New Roman" w:hAnsi="Times New Roman" w:cs="Times New Roman"/>
          <w:color w:val="000000"/>
          <w:spacing w:val="2"/>
          <w:sz w:val="24"/>
          <w:szCs w:val="24"/>
          <w:lang w:val="kk-KZ" w:eastAsia="ar-SA"/>
        </w:rPr>
        <w:t xml:space="preserve">Наименее эффективным </w:t>
      </w:r>
      <w:r w:rsidR="00216016">
        <w:rPr>
          <w:rFonts w:ascii="Times New Roman" w:eastAsia="Times New Roman" w:hAnsi="Times New Roman" w:cs="Times New Roman"/>
          <w:color w:val="000000"/>
          <w:spacing w:val="2"/>
          <w:sz w:val="24"/>
          <w:szCs w:val="24"/>
          <w:lang w:val="kk-KZ" w:eastAsia="ar-SA"/>
        </w:rPr>
        <w:t>была плазменная обработка</w:t>
      </w:r>
      <w:r w:rsidR="00216016" w:rsidRPr="00216016">
        <w:rPr>
          <w:rFonts w:ascii="Times New Roman" w:eastAsia="Times New Roman" w:hAnsi="Times New Roman" w:cs="Times New Roman"/>
          <w:color w:val="000000"/>
          <w:spacing w:val="2"/>
          <w:sz w:val="24"/>
          <w:szCs w:val="24"/>
          <w:lang w:val="kk-KZ" w:eastAsia="ar-SA"/>
        </w:rPr>
        <w:t xml:space="preserve"> зараженных семян пш</w:t>
      </w:r>
      <w:r w:rsidR="00216016">
        <w:rPr>
          <w:rFonts w:ascii="Times New Roman" w:eastAsia="Times New Roman" w:hAnsi="Times New Roman" w:cs="Times New Roman"/>
          <w:color w:val="000000"/>
          <w:spacing w:val="2"/>
          <w:sz w:val="24"/>
          <w:szCs w:val="24"/>
          <w:lang w:val="kk-KZ" w:eastAsia="ar-SA"/>
        </w:rPr>
        <w:t xml:space="preserve">еницы эпифитным A. clavatus. Было </w:t>
      </w:r>
      <w:r w:rsidR="00216016" w:rsidRPr="00216016">
        <w:rPr>
          <w:rFonts w:ascii="Times New Roman" w:eastAsia="Times New Roman" w:hAnsi="Times New Roman" w:cs="Times New Roman"/>
          <w:color w:val="000000"/>
          <w:spacing w:val="2"/>
          <w:sz w:val="24"/>
          <w:szCs w:val="24"/>
          <w:lang w:val="kk-KZ" w:eastAsia="ar-SA"/>
        </w:rPr>
        <w:t>обнаруж</w:t>
      </w:r>
      <w:r w:rsidR="00216016">
        <w:rPr>
          <w:rFonts w:ascii="Times New Roman" w:eastAsia="Times New Roman" w:hAnsi="Times New Roman" w:cs="Times New Roman"/>
          <w:color w:val="000000"/>
          <w:spacing w:val="2"/>
          <w:sz w:val="24"/>
          <w:szCs w:val="24"/>
          <w:lang w:val="kk-KZ" w:eastAsia="ar-SA"/>
        </w:rPr>
        <w:t>ено</w:t>
      </w:r>
      <w:r w:rsidR="00216016" w:rsidRPr="00216016">
        <w:rPr>
          <w:rFonts w:ascii="Times New Roman" w:eastAsia="Times New Roman" w:hAnsi="Times New Roman" w:cs="Times New Roman"/>
          <w:color w:val="000000"/>
          <w:spacing w:val="2"/>
          <w:sz w:val="24"/>
          <w:szCs w:val="24"/>
          <w:lang w:val="kk-KZ" w:eastAsia="ar-SA"/>
        </w:rPr>
        <w:t xml:space="preserve">, что воздействие </w:t>
      </w:r>
      <w:r w:rsidR="00216016">
        <w:rPr>
          <w:rFonts w:ascii="Times New Roman" w:eastAsia="Times New Roman" w:hAnsi="Times New Roman" w:cs="Times New Roman"/>
          <w:color w:val="000000"/>
          <w:spacing w:val="2"/>
          <w:sz w:val="24"/>
          <w:szCs w:val="24"/>
          <w:lang w:val="kk-KZ" w:eastAsia="ar-SA"/>
        </w:rPr>
        <w:t>плазмы</w:t>
      </w:r>
      <w:r w:rsidR="00216016" w:rsidRPr="00216016">
        <w:rPr>
          <w:rFonts w:ascii="Times New Roman" w:eastAsia="Times New Roman" w:hAnsi="Times New Roman" w:cs="Times New Roman"/>
          <w:color w:val="000000"/>
          <w:spacing w:val="2"/>
          <w:sz w:val="24"/>
          <w:szCs w:val="24"/>
          <w:lang w:val="kk-KZ" w:eastAsia="ar-SA"/>
        </w:rPr>
        <w:t xml:space="preserve"> даже на 300 с зараженными семенами не вызывает тотальную девитализацию конидий A. clavatus. Сни</w:t>
      </w:r>
      <w:r w:rsidR="00216016">
        <w:rPr>
          <w:rFonts w:ascii="Times New Roman" w:eastAsia="Times New Roman" w:hAnsi="Times New Roman" w:cs="Times New Roman"/>
          <w:color w:val="000000"/>
          <w:spacing w:val="2"/>
          <w:sz w:val="24"/>
          <w:szCs w:val="24"/>
          <w:lang w:val="kk-KZ" w:eastAsia="ar-SA"/>
        </w:rPr>
        <w:t xml:space="preserve">жение количества Fusarium spp. на 50% </w:t>
      </w:r>
      <w:r w:rsidR="00216016" w:rsidRPr="00216016">
        <w:rPr>
          <w:rFonts w:ascii="Times New Roman" w:eastAsia="Times New Roman" w:hAnsi="Times New Roman" w:cs="Times New Roman"/>
          <w:color w:val="000000"/>
          <w:spacing w:val="2"/>
          <w:sz w:val="24"/>
          <w:szCs w:val="24"/>
          <w:lang w:val="kk-KZ" w:eastAsia="ar-SA"/>
        </w:rPr>
        <w:t xml:space="preserve"> было достигнуто после 30 с обработки </w:t>
      </w:r>
      <w:r w:rsidR="00216016">
        <w:rPr>
          <w:rFonts w:ascii="Times New Roman" w:eastAsia="Times New Roman" w:hAnsi="Times New Roman" w:cs="Times New Roman"/>
          <w:color w:val="000000"/>
          <w:spacing w:val="2"/>
          <w:sz w:val="24"/>
          <w:szCs w:val="24"/>
          <w:lang w:val="kk-KZ" w:eastAsia="ar-SA"/>
        </w:rPr>
        <w:t>плазмой</w:t>
      </w:r>
      <w:r w:rsidR="00216016" w:rsidRPr="00216016">
        <w:rPr>
          <w:rFonts w:ascii="Times New Roman" w:eastAsia="Times New Roman" w:hAnsi="Times New Roman" w:cs="Times New Roman"/>
          <w:color w:val="000000"/>
          <w:spacing w:val="2"/>
          <w:sz w:val="24"/>
          <w:szCs w:val="24"/>
          <w:lang w:val="kk-KZ" w:eastAsia="ar-SA"/>
        </w:rPr>
        <w:t xml:space="preserve">, в случае Aspergillus spp. </w:t>
      </w:r>
      <w:r w:rsidR="00216016">
        <w:rPr>
          <w:rFonts w:ascii="Times New Roman" w:eastAsia="Times New Roman" w:hAnsi="Times New Roman" w:cs="Times New Roman"/>
          <w:color w:val="000000"/>
          <w:spacing w:val="2"/>
          <w:sz w:val="24"/>
          <w:szCs w:val="24"/>
          <w:lang w:val="kk-KZ" w:eastAsia="ar-SA"/>
        </w:rPr>
        <w:t>данный эффект достигался через</w:t>
      </w:r>
      <w:r w:rsidR="00216016" w:rsidRPr="00216016">
        <w:rPr>
          <w:rFonts w:ascii="Times New Roman" w:eastAsia="Times New Roman" w:hAnsi="Times New Roman" w:cs="Times New Roman"/>
          <w:color w:val="000000"/>
          <w:spacing w:val="2"/>
          <w:sz w:val="24"/>
          <w:szCs w:val="24"/>
          <w:lang w:val="kk-KZ" w:eastAsia="ar-SA"/>
        </w:rPr>
        <w:t xml:space="preserve"> более чем 2 мин.</w:t>
      </w:r>
      <w:r w:rsidR="00331330">
        <w:rPr>
          <w:rFonts w:ascii="Times New Roman" w:eastAsia="Times New Roman" w:hAnsi="Times New Roman" w:cs="Times New Roman"/>
          <w:color w:val="000000"/>
          <w:spacing w:val="2"/>
          <w:sz w:val="24"/>
          <w:szCs w:val="24"/>
          <w:lang w:val="kk-KZ" w:eastAsia="ar-SA"/>
        </w:rPr>
        <w:t xml:space="preserve"> В результате было предположено</w:t>
      </w:r>
      <w:r w:rsidR="00331330" w:rsidRPr="00331330">
        <w:rPr>
          <w:rFonts w:ascii="Times New Roman" w:eastAsia="Times New Roman" w:hAnsi="Times New Roman" w:cs="Times New Roman"/>
          <w:color w:val="000000"/>
          <w:spacing w:val="2"/>
          <w:sz w:val="24"/>
          <w:szCs w:val="24"/>
          <w:lang w:val="kk-KZ" w:eastAsia="ar-SA"/>
        </w:rPr>
        <w:t>, что влияние плазмы на клетки зависит от типа микроорганизма, и результаты показали, что бактерии более</w:t>
      </w:r>
      <w:r w:rsidR="00331330">
        <w:rPr>
          <w:rFonts w:ascii="Times New Roman" w:eastAsia="Times New Roman" w:hAnsi="Times New Roman" w:cs="Times New Roman"/>
          <w:color w:val="000000"/>
          <w:spacing w:val="2"/>
          <w:sz w:val="24"/>
          <w:szCs w:val="24"/>
          <w:lang w:val="kk-KZ" w:eastAsia="ar-SA"/>
        </w:rPr>
        <w:t xml:space="preserve"> </w:t>
      </w:r>
      <w:r w:rsidR="00331330" w:rsidRPr="00331330">
        <w:rPr>
          <w:rFonts w:ascii="Times New Roman" w:eastAsia="Times New Roman" w:hAnsi="Times New Roman" w:cs="Times New Roman"/>
          <w:color w:val="000000"/>
          <w:spacing w:val="2"/>
          <w:sz w:val="24"/>
          <w:szCs w:val="24"/>
          <w:lang w:val="kk-KZ" w:eastAsia="ar-SA"/>
        </w:rPr>
        <w:t>устойчивые микроорганизмы</w:t>
      </w:r>
      <w:r w:rsidR="00331330">
        <w:rPr>
          <w:rFonts w:ascii="Times New Roman" w:eastAsia="Times New Roman" w:hAnsi="Times New Roman" w:cs="Times New Roman"/>
          <w:color w:val="000000"/>
          <w:spacing w:val="2"/>
          <w:sz w:val="24"/>
          <w:szCs w:val="24"/>
          <w:lang w:val="kk-KZ" w:eastAsia="ar-SA"/>
        </w:rPr>
        <w:t xml:space="preserve"> к обработке плазмой</w:t>
      </w:r>
      <w:r w:rsidR="00331330" w:rsidRPr="00331330">
        <w:rPr>
          <w:rFonts w:ascii="Times New Roman" w:eastAsia="Times New Roman" w:hAnsi="Times New Roman" w:cs="Times New Roman"/>
          <w:color w:val="000000"/>
          <w:spacing w:val="2"/>
          <w:sz w:val="24"/>
          <w:szCs w:val="24"/>
          <w:lang w:val="kk-KZ" w:eastAsia="ar-SA"/>
        </w:rPr>
        <w:t>, чем нитевидные грибы.</w:t>
      </w:r>
    </w:p>
    <w:p w:rsidR="00E91EFB" w:rsidRDefault="00E91EFB" w:rsidP="00337880">
      <w:pPr>
        <w:suppressAutoHyphens/>
        <w:spacing w:after="0" w:line="360" w:lineRule="auto"/>
        <w:ind w:firstLine="709"/>
        <w:jc w:val="both"/>
        <w:rPr>
          <w:rFonts w:ascii="Times New Roman" w:eastAsia="Times New Roman" w:hAnsi="Times New Roman" w:cs="Times New Roman"/>
          <w:color w:val="000000"/>
          <w:spacing w:val="2"/>
          <w:sz w:val="24"/>
          <w:szCs w:val="24"/>
          <w:lang w:val="kk-KZ" w:eastAsia="ar-SA"/>
        </w:rPr>
      </w:pPr>
      <w:r w:rsidRPr="00E91EFB">
        <w:rPr>
          <w:rFonts w:ascii="Times New Roman" w:eastAsia="Times New Roman" w:hAnsi="Times New Roman" w:cs="Times New Roman"/>
          <w:color w:val="000000"/>
          <w:spacing w:val="2"/>
          <w:sz w:val="24"/>
          <w:szCs w:val="24"/>
          <w:lang w:val="kk-KZ" w:eastAsia="ar-SA"/>
        </w:rPr>
        <w:t>Целью исследования</w:t>
      </w:r>
      <w:r>
        <w:rPr>
          <w:rFonts w:ascii="Times New Roman" w:eastAsia="Times New Roman" w:hAnsi="Times New Roman" w:cs="Times New Roman"/>
          <w:color w:val="000000"/>
          <w:spacing w:val="2"/>
          <w:sz w:val="24"/>
          <w:szCs w:val="24"/>
          <w:lang w:val="kk-KZ" w:eastAsia="ar-SA"/>
        </w:rPr>
        <w:t xml:space="preserve"> в работе </w:t>
      </w:r>
      <w:r w:rsidRPr="00E91EFB">
        <w:rPr>
          <w:rFonts w:ascii="Times New Roman" w:eastAsia="Times New Roman" w:hAnsi="Times New Roman" w:cs="Times New Roman"/>
          <w:color w:val="000000"/>
          <w:spacing w:val="2"/>
          <w:sz w:val="24"/>
          <w:szCs w:val="24"/>
          <w:lang w:eastAsia="ar-SA"/>
        </w:rPr>
        <w:t>[</w:t>
      </w:r>
      <w:r w:rsidR="00962BD5" w:rsidRPr="00962BD5">
        <w:rPr>
          <w:rFonts w:ascii="Times New Roman" w:eastAsia="Times New Roman" w:hAnsi="Times New Roman" w:cs="Times New Roman"/>
          <w:color w:val="000000"/>
          <w:spacing w:val="2"/>
          <w:sz w:val="24"/>
          <w:szCs w:val="24"/>
          <w:lang w:eastAsia="ar-SA"/>
        </w:rPr>
        <w:t>31</w:t>
      </w:r>
      <w:r w:rsidRPr="00E91EFB">
        <w:rPr>
          <w:rFonts w:ascii="Times New Roman" w:eastAsia="Times New Roman" w:hAnsi="Times New Roman" w:cs="Times New Roman"/>
          <w:color w:val="000000"/>
          <w:spacing w:val="2"/>
          <w:sz w:val="24"/>
          <w:szCs w:val="24"/>
          <w:lang w:eastAsia="ar-SA"/>
        </w:rPr>
        <w:t>]</w:t>
      </w:r>
      <w:r w:rsidRPr="00E91EFB">
        <w:rPr>
          <w:rFonts w:ascii="Times New Roman" w:eastAsia="Times New Roman" w:hAnsi="Times New Roman" w:cs="Times New Roman"/>
          <w:color w:val="000000"/>
          <w:spacing w:val="2"/>
          <w:sz w:val="24"/>
          <w:szCs w:val="24"/>
          <w:lang w:val="kk-KZ" w:eastAsia="ar-SA"/>
        </w:rPr>
        <w:t xml:space="preserve"> было изучение эффективности </w:t>
      </w:r>
      <w:r>
        <w:rPr>
          <w:rFonts w:ascii="Times New Roman" w:eastAsia="Times New Roman" w:hAnsi="Times New Roman" w:cs="Times New Roman"/>
          <w:color w:val="000000"/>
          <w:spacing w:val="2"/>
          <w:sz w:val="24"/>
          <w:szCs w:val="24"/>
          <w:lang w:eastAsia="ar-SA"/>
        </w:rPr>
        <w:t>обработки</w:t>
      </w:r>
      <w:r>
        <w:rPr>
          <w:rFonts w:ascii="Times New Roman" w:eastAsia="Times New Roman" w:hAnsi="Times New Roman" w:cs="Times New Roman"/>
          <w:color w:val="000000"/>
          <w:spacing w:val="2"/>
          <w:sz w:val="24"/>
          <w:szCs w:val="24"/>
          <w:lang w:val="kk-KZ" w:eastAsia="ar-SA"/>
        </w:rPr>
        <w:t xml:space="preserve"> </w:t>
      </w:r>
      <w:r w:rsidRPr="00E91EFB">
        <w:rPr>
          <w:rFonts w:ascii="Times New Roman" w:eastAsia="Times New Roman" w:hAnsi="Times New Roman" w:cs="Times New Roman"/>
          <w:color w:val="000000"/>
          <w:spacing w:val="2"/>
          <w:sz w:val="24"/>
          <w:szCs w:val="24"/>
          <w:lang w:val="kk-KZ" w:eastAsia="ar-SA"/>
        </w:rPr>
        <w:t>плазм</w:t>
      </w:r>
      <w:r>
        <w:rPr>
          <w:rFonts w:ascii="Times New Roman" w:eastAsia="Times New Roman" w:hAnsi="Times New Roman" w:cs="Times New Roman"/>
          <w:color w:val="000000"/>
          <w:spacing w:val="2"/>
          <w:sz w:val="24"/>
          <w:szCs w:val="24"/>
          <w:lang w:val="kk-KZ" w:eastAsia="ar-SA"/>
        </w:rPr>
        <w:t>ой</w:t>
      </w:r>
      <w:r w:rsidRPr="00E91EFB">
        <w:rPr>
          <w:rFonts w:ascii="Times New Roman" w:eastAsia="Times New Roman" w:hAnsi="Times New Roman" w:cs="Times New Roman"/>
          <w:color w:val="000000"/>
          <w:spacing w:val="2"/>
          <w:sz w:val="24"/>
          <w:szCs w:val="24"/>
          <w:lang w:val="kk-KZ" w:eastAsia="ar-SA"/>
        </w:rPr>
        <w:t xml:space="preserve"> атмосферного давления, генерируемая диффузным копланарным поверхностным барьерным разрядом для дезактивации</w:t>
      </w:r>
      <w:r>
        <w:rPr>
          <w:rFonts w:ascii="Times New Roman" w:eastAsia="Times New Roman" w:hAnsi="Times New Roman" w:cs="Times New Roman"/>
          <w:color w:val="000000"/>
          <w:spacing w:val="2"/>
          <w:sz w:val="24"/>
          <w:szCs w:val="24"/>
          <w:lang w:val="kk-KZ" w:eastAsia="ar-SA"/>
        </w:rPr>
        <w:t xml:space="preserve"> семян</w:t>
      </w:r>
      <w:r w:rsidRPr="00E91EFB">
        <w:rPr>
          <w:rFonts w:ascii="Times New Roman" w:eastAsia="Times New Roman" w:hAnsi="Times New Roman" w:cs="Times New Roman"/>
          <w:color w:val="000000"/>
          <w:spacing w:val="2"/>
          <w:sz w:val="24"/>
          <w:szCs w:val="24"/>
          <w:lang w:val="kk-KZ" w:eastAsia="ar-SA"/>
        </w:rPr>
        <w:t xml:space="preserve"> цельного черного перца, инокулированного патогенными бактериями. Также было исследовано влияние плазменной обработки </w:t>
      </w:r>
      <w:r>
        <w:rPr>
          <w:rFonts w:ascii="Times New Roman" w:eastAsia="Times New Roman" w:hAnsi="Times New Roman" w:cs="Times New Roman"/>
          <w:color w:val="000000"/>
          <w:spacing w:val="2"/>
          <w:sz w:val="24"/>
          <w:szCs w:val="24"/>
          <w:lang w:val="kk-KZ" w:eastAsia="ar-SA"/>
        </w:rPr>
        <w:t>ДКПБР</w:t>
      </w:r>
      <w:r w:rsidRPr="00E91EFB">
        <w:rPr>
          <w:rFonts w:ascii="Times New Roman" w:eastAsia="Times New Roman" w:hAnsi="Times New Roman" w:cs="Times New Roman"/>
          <w:color w:val="000000"/>
          <w:spacing w:val="2"/>
          <w:sz w:val="24"/>
          <w:szCs w:val="24"/>
          <w:lang w:val="kk-KZ" w:eastAsia="ar-SA"/>
        </w:rPr>
        <w:t xml:space="preserve"> на морфологию и химические связи на поверхности черного перца методами поверхностной диагностики (SEM, ATR-FTIR).</w:t>
      </w:r>
      <w:r w:rsidR="00337880">
        <w:rPr>
          <w:rFonts w:ascii="Times New Roman" w:eastAsia="Times New Roman" w:hAnsi="Times New Roman" w:cs="Times New Roman"/>
          <w:color w:val="000000"/>
          <w:spacing w:val="2"/>
          <w:sz w:val="24"/>
          <w:szCs w:val="24"/>
          <w:lang w:val="kk-KZ" w:eastAsia="ar-SA"/>
        </w:rPr>
        <w:t xml:space="preserve"> </w:t>
      </w:r>
      <w:r w:rsidR="00337880" w:rsidRPr="00337880">
        <w:rPr>
          <w:rFonts w:ascii="Times New Roman" w:eastAsia="Times New Roman" w:hAnsi="Times New Roman" w:cs="Times New Roman"/>
          <w:color w:val="000000"/>
          <w:spacing w:val="2"/>
          <w:sz w:val="24"/>
          <w:szCs w:val="24"/>
          <w:lang w:val="kk-KZ" w:eastAsia="ar-SA"/>
        </w:rPr>
        <w:t>Используемые штаммы бактерий E.coli CCM 3988, S. enterica subs. enterica serovar Enteritidis CCM 4420, B. subtilis CCM 1999, были получены из Коллекции микроорганизмов, Университет Масарика, Брно (Чешская Республика).</w:t>
      </w:r>
      <w:r w:rsidR="00337880">
        <w:rPr>
          <w:rFonts w:ascii="Times New Roman" w:eastAsia="Times New Roman" w:hAnsi="Times New Roman" w:cs="Times New Roman"/>
          <w:color w:val="000000"/>
          <w:spacing w:val="2"/>
          <w:sz w:val="24"/>
          <w:szCs w:val="24"/>
          <w:lang w:val="kk-KZ" w:eastAsia="ar-SA"/>
        </w:rPr>
        <w:t xml:space="preserve"> </w:t>
      </w:r>
      <w:r w:rsidR="00337880" w:rsidRPr="00337880">
        <w:rPr>
          <w:rFonts w:ascii="Times New Roman" w:eastAsia="Times New Roman" w:hAnsi="Times New Roman" w:cs="Times New Roman"/>
          <w:color w:val="000000"/>
          <w:spacing w:val="2"/>
          <w:sz w:val="24"/>
          <w:szCs w:val="24"/>
          <w:lang w:val="kk-KZ" w:eastAsia="ar-SA"/>
        </w:rPr>
        <w:t>Количество 5 г инокулированного перца было помещено на</w:t>
      </w:r>
      <w:r w:rsidR="00337880">
        <w:rPr>
          <w:rFonts w:ascii="Times New Roman" w:eastAsia="Times New Roman" w:hAnsi="Times New Roman" w:cs="Times New Roman"/>
          <w:color w:val="000000"/>
          <w:spacing w:val="2"/>
          <w:sz w:val="24"/>
          <w:szCs w:val="24"/>
          <w:lang w:val="kk-KZ" w:eastAsia="ar-SA"/>
        </w:rPr>
        <w:t xml:space="preserve"> </w:t>
      </w:r>
      <w:r w:rsidR="00337880" w:rsidRPr="00337880">
        <w:rPr>
          <w:rFonts w:ascii="Times New Roman" w:eastAsia="Times New Roman" w:hAnsi="Times New Roman" w:cs="Times New Roman"/>
          <w:color w:val="000000"/>
          <w:spacing w:val="2"/>
          <w:sz w:val="24"/>
          <w:szCs w:val="24"/>
          <w:lang w:val="kk-KZ" w:eastAsia="ar-SA"/>
        </w:rPr>
        <w:t>керамическ</w:t>
      </w:r>
      <w:r w:rsidR="00337880">
        <w:rPr>
          <w:rFonts w:ascii="Times New Roman" w:eastAsia="Times New Roman" w:hAnsi="Times New Roman" w:cs="Times New Roman"/>
          <w:color w:val="000000"/>
          <w:spacing w:val="2"/>
          <w:sz w:val="24"/>
          <w:szCs w:val="24"/>
          <w:lang w:val="kk-KZ" w:eastAsia="ar-SA"/>
        </w:rPr>
        <w:t>ой</w:t>
      </w:r>
      <w:r w:rsidR="00337880" w:rsidRPr="00337880">
        <w:rPr>
          <w:rFonts w:ascii="Times New Roman" w:eastAsia="Times New Roman" w:hAnsi="Times New Roman" w:cs="Times New Roman"/>
          <w:color w:val="000000"/>
          <w:spacing w:val="2"/>
          <w:sz w:val="24"/>
          <w:szCs w:val="24"/>
          <w:lang w:val="kk-KZ" w:eastAsia="ar-SA"/>
        </w:rPr>
        <w:t xml:space="preserve"> пластин</w:t>
      </w:r>
      <w:r w:rsidR="00337880">
        <w:rPr>
          <w:rFonts w:ascii="Times New Roman" w:eastAsia="Times New Roman" w:hAnsi="Times New Roman" w:cs="Times New Roman"/>
          <w:color w:val="000000"/>
          <w:spacing w:val="2"/>
          <w:sz w:val="24"/>
          <w:szCs w:val="24"/>
          <w:lang w:val="kk-KZ" w:eastAsia="ar-SA"/>
        </w:rPr>
        <w:t>е в область плазмы</w:t>
      </w:r>
      <w:r w:rsidR="00337880" w:rsidRPr="00337880">
        <w:rPr>
          <w:rFonts w:ascii="Times New Roman" w:eastAsia="Times New Roman" w:hAnsi="Times New Roman" w:cs="Times New Roman"/>
          <w:color w:val="000000"/>
          <w:spacing w:val="2"/>
          <w:sz w:val="24"/>
          <w:szCs w:val="24"/>
          <w:lang w:val="kk-KZ" w:eastAsia="ar-SA"/>
        </w:rPr>
        <w:t xml:space="preserve">. Плазменная обработка проводилась в окружающем воздухе </w:t>
      </w:r>
      <w:r w:rsidR="00337880">
        <w:rPr>
          <w:rFonts w:ascii="Times New Roman" w:eastAsia="Times New Roman" w:hAnsi="Times New Roman" w:cs="Times New Roman"/>
          <w:color w:val="000000"/>
          <w:spacing w:val="2"/>
          <w:sz w:val="24"/>
          <w:szCs w:val="24"/>
          <w:lang w:val="kk-KZ" w:eastAsia="ar-SA"/>
        </w:rPr>
        <w:t>при</w:t>
      </w:r>
      <w:r w:rsidR="00337880" w:rsidRPr="00337880">
        <w:rPr>
          <w:rFonts w:ascii="Times New Roman" w:eastAsia="Times New Roman" w:hAnsi="Times New Roman" w:cs="Times New Roman"/>
          <w:color w:val="000000"/>
          <w:spacing w:val="2"/>
          <w:sz w:val="24"/>
          <w:szCs w:val="24"/>
          <w:lang w:val="kk-KZ" w:eastAsia="ar-SA"/>
        </w:rPr>
        <w:t xml:space="preserve"> врем</w:t>
      </w:r>
      <w:r w:rsidR="00337880">
        <w:rPr>
          <w:rFonts w:ascii="Times New Roman" w:eastAsia="Times New Roman" w:hAnsi="Times New Roman" w:cs="Times New Roman"/>
          <w:color w:val="000000"/>
          <w:spacing w:val="2"/>
          <w:sz w:val="24"/>
          <w:szCs w:val="24"/>
          <w:lang w:val="kk-KZ" w:eastAsia="ar-SA"/>
        </w:rPr>
        <w:t>ени</w:t>
      </w:r>
      <w:r w:rsidR="00337880" w:rsidRPr="00337880">
        <w:rPr>
          <w:rFonts w:ascii="Times New Roman" w:eastAsia="Times New Roman" w:hAnsi="Times New Roman" w:cs="Times New Roman"/>
          <w:color w:val="000000"/>
          <w:spacing w:val="2"/>
          <w:sz w:val="24"/>
          <w:szCs w:val="24"/>
          <w:lang w:val="kk-KZ" w:eastAsia="ar-SA"/>
        </w:rPr>
        <w:t xml:space="preserve"> воздействи</w:t>
      </w:r>
      <w:r w:rsidR="00337880">
        <w:rPr>
          <w:rFonts w:ascii="Times New Roman" w:eastAsia="Times New Roman" w:hAnsi="Times New Roman" w:cs="Times New Roman"/>
          <w:color w:val="000000"/>
          <w:spacing w:val="2"/>
          <w:sz w:val="24"/>
          <w:szCs w:val="24"/>
          <w:lang w:val="kk-KZ" w:eastAsia="ar-SA"/>
        </w:rPr>
        <w:t>и</w:t>
      </w:r>
      <w:r w:rsidR="00337880" w:rsidRPr="00337880">
        <w:rPr>
          <w:rFonts w:ascii="Times New Roman" w:eastAsia="Times New Roman" w:hAnsi="Times New Roman" w:cs="Times New Roman"/>
          <w:color w:val="000000"/>
          <w:spacing w:val="2"/>
          <w:sz w:val="24"/>
          <w:szCs w:val="24"/>
          <w:lang w:val="kk-KZ" w:eastAsia="ar-SA"/>
        </w:rPr>
        <w:t xml:space="preserve"> 60, 120, 180, 240 и 300 с и при входной мощности 400 Вт. Перчинки встряхивали в области разряда при 270 о</w:t>
      </w:r>
      <w:r w:rsidR="00337880">
        <w:rPr>
          <w:rFonts w:ascii="Times New Roman" w:eastAsia="Times New Roman" w:hAnsi="Times New Roman" w:cs="Times New Roman"/>
          <w:color w:val="000000"/>
          <w:spacing w:val="2"/>
          <w:sz w:val="24"/>
          <w:szCs w:val="24"/>
          <w:lang w:val="kk-KZ" w:eastAsia="ar-SA"/>
        </w:rPr>
        <w:t>б / мин для получения равномерной</w:t>
      </w:r>
      <w:r w:rsidR="00337880" w:rsidRPr="00337880">
        <w:rPr>
          <w:rFonts w:ascii="Times New Roman" w:eastAsia="Times New Roman" w:hAnsi="Times New Roman" w:cs="Times New Roman"/>
          <w:color w:val="000000"/>
          <w:spacing w:val="2"/>
          <w:sz w:val="24"/>
          <w:szCs w:val="24"/>
          <w:lang w:val="kk-KZ" w:eastAsia="ar-SA"/>
        </w:rPr>
        <w:t xml:space="preserve"> плазменной обработки. После обработки перчинку брали для микробного анализа. Каждый процесс </w:t>
      </w:r>
      <w:r w:rsidR="00337880">
        <w:rPr>
          <w:rFonts w:ascii="Times New Roman" w:eastAsia="Times New Roman" w:hAnsi="Times New Roman" w:cs="Times New Roman"/>
          <w:color w:val="000000"/>
          <w:spacing w:val="2"/>
          <w:sz w:val="24"/>
          <w:szCs w:val="24"/>
          <w:lang w:val="kk-KZ" w:eastAsia="ar-SA"/>
        </w:rPr>
        <w:t>обработки</w:t>
      </w:r>
      <w:r w:rsidR="00337880" w:rsidRPr="00337880">
        <w:rPr>
          <w:rFonts w:ascii="Times New Roman" w:eastAsia="Times New Roman" w:hAnsi="Times New Roman" w:cs="Times New Roman"/>
          <w:color w:val="000000"/>
          <w:spacing w:val="2"/>
          <w:sz w:val="24"/>
          <w:szCs w:val="24"/>
          <w:lang w:val="kk-KZ" w:eastAsia="ar-SA"/>
        </w:rPr>
        <w:t xml:space="preserve"> был выполнен </w:t>
      </w:r>
      <w:r w:rsidR="00337880">
        <w:rPr>
          <w:rFonts w:ascii="Times New Roman" w:eastAsia="Times New Roman" w:hAnsi="Times New Roman" w:cs="Times New Roman"/>
          <w:color w:val="000000"/>
          <w:spacing w:val="2"/>
          <w:sz w:val="24"/>
          <w:szCs w:val="24"/>
          <w:lang w:val="kk-KZ" w:eastAsia="ar-SA"/>
        </w:rPr>
        <w:t>три раза для исключения случайностей</w:t>
      </w:r>
      <w:r w:rsidR="00337880" w:rsidRPr="00337880">
        <w:rPr>
          <w:rFonts w:ascii="Times New Roman" w:eastAsia="Times New Roman" w:hAnsi="Times New Roman" w:cs="Times New Roman"/>
          <w:color w:val="000000"/>
          <w:spacing w:val="2"/>
          <w:sz w:val="24"/>
          <w:szCs w:val="24"/>
          <w:lang w:val="kk-KZ" w:eastAsia="ar-SA"/>
        </w:rPr>
        <w:t>.</w:t>
      </w:r>
      <w:r w:rsidR="00BE0FD1">
        <w:rPr>
          <w:rFonts w:ascii="Times New Roman" w:eastAsia="Times New Roman" w:hAnsi="Times New Roman" w:cs="Times New Roman"/>
          <w:color w:val="000000"/>
          <w:spacing w:val="2"/>
          <w:sz w:val="24"/>
          <w:szCs w:val="24"/>
          <w:lang w:val="kk-KZ" w:eastAsia="ar-SA"/>
        </w:rPr>
        <w:t xml:space="preserve"> </w:t>
      </w:r>
      <w:r w:rsidR="00BE0FD1" w:rsidRPr="00BE0FD1">
        <w:rPr>
          <w:rFonts w:ascii="Times New Roman" w:eastAsia="Times New Roman" w:hAnsi="Times New Roman" w:cs="Times New Roman"/>
          <w:color w:val="000000"/>
          <w:spacing w:val="2"/>
          <w:sz w:val="24"/>
          <w:szCs w:val="24"/>
          <w:lang w:val="kk-KZ" w:eastAsia="ar-SA"/>
        </w:rPr>
        <w:t xml:space="preserve">Эффект стерилизации обработки плазмой DCSBD против тестируемых микроорганизмов, инокулированных на поверхность черного перца, определяли с использованием стандартного метода подсчета чашек. Аликвоты соответствующего разведения готовили с помощью стандартной процедуры микробной промывки. Горошины перца погружали в </w:t>
      </w:r>
      <w:r w:rsidR="00BE0FD1" w:rsidRPr="00BE0FD1">
        <w:rPr>
          <w:rFonts w:ascii="Times New Roman" w:eastAsia="Times New Roman" w:hAnsi="Times New Roman" w:cs="Times New Roman"/>
          <w:color w:val="000000"/>
          <w:spacing w:val="2"/>
          <w:sz w:val="24"/>
          <w:szCs w:val="24"/>
          <w:lang w:val="kk-KZ" w:eastAsia="ar-SA"/>
        </w:rPr>
        <w:lastRenderedPageBreak/>
        <w:t>0,85% стерильный физиологический раствор, содержащий 0,1% Твин 80, в качестве эмульгатора. После перемешивания в течение 1 часа при комнатной температуре полученный промывочный раствор серийно разбавляли. Каждое разведение помещали на чашку с агаром Мюллера-Хинтона и инкубировали в течение 24 ч при 37 ° С, а затем подсчитывали колони</w:t>
      </w:r>
      <w:r w:rsidR="00D33259">
        <w:rPr>
          <w:rFonts w:ascii="Times New Roman" w:eastAsia="Times New Roman" w:hAnsi="Times New Roman" w:cs="Times New Roman"/>
          <w:color w:val="000000"/>
          <w:spacing w:val="2"/>
          <w:sz w:val="24"/>
          <w:szCs w:val="24"/>
          <w:lang w:val="en-US" w:eastAsia="ar-SA"/>
        </w:rPr>
        <w:t>z</w:t>
      </w:r>
      <w:r w:rsidR="00BE0FD1" w:rsidRPr="00BE0FD1">
        <w:rPr>
          <w:rFonts w:ascii="Times New Roman" w:eastAsia="Times New Roman" w:hAnsi="Times New Roman" w:cs="Times New Roman"/>
          <w:color w:val="000000"/>
          <w:spacing w:val="2"/>
          <w:sz w:val="24"/>
          <w:szCs w:val="24"/>
          <w:lang w:val="kk-KZ" w:eastAsia="ar-SA"/>
        </w:rPr>
        <w:t>образующие единицы (КОЕ). Необработанны</w:t>
      </w:r>
      <w:r w:rsidR="00BE0FD1">
        <w:rPr>
          <w:rFonts w:ascii="Times New Roman" w:eastAsia="Times New Roman" w:hAnsi="Times New Roman" w:cs="Times New Roman"/>
          <w:color w:val="000000"/>
          <w:spacing w:val="2"/>
          <w:sz w:val="24"/>
          <w:szCs w:val="24"/>
          <w:lang w:val="kk-KZ" w:eastAsia="ar-SA"/>
        </w:rPr>
        <w:t>е зерна</w:t>
      </w:r>
      <w:r w:rsidR="00BE0FD1" w:rsidRPr="00BE0FD1">
        <w:rPr>
          <w:rFonts w:ascii="Times New Roman" w:eastAsia="Times New Roman" w:hAnsi="Times New Roman" w:cs="Times New Roman"/>
          <w:color w:val="000000"/>
          <w:spacing w:val="2"/>
          <w:sz w:val="24"/>
          <w:szCs w:val="24"/>
          <w:lang w:val="kk-KZ" w:eastAsia="ar-SA"/>
        </w:rPr>
        <w:t xml:space="preserve"> перц</w:t>
      </w:r>
      <w:r w:rsidR="00BE0FD1">
        <w:rPr>
          <w:rFonts w:ascii="Times New Roman" w:eastAsia="Times New Roman" w:hAnsi="Times New Roman" w:cs="Times New Roman"/>
          <w:color w:val="000000"/>
          <w:spacing w:val="2"/>
          <w:sz w:val="24"/>
          <w:szCs w:val="24"/>
          <w:lang w:val="kk-KZ" w:eastAsia="ar-SA"/>
        </w:rPr>
        <w:t>а</w:t>
      </w:r>
      <w:r w:rsidR="00BE0FD1" w:rsidRPr="00BE0FD1">
        <w:rPr>
          <w:rFonts w:ascii="Times New Roman" w:eastAsia="Times New Roman" w:hAnsi="Times New Roman" w:cs="Times New Roman"/>
          <w:color w:val="000000"/>
          <w:spacing w:val="2"/>
          <w:sz w:val="24"/>
          <w:szCs w:val="24"/>
          <w:lang w:val="kk-KZ" w:eastAsia="ar-SA"/>
        </w:rPr>
        <w:t xml:space="preserve"> служил</w:t>
      </w:r>
      <w:r w:rsidR="00BE0FD1">
        <w:rPr>
          <w:rFonts w:ascii="Times New Roman" w:eastAsia="Times New Roman" w:hAnsi="Times New Roman" w:cs="Times New Roman"/>
          <w:color w:val="000000"/>
          <w:spacing w:val="2"/>
          <w:sz w:val="24"/>
          <w:szCs w:val="24"/>
          <w:lang w:val="kk-KZ" w:eastAsia="ar-SA"/>
        </w:rPr>
        <w:t>и</w:t>
      </w:r>
      <w:r w:rsidR="00BE0FD1" w:rsidRPr="00BE0FD1">
        <w:rPr>
          <w:rFonts w:ascii="Times New Roman" w:eastAsia="Times New Roman" w:hAnsi="Times New Roman" w:cs="Times New Roman"/>
          <w:color w:val="000000"/>
          <w:spacing w:val="2"/>
          <w:sz w:val="24"/>
          <w:szCs w:val="24"/>
          <w:lang w:val="kk-KZ" w:eastAsia="ar-SA"/>
        </w:rPr>
        <w:t xml:space="preserve"> в качестве контрольного образца.</w:t>
      </w:r>
      <w:r w:rsidR="009443B9">
        <w:rPr>
          <w:rFonts w:ascii="Times New Roman" w:eastAsia="Times New Roman" w:hAnsi="Times New Roman" w:cs="Times New Roman"/>
          <w:color w:val="000000"/>
          <w:spacing w:val="2"/>
          <w:sz w:val="24"/>
          <w:szCs w:val="24"/>
          <w:lang w:val="kk-KZ" w:eastAsia="ar-SA"/>
        </w:rPr>
        <w:t xml:space="preserve"> </w:t>
      </w:r>
      <w:r w:rsidR="009443B9">
        <w:rPr>
          <w:rFonts w:ascii="Times New Roman" w:eastAsia="Times New Roman" w:hAnsi="Times New Roman" w:cs="Times New Roman"/>
          <w:color w:val="000000"/>
          <w:spacing w:val="2"/>
          <w:sz w:val="24"/>
          <w:szCs w:val="24"/>
          <w:lang w:val="kk-KZ" w:eastAsia="ar-SA"/>
        </w:rPr>
        <w:tab/>
        <w:t>Резултаты показали что о</w:t>
      </w:r>
      <w:r w:rsidR="009443B9" w:rsidRPr="009443B9">
        <w:rPr>
          <w:rFonts w:ascii="Times New Roman" w:eastAsia="Times New Roman" w:hAnsi="Times New Roman" w:cs="Times New Roman"/>
          <w:color w:val="000000"/>
          <w:spacing w:val="2"/>
          <w:sz w:val="24"/>
          <w:szCs w:val="24"/>
          <w:lang w:val="kk-KZ" w:eastAsia="ar-SA"/>
        </w:rPr>
        <w:t xml:space="preserve">тносительно короткое время </w:t>
      </w:r>
      <w:r w:rsidR="009443B9">
        <w:rPr>
          <w:rFonts w:ascii="Times New Roman" w:eastAsia="Times New Roman" w:hAnsi="Times New Roman" w:cs="Times New Roman"/>
          <w:color w:val="000000"/>
          <w:spacing w:val="2"/>
          <w:sz w:val="24"/>
          <w:szCs w:val="24"/>
          <w:lang w:val="kk-KZ" w:eastAsia="ar-SA"/>
        </w:rPr>
        <w:t>воздействия</w:t>
      </w:r>
      <w:r w:rsidR="009443B9" w:rsidRPr="009443B9">
        <w:rPr>
          <w:rFonts w:ascii="Times New Roman" w:eastAsia="Times New Roman" w:hAnsi="Times New Roman" w:cs="Times New Roman"/>
          <w:color w:val="000000"/>
          <w:spacing w:val="2"/>
          <w:sz w:val="24"/>
          <w:szCs w:val="24"/>
          <w:lang w:val="kk-KZ" w:eastAsia="ar-SA"/>
        </w:rPr>
        <w:t xml:space="preserve"> плазмой привело к значительному снижению КОЕ E. coli, S. Enterit</w:t>
      </w:r>
      <w:r w:rsidR="009443B9">
        <w:rPr>
          <w:rFonts w:ascii="Times New Roman" w:eastAsia="Times New Roman" w:hAnsi="Times New Roman" w:cs="Times New Roman"/>
          <w:color w:val="000000"/>
          <w:spacing w:val="2"/>
          <w:sz w:val="24"/>
          <w:szCs w:val="24"/>
          <w:lang w:val="kk-KZ" w:eastAsia="ar-SA"/>
        </w:rPr>
        <w:t>idis, B. subtilis и B. subtilis</w:t>
      </w:r>
      <w:r w:rsidR="009443B9" w:rsidRPr="009443B9">
        <w:rPr>
          <w:rFonts w:ascii="Times New Roman" w:eastAsia="Times New Roman" w:hAnsi="Times New Roman" w:cs="Times New Roman"/>
          <w:color w:val="000000"/>
          <w:spacing w:val="2"/>
          <w:sz w:val="24"/>
          <w:szCs w:val="24"/>
          <w:lang w:val="kk-KZ" w:eastAsia="ar-SA"/>
        </w:rPr>
        <w:t>. По истечении времени плазменной обработки 300 с наблюдалось уменьшение КОЕ / г образца на 6,45 log</w:t>
      </w:r>
      <w:r w:rsidR="009443B9" w:rsidRPr="009443B9">
        <w:rPr>
          <w:rFonts w:ascii="Times New Roman" w:eastAsia="Times New Roman" w:hAnsi="Times New Roman" w:cs="Times New Roman"/>
          <w:color w:val="000000"/>
          <w:spacing w:val="2"/>
          <w:sz w:val="24"/>
          <w:szCs w:val="24"/>
          <w:vertAlign w:val="subscript"/>
          <w:lang w:val="kk-KZ" w:eastAsia="ar-SA"/>
        </w:rPr>
        <w:t>10</w:t>
      </w:r>
      <w:r w:rsidR="009443B9" w:rsidRPr="009443B9">
        <w:rPr>
          <w:rFonts w:ascii="Times New Roman" w:eastAsia="Times New Roman" w:hAnsi="Times New Roman" w:cs="Times New Roman"/>
          <w:color w:val="000000"/>
          <w:spacing w:val="2"/>
          <w:sz w:val="24"/>
          <w:szCs w:val="24"/>
          <w:lang w:val="kk-KZ" w:eastAsia="ar-SA"/>
        </w:rPr>
        <w:t xml:space="preserve"> для E.coli, 6,60 log</w:t>
      </w:r>
      <w:r w:rsidR="009443B9" w:rsidRPr="009443B9">
        <w:rPr>
          <w:rFonts w:ascii="Times New Roman" w:eastAsia="Times New Roman" w:hAnsi="Times New Roman" w:cs="Times New Roman"/>
          <w:color w:val="000000"/>
          <w:spacing w:val="2"/>
          <w:sz w:val="24"/>
          <w:szCs w:val="24"/>
          <w:vertAlign w:val="subscript"/>
          <w:lang w:val="kk-KZ" w:eastAsia="ar-SA"/>
        </w:rPr>
        <w:t>1</w:t>
      </w:r>
      <w:r w:rsidR="009443B9" w:rsidRPr="009443B9">
        <w:rPr>
          <w:rFonts w:ascii="Times New Roman" w:eastAsia="Times New Roman" w:hAnsi="Times New Roman" w:cs="Times New Roman"/>
          <w:color w:val="000000"/>
          <w:spacing w:val="2"/>
          <w:sz w:val="24"/>
          <w:szCs w:val="24"/>
          <w:lang w:val="kk-KZ" w:eastAsia="ar-SA"/>
        </w:rPr>
        <w:t>0 для S. Enteritidis и уровня инактивации спор B. subtilis 2,03 log</w:t>
      </w:r>
      <w:r w:rsidR="009443B9" w:rsidRPr="009443B9">
        <w:rPr>
          <w:rFonts w:ascii="Times New Roman" w:eastAsia="Times New Roman" w:hAnsi="Times New Roman" w:cs="Times New Roman"/>
          <w:color w:val="000000"/>
          <w:spacing w:val="2"/>
          <w:sz w:val="24"/>
          <w:szCs w:val="24"/>
          <w:vertAlign w:val="subscript"/>
          <w:lang w:val="kk-KZ" w:eastAsia="ar-SA"/>
        </w:rPr>
        <w:t>10</w:t>
      </w:r>
      <w:r w:rsidR="009443B9" w:rsidRPr="009443B9">
        <w:rPr>
          <w:rFonts w:ascii="Times New Roman" w:eastAsia="Times New Roman" w:hAnsi="Times New Roman" w:cs="Times New Roman"/>
          <w:color w:val="000000"/>
          <w:spacing w:val="2"/>
          <w:sz w:val="24"/>
          <w:szCs w:val="24"/>
          <w:lang w:val="kk-KZ" w:eastAsia="ar-SA"/>
        </w:rPr>
        <w:t xml:space="preserve">. Как было продемонстрировано с использованием методов диагностики поверхности (SEM, ATR-FTIR), значительных изменений химических связей на поверхности и внутри, а также морфологии поверхности </w:t>
      </w:r>
      <w:r w:rsidR="009443B9">
        <w:rPr>
          <w:rFonts w:ascii="Times New Roman" w:eastAsia="Times New Roman" w:hAnsi="Times New Roman" w:cs="Times New Roman"/>
          <w:color w:val="000000"/>
          <w:spacing w:val="2"/>
          <w:sz w:val="24"/>
          <w:szCs w:val="24"/>
          <w:lang w:val="kk-KZ" w:eastAsia="ar-SA"/>
        </w:rPr>
        <w:t xml:space="preserve"> зерен </w:t>
      </w:r>
      <w:r w:rsidR="009443B9" w:rsidRPr="009443B9">
        <w:rPr>
          <w:rFonts w:ascii="Times New Roman" w:eastAsia="Times New Roman" w:hAnsi="Times New Roman" w:cs="Times New Roman"/>
          <w:color w:val="000000"/>
          <w:spacing w:val="2"/>
          <w:sz w:val="24"/>
          <w:szCs w:val="24"/>
          <w:lang w:val="kk-KZ" w:eastAsia="ar-SA"/>
        </w:rPr>
        <w:t>черного перца не наблюдалось.</w:t>
      </w:r>
    </w:p>
    <w:p w:rsidR="005874E3" w:rsidRDefault="005874E3" w:rsidP="00337880">
      <w:pPr>
        <w:suppressAutoHyphens/>
        <w:spacing w:after="0" w:line="360" w:lineRule="auto"/>
        <w:ind w:firstLine="709"/>
        <w:jc w:val="both"/>
        <w:rPr>
          <w:rFonts w:ascii="Times New Roman" w:eastAsia="Times New Roman" w:hAnsi="Times New Roman" w:cs="Times New Roman"/>
          <w:color w:val="000000"/>
          <w:spacing w:val="2"/>
          <w:sz w:val="24"/>
          <w:szCs w:val="24"/>
          <w:lang w:val="kk-KZ" w:eastAsia="ar-SA"/>
        </w:rPr>
      </w:pPr>
      <w:r w:rsidRPr="005874E3">
        <w:rPr>
          <w:rFonts w:ascii="Times New Roman" w:eastAsia="Times New Roman" w:hAnsi="Times New Roman" w:cs="Times New Roman"/>
          <w:color w:val="000000"/>
          <w:spacing w:val="2"/>
          <w:sz w:val="24"/>
          <w:szCs w:val="24"/>
          <w:lang w:val="kk-KZ" w:eastAsia="ar-SA"/>
        </w:rPr>
        <w:t xml:space="preserve">Полученные результаты позволяют предположить, что применение плазмы </w:t>
      </w:r>
      <w:r>
        <w:rPr>
          <w:rFonts w:ascii="Times New Roman" w:eastAsia="Times New Roman" w:hAnsi="Times New Roman" w:cs="Times New Roman"/>
          <w:color w:val="000000"/>
          <w:spacing w:val="2"/>
          <w:sz w:val="24"/>
          <w:szCs w:val="24"/>
          <w:lang w:val="kk-KZ" w:eastAsia="ar-SA"/>
        </w:rPr>
        <w:t>ДКПБР</w:t>
      </w:r>
      <w:r w:rsidRPr="005874E3">
        <w:rPr>
          <w:rFonts w:ascii="Times New Roman" w:eastAsia="Times New Roman" w:hAnsi="Times New Roman" w:cs="Times New Roman"/>
          <w:color w:val="000000"/>
          <w:spacing w:val="2"/>
          <w:sz w:val="24"/>
          <w:szCs w:val="24"/>
          <w:lang w:val="kk-KZ" w:eastAsia="ar-SA"/>
        </w:rPr>
        <w:t xml:space="preserve"> имеет потенциал для стерилизации сухих и чувствительных к нагреванию пищевых продуктов. Основными преимуществами для практического использования плазмы </w:t>
      </w:r>
      <w:r>
        <w:rPr>
          <w:rFonts w:ascii="Times New Roman" w:eastAsia="Times New Roman" w:hAnsi="Times New Roman" w:cs="Times New Roman"/>
          <w:color w:val="000000"/>
          <w:spacing w:val="2"/>
          <w:sz w:val="24"/>
          <w:szCs w:val="24"/>
          <w:lang w:val="kk-KZ" w:eastAsia="ar-SA"/>
        </w:rPr>
        <w:t>ДКПБР</w:t>
      </w:r>
      <w:r w:rsidRPr="005874E3">
        <w:rPr>
          <w:rFonts w:ascii="Times New Roman" w:eastAsia="Times New Roman" w:hAnsi="Times New Roman" w:cs="Times New Roman"/>
          <w:color w:val="000000"/>
          <w:spacing w:val="2"/>
          <w:sz w:val="24"/>
          <w:szCs w:val="24"/>
          <w:lang w:val="kk-KZ" w:eastAsia="ar-SA"/>
        </w:rPr>
        <w:t xml:space="preserve"> являются короткое время воздействия в диапазоне десятков секунд, низкотемпературный подход и работа на открытом воздухе при атмосферном давлении; следовательно, вакуумные устройства и рабочий газ не требуются. Этот метод является дешевым и экологически чистым без использования вредных химических веществ для дезинфекции и, кроме того, применим в промышленном масштабе.</w:t>
      </w:r>
    </w:p>
    <w:p w:rsidR="001D3655" w:rsidRDefault="001D3655" w:rsidP="00337880">
      <w:pPr>
        <w:suppressAutoHyphens/>
        <w:spacing w:after="0" w:line="360" w:lineRule="auto"/>
        <w:ind w:firstLine="709"/>
        <w:jc w:val="both"/>
        <w:rPr>
          <w:rFonts w:ascii="Times New Roman" w:eastAsia="Times New Roman" w:hAnsi="Times New Roman" w:cs="Times New Roman"/>
          <w:color w:val="000000"/>
          <w:spacing w:val="2"/>
          <w:sz w:val="24"/>
          <w:szCs w:val="24"/>
          <w:lang w:val="kk-KZ" w:eastAsia="ar-SA"/>
        </w:rPr>
      </w:pPr>
    </w:p>
    <w:p w:rsidR="001D3655" w:rsidRPr="0058020A" w:rsidRDefault="001D3655" w:rsidP="00337880">
      <w:pPr>
        <w:suppressAutoHyphens/>
        <w:spacing w:after="0" w:line="360" w:lineRule="auto"/>
        <w:ind w:firstLine="709"/>
        <w:jc w:val="both"/>
        <w:rPr>
          <w:rFonts w:ascii="Times New Roman" w:eastAsia="Times New Roman" w:hAnsi="Times New Roman" w:cs="Times New Roman"/>
          <w:color w:val="000000"/>
          <w:spacing w:val="2"/>
          <w:sz w:val="24"/>
          <w:szCs w:val="24"/>
          <w:lang w:val="en-US" w:eastAsia="ar-SA"/>
        </w:rPr>
      </w:pPr>
      <w:r w:rsidRPr="009A42CA">
        <w:rPr>
          <w:rFonts w:ascii="Times New Roman" w:eastAsia="Times New Roman" w:hAnsi="Times New Roman" w:cs="Times New Roman"/>
          <w:color w:val="000000"/>
          <w:spacing w:val="2"/>
          <w:sz w:val="24"/>
          <w:szCs w:val="24"/>
          <w:lang w:val="kk-KZ" w:eastAsia="ar-SA"/>
        </w:rPr>
        <w:t>2.2 Результаты</w:t>
      </w:r>
      <w:r w:rsidR="009A42CA" w:rsidRPr="00A16AE0">
        <w:rPr>
          <w:rFonts w:ascii="Times New Roman" w:eastAsia="Times New Roman" w:hAnsi="Times New Roman" w:cs="Times New Roman"/>
          <w:color w:val="000000"/>
          <w:spacing w:val="2"/>
          <w:sz w:val="24"/>
          <w:szCs w:val="24"/>
          <w:lang w:eastAsia="ar-SA"/>
        </w:rPr>
        <w:t xml:space="preserve"> </w:t>
      </w:r>
      <w:r w:rsidR="009A42CA">
        <w:rPr>
          <w:rFonts w:ascii="Times New Roman" w:hAnsi="Times New Roman"/>
          <w:sz w:val="24"/>
          <w:szCs w:val="24"/>
        </w:rPr>
        <w:t>м</w:t>
      </w:r>
      <w:r w:rsidR="009A42CA">
        <w:rPr>
          <w:rFonts w:ascii="Times New Roman" w:hAnsi="Times New Roman"/>
          <w:sz w:val="24"/>
          <w:szCs w:val="24"/>
          <w:lang w:val="kk-KZ"/>
        </w:rPr>
        <w:t>икробиологически</w:t>
      </w:r>
      <w:r w:rsidR="009A42CA">
        <w:rPr>
          <w:rFonts w:ascii="Times New Roman" w:hAnsi="Times New Roman"/>
          <w:sz w:val="24"/>
          <w:szCs w:val="24"/>
        </w:rPr>
        <w:t>х</w:t>
      </w:r>
      <w:r w:rsidR="009A42CA">
        <w:rPr>
          <w:rFonts w:ascii="Times New Roman" w:hAnsi="Times New Roman"/>
          <w:sz w:val="24"/>
          <w:szCs w:val="24"/>
          <w:lang w:val="kk-KZ"/>
        </w:rPr>
        <w:t xml:space="preserve"> исследовании</w:t>
      </w:r>
    </w:p>
    <w:p w:rsidR="001D3655" w:rsidRPr="001D3655" w:rsidRDefault="001D3655" w:rsidP="001D3655">
      <w:pPr>
        <w:autoSpaceDE w:val="0"/>
        <w:autoSpaceDN w:val="0"/>
        <w:adjustRightInd w:val="0"/>
        <w:spacing w:after="0" w:line="360" w:lineRule="auto"/>
        <w:ind w:firstLine="567"/>
        <w:jc w:val="both"/>
        <w:rPr>
          <w:rFonts w:ascii="Times New Roman" w:hAnsi="Times New Roman" w:cs="Times New Roman"/>
          <w:sz w:val="24"/>
          <w:szCs w:val="24"/>
          <w:lang w:val="kk-KZ"/>
        </w:rPr>
      </w:pPr>
      <w:r w:rsidRPr="00E63E96">
        <w:rPr>
          <w:rFonts w:ascii="Times New Roman" w:hAnsi="Times New Roman" w:cs="Times New Roman"/>
          <w:sz w:val="24"/>
          <w:szCs w:val="24"/>
        </w:rPr>
        <w:t>Для определения эффективн</w:t>
      </w:r>
      <w:r w:rsidRPr="00E63E96">
        <w:rPr>
          <w:rFonts w:ascii="Times New Roman" w:hAnsi="Times New Roman" w:cs="Times New Roman"/>
          <w:sz w:val="24"/>
          <w:szCs w:val="24"/>
          <w:lang w:val="kk-KZ"/>
        </w:rPr>
        <w:t>ости</w:t>
      </w:r>
      <w:r w:rsidRPr="00E63E96">
        <w:rPr>
          <w:rFonts w:ascii="Times New Roman" w:hAnsi="Times New Roman" w:cs="Times New Roman"/>
          <w:sz w:val="24"/>
          <w:szCs w:val="24"/>
        </w:rPr>
        <w:t xml:space="preserve"> режим</w:t>
      </w:r>
      <w:r w:rsidRPr="00E63E96">
        <w:rPr>
          <w:rFonts w:ascii="Times New Roman" w:hAnsi="Times New Roman" w:cs="Times New Roman"/>
          <w:sz w:val="24"/>
          <w:szCs w:val="24"/>
          <w:lang w:val="kk-KZ"/>
        </w:rPr>
        <w:t>а</w:t>
      </w:r>
      <w:r w:rsidRPr="00E63E96">
        <w:rPr>
          <w:rFonts w:ascii="Times New Roman" w:hAnsi="Times New Roman" w:cs="Times New Roman"/>
          <w:sz w:val="24"/>
          <w:szCs w:val="24"/>
        </w:rPr>
        <w:t xml:space="preserve"> обеззараживания</w:t>
      </w:r>
      <w:r w:rsidRPr="00E63E96">
        <w:rPr>
          <w:rFonts w:ascii="Times New Roman" w:hAnsi="Times New Roman" w:cs="Times New Roman"/>
          <w:sz w:val="24"/>
          <w:szCs w:val="24"/>
          <w:lang w:val="kk-KZ"/>
        </w:rPr>
        <w:t xml:space="preserve"> холодной плазмой </w:t>
      </w:r>
      <w:r w:rsidRPr="00E63E96">
        <w:rPr>
          <w:rFonts w:ascii="Times New Roman" w:hAnsi="Times New Roman" w:cs="Times New Roman"/>
          <w:sz w:val="24"/>
          <w:szCs w:val="24"/>
        </w:rPr>
        <w:t>микробиологический анализ зерна проводился в соответствии с ГОСТами</w:t>
      </w:r>
      <w:r>
        <w:rPr>
          <w:rFonts w:ascii="Times New Roman" w:hAnsi="Times New Roman" w:cs="Times New Roman"/>
          <w:sz w:val="24"/>
          <w:szCs w:val="24"/>
          <w:lang w:val="kk-KZ"/>
        </w:rPr>
        <w:t xml:space="preserve"> </w:t>
      </w:r>
      <w:r w:rsidRPr="007B0D37">
        <w:rPr>
          <w:rFonts w:ascii="Times New Roman" w:hAnsi="Times New Roman" w:cs="Times New Roman"/>
          <w:sz w:val="24"/>
          <w:szCs w:val="24"/>
        </w:rPr>
        <w:t>[</w:t>
      </w:r>
      <w:r w:rsidR="007B0D37" w:rsidRPr="007B0D37">
        <w:rPr>
          <w:rFonts w:ascii="Times New Roman" w:hAnsi="Times New Roman" w:cs="Times New Roman"/>
          <w:sz w:val="24"/>
          <w:szCs w:val="24"/>
        </w:rPr>
        <w:t>32</w:t>
      </w:r>
      <w:r w:rsidRPr="007B0D37">
        <w:rPr>
          <w:rFonts w:ascii="Times New Roman" w:hAnsi="Times New Roman" w:cs="Times New Roman"/>
          <w:sz w:val="24"/>
          <w:szCs w:val="24"/>
        </w:rPr>
        <w:t xml:space="preserve">, </w:t>
      </w:r>
      <w:r w:rsidR="007B0D37" w:rsidRPr="007B0D37">
        <w:rPr>
          <w:rFonts w:ascii="Times New Roman" w:hAnsi="Times New Roman" w:cs="Times New Roman"/>
          <w:sz w:val="24"/>
          <w:szCs w:val="24"/>
        </w:rPr>
        <w:t>33</w:t>
      </w:r>
      <w:r w:rsidRPr="007B0D37">
        <w:rPr>
          <w:rFonts w:ascii="Times New Roman" w:hAnsi="Times New Roman" w:cs="Times New Roman"/>
          <w:sz w:val="24"/>
          <w:szCs w:val="24"/>
        </w:rPr>
        <w:t>]</w:t>
      </w:r>
      <w:r w:rsidRPr="00E63E96">
        <w:rPr>
          <w:rFonts w:ascii="Times New Roman" w:hAnsi="Times New Roman" w:cs="Times New Roman"/>
          <w:sz w:val="24"/>
          <w:szCs w:val="24"/>
        </w:rPr>
        <w:t xml:space="preserve"> и литературными данными [3</w:t>
      </w:r>
      <w:r w:rsidR="007B0D37" w:rsidRPr="007B0D37">
        <w:rPr>
          <w:rFonts w:ascii="Times New Roman" w:hAnsi="Times New Roman" w:cs="Times New Roman"/>
          <w:sz w:val="24"/>
          <w:szCs w:val="24"/>
        </w:rPr>
        <w:t>4</w:t>
      </w:r>
      <w:r w:rsidR="007B0D37">
        <w:rPr>
          <w:rFonts w:ascii="Times New Roman" w:hAnsi="Times New Roman" w:cs="Times New Roman"/>
          <w:sz w:val="24"/>
          <w:szCs w:val="24"/>
        </w:rPr>
        <w:t xml:space="preserve">, </w:t>
      </w:r>
      <w:r w:rsidR="007B0D37" w:rsidRPr="007B0D37">
        <w:rPr>
          <w:rFonts w:ascii="Times New Roman" w:hAnsi="Times New Roman" w:cs="Times New Roman"/>
          <w:sz w:val="24"/>
          <w:szCs w:val="24"/>
        </w:rPr>
        <w:t>35</w:t>
      </w:r>
      <w:r>
        <w:rPr>
          <w:rFonts w:ascii="Times New Roman" w:hAnsi="Times New Roman" w:cs="Times New Roman"/>
          <w:sz w:val="24"/>
          <w:szCs w:val="24"/>
        </w:rPr>
        <w:t>]</w:t>
      </w:r>
      <w:r>
        <w:rPr>
          <w:rFonts w:ascii="Times New Roman" w:hAnsi="Times New Roman" w:cs="Times New Roman"/>
          <w:sz w:val="24"/>
          <w:szCs w:val="24"/>
          <w:lang w:val="kk-KZ"/>
        </w:rPr>
        <w:t>:</w:t>
      </w:r>
    </w:p>
    <w:p w:rsidR="001D3655" w:rsidRPr="00E63E96" w:rsidRDefault="001D3655" w:rsidP="001D3655">
      <w:pPr>
        <w:autoSpaceDE w:val="0"/>
        <w:autoSpaceDN w:val="0"/>
        <w:adjustRightInd w:val="0"/>
        <w:spacing w:after="0" w:line="360" w:lineRule="auto"/>
        <w:ind w:firstLine="567"/>
        <w:jc w:val="both"/>
        <w:rPr>
          <w:rFonts w:ascii="Times New Roman" w:hAnsi="Times New Roman" w:cs="Times New Roman"/>
          <w:sz w:val="24"/>
          <w:szCs w:val="24"/>
        </w:rPr>
      </w:pPr>
      <w:r w:rsidRPr="00E63E96">
        <w:rPr>
          <w:rFonts w:ascii="Times New Roman" w:hAnsi="Times New Roman" w:cs="Times New Roman"/>
          <w:sz w:val="24"/>
          <w:szCs w:val="24"/>
        </w:rPr>
        <w:t>-общего количества мезофильных аэробных и факультативно-анаэробных микроорганизмов (МАФАиМ);</w:t>
      </w:r>
    </w:p>
    <w:p w:rsidR="001D3655" w:rsidRPr="00E738EC" w:rsidRDefault="001D3655" w:rsidP="001D3655">
      <w:pPr>
        <w:autoSpaceDE w:val="0"/>
        <w:autoSpaceDN w:val="0"/>
        <w:adjustRightInd w:val="0"/>
        <w:spacing w:after="0" w:line="360" w:lineRule="auto"/>
        <w:ind w:firstLine="567"/>
        <w:rPr>
          <w:rFonts w:ascii="Times New Roman" w:hAnsi="Times New Roman" w:cs="Times New Roman"/>
          <w:sz w:val="24"/>
          <w:szCs w:val="24"/>
        </w:rPr>
      </w:pPr>
      <w:r w:rsidRPr="00E738EC">
        <w:rPr>
          <w:rFonts w:ascii="Times New Roman" w:hAnsi="Times New Roman" w:cs="Times New Roman"/>
          <w:sz w:val="24"/>
          <w:szCs w:val="24"/>
        </w:rPr>
        <w:t>-бактерий картофельной палочки</w:t>
      </w:r>
    </w:p>
    <w:p w:rsidR="001D3655" w:rsidRPr="00E738EC" w:rsidRDefault="001D3655" w:rsidP="001D3655">
      <w:pPr>
        <w:autoSpaceDE w:val="0"/>
        <w:autoSpaceDN w:val="0"/>
        <w:adjustRightInd w:val="0"/>
        <w:spacing w:after="0" w:line="360" w:lineRule="auto"/>
        <w:ind w:firstLine="567"/>
        <w:rPr>
          <w:rFonts w:ascii="Times New Roman" w:hAnsi="Times New Roman" w:cs="Times New Roman"/>
          <w:sz w:val="24"/>
          <w:szCs w:val="24"/>
          <w:lang w:val="kk-KZ"/>
        </w:rPr>
      </w:pPr>
      <w:r w:rsidRPr="00E738EC">
        <w:rPr>
          <w:rFonts w:ascii="Times New Roman" w:hAnsi="Times New Roman" w:cs="Times New Roman"/>
          <w:sz w:val="24"/>
          <w:szCs w:val="24"/>
        </w:rPr>
        <w:t>-количества плесневых грибов</w:t>
      </w:r>
      <w:r w:rsidRPr="00E738EC">
        <w:rPr>
          <w:rFonts w:ascii="Times New Roman" w:hAnsi="Times New Roman" w:cs="Times New Roman"/>
          <w:sz w:val="24"/>
          <w:szCs w:val="24"/>
          <w:lang w:val="kk-KZ"/>
        </w:rPr>
        <w:t>.</w:t>
      </w:r>
    </w:p>
    <w:p w:rsidR="001D3655" w:rsidRPr="00E63E96" w:rsidRDefault="001D3655" w:rsidP="001D3655">
      <w:pPr>
        <w:autoSpaceDE w:val="0"/>
        <w:autoSpaceDN w:val="0"/>
        <w:adjustRightInd w:val="0"/>
        <w:spacing w:after="0" w:line="360" w:lineRule="auto"/>
        <w:ind w:firstLine="567"/>
        <w:jc w:val="both"/>
        <w:rPr>
          <w:rFonts w:ascii="Times New Roman" w:hAnsi="Times New Roman" w:cs="Times New Roman"/>
          <w:sz w:val="24"/>
          <w:szCs w:val="24"/>
          <w:lang w:val="kk-KZ"/>
        </w:rPr>
      </w:pPr>
      <w:r w:rsidRPr="00E63E96">
        <w:rPr>
          <w:rFonts w:ascii="Times New Roman" w:hAnsi="Times New Roman" w:cs="Times New Roman"/>
          <w:sz w:val="24"/>
          <w:szCs w:val="24"/>
        </w:rPr>
        <w:t>Метод определения общего количества мезофильных аэробных ифакультативно-анаэробных микроорганизмов основывался на:</w:t>
      </w:r>
    </w:p>
    <w:p w:rsidR="001D3655" w:rsidRPr="00E63E96" w:rsidRDefault="001D3655" w:rsidP="001D3655">
      <w:pPr>
        <w:autoSpaceDE w:val="0"/>
        <w:autoSpaceDN w:val="0"/>
        <w:adjustRightInd w:val="0"/>
        <w:spacing w:after="0" w:line="360" w:lineRule="auto"/>
        <w:ind w:firstLine="567"/>
        <w:jc w:val="both"/>
        <w:rPr>
          <w:rFonts w:ascii="Times New Roman" w:hAnsi="Times New Roman" w:cs="Times New Roman"/>
          <w:sz w:val="24"/>
          <w:szCs w:val="24"/>
          <w:lang w:val="kk-KZ"/>
        </w:rPr>
      </w:pPr>
      <w:r w:rsidRPr="00E63E96">
        <w:rPr>
          <w:rFonts w:ascii="Times New Roman" w:hAnsi="Times New Roman" w:cs="Times New Roman"/>
          <w:sz w:val="24"/>
          <w:szCs w:val="24"/>
        </w:rPr>
        <w:t>-высеве разведений определенного количества продукта вагаризованную питательную среду;</w:t>
      </w:r>
    </w:p>
    <w:p w:rsidR="001D3655" w:rsidRPr="00E63E96" w:rsidRDefault="001D3655" w:rsidP="001D3655">
      <w:pPr>
        <w:autoSpaceDE w:val="0"/>
        <w:autoSpaceDN w:val="0"/>
        <w:adjustRightInd w:val="0"/>
        <w:spacing w:after="0" w:line="360" w:lineRule="auto"/>
        <w:ind w:firstLine="567"/>
        <w:jc w:val="both"/>
        <w:rPr>
          <w:rFonts w:ascii="Times New Roman" w:hAnsi="Times New Roman" w:cs="Times New Roman"/>
          <w:sz w:val="24"/>
          <w:szCs w:val="24"/>
          <w:lang w:val="kk-KZ"/>
        </w:rPr>
      </w:pPr>
      <w:r w:rsidRPr="00E63E96">
        <w:rPr>
          <w:rFonts w:ascii="Times New Roman" w:hAnsi="Times New Roman" w:cs="Times New Roman"/>
          <w:sz w:val="24"/>
          <w:szCs w:val="24"/>
        </w:rPr>
        <w:lastRenderedPageBreak/>
        <w:t>-культивировании посевов в аэробных условиях при температуре (30°</w:t>
      </w:r>
      <w:r w:rsidRPr="00E63E96">
        <w:rPr>
          <w:rFonts w:ascii="Times New Roman" w:hAnsi="Times New Roman" w:cs="Times New Roman"/>
          <w:sz w:val="24"/>
          <w:szCs w:val="24"/>
          <w:lang w:val="en-US"/>
        </w:rPr>
        <w:t>C</w:t>
      </w:r>
      <w:r w:rsidRPr="00E63E96">
        <w:rPr>
          <w:rFonts w:ascii="Times New Roman" w:hAnsi="Times New Roman" w:cs="Times New Roman"/>
          <w:sz w:val="24"/>
          <w:szCs w:val="24"/>
        </w:rPr>
        <w:t xml:space="preserve"> в течение 72 часов;</w:t>
      </w:r>
    </w:p>
    <w:p w:rsidR="001D3655" w:rsidRPr="00E63E96" w:rsidRDefault="001D3655" w:rsidP="001D3655">
      <w:pPr>
        <w:autoSpaceDE w:val="0"/>
        <w:autoSpaceDN w:val="0"/>
        <w:adjustRightInd w:val="0"/>
        <w:spacing w:after="0" w:line="360" w:lineRule="auto"/>
        <w:ind w:firstLine="567"/>
        <w:jc w:val="both"/>
        <w:rPr>
          <w:rFonts w:ascii="Times New Roman" w:hAnsi="Times New Roman" w:cs="Times New Roman"/>
          <w:sz w:val="24"/>
          <w:szCs w:val="24"/>
          <w:lang w:val="kk-KZ"/>
        </w:rPr>
      </w:pPr>
      <w:r w:rsidRPr="00E63E96">
        <w:rPr>
          <w:rFonts w:ascii="Times New Roman" w:hAnsi="Times New Roman" w:cs="Times New Roman"/>
          <w:sz w:val="24"/>
          <w:szCs w:val="24"/>
        </w:rPr>
        <w:t>-подсчете всех мезофильных аэробных и факультативно-анаэробныхмикроорганизмов и пересчете их количества на 1</w:t>
      </w:r>
      <w:r>
        <w:rPr>
          <w:rFonts w:ascii="Times New Roman" w:hAnsi="Times New Roman" w:cs="Times New Roman"/>
          <w:sz w:val="24"/>
          <w:szCs w:val="24"/>
          <w:lang w:val="kk-KZ"/>
        </w:rPr>
        <w:t xml:space="preserve"> г</w:t>
      </w:r>
      <w:r w:rsidRPr="00E63E96">
        <w:rPr>
          <w:rFonts w:ascii="Times New Roman" w:hAnsi="Times New Roman" w:cs="Times New Roman"/>
          <w:sz w:val="24"/>
          <w:szCs w:val="24"/>
        </w:rPr>
        <w:t xml:space="preserve"> продукта.В качестве питательной среды использовался мясо-пептонный</w:t>
      </w:r>
      <w:r w:rsidRPr="00E738EC">
        <w:rPr>
          <w:rFonts w:ascii="Times New Roman" w:hAnsi="Times New Roman" w:cs="Times New Roman"/>
          <w:sz w:val="24"/>
          <w:szCs w:val="24"/>
        </w:rPr>
        <w:t>агар</w:t>
      </w:r>
      <w:r>
        <w:rPr>
          <w:rFonts w:ascii="Times New Roman" w:hAnsi="Times New Roman" w:cs="Times New Roman"/>
          <w:sz w:val="24"/>
          <w:szCs w:val="24"/>
          <w:lang w:val="kk-KZ"/>
        </w:rPr>
        <w:t xml:space="preserve">, сусло агар, питательная среда Чапека и Сабуро </w:t>
      </w:r>
      <w:r w:rsidRPr="00BA0476">
        <w:rPr>
          <w:rFonts w:ascii="Times New Roman" w:hAnsi="Times New Roman" w:cs="Times New Roman"/>
          <w:sz w:val="24"/>
          <w:szCs w:val="24"/>
        </w:rPr>
        <w:t>[3</w:t>
      </w:r>
      <w:r w:rsidR="00BA0476" w:rsidRPr="00BA0476">
        <w:rPr>
          <w:rFonts w:ascii="Times New Roman" w:hAnsi="Times New Roman" w:cs="Times New Roman"/>
          <w:sz w:val="24"/>
          <w:szCs w:val="24"/>
        </w:rPr>
        <w:t>5</w:t>
      </w:r>
      <w:r w:rsidRPr="00BA0476">
        <w:rPr>
          <w:rFonts w:ascii="Times New Roman" w:hAnsi="Times New Roman" w:cs="Times New Roman"/>
          <w:sz w:val="24"/>
          <w:szCs w:val="24"/>
        </w:rPr>
        <w:t>]</w:t>
      </w:r>
      <w:r w:rsidRPr="00E738EC">
        <w:rPr>
          <w:rFonts w:ascii="Times New Roman" w:hAnsi="Times New Roman" w:cs="Times New Roman"/>
          <w:sz w:val="24"/>
          <w:szCs w:val="24"/>
        </w:rPr>
        <w:t>.</w:t>
      </w:r>
    </w:p>
    <w:p w:rsidR="001D3655" w:rsidRPr="00E57979" w:rsidRDefault="001D3655" w:rsidP="008A493F">
      <w:pPr>
        <w:pStyle w:val="a4"/>
        <w:spacing w:before="0" w:beforeAutospacing="0" w:after="0" w:afterAutospacing="0" w:line="360" w:lineRule="auto"/>
        <w:ind w:firstLine="567"/>
        <w:jc w:val="both"/>
        <w:rPr>
          <w:rFonts w:eastAsia="TimesNewRomanPSMT"/>
        </w:rPr>
      </w:pPr>
      <w:r w:rsidRPr="00E57979">
        <w:rPr>
          <w:i/>
        </w:rPr>
        <w:t>Идентификация бактерий</w:t>
      </w:r>
      <w:r>
        <w:rPr>
          <w:i/>
          <w:lang w:val="kk-KZ"/>
        </w:rPr>
        <w:t xml:space="preserve">. </w:t>
      </w:r>
      <w:r w:rsidRPr="00E57979">
        <w:rPr>
          <w:rFonts w:eastAsia="TimesNewRomanPSMT"/>
        </w:rPr>
        <w:t>Идентификацию бактерий изучают по морфологическим и физиолого-биохимическим признакам.</w:t>
      </w:r>
      <w:r w:rsidR="008A493F">
        <w:rPr>
          <w:rFonts w:eastAsia="TimesNewRomanPSMT"/>
        </w:rPr>
        <w:t xml:space="preserve"> </w:t>
      </w:r>
      <w:r w:rsidRPr="00E57979">
        <w:rPr>
          <w:rFonts w:eastAsia="TimesNewRomanPSMT"/>
        </w:rPr>
        <w:t>Морфологию бактерий изучают, используя микроскоп</w:t>
      </w:r>
      <w:r>
        <w:rPr>
          <w:lang w:val="en-US"/>
        </w:rPr>
        <w:t>BM</w:t>
      </w:r>
      <w:r w:rsidRPr="0073311E">
        <w:t>-</w:t>
      </w:r>
      <w:r>
        <w:rPr>
          <w:lang w:val="en-US"/>
        </w:rPr>
        <w:t>EX</w:t>
      </w:r>
      <w:r w:rsidRPr="0073311E">
        <w:t>20</w:t>
      </w:r>
      <w:r>
        <w:rPr>
          <w:rFonts w:eastAsia="TimesNewRomanPSMT"/>
        </w:rPr>
        <w:t>с разрешением</w:t>
      </w:r>
      <w:r w:rsidRPr="00E57979">
        <w:rPr>
          <w:rFonts w:eastAsia="TimesNewRomanPSMT"/>
        </w:rPr>
        <w:t xml:space="preserve"> увеличени</w:t>
      </w:r>
      <w:r>
        <w:rPr>
          <w:rFonts w:eastAsia="TimesNewRomanPSMT"/>
        </w:rPr>
        <w:t xml:space="preserve">я </w:t>
      </w:r>
      <w:r w:rsidRPr="00E57979">
        <w:rPr>
          <w:rFonts w:eastAsia="TimesNewRomanPSMT"/>
        </w:rPr>
        <w:t>×</w:t>
      </w:r>
      <w:r w:rsidRPr="005259C8">
        <w:rPr>
          <w:rFonts w:eastAsia="TimesNewRomanPSMT"/>
        </w:rPr>
        <w:t>1</w:t>
      </w:r>
      <w:r w:rsidRPr="00E57979">
        <w:rPr>
          <w:rFonts w:eastAsia="TimesNewRomanPSMT"/>
        </w:rPr>
        <w:t>00-</w:t>
      </w:r>
      <w:r w:rsidRPr="005259C8">
        <w:rPr>
          <w:rFonts w:eastAsia="TimesNewRomanPSMT"/>
        </w:rPr>
        <w:t>2</w:t>
      </w:r>
      <w:r w:rsidRPr="00E57979">
        <w:rPr>
          <w:rFonts w:eastAsia="TimesNewRomanPSMT"/>
        </w:rPr>
        <w:t>00</w:t>
      </w:r>
      <w:r w:rsidRPr="005259C8">
        <w:rPr>
          <w:rFonts w:eastAsia="TimesNewRomanPSMT"/>
        </w:rPr>
        <w:t>.</w:t>
      </w:r>
      <w:r>
        <w:rPr>
          <w:rFonts w:eastAsia="TimesNewRomanPSMT"/>
          <w:lang w:val="kk-KZ"/>
        </w:rPr>
        <w:t xml:space="preserve"> </w:t>
      </w:r>
      <w:r w:rsidRPr="00E57979">
        <w:rPr>
          <w:rFonts w:eastAsia="TimesNewRomanPSMT"/>
        </w:rPr>
        <w:t>Окраску по Граму и подвижность бактерий изуч</w:t>
      </w:r>
      <w:r>
        <w:rPr>
          <w:rFonts w:eastAsia="TimesNewRomanPSMT"/>
        </w:rPr>
        <w:t xml:space="preserve">ают по методикам, описанным в </w:t>
      </w:r>
      <w:r w:rsidRPr="00BA0476">
        <w:rPr>
          <w:rFonts w:eastAsia="TimesNewRomanPSMT"/>
        </w:rPr>
        <w:t>[3</w:t>
      </w:r>
      <w:r w:rsidR="00BA0476" w:rsidRPr="00BA0476">
        <w:rPr>
          <w:rFonts w:eastAsia="TimesNewRomanPSMT"/>
        </w:rPr>
        <w:t>4</w:t>
      </w:r>
      <w:r w:rsidRPr="00BA0476">
        <w:rPr>
          <w:rFonts w:eastAsia="TimesNewRomanPSMT"/>
        </w:rPr>
        <w:t>]</w:t>
      </w:r>
      <w:r w:rsidRPr="00E57979">
        <w:rPr>
          <w:rFonts w:eastAsia="TimesNewRomanPSMT"/>
        </w:rPr>
        <w:t>.</w:t>
      </w:r>
      <w:r w:rsidR="008A493F">
        <w:rPr>
          <w:rFonts w:eastAsia="TimesNewRomanPSMT"/>
        </w:rPr>
        <w:t xml:space="preserve"> </w:t>
      </w:r>
      <w:r w:rsidRPr="00E57979">
        <w:rPr>
          <w:rFonts w:eastAsia="TimesNewRomanPSMT"/>
        </w:rPr>
        <w:t>Физиолого-биохимические свойства определяют по способности бактерий использовать</w:t>
      </w:r>
      <w:r>
        <w:rPr>
          <w:rFonts w:eastAsia="TimesNewRomanPSMT"/>
          <w:lang w:val="kk-KZ"/>
        </w:rPr>
        <w:t xml:space="preserve"> </w:t>
      </w:r>
      <w:r w:rsidRPr="00E57979">
        <w:rPr>
          <w:rFonts w:eastAsia="TimesNewRomanPSMT"/>
        </w:rPr>
        <w:t>разные источники углерода: спирты, органические кислоты, аминокислоты (как донор электронов и источник углерода). Органические кислоты и спирты вносят в концентрациях</w:t>
      </w:r>
      <w:r>
        <w:rPr>
          <w:rFonts w:eastAsia="TimesNewRomanPSMT"/>
          <w:lang w:val="kk-KZ"/>
        </w:rPr>
        <w:t xml:space="preserve"> </w:t>
      </w:r>
      <w:r w:rsidRPr="00E57979">
        <w:rPr>
          <w:rFonts w:eastAsia="TimesNewRomanPSMT"/>
        </w:rPr>
        <w:t>3,5 г/л, аминокислоты − 2 г/л в среду Постгейта «С» без дрожжевого экстракта. В качестве акцепторов электронов в среду Постгейта «В» вносят в концентрации 4,5 г/л сульфат, сульфит,</w:t>
      </w:r>
      <w:r>
        <w:rPr>
          <w:rFonts w:eastAsia="TimesNewRomanPSMT"/>
          <w:lang w:val="kk-KZ"/>
        </w:rPr>
        <w:t xml:space="preserve"> </w:t>
      </w:r>
      <w:r w:rsidRPr="00E57979">
        <w:rPr>
          <w:rFonts w:eastAsia="TimesNewRomanPSMT"/>
        </w:rPr>
        <w:t>тиосульфат, элементную серу. Способность микроорганизмов к спорообразованию проверяют,</w:t>
      </w:r>
      <w:r>
        <w:rPr>
          <w:rFonts w:eastAsia="TimesNewRomanPSMT"/>
          <w:lang w:val="kk-KZ"/>
        </w:rPr>
        <w:t xml:space="preserve"> </w:t>
      </w:r>
      <w:r w:rsidRPr="00E57979">
        <w:rPr>
          <w:rFonts w:eastAsia="TimesNewRomanPSMT"/>
        </w:rPr>
        <w:t>прогревая суспензии клеток в запаянных ампулах на водяной бане при 80 ºС в течении 10, 20,</w:t>
      </w:r>
      <w:r>
        <w:rPr>
          <w:rFonts w:eastAsia="TimesNewRomanPSMT"/>
        </w:rPr>
        <w:t xml:space="preserve">30 мин </w:t>
      </w:r>
      <w:r w:rsidRPr="00BA0476">
        <w:rPr>
          <w:rFonts w:eastAsia="TimesNewRomanPSMT"/>
        </w:rPr>
        <w:t>[</w:t>
      </w:r>
      <w:r w:rsidR="00BA0476" w:rsidRPr="00BA0476">
        <w:rPr>
          <w:rFonts w:eastAsia="TimesNewRomanPSMT"/>
        </w:rPr>
        <w:t>3</w:t>
      </w:r>
      <w:r w:rsidRPr="00BA0476">
        <w:rPr>
          <w:rFonts w:eastAsia="TimesNewRomanPSMT"/>
        </w:rPr>
        <w:t>4]</w:t>
      </w:r>
      <w:r w:rsidRPr="00E57979">
        <w:rPr>
          <w:rFonts w:eastAsia="TimesNewRomanPSMT"/>
        </w:rPr>
        <w:t>.</w:t>
      </w:r>
    </w:p>
    <w:p w:rsidR="001D3655" w:rsidRPr="00E63E96" w:rsidRDefault="001D3655" w:rsidP="001D3655">
      <w:pPr>
        <w:autoSpaceDE w:val="0"/>
        <w:autoSpaceDN w:val="0"/>
        <w:adjustRightInd w:val="0"/>
        <w:spacing w:after="0" w:line="360" w:lineRule="auto"/>
        <w:ind w:firstLine="567"/>
        <w:jc w:val="both"/>
        <w:rPr>
          <w:rFonts w:ascii="Times New Roman" w:hAnsi="Times New Roman" w:cs="Times New Roman"/>
          <w:sz w:val="24"/>
          <w:szCs w:val="24"/>
        </w:rPr>
      </w:pPr>
      <w:r w:rsidRPr="00E63E96">
        <w:rPr>
          <w:rFonts w:ascii="Times New Roman" w:hAnsi="Times New Roman" w:cs="Times New Roman"/>
          <w:sz w:val="24"/>
          <w:szCs w:val="24"/>
        </w:rPr>
        <w:t>Известно, что около 80 плесневых грибов, образуют микотоксины, из них 8 видов грибы рода</w:t>
      </w:r>
      <w:r>
        <w:rPr>
          <w:rFonts w:ascii="Times New Roman" w:hAnsi="Times New Roman" w:cs="Times New Roman"/>
          <w:sz w:val="24"/>
          <w:szCs w:val="24"/>
          <w:lang w:val="kk-KZ"/>
        </w:rPr>
        <w:t xml:space="preserve"> </w:t>
      </w:r>
      <w:r w:rsidRPr="00E63E96">
        <w:rPr>
          <w:rFonts w:ascii="Times New Roman" w:hAnsi="Times New Roman" w:cs="Times New Roman"/>
          <w:i/>
          <w:sz w:val="24"/>
          <w:szCs w:val="24"/>
          <w:lang w:val="en-US"/>
        </w:rPr>
        <w:t>Fusarium</w:t>
      </w:r>
      <w:r w:rsidRPr="00E63E96">
        <w:rPr>
          <w:rFonts w:ascii="Times New Roman" w:hAnsi="Times New Roman" w:cs="Times New Roman"/>
          <w:sz w:val="24"/>
          <w:szCs w:val="24"/>
        </w:rPr>
        <w:t xml:space="preserve">, 17 видов </w:t>
      </w:r>
      <w:r w:rsidRPr="00E63E96">
        <w:rPr>
          <w:rFonts w:ascii="Times New Roman" w:hAnsi="Times New Roman" w:cs="Times New Roman"/>
          <w:i/>
          <w:sz w:val="24"/>
          <w:szCs w:val="24"/>
        </w:rPr>
        <w:t>Aspergillus</w:t>
      </w:r>
      <w:r w:rsidRPr="00E63E96">
        <w:rPr>
          <w:rFonts w:ascii="Times New Roman" w:hAnsi="Times New Roman" w:cs="Times New Roman"/>
          <w:sz w:val="24"/>
          <w:szCs w:val="24"/>
        </w:rPr>
        <w:t xml:space="preserve"> и четыре — </w:t>
      </w:r>
      <w:r w:rsidRPr="00E63E96">
        <w:rPr>
          <w:rFonts w:ascii="Times New Roman" w:hAnsi="Times New Roman" w:cs="Times New Roman"/>
          <w:i/>
          <w:sz w:val="24"/>
          <w:szCs w:val="24"/>
        </w:rPr>
        <w:t>Penicillium</w:t>
      </w:r>
      <w:r w:rsidRPr="00E63E96">
        <w:rPr>
          <w:rFonts w:ascii="Times New Roman" w:hAnsi="Times New Roman" w:cs="Times New Roman"/>
          <w:sz w:val="24"/>
          <w:szCs w:val="24"/>
        </w:rPr>
        <w:t>.  Основные яды, вырабатываемые плесенями — шесть типов афлатоксинов, патулин, охратоксины и рубратоксины – эти токсины являются опасными для человека и животных</w:t>
      </w:r>
      <w:r w:rsidR="00BA0476" w:rsidRPr="00BA0476">
        <w:rPr>
          <w:rFonts w:ascii="Times New Roman" w:hAnsi="Times New Roman" w:cs="Times New Roman"/>
          <w:sz w:val="24"/>
          <w:szCs w:val="24"/>
        </w:rPr>
        <w:t xml:space="preserve"> [35]</w:t>
      </w:r>
      <w:r w:rsidRPr="00E63E96">
        <w:rPr>
          <w:rFonts w:ascii="Times New Roman" w:hAnsi="Times New Roman" w:cs="Times New Roman"/>
          <w:sz w:val="24"/>
          <w:szCs w:val="24"/>
        </w:rPr>
        <w:t>.</w:t>
      </w:r>
    </w:p>
    <w:p w:rsidR="001D3655" w:rsidRDefault="001D3655" w:rsidP="001D3655">
      <w:pPr>
        <w:autoSpaceDE w:val="0"/>
        <w:autoSpaceDN w:val="0"/>
        <w:adjustRightInd w:val="0"/>
        <w:spacing w:after="0" w:line="360" w:lineRule="auto"/>
        <w:ind w:firstLine="567"/>
        <w:jc w:val="both"/>
        <w:rPr>
          <w:rFonts w:ascii="Times New Roman" w:hAnsi="Times New Roman" w:cs="Times New Roman"/>
          <w:sz w:val="24"/>
          <w:szCs w:val="24"/>
        </w:rPr>
      </w:pPr>
      <w:r w:rsidRPr="00E63E96">
        <w:rPr>
          <w:rFonts w:ascii="Times New Roman" w:hAnsi="Times New Roman" w:cs="Times New Roman"/>
          <w:sz w:val="24"/>
          <w:szCs w:val="24"/>
        </w:rPr>
        <w:t xml:space="preserve">Заражённость зерна грибами рода </w:t>
      </w:r>
      <w:r w:rsidRPr="00E63E96">
        <w:rPr>
          <w:rFonts w:ascii="Times New Roman" w:hAnsi="Times New Roman" w:cs="Times New Roman"/>
          <w:i/>
          <w:sz w:val="24"/>
          <w:szCs w:val="24"/>
          <w:lang w:val="en-US"/>
        </w:rPr>
        <w:t>Fusarium</w:t>
      </w:r>
      <w:r w:rsidR="00BA0476" w:rsidRPr="00BA0476">
        <w:rPr>
          <w:rFonts w:ascii="Times New Roman" w:hAnsi="Times New Roman" w:cs="Times New Roman"/>
          <w:i/>
          <w:sz w:val="24"/>
          <w:szCs w:val="24"/>
        </w:rPr>
        <w:t xml:space="preserve"> </w:t>
      </w:r>
      <w:r w:rsidRPr="00E63E96">
        <w:rPr>
          <w:rFonts w:ascii="Times New Roman" w:hAnsi="Times New Roman" w:cs="Times New Roman"/>
          <w:sz w:val="24"/>
          <w:szCs w:val="24"/>
        </w:rPr>
        <w:t xml:space="preserve">вызывает значительное снижение урожая и ухудшает качество продукции. Это заболевание зерновых культур называется фузариозом зерна. Фузариозное зерно появляется в результате заражения грибами </w:t>
      </w:r>
      <w:r w:rsidRPr="00E63E96">
        <w:rPr>
          <w:rFonts w:ascii="Times New Roman" w:hAnsi="Times New Roman" w:cs="Times New Roman"/>
          <w:i/>
          <w:sz w:val="24"/>
          <w:szCs w:val="24"/>
          <w:lang w:val="en-US"/>
        </w:rPr>
        <w:t>F</w:t>
      </w:r>
      <w:r w:rsidRPr="00E63E96">
        <w:rPr>
          <w:rFonts w:ascii="Times New Roman" w:hAnsi="Times New Roman" w:cs="Times New Roman"/>
          <w:i/>
          <w:sz w:val="24"/>
          <w:szCs w:val="24"/>
        </w:rPr>
        <w:t>.</w:t>
      </w:r>
      <w:r w:rsidRPr="00E63E96">
        <w:rPr>
          <w:rFonts w:ascii="Times New Roman" w:hAnsi="Times New Roman" w:cs="Times New Roman"/>
          <w:i/>
          <w:sz w:val="24"/>
          <w:szCs w:val="24"/>
          <w:lang w:val="en-US"/>
        </w:rPr>
        <w:t>graminearum</w:t>
      </w:r>
      <w:r w:rsidRPr="00E63E96">
        <w:rPr>
          <w:rFonts w:ascii="Times New Roman" w:hAnsi="Times New Roman" w:cs="Times New Roman"/>
          <w:i/>
          <w:sz w:val="24"/>
          <w:szCs w:val="24"/>
        </w:rPr>
        <w:t xml:space="preserve">, </w:t>
      </w:r>
      <w:r w:rsidRPr="00E63E96">
        <w:rPr>
          <w:rFonts w:ascii="Times New Roman" w:hAnsi="Times New Roman" w:cs="Times New Roman"/>
          <w:i/>
          <w:sz w:val="24"/>
          <w:szCs w:val="24"/>
          <w:lang w:val="en-US"/>
        </w:rPr>
        <w:t>F</w:t>
      </w:r>
      <w:r w:rsidRPr="00E63E96">
        <w:rPr>
          <w:rFonts w:ascii="Times New Roman" w:hAnsi="Times New Roman" w:cs="Times New Roman"/>
          <w:i/>
          <w:sz w:val="24"/>
          <w:szCs w:val="24"/>
        </w:rPr>
        <w:t>.</w:t>
      </w:r>
      <w:r w:rsidRPr="00E63E96">
        <w:rPr>
          <w:rFonts w:ascii="Times New Roman" w:hAnsi="Times New Roman" w:cs="Times New Roman"/>
          <w:i/>
          <w:sz w:val="24"/>
          <w:szCs w:val="24"/>
          <w:lang w:val="en-US"/>
        </w:rPr>
        <w:t>culmorum</w:t>
      </w:r>
      <w:r w:rsidRPr="00E63E96">
        <w:rPr>
          <w:rFonts w:ascii="Times New Roman" w:hAnsi="Times New Roman" w:cs="Times New Roman"/>
          <w:i/>
          <w:sz w:val="24"/>
          <w:szCs w:val="24"/>
        </w:rPr>
        <w:t xml:space="preserve">, </w:t>
      </w:r>
      <w:r w:rsidRPr="00E63E96">
        <w:rPr>
          <w:rFonts w:ascii="Times New Roman" w:hAnsi="Times New Roman" w:cs="Times New Roman"/>
          <w:i/>
          <w:sz w:val="24"/>
          <w:szCs w:val="24"/>
          <w:lang w:val="en-US"/>
        </w:rPr>
        <w:t>F</w:t>
      </w:r>
      <w:r w:rsidRPr="00E63E96">
        <w:rPr>
          <w:rFonts w:ascii="Times New Roman" w:hAnsi="Times New Roman" w:cs="Times New Roman"/>
          <w:i/>
          <w:sz w:val="24"/>
          <w:szCs w:val="24"/>
        </w:rPr>
        <w:t>.</w:t>
      </w:r>
      <w:r w:rsidRPr="00E63E96">
        <w:rPr>
          <w:rFonts w:ascii="Times New Roman" w:hAnsi="Times New Roman" w:cs="Times New Roman"/>
          <w:i/>
          <w:sz w:val="24"/>
          <w:szCs w:val="24"/>
          <w:lang w:val="en-US"/>
        </w:rPr>
        <w:t>avenaceum</w:t>
      </w:r>
      <w:r w:rsidRPr="00E63E96">
        <w:rPr>
          <w:rFonts w:ascii="Times New Roman" w:hAnsi="Times New Roman" w:cs="Times New Roman"/>
          <w:i/>
          <w:sz w:val="24"/>
          <w:szCs w:val="24"/>
        </w:rPr>
        <w:t xml:space="preserve">, </w:t>
      </w:r>
      <w:r w:rsidRPr="00E63E96">
        <w:rPr>
          <w:rFonts w:ascii="Times New Roman" w:hAnsi="Times New Roman" w:cs="Times New Roman"/>
          <w:i/>
          <w:sz w:val="24"/>
          <w:szCs w:val="24"/>
          <w:lang w:val="en-US"/>
        </w:rPr>
        <w:t>F</w:t>
      </w:r>
      <w:r w:rsidRPr="00E63E96">
        <w:rPr>
          <w:rFonts w:ascii="Times New Roman" w:hAnsi="Times New Roman" w:cs="Times New Roman"/>
          <w:i/>
          <w:sz w:val="24"/>
          <w:szCs w:val="24"/>
        </w:rPr>
        <w:t>.</w:t>
      </w:r>
      <w:r w:rsidRPr="00E63E96">
        <w:rPr>
          <w:rFonts w:ascii="Times New Roman" w:hAnsi="Times New Roman" w:cs="Times New Roman"/>
          <w:i/>
          <w:sz w:val="24"/>
          <w:szCs w:val="24"/>
          <w:lang w:val="en-US"/>
        </w:rPr>
        <w:t>sporotrichioides</w:t>
      </w:r>
      <w:r w:rsidRPr="00E63E96">
        <w:rPr>
          <w:rFonts w:ascii="Times New Roman" w:hAnsi="Times New Roman" w:cs="Times New Roman"/>
          <w:i/>
          <w:sz w:val="24"/>
          <w:szCs w:val="24"/>
        </w:rPr>
        <w:t xml:space="preserve">, </w:t>
      </w:r>
      <w:r w:rsidRPr="00E63E96">
        <w:rPr>
          <w:rFonts w:ascii="Times New Roman" w:hAnsi="Times New Roman" w:cs="Times New Roman"/>
          <w:i/>
          <w:sz w:val="24"/>
          <w:szCs w:val="24"/>
          <w:lang w:val="en-US"/>
        </w:rPr>
        <w:t>F</w:t>
      </w:r>
      <w:r w:rsidRPr="00E63E96">
        <w:rPr>
          <w:rFonts w:ascii="Times New Roman" w:hAnsi="Times New Roman" w:cs="Times New Roman"/>
          <w:i/>
          <w:sz w:val="24"/>
          <w:szCs w:val="24"/>
        </w:rPr>
        <w:t>.</w:t>
      </w:r>
      <w:r w:rsidR="008A493F">
        <w:rPr>
          <w:rFonts w:ascii="Times New Roman" w:hAnsi="Times New Roman" w:cs="Times New Roman"/>
          <w:i/>
          <w:sz w:val="24"/>
          <w:szCs w:val="24"/>
        </w:rPr>
        <w:t xml:space="preserve"> </w:t>
      </w:r>
      <w:r w:rsidRPr="00E63E96">
        <w:rPr>
          <w:rFonts w:ascii="Times New Roman" w:hAnsi="Times New Roman" w:cs="Times New Roman"/>
          <w:i/>
          <w:sz w:val="24"/>
          <w:szCs w:val="24"/>
          <w:lang w:val="en-US"/>
        </w:rPr>
        <w:t>poae</w:t>
      </w:r>
      <w:r w:rsidRPr="00E63E96">
        <w:rPr>
          <w:rFonts w:ascii="Times New Roman" w:hAnsi="Times New Roman" w:cs="Times New Roman"/>
          <w:sz w:val="24"/>
          <w:szCs w:val="24"/>
        </w:rPr>
        <w:t xml:space="preserve"> и т.д., существуют образцы с типичными признаками заражения и несущие внутреннюю инфекцию, а также без видимых симптомов поражения</w:t>
      </w:r>
      <w:r>
        <w:rPr>
          <w:rFonts w:ascii="Times New Roman" w:hAnsi="Times New Roman" w:cs="Times New Roman"/>
          <w:sz w:val="24"/>
          <w:szCs w:val="24"/>
          <w:lang w:val="kk-KZ"/>
        </w:rPr>
        <w:t xml:space="preserve"> </w:t>
      </w:r>
      <w:r w:rsidR="00BA0476" w:rsidRPr="00BA0476">
        <w:rPr>
          <w:rFonts w:ascii="Times New Roman" w:hAnsi="Times New Roman" w:cs="Times New Roman"/>
          <w:sz w:val="24"/>
          <w:szCs w:val="24"/>
        </w:rPr>
        <w:t>[</w:t>
      </w:r>
      <w:r w:rsidR="00BA0476" w:rsidRPr="008A493F">
        <w:rPr>
          <w:rFonts w:ascii="Times New Roman" w:hAnsi="Times New Roman" w:cs="Times New Roman"/>
          <w:sz w:val="24"/>
          <w:szCs w:val="24"/>
        </w:rPr>
        <w:t>36</w:t>
      </w:r>
      <w:r w:rsidRPr="00BA0476">
        <w:rPr>
          <w:rFonts w:ascii="Times New Roman" w:hAnsi="Times New Roman" w:cs="Times New Roman"/>
          <w:sz w:val="24"/>
          <w:szCs w:val="24"/>
        </w:rPr>
        <w:t>]</w:t>
      </w:r>
      <w:r w:rsidRPr="00E63E96">
        <w:rPr>
          <w:rFonts w:ascii="Times New Roman" w:hAnsi="Times New Roman" w:cs="Times New Roman"/>
          <w:sz w:val="24"/>
          <w:szCs w:val="24"/>
        </w:rPr>
        <w:t xml:space="preserve">. </w:t>
      </w:r>
      <w:r w:rsidRPr="00E63E96">
        <w:rPr>
          <w:rFonts w:ascii="Times New Roman" w:hAnsi="Times New Roman" w:cs="Times New Roman"/>
          <w:sz w:val="24"/>
          <w:szCs w:val="24"/>
          <w:lang w:val="kk-KZ"/>
        </w:rPr>
        <w:t>Б</w:t>
      </w:r>
      <w:r w:rsidRPr="00E63E96">
        <w:rPr>
          <w:rFonts w:ascii="Times New Roman" w:hAnsi="Times New Roman" w:cs="Times New Roman"/>
          <w:sz w:val="24"/>
          <w:szCs w:val="24"/>
        </w:rPr>
        <w:t xml:space="preserve">актерии рода </w:t>
      </w:r>
      <w:r w:rsidRPr="00E63E96">
        <w:rPr>
          <w:rFonts w:ascii="Times New Roman" w:hAnsi="Times New Roman" w:cs="Times New Roman"/>
          <w:i/>
          <w:sz w:val="24"/>
          <w:szCs w:val="24"/>
        </w:rPr>
        <w:t>Bacillus</w:t>
      </w:r>
      <w:r w:rsidRPr="00E63E96">
        <w:rPr>
          <w:rFonts w:ascii="Times New Roman" w:hAnsi="Times New Roman" w:cs="Times New Roman"/>
          <w:i/>
          <w:sz w:val="24"/>
          <w:szCs w:val="24"/>
          <w:lang w:val="en-US"/>
        </w:rPr>
        <w:t>sp</w:t>
      </w:r>
      <w:r w:rsidRPr="00E63E96">
        <w:rPr>
          <w:rFonts w:ascii="Times New Roman" w:hAnsi="Times New Roman" w:cs="Times New Roman"/>
          <w:sz w:val="24"/>
          <w:szCs w:val="24"/>
        </w:rPr>
        <w:t>. являющиеся причиной возникновения картофельной болезни хлеба</w:t>
      </w:r>
      <w:r>
        <w:rPr>
          <w:rFonts w:ascii="Times New Roman" w:hAnsi="Times New Roman" w:cs="Times New Roman"/>
          <w:sz w:val="24"/>
          <w:szCs w:val="24"/>
          <w:lang w:val="kk-KZ"/>
        </w:rPr>
        <w:t xml:space="preserve"> </w:t>
      </w:r>
      <w:r w:rsidRPr="00E63E96">
        <w:rPr>
          <w:rFonts w:ascii="Times New Roman" w:hAnsi="Times New Roman" w:cs="Times New Roman"/>
          <w:sz w:val="24"/>
          <w:szCs w:val="24"/>
        </w:rPr>
        <w:t>известны как условно</w:t>
      </w:r>
      <w:r w:rsidRPr="00E63E96">
        <w:rPr>
          <w:rFonts w:ascii="Times New Roman" w:hAnsi="Times New Roman" w:cs="Times New Roman"/>
          <w:sz w:val="24"/>
          <w:szCs w:val="24"/>
          <w:lang w:val="kk-KZ"/>
        </w:rPr>
        <w:t>-</w:t>
      </w:r>
      <w:r w:rsidRPr="00E63E96">
        <w:rPr>
          <w:rFonts w:ascii="Times New Roman" w:hAnsi="Times New Roman" w:cs="Times New Roman"/>
          <w:sz w:val="24"/>
          <w:szCs w:val="24"/>
        </w:rPr>
        <w:t>патогенные бактерии, которые вызывают пищевые токсикоинфекции</w:t>
      </w:r>
      <w:r w:rsidR="00F46612">
        <w:rPr>
          <w:rFonts w:ascii="Times New Roman" w:hAnsi="Times New Roman" w:cs="Times New Roman"/>
          <w:sz w:val="24"/>
          <w:szCs w:val="24"/>
        </w:rPr>
        <w:t xml:space="preserve"> (рисунок 9)</w:t>
      </w:r>
      <w:r w:rsidRPr="00E63E96">
        <w:rPr>
          <w:rFonts w:ascii="Times New Roman" w:hAnsi="Times New Roman" w:cs="Times New Roman"/>
          <w:sz w:val="24"/>
          <w:szCs w:val="24"/>
        </w:rPr>
        <w:t xml:space="preserve">. Эти бактерии встречаются в составе микофлоры почв откуда потом, попадают в зерно, а, следовательно, в дальнейшем заражают муку и при приеме хлеба в пищу вызывают серьезные заболевания человека (менингиты, эндокардиты, артриты, эндофтальмиты, </w:t>
      </w:r>
      <w:r>
        <w:rPr>
          <w:rFonts w:ascii="Times New Roman" w:hAnsi="Times New Roman" w:cs="Times New Roman"/>
          <w:sz w:val="24"/>
          <w:szCs w:val="24"/>
        </w:rPr>
        <w:t>септицемии, остеомиелиты и др.)</w:t>
      </w:r>
      <w:r w:rsidRPr="00E63E96">
        <w:rPr>
          <w:rFonts w:ascii="Times New Roman" w:hAnsi="Times New Roman" w:cs="Times New Roman"/>
          <w:sz w:val="24"/>
          <w:szCs w:val="24"/>
        </w:rPr>
        <w:t>.</w:t>
      </w:r>
      <w:r w:rsidR="008A493F">
        <w:rPr>
          <w:rFonts w:ascii="Times New Roman" w:hAnsi="Times New Roman" w:cs="Times New Roman"/>
          <w:sz w:val="24"/>
          <w:szCs w:val="24"/>
        </w:rPr>
        <w:t xml:space="preserve"> </w:t>
      </w:r>
      <w:r w:rsidRPr="00E63E96">
        <w:rPr>
          <w:rFonts w:ascii="Times New Roman" w:hAnsi="Times New Roman" w:cs="Times New Roman"/>
          <w:sz w:val="24"/>
          <w:szCs w:val="24"/>
          <w:lang w:val="kk-KZ"/>
        </w:rPr>
        <w:t>В связи с этим,</w:t>
      </w:r>
      <w:r w:rsidRPr="00E63E96">
        <w:rPr>
          <w:rFonts w:ascii="Times New Roman" w:hAnsi="Times New Roman" w:cs="Times New Roman"/>
          <w:sz w:val="24"/>
          <w:szCs w:val="24"/>
        </w:rPr>
        <w:t xml:space="preserve"> поиск и применение менее энергоемких и экологически</w:t>
      </w:r>
      <w:r>
        <w:rPr>
          <w:rFonts w:ascii="Times New Roman" w:hAnsi="Times New Roman" w:cs="Times New Roman"/>
          <w:sz w:val="24"/>
          <w:szCs w:val="24"/>
          <w:lang w:val="kk-KZ"/>
        </w:rPr>
        <w:t xml:space="preserve"> </w:t>
      </w:r>
      <w:r w:rsidRPr="00E63E96">
        <w:rPr>
          <w:rFonts w:ascii="Times New Roman" w:hAnsi="Times New Roman" w:cs="Times New Roman"/>
          <w:sz w:val="24"/>
          <w:szCs w:val="24"/>
        </w:rPr>
        <w:t>безопасных для человека способов обеззараживания зерен, муки и</w:t>
      </w:r>
      <w:r>
        <w:rPr>
          <w:rFonts w:ascii="Times New Roman" w:hAnsi="Times New Roman" w:cs="Times New Roman"/>
          <w:sz w:val="24"/>
          <w:szCs w:val="24"/>
          <w:lang w:val="kk-KZ"/>
        </w:rPr>
        <w:t xml:space="preserve"> </w:t>
      </w:r>
      <w:r w:rsidRPr="00E63E96">
        <w:rPr>
          <w:rFonts w:ascii="Times New Roman" w:hAnsi="Times New Roman" w:cs="Times New Roman"/>
          <w:sz w:val="24"/>
          <w:szCs w:val="24"/>
        </w:rPr>
        <w:t>продлевающих сроков хранения хлебобулочных изделий, очень актуальная проблема, требующая своего решения.</w:t>
      </w:r>
    </w:p>
    <w:p w:rsidR="008A493F" w:rsidRDefault="008A493F">
      <w:pPr>
        <w:rPr>
          <w:rFonts w:ascii="Times New Roman" w:hAnsi="Times New Roman" w:cs="Times New Roman"/>
          <w:sz w:val="24"/>
          <w:szCs w:val="24"/>
        </w:rPr>
      </w:pPr>
      <w:r>
        <w:rPr>
          <w:rFonts w:ascii="Times New Roman" w:hAnsi="Times New Roman" w:cs="Times New Roman"/>
          <w:sz w:val="24"/>
          <w:szCs w:val="24"/>
        </w:rP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1D3655" w:rsidRPr="00E63E96" w:rsidTr="008A493F">
        <w:trPr>
          <w:trHeight w:val="2554"/>
        </w:trPr>
        <w:tc>
          <w:tcPr>
            <w:tcW w:w="9345" w:type="dxa"/>
            <w:gridSpan w:val="2"/>
          </w:tcPr>
          <w:p w:rsidR="001D3655" w:rsidRPr="00E63E96" w:rsidRDefault="001D3655" w:rsidP="005C4AF9">
            <w:pPr>
              <w:autoSpaceDE w:val="0"/>
              <w:autoSpaceDN w:val="0"/>
              <w:adjustRightInd w:val="0"/>
              <w:jc w:val="center"/>
              <w:rPr>
                <w:rFonts w:ascii="Times New Roman" w:hAnsi="Times New Roman" w:cs="Times New Roman"/>
                <w:sz w:val="24"/>
                <w:szCs w:val="24"/>
              </w:rPr>
            </w:pPr>
            <w:r w:rsidRPr="00E63E96">
              <w:rPr>
                <w:rFonts w:ascii="Times New Roman" w:hAnsi="Times New Roman" w:cs="Times New Roman"/>
                <w:noProof/>
                <w:sz w:val="24"/>
                <w:szCs w:val="24"/>
              </w:rPr>
              <w:lastRenderedPageBreak/>
              <w:drawing>
                <wp:inline distT="0" distB="0" distL="0" distR="0">
                  <wp:extent cx="1758544" cy="1654873"/>
                  <wp:effectExtent l="19050" t="0" r="0" b="0"/>
                  <wp:docPr id="11" name="Рисунок 7" descr="C:\Users\Aida_kas\Desktop\Aiym\3.10.19 зерна 3 и 4 пробы\10.10 на седьмой день фото+микроскоп\20191010_15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_kas\Desktop\Aiym\3.10.19 зерна 3 и 4 пробы\10.10 на седьмой день фото+микроскоп\20191010_150434.jp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195" t="4489" r="10360" b="3356"/>
                          <a:stretch/>
                        </pic:blipFill>
                        <pic:spPr bwMode="auto">
                          <a:xfrm>
                            <a:off x="0" y="0"/>
                            <a:ext cx="1772324" cy="166784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3655" w:rsidRPr="00B06F17" w:rsidRDefault="008A493F" w:rsidP="005C4AF9">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 xml:space="preserve">А) </w:t>
            </w:r>
          </w:p>
        </w:tc>
      </w:tr>
      <w:tr w:rsidR="001D3655" w:rsidRPr="00E63E96" w:rsidTr="008A493F">
        <w:tc>
          <w:tcPr>
            <w:tcW w:w="4672" w:type="dxa"/>
          </w:tcPr>
          <w:p w:rsidR="001D3655" w:rsidRPr="00E63E96" w:rsidRDefault="00287389" w:rsidP="008A493F">
            <w:pPr>
              <w:autoSpaceDE w:val="0"/>
              <w:autoSpaceDN w:val="0"/>
              <w:adjustRightInd w:val="0"/>
              <w:jc w:val="right"/>
              <w:rPr>
                <w:rFonts w:ascii="Times New Roman" w:hAnsi="Times New Roman" w:cs="Times New Roman"/>
                <w:sz w:val="24"/>
                <w:szCs w:val="24"/>
              </w:rPr>
            </w:pPr>
            <w:r>
              <w:rPr>
                <w:rFonts w:ascii="Times New Roman" w:hAnsi="Times New Roman" w:cs="Times New Roman"/>
                <w:noProof/>
                <w:sz w:val="24"/>
                <w:szCs w:val="24"/>
              </w:rPr>
              <w:pict>
                <v:oval id="Овал 9" o:spid="_x0000_s1040" style="position:absolute;left:0;text-align:left;margin-left:109.55pt;margin-top:38.35pt;width:45pt;height:55.5pt;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" filled="f" strokecolor="red" strokeweight="1pt">
                  <v:stroke joinstyle="miter"/>
                </v:oval>
              </w:pict>
            </w:r>
            <w:r w:rsidR="001D3655" w:rsidRPr="00E63E96">
              <w:rPr>
                <w:rFonts w:ascii="Times New Roman" w:hAnsi="Times New Roman" w:cs="Times New Roman"/>
                <w:noProof/>
                <w:sz w:val="24"/>
                <w:szCs w:val="24"/>
              </w:rPr>
              <w:drawing>
                <wp:inline distT="0" distB="0" distL="0" distR="0">
                  <wp:extent cx="2148745" cy="1623974"/>
                  <wp:effectExtent l="19050" t="0" r="3905" b="0"/>
                  <wp:docPr id="12" name="Рисунок 2" descr="C:\Users\Aida_kas\Desktop\Aiym\3.10.19 зерна 3 и 4 пробы\7.10 на четвертый день фото\20191007_15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da_kas\Desktop\Aiym\3.10.19 зерна 3 и 4 пробы\7.10 на четвертый день фото\20191007_153304.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1097" cy="1625752"/>
                          </a:xfrm>
                          <a:prstGeom prst="rect">
                            <a:avLst/>
                          </a:prstGeom>
                          <a:noFill/>
                          <a:ln>
                            <a:noFill/>
                          </a:ln>
                        </pic:spPr>
                      </pic:pic>
                    </a:graphicData>
                  </a:graphic>
                </wp:inline>
              </w:drawing>
            </w:r>
          </w:p>
        </w:tc>
        <w:tc>
          <w:tcPr>
            <w:tcW w:w="4673" w:type="dxa"/>
          </w:tcPr>
          <w:p w:rsidR="001D3655" w:rsidRPr="00E63E96" w:rsidRDefault="001D3655" w:rsidP="005C4AF9">
            <w:pPr>
              <w:autoSpaceDE w:val="0"/>
              <w:autoSpaceDN w:val="0"/>
              <w:adjustRightInd w:val="0"/>
              <w:jc w:val="both"/>
              <w:rPr>
                <w:rFonts w:ascii="Times New Roman" w:hAnsi="Times New Roman" w:cs="Times New Roman"/>
                <w:sz w:val="24"/>
                <w:szCs w:val="24"/>
              </w:rPr>
            </w:pPr>
            <w:r w:rsidRPr="00E63E96">
              <w:rPr>
                <w:rFonts w:ascii="Times New Roman" w:hAnsi="Times New Roman" w:cs="Times New Roman"/>
                <w:noProof/>
                <w:sz w:val="24"/>
                <w:szCs w:val="24"/>
              </w:rPr>
              <w:drawing>
                <wp:inline distT="0" distB="0" distL="0" distR="0">
                  <wp:extent cx="1777918" cy="1623974"/>
                  <wp:effectExtent l="19050" t="0" r="0" b="0"/>
                  <wp:docPr id="13" name="Рисунок 22" descr="C:\Users\Aida_kas\Desktop\Aiym\3.10.19 зерна 3 и 4 пробы\10.10 на седьмой день фото+микроскоп\микроскопирование\мпа 3п15с преп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da_kas\Desktop\Aiym\3.10.19 зерна 3 и 4 пробы\10.10 на седьмой день фото+микроскоп\микроскопирование\мпа 3п15с преп17.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145" t="25870" r="33933" b="40775"/>
                          <a:stretch/>
                        </pic:blipFill>
                        <pic:spPr bwMode="auto">
                          <a:xfrm>
                            <a:off x="0" y="0"/>
                            <a:ext cx="1780111" cy="162597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8A493F" w:rsidRPr="00E63E96" w:rsidTr="008A493F">
        <w:tc>
          <w:tcPr>
            <w:tcW w:w="9345" w:type="dxa"/>
            <w:gridSpan w:val="2"/>
          </w:tcPr>
          <w:p w:rsidR="008A493F" w:rsidRPr="004140C0" w:rsidRDefault="008A493F" w:rsidP="008A493F">
            <w:pPr>
              <w:autoSpaceDE w:val="0"/>
              <w:autoSpaceDN w:val="0"/>
              <w:adjustRightInd w:val="0"/>
              <w:jc w:val="center"/>
              <w:rPr>
                <w:rFonts w:ascii="Times New Roman" w:hAnsi="Times New Roman" w:cs="Times New Roman"/>
                <w:i/>
                <w:sz w:val="20"/>
                <w:szCs w:val="20"/>
                <w:lang w:val="en-US"/>
              </w:rPr>
            </w:pPr>
            <w:r>
              <w:rPr>
                <w:rFonts w:ascii="Times New Roman" w:hAnsi="Times New Roman" w:cs="Times New Roman"/>
                <w:sz w:val="20"/>
                <w:szCs w:val="20"/>
                <w:lang w:val="kk-KZ"/>
              </w:rPr>
              <w:t xml:space="preserve">Б) </w:t>
            </w:r>
          </w:p>
        </w:tc>
      </w:tr>
      <w:tr w:rsidR="001D3655" w:rsidRPr="00E63E96" w:rsidTr="008A493F">
        <w:tc>
          <w:tcPr>
            <w:tcW w:w="4672" w:type="dxa"/>
          </w:tcPr>
          <w:p w:rsidR="001D3655" w:rsidRPr="00E63E96" w:rsidRDefault="001D3655" w:rsidP="008A493F">
            <w:pPr>
              <w:autoSpaceDE w:val="0"/>
              <w:autoSpaceDN w:val="0"/>
              <w:adjustRightInd w:val="0"/>
              <w:jc w:val="right"/>
              <w:rPr>
                <w:rFonts w:ascii="Times New Roman" w:hAnsi="Times New Roman" w:cs="Times New Roman"/>
                <w:sz w:val="24"/>
                <w:szCs w:val="24"/>
              </w:rPr>
            </w:pPr>
            <w:r w:rsidRPr="00E63E96">
              <w:rPr>
                <w:rFonts w:ascii="Times New Roman" w:hAnsi="Times New Roman" w:cs="Times New Roman"/>
                <w:noProof/>
                <w:sz w:val="24"/>
                <w:szCs w:val="24"/>
              </w:rPr>
              <w:drawing>
                <wp:inline distT="0" distB="0" distL="0" distR="0">
                  <wp:extent cx="2116353" cy="1645920"/>
                  <wp:effectExtent l="19050" t="0" r="0" b="0"/>
                  <wp:docPr id="14" name="Рисунок 4" descr="C:\Users\Aida_kas\Desktop\Aiym\3.10.19 зерна 3 и 4 пробы\7.10 на четвертый день фото\20191007_15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da_kas\Desktop\Aiym\3.10.19 зерна 3 и 4 пробы\7.10 на четвертый день фото\20191007_153407.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7229" cy="1646601"/>
                          </a:xfrm>
                          <a:prstGeom prst="rect">
                            <a:avLst/>
                          </a:prstGeom>
                          <a:noFill/>
                          <a:ln>
                            <a:noFill/>
                          </a:ln>
                        </pic:spPr>
                      </pic:pic>
                    </a:graphicData>
                  </a:graphic>
                </wp:inline>
              </w:drawing>
            </w:r>
          </w:p>
        </w:tc>
        <w:tc>
          <w:tcPr>
            <w:tcW w:w="4673" w:type="dxa"/>
          </w:tcPr>
          <w:p w:rsidR="001D3655" w:rsidRPr="00E63E96" w:rsidRDefault="001D3655" w:rsidP="005C4AF9">
            <w:pPr>
              <w:autoSpaceDE w:val="0"/>
              <w:autoSpaceDN w:val="0"/>
              <w:adjustRightInd w:val="0"/>
              <w:jc w:val="both"/>
              <w:rPr>
                <w:rFonts w:ascii="Times New Roman" w:hAnsi="Times New Roman" w:cs="Times New Roman"/>
                <w:sz w:val="24"/>
                <w:szCs w:val="24"/>
              </w:rPr>
            </w:pPr>
            <w:r w:rsidRPr="00132D44">
              <w:rPr>
                <w:rFonts w:ascii="Times New Roman" w:hAnsi="Times New Roman" w:cs="Times New Roman"/>
                <w:noProof/>
                <w:sz w:val="24"/>
                <w:szCs w:val="24"/>
              </w:rPr>
              <w:drawing>
                <wp:inline distT="0" distB="0" distL="0" distR="0">
                  <wp:extent cx="1737397" cy="1644172"/>
                  <wp:effectExtent l="19050" t="0" r="0" b="0"/>
                  <wp:docPr id="15" name="Рисунок 14" descr="C:\Users\Aida_kas\Desktop\Aiym\3.10.19 зерна 3 и 4 пробы\10.10 на седьмой день фото+микроскоп\микроскопирование\сабуро 4п60с п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da_kas\Desktop\Aiym\3.10.19 зерна 3 и 4 пробы\10.10 на седьмой день фото+микроскоп\микроскопирование\сабуро 4п60с п40.jpg"/>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804" t="22235" r="28321" b="36284"/>
                          <a:stretch/>
                        </pic:blipFill>
                        <pic:spPr bwMode="auto">
                          <a:xfrm>
                            <a:off x="0" y="0"/>
                            <a:ext cx="1748331" cy="16545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8A493F" w:rsidRPr="00E63E96" w:rsidTr="008A493F">
        <w:tc>
          <w:tcPr>
            <w:tcW w:w="9345" w:type="dxa"/>
            <w:gridSpan w:val="2"/>
          </w:tcPr>
          <w:p w:rsidR="008A493F" w:rsidRPr="00E63E96" w:rsidRDefault="008A493F" w:rsidP="008A493F">
            <w:pPr>
              <w:autoSpaceDE w:val="0"/>
              <w:autoSpaceDN w:val="0"/>
              <w:adjustRightInd w:val="0"/>
              <w:jc w:val="center"/>
              <w:rPr>
                <w:rFonts w:ascii="Times New Roman" w:hAnsi="Times New Roman" w:cs="Times New Roman"/>
                <w:i/>
                <w:sz w:val="24"/>
                <w:szCs w:val="24"/>
              </w:rPr>
            </w:pPr>
            <w:r>
              <w:rPr>
                <w:rFonts w:ascii="Times New Roman" w:hAnsi="Times New Roman" w:cs="Times New Roman"/>
                <w:sz w:val="20"/>
                <w:szCs w:val="20"/>
                <w:lang w:val="kk-KZ"/>
              </w:rPr>
              <w:t xml:space="preserve">В) </w:t>
            </w:r>
          </w:p>
        </w:tc>
      </w:tr>
      <w:tr w:rsidR="001D3655" w:rsidRPr="00E63E96" w:rsidTr="008A493F">
        <w:tc>
          <w:tcPr>
            <w:tcW w:w="4672" w:type="dxa"/>
          </w:tcPr>
          <w:p w:rsidR="001D3655" w:rsidRPr="00E63E96" w:rsidRDefault="001D3655" w:rsidP="008A493F">
            <w:pPr>
              <w:autoSpaceDE w:val="0"/>
              <w:autoSpaceDN w:val="0"/>
              <w:adjustRightInd w:val="0"/>
              <w:jc w:val="right"/>
              <w:rPr>
                <w:rFonts w:ascii="Times New Roman" w:hAnsi="Times New Roman" w:cs="Times New Roman"/>
                <w:sz w:val="24"/>
                <w:szCs w:val="24"/>
              </w:rPr>
            </w:pPr>
            <w:r w:rsidRPr="00E63E96">
              <w:rPr>
                <w:rFonts w:ascii="Times New Roman" w:hAnsi="Times New Roman" w:cs="Times New Roman"/>
                <w:noProof/>
                <w:sz w:val="24"/>
                <w:szCs w:val="24"/>
              </w:rPr>
              <w:drawing>
                <wp:inline distT="0" distB="0" distL="0" distR="0">
                  <wp:extent cx="2153106" cy="1614828"/>
                  <wp:effectExtent l="19050" t="0" r="0" b="0"/>
                  <wp:docPr id="20" name="Рисунок 3" descr="C:\Users\Aida_kas\Desktop\Aiym\3.10.19 зерна 3 и 4 пробы\7.10 на четвертый день фото\20191007_15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a_kas\Desktop\Aiym\3.10.19 зерна 3 и 4 пробы\7.10 на четвертый день фото\20191007_153521.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919" cy="1619938"/>
                          </a:xfrm>
                          <a:prstGeom prst="rect">
                            <a:avLst/>
                          </a:prstGeom>
                          <a:noFill/>
                          <a:ln>
                            <a:noFill/>
                          </a:ln>
                        </pic:spPr>
                      </pic:pic>
                    </a:graphicData>
                  </a:graphic>
                </wp:inline>
              </w:drawing>
            </w:r>
          </w:p>
        </w:tc>
        <w:tc>
          <w:tcPr>
            <w:tcW w:w="4673" w:type="dxa"/>
          </w:tcPr>
          <w:p w:rsidR="001D3655" w:rsidRPr="00E63E96" w:rsidRDefault="001D3655" w:rsidP="005C4AF9">
            <w:pPr>
              <w:autoSpaceDE w:val="0"/>
              <w:autoSpaceDN w:val="0"/>
              <w:adjustRightInd w:val="0"/>
              <w:jc w:val="both"/>
              <w:rPr>
                <w:rFonts w:ascii="Times New Roman" w:hAnsi="Times New Roman" w:cs="Times New Roman"/>
                <w:sz w:val="24"/>
                <w:szCs w:val="24"/>
              </w:rPr>
            </w:pPr>
            <w:r w:rsidRPr="00E63E96">
              <w:rPr>
                <w:rFonts w:ascii="Times New Roman" w:hAnsi="Times New Roman" w:cs="Times New Roman"/>
                <w:noProof/>
                <w:sz w:val="24"/>
                <w:szCs w:val="24"/>
              </w:rPr>
              <w:drawing>
                <wp:inline distT="0" distB="0" distL="0" distR="0">
                  <wp:extent cx="1805381" cy="1565453"/>
                  <wp:effectExtent l="19050" t="0" r="4369" b="0"/>
                  <wp:docPr id="21" name="Рисунок 12" descr="C:\Users\Aida_kas\Desktop\Aiym\3.10.19 зерна 3 и 4 пробы\10.10 на седьмой день фото+микроскоп\микроскопирование\сабуро 1р преп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_kas\Desktop\Aiym\3.10.19 зерна 3 и 4 пробы\10.10 на седьмой день фото+микроскоп\микроскопирование\сабуро 1р преп 5.jpg"/>
                          <pic:cNvPicPr>
                            <a:picLocks noChangeAspect="1" noChangeArrowheads="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723" t="31642" r="36338" b="19394"/>
                          <a:stretch/>
                        </pic:blipFill>
                        <pic:spPr bwMode="auto">
                          <a:xfrm>
                            <a:off x="0" y="0"/>
                            <a:ext cx="1833023" cy="158942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8A493F" w:rsidRPr="00E63E96" w:rsidTr="008A493F">
        <w:tc>
          <w:tcPr>
            <w:tcW w:w="9345" w:type="dxa"/>
            <w:gridSpan w:val="2"/>
          </w:tcPr>
          <w:p w:rsidR="008A493F" w:rsidRDefault="008A493F" w:rsidP="008A493F">
            <w:pPr>
              <w:autoSpaceDE w:val="0"/>
              <w:autoSpaceDN w:val="0"/>
              <w:adjustRightInd w:val="0"/>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Г) </w:t>
            </w:r>
          </w:p>
          <w:p w:rsidR="00F46612" w:rsidRPr="00E63E96" w:rsidRDefault="00F46612" w:rsidP="008A493F">
            <w:pPr>
              <w:autoSpaceDE w:val="0"/>
              <w:autoSpaceDN w:val="0"/>
              <w:adjustRightInd w:val="0"/>
              <w:jc w:val="center"/>
              <w:rPr>
                <w:rFonts w:ascii="Times New Roman" w:hAnsi="Times New Roman" w:cs="Times New Roman"/>
                <w:i/>
                <w:sz w:val="24"/>
                <w:szCs w:val="24"/>
              </w:rPr>
            </w:pPr>
          </w:p>
        </w:tc>
      </w:tr>
      <w:tr w:rsidR="008A493F" w:rsidRPr="00E63E96" w:rsidTr="008A493F">
        <w:tc>
          <w:tcPr>
            <w:tcW w:w="9345" w:type="dxa"/>
            <w:gridSpan w:val="2"/>
          </w:tcPr>
          <w:p w:rsidR="008A493F" w:rsidRDefault="008A493F" w:rsidP="00966545">
            <w:pPr>
              <w:autoSpaceDE w:val="0"/>
              <w:autoSpaceDN w:val="0"/>
              <w:adjustRightInd w:val="0"/>
              <w:spacing w:line="360" w:lineRule="auto"/>
              <w:jc w:val="center"/>
              <w:rPr>
                <w:rFonts w:ascii="Times New Roman" w:hAnsi="Times New Roman" w:cs="Times New Roman"/>
                <w:i/>
                <w:sz w:val="24"/>
                <w:szCs w:val="20"/>
              </w:rPr>
            </w:pPr>
            <w:r w:rsidRPr="008A493F">
              <w:rPr>
                <w:rFonts w:ascii="Times New Roman" w:hAnsi="Times New Roman" w:cs="Times New Roman"/>
                <w:sz w:val="24"/>
                <w:szCs w:val="20"/>
              </w:rPr>
              <w:t xml:space="preserve">А) контроль, Б) После15 секундной обработки плазмой и микроснимок </w:t>
            </w:r>
            <w:r w:rsidRPr="008A493F">
              <w:rPr>
                <w:rFonts w:ascii="Times New Roman" w:hAnsi="Times New Roman" w:cs="Times New Roman"/>
                <w:i/>
                <w:sz w:val="24"/>
                <w:szCs w:val="20"/>
                <w:lang w:val="en-US"/>
              </w:rPr>
              <w:t>Aspergillus</w:t>
            </w:r>
            <w:r w:rsidRPr="008A493F">
              <w:rPr>
                <w:rFonts w:ascii="Times New Roman" w:hAnsi="Times New Roman" w:cs="Times New Roman"/>
                <w:i/>
                <w:sz w:val="24"/>
                <w:szCs w:val="20"/>
              </w:rPr>
              <w:t xml:space="preserve"> </w:t>
            </w:r>
            <w:r w:rsidRPr="008A493F">
              <w:rPr>
                <w:rFonts w:ascii="Times New Roman" w:hAnsi="Times New Roman" w:cs="Times New Roman"/>
                <w:i/>
                <w:sz w:val="24"/>
                <w:szCs w:val="20"/>
                <w:lang w:val="en-US"/>
              </w:rPr>
              <w:t>spp</w:t>
            </w:r>
            <w:r w:rsidRPr="008A493F">
              <w:rPr>
                <w:rFonts w:ascii="Times New Roman" w:hAnsi="Times New Roman" w:cs="Times New Roman"/>
                <w:i/>
                <w:sz w:val="24"/>
                <w:szCs w:val="20"/>
              </w:rPr>
              <w:t xml:space="preserve">.и, В) </w:t>
            </w:r>
            <w:r w:rsidRPr="008A493F">
              <w:rPr>
                <w:rFonts w:ascii="Times New Roman" w:hAnsi="Times New Roman" w:cs="Times New Roman"/>
                <w:sz w:val="24"/>
                <w:szCs w:val="20"/>
              </w:rPr>
              <w:t>После</w:t>
            </w:r>
            <w:r w:rsidRPr="008A493F">
              <w:rPr>
                <w:rFonts w:ascii="Times New Roman" w:hAnsi="Times New Roman" w:cs="Times New Roman"/>
                <w:sz w:val="24"/>
                <w:szCs w:val="20"/>
                <w:lang w:val="kk-KZ"/>
              </w:rPr>
              <w:t>60</w:t>
            </w:r>
            <w:r w:rsidRPr="008A493F">
              <w:rPr>
                <w:rFonts w:ascii="Times New Roman" w:hAnsi="Times New Roman" w:cs="Times New Roman"/>
                <w:sz w:val="24"/>
                <w:szCs w:val="20"/>
              </w:rPr>
              <w:t xml:space="preserve"> с</w:t>
            </w:r>
            <w:r w:rsidRPr="008A493F">
              <w:rPr>
                <w:rFonts w:ascii="Times New Roman" w:hAnsi="Times New Roman" w:cs="Times New Roman"/>
                <w:sz w:val="24"/>
                <w:szCs w:val="20"/>
                <w:lang w:val="kk-KZ"/>
              </w:rPr>
              <w:t>екундной</w:t>
            </w:r>
            <w:r w:rsidRPr="008A493F">
              <w:rPr>
                <w:rFonts w:ascii="Times New Roman" w:hAnsi="Times New Roman" w:cs="Times New Roman"/>
                <w:sz w:val="24"/>
                <w:szCs w:val="20"/>
              </w:rPr>
              <w:t xml:space="preserve"> обработки плазмой и микроснимок </w:t>
            </w:r>
            <w:r w:rsidRPr="008A493F">
              <w:rPr>
                <w:rFonts w:ascii="Times New Roman" w:hAnsi="Times New Roman" w:cs="Times New Roman"/>
                <w:i/>
                <w:sz w:val="24"/>
                <w:szCs w:val="20"/>
                <w:lang w:val="en-US"/>
              </w:rPr>
              <w:t>Penicillium</w:t>
            </w:r>
            <w:r w:rsidRPr="008A493F">
              <w:rPr>
                <w:rFonts w:ascii="Times New Roman" w:hAnsi="Times New Roman" w:cs="Times New Roman"/>
                <w:i/>
                <w:sz w:val="24"/>
                <w:szCs w:val="20"/>
              </w:rPr>
              <w:t xml:space="preserve"> </w:t>
            </w:r>
            <w:r w:rsidRPr="008A493F">
              <w:rPr>
                <w:rFonts w:ascii="Times New Roman" w:hAnsi="Times New Roman" w:cs="Times New Roman"/>
                <w:i/>
                <w:sz w:val="24"/>
                <w:szCs w:val="20"/>
                <w:lang w:val="en-US"/>
              </w:rPr>
              <w:t>spp</w:t>
            </w:r>
            <w:r w:rsidRPr="008A493F">
              <w:rPr>
                <w:rFonts w:ascii="Times New Roman" w:hAnsi="Times New Roman" w:cs="Times New Roman"/>
                <w:i/>
                <w:sz w:val="24"/>
                <w:szCs w:val="20"/>
              </w:rPr>
              <w:t xml:space="preserve">  Г)</w:t>
            </w:r>
            <w:r w:rsidRPr="008A493F">
              <w:rPr>
                <w:rFonts w:ascii="Times New Roman" w:hAnsi="Times New Roman" w:cs="Times New Roman"/>
                <w:sz w:val="24"/>
                <w:szCs w:val="20"/>
              </w:rPr>
              <w:t xml:space="preserve"> после120 с</w:t>
            </w:r>
            <w:r w:rsidRPr="008A493F">
              <w:rPr>
                <w:rFonts w:ascii="Times New Roman" w:hAnsi="Times New Roman" w:cs="Times New Roman"/>
                <w:sz w:val="24"/>
                <w:szCs w:val="20"/>
                <w:lang w:val="kk-KZ"/>
              </w:rPr>
              <w:t>екундной</w:t>
            </w:r>
            <w:r w:rsidRPr="008A493F">
              <w:rPr>
                <w:rFonts w:ascii="Times New Roman" w:hAnsi="Times New Roman" w:cs="Times New Roman"/>
                <w:sz w:val="24"/>
                <w:szCs w:val="20"/>
              </w:rPr>
              <w:t xml:space="preserve"> обработки плазмой и микроснимок </w:t>
            </w:r>
            <w:r w:rsidRPr="008A493F">
              <w:rPr>
                <w:rFonts w:ascii="Times New Roman" w:hAnsi="Times New Roman" w:cs="Times New Roman"/>
                <w:i/>
                <w:sz w:val="24"/>
                <w:szCs w:val="20"/>
                <w:lang w:val="en-US"/>
              </w:rPr>
              <w:t>Penicillium</w:t>
            </w:r>
            <w:r w:rsidRPr="008A493F">
              <w:rPr>
                <w:rFonts w:ascii="Times New Roman" w:hAnsi="Times New Roman" w:cs="Times New Roman"/>
                <w:i/>
                <w:sz w:val="24"/>
                <w:szCs w:val="20"/>
              </w:rPr>
              <w:t xml:space="preserve"> </w:t>
            </w:r>
            <w:r w:rsidRPr="008A493F">
              <w:rPr>
                <w:rFonts w:ascii="Times New Roman" w:hAnsi="Times New Roman" w:cs="Times New Roman"/>
                <w:i/>
                <w:sz w:val="24"/>
                <w:szCs w:val="20"/>
                <w:lang w:val="en-US"/>
              </w:rPr>
              <w:t>spp</w:t>
            </w:r>
            <w:r w:rsidRPr="008A493F">
              <w:rPr>
                <w:rFonts w:ascii="Times New Roman" w:hAnsi="Times New Roman" w:cs="Times New Roman"/>
                <w:i/>
                <w:sz w:val="24"/>
                <w:szCs w:val="20"/>
              </w:rPr>
              <w:t>.</w:t>
            </w:r>
          </w:p>
          <w:p w:rsidR="008A493F" w:rsidRPr="008A493F" w:rsidRDefault="008A493F" w:rsidP="008A493F">
            <w:pPr>
              <w:autoSpaceDE w:val="0"/>
              <w:autoSpaceDN w:val="0"/>
              <w:adjustRightInd w:val="0"/>
              <w:jc w:val="center"/>
              <w:rPr>
                <w:rFonts w:ascii="Times New Roman" w:hAnsi="Times New Roman" w:cs="Times New Roman"/>
                <w:i/>
                <w:sz w:val="20"/>
                <w:szCs w:val="20"/>
              </w:rPr>
            </w:pPr>
          </w:p>
        </w:tc>
      </w:tr>
      <w:tr w:rsidR="008A493F" w:rsidRPr="00E63E96" w:rsidTr="008A493F">
        <w:tc>
          <w:tcPr>
            <w:tcW w:w="9345" w:type="dxa"/>
            <w:gridSpan w:val="2"/>
          </w:tcPr>
          <w:p w:rsidR="008A493F" w:rsidRPr="0058020A" w:rsidRDefault="008A493F" w:rsidP="0058020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Рисунок</w:t>
            </w:r>
            <w:r w:rsidRPr="00E63E96">
              <w:rPr>
                <w:rFonts w:ascii="Times New Roman" w:hAnsi="Times New Roman" w:cs="Times New Roman"/>
                <w:sz w:val="24"/>
                <w:szCs w:val="24"/>
                <w:lang w:val="kk-KZ"/>
              </w:rPr>
              <w:t xml:space="preserve"> </w:t>
            </w:r>
            <w:r>
              <w:rPr>
                <w:rFonts w:ascii="Times New Roman" w:hAnsi="Times New Roman" w:cs="Times New Roman"/>
                <w:sz w:val="24"/>
                <w:szCs w:val="24"/>
                <w:lang w:val="kk-KZ"/>
              </w:rPr>
              <w:t>9</w:t>
            </w:r>
            <w:r w:rsidRPr="00E63E96">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r>
              <w:rPr>
                <w:rFonts w:ascii="Times New Roman" w:hAnsi="Times New Roman" w:cs="Times New Roman"/>
                <w:sz w:val="24"/>
                <w:szCs w:val="24"/>
                <w:lang w:val="kk-KZ"/>
              </w:rPr>
              <w:t>Микологическая идентификация</w:t>
            </w:r>
            <w:r w:rsidRPr="00BA0476">
              <w:rPr>
                <w:rFonts w:ascii="Times New Roman" w:hAnsi="Times New Roman" w:cs="Times New Roman"/>
                <w:sz w:val="24"/>
                <w:szCs w:val="24"/>
              </w:rPr>
              <w:t xml:space="preserve"> </w:t>
            </w:r>
            <w:r w:rsidRPr="00E63E96">
              <w:rPr>
                <w:rFonts w:ascii="Times New Roman" w:hAnsi="Times New Roman" w:cs="Times New Roman"/>
                <w:sz w:val="24"/>
                <w:szCs w:val="24"/>
              </w:rPr>
              <w:t>мицелиальны</w:t>
            </w:r>
            <w:r w:rsidRPr="00E63E96">
              <w:rPr>
                <w:rFonts w:ascii="Times New Roman" w:hAnsi="Times New Roman" w:cs="Times New Roman"/>
                <w:sz w:val="24"/>
                <w:szCs w:val="24"/>
                <w:lang w:val="kk-KZ"/>
              </w:rPr>
              <w:t>х</w:t>
            </w:r>
            <w:r w:rsidRPr="00E63E96">
              <w:rPr>
                <w:rFonts w:ascii="Times New Roman" w:hAnsi="Times New Roman" w:cs="Times New Roman"/>
                <w:sz w:val="24"/>
                <w:szCs w:val="24"/>
              </w:rPr>
              <w:t xml:space="preserve"> гриб</w:t>
            </w:r>
            <w:r w:rsidRPr="00E63E96">
              <w:rPr>
                <w:rFonts w:ascii="Times New Roman" w:hAnsi="Times New Roman" w:cs="Times New Roman"/>
                <w:sz w:val="24"/>
                <w:szCs w:val="24"/>
                <w:lang w:val="kk-KZ"/>
              </w:rPr>
              <w:t>ов</w:t>
            </w:r>
            <w:r w:rsidRPr="00E63E96">
              <w:rPr>
                <w:rFonts w:ascii="Times New Roman" w:hAnsi="Times New Roman" w:cs="Times New Roman"/>
                <w:sz w:val="24"/>
                <w:szCs w:val="24"/>
              </w:rPr>
              <w:t xml:space="preserve"> выделенных</w:t>
            </w:r>
            <w:r w:rsidRPr="00E63E96">
              <w:rPr>
                <w:rFonts w:ascii="Times New Roman" w:hAnsi="Times New Roman" w:cs="Times New Roman"/>
                <w:sz w:val="24"/>
                <w:szCs w:val="24"/>
                <w:lang w:val="kk-KZ"/>
              </w:rPr>
              <w:t xml:space="preserve"> из зерен пшеницы</w:t>
            </w:r>
            <w:r>
              <w:rPr>
                <w:rFonts w:ascii="Times New Roman" w:hAnsi="Times New Roman" w:cs="Times New Roman"/>
                <w:sz w:val="24"/>
                <w:szCs w:val="24"/>
                <w:lang w:val="kk-KZ"/>
              </w:rPr>
              <w:t xml:space="preserve"> на </w:t>
            </w:r>
            <w:r w:rsidRPr="006F7445">
              <w:rPr>
                <w:rFonts w:ascii="Times New Roman" w:hAnsi="Times New Roman" w:cs="Times New Roman"/>
                <w:sz w:val="24"/>
                <w:szCs w:val="24"/>
              </w:rPr>
              <w:t>микроскоп</w:t>
            </w:r>
            <w:r>
              <w:rPr>
                <w:rFonts w:ascii="Times New Roman" w:hAnsi="Times New Roman" w:cs="Times New Roman"/>
                <w:sz w:val="24"/>
                <w:szCs w:val="24"/>
                <w:lang w:val="kk-KZ"/>
              </w:rPr>
              <w:t>е</w:t>
            </w:r>
            <w:r w:rsidRPr="006F7445">
              <w:rPr>
                <w:rFonts w:ascii="Times New Roman" w:hAnsi="Times New Roman" w:cs="Times New Roman"/>
                <w:sz w:val="24"/>
                <w:szCs w:val="24"/>
              </w:rPr>
              <w:t xml:space="preserve"> фирмы</w:t>
            </w:r>
            <w:r>
              <w:rPr>
                <w:rFonts w:ascii="Times New Roman" w:hAnsi="Times New Roman" w:cs="Times New Roman"/>
                <w:sz w:val="24"/>
                <w:szCs w:val="24"/>
              </w:rPr>
              <w:t xml:space="preserve"> </w:t>
            </w:r>
            <w:r>
              <w:rPr>
                <w:rFonts w:ascii="Times New Roman" w:hAnsi="Times New Roman" w:cs="Times New Roman"/>
                <w:sz w:val="24"/>
                <w:szCs w:val="24"/>
                <w:lang w:val="en-US"/>
              </w:rPr>
              <w:t>BM</w:t>
            </w:r>
            <w:r w:rsidRPr="0073311E">
              <w:rPr>
                <w:rFonts w:ascii="Times New Roman" w:hAnsi="Times New Roman" w:cs="Times New Roman"/>
                <w:sz w:val="24"/>
                <w:szCs w:val="24"/>
              </w:rPr>
              <w:t>-</w:t>
            </w:r>
            <w:r>
              <w:rPr>
                <w:rFonts w:ascii="Times New Roman" w:hAnsi="Times New Roman" w:cs="Times New Roman"/>
                <w:sz w:val="24"/>
                <w:szCs w:val="24"/>
                <w:lang w:val="en-US"/>
              </w:rPr>
              <w:t>EX</w:t>
            </w:r>
            <w:r w:rsidRPr="0073311E">
              <w:rPr>
                <w:rFonts w:ascii="Times New Roman" w:hAnsi="Times New Roman" w:cs="Times New Roman"/>
                <w:sz w:val="24"/>
                <w:szCs w:val="24"/>
              </w:rPr>
              <w:t>20</w:t>
            </w:r>
            <w:r>
              <w:rPr>
                <w:rFonts w:ascii="Times New Roman" w:hAnsi="Times New Roman" w:cs="Times New Roman"/>
                <w:sz w:val="24"/>
                <w:szCs w:val="24"/>
              </w:rPr>
              <w:t xml:space="preserve"> </w:t>
            </w:r>
            <w:r w:rsidRPr="006F7445">
              <w:rPr>
                <w:rFonts w:ascii="Times New Roman" w:hAnsi="Times New Roman" w:cs="Times New Roman"/>
                <w:sz w:val="24"/>
                <w:szCs w:val="24"/>
              </w:rPr>
              <w:t>(увеличение 100х)</w:t>
            </w:r>
          </w:p>
          <w:p w:rsidR="008A493F" w:rsidRPr="008A493F" w:rsidRDefault="008A493F" w:rsidP="005C4AF9">
            <w:pPr>
              <w:autoSpaceDE w:val="0"/>
              <w:autoSpaceDN w:val="0"/>
              <w:adjustRightInd w:val="0"/>
              <w:jc w:val="both"/>
              <w:rPr>
                <w:rFonts w:ascii="Times New Roman" w:hAnsi="Times New Roman" w:cs="Times New Roman"/>
                <w:i/>
                <w:sz w:val="20"/>
                <w:szCs w:val="20"/>
                <w:lang w:val="kk-KZ"/>
              </w:rPr>
            </w:pPr>
          </w:p>
        </w:tc>
      </w:tr>
    </w:tbl>
    <w:p w:rsidR="001D3655" w:rsidRDefault="001D3655" w:rsidP="001D3655">
      <w:pPr>
        <w:autoSpaceDE w:val="0"/>
        <w:autoSpaceDN w:val="0"/>
        <w:adjustRightInd w:val="0"/>
        <w:spacing w:after="0" w:line="360" w:lineRule="auto"/>
        <w:ind w:firstLine="567"/>
        <w:jc w:val="both"/>
        <w:rPr>
          <w:rFonts w:ascii="Times New Roman" w:hAnsi="Times New Roman" w:cs="Times New Roman"/>
          <w:sz w:val="24"/>
          <w:szCs w:val="24"/>
          <w:lang w:val="kk-KZ"/>
        </w:rPr>
      </w:pPr>
    </w:p>
    <w:p w:rsidR="001D3655" w:rsidRPr="00E63E96" w:rsidRDefault="001D3655" w:rsidP="001D3655">
      <w:pPr>
        <w:autoSpaceDE w:val="0"/>
        <w:autoSpaceDN w:val="0"/>
        <w:adjustRightInd w:val="0"/>
        <w:spacing w:after="0" w:line="360" w:lineRule="auto"/>
        <w:ind w:firstLine="567"/>
        <w:jc w:val="both"/>
        <w:rPr>
          <w:rFonts w:ascii="Times New Roman" w:hAnsi="Times New Roman" w:cs="Times New Roman"/>
          <w:b/>
          <w:bCs/>
          <w:sz w:val="24"/>
          <w:szCs w:val="24"/>
        </w:rPr>
      </w:pPr>
      <w:r w:rsidRPr="00E63E96">
        <w:rPr>
          <w:rFonts w:ascii="Times New Roman" w:hAnsi="Times New Roman" w:cs="Times New Roman"/>
          <w:sz w:val="24"/>
          <w:szCs w:val="24"/>
        </w:rPr>
        <w:lastRenderedPageBreak/>
        <w:t xml:space="preserve">Как видно из </w:t>
      </w:r>
      <w:r w:rsidR="008A493F">
        <w:rPr>
          <w:rFonts w:ascii="Times New Roman" w:hAnsi="Times New Roman" w:cs="Times New Roman"/>
          <w:sz w:val="24"/>
          <w:szCs w:val="24"/>
        </w:rPr>
        <w:t>рисунка</w:t>
      </w:r>
      <w:r w:rsidRPr="00E63E96">
        <w:rPr>
          <w:rFonts w:ascii="Times New Roman" w:hAnsi="Times New Roman" w:cs="Times New Roman"/>
          <w:sz w:val="24"/>
          <w:szCs w:val="24"/>
        </w:rPr>
        <w:t xml:space="preserve"> </w:t>
      </w:r>
      <w:r w:rsidR="008A493F">
        <w:rPr>
          <w:rFonts w:ascii="Times New Roman" w:hAnsi="Times New Roman" w:cs="Times New Roman"/>
          <w:sz w:val="24"/>
          <w:szCs w:val="24"/>
        </w:rPr>
        <w:t>9</w:t>
      </w:r>
      <w:r w:rsidRPr="00E63E96">
        <w:rPr>
          <w:rFonts w:ascii="Times New Roman" w:hAnsi="Times New Roman" w:cs="Times New Roman"/>
          <w:sz w:val="24"/>
          <w:szCs w:val="24"/>
        </w:rPr>
        <w:t xml:space="preserve"> Контрольные образ</w:t>
      </w:r>
      <w:r w:rsidRPr="00E63E96">
        <w:rPr>
          <w:rFonts w:ascii="Times New Roman" w:hAnsi="Times New Roman" w:cs="Times New Roman"/>
          <w:sz w:val="24"/>
          <w:szCs w:val="24"/>
          <w:lang w:val="kk-KZ"/>
        </w:rPr>
        <w:t xml:space="preserve">цы </w:t>
      </w:r>
      <w:r w:rsidRPr="00E63E96">
        <w:rPr>
          <w:rFonts w:ascii="Times New Roman" w:hAnsi="Times New Roman" w:cs="Times New Roman"/>
          <w:sz w:val="24"/>
          <w:szCs w:val="24"/>
        </w:rPr>
        <w:t>зерен</w:t>
      </w:r>
      <w:r>
        <w:rPr>
          <w:rFonts w:ascii="Times New Roman" w:hAnsi="Times New Roman" w:cs="Times New Roman"/>
          <w:sz w:val="24"/>
          <w:szCs w:val="24"/>
          <w:lang w:val="kk-KZ"/>
        </w:rPr>
        <w:t xml:space="preserve"> </w:t>
      </w:r>
      <w:r w:rsidRPr="00E63E96">
        <w:rPr>
          <w:rFonts w:ascii="Times New Roman" w:hAnsi="Times New Roman" w:cs="Times New Roman"/>
          <w:sz w:val="24"/>
          <w:szCs w:val="24"/>
          <w:lang w:val="kk-KZ"/>
        </w:rPr>
        <w:t xml:space="preserve">пшеницы были изначально заражены </w:t>
      </w:r>
      <w:r w:rsidRPr="00E63E96">
        <w:rPr>
          <w:rFonts w:ascii="Times New Roman" w:hAnsi="Times New Roman" w:cs="Times New Roman"/>
          <w:sz w:val="24"/>
          <w:szCs w:val="24"/>
        </w:rPr>
        <w:t xml:space="preserve">мицелиальными грибами рода </w:t>
      </w:r>
      <w:r w:rsidRPr="00E63E96">
        <w:rPr>
          <w:rFonts w:ascii="Times New Roman" w:hAnsi="Times New Roman" w:cs="Times New Roman"/>
          <w:i/>
          <w:sz w:val="24"/>
          <w:szCs w:val="24"/>
        </w:rPr>
        <w:t>Penicillium</w:t>
      </w:r>
      <w:r w:rsidRPr="00E63E96">
        <w:rPr>
          <w:rFonts w:ascii="Times New Roman" w:hAnsi="Times New Roman" w:cs="Times New Roman"/>
          <w:i/>
          <w:sz w:val="24"/>
          <w:szCs w:val="24"/>
          <w:lang w:val="en-US"/>
        </w:rPr>
        <w:t>spp</w:t>
      </w:r>
      <w:r w:rsidRPr="00E63E96">
        <w:rPr>
          <w:rFonts w:ascii="Times New Roman" w:hAnsi="Times New Roman" w:cs="Times New Roman"/>
          <w:i/>
          <w:sz w:val="24"/>
          <w:szCs w:val="24"/>
        </w:rPr>
        <w:t>.</w:t>
      </w:r>
      <w:r>
        <w:rPr>
          <w:rFonts w:ascii="Times New Roman" w:hAnsi="Times New Roman" w:cs="Times New Roman"/>
          <w:i/>
          <w:sz w:val="24"/>
          <w:szCs w:val="24"/>
          <w:lang w:val="kk-KZ"/>
        </w:rPr>
        <w:t xml:space="preserve"> </w:t>
      </w:r>
      <w:r w:rsidRPr="00E63E96">
        <w:rPr>
          <w:rFonts w:ascii="Times New Roman" w:hAnsi="Times New Roman" w:cs="Times New Roman"/>
          <w:sz w:val="24"/>
          <w:szCs w:val="24"/>
        </w:rPr>
        <w:t xml:space="preserve">При минимальном значении времени воздействия плазмой - 15 секунд при всех значениях удельной мощности в исследуемом диапазоне </w:t>
      </w:r>
      <w:r w:rsidRPr="00E63E96">
        <w:rPr>
          <w:rFonts w:ascii="Times New Roman" w:hAnsi="Times New Roman" w:cs="Times New Roman"/>
          <w:sz w:val="24"/>
          <w:szCs w:val="24"/>
          <w:lang w:val="kk-KZ"/>
        </w:rPr>
        <w:t>обнаружено</w:t>
      </w:r>
      <w:r>
        <w:rPr>
          <w:rFonts w:ascii="Times New Roman" w:hAnsi="Times New Roman" w:cs="Times New Roman"/>
          <w:sz w:val="24"/>
          <w:szCs w:val="24"/>
          <w:lang w:val="kk-KZ"/>
        </w:rPr>
        <w:t xml:space="preserve"> </w:t>
      </w:r>
      <w:r w:rsidRPr="00E63E96">
        <w:rPr>
          <w:rFonts w:ascii="Times New Roman" w:hAnsi="Times New Roman" w:cs="Times New Roman"/>
          <w:sz w:val="24"/>
          <w:szCs w:val="24"/>
        </w:rPr>
        <w:t>увеличени</w:t>
      </w:r>
      <w:r w:rsidRPr="00E63E96">
        <w:rPr>
          <w:rFonts w:ascii="Times New Roman" w:hAnsi="Times New Roman" w:cs="Times New Roman"/>
          <w:sz w:val="24"/>
          <w:szCs w:val="24"/>
          <w:lang w:val="kk-KZ"/>
        </w:rPr>
        <w:t>е</w:t>
      </w:r>
      <w:r>
        <w:rPr>
          <w:rFonts w:ascii="Times New Roman" w:hAnsi="Times New Roman" w:cs="Times New Roman"/>
          <w:sz w:val="24"/>
          <w:szCs w:val="24"/>
          <w:lang w:val="kk-KZ"/>
        </w:rPr>
        <w:t xml:space="preserve"> </w:t>
      </w:r>
      <w:r w:rsidRPr="00E63E96">
        <w:rPr>
          <w:rFonts w:ascii="Times New Roman" w:hAnsi="Times New Roman" w:cs="Times New Roman"/>
          <w:sz w:val="24"/>
          <w:szCs w:val="24"/>
        </w:rPr>
        <w:t>зараженности зерна грибами род</w:t>
      </w:r>
      <w:r w:rsidRPr="00E63E96">
        <w:rPr>
          <w:rFonts w:ascii="Times New Roman" w:hAnsi="Times New Roman" w:cs="Times New Roman"/>
          <w:sz w:val="24"/>
          <w:szCs w:val="24"/>
          <w:lang w:val="kk-KZ"/>
        </w:rPr>
        <w:t>ов</w:t>
      </w:r>
      <w:r>
        <w:rPr>
          <w:rFonts w:ascii="Times New Roman" w:hAnsi="Times New Roman" w:cs="Times New Roman"/>
          <w:sz w:val="24"/>
          <w:szCs w:val="24"/>
          <w:lang w:val="kk-KZ"/>
        </w:rPr>
        <w:t xml:space="preserve"> </w:t>
      </w:r>
      <w:r w:rsidRPr="00E63E96">
        <w:rPr>
          <w:rFonts w:ascii="Times New Roman" w:hAnsi="Times New Roman" w:cs="Times New Roman"/>
          <w:i/>
          <w:sz w:val="24"/>
          <w:szCs w:val="24"/>
        </w:rPr>
        <w:t>Penicillium</w:t>
      </w:r>
      <w:r w:rsidRPr="00E63E96">
        <w:rPr>
          <w:rFonts w:ascii="Times New Roman" w:hAnsi="Times New Roman" w:cs="Times New Roman"/>
          <w:i/>
          <w:sz w:val="24"/>
          <w:szCs w:val="24"/>
          <w:lang w:val="en-US"/>
        </w:rPr>
        <w:t>spp</w:t>
      </w:r>
      <w:r w:rsidRPr="00E63E96">
        <w:rPr>
          <w:rFonts w:ascii="Times New Roman" w:hAnsi="Times New Roman" w:cs="Times New Roman"/>
          <w:i/>
          <w:sz w:val="24"/>
          <w:szCs w:val="24"/>
        </w:rPr>
        <w:t>.</w:t>
      </w:r>
      <w:r w:rsidRPr="00E63E96">
        <w:rPr>
          <w:rFonts w:ascii="Times New Roman" w:hAnsi="Times New Roman" w:cs="Times New Roman"/>
          <w:sz w:val="24"/>
          <w:szCs w:val="24"/>
        </w:rPr>
        <w:t xml:space="preserve"> и </w:t>
      </w:r>
      <w:r w:rsidRPr="00E63E96">
        <w:rPr>
          <w:rFonts w:ascii="Times New Roman" w:hAnsi="Times New Roman" w:cs="Times New Roman"/>
          <w:i/>
          <w:sz w:val="24"/>
          <w:szCs w:val="24"/>
          <w:lang w:val="en-US"/>
        </w:rPr>
        <w:t>Aspergillusspp</w:t>
      </w:r>
      <w:r w:rsidRPr="00E63E96">
        <w:rPr>
          <w:rFonts w:ascii="Times New Roman" w:hAnsi="Times New Roman" w:cs="Times New Roman"/>
          <w:i/>
          <w:sz w:val="24"/>
          <w:szCs w:val="24"/>
        </w:rPr>
        <w:t>.</w:t>
      </w:r>
      <w:r w:rsidRPr="00E63E96">
        <w:rPr>
          <w:rFonts w:ascii="Times New Roman" w:hAnsi="Times New Roman" w:cs="Times New Roman"/>
          <w:sz w:val="24"/>
          <w:szCs w:val="24"/>
        </w:rPr>
        <w:t xml:space="preserve"> Минимальное время воздействия плазмой на зерно, активизируют жизнедеятельность мицелия грибов рода </w:t>
      </w:r>
      <w:r w:rsidRPr="00E63E96">
        <w:rPr>
          <w:rFonts w:ascii="Times New Roman" w:hAnsi="Times New Roman" w:cs="Times New Roman"/>
          <w:i/>
          <w:sz w:val="24"/>
          <w:szCs w:val="24"/>
        </w:rPr>
        <w:t>Aspergillus</w:t>
      </w:r>
      <w:r w:rsidRPr="00E63E96">
        <w:rPr>
          <w:rFonts w:ascii="Times New Roman" w:hAnsi="Times New Roman" w:cs="Times New Roman"/>
          <w:i/>
          <w:sz w:val="24"/>
          <w:szCs w:val="24"/>
          <w:lang w:val="en-US"/>
        </w:rPr>
        <w:t>spp</w:t>
      </w:r>
      <w:r w:rsidRPr="00E63E96">
        <w:rPr>
          <w:rFonts w:ascii="Times New Roman" w:hAnsi="Times New Roman" w:cs="Times New Roman"/>
          <w:i/>
          <w:sz w:val="24"/>
          <w:szCs w:val="24"/>
        </w:rPr>
        <w:t>.</w:t>
      </w:r>
      <w:r w:rsidRPr="00E63E96">
        <w:rPr>
          <w:rFonts w:ascii="Times New Roman" w:hAnsi="Times New Roman" w:cs="Times New Roman"/>
          <w:sz w:val="24"/>
          <w:szCs w:val="24"/>
        </w:rPr>
        <w:t>,</w:t>
      </w:r>
      <w:r>
        <w:rPr>
          <w:rFonts w:ascii="Times New Roman" w:hAnsi="Times New Roman" w:cs="Times New Roman"/>
          <w:sz w:val="24"/>
          <w:szCs w:val="24"/>
          <w:lang w:val="kk-KZ"/>
        </w:rPr>
        <w:t xml:space="preserve"> </w:t>
      </w:r>
      <w:r w:rsidRPr="00E63E96">
        <w:rPr>
          <w:rFonts w:ascii="Times New Roman" w:hAnsi="Times New Roman" w:cs="Times New Roman"/>
          <w:sz w:val="24"/>
          <w:szCs w:val="24"/>
        </w:rPr>
        <w:t xml:space="preserve">вызывая их бурный рост, что явно нежелательно при производстве и хранения зерна пшеницы. </w:t>
      </w:r>
    </w:p>
    <w:p w:rsidR="001D3655" w:rsidRPr="00E63E96" w:rsidRDefault="001D3655" w:rsidP="001D3655">
      <w:pPr>
        <w:spacing w:after="0" w:line="360" w:lineRule="auto"/>
        <w:ind w:firstLine="552"/>
        <w:jc w:val="both"/>
        <w:rPr>
          <w:rFonts w:ascii="Times New Roman" w:hAnsi="Times New Roman" w:cs="Times New Roman"/>
          <w:sz w:val="24"/>
          <w:szCs w:val="24"/>
          <w:lang w:val="kk-KZ"/>
        </w:rPr>
      </w:pPr>
      <w:r w:rsidRPr="00E63E96">
        <w:rPr>
          <w:rFonts w:ascii="Times New Roman" w:hAnsi="Times New Roman" w:cs="Times New Roman"/>
          <w:sz w:val="24"/>
          <w:szCs w:val="24"/>
          <w:lang w:val="kk-KZ"/>
        </w:rPr>
        <w:t xml:space="preserve">Идентификация мицелиальных грибов микробиологическими методами основывается главным образом на строении и способах развития репродуктивных структур как наиболее таксономически значимых. На основании комплекса макроскопических и микроскопических признаков исследуемые культуры грибов были отнесены к родам </w:t>
      </w:r>
      <w:r w:rsidRPr="00E63E96">
        <w:rPr>
          <w:rFonts w:ascii="Times New Roman" w:hAnsi="Times New Roman" w:cs="Times New Roman"/>
          <w:i/>
          <w:sz w:val="24"/>
          <w:szCs w:val="24"/>
          <w:lang w:val="kk-KZ"/>
        </w:rPr>
        <w:t xml:space="preserve">Aspergillus </w:t>
      </w:r>
      <w:r w:rsidRPr="00E63E96">
        <w:rPr>
          <w:rFonts w:ascii="Times New Roman" w:hAnsi="Times New Roman" w:cs="Times New Roman"/>
          <w:i/>
          <w:sz w:val="24"/>
          <w:szCs w:val="24"/>
          <w:lang w:val="en-US"/>
        </w:rPr>
        <w:t>spp</w:t>
      </w:r>
      <w:r w:rsidRPr="00E63E96">
        <w:rPr>
          <w:rFonts w:ascii="Times New Roman" w:hAnsi="Times New Roman" w:cs="Times New Roman"/>
          <w:i/>
          <w:sz w:val="24"/>
          <w:szCs w:val="24"/>
        </w:rPr>
        <w:t>.</w:t>
      </w:r>
      <w:r w:rsidRPr="00E63E96">
        <w:rPr>
          <w:rFonts w:ascii="Times New Roman" w:hAnsi="Times New Roman" w:cs="Times New Roman"/>
          <w:sz w:val="24"/>
          <w:szCs w:val="24"/>
          <w:lang w:val="kk-KZ"/>
        </w:rPr>
        <w:t xml:space="preserve"> и </w:t>
      </w:r>
      <w:r w:rsidRPr="00E63E96">
        <w:rPr>
          <w:rFonts w:ascii="Times New Roman" w:hAnsi="Times New Roman" w:cs="Times New Roman"/>
          <w:i/>
          <w:sz w:val="24"/>
          <w:szCs w:val="24"/>
          <w:lang w:val="kk-KZ"/>
        </w:rPr>
        <w:t xml:space="preserve">Penicillium </w:t>
      </w:r>
      <w:r w:rsidRPr="00E63E96">
        <w:rPr>
          <w:rFonts w:ascii="Times New Roman" w:hAnsi="Times New Roman" w:cs="Times New Roman"/>
          <w:i/>
          <w:sz w:val="24"/>
          <w:szCs w:val="24"/>
          <w:lang w:val="en-US"/>
        </w:rPr>
        <w:t>spp</w:t>
      </w:r>
      <w:r w:rsidRPr="00E63E96">
        <w:rPr>
          <w:rFonts w:ascii="Times New Roman" w:hAnsi="Times New Roman" w:cs="Times New Roman"/>
          <w:i/>
          <w:sz w:val="24"/>
          <w:szCs w:val="24"/>
        </w:rPr>
        <w:t>.</w:t>
      </w:r>
    </w:p>
    <w:p w:rsidR="001D3655" w:rsidRPr="00E63E96" w:rsidRDefault="001D3655" w:rsidP="001D3655">
      <w:pPr>
        <w:spacing w:after="0" w:line="360" w:lineRule="auto"/>
        <w:ind w:firstLine="552"/>
        <w:jc w:val="both"/>
        <w:rPr>
          <w:rFonts w:ascii="Times New Roman" w:hAnsi="Times New Roman" w:cs="Times New Roman"/>
          <w:sz w:val="24"/>
          <w:szCs w:val="24"/>
          <w:lang w:val="kk-KZ"/>
        </w:rPr>
      </w:pPr>
      <w:r w:rsidRPr="00E63E96">
        <w:rPr>
          <w:rFonts w:ascii="Times New Roman" w:hAnsi="Times New Roman" w:cs="Times New Roman"/>
          <w:sz w:val="24"/>
          <w:szCs w:val="24"/>
          <w:lang w:val="kk-KZ"/>
        </w:rPr>
        <w:t xml:space="preserve">Штаммы грибов </w:t>
      </w:r>
      <w:r w:rsidRPr="00E63E96">
        <w:rPr>
          <w:rFonts w:ascii="Times New Roman" w:hAnsi="Times New Roman" w:cs="Times New Roman"/>
          <w:i/>
          <w:sz w:val="24"/>
          <w:szCs w:val="24"/>
          <w:lang w:val="kk-KZ"/>
        </w:rPr>
        <w:t>Aspergillus</w:t>
      </w:r>
      <w:r w:rsidRPr="00E63E96">
        <w:rPr>
          <w:rFonts w:ascii="Times New Roman" w:hAnsi="Times New Roman" w:cs="Times New Roman"/>
          <w:i/>
          <w:sz w:val="24"/>
          <w:szCs w:val="24"/>
          <w:lang w:val="en-US"/>
        </w:rPr>
        <w:t>spp</w:t>
      </w:r>
      <w:r w:rsidRPr="00E63E96">
        <w:rPr>
          <w:rFonts w:ascii="Times New Roman" w:hAnsi="Times New Roman" w:cs="Times New Roman"/>
          <w:i/>
          <w:sz w:val="24"/>
          <w:szCs w:val="24"/>
        </w:rPr>
        <w:t>.</w:t>
      </w:r>
      <w:r w:rsidRPr="00E63E96">
        <w:rPr>
          <w:rFonts w:ascii="Times New Roman" w:hAnsi="Times New Roman" w:cs="Times New Roman"/>
          <w:sz w:val="24"/>
          <w:szCs w:val="24"/>
          <w:lang w:val="kk-KZ"/>
        </w:rPr>
        <w:t xml:space="preserve"> на питательной среде Чапека образовывали плоские, редко зональные широкораспростертые колонии. На 10 сутки культивирования диаметр колонии достигал 5,5-6 см. Мицелий имел бело-серый цвет, при созревании конидий приобретал оливково-серый оттенок. Конидиальные головки радиальные, конидиеносцы отходили от гиф субстратного и воздушного мицелия, апикальное расширение шаровидное.  Стеригмы рыхлые, двухъярусные. Конидии шаровидные. </w:t>
      </w:r>
    </w:p>
    <w:p w:rsidR="001D3655" w:rsidRPr="00E63E96" w:rsidRDefault="001D3655" w:rsidP="001D3655">
      <w:pPr>
        <w:autoSpaceDE w:val="0"/>
        <w:autoSpaceDN w:val="0"/>
        <w:adjustRightInd w:val="0"/>
        <w:spacing w:after="0" w:line="360" w:lineRule="auto"/>
        <w:ind w:firstLine="567"/>
        <w:jc w:val="both"/>
        <w:rPr>
          <w:rFonts w:ascii="Times New Roman" w:hAnsi="Times New Roman" w:cs="Times New Roman"/>
          <w:sz w:val="24"/>
          <w:szCs w:val="24"/>
          <w:lang w:val="kk-KZ"/>
        </w:rPr>
      </w:pPr>
      <w:r w:rsidRPr="00E63E96">
        <w:rPr>
          <w:rFonts w:ascii="Times New Roman" w:hAnsi="Times New Roman" w:cs="Times New Roman"/>
          <w:sz w:val="24"/>
          <w:szCs w:val="24"/>
          <w:lang w:val="kk-KZ"/>
        </w:rPr>
        <w:t xml:space="preserve">Штаммы </w:t>
      </w:r>
      <w:r w:rsidRPr="00E63E96">
        <w:rPr>
          <w:rFonts w:ascii="Times New Roman" w:hAnsi="Times New Roman" w:cs="Times New Roman"/>
          <w:i/>
          <w:sz w:val="24"/>
          <w:szCs w:val="24"/>
          <w:lang w:val="kk-KZ"/>
        </w:rPr>
        <w:t xml:space="preserve">Penicillium </w:t>
      </w:r>
      <w:r w:rsidRPr="00E63E96">
        <w:rPr>
          <w:rFonts w:ascii="Times New Roman" w:hAnsi="Times New Roman" w:cs="Times New Roman"/>
          <w:i/>
          <w:sz w:val="24"/>
          <w:szCs w:val="24"/>
          <w:lang w:val="en-US"/>
        </w:rPr>
        <w:t>spp</w:t>
      </w:r>
      <w:r w:rsidRPr="00E63E96">
        <w:rPr>
          <w:rFonts w:ascii="Times New Roman" w:hAnsi="Times New Roman" w:cs="Times New Roman"/>
          <w:i/>
          <w:sz w:val="24"/>
          <w:szCs w:val="24"/>
        </w:rPr>
        <w:t>.</w:t>
      </w:r>
      <w:r w:rsidRPr="00E63E96">
        <w:rPr>
          <w:rFonts w:ascii="Times New Roman" w:hAnsi="Times New Roman" w:cs="Times New Roman"/>
          <w:sz w:val="24"/>
          <w:szCs w:val="24"/>
          <w:lang w:val="kk-KZ"/>
        </w:rPr>
        <w:t xml:space="preserve"> при росте на питательной среде Чапека образовывали ограниченнорастущие сравнительно толстые колонии. Стерильные гифы обильные, белого цвета. Конидиеносная зона сизо-зеленого цвета. Конидиеносцы соединены в пучки, отходили от субстратного и воздушного мицелия. Кисточки трехъярусные, несимметричные. Конидиеносцы, веточки и метули шероховатые. Метули собраны в мутовки, стеригмы – в пучки.  Конидии эллиптической формы, гладкие. </w:t>
      </w:r>
    </w:p>
    <w:p w:rsidR="001D3655" w:rsidRPr="00E63E96" w:rsidRDefault="001D3655" w:rsidP="001D3655">
      <w:pPr>
        <w:autoSpaceDE w:val="0"/>
        <w:autoSpaceDN w:val="0"/>
        <w:adjustRightInd w:val="0"/>
        <w:spacing w:after="0" w:line="360" w:lineRule="auto"/>
        <w:ind w:firstLine="567"/>
        <w:jc w:val="both"/>
        <w:rPr>
          <w:rFonts w:ascii="Times New Roman" w:hAnsi="Times New Roman" w:cs="Times New Roman"/>
          <w:sz w:val="24"/>
          <w:szCs w:val="24"/>
        </w:rPr>
      </w:pPr>
      <w:r w:rsidRPr="00E63E96">
        <w:rPr>
          <w:rFonts w:ascii="Times New Roman" w:hAnsi="Times New Roman" w:cs="Times New Roman"/>
          <w:sz w:val="24"/>
          <w:szCs w:val="24"/>
        </w:rPr>
        <w:t>При 60 и 120 секундах</w:t>
      </w:r>
      <w:r>
        <w:rPr>
          <w:rFonts w:ascii="Times New Roman" w:hAnsi="Times New Roman" w:cs="Times New Roman"/>
          <w:sz w:val="24"/>
          <w:szCs w:val="24"/>
          <w:lang w:val="kk-KZ"/>
        </w:rPr>
        <w:t xml:space="preserve"> </w:t>
      </w:r>
      <w:r w:rsidRPr="00E63E96">
        <w:rPr>
          <w:rFonts w:ascii="Times New Roman" w:hAnsi="Times New Roman" w:cs="Times New Roman"/>
          <w:sz w:val="24"/>
          <w:szCs w:val="24"/>
        </w:rPr>
        <w:t xml:space="preserve">времени воздействия плазмой, рост грибов рода </w:t>
      </w:r>
      <w:r w:rsidRPr="00E63E96">
        <w:rPr>
          <w:rFonts w:ascii="Times New Roman" w:hAnsi="Times New Roman" w:cs="Times New Roman"/>
          <w:i/>
          <w:sz w:val="24"/>
          <w:szCs w:val="24"/>
          <w:lang w:val="en-US"/>
        </w:rPr>
        <w:t>Aspergillusspp</w:t>
      </w:r>
      <w:r w:rsidRPr="00E63E96">
        <w:rPr>
          <w:rFonts w:ascii="Times New Roman" w:hAnsi="Times New Roman" w:cs="Times New Roman"/>
          <w:i/>
          <w:sz w:val="24"/>
          <w:szCs w:val="24"/>
        </w:rPr>
        <w:t>.</w:t>
      </w:r>
      <w:r w:rsidRPr="00E63E96">
        <w:rPr>
          <w:rFonts w:ascii="Times New Roman" w:hAnsi="Times New Roman" w:cs="Times New Roman"/>
          <w:sz w:val="24"/>
          <w:szCs w:val="24"/>
        </w:rPr>
        <w:t xml:space="preserve"> не наблюдается, однако рост грибов рода </w:t>
      </w:r>
      <w:r w:rsidRPr="00E63E96">
        <w:rPr>
          <w:rFonts w:ascii="Times New Roman" w:hAnsi="Times New Roman" w:cs="Times New Roman"/>
          <w:i/>
          <w:sz w:val="24"/>
          <w:szCs w:val="24"/>
        </w:rPr>
        <w:t>Penicillium</w:t>
      </w:r>
      <w:r w:rsidRPr="00E63E96">
        <w:rPr>
          <w:rFonts w:ascii="Times New Roman" w:hAnsi="Times New Roman" w:cs="Times New Roman"/>
          <w:i/>
          <w:sz w:val="24"/>
          <w:szCs w:val="24"/>
          <w:lang w:val="en-US"/>
        </w:rPr>
        <w:t>spp</w:t>
      </w:r>
      <w:r w:rsidRPr="00E63E96">
        <w:rPr>
          <w:rFonts w:ascii="Times New Roman" w:hAnsi="Times New Roman" w:cs="Times New Roman"/>
          <w:i/>
          <w:sz w:val="24"/>
          <w:szCs w:val="24"/>
        </w:rPr>
        <w:t>.,</w:t>
      </w:r>
      <w:r>
        <w:rPr>
          <w:rFonts w:ascii="Times New Roman" w:hAnsi="Times New Roman" w:cs="Times New Roman"/>
          <w:i/>
          <w:sz w:val="24"/>
          <w:szCs w:val="24"/>
          <w:lang w:val="kk-KZ"/>
        </w:rPr>
        <w:t xml:space="preserve"> </w:t>
      </w:r>
      <w:r w:rsidRPr="00E63E96">
        <w:rPr>
          <w:rFonts w:ascii="Times New Roman" w:hAnsi="Times New Roman" w:cs="Times New Roman"/>
          <w:sz w:val="24"/>
          <w:szCs w:val="24"/>
        </w:rPr>
        <w:t xml:space="preserve">не подавляется. Очевидно для подавления развития мицелиальных грибов рода </w:t>
      </w:r>
      <w:r w:rsidRPr="00E63E96">
        <w:rPr>
          <w:rFonts w:ascii="Times New Roman" w:hAnsi="Times New Roman" w:cs="Times New Roman"/>
          <w:i/>
          <w:sz w:val="24"/>
          <w:szCs w:val="24"/>
        </w:rPr>
        <w:t>Penicillium</w:t>
      </w:r>
      <w:r w:rsidRPr="00E63E96">
        <w:rPr>
          <w:rFonts w:ascii="Times New Roman" w:hAnsi="Times New Roman" w:cs="Times New Roman"/>
          <w:i/>
          <w:sz w:val="24"/>
          <w:szCs w:val="24"/>
          <w:lang w:val="en-US"/>
        </w:rPr>
        <w:t>spp</w:t>
      </w:r>
      <w:r w:rsidRPr="00E63E96">
        <w:rPr>
          <w:rFonts w:ascii="Times New Roman" w:hAnsi="Times New Roman" w:cs="Times New Roman"/>
          <w:i/>
          <w:sz w:val="24"/>
          <w:szCs w:val="24"/>
        </w:rPr>
        <w:t>.</w:t>
      </w:r>
      <w:r w:rsidRPr="00E63E96">
        <w:rPr>
          <w:rFonts w:ascii="Times New Roman" w:hAnsi="Times New Roman" w:cs="Times New Roman"/>
          <w:sz w:val="24"/>
          <w:szCs w:val="24"/>
        </w:rPr>
        <w:t>плазмой необходим более длительный режим обработки.</w:t>
      </w:r>
    </w:p>
    <w:p w:rsidR="001D3655" w:rsidRDefault="001D3655" w:rsidP="001D3655">
      <w:pPr>
        <w:autoSpaceDE w:val="0"/>
        <w:autoSpaceDN w:val="0"/>
        <w:adjustRightInd w:val="0"/>
        <w:spacing w:after="0" w:line="360" w:lineRule="auto"/>
        <w:ind w:firstLine="567"/>
        <w:jc w:val="both"/>
        <w:rPr>
          <w:rFonts w:ascii="Times New Roman" w:hAnsi="Times New Roman" w:cs="Times New Roman"/>
          <w:i/>
          <w:sz w:val="24"/>
          <w:szCs w:val="24"/>
        </w:rPr>
      </w:pPr>
      <w:r w:rsidRPr="00E63E96">
        <w:rPr>
          <w:rFonts w:ascii="Times New Roman" w:hAnsi="Times New Roman" w:cs="Times New Roman"/>
          <w:sz w:val="24"/>
          <w:szCs w:val="24"/>
        </w:rPr>
        <w:t xml:space="preserve">Таким образом, краткосрочный режим </w:t>
      </w:r>
      <w:r w:rsidRPr="00E63E96">
        <w:rPr>
          <w:rFonts w:ascii="Times New Roman" w:hAnsi="Times New Roman" w:cs="Times New Roman"/>
          <w:sz w:val="24"/>
          <w:szCs w:val="24"/>
          <w:lang w:val="kk-KZ"/>
        </w:rPr>
        <w:t>стерилизации плазмой</w:t>
      </w:r>
      <w:r w:rsidRPr="00E63E96">
        <w:rPr>
          <w:rFonts w:ascii="Times New Roman" w:hAnsi="Times New Roman" w:cs="Times New Roman"/>
          <w:sz w:val="24"/>
          <w:szCs w:val="24"/>
        </w:rPr>
        <w:t xml:space="preserve"> в течении 15 секунд не рекомендуются использовать для обработки зерна, в связи с тем, что активизируется жизнедеятельность мицелиальных грибов рода </w:t>
      </w:r>
      <w:r w:rsidRPr="00E63E96">
        <w:rPr>
          <w:rFonts w:ascii="Times New Roman" w:hAnsi="Times New Roman" w:cs="Times New Roman"/>
          <w:i/>
          <w:sz w:val="24"/>
          <w:szCs w:val="24"/>
          <w:lang w:val="en-US"/>
        </w:rPr>
        <w:t>Aspergillusspp</w:t>
      </w:r>
      <w:r w:rsidRPr="00E63E96">
        <w:rPr>
          <w:rFonts w:ascii="Times New Roman" w:hAnsi="Times New Roman" w:cs="Times New Roman"/>
          <w:i/>
          <w:sz w:val="24"/>
          <w:szCs w:val="24"/>
        </w:rPr>
        <w:t>.</w:t>
      </w:r>
    </w:p>
    <w:p w:rsidR="00F46612" w:rsidRPr="00E63E96" w:rsidRDefault="00F46612" w:rsidP="001D3655">
      <w:pPr>
        <w:autoSpaceDE w:val="0"/>
        <w:autoSpaceDN w:val="0"/>
        <w:adjustRightInd w:val="0"/>
        <w:spacing w:after="0" w:line="360" w:lineRule="auto"/>
        <w:ind w:firstLine="567"/>
        <w:jc w:val="both"/>
        <w:rPr>
          <w:rFonts w:ascii="Times New Roman" w:hAnsi="Times New Roman" w:cs="Times New Roman"/>
          <w:i/>
          <w:sz w:val="24"/>
          <w:szCs w:val="24"/>
        </w:rPr>
      </w:pPr>
    </w:p>
    <w:p w:rsidR="001D3655" w:rsidRDefault="001D3655" w:rsidP="001D3655">
      <w:pPr>
        <w:spacing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1D3655" w:rsidRPr="00E63E96" w:rsidTr="00F46612">
        <w:tc>
          <w:tcPr>
            <w:tcW w:w="4672" w:type="dxa"/>
          </w:tcPr>
          <w:p w:rsidR="00F46612" w:rsidRDefault="001D3655" w:rsidP="00F46612">
            <w:pPr>
              <w:autoSpaceDE w:val="0"/>
              <w:autoSpaceDN w:val="0"/>
              <w:adjustRightInd w:val="0"/>
              <w:jc w:val="right"/>
              <w:rPr>
                <w:rFonts w:ascii="Times New Roman" w:hAnsi="Times New Roman" w:cs="Times New Roman"/>
                <w:sz w:val="24"/>
                <w:szCs w:val="24"/>
              </w:rPr>
            </w:pPr>
            <w:r w:rsidRPr="00E63E96">
              <w:rPr>
                <w:rFonts w:ascii="Times New Roman" w:hAnsi="Times New Roman" w:cs="Times New Roman"/>
                <w:noProof/>
                <w:sz w:val="24"/>
                <w:szCs w:val="24"/>
              </w:rPr>
              <w:lastRenderedPageBreak/>
              <w:drawing>
                <wp:inline distT="0" distB="0" distL="0" distR="0">
                  <wp:extent cx="2042541" cy="1531905"/>
                  <wp:effectExtent l="19050" t="0" r="0" b="0"/>
                  <wp:docPr id="23" name="Рисунок 18" descr="C:\Users\Aida_kas\Desktop\Aiym\3.10.19 зерна 3 и 4 пробы\10.10 на седьмой день фото+микроскоп\20191010_15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da_kas\Desktop\Aiym\3.10.19 зерна 3 и 4 пробы\10.10 на седьмой день фото+микроскоп\20191010_150833.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9790" cy="1537342"/>
                          </a:xfrm>
                          <a:prstGeom prst="rect">
                            <a:avLst/>
                          </a:prstGeom>
                          <a:noFill/>
                          <a:ln>
                            <a:noFill/>
                          </a:ln>
                        </pic:spPr>
                      </pic:pic>
                    </a:graphicData>
                  </a:graphic>
                </wp:inline>
              </w:drawing>
            </w:r>
          </w:p>
          <w:p w:rsidR="001D3655" w:rsidRPr="00E63E96" w:rsidRDefault="00F46612" w:rsidP="00F46612">
            <w:pPr>
              <w:autoSpaceDE w:val="0"/>
              <w:autoSpaceDN w:val="0"/>
              <w:adjustRightInd w:val="0"/>
              <w:jc w:val="right"/>
              <w:rPr>
                <w:rFonts w:ascii="Times New Roman" w:hAnsi="Times New Roman" w:cs="Times New Roman"/>
                <w:noProof/>
                <w:sz w:val="24"/>
                <w:szCs w:val="24"/>
                <w:lang w:eastAsia="ru-RU"/>
              </w:rPr>
            </w:pPr>
            <w:r>
              <w:rPr>
                <w:rFonts w:ascii="Times New Roman" w:hAnsi="Times New Roman" w:cs="Times New Roman"/>
                <w:sz w:val="24"/>
                <w:szCs w:val="24"/>
              </w:rPr>
              <w:t>А)</w:t>
            </w:r>
          </w:p>
        </w:tc>
        <w:tc>
          <w:tcPr>
            <w:tcW w:w="4673" w:type="dxa"/>
          </w:tcPr>
          <w:p w:rsidR="001D3655" w:rsidRPr="00E63E96" w:rsidRDefault="001D3655" w:rsidP="005C4AF9">
            <w:pPr>
              <w:autoSpaceDE w:val="0"/>
              <w:autoSpaceDN w:val="0"/>
              <w:adjustRightInd w:val="0"/>
              <w:jc w:val="both"/>
              <w:rPr>
                <w:rFonts w:ascii="Times New Roman" w:hAnsi="Times New Roman" w:cs="Times New Roman"/>
                <w:sz w:val="24"/>
                <w:szCs w:val="24"/>
                <w:lang w:val="en-US"/>
              </w:rPr>
            </w:pPr>
            <w:r w:rsidRPr="00E63E96">
              <w:rPr>
                <w:rFonts w:ascii="Times New Roman" w:hAnsi="Times New Roman" w:cs="Times New Roman"/>
                <w:noProof/>
                <w:sz w:val="24"/>
                <w:szCs w:val="24"/>
              </w:rPr>
              <w:drawing>
                <wp:inline distT="0" distB="0" distL="0" distR="0">
                  <wp:extent cx="1904654" cy="1484985"/>
                  <wp:effectExtent l="19050" t="0" r="346" b="0"/>
                  <wp:docPr id="31" name="Рисунок 31" descr="C:\Users\Aida_kas\Desktop\Aiym\3.10.19 зерна 3 и 4 пробы\10.10 на седьмой день фото+микроскоп\микроскопирование\МПА 1р к (П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da_kas\Desktop\Aiym\3.10.19 зерна 3 и 4 пробы\10.10 на седьмой день фото+микроскоп\микроскопирование\МПА 1р к (П2)2.jpg"/>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557" t="37252" r="42369" b="44743"/>
                          <a:stretch/>
                        </pic:blipFill>
                        <pic:spPr bwMode="auto">
                          <a:xfrm>
                            <a:off x="0" y="0"/>
                            <a:ext cx="1922409" cy="149882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3655" w:rsidRPr="00E63E96" w:rsidRDefault="001D3655" w:rsidP="005C4AF9">
            <w:pPr>
              <w:autoSpaceDE w:val="0"/>
              <w:autoSpaceDN w:val="0"/>
              <w:adjustRightInd w:val="0"/>
              <w:jc w:val="both"/>
              <w:rPr>
                <w:rFonts w:ascii="Times New Roman" w:hAnsi="Times New Roman" w:cs="Times New Roman"/>
                <w:sz w:val="24"/>
                <w:szCs w:val="24"/>
              </w:rPr>
            </w:pPr>
          </w:p>
        </w:tc>
      </w:tr>
      <w:tr w:rsidR="001D3655" w:rsidRPr="00E63E96" w:rsidTr="00F46612">
        <w:tc>
          <w:tcPr>
            <w:tcW w:w="4672" w:type="dxa"/>
          </w:tcPr>
          <w:p w:rsidR="001D3655" w:rsidRPr="00E63E96" w:rsidRDefault="001D3655" w:rsidP="00F46612">
            <w:pPr>
              <w:autoSpaceDE w:val="0"/>
              <w:autoSpaceDN w:val="0"/>
              <w:adjustRightInd w:val="0"/>
              <w:jc w:val="right"/>
              <w:rPr>
                <w:rFonts w:ascii="Times New Roman" w:hAnsi="Times New Roman" w:cs="Times New Roman"/>
                <w:sz w:val="24"/>
                <w:szCs w:val="24"/>
              </w:rPr>
            </w:pPr>
            <w:r w:rsidRPr="00E63E96">
              <w:rPr>
                <w:rFonts w:ascii="Times New Roman" w:hAnsi="Times New Roman" w:cs="Times New Roman"/>
                <w:noProof/>
                <w:sz w:val="24"/>
                <w:szCs w:val="24"/>
              </w:rPr>
              <w:drawing>
                <wp:inline distT="0" distB="0" distL="0" distR="0">
                  <wp:extent cx="1993773" cy="1495330"/>
                  <wp:effectExtent l="19050" t="0" r="6477" b="0"/>
                  <wp:docPr id="24" name="Рисунок 17" descr="C:\Users\Aida_kas\Desktop\Aiym\3.10.19 зерна 3 и 4 пробы\10.10 на седьмой день фото+микроскоп\20191010_15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da_kas\Desktop\Aiym\3.10.19 зерна 3 и 4 пробы\10.10 на седьмой день фото+микроскоп\20191010_150845.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8532" cy="1498899"/>
                          </a:xfrm>
                          <a:prstGeom prst="rect">
                            <a:avLst/>
                          </a:prstGeom>
                          <a:noFill/>
                          <a:ln>
                            <a:noFill/>
                          </a:ln>
                        </pic:spPr>
                      </pic:pic>
                    </a:graphicData>
                  </a:graphic>
                </wp:inline>
              </w:drawing>
            </w:r>
          </w:p>
        </w:tc>
        <w:tc>
          <w:tcPr>
            <w:tcW w:w="4673" w:type="dxa"/>
          </w:tcPr>
          <w:p w:rsidR="001D3655" w:rsidRPr="00E63E96" w:rsidRDefault="001D3655" w:rsidP="005C4AF9">
            <w:pPr>
              <w:autoSpaceDE w:val="0"/>
              <w:autoSpaceDN w:val="0"/>
              <w:adjustRightInd w:val="0"/>
              <w:jc w:val="both"/>
              <w:rPr>
                <w:rFonts w:ascii="Times New Roman" w:hAnsi="Times New Roman" w:cs="Times New Roman"/>
                <w:sz w:val="24"/>
                <w:szCs w:val="24"/>
              </w:rPr>
            </w:pPr>
            <w:r w:rsidRPr="00E63E96">
              <w:rPr>
                <w:rFonts w:ascii="Times New Roman" w:hAnsi="Times New Roman" w:cs="Times New Roman"/>
                <w:noProof/>
                <w:sz w:val="24"/>
                <w:szCs w:val="24"/>
              </w:rPr>
              <w:drawing>
                <wp:inline distT="0" distB="0" distL="0" distR="0">
                  <wp:extent cx="1813143" cy="1441095"/>
                  <wp:effectExtent l="19050" t="0" r="0" b="0"/>
                  <wp:docPr id="25" name="Рисунок 20" descr="C:\Users\Aida_kas\Desktop\Aiym\3.10.19 зерна 3 и 4 пробы\10.10 на седьмой день фото+микроскоп\микроскопирование\МПА 2р п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a_kas\Desktop\Aiym\3.10.19 зерна 3 и 4 пробы\10.10 на седьмой день фото+микроскоп\микроскопирование\МПА 2р п10.jpg"/>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153" t="25771" r="28892" b="40364"/>
                          <a:stretch/>
                        </pic:blipFill>
                        <pic:spPr bwMode="auto">
                          <a:xfrm>
                            <a:off x="0" y="0"/>
                            <a:ext cx="1826400" cy="14516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1D3655" w:rsidRPr="00E63E96" w:rsidTr="00F46612">
        <w:tc>
          <w:tcPr>
            <w:tcW w:w="4672" w:type="dxa"/>
          </w:tcPr>
          <w:p w:rsidR="001D3655" w:rsidRPr="00E63E96" w:rsidRDefault="00F46612" w:rsidP="00F46612">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Б)</w:t>
            </w:r>
          </w:p>
        </w:tc>
        <w:tc>
          <w:tcPr>
            <w:tcW w:w="4673" w:type="dxa"/>
          </w:tcPr>
          <w:p w:rsidR="001D3655" w:rsidRPr="00E63E96" w:rsidRDefault="001D3655" w:rsidP="005C4AF9">
            <w:pPr>
              <w:autoSpaceDE w:val="0"/>
              <w:autoSpaceDN w:val="0"/>
              <w:adjustRightInd w:val="0"/>
              <w:jc w:val="both"/>
              <w:rPr>
                <w:rFonts w:ascii="Times New Roman" w:hAnsi="Times New Roman" w:cs="Times New Roman"/>
                <w:i/>
                <w:sz w:val="24"/>
                <w:szCs w:val="24"/>
                <w:lang w:val="en-US"/>
              </w:rPr>
            </w:pPr>
          </w:p>
        </w:tc>
      </w:tr>
      <w:tr w:rsidR="001D3655" w:rsidRPr="00E63E96" w:rsidTr="00F46612">
        <w:tc>
          <w:tcPr>
            <w:tcW w:w="4672" w:type="dxa"/>
          </w:tcPr>
          <w:p w:rsidR="001D3655" w:rsidRPr="00E63E96" w:rsidRDefault="001D3655" w:rsidP="00F46612">
            <w:pPr>
              <w:autoSpaceDE w:val="0"/>
              <w:autoSpaceDN w:val="0"/>
              <w:adjustRightInd w:val="0"/>
              <w:jc w:val="right"/>
              <w:rPr>
                <w:rFonts w:ascii="Times New Roman" w:hAnsi="Times New Roman" w:cs="Times New Roman"/>
                <w:sz w:val="24"/>
                <w:szCs w:val="24"/>
              </w:rPr>
            </w:pPr>
            <w:r w:rsidRPr="00E63E96">
              <w:rPr>
                <w:rFonts w:ascii="Times New Roman" w:hAnsi="Times New Roman" w:cs="Times New Roman"/>
                <w:noProof/>
                <w:sz w:val="24"/>
                <w:szCs w:val="24"/>
              </w:rPr>
              <w:drawing>
                <wp:inline distT="0" distB="0" distL="0" distR="0">
                  <wp:extent cx="1999485" cy="1499615"/>
                  <wp:effectExtent l="19050" t="0" r="765" b="0"/>
                  <wp:docPr id="26" name="Рисунок 11" descr="C:\Users\Aida_kas\Desktop\Aiym\3.10.19 зерна 3 и 4 пробы\10.10 на седьмой день фото+микроскоп\20191010_15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da_kas\Desktop\Aiym\3.10.19 зерна 3 и 4 пробы\10.10 на седьмой день фото+микроскоп\20191010_151426.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6619" cy="1504966"/>
                          </a:xfrm>
                          <a:prstGeom prst="rect">
                            <a:avLst/>
                          </a:prstGeom>
                          <a:noFill/>
                          <a:ln>
                            <a:noFill/>
                          </a:ln>
                        </pic:spPr>
                      </pic:pic>
                    </a:graphicData>
                  </a:graphic>
                </wp:inline>
              </w:drawing>
            </w:r>
          </w:p>
        </w:tc>
        <w:tc>
          <w:tcPr>
            <w:tcW w:w="4673" w:type="dxa"/>
          </w:tcPr>
          <w:p w:rsidR="001D3655" w:rsidRPr="00E63E96" w:rsidRDefault="001D3655" w:rsidP="005C4AF9">
            <w:pPr>
              <w:autoSpaceDE w:val="0"/>
              <w:autoSpaceDN w:val="0"/>
              <w:adjustRightInd w:val="0"/>
              <w:jc w:val="both"/>
              <w:rPr>
                <w:rFonts w:ascii="Times New Roman" w:hAnsi="Times New Roman" w:cs="Times New Roman"/>
                <w:sz w:val="24"/>
                <w:szCs w:val="24"/>
              </w:rPr>
            </w:pPr>
            <w:r w:rsidRPr="00E63E96">
              <w:rPr>
                <w:rFonts w:ascii="Times New Roman" w:hAnsi="Times New Roman" w:cs="Times New Roman"/>
                <w:noProof/>
                <w:sz w:val="24"/>
                <w:szCs w:val="24"/>
              </w:rPr>
              <w:drawing>
                <wp:inline distT="0" distB="0" distL="0" distR="0">
                  <wp:extent cx="1927921" cy="1448410"/>
                  <wp:effectExtent l="19050" t="0" r="0" b="0"/>
                  <wp:docPr id="28" name="Рисунок 25" descr="C:\Users\Aida_kas\Desktop\Aiym\3.10.19 зерна 3 и 4 пробы\10.10 на седьмой день фото+микроскоп\микроскопирование\МПА 2р п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da_kas\Desktop\Aiym\3.10.19 зерна 3 и 4 пробы\10.10 на седьмой день фото+микроскоп\микроскопирование\МПА 2р п10.jpg"/>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892" t="33566" r="35857" b="31154"/>
                          <a:stretch/>
                        </pic:blipFill>
                        <pic:spPr bwMode="auto">
                          <a:xfrm>
                            <a:off x="0" y="0"/>
                            <a:ext cx="1933817" cy="14528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1D3655" w:rsidRPr="00E63E96" w:rsidTr="00F46612">
        <w:tc>
          <w:tcPr>
            <w:tcW w:w="4672" w:type="dxa"/>
          </w:tcPr>
          <w:p w:rsidR="001D3655" w:rsidRPr="00E63E96" w:rsidRDefault="00F46612" w:rsidP="00F46612">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В)</w:t>
            </w:r>
          </w:p>
        </w:tc>
        <w:tc>
          <w:tcPr>
            <w:tcW w:w="4673" w:type="dxa"/>
          </w:tcPr>
          <w:p w:rsidR="001D3655" w:rsidRPr="00E63E96" w:rsidRDefault="001D3655" w:rsidP="005C4AF9">
            <w:pPr>
              <w:autoSpaceDE w:val="0"/>
              <w:autoSpaceDN w:val="0"/>
              <w:adjustRightInd w:val="0"/>
              <w:jc w:val="both"/>
              <w:rPr>
                <w:rFonts w:ascii="Times New Roman" w:hAnsi="Times New Roman" w:cs="Times New Roman"/>
                <w:i/>
                <w:sz w:val="24"/>
                <w:szCs w:val="24"/>
              </w:rPr>
            </w:pPr>
          </w:p>
        </w:tc>
      </w:tr>
      <w:tr w:rsidR="001D3655" w:rsidRPr="00E63E96" w:rsidTr="00F46612">
        <w:tc>
          <w:tcPr>
            <w:tcW w:w="4672" w:type="dxa"/>
          </w:tcPr>
          <w:p w:rsidR="001D3655" w:rsidRPr="00E63E96" w:rsidRDefault="001D3655" w:rsidP="00F46612">
            <w:pPr>
              <w:autoSpaceDE w:val="0"/>
              <w:autoSpaceDN w:val="0"/>
              <w:adjustRightInd w:val="0"/>
              <w:jc w:val="right"/>
              <w:rPr>
                <w:rFonts w:ascii="Times New Roman" w:hAnsi="Times New Roman" w:cs="Times New Roman"/>
                <w:sz w:val="24"/>
                <w:szCs w:val="24"/>
              </w:rPr>
            </w:pPr>
            <w:r w:rsidRPr="00E63E96">
              <w:rPr>
                <w:rFonts w:ascii="Times New Roman" w:hAnsi="Times New Roman" w:cs="Times New Roman"/>
                <w:noProof/>
                <w:sz w:val="24"/>
                <w:szCs w:val="24"/>
              </w:rPr>
              <w:drawing>
                <wp:inline distT="0" distB="0" distL="0" distR="0">
                  <wp:extent cx="1945843" cy="1459382"/>
                  <wp:effectExtent l="19050" t="0" r="0" b="0"/>
                  <wp:docPr id="29" name="Рисунок 10" descr="C:\Users\Aida_kas\Desktop\Aiym\3.10.19 зерна 3 и 4 пробы\10.10 на седьмой день фото+микроскоп\20191010_15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da_kas\Desktop\Aiym\3.10.19 зерна 3 и 4 пробы\10.10 на седьмой день фото+микроскоп\20191010_151218.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9406" cy="1462054"/>
                          </a:xfrm>
                          <a:prstGeom prst="rect">
                            <a:avLst/>
                          </a:prstGeom>
                          <a:noFill/>
                          <a:ln>
                            <a:noFill/>
                          </a:ln>
                        </pic:spPr>
                      </pic:pic>
                    </a:graphicData>
                  </a:graphic>
                </wp:inline>
              </w:drawing>
            </w:r>
          </w:p>
        </w:tc>
        <w:tc>
          <w:tcPr>
            <w:tcW w:w="4673" w:type="dxa"/>
          </w:tcPr>
          <w:p w:rsidR="001D3655" w:rsidRPr="00E63E96" w:rsidRDefault="001D3655" w:rsidP="005C4AF9">
            <w:pPr>
              <w:autoSpaceDE w:val="0"/>
              <w:autoSpaceDN w:val="0"/>
              <w:adjustRightInd w:val="0"/>
              <w:jc w:val="both"/>
              <w:rPr>
                <w:rFonts w:ascii="Times New Roman" w:hAnsi="Times New Roman" w:cs="Times New Roman"/>
                <w:sz w:val="24"/>
                <w:szCs w:val="24"/>
              </w:rPr>
            </w:pPr>
            <w:r w:rsidRPr="00E63E96">
              <w:rPr>
                <w:rFonts w:ascii="Times New Roman" w:hAnsi="Times New Roman" w:cs="Times New Roman"/>
                <w:noProof/>
                <w:sz w:val="24"/>
                <w:szCs w:val="24"/>
              </w:rPr>
              <w:drawing>
                <wp:inline distT="0" distB="0" distL="0" distR="0">
                  <wp:extent cx="1925362" cy="1375258"/>
                  <wp:effectExtent l="19050" t="0" r="0" b="0"/>
                  <wp:docPr id="36" name="Рисунок 29" descr="C:\Users\Aida_kas\Desktop\Aiym\3.10.19 зерна 3 и 4 пробы\10.10 на седьмой день фото+микроскоп\микроскопирование\МПА 2р п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da_kas\Desktop\Aiym\3.10.19 зерна 3 и 4 пробы\10.10 на седьмой день фото+микроскоп\микроскопирование\МПА 2р п10.jpg"/>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434" t="17961" r="25755" b="45687"/>
                          <a:stretch/>
                        </pic:blipFill>
                        <pic:spPr bwMode="auto">
                          <a:xfrm>
                            <a:off x="0" y="0"/>
                            <a:ext cx="1928867" cy="137776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1D3655" w:rsidRPr="00E63E96" w:rsidTr="00F46612">
        <w:tc>
          <w:tcPr>
            <w:tcW w:w="4672" w:type="dxa"/>
          </w:tcPr>
          <w:p w:rsidR="001D3655" w:rsidRPr="00E63E96" w:rsidRDefault="00F46612" w:rsidP="00F46612">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Г)</w:t>
            </w:r>
          </w:p>
        </w:tc>
        <w:tc>
          <w:tcPr>
            <w:tcW w:w="4673" w:type="dxa"/>
          </w:tcPr>
          <w:p w:rsidR="001D3655" w:rsidRDefault="001D3655" w:rsidP="005C4AF9">
            <w:pPr>
              <w:autoSpaceDE w:val="0"/>
              <w:autoSpaceDN w:val="0"/>
              <w:adjustRightInd w:val="0"/>
              <w:jc w:val="both"/>
              <w:rPr>
                <w:rFonts w:ascii="Times New Roman" w:hAnsi="Times New Roman" w:cs="Times New Roman"/>
                <w:i/>
                <w:sz w:val="24"/>
                <w:szCs w:val="24"/>
              </w:rPr>
            </w:pPr>
          </w:p>
          <w:p w:rsidR="00F46612" w:rsidRPr="00E63E96" w:rsidRDefault="00F46612" w:rsidP="005C4AF9">
            <w:pPr>
              <w:autoSpaceDE w:val="0"/>
              <w:autoSpaceDN w:val="0"/>
              <w:adjustRightInd w:val="0"/>
              <w:jc w:val="both"/>
              <w:rPr>
                <w:rFonts w:ascii="Times New Roman" w:hAnsi="Times New Roman" w:cs="Times New Roman"/>
                <w:i/>
                <w:sz w:val="24"/>
                <w:szCs w:val="24"/>
              </w:rPr>
            </w:pPr>
          </w:p>
        </w:tc>
      </w:tr>
      <w:tr w:rsidR="00F46612" w:rsidRPr="00E63E96" w:rsidTr="00F46612">
        <w:tc>
          <w:tcPr>
            <w:tcW w:w="9345" w:type="dxa"/>
            <w:gridSpan w:val="2"/>
          </w:tcPr>
          <w:p w:rsidR="00F46612" w:rsidRPr="00E63E96" w:rsidRDefault="00F46612" w:rsidP="009665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А) </w:t>
            </w:r>
            <w:r w:rsidRPr="00E63E96">
              <w:rPr>
                <w:rFonts w:ascii="Times New Roman" w:hAnsi="Times New Roman" w:cs="Times New Roman"/>
                <w:sz w:val="24"/>
                <w:szCs w:val="24"/>
              </w:rPr>
              <w:t>Контроль</w:t>
            </w:r>
            <w:r>
              <w:rPr>
                <w:rFonts w:ascii="Times New Roman" w:hAnsi="Times New Roman" w:cs="Times New Roman"/>
                <w:sz w:val="24"/>
                <w:szCs w:val="24"/>
              </w:rPr>
              <w:t xml:space="preserve">, Б) </w:t>
            </w:r>
            <w:r w:rsidRPr="00E63E96">
              <w:rPr>
                <w:rFonts w:ascii="Times New Roman" w:hAnsi="Times New Roman" w:cs="Times New Roman"/>
                <w:sz w:val="24"/>
                <w:szCs w:val="24"/>
              </w:rPr>
              <w:t>Зерна пшеницы после</w:t>
            </w:r>
            <w:r>
              <w:rPr>
                <w:rFonts w:ascii="Times New Roman" w:hAnsi="Times New Roman" w:cs="Times New Roman"/>
                <w:sz w:val="24"/>
                <w:szCs w:val="24"/>
              </w:rPr>
              <w:t xml:space="preserve"> </w:t>
            </w:r>
            <w:r w:rsidRPr="00E63E96">
              <w:rPr>
                <w:rFonts w:ascii="Times New Roman" w:hAnsi="Times New Roman" w:cs="Times New Roman"/>
                <w:sz w:val="24"/>
                <w:szCs w:val="24"/>
              </w:rPr>
              <w:t>15 с обработки плазмой</w:t>
            </w:r>
            <w:r>
              <w:rPr>
                <w:rFonts w:ascii="Times New Roman" w:hAnsi="Times New Roman" w:cs="Times New Roman"/>
                <w:sz w:val="24"/>
                <w:szCs w:val="24"/>
              </w:rPr>
              <w:t xml:space="preserve">, В) </w:t>
            </w:r>
            <w:r w:rsidRPr="00E63E96">
              <w:rPr>
                <w:rFonts w:ascii="Times New Roman" w:hAnsi="Times New Roman" w:cs="Times New Roman"/>
                <w:sz w:val="24"/>
                <w:szCs w:val="24"/>
              </w:rPr>
              <w:t>Зерна пшеницы после</w:t>
            </w:r>
          </w:p>
          <w:p w:rsidR="00F46612" w:rsidRDefault="00F46612" w:rsidP="00966545">
            <w:pPr>
              <w:autoSpaceDE w:val="0"/>
              <w:autoSpaceDN w:val="0"/>
              <w:adjustRightInd w:val="0"/>
              <w:spacing w:line="360" w:lineRule="auto"/>
              <w:jc w:val="center"/>
              <w:rPr>
                <w:rFonts w:ascii="Times New Roman" w:hAnsi="Times New Roman" w:cs="Times New Roman"/>
                <w:sz w:val="24"/>
                <w:szCs w:val="24"/>
                <w:lang w:val="kk-KZ"/>
              </w:rPr>
            </w:pPr>
            <w:r w:rsidRPr="00E63E96">
              <w:rPr>
                <w:rFonts w:ascii="Times New Roman" w:hAnsi="Times New Roman" w:cs="Times New Roman"/>
                <w:sz w:val="24"/>
                <w:szCs w:val="24"/>
              </w:rPr>
              <w:t>60 с обработки плазмой</w:t>
            </w:r>
            <w:r>
              <w:rPr>
                <w:rFonts w:ascii="Times New Roman" w:hAnsi="Times New Roman" w:cs="Times New Roman"/>
                <w:sz w:val="24"/>
                <w:szCs w:val="24"/>
              </w:rPr>
              <w:t xml:space="preserve">, Г) </w:t>
            </w:r>
            <w:r w:rsidRPr="00E63E96">
              <w:rPr>
                <w:rFonts w:ascii="Times New Roman" w:hAnsi="Times New Roman" w:cs="Times New Roman"/>
                <w:sz w:val="24"/>
                <w:szCs w:val="24"/>
              </w:rPr>
              <w:t>Зерна пшеницы после</w:t>
            </w:r>
            <w:r>
              <w:rPr>
                <w:rFonts w:ascii="Times New Roman" w:hAnsi="Times New Roman" w:cs="Times New Roman"/>
                <w:sz w:val="24"/>
                <w:szCs w:val="24"/>
              </w:rPr>
              <w:t xml:space="preserve"> </w:t>
            </w:r>
            <w:r w:rsidRPr="00E63E96">
              <w:rPr>
                <w:rFonts w:ascii="Times New Roman" w:hAnsi="Times New Roman" w:cs="Times New Roman"/>
                <w:sz w:val="24"/>
                <w:szCs w:val="24"/>
              </w:rPr>
              <w:t>120 с обработки плазмой</w:t>
            </w:r>
          </w:p>
          <w:p w:rsidR="00F46612" w:rsidRDefault="00F46612" w:rsidP="00F46612">
            <w:pPr>
              <w:spacing w:line="360" w:lineRule="auto"/>
              <w:jc w:val="center"/>
              <w:rPr>
                <w:rFonts w:ascii="Times New Roman" w:hAnsi="Times New Roman" w:cs="Times New Roman"/>
                <w:sz w:val="24"/>
                <w:szCs w:val="24"/>
                <w:lang w:val="kk-KZ"/>
              </w:rPr>
            </w:pPr>
          </w:p>
          <w:p w:rsidR="00F46612" w:rsidRPr="0058020A" w:rsidRDefault="00F46612" w:rsidP="00F4661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Рисунок 10</w:t>
            </w:r>
            <w:r w:rsidRPr="00E63E96">
              <w:rPr>
                <w:rFonts w:ascii="Times New Roman" w:hAnsi="Times New Roman" w:cs="Times New Roman"/>
                <w:sz w:val="24"/>
                <w:szCs w:val="24"/>
                <w:lang w:val="kk-KZ"/>
              </w:rPr>
              <w:t xml:space="preserve"> </w:t>
            </w:r>
            <w:r>
              <w:rPr>
                <w:rFonts w:ascii="Times New Roman" w:hAnsi="Times New Roman" w:cs="Times New Roman"/>
                <w:sz w:val="24"/>
                <w:szCs w:val="24"/>
              </w:rPr>
              <w:t>–</w:t>
            </w:r>
            <w:r w:rsidRPr="00E63E96">
              <w:rPr>
                <w:rFonts w:ascii="Times New Roman" w:hAnsi="Times New Roman" w:cs="Times New Roman"/>
                <w:sz w:val="24"/>
                <w:szCs w:val="24"/>
                <w:lang w:val="kk-KZ"/>
              </w:rPr>
              <w:t xml:space="preserve"> </w:t>
            </w:r>
            <w:r w:rsidRPr="00E63E96">
              <w:rPr>
                <w:rFonts w:ascii="Times New Roman" w:hAnsi="Times New Roman" w:cs="Times New Roman"/>
                <w:sz w:val="24"/>
                <w:szCs w:val="24"/>
              </w:rPr>
              <w:t xml:space="preserve">Культурально-морфологическая </w:t>
            </w:r>
            <w:r>
              <w:rPr>
                <w:rFonts w:ascii="Times New Roman" w:hAnsi="Times New Roman" w:cs="Times New Roman"/>
                <w:sz w:val="24"/>
                <w:szCs w:val="24"/>
                <w:lang w:val="kk-KZ"/>
              </w:rPr>
              <w:t>идентификациябактерий</w:t>
            </w:r>
            <w:r w:rsidRPr="00E63E96">
              <w:rPr>
                <w:rFonts w:ascii="Times New Roman" w:hAnsi="Times New Roman" w:cs="Times New Roman"/>
                <w:sz w:val="24"/>
                <w:szCs w:val="24"/>
              </w:rPr>
              <w:t xml:space="preserve"> выделенных</w:t>
            </w:r>
            <w:r w:rsidRPr="00E63E96">
              <w:rPr>
                <w:rFonts w:ascii="Times New Roman" w:hAnsi="Times New Roman" w:cs="Times New Roman"/>
                <w:sz w:val="24"/>
                <w:szCs w:val="24"/>
                <w:lang w:val="kk-KZ"/>
              </w:rPr>
              <w:t xml:space="preserve"> из зерен пшеницы</w:t>
            </w:r>
            <w:r>
              <w:rPr>
                <w:rFonts w:ascii="Times New Roman" w:hAnsi="Times New Roman" w:cs="Times New Roman"/>
                <w:sz w:val="24"/>
                <w:szCs w:val="24"/>
                <w:lang w:val="kk-KZ"/>
              </w:rPr>
              <w:t xml:space="preserve"> на </w:t>
            </w:r>
            <w:r w:rsidRPr="006F7445">
              <w:rPr>
                <w:rFonts w:ascii="Times New Roman" w:hAnsi="Times New Roman" w:cs="Times New Roman"/>
                <w:sz w:val="24"/>
                <w:szCs w:val="24"/>
              </w:rPr>
              <w:t>микроскоп</w:t>
            </w:r>
            <w:r>
              <w:rPr>
                <w:rFonts w:ascii="Times New Roman" w:hAnsi="Times New Roman" w:cs="Times New Roman"/>
                <w:sz w:val="24"/>
                <w:szCs w:val="24"/>
                <w:lang w:val="kk-KZ"/>
              </w:rPr>
              <w:t>е</w:t>
            </w:r>
            <w:r w:rsidRPr="006F7445">
              <w:rPr>
                <w:rFonts w:ascii="Times New Roman" w:hAnsi="Times New Roman" w:cs="Times New Roman"/>
                <w:sz w:val="24"/>
                <w:szCs w:val="24"/>
              </w:rPr>
              <w:t xml:space="preserve"> фирмы </w:t>
            </w:r>
            <w:r>
              <w:rPr>
                <w:rFonts w:ascii="Times New Roman" w:hAnsi="Times New Roman" w:cs="Times New Roman"/>
                <w:sz w:val="24"/>
                <w:szCs w:val="24"/>
                <w:lang w:val="en-US"/>
              </w:rPr>
              <w:t>BM</w:t>
            </w:r>
            <w:r w:rsidRPr="0073311E">
              <w:rPr>
                <w:rFonts w:ascii="Times New Roman" w:hAnsi="Times New Roman" w:cs="Times New Roman"/>
                <w:sz w:val="24"/>
                <w:szCs w:val="24"/>
              </w:rPr>
              <w:t>-</w:t>
            </w:r>
            <w:r>
              <w:rPr>
                <w:rFonts w:ascii="Times New Roman" w:hAnsi="Times New Roman" w:cs="Times New Roman"/>
                <w:sz w:val="24"/>
                <w:szCs w:val="24"/>
                <w:lang w:val="en-US"/>
              </w:rPr>
              <w:t>EX</w:t>
            </w:r>
            <w:r w:rsidRPr="0073311E">
              <w:rPr>
                <w:rFonts w:ascii="Times New Roman" w:hAnsi="Times New Roman" w:cs="Times New Roman"/>
                <w:sz w:val="24"/>
                <w:szCs w:val="24"/>
              </w:rPr>
              <w:t>20</w:t>
            </w:r>
            <w:r>
              <w:rPr>
                <w:rFonts w:ascii="Times New Roman" w:hAnsi="Times New Roman" w:cs="Times New Roman"/>
                <w:sz w:val="24"/>
                <w:szCs w:val="24"/>
              </w:rPr>
              <w:t xml:space="preserve"> </w:t>
            </w:r>
            <w:r w:rsidRPr="006F7445">
              <w:rPr>
                <w:rFonts w:ascii="Times New Roman" w:hAnsi="Times New Roman" w:cs="Times New Roman"/>
                <w:sz w:val="24"/>
                <w:szCs w:val="24"/>
              </w:rPr>
              <w:t xml:space="preserve">(увеличение </w:t>
            </w:r>
            <w:r>
              <w:rPr>
                <w:rFonts w:ascii="Times New Roman" w:hAnsi="Times New Roman" w:cs="Times New Roman"/>
                <w:sz w:val="24"/>
                <w:szCs w:val="24"/>
                <w:lang w:val="kk-KZ"/>
              </w:rPr>
              <w:t>2</w:t>
            </w:r>
            <w:r w:rsidRPr="006F7445">
              <w:rPr>
                <w:rFonts w:ascii="Times New Roman" w:hAnsi="Times New Roman" w:cs="Times New Roman"/>
                <w:sz w:val="24"/>
                <w:szCs w:val="24"/>
              </w:rPr>
              <w:t>00х)</w:t>
            </w:r>
            <w:r>
              <w:rPr>
                <w:rFonts w:ascii="Times New Roman" w:hAnsi="Times New Roman" w:cs="Times New Roman"/>
                <w:sz w:val="24"/>
                <w:szCs w:val="24"/>
              </w:rPr>
              <w:t xml:space="preserve"> и соответствующие микроснимки </w:t>
            </w:r>
            <w:r w:rsidRPr="00E63E96">
              <w:rPr>
                <w:rFonts w:ascii="Times New Roman" w:hAnsi="Times New Roman" w:cs="Times New Roman"/>
                <w:i/>
                <w:sz w:val="24"/>
                <w:szCs w:val="24"/>
                <w:lang w:val="en-US"/>
              </w:rPr>
              <w:t>Bacillus</w:t>
            </w:r>
            <w:r w:rsidRPr="00F46612">
              <w:rPr>
                <w:rFonts w:ascii="Times New Roman" w:hAnsi="Times New Roman" w:cs="Times New Roman"/>
                <w:i/>
                <w:sz w:val="24"/>
                <w:szCs w:val="24"/>
              </w:rPr>
              <w:t xml:space="preserve"> </w:t>
            </w:r>
            <w:r w:rsidRPr="00E63E96">
              <w:rPr>
                <w:rFonts w:ascii="Times New Roman" w:hAnsi="Times New Roman" w:cs="Times New Roman"/>
                <w:i/>
                <w:sz w:val="24"/>
                <w:szCs w:val="24"/>
                <w:lang w:val="en-US"/>
              </w:rPr>
              <w:t>spp</w:t>
            </w:r>
          </w:p>
          <w:p w:rsidR="00F46612" w:rsidRPr="00F46612" w:rsidRDefault="00F46612" w:rsidP="005C4AF9">
            <w:pPr>
              <w:autoSpaceDE w:val="0"/>
              <w:autoSpaceDN w:val="0"/>
              <w:adjustRightInd w:val="0"/>
              <w:jc w:val="both"/>
              <w:rPr>
                <w:rFonts w:ascii="Times New Roman" w:hAnsi="Times New Roman" w:cs="Times New Roman"/>
                <w:i/>
                <w:sz w:val="24"/>
                <w:szCs w:val="24"/>
                <w:lang w:val="kk-KZ"/>
              </w:rPr>
            </w:pPr>
          </w:p>
        </w:tc>
      </w:tr>
    </w:tbl>
    <w:p w:rsidR="001D3655" w:rsidRDefault="001D3655" w:rsidP="001D3655">
      <w:pPr>
        <w:autoSpaceDE w:val="0"/>
        <w:autoSpaceDN w:val="0"/>
        <w:adjustRightInd w:val="0"/>
        <w:spacing w:after="0" w:line="360" w:lineRule="auto"/>
        <w:ind w:firstLine="567"/>
        <w:jc w:val="both"/>
        <w:rPr>
          <w:rFonts w:ascii="Times New Roman" w:hAnsi="Times New Roman" w:cs="Times New Roman"/>
          <w:sz w:val="24"/>
          <w:szCs w:val="24"/>
        </w:rPr>
      </w:pPr>
    </w:p>
    <w:p w:rsidR="00F46612" w:rsidRPr="00E63E96" w:rsidRDefault="00F46612" w:rsidP="001D3655">
      <w:pPr>
        <w:autoSpaceDE w:val="0"/>
        <w:autoSpaceDN w:val="0"/>
        <w:adjustRightInd w:val="0"/>
        <w:spacing w:after="0" w:line="360" w:lineRule="auto"/>
        <w:ind w:firstLine="567"/>
        <w:jc w:val="both"/>
        <w:rPr>
          <w:rFonts w:ascii="Times New Roman" w:hAnsi="Times New Roman" w:cs="Times New Roman"/>
          <w:sz w:val="24"/>
          <w:szCs w:val="24"/>
        </w:rPr>
      </w:pPr>
    </w:p>
    <w:p w:rsidR="00132531" w:rsidRDefault="001D3655" w:rsidP="001D3655">
      <w:pPr>
        <w:autoSpaceDE w:val="0"/>
        <w:autoSpaceDN w:val="0"/>
        <w:adjustRightInd w:val="0"/>
        <w:spacing w:after="0" w:line="360" w:lineRule="auto"/>
        <w:ind w:firstLine="567"/>
        <w:jc w:val="both"/>
        <w:rPr>
          <w:rFonts w:ascii="Times New Roman" w:hAnsi="Times New Roman" w:cs="Times New Roman"/>
          <w:sz w:val="24"/>
          <w:szCs w:val="24"/>
          <w:lang w:val="kk-KZ"/>
        </w:rPr>
      </w:pPr>
      <w:r w:rsidRPr="00E63E96">
        <w:rPr>
          <w:rFonts w:ascii="Times New Roman" w:hAnsi="Times New Roman" w:cs="Times New Roman"/>
          <w:sz w:val="24"/>
          <w:szCs w:val="24"/>
        </w:rPr>
        <w:lastRenderedPageBreak/>
        <w:t>Контрольные образ</w:t>
      </w:r>
      <w:r w:rsidRPr="00E63E96">
        <w:rPr>
          <w:rFonts w:ascii="Times New Roman" w:hAnsi="Times New Roman" w:cs="Times New Roman"/>
          <w:sz w:val="24"/>
          <w:szCs w:val="24"/>
          <w:lang w:val="kk-KZ"/>
        </w:rPr>
        <w:t xml:space="preserve">цы </w:t>
      </w:r>
      <w:r w:rsidRPr="00E63E96">
        <w:rPr>
          <w:rFonts w:ascii="Times New Roman" w:hAnsi="Times New Roman" w:cs="Times New Roman"/>
          <w:sz w:val="24"/>
          <w:szCs w:val="24"/>
        </w:rPr>
        <w:t xml:space="preserve">зерен </w:t>
      </w:r>
      <w:r w:rsidRPr="00E63E96">
        <w:rPr>
          <w:rFonts w:ascii="Times New Roman" w:hAnsi="Times New Roman" w:cs="Times New Roman"/>
          <w:sz w:val="24"/>
          <w:szCs w:val="24"/>
          <w:lang w:val="kk-KZ"/>
        </w:rPr>
        <w:t>пшеницы имели</w:t>
      </w:r>
      <w:r w:rsidRPr="00E63E96">
        <w:rPr>
          <w:rFonts w:ascii="Times New Roman" w:hAnsi="Times New Roman" w:cs="Times New Roman"/>
          <w:sz w:val="24"/>
          <w:szCs w:val="24"/>
        </w:rPr>
        <w:t xml:space="preserve"> уровень</w:t>
      </w:r>
      <w:r w:rsidR="00132531">
        <w:rPr>
          <w:rFonts w:ascii="Times New Roman" w:hAnsi="Times New Roman" w:cs="Times New Roman"/>
          <w:sz w:val="24"/>
          <w:szCs w:val="24"/>
          <w:lang w:val="kk-KZ"/>
        </w:rPr>
        <w:t xml:space="preserve"> </w:t>
      </w:r>
      <w:r w:rsidRPr="00E63E96">
        <w:rPr>
          <w:rFonts w:ascii="Times New Roman" w:hAnsi="Times New Roman" w:cs="Times New Roman"/>
          <w:sz w:val="24"/>
          <w:szCs w:val="24"/>
        </w:rPr>
        <w:t>обсеменённости до 570 КОЕ/грамм.</w:t>
      </w:r>
      <w:r w:rsidR="00132531">
        <w:rPr>
          <w:rFonts w:ascii="Times New Roman" w:hAnsi="Times New Roman" w:cs="Times New Roman"/>
          <w:sz w:val="24"/>
          <w:szCs w:val="24"/>
          <w:lang w:val="kk-KZ"/>
        </w:rPr>
        <w:t xml:space="preserve"> </w:t>
      </w:r>
      <w:r w:rsidRPr="00E63E96">
        <w:rPr>
          <w:rFonts w:ascii="Times New Roman" w:hAnsi="Times New Roman" w:cs="Times New Roman"/>
          <w:sz w:val="24"/>
          <w:szCs w:val="24"/>
        </w:rPr>
        <w:t xml:space="preserve">Как видно из </w:t>
      </w:r>
      <w:r w:rsidR="00F46612">
        <w:rPr>
          <w:rFonts w:ascii="Times New Roman" w:hAnsi="Times New Roman" w:cs="Times New Roman"/>
          <w:sz w:val="24"/>
          <w:szCs w:val="24"/>
        </w:rPr>
        <w:t>рисунка</w:t>
      </w:r>
      <w:r w:rsidRPr="00E63E96">
        <w:rPr>
          <w:rFonts w:ascii="Times New Roman" w:hAnsi="Times New Roman" w:cs="Times New Roman"/>
          <w:sz w:val="24"/>
          <w:szCs w:val="24"/>
        </w:rPr>
        <w:t xml:space="preserve"> </w:t>
      </w:r>
      <w:r w:rsidR="00F46612">
        <w:rPr>
          <w:rFonts w:ascii="Times New Roman" w:hAnsi="Times New Roman" w:cs="Times New Roman"/>
          <w:sz w:val="24"/>
          <w:szCs w:val="24"/>
        </w:rPr>
        <w:t>10</w:t>
      </w:r>
      <w:r w:rsidRPr="00E63E96">
        <w:rPr>
          <w:rFonts w:ascii="Times New Roman" w:hAnsi="Times New Roman" w:cs="Times New Roman"/>
          <w:sz w:val="24"/>
          <w:szCs w:val="24"/>
        </w:rPr>
        <w:t>, обработка плазмой в течение 15 секунд не оказывает существенного влияния на зараженность зерен пшеницы бактериями картофельной палочки. При увеличении, периода воздействия обработки на 60 секунд, также все бактерии находились в активном состоянии. Только</w:t>
      </w:r>
      <w:r w:rsidR="00132531">
        <w:rPr>
          <w:rFonts w:ascii="Times New Roman" w:hAnsi="Times New Roman" w:cs="Times New Roman"/>
          <w:sz w:val="24"/>
          <w:szCs w:val="24"/>
          <w:lang w:val="kk-KZ"/>
        </w:rPr>
        <w:t xml:space="preserve"> </w:t>
      </w:r>
      <w:r w:rsidRPr="00E63E96">
        <w:rPr>
          <w:rFonts w:ascii="Times New Roman" w:hAnsi="Times New Roman" w:cs="Times New Roman"/>
          <w:sz w:val="24"/>
          <w:szCs w:val="24"/>
        </w:rPr>
        <w:t xml:space="preserve">после обработки плазмой в течение 120 секунд наблюдается незначительное снижение роста бактерий рода </w:t>
      </w:r>
      <w:r w:rsidRPr="00E63E96">
        <w:rPr>
          <w:rFonts w:ascii="Times New Roman" w:hAnsi="Times New Roman" w:cs="Times New Roman"/>
          <w:i/>
          <w:sz w:val="24"/>
          <w:szCs w:val="24"/>
          <w:lang w:val="en-US"/>
        </w:rPr>
        <w:t>Bacillusspp</w:t>
      </w:r>
      <w:r w:rsidRPr="00E63E96">
        <w:rPr>
          <w:rFonts w:ascii="Times New Roman" w:hAnsi="Times New Roman" w:cs="Times New Roman"/>
          <w:i/>
          <w:sz w:val="24"/>
          <w:szCs w:val="24"/>
        </w:rPr>
        <w:t xml:space="preserve">., </w:t>
      </w:r>
      <w:r w:rsidRPr="00E63E96">
        <w:rPr>
          <w:rFonts w:ascii="Times New Roman" w:hAnsi="Times New Roman" w:cs="Times New Roman"/>
          <w:sz w:val="24"/>
          <w:szCs w:val="24"/>
        </w:rPr>
        <w:t>до</w:t>
      </w:r>
      <w:r w:rsidR="00132531">
        <w:rPr>
          <w:rFonts w:ascii="Times New Roman" w:hAnsi="Times New Roman" w:cs="Times New Roman"/>
          <w:sz w:val="24"/>
          <w:szCs w:val="24"/>
          <w:lang w:val="kk-KZ"/>
        </w:rPr>
        <w:t xml:space="preserve"> </w:t>
      </w:r>
      <w:r w:rsidRPr="00E63E96">
        <w:rPr>
          <w:rFonts w:ascii="Times New Roman" w:hAnsi="Times New Roman" w:cs="Times New Roman"/>
          <w:sz w:val="24"/>
          <w:szCs w:val="24"/>
        </w:rPr>
        <w:t>390</w:t>
      </w:r>
      <w:r w:rsidR="00132531">
        <w:rPr>
          <w:rFonts w:ascii="Times New Roman" w:hAnsi="Times New Roman" w:cs="Times New Roman"/>
          <w:sz w:val="24"/>
          <w:szCs w:val="24"/>
          <w:lang w:val="kk-KZ"/>
        </w:rPr>
        <w:t xml:space="preserve"> </w:t>
      </w:r>
      <w:r w:rsidRPr="00E63E96">
        <w:rPr>
          <w:rFonts w:ascii="Times New Roman" w:hAnsi="Times New Roman" w:cs="Times New Roman"/>
          <w:sz w:val="24"/>
          <w:szCs w:val="24"/>
        </w:rPr>
        <w:t xml:space="preserve">КОЕ/г, однако проросшие споры бактерий дают возможность регенерировать в вегетативные формы в кратчайшие сроки. Очевидно для подавления развития споровых палочек бактерий рода </w:t>
      </w:r>
      <w:r w:rsidRPr="00E63E96">
        <w:rPr>
          <w:rFonts w:ascii="Times New Roman" w:hAnsi="Times New Roman" w:cs="Times New Roman"/>
          <w:i/>
          <w:sz w:val="24"/>
          <w:szCs w:val="24"/>
          <w:lang w:val="en-US"/>
        </w:rPr>
        <w:t>Bacillusspp</w:t>
      </w:r>
      <w:r w:rsidRPr="00E63E96">
        <w:rPr>
          <w:rFonts w:ascii="Times New Roman" w:hAnsi="Times New Roman" w:cs="Times New Roman"/>
          <w:i/>
          <w:sz w:val="24"/>
          <w:szCs w:val="24"/>
        </w:rPr>
        <w:t>.</w:t>
      </w:r>
      <w:r w:rsidRPr="00E63E96">
        <w:rPr>
          <w:rFonts w:ascii="Times New Roman" w:hAnsi="Times New Roman" w:cs="Times New Roman"/>
          <w:sz w:val="24"/>
          <w:szCs w:val="24"/>
        </w:rPr>
        <w:t xml:space="preserve"> требуется более длительное время обработки плазмой.</w:t>
      </w:r>
    </w:p>
    <w:p w:rsidR="001D3655" w:rsidRPr="00E63E96" w:rsidRDefault="001D3655" w:rsidP="001D3655">
      <w:pPr>
        <w:autoSpaceDE w:val="0"/>
        <w:autoSpaceDN w:val="0"/>
        <w:adjustRightInd w:val="0"/>
        <w:spacing w:after="0" w:line="360" w:lineRule="auto"/>
        <w:ind w:firstLine="567"/>
        <w:jc w:val="both"/>
        <w:rPr>
          <w:rFonts w:ascii="Times New Roman" w:hAnsi="Times New Roman" w:cs="Times New Roman"/>
          <w:sz w:val="24"/>
          <w:szCs w:val="24"/>
        </w:rPr>
      </w:pPr>
      <w:r w:rsidRPr="00E63E96">
        <w:rPr>
          <w:rFonts w:ascii="Times New Roman" w:hAnsi="Times New Roman" w:cs="Times New Roman"/>
          <w:sz w:val="24"/>
          <w:szCs w:val="24"/>
        </w:rPr>
        <w:t xml:space="preserve">Режим обработки зерна пшеницы плазмой в течении 15 секунд, не только не оказывает фунгицидного действия, но и стимулирует жизнедеятельность мицелиальных грибов рода </w:t>
      </w:r>
      <w:r w:rsidRPr="00E63E96">
        <w:rPr>
          <w:rFonts w:ascii="Times New Roman" w:hAnsi="Times New Roman" w:cs="Times New Roman"/>
          <w:i/>
          <w:sz w:val="24"/>
          <w:szCs w:val="24"/>
          <w:lang w:val="en-US"/>
        </w:rPr>
        <w:t>Aspergillusspp</w:t>
      </w:r>
      <w:r w:rsidRPr="00E63E96">
        <w:rPr>
          <w:rFonts w:ascii="Times New Roman" w:hAnsi="Times New Roman" w:cs="Times New Roman"/>
          <w:i/>
          <w:sz w:val="24"/>
          <w:szCs w:val="24"/>
        </w:rPr>
        <w:t xml:space="preserve">. </w:t>
      </w:r>
      <w:r w:rsidRPr="00E63E96">
        <w:rPr>
          <w:rFonts w:ascii="Times New Roman" w:hAnsi="Times New Roman" w:cs="Times New Roman"/>
          <w:sz w:val="24"/>
          <w:szCs w:val="24"/>
        </w:rPr>
        <w:t xml:space="preserve">Для подавления развитиямицелиальных грибов рода </w:t>
      </w:r>
      <w:r w:rsidRPr="00E63E96">
        <w:rPr>
          <w:rFonts w:ascii="Times New Roman" w:hAnsi="Times New Roman" w:cs="Times New Roman"/>
          <w:i/>
          <w:sz w:val="24"/>
          <w:szCs w:val="24"/>
        </w:rPr>
        <w:t>Penicillium</w:t>
      </w:r>
      <w:r w:rsidRPr="00E63E96">
        <w:rPr>
          <w:rFonts w:ascii="Times New Roman" w:hAnsi="Times New Roman" w:cs="Times New Roman"/>
          <w:i/>
          <w:sz w:val="24"/>
          <w:szCs w:val="24"/>
          <w:lang w:val="en-US"/>
        </w:rPr>
        <w:t>spp</w:t>
      </w:r>
      <w:r w:rsidRPr="00E63E96">
        <w:rPr>
          <w:rFonts w:ascii="Times New Roman" w:hAnsi="Times New Roman" w:cs="Times New Roman"/>
          <w:i/>
          <w:sz w:val="24"/>
          <w:szCs w:val="24"/>
        </w:rPr>
        <w:t>.</w:t>
      </w:r>
      <w:r w:rsidRPr="00E63E96">
        <w:rPr>
          <w:rFonts w:ascii="Times New Roman" w:hAnsi="Times New Roman" w:cs="Times New Roman"/>
          <w:sz w:val="24"/>
          <w:szCs w:val="24"/>
          <w:lang w:val="kk-KZ"/>
        </w:rPr>
        <w:t>и</w:t>
      </w:r>
      <w:r w:rsidRPr="00E63E96">
        <w:rPr>
          <w:rFonts w:ascii="Times New Roman" w:hAnsi="Times New Roman" w:cs="Times New Roman"/>
          <w:sz w:val="24"/>
          <w:szCs w:val="24"/>
        </w:rPr>
        <w:t xml:space="preserve"> споровых палочек бактерий рода </w:t>
      </w:r>
      <w:r w:rsidRPr="00E63E96">
        <w:rPr>
          <w:rFonts w:ascii="Times New Roman" w:hAnsi="Times New Roman" w:cs="Times New Roman"/>
          <w:i/>
          <w:sz w:val="24"/>
          <w:szCs w:val="24"/>
          <w:lang w:val="en-US"/>
        </w:rPr>
        <w:t>Bacillussp</w:t>
      </w:r>
      <w:r w:rsidRPr="00E63E96">
        <w:rPr>
          <w:rFonts w:ascii="Times New Roman" w:hAnsi="Times New Roman" w:cs="Times New Roman"/>
          <w:sz w:val="24"/>
          <w:szCs w:val="24"/>
        </w:rPr>
        <w:t>. требуется более длительное время обработки плазмой, нежели 120 секунд.</w:t>
      </w:r>
    </w:p>
    <w:p w:rsidR="00A828E5" w:rsidRDefault="00A828E5" w:rsidP="00337880">
      <w:pPr>
        <w:suppressAutoHyphens/>
        <w:spacing w:after="0" w:line="360" w:lineRule="auto"/>
        <w:ind w:firstLine="709"/>
        <w:jc w:val="both"/>
        <w:rPr>
          <w:rFonts w:ascii="Times New Roman" w:eastAsia="Times New Roman" w:hAnsi="Times New Roman" w:cs="Times New Roman"/>
          <w:color w:val="000000"/>
          <w:spacing w:val="2"/>
          <w:sz w:val="24"/>
          <w:szCs w:val="24"/>
          <w:lang w:val="kk-KZ" w:eastAsia="ar-SA"/>
        </w:rPr>
      </w:pPr>
    </w:p>
    <w:p w:rsidR="000379E7" w:rsidRDefault="000379E7" w:rsidP="006B31CF">
      <w:pPr>
        <w:suppressAutoHyphens/>
        <w:spacing w:after="0" w:line="360" w:lineRule="auto"/>
        <w:ind w:firstLine="709"/>
        <w:jc w:val="both"/>
        <w:rPr>
          <w:rFonts w:ascii="Times New Roman" w:eastAsia="Times New Roman" w:hAnsi="Times New Roman" w:cs="Times New Roman"/>
          <w:color w:val="000000"/>
          <w:spacing w:val="2"/>
          <w:sz w:val="24"/>
          <w:szCs w:val="24"/>
          <w:lang w:val="kk-KZ" w:eastAsia="ar-SA"/>
        </w:rPr>
      </w:pPr>
    </w:p>
    <w:p w:rsidR="000379E7" w:rsidRPr="00785EC8" w:rsidRDefault="000379E7" w:rsidP="006B31CF">
      <w:pPr>
        <w:suppressAutoHyphens/>
        <w:spacing w:after="0" w:line="360" w:lineRule="auto"/>
        <w:ind w:firstLine="709"/>
        <w:jc w:val="both"/>
        <w:rPr>
          <w:rFonts w:ascii="Times New Roman" w:eastAsia="Times New Roman" w:hAnsi="Times New Roman" w:cs="Times New Roman"/>
          <w:color w:val="000000"/>
          <w:spacing w:val="2"/>
          <w:sz w:val="24"/>
          <w:szCs w:val="24"/>
          <w:lang w:val="kk-KZ" w:eastAsia="ar-SA"/>
        </w:rPr>
      </w:pPr>
    </w:p>
    <w:p w:rsidR="006B31CF" w:rsidRDefault="006B31CF" w:rsidP="00ED4590">
      <w:pPr>
        <w:suppressAutoHyphens/>
        <w:spacing w:after="0" w:line="360" w:lineRule="auto"/>
        <w:ind w:firstLine="709"/>
        <w:jc w:val="both"/>
        <w:rPr>
          <w:rFonts w:ascii="Times New Roman" w:eastAsia="Times New Roman" w:hAnsi="Times New Roman" w:cs="Times New Roman"/>
          <w:color w:val="000000"/>
          <w:spacing w:val="2"/>
          <w:sz w:val="24"/>
          <w:szCs w:val="24"/>
          <w:lang w:val="kk-KZ" w:eastAsia="ar-SA"/>
        </w:rPr>
      </w:pPr>
    </w:p>
    <w:p w:rsidR="006B31CF" w:rsidRPr="006B31CF" w:rsidRDefault="006B31CF" w:rsidP="00ED4590">
      <w:pPr>
        <w:suppressAutoHyphens/>
        <w:spacing w:after="0" w:line="360" w:lineRule="auto"/>
        <w:ind w:firstLine="709"/>
        <w:jc w:val="both"/>
        <w:rPr>
          <w:rFonts w:ascii="Times New Roman" w:eastAsia="Times New Roman" w:hAnsi="Times New Roman" w:cs="Times New Roman"/>
          <w:color w:val="000000"/>
          <w:spacing w:val="2"/>
          <w:sz w:val="24"/>
          <w:szCs w:val="24"/>
          <w:lang w:val="kk-KZ" w:eastAsia="ar-SA"/>
        </w:rPr>
      </w:pPr>
    </w:p>
    <w:p w:rsidR="003C3349" w:rsidRPr="00785EC8" w:rsidRDefault="003C3349" w:rsidP="005D4B59">
      <w:pPr>
        <w:spacing w:after="0" w:line="360" w:lineRule="auto"/>
        <w:ind w:firstLine="709"/>
        <w:jc w:val="both"/>
        <w:rPr>
          <w:rFonts w:ascii="Times New Roman" w:hAnsi="Times New Roman" w:cs="Times New Roman"/>
          <w:sz w:val="24"/>
          <w:szCs w:val="24"/>
          <w:lang w:val="kk-KZ"/>
        </w:rPr>
      </w:pPr>
      <w:r w:rsidRPr="00785EC8">
        <w:rPr>
          <w:rFonts w:ascii="Times New Roman" w:hAnsi="Times New Roman" w:cs="Times New Roman"/>
          <w:sz w:val="24"/>
          <w:szCs w:val="24"/>
          <w:lang w:val="kk-KZ"/>
        </w:rPr>
        <w:br w:type="page"/>
      </w:r>
    </w:p>
    <w:p w:rsidR="003C3349" w:rsidRPr="005E04EC" w:rsidRDefault="003C3349" w:rsidP="00ED4590">
      <w:pPr>
        <w:spacing w:after="0" w:line="360" w:lineRule="auto"/>
        <w:jc w:val="center"/>
        <w:rPr>
          <w:rFonts w:ascii="Times New Roman" w:hAnsi="Times New Roman" w:cs="Times New Roman"/>
          <w:sz w:val="24"/>
          <w:szCs w:val="24"/>
        </w:rPr>
      </w:pPr>
      <w:r w:rsidRPr="005E04EC">
        <w:rPr>
          <w:rFonts w:ascii="Times New Roman" w:hAnsi="Times New Roman" w:cs="Times New Roman"/>
          <w:sz w:val="24"/>
          <w:szCs w:val="24"/>
        </w:rPr>
        <w:lastRenderedPageBreak/>
        <w:t>ЗАКЛЮЧЕНИЕ</w:t>
      </w:r>
    </w:p>
    <w:p w:rsidR="003C3349" w:rsidRPr="005E04EC" w:rsidRDefault="003C3349" w:rsidP="00ED4590">
      <w:pPr>
        <w:spacing w:after="0" w:line="360" w:lineRule="auto"/>
        <w:ind w:firstLine="567"/>
        <w:jc w:val="both"/>
        <w:rPr>
          <w:rFonts w:ascii="Times New Roman" w:hAnsi="Times New Roman" w:cs="Times New Roman"/>
          <w:sz w:val="24"/>
          <w:szCs w:val="24"/>
        </w:rPr>
      </w:pPr>
    </w:p>
    <w:p w:rsidR="006D2300" w:rsidRDefault="006D2300" w:rsidP="006D2300">
      <w:pPr>
        <w:tabs>
          <w:tab w:val="left" w:pos="1134"/>
        </w:tabs>
        <w:spacing w:after="0" w:line="360" w:lineRule="auto"/>
        <w:ind w:firstLine="709"/>
        <w:jc w:val="both"/>
        <w:rPr>
          <w:rFonts w:ascii="Times New Roman" w:hAnsi="Times New Roman"/>
          <w:sz w:val="24"/>
          <w:szCs w:val="24"/>
          <w:lang w:val="kk-KZ"/>
        </w:rPr>
      </w:pPr>
      <w:r w:rsidRPr="003E7FDA">
        <w:rPr>
          <w:rFonts w:ascii="Times New Roman" w:hAnsi="Times New Roman" w:cs="Times New Roman"/>
          <w:sz w:val="24"/>
          <w:szCs w:val="24"/>
        </w:rPr>
        <w:t>Был проведен анализ активности и изменения экспрессии ключевого фермента всхожести зерна альфа-амилазы. Была изучена смачиваемость поверхности зерна, результаты показали уменьшение контактного угла смачиваемости зерна при 15 с обработки с 70° до 54°. Исследование морфологических свойств поверхности семян после обработки плазмой атмосферного давления  показало, что заметных структурных повреждений нет. СЭМ исследования морфологии поверхности зерна после обработки плазмой также подверждают что поверхностных дефекты за счет экспозиции не вносятся. Исследование активности фермента альфа-амилазы методом DNS показал, что наибольшая активность альфа-амилазы в первый день достигается при обработке плазмой 5 с, а во второй и третий дни при обработке плазмой 15 секунд. В частности было выявлено что активность растет с 4,5 мкМ/мгр до 6,75 мкМ/мгр. Активность альфа-амилазы является ключевым фактором роста эмбриона и дальнейшей всхожести растения, следовательно, наибольшая активность альфы-амилазы способствует наилучшей всхожести семян, и обработка плазмой атмосферного давления семян дает лучший результат сра</w:t>
      </w:r>
      <w:r>
        <w:rPr>
          <w:rFonts w:ascii="Times New Roman" w:hAnsi="Times New Roman" w:cs="Times New Roman"/>
          <w:sz w:val="24"/>
          <w:szCs w:val="24"/>
        </w:rPr>
        <w:t>внительно с контрольным образцо</w:t>
      </w:r>
      <w:r>
        <w:rPr>
          <w:rFonts w:ascii="Times New Roman" w:hAnsi="Times New Roman" w:cs="Times New Roman"/>
          <w:sz w:val="24"/>
          <w:szCs w:val="24"/>
          <w:lang w:val="kk-KZ"/>
        </w:rPr>
        <w:t xml:space="preserve">м. Были проведены </w:t>
      </w:r>
      <w:r>
        <w:rPr>
          <w:rFonts w:ascii="Times New Roman" w:hAnsi="Times New Roman"/>
          <w:sz w:val="24"/>
          <w:szCs w:val="24"/>
          <w:lang w:val="kk-KZ"/>
        </w:rPr>
        <w:t>микробиологические исследования проб семян на заражение бактериями, и микроскопическими грибами  и выявлены оптимальные дозы облучения.</w:t>
      </w:r>
    </w:p>
    <w:p w:rsidR="006646E6" w:rsidRPr="006646E6" w:rsidRDefault="003C3349" w:rsidP="006D2300">
      <w:pPr>
        <w:tabs>
          <w:tab w:val="left" w:pos="1134"/>
        </w:tabs>
        <w:spacing w:after="0" w:line="360" w:lineRule="auto"/>
        <w:ind w:firstLine="709"/>
        <w:jc w:val="both"/>
        <w:rPr>
          <w:rFonts w:ascii="Times New Roman" w:eastAsia="Arial Unicode MS" w:hAnsi="Times New Roman" w:cs="Times New Roman"/>
          <w:sz w:val="24"/>
          <w:szCs w:val="24"/>
          <w:lang w:val="kk-KZ" w:eastAsia="en-US"/>
        </w:rPr>
      </w:pPr>
      <w:r w:rsidRPr="006646E6">
        <w:rPr>
          <w:rFonts w:ascii="Times New Roman" w:hAnsi="Times New Roman" w:cs="Times New Roman"/>
          <w:sz w:val="24"/>
          <w:szCs w:val="24"/>
        </w:rPr>
        <w:t>Запланированный объем НИР согласно календарному плану выполнен полностью. По итогам выполнен</w:t>
      </w:r>
      <w:r w:rsidR="00485BC4" w:rsidRPr="006646E6">
        <w:rPr>
          <w:rFonts w:ascii="Times New Roman" w:hAnsi="Times New Roman" w:cs="Times New Roman"/>
          <w:sz w:val="24"/>
          <w:szCs w:val="24"/>
        </w:rPr>
        <w:t>ия данного проекта опубликовано</w:t>
      </w:r>
      <w:r w:rsidR="00407EED" w:rsidRPr="006646E6">
        <w:rPr>
          <w:rFonts w:ascii="Times New Roman" w:hAnsi="Times New Roman" w:cs="Times New Roman"/>
          <w:sz w:val="24"/>
          <w:szCs w:val="24"/>
        </w:rPr>
        <w:t xml:space="preserve"> </w:t>
      </w:r>
      <w:r w:rsidR="006D2300">
        <w:rPr>
          <w:rFonts w:ascii="Times New Roman" w:hAnsi="Times New Roman" w:cs="Times New Roman"/>
          <w:sz w:val="24"/>
          <w:szCs w:val="24"/>
          <w:lang w:val="kk-KZ"/>
        </w:rPr>
        <w:t>8</w:t>
      </w:r>
      <w:r w:rsidRPr="006646E6">
        <w:rPr>
          <w:rFonts w:ascii="Times New Roman" w:hAnsi="Times New Roman" w:cs="Times New Roman"/>
          <w:sz w:val="24"/>
          <w:szCs w:val="24"/>
        </w:rPr>
        <w:t xml:space="preserve"> работ, </w:t>
      </w:r>
      <w:r w:rsidR="00485BC4" w:rsidRPr="006646E6">
        <w:rPr>
          <w:rFonts w:ascii="Times New Roman" w:hAnsi="Times New Roman" w:cs="Times New Roman"/>
          <w:sz w:val="24"/>
          <w:szCs w:val="24"/>
        </w:rPr>
        <w:t>в том числе 1</w:t>
      </w:r>
      <w:r w:rsidR="00485BC4" w:rsidRPr="006646E6">
        <w:rPr>
          <w:rFonts w:ascii="Times New Roman" w:hAnsi="Times New Roman" w:cs="Times New Roman"/>
          <w:bCs/>
          <w:sz w:val="24"/>
          <w:szCs w:val="24"/>
          <w:lang w:val="kk-KZ"/>
        </w:rPr>
        <w:t xml:space="preserve"> статья</w:t>
      </w:r>
      <w:r w:rsidRPr="006646E6">
        <w:rPr>
          <w:rFonts w:ascii="Times New Roman" w:hAnsi="Times New Roman" w:cs="Times New Roman"/>
          <w:bCs/>
          <w:sz w:val="24"/>
          <w:szCs w:val="24"/>
          <w:lang w:val="kk-KZ"/>
        </w:rPr>
        <w:t xml:space="preserve"> в отечественн</w:t>
      </w:r>
      <w:r w:rsidR="00485BC4" w:rsidRPr="006646E6">
        <w:rPr>
          <w:rFonts w:ascii="Times New Roman" w:hAnsi="Times New Roman" w:cs="Times New Roman"/>
          <w:bCs/>
          <w:sz w:val="24"/>
          <w:szCs w:val="24"/>
          <w:lang w:val="kk-KZ"/>
        </w:rPr>
        <w:t>ом издании</w:t>
      </w:r>
      <w:r w:rsidR="006646E6">
        <w:rPr>
          <w:rFonts w:ascii="Times New Roman" w:hAnsi="Times New Roman" w:cs="Times New Roman"/>
          <w:bCs/>
          <w:sz w:val="24"/>
          <w:szCs w:val="24"/>
        </w:rPr>
        <w:t>,</w:t>
      </w:r>
      <w:r w:rsidR="006646E6">
        <w:rPr>
          <w:rFonts w:ascii="Times New Roman" w:hAnsi="Times New Roman" w:cs="Times New Roman"/>
          <w:bCs/>
          <w:sz w:val="24"/>
          <w:szCs w:val="24"/>
          <w:lang w:val="kk-KZ"/>
        </w:rPr>
        <w:t xml:space="preserve"> рекомендованно</w:t>
      </w:r>
      <w:r w:rsidR="00924DF6" w:rsidRPr="006646E6">
        <w:rPr>
          <w:rFonts w:ascii="Times New Roman" w:hAnsi="Times New Roman" w:cs="Times New Roman"/>
          <w:bCs/>
          <w:sz w:val="24"/>
          <w:szCs w:val="24"/>
          <w:lang w:val="kk-KZ"/>
        </w:rPr>
        <w:t>м ККСОН</w:t>
      </w:r>
      <w:r w:rsidR="006D2300">
        <w:rPr>
          <w:rFonts w:ascii="Times New Roman" w:hAnsi="Times New Roman" w:cs="Times New Roman"/>
          <w:bCs/>
          <w:sz w:val="24"/>
          <w:szCs w:val="24"/>
          <w:lang w:val="kk-KZ"/>
        </w:rPr>
        <w:t xml:space="preserve"> и 1 статья в зарубежном журнале входящий в базу </w:t>
      </w:r>
      <w:r w:rsidR="006D2300">
        <w:rPr>
          <w:rFonts w:ascii="Times New Roman" w:hAnsi="Times New Roman" w:cs="Times New Roman"/>
          <w:bCs/>
          <w:sz w:val="24"/>
          <w:szCs w:val="24"/>
          <w:lang w:val="en-US"/>
        </w:rPr>
        <w:t>Scopus</w:t>
      </w:r>
      <w:r w:rsidR="006D2300" w:rsidRPr="006D2300">
        <w:rPr>
          <w:rFonts w:ascii="Times New Roman" w:hAnsi="Times New Roman" w:cs="Times New Roman"/>
          <w:bCs/>
          <w:sz w:val="24"/>
          <w:szCs w:val="24"/>
        </w:rPr>
        <w:t xml:space="preserve"> </w:t>
      </w:r>
      <w:r w:rsidR="006D2300">
        <w:rPr>
          <w:rFonts w:ascii="Times New Roman" w:hAnsi="Times New Roman" w:cs="Times New Roman"/>
          <w:bCs/>
          <w:sz w:val="24"/>
          <w:szCs w:val="24"/>
        </w:rPr>
        <w:t xml:space="preserve">и </w:t>
      </w:r>
      <w:r w:rsidR="006D2300">
        <w:rPr>
          <w:rFonts w:ascii="Times New Roman" w:hAnsi="Times New Roman" w:cs="Times New Roman"/>
          <w:bCs/>
          <w:sz w:val="24"/>
          <w:szCs w:val="24"/>
          <w:lang w:val="en-US"/>
        </w:rPr>
        <w:t>Clarivate</w:t>
      </w:r>
      <w:r w:rsidR="006D2300" w:rsidRPr="006D2300">
        <w:rPr>
          <w:rFonts w:ascii="Times New Roman" w:hAnsi="Times New Roman" w:cs="Times New Roman"/>
          <w:bCs/>
          <w:sz w:val="24"/>
          <w:szCs w:val="24"/>
        </w:rPr>
        <w:t xml:space="preserve"> </w:t>
      </w:r>
      <w:r w:rsidR="006D2300">
        <w:rPr>
          <w:rFonts w:ascii="Times New Roman" w:hAnsi="Times New Roman" w:cs="Times New Roman"/>
          <w:bCs/>
          <w:sz w:val="24"/>
          <w:szCs w:val="24"/>
          <w:lang w:val="en-US"/>
        </w:rPr>
        <w:t>Analytics</w:t>
      </w:r>
      <w:r w:rsidR="006D2300" w:rsidRPr="006D2300">
        <w:rPr>
          <w:rFonts w:ascii="Times New Roman" w:hAnsi="Times New Roman" w:cs="Times New Roman"/>
          <w:bCs/>
          <w:sz w:val="24"/>
          <w:szCs w:val="24"/>
        </w:rPr>
        <w:t xml:space="preserve"> (</w:t>
      </w:r>
      <w:r w:rsidR="006D2300">
        <w:rPr>
          <w:rFonts w:ascii="Times New Roman" w:hAnsi="Times New Roman" w:cs="Times New Roman"/>
          <w:bCs/>
          <w:sz w:val="24"/>
          <w:szCs w:val="24"/>
          <w:lang w:val="en-US"/>
        </w:rPr>
        <w:t>Thomson</w:t>
      </w:r>
      <w:r w:rsidR="006D2300" w:rsidRPr="006D2300">
        <w:rPr>
          <w:rFonts w:ascii="Times New Roman" w:hAnsi="Times New Roman" w:cs="Times New Roman"/>
          <w:bCs/>
          <w:sz w:val="24"/>
          <w:szCs w:val="24"/>
        </w:rPr>
        <w:t xml:space="preserve"> </w:t>
      </w:r>
      <w:r w:rsidR="006D2300">
        <w:rPr>
          <w:rFonts w:ascii="Times New Roman" w:hAnsi="Times New Roman" w:cs="Times New Roman"/>
          <w:bCs/>
          <w:sz w:val="24"/>
          <w:szCs w:val="24"/>
          <w:lang w:val="en-US"/>
        </w:rPr>
        <w:t>Reuters</w:t>
      </w:r>
      <w:r w:rsidR="006D2300" w:rsidRPr="006D2300">
        <w:rPr>
          <w:rFonts w:ascii="Times New Roman" w:hAnsi="Times New Roman" w:cs="Times New Roman"/>
          <w:bCs/>
          <w:sz w:val="24"/>
          <w:szCs w:val="24"/>
        </w:rPr>
        <w:t>)</w:t>
      </w:r>
      <w:r w:rsidRPr="006646E6">
        <w:rPr>
          <w:rFonts w:ascii="Times New Roman" w:hAnsi="Times New Roman" w:cs="Times New Roman"/>
          <w:sz w:val="24"/>
          <w:szCs w:val="24"/>
        </w:rPr>
        <w:t xml:space="preserve">. Результаты исследований апробированы на </w:t>
      </w:r>
      <w:r w:rsidR="006D2300" w:rsidRPr="006D2300">
        <w:rPr>
          <w:rFonts w:ascii="Times New Roman" w:hAnsi="Times New Roman" w:cs="Times New Roman"/>
          <w:sz w:val="24"/>
          <w:szCs w:val="24"/>
        </w:rPr>
        <w:t>2</w:t>
      </w:r>
      <w:r w:rsidRPr="006646E6">
        <w:rPr>
          <w:rFonts w:ascii="Times New Roman" w:hAnsi="Times New Roman" w:cs="Times New Roman"/>
          <w:sz w:val="24"/>
          <w:szCs w:val="24"/>
        </w:rPr>
        <w:t xml:space="preserve"> международн</w:t>
      </w:r>
      <w:r w:rsidRPr="006646E6">
        <w:rPr>
          <w:rFonts w:ascii="Times New Roman" w:hAnsi="Times New Roman" w:cs="Times New Roman"/>
          <w:sz w:val="24"/>
          <w:szCs w:val="24"/>
          <w:lang w:val="kk-KZ"/>
        </w:rPr>
        <w:t>ых</w:t>
      </w:r>
      <w:r w:rsidRPr="006646E6">
        <w:rPr>
          <w:rFonts w:ascii="Times New Roman" w:hAnsi="Times New Roman" w:cs="Times New Roman"/>
          <w:sz w:val="24"/>
          <w:szCs w:val="24"/>
        </w:rPr>
        <w:t xml:space="preserve"> конференци</w:t>
      </w:r>
      <w:r w:rsidRPr="006646E6">
        <w:rPr>
          <w:rFonts w:ascii="Times New Roman" w:hAnsi="Times New Roman" w:cs="Times New Roman"/>
          <w:sz w:val="24"/>
          <w:szCs w:val="24"/>
          <w:lang w:val="kk-KZ"/>
        </w:rPr>
        <w:t>ях</w:t>
      </w:r>
      <w:r w:rsidR="00924DF6" w:rsidRPr="006646E6">
        <w:rPr>
          <w:rFonts w:ascii="Times New Roman" w:hAnsi="Times New Roman" w:cs="Times New Roman"/>
          <w:sz w:val="24"/>
          <w:szCs w:val="24"/>
          <w:lang w:val="kk-KZ"/>
        </w:rPr>
        <w:t xml:space="preserve"> зарубежом</w:t>
      </w:r>
      <w:r w:rsidRPr="006646E6">
        <w:rPr>
          <w:rFonts w:ascii="Times New Roman" w:hAnsi="Times New Roman" w:cs="Times New Roman"/>
          <w:sz w:val="24"/>
          <w:szCs w:val="24"/>
          <w:lang w:val="kk-KZ"/>
        </w:rPr>
        <w:t xml:space="preserve">, как: </w:t>
      </w:r>
      <w:r w:rsidR="006D2300">
        <w:rPr>
          <w:rFonts w:ascii="Times New Roman" w:eastAsia="Times New Roman" w:hAnsi="Times New Roman" w:cs="Times New Roman"/>
          <w:sz w:val="24"/>
          <w:szCs w:val="24"/>
          <w:lang w:val="en-US"/>
        </w:rPr>
        <w:t>ICPIG</w:t>
      </w:r>
      <w:r w:rsidR="00485BC4" w:rsidRPr="006646E6">
        <w:rPr>
          <w:rFonts w:ascii="Times New Roman" w:eastAsia="Times New Roman" w:hAnsi="Times New Roman" w:cs="Times New Roman"/>
          <w:sz w:val="24"/>
          <w:szCs w:val="24"/>
        </w:rPr>
        <w:t xml:space="preserve"> XXIV, </w:t>
      </w:r>
      <w:r w:rsidR="006D2300">
        <w:rPr>
          <w:rFonts w:ascii="Times New Roman" w:eastAsia="Times New Roman" w:hAnsi="Times New Roman" w:cs="Times New Roman"/>
          <w:sz w:val="24"/>
          <w:szCs w:val="24"/>
          <w:lang w:val="en-US"/>
        </w:rPr>
        <w:t>Sapporo</w:t>
      </w:r>
      <w:r w:rsidR="00485BC4" w:rsidRPr="006646E6">
        <w:rPr>
          <w:rFonts w:ascii="Times New Roman" w:eastAsia="Times New Roman" w:hAnsi="Times New Roman" w:cs="Times New Roman"/>
          <w:sz w:val="24"/>
          <w:szCs w:val="24"/>
        </w:rPr>
        <w:t xml:space="preserve">, </w:t>
      </w:r>
      <w:r w:rsidR="006D2300">
        <w:rPr>
          <w:rFonts w:ascii="Times New Roman" w:eastAsia="Times New Roman" w:hAnsi="Times New Roman" w:cs="Times New Roman"/>
          <w:sz w:val="24"/>
          <w:szCs w:val="24"/>
          <w:lang w:val="en-US"/>
        </w:rPr>
        <w:t>Japan</w:t>
      </w:r>
      <w:r w:rsidR="00485BC4" w:rsidRPr="006646E6">
        <w:rPr>
          <w:rFonts w:ascii="Times New Roman" w:eastAsia="Times New Roman" w:hAnsi="Times New Roman" w:cs="Times New Roman"/>
          <w:sz w:val="24"/>
          <w:szCs w:val="24"/>
        </w:rPr>
        <w:t>, 201</w:t>
      </w:r>
      <w:r w:rsidR="006D2300" w:rsidRPr="006D2300">
        <w:rPr>
          <w:rFonts w:ascii="Times New Roman" w:eastAsia="Times New Roman" w:hAnsi="Times New Roman" w:cs="Times New Roman"/>
          <w:sz w:val="24"/>
          <w:szCs w:val="24"/>
        </w:rPr>
        <w:t xml:space="preserve">9 </w:t>
      </w:r>
      <w:r w:rsidR="006D2300">
        <w:rPr>
          <w:rFonts w:ascii="Times New Roman" w:eastAsia="Times New Roman" w:hAnsi="Times New Roman" w:cs="Times New Roman"/>
          <w:sz w:val="24"/>
          <w:szCs w:val="24"/>
        </w:rPr>
        <w:t xml:space="preserve">и </w:t>
      </w:r>
      <w:r w:rsidR="006D2300">
        <w:rPr>
          <w:rFonts w:ascii="Times New Roman" w:eastAsia="Times New Roman" w:hAnsi="Times New Roman" w:cs="Times New Roman"/>
          <w:sz w:val="24"/>
          <w:szCs w:val="24"/>
          <w:lang w:val="en-US"/>
        </w:rPr>
        <w:t>ISPC</w:t>
      </w:r>
      <w:r w:rsidR="006D2300" w:rsidRPr="006D2300">
        <w:rPr>
          <w:rFonts w:ascii="Times New Roman" w:eastAsia="Times New Roman" w:hAnsi="Times New Roman" w:cs="Times New Roman"/>
          <w:sz w:val="24"/>
          <w:szCs w:val="24"/>
        </w:rPr>
        <w:t xml:space="preserve"> </w:t>
      </w:r>
      <w:r w:rsidR="006D2300" w:rsidRPr="006646E6">
        <w:rPr>
          <w:rFonts w:ascii="Times New Roman" w:eastAsia="Times New Roman" w:hAnsi="Times New Roman" w:cs="Times New Roman"/>
          <w:sz w:val="24"/>
          <w:szCs w:val="24"/>
        </w:rPr>
        <w:t>XXIV</w:t>
      </w:r>
      <w:r w:rsidRPr="006646E6">
        <w:rPr>
          <w:rFonts w:ascii="Times New Roman" w:hAnsi="Times New Roman" w:cs="Times New Roman"/>
          <w:sz w:val="24"/>
          <w:szCs w:val="24"/>
          <w:lang w:val="kk-KZ"/>
        </w:rPr>
        <w:t>,</w:t>
      </w:r>
      <w:r w:rsidR="006D2300" w:rsidRPr="006D2300">
        <w:rPr>
          <w:rFonts w:ascii="Times New Roman" w:hAnsi="Times New Roman" w:cs="Times New Roman"/>
          <w:sz w:val="24"/>
          <w:szCs w:val="24"/>
        </w:rPr>
        <w:t xml:space="preserve"> </w:t>
      </w:r>
      <w:r w:rsidR="006D2300">
        <w:rPr>
          <w:rFonts w:ascii="Times New Roman" w:hAnsi="Times New Roman" w:cs="Times New Roman"/>
          <w:sz w:val="24"/>
          <w:szCs w:val="24"/>
          <w:lang w:val="en-US"/>
        </w:rPr>
        <w:t>Naples</w:t>
      </w:r>
      <w:r w:rsidR="006D2300" w:rsidRPr="006D2300">
        <w:rPr>
          <w:rFonts w:ascii="Times New Roman" w:hAnsi="Times New Roman" w:cs="Times New Roman"/>
          <w:sz w:val="24"/>
          <w:szCs w:val="24"/>
        </w:rPr>
        <w:t xml:space="preserve">, </w:t>
      </w:r>
      <w:r w:rsidR="006D2300">
        <w:rPr>
          <w:rFonts w:ascii="Times New Roman" w:hAnsi="Times New Roman" w:cs="Times New Roman"/>
          <w:sz w:val="24"/>
          <w:szCs w:val="24"/>
          <w:lang w:val="en-US"/>
        </w:rPr>
        <w:t>Italy</w:t>
      </w:r>
      <w:r w:rsidR="006D2300" w:rsidRPr="006D2300">
        <w:rPr>
          <w:rFonts w:ascii="Times New Roman" w:hAnsi="Times New Roman" w:cs="Times New Roman"/>
          <w:sz w:val="24"/>
          <w:szCs w:val="24"/>
        </w:rPr>
        <w:t>, 2019</w:t>
      </w:r>
      <w:r w:rsidR="006646E6" w:rsidRPr="006646E6">
        <w:rPr>
          <w:rFonts w:ascii="Times New Roman" w:hAnsi="Times New Roman" w:cs="Times New Roman"/>
          <w:sz w:val="24"/>
          <w:szCs w:val="24"/>
        </w:rPr>
        <w:t xml:space="preserve">. </w:t>
      </w:r>
      <w:r w:rsidRPr="006646E6">
        <w:rPr>
          <w:rFonts w:ascii="Times New Roman" w:hAnsi="Times New Roman" w:cs="Times New Roman"/>
          <w:sz w:val="24"/>
          <w:szCs w:val="24"/>
        </w:rPr>
        <w:t xml:space="preserve">В данном проекте принимали участие </w:t>
      </w:r>
      <w:r w:rsidRPr="006646E6">
        <w:rPr>
          <w:rFonts w:ascii="Times New Roman" w:hAnsi="Times New Roman" w:cs="Times New Roman"/>
          <w:sz w:val="24"/>
          <w:szCs w:val="24"/>
          <w:lang w:val="kk-KZ"/>
        </w:rPr>
        <w:t>ученые</w:t>
      </w:r>
      <w:r w:rsidRPr="006646E6">
        <w:rPr>
          <w:rFonts w:ascii="Times New Roman" w:hAnsi="Times New Roman" w:cs="Times New Roman"/>
          <w:sz w:val="24"/>
          <w:szCs w:val="24"/>
        </w:rPr>
        <w:t xml:space="preserve"> из ТРИНИТИ, Москва, Россия</w:t>
      </w:r>
      <w:r w:rsidRPr="006646E6">
        <w:rPr>
          <w:rFonts w:ascii="Times New Roman" w:hAnsi="Times New Roman" w:cs="Times New Roman"/>
          <w:sz w:val="24"/>
          <w:szCs w:val="24"/>
          <w:lang w:val="kk-KZ"/>
        </w:rPr>
        <w:t xml:space="preserve">, </w:t>
      </w:r>
      <w:r w:rsidR="00485BC4" w:rsidRPr="006646E6">
        <w:rPr>
          <w:rFonts w:ascii="Times New Roman" w:hAnsi="Times New Roman" w:cs="Times New Roman"/>
          <w:sz w:val="24"/>
          <w:szCs w:val="24"/>
          <w:lang w:val="kk-KZ"/>
        </w:rPr>
        <w:t>Института физика Беларусской АН.</w:t>
      </w:r>
      <w:r w:rsidRPr="006646E6">
        <w:rPr>
          <w:rFonts w:ascii="Times New Roman" w:hAnsi="Times New Roman" w:cs="Times New Roman"/>
          <w:sz w:val="24"/>
          <w:szCs w:val="24"/>
        </w:rPr>
        <w:t xml:space="preserve"> Непосредственно по теме проекта выполняются </w:t>
      </w:r>
      <w:r w:rsidRPr="006646E6">
        <w:rPr>
          <w:rFonts w:ascii="Times New Roman" w:hAnsi="Times New Roman" w:cs="Times New Roman"/>
          <w:sz w:val="24"/>
          <w:szCs w:val="24"/>
          <w:lang w:val="kk-KZ"/>
        </w:rPr>
        <w:t xml:space="preserve">одна магистерская и </w:t>
      </w:r>
      <w:r w:rsidR="006D2300">
        <w:rPr>
          <w:rFonts w:ascii="Times New Roman" w:hAnsi="Times New Roman" w:cs="Times New Roman"/>
          <w:sz w:val="24"/>
          <w:szCs w:val="24"/>
        </w:rPr>
        <w:t xml:space="preserve">две </w:t>
      </w:r>
      <w:r w:rsidRPr="006646E6">
        <w:rPr>
          <w:rFonts w:ascii="Times New Roman" w:hAnsi="Times New Roman" w:cs="Times New Roman"/>
          <w:sz w:val="24"/>
          <w:szCs w:val="24"/>
          <w:lang w:val="kk-KZ"/>
        </w:rPr>
        <w:t>докторск</w:t>
      </w:r>
      <w:r w:rsidR="006D2300">
        <w:rPr>
          <w:rFonts w:ascii="Times New Roman" w:hAnsi="Times New Roman" w:cs="Times New Roman"/>
          <w:sz w:val="24"/>
          <w:szCs w:val="24"/>
          <w:lang w:val="kk-KZ"/>
        </w:rPr>
        <w:t>ие</w:t>
      </w:r>
      <w:r w:rsidR="00485BC4" w:rsidRPr="006646E6">
        <w:rPr>
          <w:rFonts w:ascii="Times New Roman" w:hAnsi="Times New Roman" w:cs="Times New Roman"/>
          <w:sz w:val="24"/>
          <w:szCs w:val="24"/>
          <w:lang w:val="kk-KZ"/>
        </w:rPr>
        <w:t xml:space="preserve"> </w:t>
      </w:r>
      <w:r w:rsidRPr="006646E6">
        <w:rPr>
          <w:rFonts w:ascii="Times New Roman" w:hAnsi="Times New Roman" w:cs="Times New Roman"/>
          <w:sz w:val="24"/>
          <w:szCs w:val="24"/>
          <w:lang w:val="kk-KZ"/>
        </w:rPr>
        <w:t>выпускные</w:t>
      </w:r>
      <w:r w:rsidRPr="006646E6">
        <w:rPr>
          <w:rFonts w:ascii="Times New Roman" w:hAnsi="Times New Roman" w:cs="Times New Roman"/>
          <w:sz w:val="24"/>
          <w:szCs w:val="24"/>
        </w:rPr>
        <w:t xml:space="preserve"> работы.</w:t>
      </w:r>
      <w:r w:rsidR="00485BC4" w:rsidRPr="006646E6">
        <w:rPr>
          <w:rFonts w:ascii="Times New Roman" w:eastAsia="Times New Roman" w:hAnsi="Times New Roman" w:cs="Times New Roman"/>
          <w:sz w:val="24"/>
          <w:szCs w:val="24"/>
          <w:lang w:eastAsia="ar-SA"/>
        </w:rPr>
        <w:t xml:space="preserve"> </w:t>
      </w:r>
    </w:p>
    <w:p w:rsidR="003C3349" w:rsidRPr="006646E6" w:rsidRDefault="003C3349" w:rsidP="00924DF6">
      <w:pPr>
        <w:pStyle w:val="a5"/>
        <w:tabs>
          <w:tab w:val="left" w:pos="1134"/>
        </w:tabs>
        <w:spacing w:line="360" w:lineRule="auto"/>
        <w:ind w:left="0" w:firstLine="567"/>
        <w:jc w:val="both"/>
        <w:rPr>
          <w:rFonts w:cs="Times New Roman"/>
          <w:lang w:val="kk-KZ"/>
        </w:rPr>
      </w:pPr>
    </w:p>
    <w:p w:rsidR="003C3349" w:rsidRPr="00D92549" w:rsidRDefault="003C3349" w:rsidP="00ED4590">
      <w:pPr>
        <w:spacing w:line="360" w:lineRule="auto"/>
        <w:rPr>
          <w:rFonts w:ascii="Times New Roman" w:hAnsi="Times New Roman" w:cs="Times New Roman"/>
          <w:sz w:val="24"/>
          <w:szCs w:val="24"/>
        </w:rPr>
      </w:pPr>
      <w:r w:rsidRPr="00D92549">
        <w:rPr>
          <w:rFonts w:ascii="Times New Roman" w:hAnsi="Times New Roman" w:cs="Times New Roman"/>
          <w:sz w:val="24"/>
          <w:szCs w:val="24"/>
        </w:rPr>
        <w:br w:type="page"/>
      </w:r>
    </w:p>
    <w:p w:rsidR="003C3349" w:rsidRPr="00A16AE0" w:rsidRDefault="003C3349" w:rsidP="00ED4590">
      <w:pPr>
        <w:spacing w:after="0" w:line="360" w:lineRule="auto"/>
        <w:ind w:firstLine="567"/>
        <w:jc w:val="center"/>
        <w:rPr>
          <w:rFonts w:ascii="Times New Roman" w:eastAsia="Times New Roman" w:hAnsi="Times New Roman" w:cs="Times New Roman"/>
          <w:sz w:val="24"/>
          <w:szCs w:val="24"/>
        </w:rPr>
      </w:pPr>
      <w:r w:rsidRPr="00086E2F">
        <w:rPr>
          <w:rFonts w:ascii="Times New Roman" w:eastAsia="Times New Roman" w:hAnsi="Times New Roman" w:cs="Times New Roman"/>
          <w:sz w:val="24"/>
          <w:szCs w:val="24"/>
        </w:rPr>
        <w:lastRenderedPageBreak/>
        <w:t>СПИСОК</w:t>
      </w:r>
      <w:r w:rsidRPr="00A16AE0">
        <w:rPr>
          <w:rFonts w:ascii="Times New Roman" w:eastAsia="Times New Roman" w:hAnsi="Times New Roman" w:cs="Times New Roman"/>
          <w:sz w:val="24"/>
          <w:szCs w:val="24"/>
        </w:rPr>
        <w:t xml:space="preserve"> </w:t>
      </w:r>
      <w:r w:rsidRPr="00086E2F">
        <w:rPr>
          <w:rFonts w:ascii="Times New Roman" w:eastAsia="Times New Roman" w:hAnsi="Times New Roman" w:cs="Times New Roman"/>
          <w:sz w:val="24"/>
          <w:szCs w:val="24"/>
        </w:rPr>
        <w:t>ИСПОЛЬЗОВАННЫХ</w:t>
      </w:r>
      <w:r w:rsidRPr="00A16AE0">
        <w:rPr>
          <w:rFonts w:ascii="Times New Roman" w:eastAsia="Times New Roman" w:hAnsi="Times New Roman" w:cs="Times New Roman"/>
          <w:sz w:val="24"/>
          <w:szCs w:val="24"/>
        </w:rPr>
        <w:t xml:space="preserve"> </w:t>
      </w:r>
      <w:r w:rsidRPr="00086E2F">
        <w:rPr>
          <w:rFonts w:ascii="Times New Roman" w:eastAsia="Times New Roman" w:hAnsi="Times New Roman" w:cs="Times New Roman"/>
          <w:sz w:val="24"/>
          <w:szCs w:val="24"/>
        </w:rPr>
        <w:t>ИСТОЧНИКОВ</w:t>
      </w:r>
    </w:p>
    <w:p w:rsidR="005C4AF9" w:rsidRDefault="005C4AF9" w:rsidP="005C4AF9">
      <w:pPr>
        <w:pStyle w:val="a5"/>
        <w:autoSpaceDE w:val="0"/>
        <w:autoSpaceDN w:val="0"/>
        <w:adjustRightInd w:val="0"/>
        <w:spacing w:line="360" w:lineRule="auto"/>
        <w:ind w:left="0" w:firstLine="709"/>
        <w:jc w:val="both"/>
      </w:pPr>
      <w:r w:rsidRPr="00966545">
        <w:t>1</w:t>
      </w:r>
      <w:r w:rsidRPr="00966545">
        <w:tab/>
      </w:r>
      <w:r>
        <w:t>S</w:t>
      </w:r>
      <w:r w:rsidRPr="00966545">
        <w:t xml:space="preserve">. </w:t>
      </w:r>
      <w:r>
        <w:t>de</w:t>
      </w:r>
      <w:r w:rsidRPr="00966545">
        <w:t xml:space="preserve"> </w:t>
      </w:r>
      <w:r>
        <w:t>Sousa</w:t>
      </w:r>
      <w:r w:rsidRPr="00966545">
        <w:t xml:space="preserve"> </w:t>
      </w:r>
      <w:r>
        <w:t>Ara</w:t>
      </w:r>
      <w:r w:rsidRPr="00966545">
        <w:t>ú</w:t>
      </w:r>
      <w:r>
        <w:t>jo</w:t>
      </w:r>
      <w:r w:rsidRPr="00966545">
        <w:t xml:space="preserve">, </w:t>
      </w:r>
      <w:r>
        <w:t>S</w:t>
      </w:r>
      <w:r w:rsidRPr="00966545">
        <w:t xml:space="preserve">. </w:t>
      </w:r>
      <w:r>
        <w:t>PaparellaD</w:t>
      </w:r>
      <w:r w:rsidRPr="00966545">
        <w:t>.</w:t>
      </w:r>
      <w:r>
        <w:rPr>
          <w:lang w:val="kk-KZ"/>
        </w:rPr>
        <w:t xml:space="preserve"> </w:t>
      </w:r>
      <w:r>
        <w:t>Dondi, Physical Methods for Seed Invigoration: Advantages and Challenges in Seed Technology // Front Plant Sci. – 2016. –Vol. 7. –</w:t>
      </w:r>
      <w:r>
        <w:rPr>
          <w:lang w:val="kk-KZ"/>
        </w:rPr>
        <w:t xml:space="preserve"> </w:t>
      </w:r>
      <w:r>
        <w:t>P.646</w:t>
      </w:r>
      <w:r>
        <w:rPr>
          <w:lang w:val="kk-KZ"/>
        </w:rPr>
        <w:t xml:space="preserve"> - 651</w:t>
      </w:r>
      <w:r>
        <w:t>.</w:t>
      </w:r>
    </w:p>
    <w:p w:rsidR="005C4AF9" w:rsidRDefault="005C4AF9" w:rsidP="005C4AF9">
      <w:pPr>
        <w:pStyle w:val="a5"/>
        <w:autoSpaceDE w:val="0"/>
        <w:autoSpaceDN w:val="0"/>
        <w:adjustRightInd w:val="0"/>
        <w:spacing w:line="360" w:lineRule="auto"/>
        <w:ind w:left="0" w:firstLine="709"/>
        <w:jc w:val="both"/>
      </w:pPr>
      <w:r>
        <w:t>2</w:t>
      </w:r>
      <w:r>
        <w:tab/>
        <w:t>Afzal I., Mukhtar K., Qasim M., Magnetic stimulation of marigold seed // Int. Agrophys. – 2012.–Vol.26. –</w:t>
      </w:r>
      <w:r>
        <w:rPr>
          <w:lang w:val="kk-KZ"/>
        </w:rPr>
        <w:t xml:space="preserve"> </w:t>
      </w:r>
      <w:r>
        <w:t>P.335</w:t>
      </w:r>
      <w:r>
        <w:rPr>
          <w:lang w:val="kk-KZ"/>
        </w:rPr>
        <w:t>-</w:t>
      </w:r>
      <w:r>
        <w:t xml:space="preserve">339. </w:t>
      </w:r>
    </w:p>
    <w:p w:rsidR="005C4AF9" w:rsidRDefault="005C4AF9" w:rsidP="005C4AF9">
      <w:pPr>
        <w:pStyle w:val="a5"/>
        <w:autoSpaceDE w:val="0"/>
        <w:autoSpaceDN w:val="0"/>
        <w:adjustRightInd w:val="0"/>
        <w:spacing w:line="360" w:lineRule="auto"/>
        <w:ind w:left="0" w:firstLine="709"/>
        <w:jc w:val="both"/>
      </w:pPr>
      <w:r>
        <w:t>3</w:t>
      </w:r>
      <w:r>
        <w:tab/>
        <w:t>Abdel-Hady M. S., Okasha E. M., Soliman S. S. A., Talaat M. Effect of gamma radiation and gibberellic acid on germination and alkaloid production in Atropa belladonna // L. Aust. J. Basic Appl. Sci. – 2008. – Vol.2. – P.401–405.</w:t>
      </w:r>
    </w:p>
    <w:p w:rsidR="005C4AF9" w:rsidRDefault="005C4AF9" w:rsidP="005C4AF9">
      <w:pPr>
        <w:pStyle w:val="a5"/>
        <w:autoSpaceDE w:val="0"/>
        <w:autoSpaceDN w:val="0"/>
        <w:adjustRightInd w:val="0"/>
        <w:spacing w:line="360" w:lineRule="auto"/>
        <w:ind w:left="0" w:firstLine="709"/>
        <w:jc w:val="both"/>
      </w:pPr>
      <w:r>
        <w:t>4</w:t>
      </w:r>
      <w:r>
        <w:tab/>
        <w:t>E.Bormashenko,  Ye.Shapira,R.Grynyov  Interaction of cold radiofrequency plasma with seeds of beans (Phaseolus vulgaris) // Journal of Experimental Botany, - 2015. – Vol.66 –P.4013–4021.</w:t>
      </w:r>
    </w:p>
    <w:p w:rsidR="005C4AF9" w:rsidRDefault="005C4AF9" w:rsidP="005C4AF9">
      <w:pPr>
        <w:pStyle w:val="a5"/>
        <w:autoSpaceDE w:val="0"/>
        <w:autoSpaceDN w:val="0"/>
        <w:adjustRightInd w:val="0"/>
        <w:spacing w:line="360" w:lineRule="auto"/>
        <w:ind w:left="0" w:firstLine="709"/>
        <w:jc w:val="both"/>
      </w:pPr>
      <w:r>
        <w:t>5.</w:t>
      </w:r>
      <w:r>
        <w:tab/>
        <w:t>A.Gholami, H. Ghomi, N.NavabSafa Effect of Low Pressure Radio Frequency Plasma on Ajwain Seed Germination // Plasma Medicine – 2017. –Vol.6(3).</w:t>
      </w:r>
    </w:p>
    <w:p w:rsidR="005C4AF9" w:rsidRDefault="005C4AF9" w:rsidP="005C4AF9">
      <w:pPr>
        <w:pStyle w:val="a5"/>
        <w:autoSpaceDE w:val="0"/>
        <w:autoSpaceDN w:val="0"/>
        <w:adjustRightInd w:val="0"/>
        <w:spacing w:line="360" w:lineRule="auto"/>
        <w:ind w:left="0" w:firstLine="709"/>
        <w:jc w:val="both"/>
      </w:pPr>
      <w:r>
        <w:t>6</w:t>
      </w:r>
      <w:r>
        <w:tab/>
        <w:t>Guo Q, Meng Y, Qu G, Wang T, Yang F, Liang D, Hu S Improvement of wheat seed vitality by dielectric barrier discharge plasma treatment // Bioelectromagnetics. – 2018.– Vol.39(2). – P.120-131.</w:t>
      </w:r>
    </w:p>
    <w:p w:rsidR="005C4AF9" w:rsidRDefault="005C4AF9" w:rsidP="005C4AF9">
      <w:pPr>
        <w:pStyle w:val="a5"/>
        <w:autoSpaceDE w:val="0"/>
        <w:autoSpaceDN w:val="0"/>
        <w:adjustRightInd w:val="0"/>
        <w:spacing w:line="360" w:lineRule="auto"/>
        <w:ind w:left="0" w:firstLine="709"/>
        <w:jc w:val="both"/>
      </w:pPr>
      <w:r>
        <w:t>7</w:t>
      </w:r>
      <w:r>
        <w:tab/>
        <w:t>Ye. Park, K. Suk Oh, J. Oh The biological effects of surface dielectric barrier discharge on seed germination and plant growth with barley // Processes and Polymers – 2016.– Vol.15(2).</w:t>
      </w:r>
    </w:p>
    <w:p w:rsidR="005C4AF9" w:rsidRDefault="005C4AF9" w:rsidP="005C4AF9">
      <w:pPr>
        <w:pStyle w:val="a5"/>
        <w:autoSpaceDE w:val="0"/>
        <w:autoSpaceDN w:val="0"/>
        <w:adjustRightInd w:val="0"/>
        <w:spacing w:line="360" w:lineRule="auto"/>
        <w:ind w:left="0" w:firstLine="709"/>
        <w:jc w:val="both"/>
      </w:pPr>
      <w:r>
        <w:t>8</w:t>
      </w:r>
      <w:r>
        <w:tab/>
        <w:t>Qiao</w:t>
      </w:r>
      <w:r>
        <w:rPr>
          <w:lang w:val="kk-KZ"/>
        </w:rPr>
        <w:t xml:space="preserve"> </w:t>
      </w:r>
      <w:r>
        <w:t>Guo, Ying Wang, Haoran Zhang. Alleviation of adverse effects of drought stress on wheat seed germination using atmospheric dielectric barrier discharge plasma treatment // Scientific Reports – 2017. – Vol.7(1).</w:t>
      </w:r>
    </w:p>
    <w:p w:rsidR="005C4AF9" w:rsidRPr="00A41C22" w:rsidRDefault="005C4AF9" w:rsidP="005C4AF9">
      <w:pPr>
        <w:pStyle w:val="a5"/>
        <w:autoSpaceDE w:val="0"/>
        <w:autoSpaceDN w:val="0"/>
        <w:adjustRightInd w:val="0"/>
        <w:spacing w:line="360" w:lineRule="auto"/>
        <w:ind w:left="0" w:firstLine="709"/>
        <w:jc w:val="both"/>
      </w:pPr>
      <w:r>
        <w:t>9</w:t>
      </w:r>
      <w:r>
        <w:tab/>
        <w:t xml:space="preserve">V. Štěpánová, P. Slavíček, J. Kelar, J. Prášil, M. Smékal, M. Stupavská, J. Jurmanová, M. Černák. Atmospheric pressure plasma treatment of agricultural seeds of cucumber (Cucumissativus L.) and pepper (Capsicum annuum L.) with effect on reduction of diseases and germination improvement  // Plasma Process Polym. – </w:t>
      </w:r>
      <w:r w:rsidRPr="00A41C22">
        <w:t>2017</w:t>
      </w:r>
      <w:r>
        <w:t>. – Vol.9 – P. e</w:t>
      </w:r>
      <w:r w:rsidRPr="00A41C22">
        <w:t>1700076.</w:t>
      </w:r>
    </w:p>
    <w:p w:rsidR="005C4AF9" w:rsidRDefault="005C4AF9" w:rsidP="005C4AF9">
      <w:pPr>
        <w:pStyle w:val="a5"/>
        <w:autoSpaceDE w:val="0"/>
        <w:autoSpaceDN w:val="0"/>
        <w:adjustRightInd w:val="0"/>
        <w:spacing w:line="360" w:lineRule="auto"/>
        <w:ind w:left="0" w:firstLine="709"/>
        <w:jc w:val="both"/>
      </w:pPr>
      <w:r>
        <w:rPr>
          <w:lang w:val="ru-RU"/>
        </w:rPr>
        <w:t>10</w:t>
      </w:r>
      <w:r>
        <w:rPr>
          <w:lang w:val="ru-RU"/>
        </w:rPr>
        <w:tab/>
        <w:t xml:space="preserve">Акильдинова А.К., Усенов Е.А., Пазыл А.С., Габдуллин М.Т., Досболаев М.К., Рамазанов Т.С., Данияров Т.Т., Электрические и оптические свойства диэлектрического копланарного поверхностного барьерного разряда // Вестник. </w:t>
      </w:r>
      <w:r>
        <w:t xml:space="preserve">Серияфизическая. –  2018. – №2 (65). – C.58-65 </w:t>
      </w:r>
    </w:p>
    <w:p w:rsidR="005C4AF9" w:rsidRDefault="005C4AF9" w:rsidP="005C4AF9">
      <w:pPr>
        <w:pStyle w:val="a5"/>
        <w:autoSpaceDE w:val="0"/>
        <w:autoSpaceDN w:val="0"/>
        <w:adjustRightInd w:val="0"/>
        <w:spacing w:line="360" w:lineRule="auto"/>
        <w:ind w:left="0" w:firstLine="709"/>
        <w:jc w:val="both"/>
      </w:pPr>
      <w:r>
        <w:t>11</w:t>
      </w:r>
      <w:r>
        <w:tab/>
        <w:t>N. Puač, M. Gherardi, M. Shiratani. Plasma agriculture: A rapidly emerging field // Plasma Process Polym. – 2017. – Vol.9 – P. e1700174.</w:t>
      </w:r>
    </w:p>
    <w:p w:rsidR="005C4AF9" w:rsidRDefault="005C4AF9" w:rsidP="005C4AF9">
      <w:pPr>
        <w:pStyle w:val="a5"/>
        <w:autoSpaceDE w:val="0"/>
        <w:autoSpaceDN w:val="0"/>
        <w:adjustRightInd w:val="0"/>
        <w:spacing w:line="360" w:lineRule="auto"/>
        <w:ind w:left="0" w:firstLine="709"/>
        <w:jc w:val="both"/>
      </w:pPr>
      <w:r>
        <w:t>12</w:t>
      </w:r>
      <w:r>
        <w:tab/>
        <w:t xml:space="preserve">M.Henselová, Ľ.Slováková, M.Martinka&amp;A.ZahoranováGrowth, anatomy and enzyme activity changes in maize roots induced by treatment of seeds with low-temperature plasma </w:t>
      </w:r>
      <w:r w:rsidR="007C6C5E">
        <w:t>// Biologia – 2012. – Vol.67</w:t>
      </w:r>
      <w:r>
        <w:t>. – P. 490—497.</w:t>
      </w:r>
    </w:p>
    <w:p w:rsidR="005C4AF9" w:rsidRDefault="005C4AF9" w:rsidP="005C4AF9">
      <w:pPr>
        <w:pStyle w:val="a5"/>
        <w:autoSpaceDE w:val="0"/>
        <w:autoSpaceDN w:val="0"/>
        <w:adjustRightInd w:val="0"/>
        <w:spacing w:line="360" w:lineRule="auto"/>
        <w:ind w:left="0" w:firstLine="709"/>
        <w:jc w:val="both"/>
      </w:pPr>
      <w:r>
        <w:lastRenderedPageBreak/>
        <w:t>13</w:t>
      </w:r>
      <w:r>
        <w:tab/>
        <w:t xml:space="preserve">R. Zhou, R. Zhou, X. Zhang, J. Zhuang, S. Yang, K. Bazaka&amp; K. (Ken) Ostrikov. Effects of Atmospheric-Pressure N2, He, Air, and O2 Microplasmas on Mung Bean Seed Germination and Seedling Growth // Scientific Reports | 6:32603 | DOI: 10.1038/srep32603. </w:t>
      </w:r>
    </w:p>
    <w:p w:rsidR="005C4AF9" w:rsidRDefault="005C4AF9" w:rsidP="005C4AF9">
      <w:pPr>
        <w:pStyle w:val="a5"/>
        <w:autoSpaceDE w:val="0"/>
        <w:autoSpaceDN w:val="0"/>
        <w:adjustRightInd w:val="0"/>
        <w:spacing w:line="360" w:lineRule="auto"/>
        <w:ind w:left="0" w:firstLine="709"/>
        <w:jc w:val="both"/>
      </w:pPr>
      <w:r>
        <w:t>14</w:t>
      </w:r>
      <w:r>
        <w:tab/>
        <w:t xml:space="preserve">Li Ling, Li Jiangang, Shen Minchong, Zhang Chunlei and Dong Yuanhua. Cold plasma treatment enhances oilseed rape seed germination under drought stress // Scientific Reports | 5:13033 | DOI: 10.1038/srep13033. </w:t>
      </w:r>
    </w:p>
    <w:p w:rsidR="005C4AF9" w:rsidRDefault="005C4AF9" w:rsidP="005C4AF9">
      <w:pPr>
        <w:pStyle w:val="a5"/>
        <w:autoSpaceDE w:val="0"/>
        <w:autoSpaceDN w:val="0"/>
        <w:adjustRightInd w:val="0"/>
        <w:spacing w:line="360" w:lineRule="auto"/>
        <w:ind w:left="0" w:firstLine="709"/>
        <w:jc w:val="both"/>
      </w:pPr>
      <w:r>
        <w:t>15</w:t>
      </w:r>
      <w:r>
        <w:tab/>
        <w:t>S. I. Hosseini, S. Mohsenimehr, J.Hadian, Physico-chemical induced modification of seed germination and early development in artichoke (Cynarascolymus L.) using low energy plasma technology // Phys. Plasmas – 2018 – Vol.25, – P. 013525.</w:t>
      </w:r>
    </w:p>
    <w:p w:rsidR="005C4AF9" w:rsidRDefault="005C4AF9" w:rsidP="005C4AF9">
      <w:pPr>
        <w:pStyle w:val="a5"/>
        <w:autoSpaceDE w:val="0"/>
        <w:autoSpaceDN w:val="0"/>
        <w:adjustRightInd w:val="0"/>
        <w:spacing w:line="360" w:lineRule="auto"/>
        <w:ind w:left="0" w:firstLine="709"/>
        <w:jc w:val="both"/>
      </w:pPr>
      <w:r>
        <w:t>16</w:t>
      </w:r>
      <w:r>
        <w:tab/>
        <w:t>M. Shiratani, M. Hori, Current status and future prospects of agricultural applications using atmospheric-pressure plasma technologies // Plasma Process Polym. 2017; doi: 10.1002/ppap.20170007.</w:t>
      </w:r>
    </w:p>
    <w:p w:rsidR="005C4AF9" w:rsidRDefault="005C4AF9" w:rsidP="005C4AF9">
      <w:pPr>
        <w:pStyle w:val="a5"/>
        <w:autoSpaceDE w:val="0"/>
        <w:autoSpaceDN w:val="0"/>
        <w:adjustRightInd w:val="0"/>
        <w:spacing w:line="360" w:lineRule="auto"/>
        <w:ind w:left="0" w:firstLine="709"/>
        <w:jc w:val="both"/>
      </w:pPr>
      <w:r>
        <w:t>17</w:t>
      </w:r>
      <w:r>
        <w:tab/>
        <w:t>S.Mošovskáa, A.Zahoranová</w:t>
      </w:r>
      <w:r w:rsidR="007C6C5E">
        <w:t>.</w:t>
      </w:r>
      <w:r>
        <w:t xml:space="preserve"> Cold atmospheric pressure ambient air plasma inhibition of pathogenic bacteria on the surface of black pepper // Foo</w:t>
      </w:r>
      <w:r w:rsidR="007C6C5E">
        <w:t>d Research International  –2018</w:t>
      </w:r>
      <w:r>
        <w:t xml:space="preserve"> – Vol.</w:t>
      </w:r>
      <w:r w:rsidRPr="005C4AF9">
        <w:t xml:space="preserve"> </w:t>
      </w:r>
      <w:r>
        <w:t>869 – P. 106862 - 106870.</w:t>
      </w:r>
    </w:p>
    <w:p w:rsidR="005C4AF9" w:rsidRDefault="005C4AF9" w:rsidP="005C4AF9">
      <w:pPr>
        <w:pStyle w:val="a5"/>
        <w:autoSpaceDE w:val="0"/>
        <w:autoSpaceDN w:val="0"/>
        <w:adjustRightInd w:val="0"/>
        <w:spacing w:line="360" w:lineRule="auto"/>
        <w:ind w:left="0" w:firstLine="709"/>
        <w:jc w:val="both"/>
      </w:pPr>
      <w:r>
        <w:t>18</w:t>
      </w:r>
      <w:r>
        <w:tab/>
        <w:t>Černák M., Kováčik D., Ráheľ J., Sťaheľ P., Zahoranová A., Kubincová J., Tóth A., Černáková Ľ.: Generation of a high-density highly non.equilibrium air plasma for high-speed large-area flat surface processing, Plasma Phys. Control. Fusion – 2011.– Vol. 53 – P.8.</w:t>
      </w:r>
    </w:p>
    <w:p w:rsidR="005C4AF9" w:rsidRDefault="005C4AF9" w:rsidP="005C4AF9">
      <w:pPr>
        <w:pStyle w:val="a5"/>
        <w:autoSpaceDE w:val="0"/>
        <w:autoSpaceDN w:val="0"/>
        <w:adjustRightInd w:val="0"/>
        <w:spacing w:line="360" w:lineRule="auto"/>
        <w:ind w:left="0" w:firstLine="709"/>
        <w:jc w:val="both"/>
      </w:pPr>
      <w:r>
        <w:t>19</w:t>
      </w:r>
      <w:r>
        <w:tab/>
        <w:t>Offerhaus B., Lackmann J., Kogelheide F., Spatially resolved measurements of the physical plasma parameters and the chemical modifications in a twin surface dielectric barrier discharge for gas flow purification // Plasma Process Polym. – 2017. – Р. 1-14.</w:t>
      </w:r>
    </w:p>
    <w:p w:rsidR="005C4AF9" w:rsidRDefault="005C4AF9" w:rsidP="005C4AF9">
      <w:pPr>
        <w:pStyle w:val="a5"/>
        <w:autoSpaceDE w:val="0"/>
        <w:autoSpaceDN w:val="0"/>
        <w:adjustRightInd w:val="0"/>
        <w:spacing w:line="360" w:lineRule="auto"/>
        <w:ind w:left="0" w:firstLine="709"/>
        <w:jc w:val="both"/>
      </w:pPr>
      <w:r>
        <w:t>20</w:t>
      </w:r>
      <w:r>
        <w:tab/>
        <w:t>Mounir</w:t>
      </w:r>
      <w:r>
        <w:rPr>
          <w:lang w:val="kk-KZ"/>
        </w:rPr>
        <w:t xml:space="preserve"> </w:t>
      </w:r>
      <w:r>
        <w:t>Laroussi, From Killing Bacteria to Destroying Cancer Cells: 20 Years of Plasma Medicine // Plasma Process. Polym. – 2014. – Vol. 11, No. 1138. – P. 345.</w:t>
      </w:r>
    </w:p>
    <w:p w:rsidR="005C4AF9" w:rsidRDefault="005C4AF9" w:rsidP="005C4AF9">
      <w:pPr>
        <w:pStyle w:val="a5"/>
        <w:autoSpaceDE w:val="0"/>
        <w:autoSpaceDN w:val="0"/>
        <w:adjustRightInd w:val="0"/>
        <w:spacing w:line="360" w:lineRule="auto"/>
        <w:ind w:left="0" w:firstLine="709"/>
        <w:jc w:val="both"/>
      </w:pPr>
      <w:r>
        <w:t>21</w:t>
      </w:r>
      <w:r>
        <w:tab/>
        <w:t>Michael Keidar, Plasma for cancer treatment // Plasma Sources</w:t>
      </w:r>
      <w:r w:rsidR="007C6C5E">
        <w:t xml:space="preserve"> Sci. Technol. – 2015. – Vol. 24</w:t>
      </w:r>
      <w:r>
        <w:t>. – P. 138.</w:t>
      </w:r>
    </w:p>
    <w:p w:rsidR="005C4AF9" w:rsidRDefault="005C4AF9" w:rsidP="005C4AF9">
      <w:pPr>
        <w:pStyle w:val="a5"/>
        <w:autoSpaceDE w:val="0"/>
        <w:autoSpaceDN w:val="0"/>
        <w:adjustRightInd w:val="0"/>
        <w:spacing w:line="360" w:lineRule="auto"/>
        <w:ind w:left="0" w:firstLine="709"/>
        <w:jc w:val="both"/>
      </w:pPr>
      <w:r>
        <w:t>22</w:t>
      </w:r>
      <w:r>
        <w:tab/>
        <w:t xml:space="preserve">Ebrahim M. K., Stress/tolerance responses of two cotton cultivars exposed to ultraviolet-A (366 nm): Photosynthetic performance and some chemical constituents // </w:t>
      </w:r>
      <w:r w:rsidR="007C6C5E">
        <w:t>Agrochimica. – 2004. – Vol. 48</w:t>
      </w:r>
      <w:r>
        <w:t>. – P. 177–191.</w:t>
      </w:r>
    </w:p>
    <w:p w:rsidR="005C4AF9" w:rsidRDefault="005C4AF9" w:rsidP="005C4AF9">
      <w:pPr>
        <w:pStyle w:val="a5"/>
        <w:autoSpaceDE w:val="0"/>
        <w:autoSpaceDN w:val="0"/>
        <w:adjustRightInd w:val="0"/>
        <w:spacing w:line="360" w:lineRule="auto"/>
        <w:ind w:left="0" w:firstLine="709"/>
        <w:jc w:val="both"/>
      </w:pPr>
      <w:r>
        <w:t>23</w:t>
      </w:r>
      <w:r>
        <w:tab/>
        <w:t xml:space="preserve">Stanislav Kyzek, Ľudmila Holubovа, Veronika Medveck, Juliаna Tomekovа, Eliška Gаlovа, Anna Zahoranovа Cold Atmospheric Pressure Plasma Can Induce Adaptive Response in Pea Seeds // Plasma Chemistry and Plasma Processing </w:t>
      </w:r>
      <w:r w:rsidR="007C6C5E">
        <w:t xml:space="preserve">– </w:t>
      </w:r>
      <w:r>
        <w:t xml:space="preserve">2018. </w:t>
      </w:r>
      <w:r w:rsidR="007C6C5E">
        <w:t>–</w:t>
      </w:r>
      <w:r>
        <w:t xml:space="preserve"> https://doi.org/10.1007/s11090-018-9951-x.</w:t>
      </w:r>
    </w:p>
    <w:p w:rsidR="005C4AF9" w:rsidRPr="00514376" w:rsidRDefault="005C4AF9" w:rsidP="005C4AF9">
      <w:pPr>
        <w:pStyle w:val="a5"/>
        <w:widowControl/>
        <w:suppressAutoHyphens w:val="0"/>
        <w:autoSpaceDE w:val="0"/>
        <w:autoSpaceDN w:val="0"/>
        <w:adjustRightInd w:val="0"/>
        <w:spacing w:line="360" w:lineRule="auto"/>
        <w:ind w:left="0" w:firstLine="709"/>
        <w:jc w:val="both"/>
      </w:pPr>
      <w:r>
        <w:t>24</w:t>
      </w:r>
      <w:r>
        <w:tab/>
        <w:t>Daniela Dobrin, Monica Magureanu, Nicolae</w:t>
      </w:r>
      <w:r w:rsidR="007C6C5E">
        <w:t xml:space="preserve"> </w:t>
      </w:r>
      <w:r>
        <w:t>Bogdan</w:t>
      </w:r>
      <w:r w:rsidR="007C6C5E">
        <w:t xml:space="preserve"> </w:t>
      </w:r>
      <w:r>
        <w:t>Mandache, Maria-Daniela Ionita</w:t>
      </w:r>
      <w:r w:rsidR="007C6C5E">
        <w:t>.</w:t>
      </w:r>
      <w:r>
        <w:t xml:space="preserve"> The effect of non-thermal plasma treatment on wheat germination and early growth // Innovative Food Sc</w:t>
      </w:r>
      <w:r w:rsidR="007C6C5E">
        <w:t>ience and Emerging Technologies</w:t>
      </w:r>
      <w:r>
        <w:t xml:space="preserve"> </w:t>
      </w:r>
      <w:r w:rsidR="007C6C5E">
        <w:t xml:space="preserve"> </w:t>
      </w:r>
      <w:r w:rsidR="007C6C5E">
        <w:rPr>
          <w:rFonts w:cs="Times New Roman"/>
          <w:iCs/>
          <w:shd w:val="clear" w:color="auto" w:fill="FFFFFF"/>
        </w:rPr>
        <w:t xml:space="preserve">– </w:t>
      </w:r>
      <w:r w:rsidR="007C6C5E" w:rsidRPr="007C6C5E">
        <w:t>2015</w:t>
      </w:r>
      <w:r w:rsidR="007C6C5E">
        <w:t xml:space="preserve">. </w:t>
      </w:r>
      <w:r w:rsidR="007C6C5E">
        <w:rPr>
          <w:rFonts w:cs="Times New Roman"/>
          <w:iCs/>
          <w:shd w:val="clear" w:color="auto" w:fill="FFFFFF"/>
        </w:rPr>
        <w:t>–</w:t>
      </w:r>
      <w:r w:rsidR="007C6C5E" w:rsidRPr="007C6C5E">
        <w:t xml:space="preserve"> </w:t>
      </w:r>
      <w:r w:rsidR="007C6C5E">
        <w:t>Vol</w:t>
      </w:r>
      <w:r w:rsidR="007C6C5E" w:rsidRPr="007C6C5E">
        <w:t>.29</w:t>
      </w:r>
      <w:r w:rsidR="007C6C5E">
        <w:t xml:space="preserve"> </w:t>
      </w:r>
      <w:r w:rsidR="007C6C5E">
        <w:rPr>
          <w:rFonts w:cs="Times New Roman"/>
          <w:iCs/>
          <w:shd w:val="clear" w:color="auto" w:fill="FFFFFF"/>
        </w:rPr>
        <w:t>–</w:t>
      </w:r>
      <w:r w:rsidR="007C6C5E" w:rsidRPr="007C6C5E">
        <w:t xml:space="preserve"> </w:t>
      </w:r>
      <w:r w:rsidR="007C6C5E">
        <w:t>P</w:t>
      </w:r>
      <w:r w:rsidR="007C6C5E" w:rsidRPr="007C6C5E">
        <w:t>. 255-260</w:t>
      </w:r>
      <w:r w:rsidR="007C6C5E">
        <w:t>.</w:t>
      </w:r>
    </w:p>
    <w:p w:rsidR="005C4AF9" w:rsidRPr="00514376" w:rsidRDefault="005C4AF9" w:rsidP="005C4AF9">
      <w:pPr>
        <w:pStyle w:val="a5"/>
        <w:widowControl/>
        <w:suppressAutoHyphens w:val="0"/>
        <w:autoSpaceDE w:val="0"/>
        <w:autoSpaceDN w:val="0"/>
        <w:adjustRightInd w:val="0"/>
        <w:spacing w:line="360" w:lineRule="auto"/>
        <w:ind w:left="0" w:firstLine="709"/>
        <w:jc w:val="both"/>
        <w:rPr>
          <w:rFonts w:cs="Times New Roman"/>
          <w:shd w:val="clear" w:color="auto" w:fill="FFFFFF"/>
        </w:rPr>
      </w:pPr>
      <w:r>
        <w:lastRenderedPageBreak/>
        <w:t>25</w:t>
      </w:r>
      <w:r>
        <w:tab/>
      </w:r>
      <w:r>
        <w:rPr>
          <w:rFonts w:cs="Times New Roman"/>
          <w:shd w:val="clear" w:color="auto" w:fill="FFFFFF"/>
        </w:rPr>
        <w:t xml:space="preserve">Meiqiang, Y., Mingjing, H., Buzhou, M., &amp;Tengcai, M. </w:t>
      </w:r>
      <w:r>
        <w:rPr>
          <w:rFonts w:cs="Times New Roman"/>
          <w:iCs/>
          <w:shd w:val="clear" w:color="auto" w:fill="FFFFFF"/>
        </w:rPr>
        <w:t>Stimulating Effects of Seed Treatment by Magnetized Plasma on Tomato Growth an</w:t>
      </w:r>
      <w:r w:rsidR="007C6C5E">
        <w:rPr>
          <w:rFonts w:cs="Times New Roman"/>
          <w:iCs/>
          <w:shd w:val="clear" w:color="auto" w:fill="FFFFFF"/>
        </w:rPr>
        <w:t xml:space="preserve">d Yield // Plasma Science and Technology  – </w:t>
      </w:r>
      <w:r w:rsidR="007C6C5E" w:rsidRPr="007C6C5E">
        <w:rPr>
          <w:rFonts w:cs="Times New Roman"/>
          <w:iCs/>
          <w:shd w:val="clear" w:color="auto" w:fill="FFFFFF"/>
        </w:rPr>
        <w:t>2005</w:t>
      </w:r>
      <w:r w:rsidR="007C6C5E">
        <w:rPr>
          <w:rFonts w:cs="Times New Roman"/>
          <w:iCs/>
          <w:shd w:val="clear" w:color="auto" w:fill="FFFFFF"/>
        </w:rPr>
        <w:t>. – Vol.</w:t>
      </w:r>
      <w:r>
        <w:rPr>
          <w:rFonts w:cs="Times New Roman"/>
          <w:iCs/>
          <w:shd w:val="clear" w:color="auto" w:fill="FFFFFF"/>
        </w:rPr>
        <w:t>7(6)</w:t>
      </w:r>
      <w:r w:rsidR="007C6C5E">
        <w:rPr>
          <w:rFonts w:cs="Times New Roman"/>
          <w:iCs/>
          <w:shd w:val="clear" w:color="auto" w:fill="FFFFFF"/>
        </w:rPr>
        <w:t xml:space="preserve"> – P.</w:t>
      </w:r>
      <w:r>
        <w:rPr>
          <w:rFonts w:cs="Times New Roman"/>
          <w:iCs/>
          <w:shd w:val="clear" w:color="auto" w:fill="FFFFFF"/>
        </w:rPr>
        <w:t xml:space="preserve"> 3143–3147.</w:t>
      </w:r>
    </w:p>
    <w:p w:rsidR="005C4AF9" w:rsidRPr="00514376" w:rsidRDefault="005C4AF9" w:rsidP="005C4AF9">
      <w:pPr>
        <w:pStyle w:val="a5"/>
        <w:widowControl/>
        <w:suppressAutoHyphens w:val="0"/>
        <w:autoSpaceDE w:val="0"/>
        <w:autoSpaceDN w:val="0"/>
        <w:adjustRightInd w:val="0"/>
        <w:spacing w:line="360" w:lineRule="auto"/>
        <w:ind w:left="0" w:firstLine="709"/>
        <w:jc w:val="both"/>
        <w:rPr>
          <w:rFonts w:cs="Times New Roman"/>
          <w:shd w:val="clear" w:color="auto" w:fill="FFFFFF"/>
        </w:rPr>
      </w:pPr>
      <w:r w:rsidRPr="00514376">
        <w:rPr>
          <w:rFonts w:cs="Times New Roman"/>
          <w:shd w:val="clear" w:color="auto" w:fill="FFFFFF"/>
        </w:rPr>
        <w:t>26</w:t>
      </w:r>
      <w:r w:rsidRPr="00514376">
        <w:rPr>
          <w:rFonts w:cs="Times New Roman"/>
          <w:shd w:val="clear" w:color="auto" w:fill="FFFFFF"/>
        </w:rPr>
        <w:tab/>
      </w:r>
      <w:r>
        <w:rPr>
          <w:rFonts w:cs="Times New Roman"/>
          <w:shd w:val="clear" w:color="auto" w:fill="FFFFFF"/>
        </w:rPr>
        <w:t>Pua</w:t>
      </w:r>
      <w:r w:rsidR="007B0D37">
        <w:rPr>
          <w:rFonts w:cs="Times New Roman"/>
          <w:shd w:val="clear" w:color="auto" w:fill="FFFFFF"/>
        </w:rPr>
        <w:t>č</w:t>
      </w:r>
      <w:r w:rsidRPr="00514376">
        <w:rPr>
          <w:rFonts w:cs="Times New Roman"/>
          <w:shd w:val="clear" w:color="auto" w:fill="FFFFFF"/>
        </w:rPr>
        <w:t xml:space="preserve"> </w:t>
      </w:r>
      <w:r>
        <w:rPr>
          <w:rFonts w:cs="Times New Roman"/>
          <w:shd w:val="clear" w:color="auto" w:fill="FFFFFF"/>
        </w:rPr>
        <w:t>N</w:t>
      </w:r>
      <w:r w:rsidRPr="00514376">
        <w:rPr>
          <w:rFonts w:cs="Times New Roman"/>
          <w:shd w:val="clear" w:color="auto" w:fill="FFFFFF"/>
        </w:rPr>
        <w:t>., Ž</w:t>
      </w:r>
      <w:r>
        <w:rPr>
          <w:rFonts w:cs="Times New Roman"/>
          <w:shd w:val="clear" w:color="auto" w:fill="FFFFFF"/>
        </w:rPr>
        <w:t>ivkovi</w:t>
      </w:r>
      <w:r w:rsidRPr="00514376">
        <w:rPr>
          <w:rFonts w:cs="Times New Roman"/>
          <w:shd w:val="clear" w:color="auto" w:fill="FFFFFF"/>
        </w:rPr>
        <w:t xml:space="preserve">ć </w:t>
      </w:r>
      <w:r>
        <w:rPr>
          <w:rFonts w:cs="Times New Roman"/>
          <w:shd w:val="clear" w:color="auto" w:fill="FFFFFF"/>
        </w:rPr>
        <w:t>S</w:t>
      </w:r>
      <w:r w:rsidRPr="00514376">
        <w:rPr>
          <w:rFonts w:cs="Times New Roman"/>
          <w:shd w:val="clear" w:color="auto" w:fill="FFFFFF"/>
        </w:rPr>
        <w:t xml:space="preserve">., </w:t>
      </w:r>
      <w:r>
        <w:rPr>
          <w:rFonts w:cs="Times New Roman"/>
          <w:shd w:val="clear" w:color="auto" w:fill="FFFFFF"/>
        </w:rPr>
        <w:t>Selakovi</w:t>
      </w:r>
      <w:r w:rsidRPr="00514376">
        <w:rPr>
          <w:rFonts w:cs="Times New Roman"/>
          <w:shd w:val="clear" w:color="auto" w:fill="FFFFFF"/>
        </w:rPr>
        <w:t xml:space="preserve">ć </w:t>
      </w:r>
      <w:r>
        <w:rPr>
          <w:rFonts w:cs="Times New Roman"/>
          <w:shd w:val="clear" w:color="auto" w:fill="FFFFFF"/>
        </w:rPr>
        <w:t>N</w:t>
      </w:r>
      <w:r w:rsidRPr="00514376">
        <w:rPr>
          <w:rFonts w:cs="Times New Roman"/>
          <w:shd w:val="clear" w:color="auto" w:fill="FFFFFF"/>
        </w:rPr>
        <w:t xml:space="preserve">., </w:t>
      </w:r>
      <w:r>
        <w:rPr>
          <w:rFonts w:cs="Times New Roman"/>
          <w:shd w:val="clear" w:color="auto" w:fill="FFFFFF"/>
        </w:rPr>
        <w:t>Milutinovi</w:t>
      </w:r>
      <w:r w:rsidRPr="00514376">
        <w:rPr>
          <w:rFonts w:cs="Times New Roman"/>
          <w:shd w:val="clear" w:color="auto" w:fill="FFFFFF"/>
        </w:rPr>
        <w:t xml:space="preserve">ć </w:t>
      </w:r>
      <w:r>
        <w:rPr>
          <w:rFonts w:cs="Times New Roman"/>
          <w:shd w:val="clear" w:color="auto" w:fill="FFFFFF"/>
        </w:rPr>
        <w:t>M</w:t>
      </w:r>
      <w:r w:rsidRPr="00514376">
        <w:rPr>
          <w:rFonts w:cs="Times New Roman"/>
          <w:shd w:val="clear" w:color="auto" w:fill="FFFFFF"/>
        </w:rPr>
        <w:t xml:space="preserve">., </w:t>
      </w:r>
      <w:r>
        <w:rPr>
          <w:rFonts w:cs="Times New Roman"/>
          <w:shd w:val="clear" w:color="auto" w:fill="FFFFFF"/>
        </w:rPr>
        <w:t>Boljevi</w:t>
      </w:r>
      <w:r w:rsidRPr="00514376">
        <w:rPr>
          <w:rFonts w:cs="Times New Roman"/>
          <w:shd w:val="clear" w:color="auto" w:fill="FFFFFF"/>
        </w:rPr>
        <w:t xml:space="preserve">ć </w:t>
      </w:r>
      <w:r>
        <w:rPr>
          <w:rFonts w:cs="Times New Roman"/>
          <w:shd w:val="clear" w:color="auto" w:fill="FFFFFF"/>
        </w:rPr>
        <w:t>J</w:t>
      </w:r>
      <w:r w:rsidRPr="00514376">
        <w:rPr>
          <w:rFonts w:cs="Times New Roman"/>
          <w:shd w:val="clear" w:color="auto" w:fill="FFFFFF"/>
        </w:rPr>
        <w:t xml:space="preserve">., </w:t>
      </w:r>
      <w:r>
        <w:rPr>
          <w:rFonts w:cs="Times New Roman"/>
          <w:shd w:val="clear" w:color="auto" w:fill="FFFFFF"/>
        </w:rPr>
        <w:t>Malovi</w:t>
      </w:r>
      <w:r w:rsidRPr="00514376">
        <w:rPr>
          <w:rFonts w:cs="Times New Roman"/>
          <w:shd w:val="clear" w:color="auto" w:fill="FFFFFF"/>
        </w:rPr>
        <w:t xml:space="preserve">ć </w:t>
      </w:r>
      <w:r>
        <w:rPr>
          <w:rFonts w:cs="Times New Roman"/>
          <w:shd w:val="clear" w:color="auto" w:fill="FFFFFF"/>
        </w:rPr>
        <w:t>G</w:t>
      </w:r>
      <w:r w:rsidRPr="00514376">
        <w:rPr>
          <w:rFonts w:cs="Times New Roman"/>
          <w:shd w:val="clear" w:color="auto" w:fill="FFFFFF"/>
        </w:rPr>
        <w:t xml:space="preserve">. </w:t>
      </w:r>
      <w:r w:rsidR="007B0D37">
        <w:rPr>
          <w:rFonts w:cs="Times New Roman"/>
          <w:shd w:val="clear" w:color="auto" w:fill="FFFFFF"/>
        </w:rPr>
        <w:t xml:space="preserve">and </w:t>
      </w:r>
      <w:r>
        <w:rPr>
          <w:rFonts w:cs="Times New Roman"/>
          <w:shd w:val="clear" w:color="auto" w:fill="FFFFFF"/>
        </w:rPr>
        <w:t>Petrovi</w:t>
      </w:r>
      <w:r w:rsidRPr="00514376">
        <w:rPr>
          <w:rFonts w:cs="Times New Roman"/>
          <w:shd w:val="clear" w:color="auto" w:fill="FFFFFF"/>
        </w:rPr>
        <w:t xml:space="preserve">ć </w:t>
      </w:r>
      <w:r>
        <w:rPr>
          <w:rFonts w:cs="Times New Roman"/>
          <w:shd w:val="clear" w:color="auto" w:fill="FFFFFF"/>
        </w:rPr>
        <w:t>Z</w:t>
      </w:r>
      <w:r w:rsidRPr="00514376">
        <w:rPr>
          <w:rFonts w:cs="Times New Roman"/>
          <w:shd w:val="clear" w:color="auto" w:fill="FFFFFF"/>
        </w:rPr>
        <w:t xml:space="preserve">. </w:t>
      </w:r>
      <w:r>
        <w:rPr>
          <w:rFonts w:cs="Times New Roman"/>
          <w:shd w:val="clear" w:color="auto" w:fill="FFFFFF"/>
        </w:rPr>
        <w:t>L</w:t>
      </w:r>
      <w:r w:rsidRPr="00514376">
        <w:rPr>
          <w:rFonts w:cs="Times New Roman"/>
          <w:shd w:val="clear" w:color="auto" w:fill="FFFFFF"/>
        </w:rPr>
        <w:t xml:space="preserve">. </w:t>
      </w:r>
      <w:r>
        <w:rPr>
          <w:rFonts w:cs="Times New Roman"/>
          <w:iCs/>
          <w:shd w:val="clear" w:color="auto" w:fill="FFFFFF"/>
        </w:rPr>
        <w:t>Long and short term effects of plasma treatment on merist</w:t>
      </w:r>
      <w:r w:rsidR="007B0D37">
        <w:rPr>
          <w:rFonts w:cs="Times New Roman"/>
          <w:iCs/>
          <w:shd w:val="clear" w:color="auto" w:fill="FFFFFF"/>
        </w:rPr>
        <w:t>ematic plant cells // Applied Physics Letters – 2014</w:t>
      </w:r>
      <w:r>
        <w:rPr>
          <w:rFonts w:cs="Times New Roman"/>
          <w:iCs/>
          <w:shd w:val="clear" w:color="auto" w:fill="FFFFFF"/>
        </w:rPr>
        <w:t xml:space="preserve"> </w:t>
      </w:r>
      <w:r w:rsidR="007B0D37">
        <w:rPr>
          <w:rFonts w:cs="Times New Roman"/>
          <w:iCs/>
          <w:shd w:val="clear" w:color="auto" w:fill="FFFFFF"/>
        </w:rPr>
        <w:t xml:space="preserve"> – Vol.</w:t>
      </w:r>
      <w:r>
        <w:rPr>
          <w:rFonts w:cs="Times New Roman"/>
          <w:iCs/>
          <w:shd w:val="clear" w:color="auto" w:fill="FFFFFF"/>
        </w:rPr>
        <w:t>104(21)</w:t>
      </w:r>
      <w:r w:rsidR="007B0D37">
        <w:rPr>
          <w:rFonts w:cs="Times New Roman"/>
          <w:iCs/>
          <w:shd w:val="clear" w:color="auto" w:fill="FFFFFF"/>
        </w:rPr>
        <w:t xml:space="preserve"> – P.</w:t>
      </w:r>
      <w:r>
        <w:rPr>
          <w:rFonts w:cs="Times New Roman"/>
          <w:iCs/>
          <w:shd w:val="clear" w:color="auto" w:fill="FFFFFF"/>
        </w:rPr>
        <w:t xml:space="preserve"> 214106.</w:t>
      </w:r>
      <w:r>
        <w:rPr>
          <w:rFonts w:cs="Times New Roman"/>
          <w:shd w:val="clear" w:color="auto" w:fill="FFFFFF"/>
        </w:rPr>
        <w:t> </w:t>
      </w:r>
    </w:p>
    <w:p w:rsidR="005C4AF9" w:rsidRPr="007B0159" w:rsidRDefault="005C4AF9" w:rsidP="005C4AF9">
      <w:pPr>
        <w:pStyle w:val="a5"/>
        <w:widowControl/>
        <w:suppressAutoHyphens w:val="0"/>
        <w:autoSpaceDE w:val="0"/>
        <w:autoSpaceDN w:val="0"/>
        <w:adjustRightInd w:val="0"/>
        <w:spacing w:line="360" w:lineRule="auto"/>
        <w:ind w:left="0" w:firstLine="709"/>
        <w:jc w:val="both"/>
        <w:rPr>
          <w:rFonts w:cs="Times New Roman"/>
          <w:shd w:val="clear" w:color="auto" w:fill="FFFFFF"/>
        </w:rPr>
      </w:pPr>
      <w:r>
        <w:rPr>
          <w:rFonts w:cs="Times New Roman"/>
          <w:shd w:val="clear" w:color="auto" w:fill="FFFFFF"/>
        </w:rPr>
        <w:t>27</w:t>
      </w:r>
      <w:r>
        <w:rPr>
          <w:rFonts w:cs="Times New Roman"/>
          <w:shd w:val="clear" w:color="auto" w:fill="FFFFFF"/>
        </w:rPr>
        <w:tab/>
        <w:t xml:space="preserve">Kučerová K., Henselová M., Slováková Ľ., </w:t>
      </w:r>
      <w:r w:rsidR="007B0D37">
        <w:rPr>
          <w:rFonts w:cs="Times New Roman"/>
          <w:shd w:val="clear" w:color="auto" w:fill="FFFFFF"/>
        </w:rPr>
        <w:t>and</w:t>
      </w:r>
      <w:r>
        <w:rPr>
          <w:rFonts w:cs="Times New Roman"/>
          <w:shd w:val="clear" w:color="auto" w:fill="FFFFFF"/>
        </w:rPr>
        <w:t xml:space="preserve"> Hensel</w:t>
      </w:r>
      <w:r w:rsidR="007B0D37">
        <w:rPr>
          <w:rFonts w:cs="Times New Roman"/>
          <w:shd w:val="clear" w:color="auto" w:fill="FFFFFF"/>
        </w:rPr>
        <w:t xml:space="preserve"> </w:t>
      </w:r>
      <w:r>
        <w:rPr>
          <w:rFonts w:cs="Times New Roman"/>
          <w:shd w:val="clear" w:color="auto" w:fill="FFFFFF"/>
        </w:rPr>
        <w:t xml:space="preserve"> K.. </w:t>
      </w:r>
      <w:r>
        <w:rPr>
          <w:rFonts w:cs="Times New Roman"/>
          <w:iCs/>
          <w:shd w:val="clear" w:color="auto" w:fill="FFFFFF"/>
        </w:rPr>
        <w:t>Effects of plasma activated water on wheat: Germination, growth parameters, photosynthetic pigments, soluble protein content, and antioxidant enzymes activity</w:t>
      </w:r>
      <w:r w:rsidR="007B0D37">
        <w:rPr>
          <w:rFonts w:cs="Times New Roman"/>
          <w:iCs/>
          <w:shd w:val="clear" w:color="auto" w:fill="FFFFFF"/>
        </w:rPr>
        <w:t xml:space="preserve">. Plasma Processes and Polymers – </w:t>
      </w:r>
      <w:r w:rsidR="007B0D37">
        <w:rPr>
          <w:rFonts w:cs="Times New Roman"/>
          <w:shd w:val="clear" w:color="auto" w:fill="FFFFFF"/>
        </w:rPr>
        <w:t>2019.</w:t>
      </w:r>
      <w:r w:rsidR="007B0D37" w:rsidRPr="007B0D37">
        <w:rPr>
          <w:rFonts w:cs="Times New Roman"/>
          <w:iCs/>
          <w:shd w:val="clear" w:color="auto" w:fill="FFFFFF"/>
        </w:rPr>
        <w:t xml:space="preserve"> </w:t>
      </w:r>
      <w:r w:rsidR="007B0D37">
        <w:rPr>
          <w:rFonts w:cs="Times New Roman"/>
          <w:iCs/>
          <w:shd w:val="clear" w:color="auto" w:fill="FFFFFF"/>
        </w:rPr>
        <w:t>– Vol. 2</w:t>
      </w:r>
      <w:r>
        <w:rPr>
          <w:rFonts w:cs="Times New Roman"/>
          <w:iCs/>
          <w:shd w:val="clear" w:color="auto" w:fill="FFFFFF"/>
        </w:rPr>
        <w:t xml:space="preserve"> </w:t>
      </w:r>
      <w:r w:rsidR="007B0D37">
        <w:rPr>
          <w:rFonts w:cs="Times New Roman"/>
          <w:iCs/>
          <w:shd w:val="clear" w:color="auto" w:fill="FFFFFF"/>
        </w:rPr>
        <w:t>– P.</w:t>
      </w:r>
      <w:r>
        <w:rPr>
          <w:rFonts w:cs="Times New Roman"/>
          <w:iCs/>
          <w:shd w:val="clear" w:color="auto" w:fill="FFFFFF"/>
        </w:rPr>
        <w:t>1800131.</w:t>
      </w:r>
      <w:r>
        <w:rPr>
          <w:rFonts w:cs="Times New Roman"/>
          <w:shd w:val="clear" w:color="auto" w:fill="FFFFFF"/>
        </w:rPr>
        <w:t> </w:t>
      </w:r>
    </w:p>
    <w:p w:rsidR="005C4AF9" w:rsidRPr="00A16AE0" w:rsidRDefault="005C4AF9" w:rsidP="005C4AF9">
      <w:pPr>
        <w:pStyle w:val="a5"/>
        <w:widowControl/>
        <w:suppressAutoHyphens w:val="0"/>
        <w:autoSpaceDE w:val="0"/>
        <w:autoSpaceDN w:val="0"/>
        <w:adjustRightInd w:val="0"/>
        <w:spacing w:line="360" w:lineRule="auto"/>
        <w:ind w:left="0" w:firstLine="709"/>
        <w:jc w:val="both"/>
        <w:rPr>
          <w:rFonts w:cs="Times New Roman"/>
          <w:shd w:val="clear" w:color="auto" w:fill="FFFFFF"/>
          <w:lang w:val="ru-RU"/>
        </w:rPr>
      </w:pPr>
      <w:r>
        <w:rPr>
          <w:rFonts w:cs="Times New Roman"/>
          <w:shd w:val="clear" w:color="auto" w:fill="FFFFFF"/>
        </w:rPr>
        <w:t>28</w:t>
      </w:r>
      <w:r>
        <w:rPr>
          <w:rFonts w:cs="Times New Roman"/>
          <w:shd w:val="clear" w:color="auto" w:fill="FFFFFF"/>
        </w:rPr>
        <w:tab/>
        <w:t>Li, Y., Wang, T., Meng, Y., Qu, G., Sun, Q., Liang, D., &amp; Hu, S.. </w:t>
      </w:r>
      <w:r>
        <w:rPr>
          <w:rFonts w:cs="Times New Roman"/>
          <w:iCs/>
          <w:shd w:val="clear" w:color="auto" w:fill="FFFFFF"/>
        </w:rPr>
        <w:t>Air Atmospheric Dielectric Barrier Discharge Plasma Induced Germination and G</w:t>
      </w:r>
      <w:r w:rsidR="007B0D37">
        <w:rPr>
          <w:rFonts w:cs="Times New Roman"/>
          <w:iCs/>
          <w:shd w:val="clear" w:color="auto" w:fill="FFFFFF"/>
        </w:rPr>
        <w:t>rowth Enhancement of  Wheat Seed //</w:t>
      </w:r>
      <w:r>
        <w:rPr>
          <w:rFonts w:cs="Times New Roman"/>
          <w:iCs/>
          <w:shd w:val="clear" w:color="auto" w:fill="FFFFFF"/>
        </w:rPr>
        <w:t xml:space="preserve"> Plasma</w:t>
      </w:r>
      <w:r w:rsidR="007B0D37">
        <w:rPr>
          <w:rFonts w:cs="Times New Roman"/>
          <w:iCs/>
          <w:shd w:val="clear" w:color="auto" w:fill="FFFFFF"/>
        </w:rPr>
        <w:t xml:space="preserve"> </w:t>
      </w:r>
      <w:r>
        <w:rPr>
          <w:rFonts w:cs="Times New Roman"/>
          <w:iCs/>
          <w:shd w:val="clear" w:color="auto" w:fill="FFFFFF"/>
        </w:rPr>
        <w:t>Chemistry</w:t>
      </w:r>
      <w:r w:rsidR="007B0D37">
        <w:rPr>
          <w:rFonts w:cs="Times New Roman"/>
          <w:iCs/>
          <w:shd w:val="clear" w:color="auto" w:fill="FFFFFF"/>
        </w:rPr>
        <w:t xml:space="preserve"> </w:t>
      </w:r>
      <w:r>
        <w:rPr>
          <w:rFonts w:cs="Times New Roman"/>
          <w:iCs/>
          <w:shd w:val="clear" w:color="auto" w:fill="FFFFFF"/>
        </w:rPr>
        <w:t>and</w:t>
      </w:r>
      <w:r w:rsidR="007B0D37">
        <w:rPr>
          <w:rFonts w:cs="Times New Roman"/>
          <w:iCs/>
          <w:shd w:val="clear" w:color="auto" w:fill="FFFFFF"/>
        </w:rPr>
        <w:t xml:space="preserve"> </w:t>
      </w:r>
      <w:r>
        <w:rPr>
          <w:rFonts w:cs="Times New Roman"/>
          <w:iCs/>
          <w:shd w:val="clear" w:color="auto" w:fill="FFFFFF"/>
        </w:rPr>
        <w:t>Plasma</w:t>
      </w:r>
      <w:r w:rsidR="007B0D37">
        <w:rPr>
          <w:rFonts w:cs="Times New Roman"/>
          <w:iCs/>
          <w:shd w:val="clear" w:color="auto" w:fill="FFFFFF"/>
        </w:rPr>
        <w:t xml:space="preserve"> </w:t>
      </w:r>
      <w:r>
        <w:rPr>
          <w:rFonts w:cs="Times New Roman"/>
          <w:iCs/>
          <w:shd w:val="clear" w:color="auto" w:fill="FFFFFF"/>
        </w:rPr>
        <w:t>Processing</w:t>
      </w:r>
      <w:r w:rsidR="007B0D37">
        <w:rPr>
          <w:rFonts w:cs="Times New Roman"/>
          <w:iCs/>
          <w:shd w:val="clear" w:color="auto" w:fill="FFFFFF"/>
        </w:rPr>
        <w:t xml:space="preserve"> – </w:t>
      </w:r>
      <w:r w:rsidR="007B0D37">
        <w:rPr>
          <w:rFonts w:cs="Times New Roman"/>
          <w:shd w:val="clear" w:color="auto" w:fill="FFFFFF"/>
        </w:rPr>
        <w:t xml:space="preserve">2017. </w:t>
      </w:r>
      <w:r w:rsidR="007B0D37">
        <w:rPr>
          <w:rFonts w:cs="Times New Roman"/>
          <w:iCs/>
          <w:shd w:val="clear" w:color="auto" w:fill="FFFFFF"/>
        </w:rPr>
        <w:t>– Vol.</w:t>
      </w:r>
      <w:r w:rsidRPr="007B0D37">
        <w:rPr>
          <w:rFonts w:cs="Times New Roman"/>
          <w:iCs/>
          <w:shd w:val="clear" w:color="auto" w:fill="FFFFFF"/>
        </w:rPr>
        <w:t>37(6)</w:t>
      </w:r>
      <w:r w:rsidR="007B0D37">
        <w:rPr>
          <w:rFonts w:cs="Times New Roman"/>
          <w:iCs/>
          <w:shd w:val="clear" w:color="auto" w:fill="FFFFFF"/>
        </w:rPr>
        <w:t xml:space="preserve">.  </w:t>
      </w:r>
      <w:r w:rsidR="007B0D37" w:rsidRPr="00A16AE0">
        <w:rPr>
          <w:rFonts w:cs="Times New Roman"/>
          <w:iCs/>
          <w:shd w:val="clear" w:color="auto" w:fill="FFFFFF"/>
          <w:lang w:val="ru-RU"/>
        </w:rPr>
        <w:t xml:space="preserve">– </w:t>
      </w:r>
      <w:r w:rsidR="007B0D37">
        <w:rPr>
          <w:rFonts w:cs="Times New Roman"/>
          <w:iCs/>
          <w:shd w:val="clear" w:color="auto" w:fill="FFFFFF"/>
        </w:rPr>
        <w:t>P</w:t>
      </w:r>
      <w:r w:rsidR="007B0D37" w:rsidRPr="00A16AE0">
        <w:rPr>
          <w:rFonts w:cs="Times New Roman"/>
          <w:iCs/>
          <w:shd w:val="clear" w:color="auto" w:fill="FFFFFF"/>
          <w:lang w:val="ru-RU"/>
        </w:rPr>
        <w:t>.</w:t>
      </w:r>
      <w:r w:rsidRPr="00A16AE0">
        <w:rPr>
          <w:rFonts w:cs="Times New Roman"/>
          <w:iCs/>
          <w:shd w:val="clear" w:color="auto" w:fill="FFFFFF"/>
          <w:lang w:val="ru-RU"/>
        </w:rPr>
        <w:t>1621–1634.</w:t>
      </w:r>
      <w:r>
        <w:rPr>
          <w:rFonts w:cs="Times New Roman"/>
          <w:shd w:val="clear" w:color="auto" w:fill="FFFFFF"/>
        </w:rPr>
        <w:t> </w:t>
      </w:r>
    </w:p>
    <w:p w:rsidR="005C4AF9" w:rsidRPr="00514376" w:rsidRDefault="005C4AF9" w:rsidP="005C4AF9">
      <w:pPr>
        <w:pStyle w:val="a5"/>
        <w:widowControl/>
        <w:suppressAutoHyphens w:val="0"/>
        <w:autoSpaceDE w:val="0"/>
        <w:autoSpaceDN w:val="0"/>
        <w:adjustRightInd w:val="0"/>
        <w:spacing w:line="360" w:lineRule="auto"/>
        <w:ind w:left="0" w:firstLine="709"/>
        <w:jc w:val="both"/>
        <w:rPr>
          <w:rFonts w:cs="Times New Roman"/>
          <w:shd w:val="clear" w:color="auto" w:fill="FFFFFF"/>
        </w:rPr>
      </w:pPr>
      <w:r>
        <w:rPr>
          <w:rFonts w:cs="Times New Roman"/>
          <w:shd w:val="clear" w:color="auto" w:fill="FFFFFF"/>
          <w:lang w:val="ru-RU"/>
        </w:rPr>
        <w:t>29</w:t>
      </w:r>
      <w:r>
        <w:rPr>
          <w:rFonts w:cs="Times New Roman"/>
          <w:shd w:val="clear" w:color="auto" w:fill="FFFFFF"/>
          <w:lang w:val="ru-RU"/>
        </w:rPr>
        <w:tab/>
        <w:t xml:space="preserv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 (ИРН АР05134280): отчет о НИР (промежуточный) / </w:t>
      </w:r>
      <w:r>
        <w:rPr>
          <w:rFonts w:cs="Times New Roman"/>
          <w:lang w:val="ru-RU"/>
        </w:rPr>
        <w:t>ТОО «Институт прикладных наук и информационных технологий»</w:t>
      </w:r>
      <w:r>
        <w:rPr>
          <w:rFonts w:cs="Times New Roman"/>
          <w:shd w:val="clear" w:color="auto" w:fill="FFFFFF"/>
          <w:lang w:val="ru-RU"/>
        </w:rPr>
        <w:t xml:space="preserve">: рук. Данияров Т.Т.; испол. Үсенов Е.А. – Алматы, 2018. – С.34. – № 0118РК00296 – Инв. </w:t>
      </w:r>
      <w:r w:rsidRPr="00514376">
        <w:rPr>
          <w:rFonts w:cs="Times New Roman"/>
          <w:shd w:val="clear" w:color="auto" w:fill="FFFFFF"/>
        </w:rPr>
        <w:t>№ 0218</w:t>
      </w:r>
      <w:r>
        <w:rPr>
          <w:rFonts w:cs="Times New Roman"/>
          <w:shd w:val="clear" w:color="auto" w:fill="FFFFFF"/>
          <w:lang w:val="ru-RU"/>
        </w:rPr>
        <w:t>РК</w:t>
      </w:r>
      <w:r w:rsidRPr="00514376">
        <w:rPr>
          <w:rFonts w:cs="Times New Roman"/>
          <w:shd w:val="clear" w:color="auto" w:fill="FFFFFF"/>
        </w:rPr>
        <w:t>00797.</w:t>
      </w:r>
    </w:p>
    <w:p w:rsidR="005C4AF9" w:rsidRDefault="005C4AF9" w:rsidP="005C4AF9">
      <w:pPr>
        <w:pStyle w:val="a5"/>
        <w:autoSpaceDE w:val="0"/>
        <w:autoSpaceDN w:val="0"/>
        <w:adjustRightInd w:val="0"/>
        <w:spacing w:line="360" w:lineRule="auto"/>
        <w:ind w:left="0" w:firstLine="709"/>
        <w:jc w:val="both"/>
        <w:rPr>
          <w:rFonts w:cs="Times New Roman"/>
          <w:shd w:val="clear" w:color="auto" w:fill="FFFFFF"/>
        </w:rPr>
      </w:pPr>
      <w:r>
        <w:rPr>
          <w:rFonts w:cs="Times New Roman"/>
          <w:shd w:val="clear" w:color="auto" w:fill="FFFFFF"/>
        </w:rPr>
        <w:t>30</w:t>
      </w:r>
      <w:r>
        <w:rPr>
          <w:rFonts w:cs="Times New Roman"/>
          <w:shd w:val="clear" w:color="auto" w:fill="FFFFFF"/>
        </w:rPr>
        <w:tab/>
        <w:t>A. Zahoranova,  M.</w:t>
      </w:r>
      <w:r w:rsidR="007B0D37">
        <w:rPr>
          <w:rFonts w:cs="Times New Roman"/>
          <w:shd w:val="clear" w:color="auto" w:fill="FFFFFF"/>
        </w:rPr>
        <w:t xml:space="preserve"> </w:t>
      </w:r>
      <w:r>
        <w:rPr>
          <w:rFonts w:cs="Times New Roman"/>
          <w:shd w:val="clear" w:color="auto" w:fill="FFFFFF"/>
        </w:rPr>
        <w:t>Henselova, D. Hudecova, B. Kalinakova, D. Kovacik, V. Medvecka, M. Cernak, Effect of Cold Atmospheric Pressure Plasma on the Wheat Seedlings Vigor and on the Inactivation of Microorganisms on the Seeds Surface //  Plasma Chem Plasma Process – 2016. –</w:t>
      </w:r>
      <w:r w:rsidR="007B0D37">
        <w:rPr>
          <w:rFonts w:cs="Times New Roman"/>
          <w:shd w:val="clear" w:color="auto" w:fill="FFFFFF"/>
        </w:rPr>
        <w:t xml:space="preserve"> </w:t>
      </w:r>
      <w:r>
        <w:rPr>
          <w:rFonts w:cs="Times New Roman"/>
          <w:shd w:val="clear" w:color="auto" w:fill="FFFFFF"/>
        </w:rPr>
        <w:t>Vol.36 – P.</w:t>
      </w:r>
      <w:r w:rsidR="007B0D37">
        <w:rPr>
          <w:rFonts w:cs="Times New Roman"/>
          <w:shd w:val="clear" w:color="auto" w:fill="FFFFFF"/>
        </w:rPr>
        <w:t xml:space="preserve"> </w:t>
      </w:r>
      <w:r>
        <w:rPr>
          <w:rFonts w:cs="Times New Roman"/>
          <w:shd w:val="clear" w:color="auto" w:fill="FFFFFF"/>
        </w:rPr>
        <w:t>397–414.</w:t>
      </w:r>
    </w:p>
    <w:p w:rsidR="007B0D37" w:rsidRDefault="005C4AF9" w:rsidP="007B0D37">
      <w:pPr>
        <w:pStyle w:val="a5"/>
        <w:autoSpaceDE w:val="0"/>
        <w:autoSpaceDN w:val="0"/>
        <w:adjustRightInd w:val="0"/>
        <w:spacing w:line="360" w:lineRule="auto"/>
        <w:ind w:left="0" w:firstLine="851"/>
        <w:jc w:val="both"/>
        <w:rPr>
          <w:rFonts w:cs="Times New Roman"/>
          <w:shd w:val="clear" w:color="auto" w:fill="FFFFFF"/>
        </w:rPr>
      </w:pPr>
      <w:r>
        <w:rPr>
          <w:rFonts w:cs="Times New Roman"/>
          <w:shd w:val="clear" w:color="auto" w:fill="FFFFFF"/>
        </w:rPr>
        <w:t>31</w:t>
      </w:r>
      <w:r>
        <w:rPr>
          <w:rFonts w:cs="Times New Roman"/>
          <w:shd w:val="clear" w:color="auto" w:fill="FFFFFF"/>
        </w:rPr>
        <w:tab/>
        <w:t>Silvia Mošovskáa,VeronikaMedvecká, NoémiHalászová, PavolĎurin, ĽubomírValík, Anna Mikulajová, Anna Zahoranová. Cold atmospheric pressure ambient air plasma inhibition of pathogenic bacteria on the surface of black pepper //  Food Research International – 2018. – Vol.106 – P.862–869.</w:t>
      </w:r>
    </w:p>
    <w:p w:rsidR="007B0D37" w:rsidRPr="00A16AE0" w:rsidRDefault="007B0D37" w:rsidP="007B0D37">
      <w:pPr>
        <w:pStyle w:val="a5"/>
        <w:autoSpaceDE w:val="0"/>
        <w:autoSpaceDN w:val="0"/>
        <w:adjustRightInd w:val="0"/>
        <w:spacing w:line="360" w:lineRule="auto"/>
        <w:ind w:left="0" w:firstLine="851"/>
        <w:jc w:val="both"/>
        <w:rPr>
          <w:rFonts w:cs="Times New Roman"/>
          <w:lang w:val="ru-RU"/>
        </w:rPr>
      </w:pPr>
      <w:r w:rsidRPr="00A16AE0">
        <w:rPr>
          <w:rFonts w:cs="Times New Roman"/>
          <w:shd w:val="clear" w:color="auto" w:fill="FFFFFF"/>
          <w:lang w:val="ru-RU"/>
        </w:rPr>
        <w:t>32</w:t>
      </w:r>
      <w:r w:rsidR="005C4AF9" w:rsidRPr="00A16AE0">
        <w:rPr>
          <w:rFonts w:cs="Times New Roman"/>
          <w:lang w:val="ru-RU"/>
        </w:rPr>
        <w:t xml:space="preserve"> ГОСТ 12044-93 Семена сельскохозяйственных культур. Методыопределения зараженности болезнями. Взамен ГОСТ 12044-81; введ. 1993-10-21. - М.: Изд-во стандартов. 1995.- 87 с; - 21 см.</w:t>
      </w:r>
      <w:r w:rsidRPr="00A16AE0">
        <w:rPr>
          <w:rFonts w:cs="Times New Roman"/>
          <w:lang w:val="ru-RU"/>
        </w:rPr>
        <w:t xml:space="preserve"> </w:t>
      </w:r>
    </w:p>
    <w:p w:rsidR="007B0D37" w:rsidRPr="007B0D37" w:rsidRDefault="007B0D37" w:rsidP="007B0D37">
      <w:pPr>
        <w:pStyle w:val="a5"/>
        <w:autoSpaceDE w:val="0"/>
        <w:autoSpaceDN w:val="0"/>
        <w:adjustRightInd w:val="0"/>
        <w:spacing w:line="360" w:lineRule="auto"/>
        <w:ind w:left="0" w:firstLine="851"/>
        <w:jc w:val="both"/>
        <w:rPr>
          <w:rFonts w:cs="Times New Roman"/>
          <w:lang w:val="ru-RU"/>
        </w:rPr>
      </w:pPr>
      <w:r w:rsidRPr="007B0D37">
        <w:rPr>
          <w:rFonts w:cs="Times New Roman"/>
          <w:lang w:val="ru-RU"/>
        </w:rPr>
        <w:t xml:space="preserve">33 </w:t>
      </w:r>
      <w:r w:rsidR="005C4AF9" w:rsidRPr="007B0D37">
        <w:rPr>
          <w:rFonts w:cs="Times New Roman"/>
          <w:lang w:val="ru-RU"/>
        </w:rPr>
        <w:t>ГОСТ 15113.6-77 Концентраты пищевые. Методы определения</w:t>
      </w:r>
      <w:r w:rsidRPr="007B0D37">
        <w:rPr>
          <w:rFonts w:cs="Times New Roman"/>
          <w:lang w:val="ru-RU"/>
        </w:rPr>
        <w:t xml:space="preserve"> </w:t>
      </w:r>
      <w:r w:rsidR="005C4AF9" w:rsidRPr="007B0D37">
        <w:rPr>
          <w:rFonts w:cs="Times New Roman"/>
          <w:lang w:val="ru-RU"/>
        </w:rPr>
        <w:t xml:space="preserve">сахарозы. </w:t>
      </w:r>
      <w:r w:rsidR="005C4AF9" w:rsidRPr="00A16AE0">
        <w:rPr>
          <w:rFonts w:cs="Times New Roman"/>
          <w:lang w:val="ru-RU"/>
        </w:rPr>
        <w:t xml:space="preserve">Взамен ГОСТ 15113.5-69; введ. 1979-01-01. - М.: Изд-во стандартов. </w:t>
      </w:r>
      <w:r w:rsidR="005C4AF9" w:rsidRPr="007B0D37">
        <w:rPr>
          <w:rFonts w:cs="Times New Roman"/>
          <w:lang w:val="ru-RU"/>
        </w:rPr>
        <w:t>1987-16 с.;-21 см.</w:t>
      </w:r>
    </w:p>
    <w:p w:rsidR="00BA0476" w:rsidRPr="00BA0476" w:rsidRDefault="007B0D37" w:rsidP="00BA0476">
      <w:pPr>
        <w:pStyle w:val="a5"/>
        <w:autoSpaceDE w:val="0"/>
        <w:autoSpaceDN w:val="0"/>
        <w:adjustRightInd w:val="0"/>
        <w:spacing w:line="360" w:lineRule="auto"/>
        <w:ind w:left="0" w:firstLine="851"/>
        <w:jc w:val="both"/>
        <w:rPr>
          <w:rFonts w:cs="Times New Roman"/>
          <w:lang w:val="ru-RU"/>
        </w:rPr>
      </w:pPr>
      <w:r w:rsidRPr="007B0D37">
        <w:rPr>
          <w:rFonts w:cs="Times New Roman"/>
          <w:lang w:val="ru-RU"/>
        </w:rPr>
        <w:t xml:space="preserve">34 </w:t>
      </w:r>
      <w:r w:rsidR="005C4AF9" w:rsidRPr="007B0D37">
        <w:rPr>
          <w:rFonts w:cs="Times New Roman"/>
          <w:lang w:val="ru-RU"/>
        </w:rPr>
        <w:t xml:space="preserve">Фомина О.Н., Левин </w:t>
      </w:r>
      <w:r w:rsidR="005C4AF9" w:rsidRPr="00E63E96">
        <w:rPr>
          <w:rFonts w:cs="Times New Roman"/>
        </w:rPr>
        <w:t>A</w:t>
      </w:r>
      <w:r w:rsidR="005C4AF9" w:rsidRPr="007B0D37">
        <w:rPr>
          <w:rFonts w:cs="Times New Roman"/>
          <w:lang w:val="ru-RU"/>
        </w:rPr>
        <w:t>.</w:t>
      </w:r>
      <w:r w:rsidR="005C4AF9" w:rsidRPr="00E63E96">
        <w:rPr>
          <w:rFonts w:cs="Times New Roman"/>
        </w:rPr>
        <w:t>M</w:t>
      </w:r>
      <w:r w:rsidR="005C4AF9" w:rsidRPr="007B0D37">
        <w:rPr>
          <w:rFonts w:cs="Times New Roman"/>
          <w:lang w:val="ru-RU"/>
        </w:rPr>
        <w:t>., Нарсеев А.В. Зерно. Контроль качества</w:t>
      </w:r>
      <w:r w:rsidRPr="007B0D37">
        <w:rPr>
          <w:rFonts w:cs="Times New Roman"/>
          <w:lang w:val="ru-RU"/>
        </w:rPr>
        <w:t xml:space="preserve"> </w:t>
      </w:r>
      <w:r w:rsidR="005C4AF9" w:rsidRPr="007B0D37">
        <w:rPr>
          <w:rFonts w:cs="Times New Roman"/>
          <w:lang w:val="ru-RU"/>
        </w:rPr>
        <w:t xml:space="preserve">и безопасности по международным стандартам. </w:t>
      </w:r>
      <w:r w:rsidRPr="007B0D37">
        <w:rPr>
          <w:rFonts w:cs="Times New Roman"/>
          <w:lang w:val="ru-RU"/>
        </w:rPr>
        <w:t>–</w:t>
      </w:r>
      <w:r w:rsidR="005C4AF9" w:rsidRPr="007B0D37">
        <w:rPr>
          <w:rFonts w:cs="Times New Roman"/>
          <w:lang w:val="ru-RU"/>
        </w:rPr>
        <w:t xml:space="preserve"> М.: Проректор, 2001.</w:t>
      </w:r>
      <w:r w:rsidRPr="007B0D37">
        <w:rPr>
          <w:rFonts w:cs="Times New Roman"/>
          <w:lang w:val="ru-RU"/>
        </w:rPr>
        <w:t xml:space="preserve"> –</w:t>
      </w:r>
      <w:r w:rsidR="005C4AF9" w:rsidRPr="007B0D37">
        <w:rPr>
          <w:rFonts w:cs="Times New Roman"/>
          <w:lang w:val="ru-RU"/>
        </w:rPr>
        <w:t xml:space="preserve"> 368 с.</w:t>
      </w:r>
    </w:p>
    <w:p w:rsidR="00BA0476" w:rsidRPr="00BA0476" w:rsidRDefault="00BA0476" w:rsidP="00BA0476">
      <w:pPr>
        <w:pStyle w:val="a5"/>
        <w:autoSpaceDE w:val="0"/>
        <w:autoSpaceDN w:val="0"/>
        <w:adjustRightInd w:val="0"/>
        <w:spacing w:line="360" w:lineRule="auto"/>
        <w:ind w:left="0" w:firstLine="851"/>
        <w:jc w:val="both"/>
        <w:rPr>
          <w:rFonts w:cs="Times New Roman"/>
          <w:lang w:val="ru-RU"/>
        </w:rPr>
      </w:pPr>
      <w:r w:rsidRPr="00BA0476">
        <w:rPr>
          <w:rFonts w:cs="Times New Roman"/>
          <w:lang w:val="ru-RU"/>
        </w:rPr>
        <w:t xml:space="preserve">35 </w:t>
      </w:r>
      <w:r w:rsidR="005C4AF9" w:rsidRPr="00BA0476">
        <w:rPr>
          <w:rFonts w:cs="Times New Roman"/>
          <w:lang w:val="ru-RU"/>
        </w:rPr>
        <w:t xml:space="preserve">Шералиев А.Ш., Бухаров К.В. Видовой состав грибов рода </w:t>
      </w:r>
      <w:r w:rsidR="005C4AF9" w:rsidRPr="00E63E96">
        <w:rPr>
          <w:rFonts w:cs="Times New Roman"/>
        </w:rPr>
        <w:t>Fusarium</w:t>
      </w:r>
      <w:r w:rsidR="005C4AF9" w:rsidRPr="00BA0476">
        <w:rPr>
          <w:rFonts w:cs="Times New Roman"/>
          <w:lang w:val="ru-RU"/>
        </w:rPr>
        <w:t>, поражающих культурные и сорные растения Узбекистана // Микол.</w:t>
      </w:r>
      <w:r w:rsidRPr="00BA0476">
        <w:rPr>
          <w:rFonts w:cs="Times New Roman"/>
          <w:lang w:val="ru-RU"/>
        </w:rPr>
        <w:t xml:space="preserve"> </w:t>
      </w:r>
      <w:r w:rsidR="005C4AF9" w:rsidRPr="00BA0476">
        <w:rPr>
          <w:rFonts w:cs="Times New Roman"/>
          <w:lang w:val="ru-RU"/>
        </w:rPr>
        <w:t>ифитопатол.</w:t>
      </w:r>
      <w:r w:rsidRPr="00BA0476">
        <w:rPr>
          <w:rFonts w:cs="Times New Roman"/>
          <w:lang w:val="ru-RU"/>
        </w:rPr>
        <w:t xml:space="preserve"> –</w:t>
      </w:r>
      <w:r w:rsidR="005C4AF9" w:rsidRPr="00BA0476">
        <w:rPr>
          <w:rFonts w:cs="Times New Roman"/>
          <w:lang w:val="ru-RU"/>
        </w:rPr>
        <w:t xml:space="preserve"> 2001. </w:t>
      </w:r>
      <w:r w:rsidRPr="00BA0476">
        <w:rPr>
          <w:rFonts w:cs="Times New Roman"/>
          <w:lang w:val="ru-RU"/>
        </w:rPr>
        <w:t xml:space="preserve">– </w:t>
      </w:r>
      <w:r w:rsidR="005C4AF9" w:rsidRPr="00BA0476">
        <w:rPr>
          <w:rFonts w:cs="Times New Roman"/>
          <w:lang w:val="ru-RU"/>
        </w:rPr>
        <w:t xml:space="preserve">Т. </w:t>
      </w:r>
      <w:r w:rsidR="005C4AF9" w:rsidRPr="00BA0476">
        <w:rPr>
          <w:rFonts w:cs="Times New Roman"/>
          <w:lang w:val="ru-RU"/>
        </w:rPr>
        <w:lastRenderedPageBreak/>
        <w:t xml:space="preserve">35, вып. 2. </w:t>
      </w:r>
      <w:r w:rsidR="007B0D37" w:rsidRPr="00BA0476">
        <w:rPr>
          <w:rFonts w:cs="Times New Roman"/>
          <w:lang w:val="ru-RU"/>
        </w:rPr>
        <w:t>–</w:t>
      </w:r>
      <w:r w:rsidR="005C4AF9" w:rsidRPr="00BA0476">
        <w:rPr>
          <w:rFonts w:cs="Times New Roman"/>
          <w:lang w:val="ru-RU"/>
        </w:rPr>
        <w:t xml:space="preserve"> С. 44 – 47.</w:t>
      </w:r>
    </w:p>
    <w:p w:rsidR="005C4AF9" w:rsidRPr="00E91862" w:rsidRDefault="00BA0476" w:rsidP="00BA0476">
      <w:pPr>
        <w:pStyle w:val="a5"/>
        <w:autoSpaceDE w:val="0"/>
        <w:autoSpaceDN w:val="0"/>
        <w:adjustRightInd w:val="0"/>
        <w:spacing w:line="360" w:lineRule="auto"/>
        <w:ind w:left="0" w:firstLine="851"/>
        <w:jc w:val="both"/>
        <w:rPr>
          <w:rFonts w:cs="Times New Roman"/>
          <w:lang w:val="kk-KZ"/>
        </w:rPr>
      </w:pPr>
      <w:r w:rsidRPr="00BA0476">
        <w:rPr>
          <w:rFonts w:cs="Times New Roman"/>
          <w:lang w:val="ru-RU"/>
        </w:rPr>
        <w:t xml:space="preserve">36 </w:t>
      </w:r>
      <w:r w:rsidR="005C4AF9" w:rsidRPr="00BA0476">
        <w:rPr>
          <w:rFonts w:cs="Times New Roman"/>
          <w:lang w:val="ru-RU"/>
        </w:rPr>
        <w:t>Гагкаева</w:t>
      </w:r>
      <w:r w:rsidRPr="00BA0476">
        <w:rPr>
          <w:rFonts w:cs="Times New Roman"/>
          <w:lang w:val="ru-RU"/>
        </w:rPr>
        <w:t xml:space="preserve"> </w:t>
      </w:r>
      <w:r w:rsidR="005C4AF9" w:rsidRPr="00BA0476">
        <w:rPr>
          <w:rFonts w:cs="Times New Roman"/>
          <w:lang w:val="ru-RU"/>
        </w:rPr>
        <w:t>Т.</w:t>
      </w:r>
      <w:r w:rsidR="005C4AF9">
        <w:rPr>
          <w:rFonts w:cs="Times New Roman"/>
          <w:lang w:val="kk-KZ"/>
        </w:rPr>
        <w:t>Ю</w:t>
      </w:r>
      <w:r w:rsidR="005C4AF9" w:rsidRPr="00BA0476">
        <w:rPr>
          <w:rFonts w:cs="Times New Roman"/>
          <w:lang w:val="ru-RU"/>
        </w:rPr>
        <w:t>., Гаврилова</w:t>
      </w:r>
      <w:r w:rsidRPr="00BA0476">
        <w:rPr>
          <w:rFonts w:cs="Times New Roman"/>
          <w:lang w:val="ru-RU"/>
        </w:rPr>
        <w:t xml:space="preserve"> </w:t>
      </w:r>
      <w:r w:rsidR="005C4AF9" w:rsidRPr="00BA0476">
        <w:rPr>
          <w:rFonts w:cs="Times New Roman"/>
          <w:lang w:val="ru-RU"/>
        </w:rPr>
        <w:t>О.П., Левитин</w:t>
      </w:r>
      <w:r w:rsidRPr="00BA0476">
        <w:rPr>
          <w:rFonts w:cs="Times New Roman"/>
          <w:lang w:val="ru-RU"/>
        </w:rPr>
        <w:t xml:space="preserve"> </w:t>
      </w:r>
      <w:r w:rsidR="005C4AF9" w:rsidRPr="00BA0476">
        <w:rPr>
          <w:rFonts w:cs="Times New Roman"/>
          <w:lang w:val="ru-RU"/>
        </w:rPr>
        <w:t>М.</w:t>
      </w:r>
      <w:r w:rsidR="005C4AF9">
        <w:rPr>
          <w:rFonts w:cs="Times New Roman"/>
          <w:lang w:val="kk-KZ"/>
        </w:rPr>
        <w:t>М</w:t>
      </w:r>
      <w:r w:rsidR="005C4AF9" w:rsidRPr="00BA0476">
        <w:rPr>
          <w:rFonts w:cs="Times New Roman"/>
          <w:lang w:val="ru-RU"/>
        </w:rPr>
        <w:t>., Новожилов</w:t>
      </w:r>
      <w:r w:rsidRPr="00BA0476">
        <w:rPr>
          <w:rFonts w:cs="Times New Roman"/>
          <w:lang w:val="ru-RU"/>
        </w:rPr>
        <w:t xml:space="preserve"> </w:t>
      </w:r>
      <w:r w:rsidR="005C4AF9" w:rsidRPr="00BA0476">
        <w:rPr>
          <w:rFonts w:cs="Times New Roman"/>
          <w:lang w:val="ru-RU"/>
        </w:rPr>
        <w:t>К.</w:t>
      </w:r>
      <w:r w:rsidR="005C4AF9">
        <w:rPr>
          <w:rFonts w:cs="Times New Roman"/>
          <w:lang w:val="kk-KZ"/>
        </w:rPr>
        <w:t>В</w:t>
      </w:r>
      <w:r w:rsidR="005C4AF9" w:rsidRPr="00BA0476">
        <w:rPr>
          <w:rFonts w:cs="Times New Roman"/>
          <w:lang w:val="ru-RU"/>
        </w:rPr>
        <w:t>. «Защита и карантин растений» «Фузариоз зерновых культур»</w:t>
      </w:r>
      <w:r w:rsidR="005C4AF9">
        <w:rPr>
          <w:rFonts w:cs="Times New Roman"/>
          <w:lang w:val="kk-KZ"/>
        </w:rPr>
        <w:t xml:space="preserve"> </w:t>
      </w:r>
      <w:r w:rsidRPr="00BA0476">
        <w:rPr>
          <w:rFonts w:cs="Times New Roman"/>
          <w:lang w:val="ru-RU"/>
        </w:rPr>
        <w:t xml:space="preserve">– </w:t>
      </w:r>
      <w:r>
        <w:rPr>
          <w:rFonts w:cs="Times New Roman"/>
          <w:lang w:val="ru-RU"/>
        </w:rPr>
        <w:t>2011</w:t>
      </w:r>
      <w:r w:rsidRPr="00BA0476">
        <w:rPr>
          <w:rFonts w:cs="Times New Roman"/>
          <w:lang w:val="ru-RU"/>
        </w:rPr>
        <w:t>.</w:t>
      </w:r>
      <w:r>
        <w:rPr>
          <w:rFonts w:cs="Times New Roman"/>
          <w:lang w:val="kk-KZ"/>
        </w:rPr>
        <w:t xml:space="preserve"> </w:t>
      </w:r>
      <w:r w:rsidRPr="00BA0476">
        <w:rPr>
          <w:rFonts w:cs="Times New Roman"/>
          <w:lang w:val="ru-RU"/>
        </w:rPr>
        <w:t>–</w:t>
      </w:r>
      <w:r w:rsidR="005C4AF9">
        <w:rPr>
          <w:rFonts w:cs="Times New Roman"/>
          <w:lang w:val="kk-KZ"/>
        </w:rPr>
        <w:t xml:space="preserve"> </w:t>
      </w:r>
      <w:r>
        <w:rPr>
          <w:rFonts w:cs="Times New Roman"/>
          <w:lang w:val="ru-RU"/>
        </w:rPr>
        <w:t>№ 5</w:t>
      </w:r>
      <w:r w:rsidR="005C4AF9" w:rsidRPr="00BA0476">
        <w:rPr>
          <w:rFonts w:cs="Times New Roman"/>
          <w:lang w:val="ru-RU"/>
        </w:rPr>
        <w:t xml:space="preserve"> </w:t>
      </w:r>
      <w:r w:rsidR="005C4AF9">
        <w:rPr>
          <w:rFonts w:cs="Times New Roman"/>
          <w:lang w:val="kk-KZ"/>
        </w:rPr>
        <w:t>- 120 с.</w:t>
      </w:r>
    </w:p>
    <w:p w:rsidR="00E1223B" w:rsidRDefault="00E1223B" w:rsidP="00962BD5">
      <w:pPr>
        <w:pStyle w:val="a5"/>
        <w:autoSpaceDE w:val="0"/>
        <w:autoSpaceDN w:val="0"/>
        <w:adjustRightInd w:val="0"/>
        <w:spacing w:line="360" w:lineRule="auto"/>
        <w:ind w:left="0" w:firstLine="851"/>
        <w:jc w:val="both"/>
        <w:rPr>
          <w:rFonts w:cs="Times New Roman"/>
          <w:shd w:val="clear" w:color="auto" w:fill="FFFFFF"/>
          <w:lang w:val="kk-KZ"/>
        </w:rPr>
      </w:pPr>
    </w:p>
    <w:p w:rsidR="005C4AF9" w:rsidRDefault="005C4AF9" w:rsidP="00962BD5">
      <w:pPr>
        <w:pStyle w:val="a5"/>
        <w:autoSpaceDE w:val="0"/>
        <w:autoSpaceDN w:val="0"/>
        <w:adjustRightInd w:val="0"/>
        <w:spacing w:line="360" w:lineRule="auto"/>
        <w:ind w:left="0" w:firstLine="851"/>
        <w:jc w:val="both"/>
        <w:rPr>
          <w:rFonts w:cs="Times New Roman"/>
          <w:shd w:val="clear" w:color="auto" w:fill="FFFFFF"/>
          <w:lang w:val="kk-KZ"/>
        </w:rPr>
      </w:pPr>
    </w:p>
    <w:p w:rsidR="00E1223B" w:rsidRDefault="00E1223B" w:rsidP="00962BD5">
      <w:pPr>
        <w:pStyle w:val="a5"/>
        <w:autoSpaceDE w:val="0"/>
        <w:autoSpaceDN w:val="0"/>
        <w:adjustRightInd w:val="0"/>
        <w:spacing w:line="360" w:lineRule="auto"/>
        <w:ind w:left="0" w:firstLine="851"/>
        <w:jc w:val="both"/>
        <w:rPr>
          <w:rFonts w:cs="Times New Roman"/>
          <w:shd w:val="clear" w:color="auto" w:fill="FFFFFF"/>
          <w:lang w:val="kk-KZ"/>
        </w:rPr>
      </w:pPr>
    </w:p>
    <w:p w:rsidR="003C3349" w:rsidRPr="00E1223B" w:rsidRDefault="003C3349" w:rsidP="00ED4590">
      <w:pPr>
        <w:spacing w:line="360" w:lineRule="auto"/>
        <w:rPr>
          <w:rFonts w:ascii="Times New Roman" w:eastAsia="Arial Unicode MS" w:hAnsi="Times New Roman" w:cs="Tahoma"/>
          <w:bCs/>
          <w:color w:val="000000"/>
          <w:sz w:val="24"/>
          <w:szCs w:val="24"/>
          <w:lang w:val="kk-KZ" w:eastAsia="en-US" w:bidi="en-US"/>
        </w:rPr>
      </w:pPr>
      <w:r w:rsidRPr="005C4AF9">
        <w:rPr>
          <w:bCs/>
        </w:rPr>
        <w:br w:type="page"/>
      </w:r>
    </w:p>
    <w:p w:rsidR="003C3349" w:rsidRPr="00A16AE0" w:rsidRDefault="003C3349" w:rsidP="00ED4590">
      <w:pPr>
        <w:spacing w:after="0" w:line="360" w:lineRule="auto"/>
        <w:ind w:firstLine="567"/>
        <w:jc w:val="right"/>
        <w:rPr>
          <w:rFonts w:ascii="Times New Roman" w:eastAsia="Times New Roman" w:hAnsi="Times New Roman" w:cs="Times New Roman"/>
          <w:sz w:val="24"/>
          <w:szCs w:val="24"/>
        </w:rPr>
      </w:pPr>
      <w:r w:rsidRPr="00086E2F">
        <w:rPr>
          <w:rFonts w:ascii="Times New Roman" w:eastAsia="Times New Roman" w:hAnsi="Times New Roman" w:cs="Times New Roman"/>
          <w:sz w:val="24"/>
          <w:szCs w:val="24"/>
        </w:rPr>
        <w:lastRenderedPageBreak/>
        <w:t>ПРИЛОЖЕНИЕ</w:t>
      </w:r>
      <w:r w:rsidRPr="00A16AE0">
        <w:rPr>
          <w:rFonts w:ascii="Times New Roman" w:eastAsia="Times New Roman" w:hAnsi="Times New Roman" w:cs="Times New Roman"/>
          <w:sz w:val="24"/>
          <w:szCs w:val="24"/>
        </w:rPr>
        <w:t xml:space="preserve"> </w:t>
      </w:r>
      <w:r w:rsidRPr="00086E2F">
        <w:rPr>
          <w:rFonts w:ascii="Times New Roman" w:eastAsia="Times New Roman" w:hAnsi="Times New Roman" w:cs="Times New Roman"/>
          <w:sz w:val="24"/>
          <w:szCs w:val="24"/>
        </w:rPr>
        <w:t>А</w:t>
      </w:r>
    </w:p>
    <w:p w:rsidR="003C3349" w:rsidRDefault="003C3349" w:rsidP="00ED4590">
      <w:pPr>
        <w:pStyle w:val="a5"/>
        <w:widowControl/>
        <w:suppressAutoHyphens w:val="0"/>
        <w:spacing w:after="200" w:line="360" w:lineRule="auto"/>
        <w:ind w:left="855"/>
        <w:jc w:val="right"/>
        <w:rPr>
          <w:lang w:val="ru-RU"/>
        </w:rPr>
      </w:pPr>
      <w:r w:rsidRPr="006B0501">
        <w:rPr>
          <w:lang w:val="ru-RU"/>
        </w:rPr>
        <w:t>Календарный план работ на 201</w:t>
      </w:r>
      <w:r w:rsidR="00996339">
        <w:rPr>
          <w:lang w:val="ru-RU"/>
        </w:rPr>
        <w:t>9</w:t>
      </w:r>
      <w:r w:rsidRPr="006B0501">
        <w:rPr>
          <w:lang w:val="ru-RU"/>
        </w:rPr>
        <w:t xml:space="preserve"> год</w:t>
      </w:r>
    </w:p>
    <w:p w:rsidR="003C3349" w:rsidRPr="00EC2449" w:rsidRDefault="002B6801" w:rsidP="00ED4590">
      <w:pPr>
        <w:pStyle w:val="a5"/>
        <w:widowControl/>
        <w:suppressAutoHyphens w:val="0"/>
        <w:spacing w:after="200" w:line="360" w:lineRule="auto"/>
        <w:ind w:left="-851"/>
        <w:rPr>
          <w:bCs/>
          <w:lang w:val="ru-RU"/>
        </w:rPr>
      </w:pPr>
      <w:r>
        <w:rPr>
          <w:bCs/>
          <w:noProof/>
          <w:lang w:val="ru-RU" w:eastAsia="ru-RU" w:bidi="ar-SA"/>
        </w:rPr>
        <w:drawing>
          <wp:inline distT="0" distB="0" distL="0" distR="0">
            <wp:extent cx="6287088" cy="8296275"/>
            <wp:effectExtent l="19050" t="0" r="0" b="0"/>
            <wp:docPr id="8" name="Рисунок 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3"/>
                    <a:srcRect r="1119"/>
                    <a:stretch>
                      <a:fillRect/>
                    </a:stretch>
                  </pic:blipFill>
                  <pic:spPr>
                    <a:xfrm>
                      <a:off x="0" y="0"/>
                      <a:ext cx="6287088" cy="8296275"/>
                    </a:xfrm>
                    <a:prstGeom prst="rect">
                      <a:avLst/>
                    </a:prstGeom>
                  </pic:spPr>
                </pic:pic>
              </a:graphicData>
            </a:graphic>
          </wp:inline>
        </w:drawing>
      </w:r>
    </w:p>
    <w:p w:rsidR="003C3349" w:rsidRDefault="002B6801" w:rsidP="00ED4590">
      <w:pPr>
        <w:spacing w:line="360" w:lineRule="auto"/>
        <w:ind w:left="-85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551040" cy="8124825"/>
            <wp:effectExtent l="19050" t="0" r="2160" b="0"/>
            <wp:docPr id="10" name="Рисунок 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4"/>
                    <a:stretch>
                      <a:fillRect/>
                    </a:stretch>
                  </pic:blipFill>
                  <pic:spPr>
                    <a:xfrm>
                      <a:off x="0" y="0"/>
                      <a:ext cx="6551955" cy="8125960"/>
                    </a:xfrm>
                    <a:prstGeom prst="rect">
                      <a:avLst/>
                    </a:prstGeom>
                  </pic:spPr>
                </pic:pic>
              </a:graphicData>
            </a:graphic>
          </wp:inline>
        </w:drawing>
      </w:r>
    </w:p>
    <w:p w:rsidR="003C3349" w:rsidRDefault="002B6801" w:rsidP="00ED4590">
      <w:pPr>
        <w:spacing w:line="360" w:lineRule="auto"/>
        <w:ind w:left="-85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863709" cy="8448675"/>
            <wp:effectExtent l="19050" t="0" r="0" b="0"/>
            <wp:docPr id="18" name="Рисунок 1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5"/>
                    <a:stretch>
                      <a:fillRect/>
                    </a:stretch>
                  </pic:blipFill>
                  <pic:spPr>
                    <a:xfrm>
                      <a:off x="0" y="0"/>
                      <a:ext cx="6864668" cy="8449855"/>
                    </a:xfrm>
                    <a:prstGeom prst="rect">
                      <a:avLst/>
                    </a:prstGeom>
                  </pic:spPr>
                </pic:pic>
              </a:graphicData>
            </a:graphic>
          </wp:inline>
        </w:drawing>
      </w:r>
      <w:r w:rsidR="003C3349">
        <w:rPr>
          <w:rFonts w:ascii="Times New Roman" w:hAnsi="Times New Roman" w:cs="Times New Roman"/>
          <w:sz w:val="24"/>
          <w:szCs w:val="24"/>
        </w:rPr>
        <w:br w:type="page"/>
      </w:r>
    </w:p>
    <w:p w:rsidR="003C3349" w:rsidRPr="00086E2F" w:rsidRDefault="003C3349" w:rsidP="00ED4590">
      <w:pPr>
        <w:spacing w:after="0" w:line="360" w:lineRule="auto"/>
        <w:ind w:firstLine="567"/>
        <w:jc w:val="right"/>
        <w:rPr>
          <w:rFonts w:ascii="Times New Roman" w:eastAsia="Times New Roman" w:hAnsi="Times New Roman" w:cs="Times New Roman"/>
          <w:sz w:val="24"/>
          <w:szCs w:val="24"/>
        </w:rPr>
      </w:pPr>
      <w:r w:rsidRPr="00086E2F">
        <w:rPr>
          <w:rFonts w:ascii="Times New Roman" w:eastAsia="Times New Roman" w:hAnsi="Times New Roman" w:cs="Times New Roman"/>
          <w:sz w:val="24"/>
          <w:szCs w:val="24"/>
        </w:rPr>
        <w:lastRenderedPageBreak/>
        <w:t>ПРИЛОЖЕНИЕ Б</w:t>
      </w:r>
    </w:p>
    <w:p w:rsidR="003C3349" w:rsidRPr="00CE2FC1" w:rsidRDefault="003C3349" w:rsidP="00CE2FC1">
      <w:pPr>
        <w:spacing w:line="360" w:lineRule="auto"/>
        <w:ind w:firstLine="851"/>
        <w:jc w:val="center"/>
        <w:rPr>
          <w:rFonts w:ascii="Times New Roman" w:hAnsi="Times New Roman" w:cs="Times New Roman"/>
          <w:sz w:val="24"/>
          <w:szCs w:val="24"/>
        </w:rPr>
      </w:pPr>
      <w:r w:rsidRPr="00CE2FC1">
        <w:rPr>
          <w:rFonts w:ascii="Times New Roman" w:eastAsia="Times New Roman" w:hAnsi="Times New Roman" w:cs="Times New Roman"/>
          <w:sz w:val="24"/>
          <w:szCs w:val="24"/>
        </w:rPr>
        <w:t>СПИСОК ОПУ</w:t>
      </w:r>
      <w:r w:rsidR="006646E6" w:rsidRPr="00CE2FC1">
        <w:rPr>
          <w:rFonts w:ascii="Times New Roman" w:eastAsia="Times New Roman" w:hAnsi="Times New Roman" w:cs="Times New Roman"/>
          <w:sz w:val="24"/>
          <w:szCs w:val="24"/>
        </w:rPr>
        <w:t xml:space="preserve">БЛИКОВАННЫХ ЗА ОТЧЕТНЫЙ ПЕРИОД </w:t>
      </w:r>
      <w:r w:rsidRPr="00CE2FC1">
        <w:rPr>
          <w:rFonts w:ascii="Times New Roman" w:eastAsia="Times New Roman" w:hAnsi="Times New Roman" w:cs="Times New Roman"/>
          <w:sz w:val="24"/>
          <w:szCs w:val="24"/>
        </w:rPr>
        <w:t>РАБОТ:</w:t>
      </w:r>
    </w:p>
    <w:p w:rsidR="00996339" w:rsidRPr="00CE2FC1" w:rsidRDefault="00996339" w:rsidP="00CE2FC1">
      <w:pPr>
        <w:pStyle w:val="a5"/>
        <w:numPr>
          <w:ilvl w:val="0"/>
          <w:numId w:val="8"/>
        </w:numPr>
        <w:tabs>
          <w:tab w:val="left" w:pos="1134"/>
        </w:tabs>
        <w:spacing w:line="360" w:lineRule="auto"/>
        <w:ind w:left="0" w:firstLine="851"/>
        <w:jc w:val="both"/>
        <w:rPr>
          <w:rFonts w:eastAsia="Times New Roman" w:cs="Times New Roman"/>
          <w:lang w:val="ru-RU" w:eastAsia="ar-SA"/>
        </w:rPr>
      </w:pPr>
      <w:r w:rsidRPr="00CE2FC1">
        <w:rPr>
          <w:rFonts w:eastAsia="Times New Roman" w:cs="Times New Roman"/>
          <w:lang w:val="ru-RU" w:eastAsia="ar-SA"/>
        </w:rPr>
        <w:t xml:space="preserve">Акильдинова А. К., Үсенов Е. А., Бисенбаев А.К., Габдуллин М.Т., Досболаев М.Қ., </w:t>
      </w:r>
      <w:r w:rsidR="002C7381" w:rsidRPr="00CE2FC1">
        <w:rPr>
          <w:rFonts w:eastAsia="Times New Roman" w:cs="Times New Roman"/>
          <w:lang w:val="ru-RU" w:eastAsia="ar-SA"/>
        </w:rPr>
        <w:t xml:space="preserve">Влияние обработки плазмой ДКПБР на всхожесть семян пшеницы и активность фермента α-амилазы // Журнал проблем эволюции открытых систем. </w:t>
      </w:r>
      <w:r w:rsidR="000A44C7" w:rsidRPr="00CE2FC1">
        <w:rPr>
          <w:lang w:val="ru-RU"/>
        </w:rPr>
        <w:t xml:space="preserve">– </w:t>
      </w:r>
      <w:r w:rsidR="000A44C7" w:rsidRPr="00CE2FC1">
        <w:rPr>
          <w:rFonts w:eastAsia="Times New Roman" w:cs="Times New Roman"/>
          <w:lang w:val="ru-RU" w:eastAsia="ar-SA"/>
        </w:rPr>
        <w:t xml:space="preserve">2019 . </w:t>
      </w:r>
      <w:r w:rsidR="000A44C7" w:rsidRPr="00CE2FC1">
        <w:rPr>
          <w:lang w:val="ru-RU"/>
        </w:rPr>
        <w:t>– Т.1 - С</w:t>
      </w:r>
      <w:r w:rsidR="000A44C7" w:rsidRPr="00CE2FC1">
        <w:rPr>
          <w:lang w:val="kk-KZ"/>
        </w:rPr>
        <w:t>. 73-81</w:t>
      </w:r>
      <w:r w:rsidR="000A44C7" w:rsidRPr="00CE2FC1">
        <w:rPr>
          <w:lang w:val="ru-RU"/>
        </w:rPr>
        <w:t xml:space="preserve"> </w:t>
      </w:r>
    </w:p>
    <w:p w:rsidR="008D2FD8" w:rsidRPr="00CE2FC1" w:rsidRDefault="000A44C7" w:rsidP="00CE2FC1">
      <w:pPr>
        <w:pStyle w:val="a5"/>
        <w:numPr>
          <w:ilvl w:val="0"/>
          <w:numId w:val="8"/>
        </w:numPr>
        <w:tabs>
          <w:tab w:val="left" w:pos="1134"/>
        </w:tabs>
        <w:spacing w:line="360" w:lineRule="auto"/>
        <w:ind w:left="0" w:firstLine="851"/>
        <w:jc w:val="both"/>
        <w:rPr>
          <w:rFonts w:eastAsia="Times New Roman" w:cs="Times New Roman"/>
          <w:lang w:val="ru-RU" w:eastAsia="ar-SA"/>
        </w:rPr>
      </w:pPr>
      <w:r w:rsidRPr="00CE2FC1">
        <w:rPr>
          <w:lang w:val="kk-KZ"/>
        </w:rPr>
        <w:t>Ussenov Y. A., Pazyl A. S., Dosbolayev M. K., Gabdullin M. T., Daniyarov T. T., Muratov M. M., and Ramazanov  T. S., Dust Particle Synthesis by the Combined Plasma Source at Atmospheric Pressure</w:t>
      </w:r>
      <w:r w:rsidRPr="00CE2FC1">
        <w:t>, IEEE Transactions on plasma science. – 2019. – V 47.  – P. 4159- 4164.</w:t>
      </w:r>
    </w:p>
    <w:p w:rsidR="008D2FD8" w:rsidRPr="00CE2FC1" w:rsidRDefault="008D2FD8" w:rsidP="00CE2FC1">
      <w:pPr>
        <w:pStyle w:val="a5"/>
        <w:numPr>
          <w:ilvl w:val="0"/>
          <w:numId w:val="8"/>
        </w:numPr>
        <w:tabs>
          <w:tab w:val="left" w:pos="1134"/>
        </w:tabs>
        <w:spacing w:line="360" w:lineRule="auto"/>
        <w:ind w:left="0" w:firstLine="851"/>
        <w:jc w:val="both"/>
        <w:rPr>
          <w:rFonts w:eastAsia="Times New Roman" w:cs="Times New Roman"/>
          <w:color w:val="auto"/>
          <w:lang w:eastAsia="ar-SA"/>
        </w:rPr>
      </w:pPr>
      <w:r w:rsidRPr="00CE2FC1">
        <w:rPr>
          <w:lang w:val="ru-RU"/>
        </w:rPr>
        <w:t xml:space="preserve"> А</w:t>
      </w:r>
      <w:r w:rsidRPr="00CE2FC1">
        <w:t>kildinova</w:t>
      </w:r>
      <w:r w:rsidRPr="00CE2FC1">
        <w:rPr>
          <w:lang w:val="ru-RU"/>
        </w:rPr>
        <w:t xml:space="preserve"> А., </w:t>
      </w:r>
      <w:r w:rsidRPr="00CE2FC1">
        <w:t>Ussenov</w:t>
      </w:r>
      <w:r w:rsidRPr="00CE2FC1">
        <w:rPr>
          <w:lang w:val="ru-RU"/>
        </w:rPr>
        <w:t xml:space="preserve"> </w:t>
      </w:r>
      <w:r w:rsidRPr="00CE2FC1">
        <w:t>Y</w:t>
      </w:r>
      <w:r w:rsidRPr="00CE2FC1">
        <w:rPr>
          <w:lang w:val="ru-RU"/>
        </w:rPr>
        <w:t xml:space="preserve">.,. </w:t>
      </w:r>
      <w:r w:rsidRPr="00CE2FC1">
        <w:t>Bissenbaev</w:t>
      </w:r>
      <w:r w:rsidRPr="00CE2FC1">
        <w:rPr>
          <w:lang w:val="ru-RU"/>
        </w:rPr>
        <w:t xml:space="preserve"> </w:t>
      </w:r>
      <w:r w:rsidRPr="00CE2FC1">
        <w:t>A</w:t>
      </w:r>
      <w:r w:rsidRPr="00CE2FC1">
        <w:rPr>
          <w:lang w:val="ru-RU"/>
        </w:rPr>
        <w:t>.</w:t>
      </w:r>
      <w:r w:rsidRPr="00CE2FC1">
        <w:t>K</w:t>
      </w:r>
      <w:r w:rsidRPr="00CE2FC1">
        <w:rPr>
          <w:lang w:val="ru-RU"/>
        </w:rPr>
        <w:t xml:space="preserve">, </w:t>
      </w:r>
      <w:r w:rsidRPr="00CE2FC1">
        <w:t>Gabdullin</w:t>
      </w:r>
      <w:r w:rsidRPr="00CE2FC1">
        <w:rPr>
          <w:lang w:val="ru-RU"/>
        </w:rPr>
        <w:t xml:space="preserve"> М.Т., </w:t>
      </w:r>
      <w:r w:rsidRPr="00CE2FC1">
        <w:t>Dosbolayev</w:t>
      </w:r>
      <w:r w:rsidRPr="00CE2FC1">
        <w:rPr>
          <w:lang w:val="ru-RU"/>
        </w:rPr>
        <w:t xml:space="preserve"> </w:t>
      </w:r>
      <w:r w:rsidRPr="00CE2FC1">
        <w:t>M</w:t>
      </w:r>
      <w:r w:rsidRPr="00CE2FC1">
        <w:rPr>
          <w:lang w:val="ru-RU"/>
        </w:rPr>
        <w:t>.</w:t>
      </w:r>
      <w:r w:rsidRPr="00CE2FC1">
        <w:t>K</w:t>
      </w:r>
      <w:r w:rsidRPr="00CE2FC1">
        <w:rPr>
          <w:lang w:val="ru-RU"/>
        </w:rPr>
        <w:t xml:space="preserve">., </w:t>
      </w:r>
      <w:r w:rsidRPr="00CE2FC1">
        <w:t>Daniyarov</w:t>
      </w:r>
      <w:r w:rsidRPr="00CE2FC1">
        <w:rPr>
          <w:lang w:val="ru-RU"/>
        </w:rPr>
        <w:t xml:space="preserve"> Т.Т., </w:t>
      </w:r>
      <w:r w:rsidRPr="00CE2FC1">
        <w:t>Ramazanov</w:t>
      </w:r>
      <w:r w:rsidRPr="00CE2FC1">
        <w:rPr>
          <w:lang w:val="ru-RU"/>
        </w:rPr>
        <w:t xml:space="preserve">  Т.</w:t>
      </w:r>
      <w:r w:rsidRPr="00CE2FC1">
        <w:t>S</w:t>
      </w:r>
      <w:r w:rsidRPr="00CE2FC1">
        <w:rPr>
          <w:lang w:val="ru-RU"/>
        </w:rPr>
        <w:t xml:space="preserve">.  </w:t>
      </w:r>
      <w:r w:rsidRPr="00CE2FC1">
        <w:t xml:space="preserve">Investigation of treatment of wheat seed by plasma of dielectric coplanar surface barrier discharge </w:t>
      </w:r>
      <w:r w:rsidRPr="00CE2FC1">
        <w:rPr>
          <w:rFonts w:cs="Times New Roman"/>
          <w:color w:val="auto"/>
        </w:rPr>
        <w:t xml:space="preserve">// </w:t>
      </w:r>
      <w:r w:rsidR="00287389" w:rsidRPr="00CE2FC1">
        <w:rPr>
          <w:rFonts w:cs="Times New Roman"/>
          <w:color w:val="auto"/>
        </w:rPr>
        <w:fldChar w:fldCharType="begin"/>
      </w:r>
      <w:r w:rsidRPr="00CE2FC1">
        <w:rPr>
          <w:rFonts w:cs="Times New Roman"/>
          <w:color w:val="auto"/>
        </w:rPr>
        <w:instrText xml:space="preserve"> HYPERLINK "https://www.ispc24.com/" </w:instrText>
      </w:r>
      <w:r w:rsidR="00287389" w:rsidRPr="00CE2FC1">
        <w:rPr>
          <w:rFonts w:cs="Times New Roman"/>
          <w:color w:val="auto"/>
        </w:rPr>
        <w:fldChar w:fldCharType="separate"/>
      </w:r>
      <w:r w:rsidRPr="00CE2FC1">
        <w:rPr>
          <w:rFonts w:cs="Times New Roman"/>
          <w:color w:val="auto"/>
        </w:rPr>
        <w:t xml:space="preserve"> </w:t>
      </w:r>
      <w:r w:rsidRPr="00CE2FC1">
        <w:rPr>
          <w:rFonts w:cs="Times New Roman"/>
          <w:bCs/>
          <w:color w:val="auto"/>
          <w:shd w:val="clear" w:color="auto" w:fill="FFFFFF"/>
        </w:rPr>
        <w:t>24th International Symposium on Plasma Chemistry, Naples 2019. - P.1-3</w:t>
      </w:r>
    </w:p>
    <w:p w:rsidR="008D2FD8" w:rsidRPr="00CE2FC1" w:rsidRDefault="00287389" w:rsidP="00CE2FC1">
      <w:pPr>
        <w:pStyle w:val="a5"/>
        <w:numPr>
          <w:ilvl w:val="0"/>
          <w:numId w:val="8"/>
        </w:numPr>
        <w:tabs>
          <w:tab w:val="left" w:pos="1134"/>
        </w:tabs>
        <w:spacing w:line="360" w:lineRule="auto"/>
        <w:ind w:left="0" w:firstLine="851"/>
        <w:jc w:val="both"/>
        <w:rPr>
          <w:rFonts w:cs="Times New Roman"/>
          <w:color w:val="auto"/>
        </w:rPr>
      </w:pPr>
      <w:r w:rsidRPr="00CE2FC1">
        <w:rPr>
          <w:rFonts w:cs="Times New Roman"/>
          <w:color w:val="auto"/>
        </w:rPr>
        <w:fldChar w:fldCharType="end"/>
      </w:r>
      <w:r w:rsidR="008D2FD8" w:rsidRPr="00CE2FC1">
        <w:t xml:space="preserve"> </w:t>
      </w:r>
      <w:r w:rsidR="008D2FD8" w:rsidRPr="00CE2FC1">
        <w:rPr>
          <w:rFonts w:cs="Times New Roman"/>
          <w:color w:val="auto"/>
        </w:rPr>
        <w:t>А. Аkildinova А., Y. Ussenov, Bissenbaev A.K., Yerlanuly Ye., Gabdullin М.Т., Dosbolayev M.K., Daniyarov Т.Т., Ramazanov Т.S., The effect of DCSBD plasma treatment on wheat seed germination and α-amylase enzyme activity, 24 th International Conference on Phenomena in Ionized Gases, Sapporo 2019. - P. 19 - 20.</w:t>
      </w:r>
    </w:p>
    <w:p w:rsidR="008D2FD8" w:rsidRPr="00CE2FC1" w:rsidRDefault="008D2FD8" w:rsidP="00CE2FC1">
      <w:pPr>
        <w:pStyle w:val="a5"/>
        <w:numPr>
          <w:ilvl w:val="0"/>
          <w:numId w:val="8"/>
        </w:numPr>
        <w:tabs>
          <w:tab w:val="left" w:pos="1134"/>
        </w:tabs>
        <w:spacing w:line="360" w:lineRule="auto"/>
        <w:ind w:left="0" w:firstLine="851"/>
        <w:jc w:val="both"/>
        <w:rPr>
          <w:lang w:val="kk-KZ"/>
        </w:rPr>
      </w:pPr>
      <w:r w:rsidRPr="00CE2FC1">
        <w:rPr>
          <w:rFonts w:cs="Times New Roman"/>
          <w:color w:val="auto"/>
        </w:rPr>
        <w:t>Y. Ussenov, Toktamyssova M.T.,  Gabdullin М.Т., Dosbolayev M.K., Daniyarov Т.Т., Ramazanov Т.S., Deposition of CuO thin films by coupling APP jet and spark discharge., 24 th International Conference on Phenomena in Ionized Gases, Sapporo 2019. - P. 16 - 17.</w:t>
      </w:r>
    </w:p>
    <w:p w:rsidR="00407EED" w:rsidRPr="00CE2FC1" w:rsidRDefault="008D2FD8" w:rsidP="00CE2FC1">
      <w:pPr>
        <w:pStyle w:val="a5"/>
        <w:numPr>
          <w:ilvl w:val="0"/>
          <w:numId w:val="8"/>
        </w:numPr>
        <w:tabs>
          <w:tab w:val="left" w:pos="1134"/>
        </w:tabs>
        <w:spacing w:line="360" w:lineRule="auto"/>
        <w:ind w:left="0" w:firstLine="851"/>
        <w:jc w:val="both"/>
        <w:rPr>
          <w:lang w:val="kk-KZ"/>
        </w:rPr>
      </w:pPr>
      <w:r w:rsidRPr="00CE2FC1">
        <w:rPr>
          <w:lang w:val="ru-RU"/>
        </w:rPr>
        <w:t>Акильдинова</w:t>
      </w:r>
      <w:r w:rsidR="00625446" w:rsidRPr="00CE2FC1">
        <w:rPr>
          <w:lang w:val="ru-RU"/>
        </w:rPr>
        <w:t xml:space="preserve"> А.</w:t>
      </w:r>
      <w:r w:rsidRPr="00CE2FC1">
        <w:rPr>
          <w:lang w:val="ru-RU"/>
        </w:rPr>
        <w:t xml:space="preserve">, Усенов </w:t>
      </w:r>
      <w:r w:rsidR="006107A0" w:rsidRPr="00CE2FC1">
        <w:rPr>
          <w:lang w:val="ru-RU"/>
        </w:rPr>
        <w:t xml:space="preserve"> </w:t>
      </w:r>
      <w:r w:rsidR="00625446" w:rsidRPr="00CE2FC1">
        <w:rPr>
          <w:lang w:val="ru-RU"/>
        </w:rPr>
        <w:t xml:space="preserve">Е. Исследование обработки семян пшеницы плазмой </w:t>
      </w:r>
      <w:r w:rsidR="00625446" w:rsidRPr="00CE2FC1">
        <w:t>DCSBD</w:t>
      </w:r>
      <w:r w:rsidR="00625446" w:rsidRPr="00CE2FC1">
        <w:rPr>
          <w:lang w:val="ru-RU"/>
        </w:rPr>
        <w:t xml:space="preserve"> </w:t>
      </w:r>
      <w:r w:rsidR="006107A0" w:rsidRPr="00CE2FC1">
        <w:rPr>
          <w:lang w:val="ru-RU"/>
        </w:rPr>
        <w:t xml:space="preserve">// </w:t>
      </w:r>
      <w:r w:rsidR="00407EED" w:rsidRPr="00CE2FC1">
        <w:rPr>
          <w:lang w:val="ru-RU"/>
        </w:rPr>
        <w:t>Сборник тезисов. Международная научная конференция студентов и молодых ученых, «ФАРАБИ ӘЛЕМІ»</w:t>
      </w:r>
      <w:r w:rsidR="006107A0" w:rsidRPr="00CE2FC1">
        <w:rPr>
          <w:lang w:val="ru-RU"/>
        </w:rPr>
        <w:t xml:space="preserve">. </w:t>
      </w:r>
      <w:r w:rsidR="006107A0" w:rsidRPr="00CE2FC1">
        <w:rPr>
          <w:lang w:val="ru-RU"/>
        </w:rPr>
        <w:softHyphen/>
      </w:r>
      <w:r w:rsidR="00407EED" w:rsidRPr="00CE2FC1">
        <w:rPr>
          <w:lang w:val="ru-RU"/>
        </w:rPr>
        <w:t xml:space="preserve"> Алматы</w:t>
      </w:r>
      <w:r w:rsidR="006107A0" w:rsidRPr="00CE2FC1">
        <w:rPr>
          <w:lang w:val="ru-RU"/>
        </w:rPr>
        <w:t>, 201</w:t>
      </w:r>
      <w:r w:rsidR="00625446" w:rsidRPr="0058534F">
        <w:rPr>
          <w:lang w:val="ru-RU"/>
        </w:rPr>
        <w:t>9</w:t>
      </w:r>
      <w:r w:rsidR="00407EED" w:rsidRPr="00CE2FC1">
        <w:rPr>
          <w:lang w:val="ru-RU"/>
        </w:rPr>
        <w:t>.</w:t>
      </w:r>
      <w:r w:rsidR="00625446" w:rsidRPr="0058534F">
        <w:rPr>
          <w:lang w:val="ru-RU"/>
        </w:rPr>
        <w:t xml:space="preserve"> -</w:t>
      </w:r>
      <w:r w:rsidR="006107A0" w:rsidRPr="00CE2FC1">
        <w:rPr>
          <w:lang w:val="ru-RU"/>
        </w:rPr>
        <w:t xml:space="preserve"> </w:t>
      </w:r>
      <w:r w:rsidR="006107A0" w:rsidRPr="0058534F">
        <w:rPr>
          <w:lang w:val="ru-RU"/>
        </w:rPr>
        <w:softHyphen/>
        <w:t xml:space="preserve"> </w:t>
      </w:r>
      <w:r w:rsidR="006107A0" w:rsidRPr="00CE2FC1">
        <w:t>C</w:t>
      </w:r>
      <w:r w:rsidR="006107A0" w:rsidRPr="0058534F">
        <w:rPr>
          <w:lang w:val="ru-RU"/>
        </w:rPr>
        <w:t>.</w:t>
      </w:r>
      <w:r w:rsidR="00625446" w:rsidRPr="0058534F">
        <w:rPr>
          <w:lang w:val="ru-RU"/>
        </w:rPr>
        <w:t xml:space="preserve"> 362</w:t>
      </w:r>
      <w:r w:rsidR="006107A0" w:rsidRPr="0058534F">
        <w:rPr>
          <w:lang w:val="ru-RU"/>
        </w:rPr>
        <w:t>.</w:t>
      </w:r>
    </w:p>
    <w:p w:rsidR="00625446" w:rsidRPr="00CE2FC1" w:rsidRDefault="00625446" w:rsidP="00CE2FC1">
      <w:pPr>
        <w:pStyle w:val="a5"/>
        <w:numPr>
          <w:ilvl w:val="0"/>
          <w:numId w:val="8"/>
        </w:numPr>
        <w:tabs>
          <w:tab w:val="left" w:pos="1134"/>
        </w:tabs>
        <w:spacing w:line="360" w:lineRule="auto"/>
        <w:ind w:left="0" w:firstLine="851"/>
        <w:jc w:val="both"/>
        <w:rPr>
          <w:lang w:val="kk-KZ"/>
        </w:rPr>
      </w:pPr>
      <w:r w:rsidRPr="00CE2FC1">
        <w:rPr>
          <w:lang w:val="ru-RU"/>
        </w:rPr>
        <w:t>М. Т. Токтамысова, Е.А. Усенов</w:t>
      </w:r>
      <w:r w:rsidR="00C21978" w:rsidRPr="00CE2FC1">
        <w:rPr>
          <w:lang w:val="ru-RU"/>
        </w:rPr>
        <w:t xml:space="preserve">, Получение тонких пленок cuo методом комбинирования диэлектрического барьерного разряда с искровым разрядом при атмосферном давлении // Сборник тезисов. Международная научная конференция студентов и молодых ученых, «ФАРАБИ ӘЛЕМІ». </w:t>
      </w:r>
      <w:r w:rsidR="00C21978" w:rsidRPr="00CE2FC1">
        <w:rPr>
          <w:lang w:val="ru-RU"/>
        </w:rPr>
        <w:softHyphen/>
        <w:t xml:space="preserve"> Алматы, 2019. - </w:t>
      </w:r>
      <w:r w:rsidR="00C21978" w:rsidRPr="00CE2FC1">
        <w:rPr>
          <w:lang w:val="ru-RU"/>
        </w:rPr>
        <w:softHyphen/>
        <w:t xml:space="preserve"> </w:t>
      </w:r>
      <w:r w:rsidR="00C21978" w:rsidRPr="00CE2FC1">
        <w:t>C</w:t>
      </w:r>
      <w:r w:rsidR="00C21978" w:rsidRPr="00CE2FC1">
        <w:rPr>
          <w:lang w:val="ru-RU"/>
        </w:rPr>
        <w:t>. 393.</w:t>
      </w:r>
    </w:p>
    <w:p w:rsidR="00407EED" w:rsidRPr="00407EED" w:rsidRDefault="00625446" w:rsidP="00CE2FC1">
      <w:pPr>
        <w:pStyle w:val="a5"/>
        <w:numPr>
          <w:ilvl w:val="0"/>
          <w:numId w:val="8"/>
        </w:numPr>
        <w:tabs>
          <w:tab w:val="left" w:pos="1134"/>
        </w:tabs>
        <w:spacing w:line="360" w:lineRule="auto"/>
        <w:ind w:left="0" w:firstLine="851"/>
        <w:jc w:val="both"/>
        <w:rPr>
          <w:lang w:val="kk-KZ"/>
        </w:rPr>
      </w:pPr>
      <w:r w:rsidRPr="00625446">
        <w:rPr>
          <w:sz w:val="23"/>
          <w:szCs w:val="23"/>
          <w:lang w:val="ru-RU"/>
        </w:rPr>
        <w:t xml:space="preserve">Аширбек А. </w:t>
      </w:r>
      <w:r w:rsidR="00407EED" w:rsidRPr="00407EED">
        <w:rPr>
          <w:lang w:val="ru-RU"/>
        </w:rPr>
        <w:t xml:space="preserve"> </w:t>
      </w:r>
      <w:r>
        <w:rPr>
          <w:lang w:val="ru-RU"/>
        </w:rPr>
        <w:t>В</w:t>
      </w:r>
      <w:r w:rsidRPr="00625446">
        <w:rPr>
          <w:lang w:val="ru-RU"/>
        </w:rPr>
        <w:t>лияние потока воздуха на мощность диэлектрического барьерного разряда</w:t>
      </w:r>
      <w:r>
        <w:rPr>
          <w:lang w:val="ru-RU"/>
        </w:rPr>
        <w:t xml:space="preserve"> </w:t>
      </w:r>
      <w:r w:rsidR="006107A0" w:rsidRPr="00D92549">
        <w:rPr>
          <w:lang w:val="ru-RU"/>
        </w:rPr>
        <w:t>//</w:t>
      </w:r>
      <w:r w:rsidR="00407EED" w:rsidRPr="00407EED">
        <w:rPr>
          <w:lang w:val="ru-RU"/>
        </w:rPr>
        <w:t xml:space="preserve"> Сборник тезисов. Международная научная конференция студентов и молодых ученых,</w:t>
      </w:r>
      <w:r w:rsidR="006107A0">
        <w:rPr>
          <w:lang w:val="ru-RU"/>
        </w:rPr>
        <w:t xml:space="preserve"> «ФАРАБИ ӘЛЕМІ»</w:t>
      </w:r>
      <w:r w:rsidR="006107A0" w:rsidRPr="00D92549">
        <w:rPr>
          <w:lang w:val="ru-RU"/>
        </w:rPr>
        <w:t xml:space="preserve">. </w:t>
      </w:r>
      <w:r w:rsidR="006107A0" w:rsidRPr="00D92549">
        <w:rPr>
          <w:lang w:val="ru-RU"/>
        </w:rPr>
        <w:softHyphen/>
      </w:r>
      <w:r w:rsidR="00407EED" w:rsidRPr="00407EED">
        <w:rPr>
          <w:lang w:val="ru-RU"/>
        </w:rPr>
        <w:t xml:space="preserve"> Алматы</w:t>
      </w:r>
      <w:r w:rsidR="006107A0" w:rsidRPr="00D92549">
        <w:rPr>
          <w:lang w:val="ru-RU"/>
        </w:rPr>
        <w:t>,</w:t>
      </w:r>
      <w:r w:rsidR="006107A0">
        <w:rPr>
          <w:lang w:val="ru-RU"/>
        </w:rPr>
        <w:t xml:space="preserve"> 201</w:t>
      </w:r>
      <w:r>
        <w:rPr>
          <w:lang w:val="ru-RU"/>
        </w:rPr>
        <w:t>9</w:t>
      </w:r>
      <w:r w:rsidR="00407EED" w:rsidRPr="00407EED">
        <w:rPr>
          <w:lang w:val="ru-RU"/>
        </w:rPr>
        <w:t>.</w:t>
      </w:r>
      <w:r>
        <w:rPr>
          <w:lang w:val="ru-RU"/>
        </w:rPr>
        <w:t xml:space="preserve"> -</w:t>
      </w:r>
      <w:r w:rsidR="006107A0" w:rsidRPr="00D92549">
        <w:rPr>
          <w:lang w:val="ru-RU"/>
        </w:rPr>
        <w:t xml:space="preserve"> </w:t>
      </w:r>
      <w:r w:rsidR="006107A0" w:rsidRPr="0058534F">
        <w:rPr>
          <w:lang w:val="ru-RU"/>
        </w:rPr>
        <w:softHyphen/>
        <w:t xml:space="preserve"> </w:t>
      </w:r>
      <w:r w:rsidR="006107A0">
        <w:t>C</w:t>
      </w:r>
      <w:r w:rsidR="00407EED" w:rsidRPr="00407EED">
        <w:rPr>
          <w:lang w:val="ru-RU"/>
        </w:rPr>
        <w:t xml:space="preserve">. </w:t>
      </w:r>
      <w:r>
        <w:rPr>
          <w:lang w:val="ru-RU"/>
        </w:rPr>
        <w:t>363</w:t>
      </w:r>
      <w:r w:rsidR="006107A0" w:rsidRPr="0058534F">
        <w:rPr>
          <w:lang w:val="ru-RU"/>
        </w:rPr>
        <w:t>.</w:t>
      </w:r>
    </w:p>
    <w:p w:rsidR="00080BF9" w:rsidRPr="0058534F" w:rsidRDefault="00080BF9" w:rsidP="00ED4590">
      <w:pPr>
        <w:spacing w:line="360" w:lineRule="auto"/>
        <w:rPr>
          <w:szCs w:val="24"/>
        </w:rPr>
      </w:pPr>
    </w:p>
    <w:sectPr w:rsidR="00080BF9" w:rsidRPr="0058534F" w:rsidSect="00FE10A4">
      <w:footerReference w:type="default" r:id="rId46"/>
      <w:pgSz w:w="11906" w:h="16838"/>
      <w:pgMar w:top="1134" w:right="567"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FBB" w:rsidRDefault="002C5FBB" w:rsidP="008B2549">
      <w:pPr>
        <w:spacing w:after="0" w:line="240" w:lineRule="auto"/>
      </w:pPr>
      <w:r>
        <w:separator/>
      </w:r>
    </w:p>
  </w:endnote>
  <w:endnote w:type="continuationSeparator" w:id="1">
    <w:p w:rsidR="002C5FBB" w:rsidRDefault="002C5FBB" w:rsidP="008B25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147701235"/>
      <w:docPartObj>
        <w:docPartGallery w:val="Page Numbers (Bottom of Page)"/>
        <w:docPartUnique/>
      </w:docPartObj>
    </w:sdtPr>
    <w:sdtContent>
      <w:p w:rsidR="005C4AF9" w:rsidRPr="00631DBE" w:rsidRDefault="00287389">
        <w:pPr>
          <w:pStyle w:val="ae"/>
          <w:jc w:val="center"/>
          <w:rPr>
            <w:rFonts w:ascii="Times New Roman" w:hAnsi="Times New Roman" w:cs="Times New Roman"/>
            <w:sz w:val="24"/>
            <w:szCs w:val="24"/>
          </w:rPr>
        </w:pPr>
        <w:r w:rsidRPr="00631DBE">
          <w:rPr>
            <w:rFonts w:ascii="Times New Roman" w:hAnsi="Times New Roman" w:cs="Times New Roman"/>
            <w:sz w:val="24"/>
            <w:szCs w:val="24"/>
          </w:rPr>
          <w:fldChar w:fldCharType="begin"/>
        </w:r>
        <w:r w:rsidR="005C4AF9" w:rsidRPr="00631DBE">
          <w:rPr>
            <w:rFonts w:ascii="Times New Roman" w:hAnsi="Times New Roman" w:cs="Times New Roman"/>
            <w:sz w:val="24"/>
            <w:szCs w:val="24"/>
          </w:rPr>
          <w:instrText xml:space="preserve"> PAGE   \* MERGEFORMAT </w:instrText>
        </w:r>
        <w:r w:rsidRPr="00631DBE">
          <w:rPr>
            <w:rFonts w:ascii="Times New Roman" w:hAnsi="Times New Roman" w:cs="Times New Roman"/>
            <w:sz w:val="24"/>
            <w:szCs w:val="24"/>
          </w:rPr>
          <w:fldChar w:fldCharType="separate"/>
        </w:r>
        <w:r w:rsidR="00972B9B">
          <w:rPr>
            <w:rFonts w:ascii="Times New Roman" w:hAnsi="Times New Roman" w:cs="Times New Roman"/>
            <w:noProof/>
            <w:sz w:val="24"/>
            <w:szCs w:val="24"/>
          </w:rPr>
          <w:t>35</w:t>
        </w:r>
        <w:r w:rsidRPr="00631DBE">
          <w:rPr>
            <w:rFonts w:ascii="Times New Roman" w:hAnsi="Times New Roman" w:cs="Times New Roman"/>
            <w:sz w:val="24"/>
            <w:szCs w:val="24"/>
          </w:rPr>
          <w:fldChar w:fldCharType="end"/>
        </w:r>
      </w:p>
    </w:sdtContent>
  </w:sdt>
  <w:p w:rsidR="005C4AF9" w:rsidRPr="00631DBE" w:rsidRDefault="005C4AF9">
    <w:pPr>
      <w:pStyle w:val="ae"/>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FBB" w:rsidRDefault="002C5FBB" w:rsidP="008B2549">
      <w:pPr>
        <w:spacing w:after="0" w:line="240" w:lineRule="auto"/>
      </w:pPr>
      <w:r>
        <w:separator/>
      </w:r>
    </w:p>
  </w:footnote>
  <w:footnote w:type="continuationSeparator" w:id="1">
    <w:p w:rsidR="002C5FBB" w:rsidRDefault="002C5FBB" w:rsidP="008B25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B5319"/>
    <w:multiLevelType w:val="hybridMultilevel"/>
    <w:tmpl w:val="037859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615B0"/>
    <w:multiLevelType w:val="hybridMultilevel"/>
    <w:tmpl w:val="7BC0D348"/>
    <w:lvl w:ilvl="0" w:tplc="19F42B64">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864F2E"/>
    <w:multiLevelType w:val="hybridMultilevel"/>
    <w:tmpl w:val="54549F06"/>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
    <w:nsid w:val="2CBA0F48"/>
    <w:multiLevelType w:val="hybridMultilevel"/>
    <w:tmpl w:val="A1C8EA5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53510E09"/>
    <w:multiLevelType w:val="hybridMultilevel"/>
    <w:tmpl w:val="A7B41830"/>
    <w:lvl w:ilvl="0" w:tplc="9C04B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D2E0ABE"/>
    <w:multiLevelType w:val="hybridMultilevel"/>
    <w:tmpl w:val="96746C7C"/>
    <w:lvl w:ilvl="0" w:tplc="9C04B0A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5D6776E5"/>
    <w:multiLevelType w:val="hybridMultilevel"/>
    <w:tmpl w:val="7CB4924A"/>
    <w:lvl w:ilvl="0" w:tplc="FD7634CA">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E3B4A19"/>
    <w:multiLevelType w:val="hybridMultilevel"/>
    <w:tmpl w:val="58B48CEE"/>
    <w:lvl w:ilvl="0" w:tplc="9C04B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7235AAE"/>
    <w:multiLevelType w:val="hybridMultilevel"/>
    <w:tmpl w:val="619AE3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7BD5F27"/>
    <w:multiLevelType w:val="hybridMultilevel"/>
    <w:tmpl w:val="4DA4F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5"/>
  </w:num>
  <w:num w:numId="5">
    <w:abstractNumId w:val="3"/>
  </w:num>
  <w:num w:numId="6">
    <w:abstractNumId w:val="9"/>
  </w:num>
  <w:num w:numId="7">
    <w:abstractNumId w:val="8"/>
  </w:num>
  <w:num w:numId="8">
    <w:abstractNumId w:val="7"/>
  </w:num>
  <w:num w:numId="9">
    <w:abstractNumId w:val="4"/>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80BF9"/>
    <w:rsid w:val="00013593"/>
    <w:rsid w:val="00032BC0"/>
    <w:rsid w:val="000379E7"/>
    <w:rsid w:val="00061559"/>
    <w:rsid w:val="00065884"/>
    <w:rsid w:val="00071D5B"/>
    <w:rsid w:val="00080BF9"/>
    <w:rsid w:val="00082A26"/>
    <w:rsid w:val="0008504F"/>
    <w:rsid w:val="000902ED"/>
    <w:rsid w:val="000A3D8B"/>
    <w:rsid w:val="000A44C7"/>
    <w:rsid w:val="000B422F"/>
    <w:rsid w:val="000B7F57"/>
    <w:rsid w:val="00100F7B"/>
    <w:rsid w:val="00132531"/>
    <w:rsid w:val="00145FC2"/>
    <w:rsid w:val="001548E1"/>
    <w:rsid w:val="00173400"/>
    <w:rsid w:val="001B07BC"/>
    <w:rsid w:val="001B5CE7"/>
    <w:rsid w:val="001D3655"/>
    <w:rsid w:val="001D6824"/>
    <w:rsid w:val="001F5EFA"/>
    <w:rsid w:val="002046B7"/>
    <w:rsid w:val="00216016"/>
    <w:rsid w:val="00235B65"/>
    <w:rsid w:val="002533F3"/>
    <w:rsid w:val="00287389"/>
    <w:rsid w:val="00287D16"/>
    <w:rsid w:val="00297DED"/>
    <w:rsid w:val="002B5E1F"/>
    <w:rsid w:val="002B6801"/>
    <w:rsid w:val="002C5FBB"/>
    <w:rsid w:val="002C7381"/>
    <w:rsid w:val="00306C4B"/>
    <w:rsid w:val="00306EAB"/>
    <w:rsid w:val="0031517B"/>
    <w:rsid w:val="003214EC"/>
    <w:rsid w:val="00331330"/>
    <w:rsid w:val="003319ED"/>
    <w:rsid w:val="00337880"/>
    <w:rsid w:val="00381C81"/>
    <w:rsid w:val="00395EF4"/>
    <w:rsid w:val="003A1076"/>
    <w:rsid w:val="003A3DCA"/>
    <w:rsid w:val="003C3349"/>
    <w:rsid w:val="003C4235"/>
    <w:rsid w:val="003D62D8"/>
    <w:rsid w:val="003E411C"/>
    <w:rsid w:val="003E7FDA"/>
    <w:rsid w:val="003F5FEF"/>
    <w:rsid w:val="00407EED"/>
    <w:rsid w:val="004251C9"/>
    <w:rsid w:val="00427F25"/>
    <w:rsid w:val="00435D64"/>
    <w:rsid w:val="004410E4"/>
    <w:rsid w:val="00444C1C"/>
    <w:rsid w:val="004763B2"/>
    <w:rsid w:val="00481D39"/>
    <w:rsid w:val="00485BC4"/>
    <w:rsid w:val="00491349"/>
    <w:rsid w:val="004A43AC"/>
    <w:rsid w:val="004C5CF2"/>
    <w:rsid w:val="004D068B"/>
    <w:rsid w:val="004D56B2"/>
    <w:rsid w:val="004E5084"/>
    <w:rsid w:val="004E75F4"/>
    <w:rsid w:val="00501402"/>
    <w:rsid w:val="00526492"/>
    <w:rsid w:val="005266DA"/>
    <w:rsid w:val="005338C0"/>
    <w:rsid w:val="00542313"/>
    <w:rsid w:val="00543896"/>
    <w:rsid w:val="005721C0"/>
    <w:rsid w:val="00575C89"/>
    <w:rsid w:val="0058020A"/>
    <w:rsid w:val="0058534F"/>
    <w:rsid w:val="005874E3"/>
    <w:rsid w:val="00594CD4"/>
    <w:rsid w:val="005A305B"/>
    <w:rsid w:val="005C4AF9"/>
    <w:rsid w:val="005D4B59"/>
    <w:rsid w:val="005E782E"/>
    <w:rsid w:val="006107A0"/>
    <w:rsid w:val="00625446"/>
    <w:rsid w:val="006356FE"/>
    <w:rsid w:val="006362D0"/>
    <w:rsid w:val="0065784B"/>
    <w:rsid w:val="00660759"/>
    <w:rsid w:val="00662FE0"/>
    <w:rsid w:val="006646E6"/>
    <w:rsid w:val="00680903"/>
    <w:rsid w:val="00695F2B"/>
    <w:rsid w:val="00697E98"/>
    <w:rsid w:val="006A4B0E"/>
    <w:rsid w:val="006B31CF"/>
    <w:rsid w:val="006B58FE"/>
    <w:rsid w:val="006D2300"/>
    <w:rsid w:val="006D3B5E"/>
    <w:rsid w:val="006F44F7"/>
    <w:rsid w:val="006F5D82"/>
    <w:rsid w:val="0070093D"/>
    <w:rsid w:val="007364DD"/>
    <w:rsid w:val="00736D7A"/>
    <w:rsid w:val="00740AEA"/>
    <w:rsid w:val="00756D2A"/>
    <w:rsid w:val="00763FD1"/>
    <w:rsid w:val="007759E8"/>
    <w:rsid w:val="00785EC8"/>
    <w:rsid w:val="0079633A"/>
    <w:rsid w:val="007A1E1F"/>
    <w:rsid w:val="007B0D37"/>
    <w:rsid w:val="007C6C5E"/>
    <w:rsid w:val="00802FB5"/>
    <w:rsid w:val="00823473"/>
    <w:rsid w:val="008411E7"/>
    <w:rsid w:val="00841A46"/>
    <w:rsid w:val="008453D6"/>
    <w:rsid w:val="00852672"/>
    <w:rsid w:val="008753DF"/>
    <w:rsid w:val="008964B5"/>
    <w:rsid w:val="008A370A"/>
    <w:rsid w:val="008A493F"/>
    <w:rsid w:val="008B2549"/>
    <w:rsid w:val="008D1638"/>
    <w:rsid w:val="008D2FD8"/>
    <w:rsid w:val="008E5E6F"/>
    <w:rsid w:val="008F253A"/>
    <w:rsid w:val="00924DF6"/>
    <w:rsid w:val="00925420"/>
    <w:rsid w:val="009443B9"/>
    <w:rsid w:val="00955210"/>
    <w:rsid w:val="00961378"/>
    <w:rsid w:val="00962BD5"/>
    <w:rsid w:val="00966545"/>
    <w:rsid w:val="00972B9B"/>
    <w:rsid w:val="0097676C"/>
    <w:rsid w:val="00996339"/>
    <w:rsid w:val="009A1983"/>
    <w:rsid w:val="009A42CA"/>
    <w:rsid w:val="009C77EE"/>
    <w:rsid w:val="009F795A"/>
    <w:rsid w:val="00A02EF3"/>
    <w:rsid w:val="00A16AE0"/>
    <w:rsid w:val="00A20AEE"/>
    <w:rsid w:val="00A21463"/>
    <w:rsid w:val="00A5574A"/>
    <w:rsid w:val="00A5702E"/>
    <w:rsid w:val="00A65D2A"/>
    <w:rsid w:val="00A750ED"/>
    <w:rsid w:val="00A76EFA"/>
    <w:rsid w:val="00A77639"/>
    <w:rsid w:val="00A813DA"/>
    <w:rsid w:val="00A828E5"/>
    <w:rsid w:val="00AB49CA"/>
    <w:rsid w:val="00AC5EF9"/>
    <w:rsid w:val="00AD667E"/>
    <w:rsid w:val="00AD692B"/>
    <w:rsid w:val="00AD6C2B"/>
    <w:rsid w:val="00AE372C"/>
    <w:rsid w:val="00AF2671"/>
    <w:rsid w:val="00B0493D"/>
    <w:rsid w:val="00B17D45"/>
    <w:rsid w:val="00B23330"/>
    <w:rsid w:val="00B25C12"/>
    <w:rsid w:val="00B60DDC"/>
    <w:rsid w:val="00B6140D"/>
    <w:rsid w:val="00B65718"/>
    <w:rsid w:val="00B84F42"/>
    <w:rsid w:val="00BA0476"/>
    <w:rsid w:val="00BC44CD"/>
    <w:rsid w:val="00BC540F"/>
    <w:rsid w:val="00BE0FD1"/>
    <w:rsid w:val="00BF1EFE"/>
    <w:rsid w:val="00C21978"/>
    <w:rsid w:val="00C275F8"/>
    <w:rsid w:val="00C72BA9"/>
    <w:rsid w:val="00C9086C"/>
    <w:rsid w:val="00C91E32"/>
    <w:rsid w:val="00CD2970"/>
    <w:rsid w:val="00CD4D4A"/>
    <w:rsid w:val="00CE2FC1"/>
    <w:rsid w:val="00D06302"/>
    <w:rsid w:val="00D108CE"/>
    <w:rsid w:val="00D17B51"/>
    <w:rsid w:val="00D24C20"/>
    <w:rsid w:val="00D33259"/>
    <w:rsid w:val="00D510D0"/>
    <w:rsid w:val="00D56E6B"/>
    <w:rsid w:val="00D72ABC"/>
    <w:rsid w:val="00D73002"/>
    <w:rsid w:val="00D92549"/>
    <w:rsid w:val="00DB165C"/>
    <w:rsid w:val="00DD4DA3"/>
    <w:rsid w:val="00DE14EE"/>
    <w:rsid w:val="00DF1933"/>
    <w:rsid w:val="00E01E6D"/>
    <w:rsid w:val="00E1223B"/>
    <w:rsid w:val="00E13359"/>
    <w:rsid w:val="00E25FEC"/>
    <w:rsid w:val="00E335FF"/>
    <w:rsid w:val="00E366CC"/>
    <w:rsid w:val="00E52A1C"/>
    <w:rsid w:val="00E64207"/>
    <w:rsid w:val="00E726D9"/>
    <w:rsid w:val="00E8055D"/>
    <w:rsid w:val="00E8621B"/>
    <w:rsid w:val="00E91EFB"/>
    <w:rsid w:val="00EA05D2"/>
    <w:rsid w:val="00EA4F2C"/>
    <w:rsid w:val="00EA7817"/>
    <w:rsid w:val="00EC7C9C"/>
    <w:rsid w:val="00ED4267"/>
    <w:rsid w:val="00ED4590"/>
    <w:rsid w:val="00F25992"/>
    <w:rsid w:val="00F349BB"/>
    <w:rsid w:val="00F46612"/>
    <w:rsid w:val="00F64156"/>
    <w:rsid w:val="00F72357"/>
    <w:rsid w:val="00F74F8D"/>
    <w:rsid w:val="00F85117"/>
    <w:rsid w:val="00F95114"/>
    <w:rsid w:val="00FC73BC"/>
    <w:rsid w:val="00FD2FE6"/>
    <w:rsid w:val="00FD3069"/>
    <w:rsid w:val="00FD54CC"/>
    <w:rsid w:val="00FE10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13" type="connector" idref="#_x0000_s1028"/>
        <o:r id="V:Rule14" type="connector" idref="#_x0000_s1033"/>
        <o:r id="V:Rule15" type="connector" idref="#_x0000_s1038"/>
        <o:r id="V:Rule16" type="connector" idref="#_x0000_s1035"/>
        <o:r id="V:Rule17" type="connector" idref="#_x0000_s1032"/>
        <o:r id="V:Rule18" type="connector" idref="#_x0000_s1031"/>
        <o:r id="V:Rule19" type="connector" idref="#_x0000_s1036"/>
        <o:r id="V:Rule20" type="connector" idref="#_x0000_s1030"/>
        <o:r id="V:Rule21" type="connector" idref="#_x0000_s1037"/>
        <o:r id="V:Rule22" type="connector" idref="#_x0000_s1034"/>
        <o:r id="V:Rule23" type="connector" idref="#_x0000_s1029"/>
        <o:r id="V:Rule24"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593"/>
  </w:style>
  <w:style w:type="paragraph" w:styleId="3">
    <w:name w:val="heading 3"/>
    <w:basedOn w:val="a"/>
    <w:link w:val="30"/>
    <w:uiPriority w:val="9"/>
    <w:qFormat/>
    <w:rsid w:val="008D2FD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80BF9"/>
    <w:pPr>
      <w:spacing w:after="0" w:line="240" w:lineRule="auto"/>
    </w:pPr>
    <w:rPr>
      <w:rFonts w:ascii="Calibri" w:eastAsia="Calibri" w:hAnsi="Calibri" w:cs="Times New Roman"/>
      <w:lang w:eastAsia="en-US"/>
    </w:rPr>
  </w:style>
  <w:style w:type="paragraph" w:styleId="a4">
    <w:name w:val="Normal (Web)"/>
    <w:aliases w:val="Обычный (Web)"/>
    <w:basedOn w:val="a"/>
    <w:uiPriority w:val="99"/>
    <w:rsid w:val="00080BF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3C3349"/>
    <w:pPr>
      <w:widowControl w:val="0"/>
      <w:suppressAutoHyphens/>
      <w:spacing w:after="0" w:line="240" w:lineRule="auto"/>
      <w:ind w:left="720"/>
      <w:contextualSpacing/>
    </w:pPr>
    <w:rPr>
      <w:rFonts w:ascii="Times New Roman" w:eastAsia="Arial Unicode MS" w:hAnsi="Times New Roman" w:cs="Tahoma"/>
      <w:color w:val="000000"/>
      <w:sz w:val="24"/>
      <w:szCs w:val="24"/>
      <w:lang w:val="en-US" w:eastAsia="en-US" w:bidi="en-US"/>
    </w:rPr>
  </w:style>
  <w:style w:type="table" w:styleId="a7">
    <w:name w:val="Table Grid"/>
    <w:basedOn w:val="a1"/>
    <w:uiPriority w:val="39"/>
    <w:rsid w:val="003C334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semiHidden/>
    <w:unhideWhenUsed/>
    <w:rsid w:val="003C3349"/>
    <w:rPr>
      <w:color w:val="0000FF"/>
      <w:u w:val="single"/>
    </w:rPr>
  </w:style>
  <w:style w:type="paragraph" w:styleId="a9">
    <w:name w:val="Balloon Text"/>
    <w:basedOn w:val="a"/>
    <w:link w:val="aa"/>
    <w:uiPriority w:val="99"/>
    <w:semiHidden/>
    <w:unhideWhenUsed/>
    <w:rsid w:val="003C334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C3349"/>
    <w:rPr>
      <w:rFonts w:ascii="Tahoma" w:hAnsi="Tahoma" w:cs="Tahoma"/>
      <w:sz w:val="16"/>
      <w:szCs w:val="16"/>
    </w:rPr>
  </w:style>
  <w:style w:type="character" w:customStyle="1" w:styleId="a6">
    <w:name w:val="Абзац списка Знак"/>
    <w:link w:val="a5"/>
    <w:uiPriority w:val="34"/>
    <w:rsid w:val="003C3349"/>
    <w:rPr>
      <w:rFonts w:ascii="Times New Roman" w:eastAsia="Arial Unicode MS" w:hAnsi="Times New Roman" w:cs="Tahoma"/>
      <w:color w:val="000000"/>
      <w:sz w:val="24"/>
      <w:szCs w:val="24"/>
      <w:lang w:val="en-US" w:eastAsia="en-US" w:bidi="en-US"/>
    </w:rPr>
  </w:style>
  <w:style w:type="paragraph" w:styleId="ab">
    <w:name w:val="header"/>
    <w:basedOn w:val="a"/>
    <w:link w:val="ac"/>
    <w:uiPriority w:val="99"/>
    <w:unhideWhenUsed/>
    <w:rsid w:val="003C3349"/>
    <w:pPr>
      <w:tabs>
        <w:tab w:val="center" w:pos="4844"/>
        <w:tab w:val="right" w:pos="9689"/>
      </w:tabs>
      <w:spacing w:after="0" w:line="240" w:lineRule="auto"/>
    </w:pPr>
    <w:rPr>
      <w:rFonts w:ascii="Calibri" w:eastAsia="Times New Roman" w:hAnsi="Calibri" w:cs="Times New Roman"/>
      <w:lang w:val="en-US" w:eastAsia="en-US"/>
    </w:rPr>
  </w:style>
  <w:style w:type="character" w:customStyle="1" w:styleId="ac">
    <w:name w:val="Верхний колонтитул Знак"/>
    <w:basedOn w:val="a0"/>
    <w:link w:val="ab"/>
    <w:uiPriority w:val="99"/>
    <w:rsid w:val="003C3349"/>
    <w:rPr>
      <w:rFonts w:ascii="Calibri" w:eastAsia="Times New Roman" w:hAnsi="Calibri" w:cs="Times New Roman"/>
      <w:lang w:val="en-US" w:eastAsia="en-US"/>
    </w:rPr>
  </w:style>
  <w:style w:type="paragraph" w:customStyle="1" w:styleId="msolistparagraphcxspfirstmailrucssattributepostfix">
    <w:name w:val="msolistparagraphcxspfirst_mailru_css_attribute_postfix"/>
    <w:basedOn w:val="a"/>
    <w:rsid w:val="003C33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mailrucssattributepostfix">
    <w:name w:val="msolistparagraphcxspmiddle_mailru_css_attribute_postfix"/>
    <w:basedOn w:val="a"/>
    <w:rsid w:val="003C33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mailrucssattributepostfix">
    <w:name w:val="msolistparagraphcxsplast_mailru_css_attribute_postfix"/>
    <w:basedOn w:val="a"/>
    <w:rsid w:val="003C3349"/>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C3349"/>
    <w:rPr>
      <w:b/>
      <w:bCs/>
    </w:rPr>
  </w:style>
  <w:style w:type="paragraph" w:styleId="ae">
    <w:name w:val="footer"/>
    <w:basedOn w:val="a"/>
    <w:link w:val="af"/>
    <w:uiPriority w:val="99"/>
    <w:unhideWhenUsed/>
    <w:rsid w:val="003C334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C3349"/>
  </w:style>
  <w:style w:type="table" w:customStyle="1" w:styleId="1">
    <w:name w:val="Сетка таблицы1"/>
    <w:basedOn w:val="a1"/>
    <w:next w:val="a7"/>
    <w:uiPriority w:val="39"/>
    <w:rsid w:val="003C334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rsid w:val="00E52A1C"/>
    <w:rPr>
      <w:sz w:val="16"/>
      <w:szCs w:val="16"/>
    </w:rPr>
  </w:style>
  <w:style w:type="paragraph" w:styleId="af1">
    <w:name w:val="annotation text"/>
    <w:basedOn w:val="a"/>
    <w:link w:val="af2"/>
    <w:uiPriority w:val="99"/>
    <w:semiHidden/>
    <w:unhideWhenUsed/>
    <w:rsid w:val="00E52A1C"/>
    <w:pPr>
      <w:spacing w:line="240" w:lineRule="auto"/>
    </w:pPr>
    <w:rPr>
      <w:sz w:val="20"/>
      <w:szCs w:val="20"/>
    </w:rPr>
  </w:style>
  <w:style w:type="character" w:customStyle="1" w:styleId="af2">
    <w:name w:val="Текст примечания Знак"/>
    <w:basedOn w:val="a0"/>
    <w:link w:val="af1"/>
    <w:uiPriority w:val="99"/>
    <w:semiHidden/>
    <w:rsid w:val="00E52A1C"/>
    <w:rPr>
      <w:sz w:val="20"/>
      <w:szCs w:val="20"/>
    </w:rPr>
  </w:style>
  <w:style w:type="paragraph" w:styleId="af3">
    <w:name w:val="annotation subject"/>
    <w:basedOn w:val="af1"/>
    <w:next w:val="af1"/>
    <w:link w:val="af4"/>
    <w:uiPriority w:val="99"/>
    <w:semiHidden/>
    <w:unhideWhenUsed/>
    <w:rsid w:val="00E52A1C"/>
    <w:rPr>
      <w:b/>
      <w:bCs/>
    </w:rPr>
  </w:style>
  <w:style w:type="character" w:customStyle="1" w:styleId="af4">
    <w:name w:val="Тема примечания Знак"/>
    <w:basedOn w:val="af2"/>
    <w:link w:val="af3"/>
    <w:uiPriority w:val="99"/>
    <w:semiHidden/>
    <w:rsid w:val="00E52A1C"/>
    <w:rPr>
      <w:b/>
      <w:bCs/>
    </w:rPr>
  </w:style>
  <w:style w:type="paragraph" w:customStyle="1" w:styleId="Default">
    <w:name w:val="Default"/>
    <w:rsid w:val="008D2FD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8D2FD8"/>
    <w:rPr>
      <w:rFonts w:ascii="Times New Roman" w:eastAsia="Times New Roman" w:hAnsi="Times New Roman" w:cs="Times New Roman"/>
      <w:b/>
      <w:bCs/>
      <w:sz w:val="27"/>
      <w:szCs w:val="27"/>
    </w:rPr>
  </w:style>
  <w:style w:type="character" w:styleId="af5">
    <w:name w:val="Placeholder Text"/>
    <w:basedOn w:val="a0"/>
    <w:uiPriority w:val="99"/>
    <w:semiHidden/>
    <w:rsid w:val="00082A26"/>
    <w:rPr>
      <w:color w:val="808080"/>
    </w:rPr>
  </w:style>
  <w:style w:type="character" w:styleId="af6">
    <w:name w:val="Emphasis"/>
    <w:basedOn w:val="a0"/>
    <w:uiPriority w:val="20"/>
    <w:qFormat/>
    <w:rsid w:val="00082A26"/>
    <w:rPr>
      <w:i/>
      <w:iCs/>
    </w:rPr>
  </w:style>
</w:styles>
</file>

<file path=word/webSettings.xml><?xml version="1.0" encoding="utf-8"?>
<w:webSettings xmlns:r="http://schemas.openxmlformats.org/officeDocument/2006/relationships" xmlns:w="http://schemas.openxmlformats.org/wordprocessingml/2006/main">
  <w:divs>
    <w:div w:id="59061217">
      <w:bodyDiv w:val="1"/>
      <w:marLeft w:val="0"/>
      <w:marRight w:val="0"/>
      <w:marTop w:val="0"/>
      <w:marBottom w:val="0"/>
      <w:divBdr>
        <w:top w:val="none" w:sz="0" w:space="0" w:color="auto"/>
        <w:left w:val="none" w:sz="0" w:space="0" w:color="auto"/>
        <w:bottom w:val="none" w:sz="0" w:space="0" w:color="auto"/>
        <w:right w:val="none" w:sz="0" w:space="0" w:color="auto"/>
      </w:divBdr>
      <w:divsChild>
        <w:div w:id="165902751">
          <w:marLeft w:val="0"/>
          <w:marRight w:val="0"/>
          <w:marTop w:val="0"/>
          <w:marBottom w:val="0"/>
          <w:divBdr>
            <w:top w:val="none" w:sz="0" w:space="0" w:color="auto"/>
            <w:left w:val="none" w:sz="0" w:space="0" w:color="auto"/>
            <w:bottom w:val="none" w:sz="0" w:space="0" w:color="auto"/>
            <w:right w:val="none" w:sz="0" w:space="0" w:color="auto"/>
          </w:divBdr>
        </w:div>
      </w:divsChild>
    </w:div>
    <w:div w:id="2074426968">
      <w:bodyDiv w:val="1"/>
      <w:marLeft w:val="0"/>
      <w:marRight w:val="0"/>
      <w:marTop w:val="0"/>
      <w:marBottom w:val="0"/>
      <w:divBdr>
        <w:top w:val="none" w:sz="0" w:space="0" w:color="auto"/>
        <w:left w:val="none" w:sz="0" w:space="0" w:color="auto"/>
        <w:bottom w:val="none" w:sz="0" w:space="0" w:color="auto"/>
        <w:right w:val="none" w:sz="0" w:space="0" w:color="auto"/>
      </w:divBdr>
      <w:divsChild>
        <w:div w:id="1823571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iff"/><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tiff"/><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28C29-8F9A-474E-BF81-0A1CFD70B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4797</TotalTime>
  <Pages>42</Pages>
  <Words>10037</Words>
  <Characters>57212</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Ерболат</cp:lastModifiedBy>
  <cp:revision>115</cp:revision>
  <dcterms:created xsi:type="dcterms:W3CDTF">2018-09-24T08:07:00Z</dcterms:created>
  <dcterms:modified xsi:type="dcterms:W3CDTF">2019-10-23T14:02:00Z</dcterms:modified>
</cp:coreProperties>
</file>