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789" w:rsidRPr="009D0533" w:rsidRDefault="00764D63" w:rsidP="00D172E7">
      <w:pPr>
        <w:jc w:val="both"/>
        <w:rPr>
          <w:sz w:val="28"/>
          <w:szCs w:val="28"/>
        </w:rPr>
      </w:pPr>
      <w:r w:rsidRPr="009D0533">
        <w:rPr>
          <w:sz w:val="28"/>
          <w:szCs w:val="28"/>
          <w:lang w:val="kk-KZ"/>
        </w:rPr>
        <w:t>МРНТИ 10.07.01; 10.07.33; 14.37</w:t>
      </w:r>
    </w:p>
    <w:p w:rsidR="00141789" w:rsidRPr="009D0533" w:rsidRDefault="00764D63" w:rsidP="00D172E7">
      <w:pPr>
        <w:jc w:val="both"/>
        <w:rPr>
          <w:sz w:val="28"/>
          <w:szCs w:val="28"/>
        </w:rPr>
      </w:pPr>
      <w:r w:rsidRPr="009D0533">
        <w:rPr>
          <w:sz w:val="28"/>
          <w:szCs w:val="28"/>
        </w:rPr>
        <w:t>УДК</w:t>
      </w:r>
      <w:r w:rsidRPr="009D0533">
        <w:rPr>
          <w:sz w:val="28"/>
          <w:szCs w:val="28"/>
        </w:rPr>
        <w:tab/>
        <w:t>340</w:t>
      </w:r>
    </w:p>
    <w:p w:rsidR="00141789" w:rsidRPr="009D0533" w:rsidRDefault="00764D63" w:rsidP="00D172E7">
      <w:pPr>
        <w:jc w:val="both"/>
        <w:rPr>
          <w:sz w:val="28"/>
          <w:szCs w:val="28"/>
        </w:rPr>
      </w:pPr>
      <w:r w:rsidRPr="009D0533">
        <w:rPr>
          <w:sz w:val="28"/>
          <w:szCs w:val="28"/>
        </w:rPr>
        <w:t>№ гос</w:t>
      </w:r>
      <w:proofErr w:type="gramStart"/>
      <w:r w:rsidRPr="009D0533">
        <w:rPr>
          <w:sz w:val="28"/>
          <w:szCs w:val="28"/>
          <w:lang w:val="kk-KZ"/>
        </w:rPr>
        <w:t>.</w:t>
      </w:r>
      <w:r w:rsidRPr="009D0533">
        <w:rPr>
          <w:sz w:val="28"/>
          <w:szCs w:val="28"/>
        </w:rPr>
        <w:t>р</w:t>
      </w:r>
      <w:proofErr w:type="gramEnd"/>
      <w:r w:rsidRPr="009D0533">
        <w:rPr>
          <w:sz w:val="28"/>
          <w:szCs w:val="28"/>
        </w:rPr>
        <w:t xml:space="preserve">егистрации 0118РК01101 </w:t>
      </w:r>
    </w:p>
    <w:p w:rsidR="00141789" w:rsidRPr="009D0533" w:rsidRDefault="00764D63" w:rsidP="00D172E7">
      <w:pPr>
        <w:jc w:val="both"/>
        <w:rPr>
          <w:sz w:val="28"/>
          <w:szCs w:val="28"/>
        </w:rPr>
      </w:pPr>
      <w:r w:rsidRPr="009D0533">
        <w:rPr>
          <w:sz w:val="28"/>
          <w:szCs w:val="28"/>
        </w:rPr>
        <w:t>Инв. №</w:t>
      </w:r>
    </w:p>
    <w:p w:rsidR="00141789" w:rsidRPr="009D0533" w:rsidRDefault="00141789" w:rsidP="00D172E7">
      <w:pPr>
        <w:spacing w:line="360" w:lineRule="auto"/>
        <w:jc w:val="both"/>
        <w:rPr>
          <w:sz w:val="28"/>
          <w:szCs w:val="28"/>
        </w:rPr>
      </w:pPr>
    </w:p>
    <w:p w:rsidR="00141789" w:rsidRPr="009D0533" w:rsidRDefault="00141789" w:rsidP="00D172E7">
      <w:pPr>
        <w:spacing w:line="360" w:lineRule="auto"/>
        <w:jc w:val="both"/>
        <w:rPr>
          <w:sz w:val="28"/>
          <w:szCs w:val="28"/>
        </w:rPr>
      </w:pPr>
    </w:p>
    <w:p w:rsidR="00141789" w:rsidRPr="009D0533" w:rsidRDefault="00141789" w:rsidP="00D172E7">
      <w:pPr>
        <w:spacing w:line="360" w:lineRule="auto"/>
        <w:jc w:val="both"/>
        <w:rPr>
          <w:sz w:val="28"/>
          <w:szCs w:val="28"/>
        </w:rPr>
      </w:pPr>
    </w:p>
    <w:p w:rsidR="00141789" w:rsidRPr="009D0533" w:rsidRDefault="00141789" w:rsidP="00D172E7">
      <w:pPr>
        <w:spacing w:line="360" w:lineRule="auto"/>
        <w:jc w:val="both"/>
        <w:rPr>
          <w:sz w:val="28"/>
          <w:szCs w:val="28"/>
        </w:rPr>
      </w:pPr>
    </w:p>
    <w:p w:rsidR="00141789" w:rsidRPr="009D0533" w:rsidRDefault="00141789" w:rsidP="00D172E7">
      <w:pPr>
        <w:spacing w:line="360" w:lineRule="auto"/>
        <w:jc w:val="both"/>
        <w:rPr>
          <w:sz w:val="28"/>
          <w:szCs w:val="28"/>
        </w:rPr>
      </w:pPr>
    </w:p>
    <w:p w:rsidR="00141789" w:rsidRPr="009D0533" w:rsidRDefault="00764D63" w:rsidP="00230F34">
      <w:pPr>
        <w:spacing w:line="360" w:lineRule="auto"/>
        <w:jc w:val="center"/>
        <w:rPr>
          <w:sz w:val="28"/>
          <w:szCs w:val="28"/>
        </w:rPr>
      </w:pPr>
      <w:r w:rsidRPr="009D0533">
        <w:rPr>
          <w:sz w:val="28"/>
          <w:szCs w:val="28"/>
        </w:rPr>
        <w:t>ОТЧЕТ</w:t>
      </w:r>
    </w:p>
    <w:p w:rsidR="00141789" w:rsidRPr="009D0533" w:rsidRDefault="00764D63" w:rsidP="00230F34">
      <w:pPr>
        <w:spacing w:line="360" w:lineRule="auto"/>
        <w:jc w:val="center"/>
        <w:rPr>
          <w:sz w:val="28"/>
          <w:szCs w:val="28"/>
        </w:rPr>
      </w:pPr>
      <w:r w:rsidRPr="009D0533">
        <w:rPr>
          <w:sz w:val="28"/>
          <w:szCs w:val="28"/>
        </w:rPr>
        <w:t>О НАУЧНО-ИССЛЕДОВАТЕЛЬСКОЙ РАБОТЕ</w:t>
      </w:r>
    </w:p>
    <w:p w:rsidR="00141789" w:rsidRPr="009D0533" w:rsidRDefault="00764D63" w:rsidP="00230F34">
      <w:pPr>
        <w:tabs>
          <w:tab w:val="left" w:pos="3780"/>
        </w:tabs>
        <w:jc w:val="center"/>
        <w:rPr>
          <w:sz w:val="28"/>
          <w:szCs w:val="28"/>
        </w:rPr>
      </w:pPr>
      <w:r w:rsidRPr="009D0533">
        <w:rPr>
          <w:sz w:val="28"/>
          <w:szCs w:val="28"/>
        </w:rPr>
        <w:t>по теме:</w:t>
      </w:r>
    </w:p>
    <w:p w:rsidR="00141789" w:rsidRPr="009D0533" w:rsidRDefault="00B716B1" w:rsidP="00230F34">
      <w:pPr>
        <w:tabs>
          <w:tab w:val="left" w:pos="0"/>
          <w:tab w:val="left" w:pos="142"/>
          <w:tab w:val="left" w:pos="786"/>
          <w:tab w:val="left" w:pos="993"/>
        </w:tabs>
        <w:ind w:firstLine="709"/>
        <w:jc w:val="center"/>
        <w:rPr>
          <w:sz w:val="28"/>
          <w:szCs w:val="28"/>
        </w:rPr>
      </w:pPr>
      <w:r>
        <w:rPr>
          <w:sz w:val="28"/>
          <w:szCs w:val="28"/>
        </w:rPr>
        <w:t>«</w:t>
      </w:r>
      <w:proofErr w:type="gramStart"/>
      <w:r w:rsidR="000B6C9D">
        <w:rPr>
          <w:sz w:val="28"/>
          <w:szCs w:val="28"/>
          <w:lang w:val="en-US"/>
        </w:rPr>
        <w:t>C</w:t>
      </w:r>
      <w:proofErr w:type="gramEnd"/>
      <w:r w:rsidR="000B6C9D" w:rsidRPr="009D0533">
        <w:rPr>
          <w:sz w:val="28"/>
          <w:szCs w:val="28"/>
        </w:rPr>
        <w:t>УДЕБНОЕ ОБРАЗОВАНИЕ РЕСПУБЛИКИ КАЗАХСТАН В ХХ</w:t>
      </w:r>
      <w:r w:rsidR="000B6C9D" w:rsidRPr="009D0533">
        <w:rPr>
          <w:sz w:val="28"/>
          <w:szCs w:val="28"/>
          <w:lang w:val="en-US"/>
        </w:rPr>
        <w:t>I</w:t>
      </w:r>
      <w:r w:rsidR="000B6C9D" w:rsidRPr="009D0533">
        <w:rPr>
          <w:sz w:val="28"/>
          <w:szCs w:val="28"/>
        </w:rPr>
        <w:t xml:space="preserve"> </w:t>
      </w:r>
      <w:proofErr w:type="gramStart"/>
      <w:r w:rsidR="000B6C9D" w:rsidRPr="009D0533">
        <w:rPr>
          <w:sz w:val="28"/>
          <w:szCs w:val="28"/>
        </w:rPr>
        <w:t>ВЕКЕ</w:t>
      </w:r>
      <w:proofErr w:type="gramEnd"/>
      <w:r w:rsidR="000B6C9D" w:rsidRPr="009D0533">
        <w:rPr>
          <w:sz w:val="28"/>
          <w:szCs w:val="28"/>
        </w:rPr>
        <w:t xml:space="preserve"> – КЛЮЧЕВОЙ ФАКТОР МОДЕРНИЗАЦИИ ОБЩЕСТВЕННОГО СОЗНАНИЯ И РЕАЛИЗАЦИИ МИССИИ ПРАВОСУДИЯ</w:t>
      </w:r>
      <w:r w:rsidRPr="009D0533">
        <w:rPr>
          <w:spacing w:val="2"/>
          <w:sz w:val="28"/>
          <w:szCs w:val="28"/>
        </w:rPr>
        <w:t>»</w:t>
      </w:r>
    </w:p>
    <w:p w:rsidR="00141789" w:rsidRPr="009D0533" w:rsidRDefault="00764D63" w:rsidP="00230F34">
      <w:pPr>
        <w:spacing w:line="360" w:lineRule="auto"/>
        <w:jc w:val="center"/>
        <w:rPr>
          <w:bCs/>
          <w:sz w:val="28"/>
          <w:szCs w:val="28"/>
        </w:rPr>
      </w:pPr>
      <w:r w:rsidRPr="009D0533">
        <w:rPr>
          <w:sz w:val="28"/>
          <w:szCs w:val="28"/>
        </w:rPr>
        <w:t>(промежуточный)</w:t>
      </w:r>
    </w:p>
    <w:p w:rsidR="00141789" w:rsidRPr="009D0533" w:rsidRDefault="00764D63" w:rsidP="00230F34">
      <w:pPr>
        <w:spacing w:line="360" w:lineRule="auto"/>
        <w:jc w:val="center"/>
        <w:rPr>
          <w:sz w:val="28"/>
          <w:szCs w:val="28"/>
        </w:rPr>
      </w:pPr>
      <w:r w:rsidRPr="009D0533">
        <w:rPr>
          <w:bCs/>
          <w:sz w:val="28"/>
          <w:szCs w:val="28"/>
        </w:rPr>
        <w:t>№</w:t>
      </w:r>
      <w:r w:rsidRPr="009D0533">
        <w:rPr>
          <w:spacing w:val="2"/>
          <w:sz w:val="28"/>
          <w:szCs w:val="28"/>
        </w:rPr>
        <w:t>AP05134282</w:t>
      </w:r>
    </w:p>
    <w:p w:rsidR="00141789" w:rsidRPr="009D0533" w:rsidRDefault="00141789" w:rsidP="00230F34">
      <w:pPr>
        <w:spacing w:line="360" w:lineRule="auto"/>
        <w:jc w:val="center"/>
        <w:rPr>
          <w:sz w:val="28"/>
          <w:szCs w:val="28"/>
        </w:rPr>
      </w:pPr>
    </w:p>
    <w:p w:rsidR="00141789" w:rsidRPr="009D0533" w:rsidRDefault="00764D63" w:rsidP="00230F34">
      <w:pPr>
        <w:spacing w:line="360" w:lineRule="auto"/>
        <w:jc w:val="center"/>
        <w:rPr>
          <w:rStyle w:val="s0"/>
          <w:color w:val="auto"/>
          <w:sz w:val="28"/>
          <w:szCs w:val="28"/>
        </w:rPr>
      </w:pPr>
      <w:r w:rsidRPr="009D0533">
        <w:rPr>
          <w:rStyle w:val="s0"/>
          <w:color w:val="auto"/>
          <w:sz w:val="28"/>
          <w:szCs w:val="28"/>
        </w:rPr>
        <w:t>по бюджетной программе 217 «Развитие науки»</w:t>
      </w:r>
    </w:p>
    <w:p w:rsidR="00141789" w:rsidRPr="009D0533" w:rsidRDefault="00764D63" w:rsidP="00230F34">
      <w:pPr>
        <w:spacing w:line="360" w:lineRule="auto"/>
        <w:jc w:val="center"/>
        <w:rPr>
          <w:sz w:val="28"/>
          <w:szCs w:val="28"/>
        </w:rPr>
      </w:pPr>
      <w:r w:rsidRPr="009D0533">
        <w:rPr>
          <w:sz w:val="28"/>
          <w:szCs w:val="28"/>
        </w:rPr>
        <w:t>по подпрограмме 102 «Грантовое финансирование научных исследований»</w:t>
      </w:r>
    </w:p>
    <w:p w:rsidR="00141789" w:rsidRPr="009D0533" w:rsidRDefault="00764D63" w:rsidP="00230F34">
      <w:pPr>
        <w:spacing w:line="360" w:lineRule="auto"/>
        <w:jc w:val="center"/>
        <w:rPr>
          <w:sz w:val="28"/>
          <w:szCs w:val="28"/>
          <w:shd w:val="clear" w:color="auto" w:fill="FFFF00"/>
        </w:rPr>
      </w:pPr>
      <w:r w:rsidRPr="009D0533">
        <w:rPr>
          <w:sz w:val="28"/>
          <w:szCs w:val="28"/>
        </w:rPr>
        <w:t>по приоритету «</w:t>
      </w:r>
      <w:r w:rsidRPr="009D0533">
        <w:rPr>
          <w:spacing w:val="2"/>
          <w:sz w:val="28"/>
          <w:szCs w:val="28"/>
        </w:rPr>
        <w:t>Научные основы «Мәңгілік</w:t>
      </w:r>
      <w:proofErr w:type="gramStart"/>
      <w:r w:rsidRPr="009D0533">
        <w:rPr>
          <w:spacing w:val="2"/>
          <w:sz w:val="28"/>
          <w:szCs w:val="28"/>
        </w:rPr>
        <w:t xml:space="preserve"> Е</w:t>
      </w:r>
      <w:proofErr w:type="gramEnd"/>
      <w:r w:rsidRPr="009D0533">
        <w:rPr>
          <w:spacing w:val="2"/>
          <w:sz w:val="28"/>
          <w:szCs w:val="28"/>
        </w:rPr>
        <w:t>л (образование XXI века, фундаментальные и прикладные исследования в области гуманитарных наук»)</w:t>
      </w:r>
      <w:r w:rsidRPr="009D0533">
        <w:rPr>
          <w:rStyle w:val="s0"/>
          <w:color w:val="auto"/>
          <w:sz w:val="28"/>
          <w:szCs w:val="28"/>
        </w:rPr>
        <w:t>»</w:t>
      </w:r>
    </w:p>
    <w:p w:rsidR="00141789" w:rsidRPr="009D0533" w:rsidRDefault="00141789" w:rsidP="00230F34">
      <w:pPr>
        <w:spacing w:line="360" w:lineRule="auto"/>
        <w:jc w:val="center"/>
        <w:rPr>
          <w:sz w:val="28"/>
          <w:szCs w:val="28"/>
        </w:rPr>
      </w:pPr>
    </w:p>
    <w:p w:rsidR="00141789" w:rsidRPr="009D0533" w:rsidRDefault="00141789" w:rsidP="00230F34">
      <w:pPr>
        <w:spacing w:line="360" w:lineRule="auto"/>
        <w:jc w:val="center"/>
        <w:rPr>
          <w:sz w:val="28"/>
          <w:szCs w:val="28"/>
        </w:rPr>
      </w:pPr>
    </w:p>
    <w:p w:rsidR="00141789" w:rsidRPr="009D0533" w:rsidRDefault="00764D63" w:rsidP="00D172E7">
      <w:pPr>
        <w:spacing w:line="360" w:lineRule="auto"/>
        <w:jc w:val="both"/>
        <w:rPr>
          <w:sz w:val="28"/>
          <w:szCs w:val="28"/>
        </w:rPr>
      </w:pPr>
      <w:r w:rsidRPr="009D0533">
        <w:rPr>
          <w:sz w:val="28"/>
          <w:szCs w:val="28"/>
        </w:rPr>
        <w:t>Руководитель темы,</w:t>
      </w:r>
    </w:p>
    <w:p w:rsidR="00141789" w:rsidRPr="009D0533" w:rsidRDefault="00764D63" w:rsidP="00D172E7">
      <w:pPr>
        <w:spacing w:line="360" w:lineRule="auto"/>
        <w:jc w:val="both"/>
        <w:rPr>
          <w:sz w:val="28"/>
          <w:szCs w:val="28"/>
          <w:shd w:val="clear" w:color="auto" w:fill="FFFF00"/>
        </w:rPr>
      </w:pPr>
      <w:r w:rsidRPr="009D0533">
        <w:rPr>
          <w:sz w:val="28"/>
          <w:szCs w:val="28"/>
        </w:rPr>
        <w:t>д-р. юр</w:t>
      </w:r>
      <w:proofErr w:type="gramStart"/>
      <w:r w:rsidRPr="009D0533">
        <w:rPr>
          <w:sz w:val="28"/>
          <w:szCs w:val="28"/>
        </w:rPr>
        <w:t>.н</w:t>
      </w:r>
      <w:proofErr w:type="gramEnd"/>
      <w:r w:rsidRPr="009D0533">
        <w:rPr>
          <w:sz w:val="28"/>
          <w:szCs w:val="28"/>
        </w:rPr>
        <w:t>аук, профессор</w:t>
      </w:r>
      <w:r w:rsidR="00C85090">
        <w:rPr>
          <w:sz w:val="28"/>
          <w:szCs w:val="28"/>
        </w:rPr>
        <w:t xml:space="preserve">                                    </w:t>
      </w:r>
      <w:r w:rsidR="00C85090">
        <w:rPr>
          <w:sz w:val="28"/>
          <w:szCs w:val="28"/>
          <w:lang w:val="kk-KZ"/>
        </w:rPr>
        <w:t xml:space="preserve">                </w:t>
      </w:r>
      <w:r w:rsidR="00C85090">
        <w:rPr>
          <w:sz w:val="28"/>
          <w:szCs w:val="28"/>
        </w:rPr>
        <w:t xml:space="preserve">          </w:t>
      </w:r>
      <w:r w:rsidRPr="009D0533">
        <w:rPr>
          <w:sz w:val="28"/>
          <w:szCs w:val="28"/>
        </w:rPr>
        <w:t xml:space="preserve"> Ж.Д.Бусурманов</w:t>
      </w:r>
    </w:p>
    <w:p w:rsidR="00141789" w:rsidRPr="009D0533" w:rsidRDefault="00141789" w:rsidP="00D172E7">
      <w:pPr>
        <w:spacing w:line="360" w:lineRule="auto"/>
        <w:jc w:val="both"/>
        <w:rPr>
          <w:sz w:val="28"/>
          <w:szCs w:val="28"/>
          <w:shd w:val="clear" w:color="auto" w:fill="FFFF00"/>
        </w:rPr>
      </w:pPr>
    </w:p>
    <w:p w:rsidR="00141789" w:rsidRPr="009D0533" w:rsidRDefault="00141789" w:rsidP="00D172E7">
      <w:pPr>
        <w:spacing w:line="360" w:lineRule="auto"/>
        <w:jc w:val="both"/>
        <w:rPr>
          <w:sz w:val="28"/>
          <w:szCs w:val="28"/>
          <w:shd w:val="clear" w:color="auto" w:fill="FFFF00"/>
        </w:rPr>
      </w:pPr>
    </w:p>
    <w:p w:rsidR="00141789" w:rsidRPr="009D0533" w:rsidRDefault="00141789" w:rsidP="00D172E7">
      <w:pPr>
        <w:spacing w:line="360" w:lineRule="auto"/>
        <w:jc w:val="both"/>
        <w:rPr>
          <w:sz w:val="28"/>
          <w:szCs w:val="28"/>
          <w:shd w:val="clear" w:color="auto" w:fill="FFFF00"/>
        </w:rPr>
      </w:pPr>
    </w:p>
    <w:p w:rsidR="00141789" w:rsidRPr="009D0533" w:rsidRDefault="00141789" w:rsidP="00D172E7">
      <w:pPr>
        <w:spacing w:line="360" w:lineRule="auto"/>
        <w:jc w:val="both"/>
        <w:rPr>
          <w:sz w:val="28"/>
          <w:szCs w:val="28"/>
          <w:shd w:val="clear" w:color="auto" w:fill="FFFF00"/>
        </w:rPr>
      </w:pPr>
    </w:p>
    <w:p w:rsidR="00141789" w:rsidRPr="009D0533" w:rsidRDefault="00141789" w:rsidP="00D172E7">
      <w:pPr>
        <w:spacing w:line="360" w:lineRule="auto"/>
        <w:jc w:val="both"/>
        <w:rPr>
          <w:sz w:val="28"/>
          <w:szCs w:val="28"/>
          <w:shd w:val="clear" w:color="auto" w:fill="FFFF00"/>
        </w:rPr>
      </w:pPr>
    </w:p>
    <w:p w:rsidR="00141789" w:rsidRPr="009D0533" w:rsidRDefault="00141789" w:rsidP="00D172E7">
      <w:pPr>
        <w:spacing w:line="360" w:lineRule="auto"/>
        <w:jc w:val="both"/>
        <w:rPr>
          <w:sz w:val="28"/>
          <w:szCs w:val="28"/>
          <w:shd w:val="clear" w:color="auto" w:fill="FFFF00"/>
        </w:rPr>
      </w:pPr>
    </w:p>
    <w:p w:rsidR="00141789" w:rsidRPr="009D0533" w:rsidRDefault="00764D63" w:rsidP="00230F34">
      <w:pPr>
        <w:spacing w:line="360" w:lineRule="auto"/>
        <w:jc w:val="center"/>
      </w:pPr>
      <w:r w:rsidRPr="009D0533">
        <w:lastRenderedPageBreak/>
        <w:t>СПИСОК ИСПОЛНИТЕЛЕЙ</w:t>
      </w:r>
    </w:p>
    <w:p w:rsidR="00141789" w:rsidRPr="009D0533" w:rsidRDefault="00141789" w:rsidP="00D172E7">
      <w:pPr>
        <w:spacing w:line="360" w:lineRule="auto"/>
        <w:jc w:val="both"/>
      </w:pPr>
    </w:p>
    <w:p w:rsidR="00141789" w:rsidRPr="009D0533" w:rsidRDefault="00141789" w:rsidP="00D172E7">
      <w:pPr>
        <w:spacing w:line="360" w:lineRule="auto"/>
        <w:jc w:val="both"/>
      </w:pPr>
    </w:p>
    <w:tbl>
      <w:tblPr>
        <w:tblW w:w="9712" w:type="dxa"/>
        <w:tblLayout w:type="fixed"/>
        <w:tblLook w:val="04A0" w:firstRow="1" w:lastRow="0" w:firstColumn="1" w:lastColumn="0" w:noHBand="0" w:noVBand="1"/>
      </w:tblPr>
      <w:tblGrid>
        <w:gridCol w:w="3369"/>
        <w:gridCol w:w="2692"/>
        <w:gridCol w:w="3651"/>
      </w:tblGrid>
      <w:tr w:rsidR="00141789" w:rsidRPr="009D0533" w:rsidTr="003D7C3E">
        <w:tc>
          <w:tcPr>
            <w:tcW w:w="3369" w:type="dxa"/>
            <w:shd w:val="clear" w:color="auto" w:fill="auto"/>
          </w:tcPr>
          <w:p w:rsidR="00141789" w:rsidRPr="009D0533" w:rsidRDefault="00764D63" w:rsidP="00D172E7">
            <w:pPr>
              <w:tabs>
                <w:tab w:val="left" w:pos="2977"/>
              </w:tabs>
              <w:spacing w:line="360" w:lineRule="auto"/>
              <w:jc w:val="both"/>
            </w:pPr>
            <w:r w:rsidRPr="009D0533">
              <w:rPr>
                <w:rFonts w:eastAsia="Calibri"/>
              </w:rPr>
              <w:t>Руководитель темы,</w:t>
            </w:r>
          </w:p>
          <w:p w:rsidR="00141789" w:rsidRPr="009D0533" w:rsidRDefault="00764D63" w:rsidP="00D172E7">
            <w:pPr>
              <w:tabs>
                <w:tab w:val="left" w:pos="2977"/>
              </w:tabs>
              <w:spacing w:line="360" w:lineRule="auto"/>
              <w:jc w:val="both"/>
              <w:rPr>
                <w:rFonts w:eastAsia="Calibri"/>
                <w:shd w:val="clear" w:color="auto" w:fill="FFFF00"/>
              </w:rPr>
            </w:pPr>
            <w:r w:rsidRPr="009D0533">
              <w:t>д-р. юр</w:t>
            </w:r>
            <w:proofErr w:type="gramStart"/>
            <w:r w:rsidRPr="009D0533">
              <w:t>.н</w:t>
            </w:r>
            <w:proofErr w:type="gramEnd"/>
            <w:r w:rsidRPr="009D0533">
              <w:t>аук, профессор</w:t>
            </w:r>
          </w:p>
        </w:tc>
        <w:tc>
          <w:tcPr>
            <w:tcW w:w="2692" w:type="dxa"/>
            <w:shd w:val="clear" w:color="auto" w:fill="auto"/>
          </w:tcPr>
          <w:p w:rsidR="00141789" w:rsidRPr="009D0533" w:rsidRDefault="00141789" w:rsidP="00D172E7">
            <w:pPr>
              <w:tabs>
                <w:tab w:val="left" w:pos="2977"/>
              </w:tabs>
              <w:spacing w:line="360" w:lineRule="auto"/>
              <w:jc w:val="both"/>
              <w:rPr>
                <w:rFonts w:eastAsia="Calibri"/>
                <w:shd w:val="clear" w:color="auto" w:fill="FFFF00"/>
              </w:rPr>
            </w:pPr>
          </w:p>
          <w:p w:rsidR="00141789" w:rsidRPr="009D0533" w:rsidRDefault="00764D63" w:rsidP="00D172E7">
            <w:pPr>
              <w:tabs>
                <w:tab w:val="left" w:pos="2977"/>
              </w:tabs>
              <w:spacing w:line="360" w:lineRule="auto"/>
              <w:jc w:val="both"/>
            </w:pPr>
            <w:r w:rsidRPr="009D0533">
              <w:rPr>
                <w:rFonts w:eastAsia="Calibri"/>
              </w:rPr>
              <w:t>______________</w:t>
            </w:r>
            <w:r w:rsidR="003D7C3E" w:rsidRPr="009D0533">
              <w:rPr>
                <w:rFonts w:eastAsia="Calibri"/>
              </w:rPr>
              <w:t>______</w:t>
            </w:r>
          </w:p>
        </w:tc>
        <w:tc>
          <w:tcPr>
            <w:tcW w:w="3651" w:type="dxa"/>
            <w:shd w:val="clear" w:color="auto" w:fill="auto"/>
          </w:tcPr>
          <w:p w:rsidR="00141789" w:rsidRPr="009D0533" w:rsidRDefault="00764D63" w:rsidP="00D172E7">
            <w:pPr>
              <w:tabs>
                <w:tab w:val="left" w:pos="2977"/>
              </w:tabs>
              <w:spacing w:line="360" w:lineRule="auto"/>
              <w:jc w:val="both"/>
              <w:rPr>
                <w:rFonts w:eastAsia="Calibri"/>
              </w:rPr>
            </w:pPr>
            <w:r w:rsidRPr="009D0533">
              <w:t>Ж.Д.</w:t>
            </w:r>
            <w:r w:rsidR="00A6616F">
              <w:t xml:space="preserve"> </w:t>
            </w:r>
            <w:r w:rsidRPr="009D0533">
              <w:t>Бусурманова</w:t>
            </w:r>
          </w:p>
          <w:p w:rsidR="00141789" w:rsidRPr="009D0533" w:rsidRDefault="00764D63" w:rsidP="00D172E7">
            <w:pPr>
              <w:tabs>
                <w:tab w:val="left" w:pos="2977"/>
              </w:tabs>
              <w:spacing w:line="360" w:lineRule="auto"/>
              <w:jc w:val="both"/>
            </w:pPr>
            <w:r w:rsidRPr="009D0533">
              <w:rPr>
                <w:rFonts w:eastAsia="Calibri"/>
              </w:rPr>
              <w:t xml:space="preserve">(все </w:t>
            </w:r>
            <w:r w:rsidRPr="009D0533">
              <w:rPr>
                <w:rFonts w:eastAsia="Calibri"/>
                <w:lang w:val="kk-KZ"/>
              </w:rPr>
              <w:t>разделы</w:t>
            </w:r>
            <w:r w:rsidRPr="009D0533">
              <w:rPr>
                <w:rFonts w:eastAsia="Calibri"/>
              </w:rPr>
              <w:t>)</w:t>
            </w:r>
          </w:p>
        </w:tc>
      </w:tr>
      <w:tr w:rsidR="00141789" w:rsidRPr="009D0533" w:rsidTr="003D7C3E">
        <w:tc>
          <w:tcPr>
            <w:tcW w:w="3369" w:type="dxa"/>
            <w:shd w:val="clear" w:color="auto" w:fill="auto"/>
          </w:tcPr>
          <w:p w:rsidR="00141789" w:rsidRPr="009D0533" w:rsidRDefault="00141789" w:rsidP="00D172E7">
            <w:pPr>
              <w:pStyle w:val="22"/>
              <w:tabs>
                <w:tab w:val="left" w:pos="3119"/>
              </w:tabs>
              <w:spacing w:after="0" w:line="360" w:lineRule="auto"/>
              <w:jc w:val="both"/>
              <w:rPr>
                <w:shd w:val="clear" w:color="auto" w:fill="FFFF00"/>
              </w:rPr>
            </w:pPr>
          </w:p>
          <w:p w:rsidR="00141789" w:rsidRPr="009D0533" w:rsidRDefault="00764D63" w:rsidP="00D172E7">
            <w:pPr>
              <w:pStyle w:val="22"/>
              <w:tabs>
                <w:tab w:val="left" w:pos="3119"/>
              </w:tabs>
              <w:spacing w:after="0" w:line="360" w:lineRule="auto"/>
              <w:jc w:val="both"/>
              <w:rPr>
                <w:rFonts w:eastAsia="Calibri"/>
                <w:shd w:val="clear" w:color="auto" w:fill="FFFF00"/>
              </w:rPr>
            </w:pPr>
            <w:r w:rsidRPr="009D0533">
              <w:t>Исполнители темы:</w:t>
            </w:r>
          </w:p>
        </w:tc>
        <w:tc>
          <w:tcPr>
            <w:tcW w:w="2692" w:type="dxa"/>
            <w:shd w:val="clear" w:color="auto" w:fill="auto"/>
          </w:tcPr>
          <w:p w:rsidR="00141789" w:rsidRPr="009D0533" w:rsidRDefault="00141789" w:rsidP="00D172E7">
            <w:pPr>
              <w:spacing w:line="360" w:lineRule="auto"/>
              <w:jc w:val="both"/>
              <w:rPr>
                <w:rFonts w:eastAsia="Calibri"/>
                <w:shd w:val="clear" w:color="auto" w:fill="FFFF00"/>
              </w:rPr>
            </w:pPr>
          </w:p>
        </w:tc>
        <w:tc>
          <w:tcPr>
            <w:tcW w:w="3651" w:type="dxa"/>
            <w:shd w:val="clear" w:color="auto" w:fill="auto"/>
          </w:tcPr>
          <w:p w:rsidR="00141789" w:rsidRPr="009D0533" w:rsidRDefault="00141789" w:rsidP="00D172E7">
            <w:pPr>
              <w:tabs>
                <w:tab w:val="left" w:pos="2977"/>
              </w:tabs>
              <w:spacing w:line="360" w:lineRule="auto"/>
              <w:jc w:val="both"/>
              <w:rPr>
                <w:rFonts w:eastAsia="Calibri"/>
                <w:shd w:val="clear" w:color="auto" w:fill="FFFF00"/>
              </w:rPr>
            </w:pPr>
          </w:p>
        </w:tc>
      </w:tr>
      <w:tr w:rsidR="00141789" w:rsidRPr="009D0533" w:rsidTr="00DA0D68">
        <w:tc>
          <w:tcPr>
            <w:tcW w:w="3369" w:type="dxa"/>
            <w:shd w:val="clear" w:color="auto" w:fill="auto"/>
          </w:tcPr>
          <w:p w:rsidR="00141789" w:rsidRPr="009D0533" w:rsidRDefault="00141789" w:rsidP="00D172E7">
            <w:pPr>
              <w:spacing w:line="360" w:lineRule="auto"/>
              <w:jc w:val="both"/>
              <w:rPr>
                <w:rFonts w:eastAsia="Calibri"/>
              </w:rPr>
            </w:pPr>
          </w:p>
          <w:p w:rsidR="00141789" w:rsidRPr="009D0533" w:rsidRDefault="00764D63" w:rsidP="00D172E7">
            <w:pPr>
              <w:spacing w:line="360" w:lineRule="auto"/>
              <w:jc w:val="both"/>
              <w:rPr>
                <w:rFonts w:eastAsia="Calibri"/>
              </w:rPr>
            </w:pPr>
            <w:r w:rsidRPr="009D0533">
              <w:rPr>
                <w:rFonts w:eastAsia="Calibri"/>
              </w:rPr>
              <w:t>Главный научный сотрудник,</w:t>
            </w:r>
          </w:p>
          <w:p w:rsidR="00141789" w:rsidRPr="009D0533" w:rsidRDefault="00764D63" w:rsidP="00D172E7">
            <w:pPr>
              <w:tabs>
                <w:tab w:val="left" w:pos="2977"/>
              </w:tabs>
              <w:spacing w:line="360" w:lineRule="auto"/>
              <w:jc w:val="both"/>
              <w:rPr>
                <w:rFonts w:eastAsia="Calibri"/>
                <w:shd w:val="clear" w:color="auto" w:fill="FFFF00"/>
              </w:rPr>
            </w:pPr>
            <w:r w:rsidRPr="009D0533">
              <w:rPr>
                <w:rFonts w:eastAsia="Calibri"/>
              </w:rPr>
              <w:t>канд. юр. наук, доцент</w:t>
            </w:r>
          </w:p>
        </w:tc>
        <w:tc>
          <w:tcPr>
            <w:tcW w:w="2692" w:type="dxa"/>
            <w:shd w:val="clear" w:color="auto" w:fill="auto"/>
          </w:tcPr>
          <w:p w:rsidR="00141789" w:rsidRPr="009D0533" w:rsidRDefault="00141789" w:rsidP="00D172E7">
            <w:pPr>
              <w:spacing w:line="360" w:lineRule="auto"/>
              <w:jc w:val="both"/>
              <w:rPr>
                <w:rFonts w:eastAsia="Calibri"/>
                <w:shd w:val="clear" w:color="auto" w:fill="FFFF00"/>
              </w:rPr>
            </w:pPr>
          </w:p>
          <w:p w:rsidR="00141789" w:rsidRPr="009D0533" w:rsidRDefault="00141789" w:rsidP="00D172E7">
            <w:pPr>
              <w:spacing w:line="360" w:lineRule="auto"/>
              <w:jc w:val="both"/>
              <w:rPr>
                <w:rFonts w:eastAsia="Calibri"/>
              </w:rPr>
            </w:pPr>
          </w:p>
          <w:p w:rsidR="00141789" w:rsidRPr="009D0533" w:rsidRDefault="00764D63" w:rsidP="00D172E7">
            <w:pPr>
              <w:spacing w:line="360" w:lineRule="auto"/>
              <w:jc w:val="both"/>
              <w:rPr>
                <w:rFonts w:eastAsia="Calibri"/>
              </w:rPr>
            </w:pPr>
            <w:r w:rsidRPr="009D0533">
              <w:rPr>
                <w:rFonts w:eastAsia="Calibri"/>
              </w:rPr>
              <w:t>____________________</w:t>
            </w:r>
          </w:p>
        </w:tc>
        <w:tc>
          <w:tcPr>
            <w:tcW w:w="3651" w:type="dxa"/>
            <w:shd w:val="clear" w:color="auto" w:fill="auto"/>
          </w:tcPr>
          <w:p w:rsidR="00141789" w:rsidRPr="009D0533" w:rsidRDefault="00141789" w:rsidP="00D172E7">
            <w:pPr>
              <w:tabs>
                <w:tab w:val="left" w:pos="2977"/>
              </w:tabs>
              <w:spacing w:line="360" w:lineRule="auto"/>
              <w:jc w:val="both"/>
              <w:rPr>
                <w:rFonts w:eastAsia="Calibri"/>
              </w:rPr>
            </w:pPr>
          </w:p>
          <w:p w:rsidR="00141789" w:rsidRPr="009D0533" w:rsidRDefault="00A6616F" w:rsidP="00D172E7">
            <w:pPr>
              <w:tabs>
                <w:tab w:val="left" w:pos="2977"/>
              </w:tabs>
              <w:spacing w:line="360" w:lineRule="auto"/>
              <w:jc w:val="both"/>
              <w:rPr>
                <w:rFonts w:eastAsia="Calibri"/>
              </w:rPr>
            </w:pPr>
            <w:r>
              <w:rPr>
                <w:rFonts w:eastAsia="Calibri"/>
              </w:rPr>
              <w:t>Л.Т</w:t>
            </w:r>
            <w:r w:rsidR="00764D63" w:rsidRPr="009D0533">
              <w:rPr>
                <w:rFonts w:eastAsia="Calibri"/>
              </w:rPr>
              <w:t>.</w:t>
            </w:r>
            <w:r>
              <w:rPr>
                <w:rFonts w:eastAsia="Calibri"/>
              </w:rPr>
              <w:t xml:space="preserve"> </w:t>
            </w:r>
            <w:r w:rsidR="00764D63" w:rsidRPr="009D0533">
              <w:rPr>
                <w:rFonts w:eastAsia="Calibri"/>
              </w:rPr>
              <w:t>Назаркулова</w:t>
            </w:r>
          </w:p>
          <w:p w:rsidR="00141789" w:rsidRPr="009D0533" w:rsidRDefault="00A4608C" w:rsidP="00D172E7">
            <w:pPr>
              <w:tabs>
                <w:tab w:val="left" w:pos="2977"/>
              </w:tabs>
              <w:spacing w:line="360" w:lineRule="auto"/>
              <w:jc w:val="both"/>
              <w:rPr>
                <w:rFonts w:eastAsia="Calibri"/>
                <w:shd w:val="clear" w:color="auto" w:fill="FFFF00"/>
              </w:rPr>
            </w:pPr>
            <w:r w:rsidRPr="009D0533">
              <w:rPr>
                <w:rFonts w:eastAsia="Calibri"/>
              </w:rPr>
              <w:t>(введение, разделы 1</w:t>
            </w:r>
            <w:r w:rsidR="00764D63" w:rsidRPr="009D0533">
              <w:rPr>
                <w:rFonts w:eastAsia="Calibri"/>
              </w:rPr>
              <w:t>, 2)</w:t>
            </w:r>
          </w:p>
          <w:p w:rsidR="00141789" w:rsidRPr="009D0533" w:rsidRDefault="00141789" w:rsidP="00D172E7">
            <w:pPr>
              <w:tabs>
                <w:tab w:val="left" w:pos="2977"/>
              </w:tabs>
              <w:spacing w:line="360" w:lineRule="auto"/>
              <w:jc w:val="both"/>
              <w:rPr>
                <w:rFonts w:eastAsia="Calibri"/>
                <w:shd w:val="clear" w:color="auto" w:fill="FFFF00"/>
              </w:rPr>
            </w:pPr>
          </w:p>
        </w:tc>
      </w:tr>
      <w:tr w:rsidR="00141789" w:rsidRPr="009D0533" w:rsidTr="00DA0D68">
        <w:tc>
          <w:tcPr>
            <w:tcW w:w="3369" w:type="dxa"/>
            <w:shd w:val="clear" w:color="auto" w:fill="auto"/>
          </w:tcPr>
          <w:p w:rsidR="00141789" w:rsidRPr="009D0533" w:rsidRDefault="00764D63" w:rsidP="00D172E7">
            <w:pPr>
              <w:spacing w:line="360" w:lineRule="auto"/>
              <w:jc w:val="both"/>
              <w:rPr>
                <w:rFonts w:eastAsia="Calibri"/>
              </w:rPr>
            </w:pPr>
            <w:r w:rsidRPr="009D0533">
              <w:rPr>
                <w:rFonts w:eastAsia="Calibri"/>
              </w:rPr>
              <w:t>Главный научный сотрудник,</w:t>
            </w:r>
          </w:p>
          <w:p w:rsidR="00141789" w:rsidRPr="003A115E" w:rsidRDefault="00764D63" w:rsidP="00D172E7">
            <w:pPr>
              <w:tabs>
                <w:tab w:val="left" w:pos="2977"/>
              </w:tabs>
              <w:spacing w:line="360" w:lineRule="auto"/>
              <w:jc w:val="both"/>
            </w:pPr>
            <w:r w:rsidRPr="009D0533">
              <w:rPr>
                <w:rFonts w:eastAsia="Calibri"/>
              </w:rPr>
              <w:t>канд. юр. наук, доцент</w:t>
            </w:r>
            <w:r w:rsidRPr="009D0533">
              <w:t xml:space="preserve"> </w:t>
            </w:r>
          </w:p>
          <w:p w:rsidR="003A115E" w:rsidRPr="000B6C9D" w:rsidRDefault="003A115E" w:rsidP="00D172E7">
            <w:pPr>
              <w:tabs>
                <w:tab w:val="left" w:pos="2977"/>
              </w:tabs>
              <w:spacing w:line="360" w:lineRule="auto"/>
              <w:jc w:val="both"/>
            </w:pPr>
          </w:p>
          <w:p w:rsidR="003A115E" w:rsidRPr="003A115E" w:rsidRDefault="003A115E" w:rsidP="003A115E">
            <w:pPr>
              <w:tabs>
                <w:tab w:val="left" w:pos="2977"/>
              </w:tabs>
              <w:spacing w:line="360" w:lineRule="auto"/>
              <w:jc w:val="both"/>
            </w:pPr>
            <w:r w:rsidRPr="003A115E">
              <w:t>Ведущий научный</w:t>
            </w:r>
          </w:p>
          <w:p w:rsidR="003A115E" w:rsidRPr="003A115E" w:rsidRDefault="003A115E" w:rsidP="003A115E">
            <w:pPr>
              <w:tabs>
                <w:tab w:val="left" w:pos="2977"/>
              </w:tabs>
              <w:spacing w:line="360" w:lineRule="auto"/>
              <w:jc w:val="both"/>
            </w:pPr>
            <w:r w:rsidRPr="003A115E">
              <w:t>сотрудник, магистр права,</w:t>
            </w:r>
          </w:p>
          <w:p w:rsidR="003A115E" w:rsidRPr="003A115E" w:rsidRDefault="003A115E" w:rsidP="003A115E">
            <w:pPr>
              <w:tabs>
                <w:tab w:val="left" w:pos="2977"/>
              </w:tabs>
              <w:spacing w:line="360" w:lineRule="auto"/>
              <w:jc w:val="both"/>
              <w:rPr>
                <w:lang w:val="en-US"/>
              </w:rPr>
            </w:pPr>
            <w:r w:rsidRPr="003A115E">
              <w:t xml:space="preserve">докторант </w:t>
            </w:r>
          </w:p>
          <w:p w:rsidR="00141789" w:rsidRPr="009D0533" w:rsidRDefault="00141789" w:rsidP="00D172E7">
            <w:pPr>
              <w:tabs>
                <w:tab w:val="left" w:pos="3119"/>
              </w:tabs>
              <w:spacing w:line="360" w:lineRule="auto"/>
              <w:jc w:val="both"/>
              <w:rPr>
                <w:rFonts w:eastAsia="Calibri"/>
                <w:shd w:val="clear" w:color="auto" w:fill="FFFF00"/>
              </w:rPr>
            </w:pPr>
          </w:p>
        </w:tc>
        <w:tc>
          <w:tcPr>
            <w:tcW w:w="2692" w:type="dxa"/>
            <w:shd w:val="clear" w:color="auto" w:fill="auto"/>
          </w:tcPr>
          <w:p w:rsidR="00141789" w:rsidRPr="009D0533" w:rsidRDefault="00141789" w:rsidP="00D172E7">
            <w:pPr>
              <w:spacing w:line="360" w:lineRule="auto"/>
              <w:jc w:val="both"/>
              <w:rPr>
                <w:rFonts w:eastAsia="Calibri"/>
                <w:shd w:val="clear" w:color="auto" w:fill="FFFF00"/>
              </w:rPr>
            </w:pPr>
          </w:p>
          <w:p w:rsidR="00141789" w:rsidRPr="009D0533" w:rsidRDefault="00764D63" w:rsidP="00D172E7">
            <w:pPr>
              <w:spacing w:line="360" w:lineRule="auto"/>
              <w:jc w:val="both"/>
              <w:rPr>
                <w:rFonts w:eastAsia="Calibri"/>
                <w:shd w:val="clear" w:color="auto" w:fill="FFFF00"/>
              </w:rPr>
            </w:pPr>
            <w:r w:rsidRPr="009D0533">
              <w:rPr>
                <w:rFonts w:eastAsia="Calibri"/>
              </w:rPr>
              <w:t>____________________</w:t>
            </w:r>
          </w:p>
          <w:p w:rsidR="003A115E" w:rsidRDefault="003A115E" w:rsidP="00D172E7">
            <w:pPr>
              <w:pStyle w:val="22"/>
              <w:tabs>
                <w:tab w:val="left" w:pos="3119"/>
              </w:tabs>
              <w:spacing w:after="0" w:line="360" w:lineRule="auto"/>
              <w:jc w:val="both"/>
              <w:rPr>
                <w:lang w:val="en-US"/>
              </w:rPr>
            </w:pPr>
          </w:p>
          <w:p w:rsidR="003A115E" w:rsidRDefault="003A115E" w:rsidP="00D172E7">
            <w:pPr>
              <w:pStyle w:val="22"/>
              <w:tabs>
                <w:tab w:val="left" w:pos="3119"/>
              </w:tabs>
              <w:spacing w:after="0" w:line="360" w:lineRule="auto"/>
              <w:jc w:val="both"/>
              <w:rPr>
                <w:lang w:val="en-US"/>
              </w:rPr>
            </w:pPr>
          </w:p>
          <w:p w:rsidR="00141789" w:rsidRPr="009D0533" w:rsidRDefault="003A115E" w:rsidP="00D172E7">
            <w:pPr>
              <w:pStyle w:val="22"/>
              <w:tabs>
                <w:tab w:val="left" w:pos="3119"/>
              </w:tabs>
              <w:spacing w:after="0" w:line="360" w:lineRule="auto"/>
              <w:jc w:val="both"/>
              <w:rPr>
                <w:color w:val="000000"/>
              </w:rPr>
            </w:pPr>
            <w:r w:rsidRPr="003A115E">
              <w:t>____________</w:t>
            </w:r>
            <w:r>
              <w:t>________</w:t>
            </w:r>
          </w:p>
        </w:tc>
        <w:tc>
          <w:tcPr>
            <w:tcW w:w="3651" w:type="dxa"/>
            <w:shd w:val="clear" w:color="auto" w:fill="auto"/>
          </w:tcPr>
          <w:p w:rsidR="00141789" w:rsidRPr="009D0533" w:rsidRDefault="00764D63" w:rsidP="00D172E7">
            <w:pPr>
              <w:pStyle w:val="22"/>
              <w:tabs>
                <w:tab w:val="left" w:pos="3119"/>
              </w:tabs>
              <w:spacing w:after="0" w:line="360" w:lineRule="auto"/>
              <w:jc w:val="both"/>
              <w:rPr>
                <w:color w:val="000000"/>
              </w:rPr>
            </w:pPr>
            <w:r w:rsidRPr="009D0533">
              <w:rPr>
                <w:color w:val="000000"/>
              </w:rPr>
              <w:t>А.К.</w:t>
            </w:r>
            <w:r w:rsidR="00A6616F">
              <w:rPr>
                <w:color w:val="000000"/>
              </w:rPr>
              <w:t xml:space="preserve"> </w:t>
            </w:r>
            <w:r w:rsidRPr="009D0533">
              <w:rPr>
                <w:color w:val="000000"/>
              </w:rPr>
              <w:t>Кусаинова</w:t>
            </w:r>
          </w:p>
          <w:p w:rsidR="00141789" w:rsidRPr="009D0533" w:rsidRDefault="00764D63" w:rsidP="00D172E7">
            <w:pPr>
              <w:pStyle w:val="22"/>
              <w:tabs>
                <w:tab w:val="left" w:pos="3119"/>
              </w:tabs>
              <w:spacing w:after="0" w:line="360" w:lineRule="auto"/>
              <w:jc w:val="both"/>
              <w:rPr>
                <w:color w:val="000000"/>
              </w:rPr>
            </w:pPr>
            <w:r w:rsidRPr="009D0533">
              <w:rPr>
                <w:color w:val="000000"/>
              </w:rPr>
              <w:t>(</w:t>
            </w:r>
            <w:r w:rsidRPr="009D0533">
              <w:rPr>
                <w:rFonts w:eastAsia="Calibri"/>
              </w:rPr>
              <w:t>раздел</w:t>
            </w:r>
            <w:r w:rsidR="00A4608C" w:rsidRPr="009D0533">
              <w:rPr>
                <w:color w:val="000000"/>
                <w:lang w:val="kk-KZ"/>
              </w:rPr>
              <w:t xml:space="preserve"> 2, заключение</w:t>
            </w:r>
            <w:r w:rsidRPr="009D0533">
              <w:rPr>
                <w:color w:val="000000"/>
              </w:rPr>
              <w:t>)</w:t>
            </w:r>
          </w:p>
          <w:p w:rsidR="003A115E" w:rsidRPr="000B6C9D" w:rsidRDefault="003A115E" w:rsidP="00DA0D68">
            <w:pPr>
              <w:pStyle w:val="22"/>
              <w:tabs>
                <w:tab w:val="left" w:pos="3119"/>
              </w:tabs>
              <w:spacing w:after="0" w:line="360" w:lineRule="auto"/>
              <w:jc w:val="both"/>
            </w:pPr>
          </w:p>
          <w:p w:rsidR="003A115E" w:rsidRDefault="003A115E" w:rsidP="00DA0D68">
            <w:pPr>
              <w:pStyle w:val="22"/>
              <w:tabs>
                <w:tab w:val="left" w:pos="3119"/>
              </w:tabs>
              <w:spacing w:after="0" w:line="360" w:lineRule="auto"/>
              <w:jc w:val="both"/>
              <w:rPr>
                <w:lang w:val="en-US"/>
              </w:rPr>
            </w:pPr>
            <w:r w:rsidRPr="003A115E">
              <w:t>А.С.</w:t>
            </w:r>
            <w:r w:rsidR="00A6616F">
              <w:t xml:space="preserve"> </w:t>
            </w:r>
            <w:r w:rsidRPr="003A115E">
              <w:t xml:space="preserve">Салпеков </w:t>
            </w:r>
          </w:p>
          <w:p w:rsidR="00141789" w:rsidRPr="003A115E" w:rsidRDefault="003A115E" w:rsidP="00DA0D68">
            <w:pPr>
              <w:pStyle w:val="22"/>
              <w:tabs>
                <w:tab w:val="left" w:pos="3119"/>
              </w:tabs>
              <w:spacing w:after="0" w:line="360" w:lineRule="auto"/>
              <w:jc w:val="both"/>
              <w:rPr>
                <w:color w:val="000000"/>
                <w:shd w:val="clear" w:color="auto" w:fill="FFFF00"/>
                <w:lang w:val="en-US"/>
              </w:rPr>
            </w:pPr>
            <w:r w:rsidRPr="003A115E">
              <w:t>(введение</w:t>
            </w:r>
            <w:r>
              <w:rPr>
                <w:lang w:val="en-US"/>
              </w:rPr>
              <w:t>)</w:t>
            </w:r>
          </w:p>
        </w:tc>
      </w:tr>
      <w:tr w:rsidR="00141789" w:rsidRPr="009D0533" w:rsidTr="00DA0D68">
        <w:tc>
          <w:tcPr>
            <w:tcW w:w="3369" w:type="dxa"/>
            <w:shd w:val="clear" w:color="auto" w:fill="auto"/>
          </w:tcPr>
          <w:p w:rsidR="003D7C3E" w:rsidRPr="009D0533" w:rsidRDefault="00764D63" w:rsidP="00D172E7">
            <w:pPr>
              <w:tabs>
                <w:tab w:val="left" w:pos="2977"/>
              </w:tabs>
              <w:spacing w:line="360" w:lineRule="auto"/>
              <w:jc w:val="both"/>
              <w:rPr>
                <w:rFonts w:eastAsia="Calibri"/>
              </w:rPr>
            </w:pPr>
            <w:r w:rsidRPr="009D0533">
              <w:t>Научный сотрудник,</w:t>
            </w:r>
            <w:r w:rsidRPr="009D0533">
              <w:rPr>
                <w:rFonts w:eastAsia="Calibri"/>
              </w:rPr>
              <w:t xml:space="preserve"> </w:t>
            </w:r>
          </w:p>
          <w:p w:rsidR="003D7C3E" w:rsidRPr="009D0533" w:rsidRDefault="003D7C3E" w:rsidP="003D7C3E">
            <w:pPr>
              <w:tabs>
                <w:tab w:val="left" w:pos="2977"/>
              </w:tabs>
              <w:spacing w:line="360" w:lineRule="auto"/>
              <w:jc w:val="both"/>
              <w:rPr>
                <w:rFonts w:eastAsia="Calibri"/>
              </w:rPr>
            </w:pPr>
            <w:r w:rsidRPr="009D0533">
              <w:rPr>
                <w:rFonts w:eastAsia="Calibri"/>
              </w:rPr>
              <w:t xml:space="preserve">магистр права, </w:t>
            </w:r>
          </w:p>
          <w:p w:rsidR="00141789" w:rsidRPr="009D0533" w:rsidRDefault="003D7C3E" w:rsidP="00D172E7">
            <w:pPr>
              <w:tabs>
                <w:tab w:val="left" w:pos="2977"/>
              </w:tabs>
              <w:spacing w:line="360" w:lineRule="auto"/>
              <w:jc w:val="both"/>
              <w:rPr>
                <w:rFonts w:eastAsia="Calibri"/>
                <w:shd w:val="clear" w:color="auto" w:fill="FFFF00"/>
              </w:rPr>
            </w:pPr>
            <w:r w:rsidRPr="009D0533">
              <w:rPr>
                <w:rFonts w:eastAsia="Calibri"/>
              </w:rPr>
              <w:t>координатор проекта</w:t>
            </w:r>
          </w:p>
          <w:p w:rsidR="00141789" w:rsidRPr="009D0533" w:rsidRDefault="00141789" w:rsidP="00D172E7">
            <w:pPr>
              <w:tabs>
                <w:tab w:val="left" w:pos="2977"/>
              </w:tabs>
              <w:spacing w:line="360" w:lineRule="auto"/>
              <w:jc w:val="both"/>
              <w:rPr>
                <w:rFonts w:eastAsia="Calibri"/>
                <w:shd w:val="clear" w:color="auto" w:fill="FFFF00"/>
              </w:rPr>
            </w:pPr>
          </w:p>
        </w:tc>
        <w:tc>
          <w:tcPr>
            <w:tcW w:w="2692" w:type="dxa"/>
            <w:shd w:val="clear" w:color="auto" w:fill="auto"/>
          </w:tcPr>
          <w:p w:rsidR="00141789" w:rsidRPr="009D0533" w:rsidRDefault="00141789" w:rsidP="00D172E7">
            <w:pPr>
              <w:spacing w:line="360" w:lineRule="auto"/>
              <w:jc w:val="both"/>
              <w:rPr>
                <w:rFonts w:eastAsia="Calibri"/>
                <w:shd w:val="clear" w:color="auto" w:fill="FFFF00"/>
              </w:rPr>
            </w:pPr>
          </w:p>
          <w:p w:rsidR="00141789" w:rsidRPr="009D0533" w:rsidRDefault="00764D63" w:rsidP="00D172E7">
            <w:pPr>
              <w:spacing w:line="360" w:lineRule="auto"/>
              <w:jc w:val="both"/>
              <w:rPr>
                <w:rFonts w:eastAsia="Calibri"/>
              </w:rPr>
            </w:pPr>
            <w:r w:rsidRPr="009D0533">
              <w:rPr>
                <w:rFonts w:eastAsia="Calibri"/>
              </w:rPr>
              <w:t>____________________</w:t>
            </w:r>
          </w:p>
        </w:tc>
        <w:tc>
          <w:tcPr>
            <w:tcW w:w="3651" w:type="dxa"/>
            <w:shd w:val="clear" w:color="auto" w:fill="auto"/>
          </w:tcPr>
          <w:p w:rsidR="00141789" w:rsidRPr="009D0533" w:rsidRDefault="00764D63" w:rsidP="00D172E7">
            <w:pPr>
              <w:tabs>
                <w:tab w:val="left" w:pos="2977"/>
              </w:tabs>
              <w:spacing w:line="360" w:lineRule="auto"/>
              <w:jc w:val="both"/>
              <w:rPr>
                <w:rFonts w:eastAsia="Calibri"/>
              </w:rPr>
            </w:pPr>
            <w:r w:rsidRPr="009D0533">
              <w:rPr>
                <w:rFonts w:eastAsia="Calibri"/>
              </w:rPr>
              <w:t>А.С.</w:t>
            </w:r>
            <w:r w:rsidR="00A6616F">
              <w:rPr>
                <w:rFonts w:eastAsia="Calibri"/>
              </w:rPr>
              <w:t xml:space="preserve"> </w:t>
            </w:r>
            <w:r w:rsidRPr="009D0533">
              <w:rPr>
                <w:rFonts w:eastAsia="Calibri"/>
              </w:rPr>
              <w:t xml:space="preserve">Шаймерденова </w:t>
            </w:r>
          </w:p>
          <w:p w:rsidR="00141789" w:rsidRPr="009D0533" w:rsidRDefault="00764D63" w:rsidP="00D172E7">
            <w:pPr>
              <w:tabs>
                <w:tab w:val="left" w:pos="2977"/>
              </w:tabs>
              <w:spacing w:line="360" w:lineRule="auto"/>
              <w:jc w:val="both"/>
              <w:rPr>
                <w:rFonts w:eastAsia="Calibri"/>
                <w:shd w:val="clear" w:color="auto" w:fill="FFFF00"/>
              </w:rPr>
            </w:pPr>
            <w:r w:rsidRPr="009D0533">
              <w:rPr>
                <w:rFonts w:eastAsia="Calibri"/>
              </w:rPr>
              <w:t>(раздел 3, список литературы, приложения, технические требования)</w:t>
            </w:r>
          </w:p>
          <w:p w:rsidR="00141789" w:rsidRPr="009D0533" w:rsidRDefault="00141789" w:rsidP="00D172E7">
            <w:pPr>
              <w:tabs>
                <w:tab w:val="left" w:pos="2977"/>
              </w:tabs>
              <w:spacing w:line="360" w:lineRule="auto"/>
              <w:jc w:val="both"/>
              <w:rPr>
                <w:rFonts w:eastAsia="Calibri"/>
                <w:shd w:val="clear" w:color="auto" w:fill="FFFF00"/>
              </w:rPr>
            </w:pPr>
          </w:p>
          <w:p w:rsidR="00141789" w:rsidRPr="009D0533" w:rsidRDefault="00141789" w:rsidP="00D172E7">
            <w:pPr>
              <w:tabs>
                <w:tab w:val="left" w:pos="2977"/>
              </w:tabs>
              <w:spacing w:line="360" w:lineRule="auto"/>
              <w:jc w:val="both"/>
              <w:rPr>
                <w:rFonts w:eastAsia="Calibri"/>
                <w:shd w:val="clear" w:color="auto" w:fill="FFFF00"/>
              </w:rPr>
            </w:pPr>
          </w:p>
        </w:tc>
      </w:tr>
    </w:tbl>
    <w:p w:rsidR="00141789" w:rsidRPr="009D0533" w:rsidRDefault="00141789" w:rsidP="00D172E7">
      <w:pPr>
        <w:spacing w:line="360" w:lineRule="auto"/>
        <w:ind w:firstLine="567"/>
        <w:jc w:val="both"/>
      </w:pPr>
    </w:p>
    <w:p w:rsidR="00141789" w:rsidRPr="009D0533" w:rsidRDefault="00141789" w:rsidP="00D172E7">
      <w:pPr>
        <w:pStyle w:val="Standard"/>
        <w:spacing w:line="360" w:lineRule="auto"/>
        <w:ind w:firstLine="567"/>
        <w:jc w:val="both"/>
        <w:rPr>
          <w:rFonts w:cs="Times New Roman"/>
          <w:sz w:val="28"/>
          <w:szCs w:val="28"/>
          <w:lang w:val="ru-RU"/>
        </w:rPr>
      </w:pPr>
    </w:p>
    <w:p w:rsidR="00141789" w:rsidRPr="009D0533" w:rsidRDefault="00141789" w:rsidP="00D172E7">
      <w:pPr>
        <w:pStyle w:val="Standard"/>
        <w:spacing w:line="360" w:lineRule="auto"/>
        <w:ind w:firstLine="567"/>
        <w:jc w:val="both"/>
        <w:rPr>
          <w:rFonts w:cs="Times New Roman"/>
          <w:sz w:val="28"/>
          <w:szCs w:val="28"/>
          <w:lang w:val="ru-RU"/>
        </w:rPr>
      </w:pPr>
    </w:p>
    <w:p w:rsidR="00141789" w:rsidRPr="009D0533" w:rsidRDefault="00141789" w:rsidP="00D172E7">
      <w:pPr>
        <w:pStyle w:val="Standard"/>
        <w:spacing w:line="360" w:lineRule="auto"/>
        <w:ind w:firstLine="567"/>
        <w:jc w:val="both"/>
        <w:rPr>
          <w:rFonts w:cs="Times New Roman"/>
          <w:sz w:val="28"/>
          <w:szCs w:val="28"/>
          <w:lang w:val="ru-RU"/>
        </w:rPr>
      </w:pPr>
    </w:p>
    <w:p w:rsidR="00141789" w:rsidRPr="009D0533" w:rsidRDefault="00141789" w:rsidP="00D172E7">
      <w:pPr>
        <w:pStyle w:val="Standard"/>
        <w:spacing w:line="360" w:lineRule="auto"/>
        <w:ind w:firstLine="567"/>
        <w:jc w:val="both"/>
        <w:rPr>
          <w:rFonts w:cs="Times New Roman"/>
          <w:sz w:val="28"/>
          <w:szCs w:val="28"/>
          <w:lang w:val="ru-RU"/>
        </w:rPr>
      </w:pPr>
    </w:p>
    <w:p w:rsidR="00141789" w:rsidRPr="009D0533" w:rsidRDefault="00141789" w:rsidP="00D172E7">
      <w:pPr>
        <w:pStyle w:val="Standard"/>
        <w:spacing w:line="360" w:lineRule="auto"/>
        <w:ind w:firstLine="567"/>
        <w:jc w:val="both"/>
        <w:rPr>
          <w:rFonts w:cs="Times New Roman"/>
          <w:sz w:val="28"/>
          <w:szCs w:val="28"/>
          <w:lang w:val="ru-RU"/>
        </w:rPr>
      </w:pPr>
    </w:p>
    <w:p w:rsidR="00141789" w:rsidRPr="009D0533" w:rsidRDefault="00141789" w:rsidP="00D172E7">
      <w:pPr>
        <w:pStyle w:val="Standard"/>
        <w:spacing w:line="360" w:lineRule="auto"/>
        <w:ind w:firstLine="567"/>
        <w:jc w:val="both"/>
        <w:rPr>
          <w:rFonts w:cs="Times New Roman"/>
          <w:sz w:val="28"/>
          <w:szCs w:val="28"/>
          <w:lang w:val="ru-RU"/>
        </w:rPr>
      </w:pPr>
    </w:p>
    <w:p w:rsidR="00141789" w:rsidRDefault="00141789" w:rsidP="00D172E7">
      <w:pPr>
        <w:pStyle w:val="Standard"/>
        <w:spacing w:line="360" w:lineRule="auto"/>
        <w:ind w:firstLine="567"/>
        <w:jc w:val="both"/>
        <w:rPr>
          <w:rFonts w:cs="Times New Roman"/>
          <w:sz w:val="28"/>
          <w:szCs w:val="28"/>
          <w:lang w:val="ru-RU"/>
        </w:rPr>
      </w:pPr>
    </w:p>
    <w:p w:rsidR="00DA0D68" w:rsidRDefault="00DA0D68" w:rsidP="00D172E7">
      <w:pPr>
        <w:pStyle w:val="Standard"/>
        <w:spacing w:line="360" w:lineRule="auto"/>
        <w:ind w:firstLine="567"/>
        <w:jc w:val="both"/>
        <w:rPr>
          <w:rFonts w:cs="Times New Roman"/>
          <w:sz w:val="28"/>
          <w:szCs w:val="28"/>
          <w:lang w:val="ru-RU"/>
        </w:rPr>
      </w:pPr>
    </w:p>
    <w:p w:rsidR="00141789" w:rsidRPr="009D0533" w:rsidRDefault="00764D63" w:rsidP="00DB4161">
      <w:pPr>
        <w:pStyle w:val="Standard"/>
        <w:spacing w:line="336" w:lineRule="auto"/>
        <w:ind w:firstLine="567"/>
        <w:jc w:val="center"/>
        <w:rPr>
          <w:rFonts w:cs="Times New Roman"/>
          <w:sz w:val="28"/>
          <w:szCs w:val="28"/>
        </w:rPr>
      </w:pPr>
      <w:r w:rsidRPr="009D0533">
        <w:rPr>
          <w:rFonts w:cs="Times New Roman"/>
          <w:sz w:val="28"/>
          <w:szCs w:val="28"/>
        </w:rPr>
        <w:lastRenderedPageBreak/>
        <w:t>РЕФЕРАТ</w:t>
      </w:r>
    </w:p>
    <w:p w:rsidR="00141789" w:rsidRPr="009D0533" w:rsidRDefault="00764D63" w:rsidP="00DB4161">
      <w:pPr>
        <w:pStyle w:val="Standard"/>
        <w:spacing w:line="336" w:lineRule="auto"/>
        <w:ind w:firstLine="567"/>
        <w:jc w:val="both"/>
        <w:rPr>
          <w:rFonts w:cs="Times New Roman"/>
          <w:sz w:val="28"/>
          <w:szCs w:val="28"/>
        </w:rPr>
      </w:pPr>
      <w:r w:rsidRPr="009D0533">
        <w:rPr>
          <w:rFonts w:cs="Times New Roman"/>
          <w:sz w:val="28"/>
          <w:szCs w:val="28"/>
        </w:rPr>
        <w:t>Отчет</w:t>
      </w:r>
      <w:r w:rsidR="00C85090">
        <w:rPr>
          <w:rFonts w:cs="Times New Roman"/>
          <w:sz w:val="28"/>
          <w:szCs w:val="28"/>
        </w:rPr>
        <w:t xml:space="preserve">  </w:t>
      </w:r>
      <w:r w:rsidRPr="009D0533">
        <w:rPr>
          <w:rFonts w:cs="Times New Roman"/>
          <w:sz w:val="28"/>
          <w:szCs w:val="28"/>
          <w:lang w:val="ru-RU"/>
        </w:rPr>
        <w:t xml:space="preserve">40 </w:t>
      </w:r>
      <w:proofErr w:type="gramStart"/>
      <w:r w:rsidR="008D76C1" w:rsidRPr="009D0533">
        <w:rPr>
          <w:rFonts w:cs="Times New Roman"/>
          <w:sz w:val="28"/>
          <w:szCs w:val="28"/>
        </w:rPr>
        <w:t>с.,</w:t>
      </w:r>
      <w:proofErr w:type="gramEnd"/>
      <w:r w:rsidR="008D76C1" w:rsidRPr="009D0533">
        <w:rPr>
          <w:rFonts w:cs="Times New Roman"/>
          <w:sz w:val="28"/>
          <w:szCs w:val="28"/>
        </w:rPr>
        <w:t xml:space="preserve"> 0 рис., </w:t>
      </w:r>
      <w:r w:rsidR="008D76C1" w:rsidRPr="009D0533">
        <w:rPr>
          <w:rFonts w:cs="Times New Roman"/>
          <w:sz w:val="28"/>
          <w:szCs w:val="28"/>
          <w:lang w:val="ru-RU"/>
        </w:rPr>
        <w:t>43</w:t>
      </w:r>
      <w:r w:rsidRPr="009D0533">
        <w:rPr>
          <w:rFonts w:cs="Times New Roman"/>
          <w:sz w:val="28"/>
          <w:szCs w:val="28"/>
        </w:rPr>
        <w:t xml:space="preserve"> источников,</w:t>
      </w:r>
      <w:r w:rsidR="00C85090">
        <w:rPr>
          <w:rFonts w:cs="Times New Roman"/>
          <w:sz w:val="28"/>
          <w:szCs w:val="28"/>
        </w:rPr>
        <w:t xml:space="preserve">  </w:t>
      </w:r>
      <w:r w:rsidRPr="009D0533">
        <w:rPr>
          <w:rFonts w:cs="Times New Roman"/>
          <w:sz w:val="28"/>
          <w:szCs w:val="28"/>
        </w:rPr>
        <w:t>прил. 3</w:t>
      </w:r>
    </w:p>
    <w:p w:rsidR="00141789" w:rsidRPr="009D0533" w:rsidRDefault="00764D63" w:rsidP="00DB4161">
      <w:pPr>
        <w:pStyle w:val="16"/>
        <w:tabs>
          <w:tab w:val="left" w:pos="840"/>
          <w:tab w:val="left" w:pos="993"/>
        </w:tabs>
        <w:spacing w:line="336" w:lineRule="auto"/>
        <w:ind w:left="0" w:firstLineChars="200" w:firstLine="560"/>
        <w:jc w:val="both"/>
        <w:rPr>
          <w:rFonts w:ascii="Times New Roman" w:hAnsi="Times New Roman" w:cs="Times New Roman"/>
          <w:color w:val="00000A"/>
          <w:sz w:val="28"/>
          <w:szCs w:val="28"/>
        </w:rPr>
      </w:pPr>
      <w:r w:rsidRPr="009D0533">
        <w:rPr>
          <w:rFonts w:ascii="Times New Roman" w:hAnsi="Times New Roman" w:cs="Times New Roman"/>
          <w:color w:val="00000A"/>
          <w:sz w:val="28"/>
          <w:szCs w:val="28"/>
        </w:rPr>
        <w:t xml:space="preserve">СУДЕБНАЯ ВЛАСТЬ, СУДЕБНОЕ ОБРАЗОВАНИЕ, </w:t>
      </w:r>
      <w:r w:rsidRPr="009D0533">
        <w:rPr>
          <w:rFonts w:ascii="Times New Roman" w:hAnsi="Times New Roman" w:cs="Times New Roman"/>
          <w:color w:val="00000A"/>
          <w:sz w:val="28"/>
          <w:szCs w:val="28"/>
          <w:lang w:val="kk-KZ"/>
        </w:rPr>
        <w:t>АКАДЕМИЯ ПРАВОСУДИЯ</w:t>
      </w:r>
      <w:r w:rsidRPr="009D0533">
        <w:rPr>
          <w:rFonts w:ascii="Times New Roman" w:hAnsi="Times New Roman" w:cs="Times New Roman"/>
          <w:color w:val="00000A"/>
          <w:sz w:val="28"/>
          <w:szCs w:val="28"/>
        </w:rPr>
        <w:t>, КОМПЕТЕНЦИИ, ВЕРХОВЕНСТВО ПРАВА, ОТБОР СУДЕЙ, ПОДГОТОВКА СУДЕЙ.</w:t>
      </w:r>
    </w:p>
    <w:p w:rsidR="00DB4161" w:rsidRPr="009D0533" w:rsidRDefault="00764D63" w:rsidP="00DB4161">
      <w:pPr>
        <w:pStyle w:val="Standard"/>
        <w:spacing w:line="336" w:lineRule="auto"/>
        <w:ind w:firstLine="567"/>
        <w:jc w:val="both"/>
        <w:rPr>
          <w:rFonts w:cs="Times New Roman"/>
          <w:sz w:val="28"/>
          <w:szCs w:val="28"/>
          <w:lang w:val="ru-RU"/>
        </w:rPr>
      </w:pPr>
      <w:r w:rsidRPr="009D0533">
        <w:rPr>
          <w:rFonts w:cs="Times New Roman"/>
          <w:sz w:val="28"/>
          <w:szCs w:val="28"/>
        </w:rPr>
        <w:t>Объектом исследования являются общественные отношения в сфере судебного образования.</w:t>
      </w:r>
      <w:r w:rsidRPr="009D0533">
        <w:rPr>
          <w:rFonts w:cs="Times New Roman"/>
          <w:sz w:val="28"/>
          <w:szCs w:val="28"/>
          <w:lang w:val="ru-RU"/>
        </w:rPr>
        <w:t xml:space="preserve"> </w:t>
      </w:r>
    </w:p>
    <w:p w:rsidR="00141789" w:rsidRPr="009D0533" w:rsidRDefault="00764D63" w:rsidP="00DB4161">
      <w:pPr>
        <w:pStyle w:val="Standard"/>
        <w:spacing w:line="336" w:lineRule="auto"/>
        <w:ind w:firstLine="567"/>
        <w:jc w:val="both"/>
        <w:rPr>
          <w:rFonts w:cs="Times New Roman"/>
          <w:sz w:val="28"/>
          <w:szCs w:val="28"/>
        </w:rPr>
      </w:pPr>
      <w:r w:rsidRPr="009D0533">
        <w:rPr>
          <w:rFonts w:cs="Times New Roman"/>
          <w:sz w:val="28"/>
          <w:szCs w:val="28"/>
          <w:lang w:val="ru-RU"/>
        </w:rPr>
        <w:t>Ц</w:t>
      </w:r>
      <w:r w:rsidRPr="009D0533">
        <w:rPr>
          <w:rFonts w:cs="Times New Roman"/>
          <w:sz w:val="28"/>
          <w:szCs w:val="28"/>
        </w:rPr>
        <w:t xml:space="preserve">ель </w:t>
      </w:r>
      <w:r w:rsidRPr="009D0533">
        <w:rPr>
          <w:rFonts w:cs="Times New Roman"/>
          <w:sz w:val="28"/>
          <w:szCs w:val="28"/>
          <w:lang w:val="ru-RU"/>
        </w:rPr>
        <w:t>исследования</w:t>
      </w:r>
      <w:r w:rsidRPr="009D0533">
        <w:rPr>
          <w:rFonts w:cs="Times New Roman"/>
          <w:sz w:val="28"/>
          <w:szCs w:val="28"/>
        </w:rPr>
        <w:t xml:space="preserve"> – изучить</w:t>
      </w:r>
      <w:r w:rsidRPr="009D0533">
        <w:rPr>
          <w:rStyle w:val="s0"/>
          <w:rFonts w:cs="Times New Roman"/>
          <w:sz w:val="28"/>
          <w:szCs w:val="28"/>
        </w:rPr>
        <w:t xml:space="preserve"> </w:t>
      </w:r>
      <w:r w:rsidR="00086872" w:rsidRPr="008E4C48">
        <w:rPr>
          <w:rStyle w:val="s0"/>
          <w:rFonts w:cs="Times New Roman"/>
          <w:sz w:val="28"/>
          <w:szCs w:val="28"/>
          <w:lang w:val="ru-RU"/>
        </w:rPr>
        <w:t>мировые тренды и новые парадигмы в сфере образов</w:t>
      </w:r>
      <w:r w:rsidR="000806CC" w:rsidRPr="008E4C48">
        <w:rPr>
          <w:rStyle w:val="s0"/>
          <w:rFonts w:cs="Times New Roman"/>
          <w:sz w:val="28"/>
          <w:szCs w:val="28"/>
          <w:lang w:val="ru-RU"/>
        </w:rPr>
        <w:t>ан</w:t>
      </w:r>
      <w:r w:rsidR="00086872" w:rsidRPr="008E4C48">
        <w:rPr>
          <w:rStyle w:val="s0"/>
          <w:rFonts w:cs="Times New Roman"/>
          <w:sz w:val="28"/>
          <w:szCs w:val="28"/>
          <w:lang w:val="ru-RU"/>
        </w:rPr>
        <w:t>ия, передовой</w:t>
      </w:r>
      <w:r w:rsidR="003D7C3E" w:rsidRPr="008E4C48">
        <w:rPr>
          <w:rStyle w:val="s0"/>
          <w:rFonts w:cs="Times New Roman"/>
          <w:sz w:val="28"/>
          <w:szCs w:val="28"/>
          <w:lang w:val="ru-RU"/>
        </w:rPr>
        <w:t xml:space="preserve"> </w:t>
      </w:r>
      <w:r w:rsidR="00086872" w:rsidRPr="008E4C48">
        <w:rPr>
          <w:rStyle w:val="s0"/>
          <w:rFonts w:cs="Times New Roman"/>
          <w:sz w:val="28"/>
          <w:szCs w:val="28"/>
          <w:lang w:val="ru-RU"/>
        </w:rPr>
        <w:t>зарубежный опыт</w:t>
      </w:r>
      <w:r w:rsidRPr="008E4C48">
        <w:rPr>
          <w:rStyle w:val="s0"/>
          <w:rFonts w:cs="Times New Roman"/>
          <w:sz w:val="28"/>
          <w:szCs w:val="28"/>
        </w:rPr>
        <w:t xml:space="preserve"> по отбору и подготовке кандидатов в судьи, </w:t>
      </w:r>
      <w:r w:rsidRPr="008E4C48">
        <w:rPr>
          <w:rStyle w:val="s0"/>
          <w:rFonts w:cs="Times New Roman"/>
          <w:sz w:val="28"/>
          <w:szCs w:val="28"/>
          <w:lang w:val="ru-RU"/>
        </w:rPr>
        <w:t>изучить компетент</w:t>
      </w:r>
      <w:r w:rsidR="00086872" w:rsidRPr="008E4C48">
        <w:rPr>
          <w:rStyle w:val="s0"/>
          <w:rFonts w:cs="Times New Roman"/>
          <w:sz w:val="28"/>
          <w:szCs w:val="28"/>
          <w:lang w:val="ru-RU"/>
        </w:rPr>
        <w:t>ностный подход в кадров</w:t>
      </w:r>
      <w:r w:rsidRPr="008E4C48">
        <w:rPr>
          <w:rStyle w:val="s0"/>
          <w:rFonts w:cs="Times New Roman"/>
          <w:sz w:val="28"/>
          <w:szCs w:val="28"/>
          <w:lang w:val="ru-RU"/>
        </w:rPr>
        <w:t>о</w:t>
      </w:r>
      <w:r w:rsidR="00086872" w:rsidRPr="008E4C48">
        <w:rPr>
          <w:rStyle w:val="s0"/>
          <w:rFonts w:cs="Times New Roman"/>
          <w:sz w:val="28"/>
          <w:szCs w:val="28"/>
          <w:lang w:val="ru-RU"/>
        </w:rPr>
        <w:t>й</w:t>
      </w:r>
      <w:r w:rsidRPr="008E4C48">
        <w:rPr>
          <w:rStyle w:val="s0"/>
          <w:rFonts w:cs="Times New Roman"/>
          <w:sz w:val="28"/>
          <w:szCs w:val="28"/>
          <w:lang w:val="ru-RU"/>
        </w:rPr>
        <w:t xml:space="preserve"> политике судебной системы,</w:t>
      </w:r>
      <w:r w:rsidR="00C85090">
        <w:rPr>
          <w:rStyle w:val="s0"/>
          <w:rFonts w:cs="Times New Roman"/>
          <w:sz w:val="28"/>
          <w:szCs w:val="28"/>
          <w:lang w:val="ru-RU"/>
        </w:rPr>
        <w:t xml:space="preserve">  </w:t>
      </w:r>
      <w:r w:rsidRPr="008E4C48">
        <w:rPr>
          <w:rFonts w:cs="Times New Roman"/>
          <w:spacing w:val="2"/>
          <w:sz w:val="28"/>
          <w:szCs w:val="28"/>
        </w:rPr>
        <w:t>выявить и</w:t>
      </w:r>
      <w:r w:rsidRPr="008E4C48">
        <w:rPr>
          <w:rFonts w:cs="Times New Roman"/>
          <w:b/>
          <w:spacing w:val="2"/>
          <w:sz w:val="28"/>
          <w:szCs w:val="28"/>
        </w:rPr>
        <w:t xml:space="preserve"> </w:t>
      </w:r>
      <w:r w:rsidRPr="008E4C48">
        <w:rPr>
          <w:rFonts w:cs="Times New Roman"/>
          <w:sz w:val="28"/>
          <w:szCs w:val="28"/>
        </w:rPr>
        <w:t>обосновать</w:t>
      </w:r>
      <w:r w:rsidRPr="009D0533">
        <w:rPr>
          <w:rFonts w:cs="Times New Roman"/>
          <w:sz w:val="28"/>
          <w:szCs w:val="28"/>
        </w:rPr>
        <w:t xml:space="preserve"> перспективы, роль и потенциал судебного образования в укреплении судебной власти РК</w:t>
      </w:r>
      <w:r w:rsidRPr="009D0533">
        <w:rPr>
          <w:rFonts w:cs="Times New Roman"/>
          <w:sz w:val="28"/>
          <w:szCs w:val="28"/>
          <w:lang w:val="ru-RU"/>
        </w:rPr>
        <w:t xml:space="preserve">. </w:t>
      </w:r>
    </w:p>
    <w:p w:rsidR="00DB4161" w:rsidRPr="009D0533" w:rsidRDefault="00764D63" w:rsidP="00DB4161">
      <w:pPr>
        <w:spacing w:line="336" w:lineRule="auto"/>
        <w:ind w:firstLine="567"/>
        <w:jc w:val="both"/>
        <w:rPr>
          <w:sz w:val="28"/>
          <w:szCs w:val="28"/>
        </w:rPr>
      </w:pPr>
      <w:r w:rsidRPr="009D0533">
        <w:rPr>
          <w:color w:val="1C1C1C"/>
          <w:sz w:val="28"/>
          <w:szCs w:val="28"/>
        </w:rPr>
        <w:t>Исследование базировалось на сравнительном анализе норм международного права, законодательства передовых</w:t>
      </w:r>
      <w:r w:rsidR="00C85090">
        <w:rPr>
          <w:color w:val="1C1C1C"/>
          <w:sz w:val="28"/>
          <w:szCs w:val="28"/>
        </w:rPr>
        <w:t xml:space="preserve">  </w:t>
      </w:r>
      <w:r w:rsidRPr="009D0533">
        <w:rPr>
          <w:color w:val="1C1C1C"/>
          <w:sz w:val="28"/>
          <w:szCs w:val="28"/>
        </w:rPr>
        <w:t>зарубежных стран, а также национального законодательства Республики Казахстан. Также п</w:t>
      </w:r>
      <w:r w:rsidRPr="009D0533">
        <w:rPr>
          <w:sz w:val="28"/>
          <w:szCs w:val="28"/>
        </w:rPr>
        <w:t>рименялись системно-структурный,</w:t>
      </w:r>
      <w:r w:rsidR="00C85090">
        <w:rPr>
          <w:sz w:val="28"/>
          <w:szCs w:val="28"/>
        </w:rPr>
        <w:t xml:space="preserve">  </w:t>
      </w:r>
      <w:r w:rsidRPr="009D0533">
        <w:rPr>
          <w:sz w:val="28"/>
          <w:szCs w:val="28"/>
        </w:rPr>
        <w:t xml:space="preserve">логические методы (анализ, синтез, дедукции, индукции), метод аналогии и др. </w:t>
      </w:r>
    </w:p>
    <w:p w:rsidR="00141789" w:rsidRPr="009D0533" w:rsidRDefault="00764D63" w:rsidP="00DB4161">
      <w:pPr>
        <w:spacing w:line="336" w:lineRule="auto"/>
        <w:ind w:firstLine="567"/>
        <w:jc w:val="both"/>
        <w:rPr>
          <w:sz w:val="28"/>
          <w:szCs w:val="28"/>
        </w:rPr>
      </w:pPr>
      <w:r w:rsidRPr="009D0533">
        <w:rPr>
          <w:sz w:val="28"/>
          <w:szCs w:val="28"/>
        </w:rPr>
        <w:t xml:space="preserve">Полученные результаты и новизна: обобщен зарубежный опыт судебного образования, в сравнении с казахстанским опытом, что позволило объективно исследовать применимость опыта судебного образования в Казахстане, выявлены основные компетенции судей, что позволит систематизировать систему отбора и подготовки судей, обоснованы направления развития судебного образования. Так как происходящие ныне реформы судебного образования не были известны ранее казахстанской практике, </w:t>
      </w:r>
      <w:proofErr w:type="gramStart"/>
      <w:r w:rsidRPr="009D0533">
        <w:rPr>
          <w:sz w:val="28"/>
          <w:szCs w:val="28"/>
        </w:rPr>
        <w:t>следовательно</w:t>
      </w:r>
      <w:proofErr w:type="gramEnd"/>
      <w:r w:rsidRPr="009D0533">
        <w:rPr>
          <w:sz w:val="28"/>
          <w:szCs w:val="28"/>
        </w:rPr>
        <w:t xml:space="preserve"> в юридической науке данные вопросы не рассматривались и являются новыми. </w:t>
      </w:r>
    </w:p>
    <w:p w:rsidR="00DB4161" w:rsidRPr="009D0533" w:rsidRDefault="00764D63" w:rsidP="00DB4161">
      <w:pPr>
        <w:spacing w:line="336" w:lineRule="auto"/>
        <w:ind w:firstLine="567"/>
        <w:jc w:val="both"/>
        <w:rPr>
          <w:sz w:val="28"/>
          <w:szCs w:val="28"/>
        </w:rPr>
      </w:pPr>
      <w:r w:rsidRPr="009D0533">
        <w:rPr>
          <w:sz w:val="28"/>
          <w:szCs w:val="28"/>
        </w:rPr>
        <w:t>Результаты исследования способствуют достижению нового качества судебного образования и судебной власти.</w:t>
      </w:r>
      <w:r w:rsidR="00C85090">
        <w:rPr>
          <w:sz w:val="28"/>
          <w:szCs w:val="28"/>
        </w:rPr>
        <w:t xml:space="preserve">  </w:t>
      </w:r>
    </w:p>
    <w:p w:rsidR="00141789" w:rsidRPr="009D0533" w:rsidRDefault="00764D63" w:rsidP="00DB4161">
      <w:pPr>
        <w:spacing w:line="336" w:lineRule="auto"/>
        <w:ind w:firstLine="567"/>
        <w:jc w:val="both"/>
        <w:rPr>
          <w:sz w:val="28"/>
          <w:szCs w:val="28"/>
        </w:rPr>
      </w:pPr>
      <w:r w:rsidRPr="009D0533">
        <w:rPr>
          <w:sz w:val="28"/>
          <w:szCs w:val="28"/>
        </w:rPr>
        <w:t>Область применения: результаты исследования могут быть использованы: при совершенствовании деятельности Академии правосудия при Верховном Суде РК и иных организаторов судебного образования.</w:t>
      </w:r>
    </w:p>
    <w:p w:rsidR="00DB4161" w:rsidRPr="009D0533" w:rsidRDefault="00DB4161" w:rsidP="00DB4161">
      <w:pPr>
        <w:spacing w:line="336" w:lineRule="auto"/>
        <w:jc w:val="center"/>
        <w:rPr>
          <w:sz w:val="28"/>
          <w:szCs w:val="28"/>
        </w:rPr>
      </w:pPr>
    </w:p>
    <w:p w:rsidR="00141789" w:rsidRPr="009D0533" w:rsidRDefault="00764D63" w:rsidP="004B5C59">
      <w:pPr>
        <w:spacing w:line="336" w:lineRule="auto"/>
        <w:jc w:val="center"/>
        <w:rPr>
          <w:sz w:val="28"/>
          <w:szCs w:val="28"/>
        </w:rPr>
      </w:pPr>
      <w:r w:rsidRPr="009D0533">
        <w:rPr>
          <w:sz w:val="28"/>
          <w:szCs w:val="28"/>
        </w:rPr>
        <w:lastRenderedPageBreak/>
        <w:t>РЕФЕРАТ</w:t>
      </w:r>
    </w:p>
    <w:p w:rsidR="00141789" w:rsidRPr="009D0533" w:rsidRDefault="00764D63" w:rsidP="004B5C59">
      <w:pPr>
        <w:spacing w:line="336" w:lineRule="auto"/>
        <w:ind w:firstLine="708"/>
        <w:jc w:val="both"/>
        <w:rPr>
          <w:sz w:val="28"/>
          <w:szCs w:val="28"/>
        </w:rPr>
      </w:pPr>
      <w:r w:rsidRPr="009D0533">
        <w:rPr>
          <w:sz w:val="28"/>
          <w:szCs w:val="28"/>
        </w:rPr>
        <w:t>Ес</w:t>
      </w:r>
      <w:r w:rsidR="008D76C1" w:rsidRPr="009D0533">
        <w:rPr>
          <w:sz w:val="28"/>
          <w:szCs w:val="28"/>
        </w:rPr>
        <w:t>еп</w:t>
      </w:r>
      <w:r w:rsidR="00C85090">
        <w:rPr>
          <w:sz w:val="28"/>
          <w:szCs w:val="28"/>
        </w:rPr>
        <w:t xml:space="preserve">  </w:t>
      </w:r>
      <w:r w:rsidR="008D76C1" w:rsidRPr="009D0533">
        <w:rPr>
          <w:sz w:val="28"/>
          <w:szCs w:val="28"/>
        </w:rPr>
        <w:t>40 б., 0 сурет., 43</w:t>
      </w:r>
      <w:r w:rsidRPr="009D0533">
        <w:rPr>
          <w:sz w:val="28"/>
          <w:szCs w:val="28"/>
        </w:rPr>
        <w:t xml:space="preserve"> қайнар көз,</w:t>
      </w:r>
      <w:r w:rsidR="00C85090">
        <w:rPr>
          <w:sz w:val="28"/>
          <w:szCs w:val="28"/>
        </w:rPr>
        <w:t xml:space="preserve">  </w:t>
      </w:r>
      <w:r w:rsidRPr="009D0533">
        <w:rPr>
          <w:sz w:val="28"/>
          <w:szCs w:val="28"/>
        </w:rPr>
        <w:t>қос. 3</w:t>
      </w:r>
    </w:p>
    <w:p w:rsidR="00141789" w:rsidRPr="008E4C48" w:rsidRDefault="00764D63" w:rsidP="004B5C59">
      <w:pPr>
        <w:spacing w:line="336" w:lineRule="auto"/>
        <w:ind w:firstLine="708"/>
        <w:jc w:val="both"/>
        <w:rPr>
          <w:sz w:val="28"/>
          <w:szCs w:val="28"/>
          <w:lang w:val="kk-KZ"/>
        </w:rPr>
      </w:pPr>
      <w:r w:rsidRPr="008E4C48">
        <w:rPr>
          <w:sz w:val="28"/>
          <w:szCs w:val="28"/>
        </w:rPr>
        <w:t xml:space="preserve">СОТ БИЛІГІ, СОТ БІЛІМІ, ҚОҒАМДЫҚ САНА, </w:t>
      </w:r>
      <w:r w:rsidR="000975F7" w:rsidRPr="008E4C48">
        <w:rPr>
          <w:sz w:val="28"/>
          <w:szCs w:val="28"/>
          <w:lang w:val="kk-KZ"/>
        </w:rPr>
        <w:t>СОТ ТӨ</w:t>
      </w:r>
      <w:proofErr w:type="gramStart"/>
      <w:r w:rsidR="000975F7" w:rsidRPr="008E4C48">
        <w:rPr>
          <w:sz w:val="28"/>
          <w:szCs w:val="28"/>
          <w:lang w:val="kk-KZ"/>
        </w:rPr>
        <w:t>РЕЛ</w:t>
      </w:r>
      <w:proofErr w:type="gramEnd"/>
      <w:r w:rsidR="000975F7" w:rsidRPr="008E4C48">
        <w:rPr>
          <w:sz w:val="28"/>
          <w:szCs w:val="28"/>
          <w:lang w:val="kk-KZ"/>
        </w:rPr>
        <w:t>ІГІ АКАДЕМИЯСЫ</w:t>
      </w:r>
      <w:r w:rsidRPr="008E4C48">
        <w:rPr>
          <w:sz w:val="28"/>
          <w:szCs w:val="28"/>
        </w:rPr>
        <w:t xml:space="preserve">, </w:t>
      </w:r>
      <w:r w:rsidR="000975F7" w:rsidRPr="008E4C48">
        <w:rPr>
          <w:sz w:val="28"/>
          <w:szCs w:val="28"/>
          <w:lang w:val="kk-KZ"/>
        </w:rPr>
        <w:t xml:space="preserve">ҚҰЗЫРЕТТІЛІК, </w:t>
      </w:r>
      <w:r w:rsidRPr="008E4C48">
        <w:rPr>
          <w:sz w:val="28"/>
          <w:szCs w:val="28"/>
        </w:rPr>
        <w:t>ЗАҢНЫҢ ҮСТЕМДІ</w:t>
      </w:r>
      <w:r w:rsidR="000975F7" w:rsidRPr="008E4C48">
        <w:rPr>
          <w:sz w:val="28"/>
          <w:szCs w:val="28"/>
        </w:rPr>
        <w:t>ГІ</w:t>
      </w:r>
      <w:r w:rsidR="000975F7" w:rsidRPr="008E4C48">
        <w:rPr>
          <w:sz w:val="28"/>
          <w:szCs w:val="28"/>
          <w:lang w:val="kk-KZ"/>
        </w:rPr>
        <w:t>, СУДЬЯЛАРДЫ ІРІКТЕУ, СУДЬЯЛАРДЫ ДАЯРЛАУ.</w:t>
      </w:r>
    </w:p>
    <w:p w:rsidR="00141789" w:rsidRPr="00C85090" w:rsidRDefault="00764D63" w:rsidP="004B5C59">
      <w:pPr>
        <w:spacing w:line="336" w:lineRule="auto"/>
        <w:ind w:firstLine="708"/>
        <w:jc w:val="both"/>
        <w:rPr>
          <w:sz w:val="28"/>
          <w:szCs w:val="28"/>
          <w:lang w:val="kk-KZ"/>
        </w:rPr>
      </w:pPr>
      <w:r w:rsidRPr="00C85090">
        <w:rPr>
          <w:sz w:val="28"/>
          <w:szCs w:val="28"/>
          <w:lang w:val="kk-KZ"/>
        </w:rPr>
        <w:t>Зерттеу нысаны сот</w:t>
      </w:r>
      <w:r w:rsidR="004B5A6F" w:rsidRPr="00C85090">
        <w:rPr>
          <w:sz w:val="28"/>
          <w:szCs w:val="28"/>
          <w:lang w:val="kk-KZ"/>
        </w:rPr>
        <w:t xml:space="preserve"> </w:t>
      </w:r>
      <w:r w:rsidR="00EF641E" w:rsidRPr="008E4C48">
        <w:rPr>
          <w:sz w:val="28"/>
          <w:szCs w:val="28"/>
          <w:lang w:val="kk-KZ"/>
        </w:rPr>
        <w:t>білімі</w:t>
      </w:r>
      <w:r w:rsidR="004B5A6F" w:rsidRPr="008E4C48">
        <w:rPr>
          <w:sz w:val="28"/>
          <w:szCs w:val="28"/>
          <w:lang w:val="kk-KZ"/>
        </w:rPr>
        <w:t xml:space="preserve"> аясындағы</w:t>
      </w:r>
      <w:r w:rsidRPr="00C85090">
        <w:rPr>
          <w:sz w:val="28"/>
          <w:szCs w:val="28"/>
          <w:lang w:val="kk-KZ"/>
        </w:rPr>
        <w:t xml:space="preserve"> қоғамдық қатынастар болып табылады.</w:t>
      </w:r>
    </w:p>
    <w:p w:rsidR="00141789" w:rsidRPr="00C85090" w:rsidRDefault="003D7C3E" w:rsidP="004B5C59">
      <w:pPr>
        <w:spacing w:line="336" w:lineRule="auto"/>
        <w:ind w:firstLine="708"/>
        <w:jc w:val="both"/>
        <w:rPr>
          <w:sz w:val="28"/>
          <w:szCs w:val="28"/>
          <w:lang w:val="kk-KZ"/>
        </w:rPr>
      </w:pPr>
      <w:r w:rsidRPr="00C85090">
        <w:rPr>
          <w:sz w:val="28"/>
          <w:szCs w:val="28"/>
          <w:lang w:val="kk-KZ"/>
        </w:rPr>
        <w:t xml:space="preserve">Зерттеудің мақсаты - білім беру саласындағы әлемдік тенденциялар мен жаңа парадигмаларды, судьялыққа кандидаттарды іріктеу мен дайындаудағы халықаралық озық тәжірибелерді зерттеу, сот жүйесінің кадр саясатындағы құзыреттілікке негізделген көзқарасты зерттеу, Қазақстан Республикасындағы сот билігін нығайтудағы сот білімінің болашағы, рөлі мен әлеуетін анықтау және негіздеу. </w:t>
      </w:r>
    </w:p>
    <w:p w:rsidR="00EF7E7B" w:rsidRPr="009D0533" w:rsidRDefault="00EF7E7B" w:rsidP="004B5C59">
      <w:pPr>
        <w:spacing w:line="336" w:lineRule="auto"/>
        <w:ind w:firstLine="708"/>
        <w:jc w:val="both"/>
        <w:rPr>
          <w:sz w:val="28"/>
          <w:szCs w:val="28"/>
          <w:lang w:val="kk-KZ"/>
        </w:rPr>
      </w:pPr>
      <w:r w:rsidRPr="00C85090">
        <w:rPr>
          <w:sz w:val="28"/>
          <w:szCs w:val="28"/>
          <w:lang w:val="kk-KZ"/>
        </w:rPr>
        <w:t xml:space="preserve">Зерттеу халықаралық құқықты, алдыңғы қатарлы шет мемлекеттердің заңнамасын, сондай-ақ Қазақстан Республикасының ұлттық заңнамасын салыстырмалы талдауға негізделген. Сонымен қатар жүйелік-құрылымдық, логикалық әдістер (талдау, синтез, дедукция, индукция), аналогия </w:t>
      </w:r>
      <w:r w:rsidR="0021662E" w:rsidRPr="009D0533">
        <w:rPr>
          <w:sz w:val="28"/>
          <w:szCs w:val="28"/>
          <w:lang w:val="kk-KZ"/>
        </w:rPr>
        <w:t xml:space="preserve">және </w:t>
      </w:r>
      <w:r w:rsidRPr="00C85090">
        <w:rPr>
          <w:sz w:val="28"/>
          <w:szCs w:val="28"/>
          <w:lang w:val="kk-KZ"/>
        </w:rPr>
        <w:t>т.б.</w:t>
      </w:r>
      <w:r w:rsidR="0021662E" w:rsidRPr="00C85090">
        <w:rPr>
          <w:sz w:val="28"/>
          <w:szCs w:val="28"/>
          <w:lang w:val="kk-KZ"/>
        </w:rPr>
        <w:t xml:space="preserve"> әдіс</w:t>
      </w:r>
      <w:r w:rsidR="0021662E" w:rsidRPr="009D0533">
        <w:rPr>
          <w:sz w:val="28"/>
          <w:szCs w:val="28"/>
          <w:lang w:val="kk-KZ"/>
        </w:rPr>
        <w:t>тер қолданылды.</w:t>
      </w:r>
    </w:p>
    <w:p w:rsidR="00EF7E7B" w:rsidRPr="009D0533" w:rsidRDefault="00EF7E7B" w:rsidP="004B5C59">
      <w:pPr>
        <w:spacing w:line="336" w:lineRule="auto"/>
        <w:ind w:firstLine="708"/>
        <w:jc w:val="both"/>
        <w:rPr>
          <w:sz w:val="28"/>
          <w:szCs w:val="28"/>
          <w:lang w:val="kk-KZ"/>
        </w:rPr>
      </w:pPr>
      <w:r w:rsidRPr="009D0533">
        <w:rPr>
          <w:sz w:val="28"/>
          <w:szCs w:val="28"/>
          <w:lang w:val="kk-KZ"/>
        </w:rPr>
        <w:t xml:space="preserve">Алынған нәтижелер мен жаңалықтар: </w:t>
      </w:r>
      <w:r w:rsidR="00EF641E" w:rsidRPr="009D0533">
        <w:rPr>
          <w:sz w:val="28"/>
          <w:szCs w:val="28"/>
          <w:lang w:val="kk-KZ"/>
        </w:rPr>
        <w:t>шетелдік сот білімі тәжірибесін қазақстандық тәжірибемен салыстыра отырып жалпылау</w:t>
      </w:r>
      <w:r w:rsidRPr="009D0533">
        <w:rPr>
          <w:sz w:val="28"/>
          <w:szCs w:val="28"/>
          <w:lang w:val="kk-KZ"/>
        </w:rPr>
        <w:t>, бұл Қазақстандағы сот білімі тәжірибесінің қолданылуын объективті түрде зерделеуге мүмкіндік бер</w:t>
      </w:r>
      <w:r w:rsidR="00A13C32" w:rsidRPr="009D0533">
        <w:rPr>
          <w:sz w:val="28"/>
          <w:szCs w:val="28"/>
          <w:lang w:val="kk-KZ"/>
        </w:rPr>
        <w:t>е</w:t>
      </w:r>
      <w:r w:rsidRPr="009D0533">
        <w:rPr>
          <w:sz w:val="28"/>
          <w:szCs w:val="28"/>
          <w:lang w:val="kk-KZ"/>
        </w:rPr>
        <w:t>ді, судьялардың негізгі құзыреттері</w:t>
      </w:r>
      <w:r w:rsidR="005C57A9" w:rsidRPr="009D0533">
        <w:rPr>
          <w:sz w:val="28"/>
          <w:szCs w:val="28"/>
          <w:lang w:val="kk-KZ"/>
        </w:rPr>
        <w:t>нің анықталу</w:t>
      </w:r>
      <w:r w:rsidRPr="009D0533">
        <w:rPr>
          <w:sz w:val="28"/>
          <w:szCs w:val="28"/>
          <w:lang w:val="kk-KZ"/>
        </w:rPr>
        <w:t>ы, бұл судьяларды іріктеу және оқыту жүйесін жүйелеуге, сот білімін дамыту бағыттары</w:t>
      </w:r>
      <w:r w:rsidR="00A13C32" w:rsidRPr="009D0533">
        <w:rPr>
          <w:sz w:val="28"/>
          <w:szCs w:val="28"/>
          <w:lang w:val="kk-KZ"/>
        </w:rPr>
        <w:t>ның негізделуіне мүмкіндік береді</w:t>
      </w:r>
      <w:r w:rsidRPr="009D0533">
        <w:rPr>
          <w:sz w:val="28"/>
          <w:szCs w:val="28"/>
          <w:lang w:val="kk-KZ"/>
        </w:rPr>
        <w:t xml:space="preserve">. Сот біліміндегі жүргізіліп жатқан реформалар бұрын қазақстандық </w:t>
      </w:r>
      <w:r w:rsidR="00A13C32" w:rsidRPr="009D0533">
        <w:rPr>
          <w:sz w:val="28"/>
          <w:szCs w:val="28"/>
          <w:lang w:val="kk-KZ"/>
        </w:rPr>
        <w:t>практикада</w:t>
      </w:r>
      <w:r w:rsidRPr="009D0533">
        <w:rPr>
          <w:sz w:val="28"/>
          <w:szCs w:val="28"/>
          <w:lang w:val="kk-KZ"/>
        </w:rPr>
        <w:t xml:space="preserve"> белгілі болмағандықтан, бұл мәселелер заң ғылымында қарастырылмаған және жаңа болып табылады.</w:t>
      </w:r>
    </w:p>
    <w:p w:rsidR="00EF7E7B" w:rsidRPr="00C85090" w:rsidRDefault="00EF7E7B" w:rsidP="004B5C59">
      <w:pPr>
        <w:spacing w:line="336" w:lineRule="auto"/>
        <w:ind w:firstLine="708"/>
        <w:jc w:val="both"/>
        <w:rPr>
          <w:sz w:val="28"/>
          <w:szCs w:val="28"/>
          <w:highlight w:val="yellow"/>
          <w:lang w:val="kk-KZ"/>
        </w:rPr>
      </w:pPr>
      <w:r w:rsidRPr="00C85090">
        <w:rPr>
          <w:sz w:val="28"/>
          <w:szCs w:val="28"/>
          <w:lang w:val="kk-KZ"/>
        </w:rPr>
        <w:t>Зерттеу нәтижелері сот білімі мен сот жүйесінің жаңа сапасына қол жеткізуге ықпал етеді.</w:t>
      </w:r>
    </w:p>
    <w:p w:rsidR="00141789" w:rsidRPr="00C85090" w:rsidRDefault="004B5C59" w:rsidP="004B5C59">
      <w:pPr>
        <w:spacing w:line="336" w:lineRule="auto"/>
        <w:jc w:val="both"/>
        <w:rPr>
          <w:sz w:val="28"/>
          <w:szCs w:val="28"/>
          <w:lang w:val="kk-KZ"/>
        </w:rPr>
      </w:pPr>
      <w:r w:rsidRPr="00C85090">
        <w:rPr>
          <w:sz w:val="28"/>
          <w:szCs w:val="28"/>
          <w:lang w:val="kk-KZ"/>
        </w:rPr>
        <w:t xml:space="preserve"> </w:t>
      </w:r>
      <w:r w:rsidRPr="00C85090">
        <w:rPr>
          <w:sz w:val="28"/>
          <w:szCs w:val="28"/>
          <w:lang w:val="kk-KZ"/>
        </w:rPr>
        <w:tab/>
        <w:t>Қолдану аясы: зерттеу</w:t>
      </w:r>
      <w:r w:rsidR="00764D63" w:rsidRPr="00C85090">
        <w:rPr>
          <w:sz w:val="28"/>
          <w:szCs w:val="28"/>
          <w:lang w:val="kk-KZ"/>
        </w:rPr>
        <w:t xml:space="preserve"> нәтижелері</w:t>
      </w:r>
      <w:r w:rsidRPr="009D0533">
        <w:rPr>
          <w:sz w:val="28"/>
          <w:szCs w:val="28"/>
          <w:lang w:val="kk-KZ"/>
        </w:rPr>
        <w:t>н</w:t>
      </w:r>
      <w:r w:rsidR="00764D63" w:rsidRPr="00C85090">
        <w:rPr>
          <w:sz w:val="28"/>
          <w:szCs w:val="28"/>
          <w:lang w:val="kk-KZ"/>
        </w:rPr>
        <w:t xml:space="preserve"> </w:t>
      </w:r>
      <w:r w:rsidRPr="00C85090">
        <w:rPr>
          <w:sz w:val="28"/>
          <w:szCs w:val="28"/>
          <w:lang w:val="kk-KZ"/>
        </w:rPr>
        <w:t>Қазақстан Республикасы Жоғарғы Соты</w:t>
      </w:r>
      <w:r w:rsidRPr="009D0533">
        <w:rPr>
          <w:sz w:val="28"/>
          <w:szCs w:val="28"/>
          <w:lang w:val="kk-KZ"/>
        </w:rPr>
        <w:t>ның</w:t>
      </w:r>
      <w:r w:rsidRPr="00C85090">
        <w:rPr>
          <w:sz w:val="28"/>
          <w:szCs w:val="28"/>
          <w:lang w:val="kk-KZ"/>
        </w:rPr>
        <w:t xml:space="preserve"> жанындағы </w:t>
      </w:r>
      <w:r w:rsidRPr="009D0533">
        <w:rPr>
          <w:sz w:val="28"/>
          <w:szCs w:val="28"/>
          <w:lang w:val="kk-KZ"/>
        </w:rPr>
        <w:t>Сот төрелігі</w:t>
      </w:r>
      <w:r w:rsidRPr="00C85090">
        <w:rPr>
          <w:sz w:val="28"/>
          <w:szCs w:val="28"/>
          <w:lang w:val="kk-KZ"/>
        </w:rPr>
        <w:t xml:space="preserve"> академиясының және басқа да сот білім беру ұйымдарының қызметін</w:t>
      </w:r>
      <w:r w:rsidRPr="009D0533">
        <w:rPr>
          <w:sz w:val="28"/>
          <w:szCs w:val="28"/>
          <w:lang w:val="kk-KZ"/>
        </w:rPr>
        <w:t xml:space="preserve"> жетілдіру кезінде қолдануға болады.</w:t>
      </w:r>
    </w:p>
    <w:p w:rsidR="00141789" w:rsidRPr="00C85090" w:rsidRDefault="00141789" w:rsidP="00D172E7">
      <w:pPr>
        <w:jc w:val="both"/>
        <w:rPr>
          <w:sz w:val="28"/>
          <w:szCs w:val="28"/>
          <w:lang w:val="kk-KZ"/>
        </w:rPr>
      </w:pPr>
    </w:p>
    <w:p w:rsidR="00141789" w:rsidRPr="009D0533" w:rsidRDefault="00764D63" w:rsidP="00FE54FA">
      <w:pPr>
        <w:jc w:val="center"/>
        <w:rPr>
          <w:b/>
          <w:sz w:val="28"/>
          <w:szCs w:val="28"/>
        </w:rPr>
      </w:pPr>
      <w:r w:rsidRPr="009D0533">
        <w:rPr>
          <w:sz w:val="28"/>
          <w:szCs w:val="28"/>
        </w:rPr>
        <w:lastRenderedPageBreak/>
        <w:t>СОДЕРЖАНИЕ</w:t>
      </w:r>
    </w:p>
    <w:p w:rsidR="00141789" w:rsidRPr="009D0533" w:rsidRDefault="00764D63" w:rsidP="005E26FE">
      <w:pPr>
        <w:spacing w:line="360" w:lineRule="auto"/>
        <w:ind w:firstLine="567"/>
        <w:jc w:val="both"/>
        <w:rPr>
          <w:sz w:val="28"/>
          <w:szCs w:val="28"/>
        </w:rPr>
      </w:pPr>
      <w:r w:rsidRPr="009D0533">
        <w:rPr>
          <w:sz w:val="28"/>
          <w:szCs w:val="28"/>
        </w:rPr>
        <w:t>ВВЕДЕНИЕ…………………………………………………………...…</w:t>
      </w:r>
      <w:r w:rsidR="005E26FE" w:rsidRPr="005E26FE">
        <w:rPr>
          <w:sz w:val="28"/>
          <w:szCs w:val="28"/>
        </w:rPr>
        <w:t>...</w:t>
      </w:r>
      <w:r w:rsidRPr="009D0533">
        <w:rPr>
          <w:sz w:val="28"/>
          <w:szCs w:val="28"/>
        </w:rPr>
        <w:t>…7</w:t>
      </w:r>
    </w:p>
    <w:p w:rsidR="00141789" w:rsidRPr="009D0533" w:rsidRDefault="00141789" w:rsidP="005E26FE">
      <w:pPr>
        <w:pStyle w:val="14"/>
        <w:ind w:firstLine="567"/>
        <w:jc w:val="both"/>
        <w:rPr>
          <w:rFonts w:cs="Times New Roman"/>
          <w:color w:val="auto"/>
          <w:sz w:val="28"/>
          <w:szCs w:val="28"/>
          <w:lang w:val="ru-RU"/>
        </w:rPr>
      </w:pPr>
    </w:p>
    <w:p w:rsidR="00141789" w:rsidRPr="009D0533" w:rsidRDefault="00193044" w:rsidP="005E26FE">
      <w:pPr>
        <w:pStyle w:val="14"/>
        <w:ind w:firstLine="567"/>
        <w:jc w:val="both"/>
        <w:rPr>
          <w:rFonts w:eastAsia="Times New Roman" w:cs="Times New Roman"/>
          <w:color w:val="auto"/>
          <w:sz w:val="28"/>
          <w:szCs w:val="28"/>
          <w:lang w:val="ru-RU" w:eastAsia="ar-SA" w:bidi="ar-SA"/>
        </w:rPr>
      </w:pPr>
      <w:r w:rsidRPr="009D0533">
        <w:rPr>
          <w:rFonts w:cs="Times New Roman"/>
          <w:color w:val="auto"/>
          <w:sz w:val="28"/>
          <w:szCs w:val="28"/>
          <w:lang w:val="ru-RU"/>
        </w:rPr>
        <w:t>Раздел 1</w:t>
      </w:r>
      <w:r w:rsidR="005E26FE" w:rsidRPr="005E26FE">
        <w:rPr>
          <w:rFonts w:cs="Times New Roman"/>
          <w:color w:val="auto"/>
          <w:sz w:val="28"/>
          <w:szCs w:val="28"/>
          <w:lang w:val="ru-RU"/>
        </w:rPr>
        <w:t>.</w:t>
      </w:r>
      <w:r w:rsidR="00764D63" w:rsidRPr="009D0533">
        <w:rPr>
          <w:rFonts w:cs="Times New Roman"/>
          <w:color w:val="auto"/>
          <w:sz w:val="28"/>
          <w:szCs w:val="28"/>
          <w:lang w:val="ru-RU"/>
        </w:rPr>
        <w:t xml:space="preserve"> </w:t>
      </w:r>
      <w:r w:rsidR="00086872" w:rsidRPr="009D0533">
        <w:rPr>
          <w:rFonts w:cs="Times New Roman"/>
          <w:color w:val="auto"/>
          <w:sz w:val="28"/>
          <w:szCs w:val="28"/>
          <w:lang w:val="ru-RU"/>
        </w:rPr>
        <w:t>Мировые тренды и новые парадигмы, передовой зарубежный опыт в сфере судебного образования……………………..</w:t>
      </w:r>
      <w:r w:rsidR="00764D63" w:rsidRPr="009D0533">
        <w:rPr>
          <w:rFonts w:cs="Times New Roman"/>
          <w:color w:val="auto"/>
          <w:sz w:val="28"/>
          <w:szCs w:val="28"/>
          <w:lang w:val="ru-RU"/>
        </w:rPr>
        <w:t>.</w:t>
      </w:r>
      <w:r w:rsidR="00205B2F" w:rsidRPr="009D0533">
        <w:rPr>
          <w:rFonts w:cs="Times New Roman"/>
          <w:color w:val="auto"/>
          <w:sz w:val="28"/>
          <w:szCs w:val="28"/>
          <w:lang w:val="ru-RU"/>
        </w:rPr>
        <w:t>..</w:t>
      </w:r>
      <w:r w:rsidR="00764D63" w:rsidRPr="009D0533">
        <w:rPr>
          <w:rFonts w:eastAsia="Times New Roman" w:cs="Times New Roman"/>
          <w:color w:val="auto"/>
          <w:sz w:val="28"/>
          <w:szCs w:val="28"/>
          <w:lang w:val="ru-RU" w:eastAsia="ar-SA" w:bidi="ar-SA"/>
        </w:rPr>
        <w:t>.</w:t>
      </w:r>
      <w:r w:rsidR="00086872" w:rsidRPr="009D0533">
        <w:rPr>
          <w:rFonts w:eastAsia="Times New Roman" w:cs="Times New Roman"/>
          <w:color w:val="auto"/>
          <w:sz w:val="28"/>
          <w:szCs w:val="28"/>
          <w:lang w:val="ru-RU" w:eastAsia="ar-SA" w:bidi="ar-SA"/>
        </w:rPr>
        <w:t>.................</w:t>
      </w:r>
      <w:r w:rsidR="00B84091" w:rsidRPr="009D0533">
        <w:rPr>
          <w:rFonts w:eastAsia="Times New Roman" w:cs="Times New Roman"/>
          <w:color w:val="auto"/>
          <w:sz w:val="28"/>
          <w:szCs w:val="28"/>
          <w:lang w:val="ru-RU" w:eastAsia="ar-SA" w:bidi="ar-SA"/>
        </w:rPr>
        <w:t>......</w:t>
      </w:r>
      <w:r w:rsidR="00086872" w:rsidRPr="009D0533">
        <w:rPr>
          <w:rFonts w:eastAsia="Times New Roman" w:cs="Times New Roman"/>
          <w:color w:val="auto"/>
          <w:sz w:val="28"/>
          <w:szCs w:val="28"/>
          <w:lang w:val="ru-RU" w:eastAsia="ar-SA" w:bidi="ar-SA"/>
        </w:rPr>
        <w:t>.....</w:t>
      </w:r>
      <w:r w:rsidR="00764D63" w:rsidRPr="009D0533">
        <w:rPr>
          <w:rFonts w:eastAsia="Times New Roman" w:cs="Times New Roman"/>
          <w:color w:val="auto"/>
          <w:sz w:val="28"/>
          <w:szCs w:val="28"/>
          <w:lang w:val="ru-RU" w:eastAsia="ar-SA" w:bidi="ar-SA"/>
        </w:rPr>
        <w:t>10</w:t>
      </w:r>
    </w:p>
    <w:p w:rsidR="00141789" w:rsidRPr="009D0533" w:rsidRDefault="00141789" w:rsidP="005E26FE">
      <w:pPr>
        <w:pStyle w:val="14"/>
        <w:ind w:firstLine="567"/>
        <w:jc w:val="both"/>
        <w:rPr>
          <w:rFonts w:eastAsia="Times New Roman" w:cs="Times New Roman"/>
          <w:color w:val="auto"/>
          <w:sz w:val="28"/>
          <w:szCs w:val="28"/>
          <w:lang w:val="ru-RU" w:eastAsia="ar-SA" w:bidi="ar-SA"/>
        </w:rPr>
      </w:pPr>
    </w:p>
    <w:p w:rsidR="00141789" w:rsidRPr="00CD4300" w:rsidRDefault="00193044" w:rsidP="005E26FE">
      <w:pPr>
        <w:pStyle w:val="14"/>
        <w:ind w:firstLine="567"/>
        <w:jc w:val="both"/>
        <w:rPr>
          <w:rFonts w:eastAsia="Times New Roman" w:cs="Times New Roman"/>
          <w:color w:val="auto"/>
          <w:sz w:val="28"/>
          <w:szCs w:val="28"/>
          <w:lang w:val="ru-RU"/>
        </w:rPr>
      </w:pPr>
      <w:r w:rsidRPr="009D0533">
        <w:rPr>
          <w:rFonts w:eastAsia="Times New Roman" w:cs="Times New Roman"/>
          <w:color w:val="auto"/>
          <w:sz w:val="28"/>
          <w:szCs w:val="28"/>
          <w:lang w:val="ru-RU" w:eastAsia="ar-SA" w:bidi="ar-SA"/>
        </w:rPr>
        <w:t>Раздел 2</w:t>
      </w:r>
      <w:r w:rsidR="005E26FE" w:rsidRPr="005E26FE">
        <w:rPr>
          <w:rFonts w:eastAsia="Times New Roman" w:cs="Times New Roman"/>
          <w:color w:val="auto"/>
          <w:sz w:val="28"/>
          <w:szCs w:val="28"/>
          <w:lang w:val="ru-RU" w:eastAsia="ar-SA" w:bidi="ar-SA"/>
        </w:rPr>
        <w:t>.</w:t>
      </w:r>
      <w:r w:rsidR="00764D63" w:rsidRPr="009D0533">
        <w:rPr>
          <w:rFonts w:eastAsia="Times New Roman" w:cs="Times New Roman"/>
          <w:color w:val="auto"/>
          <w:sz w:val="28"/>
          <w:szCs w:val="28"/>
          <w:lang w:val="ru-RU" w:eastAsia="ar-SA" w:bidi="ar-SA"/>
        </w:rPr>
        <w:t xml:space="preserve"> К</w:t>
      </w:r>
      <w:r w:rsidR="00764D63" w:rsidRPr="009D0533">
        <w:rPr>
          <w:rFonts w:eastAsia="Times New Roman" w:cs="Times New Roman"/>
          <w:bCs/>
          <w:sz w:val="28"/>
          <w:szCs w:val="28"/>
          <w:lang w:val="ru-RU" w:eastAsia="ru-RU"/>
        </w:rPr>
        <w:t>омпетентностный подход в отборе и подготовке кадров судебной системы ...............</w:t>
      </w:r>
      <w:r w:rsidR="00764D63" w:rsidRPr="009D0533">
        <w:rPr>
          <w:rFonts w:cs="Times New Roman"/>
          <w:bCs/>
          <w:color w:val="auto"/>
          <w:spacing w:val="2"/>
          <w:sz w:val="28"/>
          <w:szCs w:val="28"/>
          <w:lang w:val="ru-RU"/>
        </w:rPr>
        <w:t>...............</w:t>
      </w:r>
      <w:r w:rsidR="00205B2F" w:rsidRPr="009D0533">
        <w:rPr>
          <w:rFonts w:cs="Times New Roman"/>
          <w:bCs/>
          <w:color w:val="auto"/>
          <w:spacing w:val="2"/>
          <w:sz w:val="28"/>
          <w:szCs w:val="28"/>
          <w:lang w:val="ru-RU"/>
        </w:rPr>
        <w:t>.............................</w:t>
      </w:r>
      <w:r w:rsidR="00764D63" w:rsidRPr="009D0533">
        <w:rPr>
          <w:rFonts w:cs="Times New Roman"/>
          <w:bCs/>
          <w:color w:val="auto"/>
          <w:spacing w:val="2"/>
          <w:sz w:val="28"/>
          <w:szCs w:val="28"/>
          <w:lang w:val="ru-RU"/>
        </w:rPr>
        <w:t>...................</w:t>
      </w:r>
      <w:r w:rsidR="00B84091" w:rsidRPr="009D0533">
        <w:rPr>
          <w:rFonts w:cs="Times New Roman"/>
          <w:bCs/>
          <w:color w:val="auto"/>
          <w:spacing w:val="2"/>
          <w:sz w:val="28"/>
          <w:szCs w:val="28"/>
          <w:lang w:val="ru-RU"/>
        </w:rPr>
        <w:t>...............</w:t>
      </w:r>
      <w:r w:rsidR="006C6314">
        <w:rPr>
          <w:rFonts w:cs="Times New Roman"/>
          <w:bCs/>
          <w:color w:val="auto"/>
          <w:spacing w:val="2"/>
          <w:sz w:val="28"/>
          <w:szCs w:val="28"/>
          <w:lang w:val="ru-RU"/>
        </w:rPr>
        <w:t>.</w:t>
      </w:r>
      <w:r w:rsidR="00CD4300">
        <w:rPr>
          <w:rFonts w:cs="Times New Roman"/>
          <w:bCs/>
          <w:color w:val="auto"/>
          <w:spacing w:val="2"/>
          <w:sz w:val="28"/>
          <w:szCs w:val="28"/>
          <w:lang w:val="ru-RU"/>
        </w:rPr>
        <w:t>2</w:t>
      </w:r>
      <w:r w:rsidR="00CD4300" w:rsidRPr="00CD4300">
        <w:rPr>
          <w:rFonts w:cs="Times New Roman"/>
          <w:bCs/>
          <w:color w:val="auto"/>
          <w:spacing w:val="2"/>
          <w:sz w:val="28"/>
          <w:szCs w:val="28"/>
          <w:lang w:val="ru-RU"/>
        </w:rPr>
        <w:t>2</w:t>
      </w:r>
    </w:p>
    <w:p w:rsidR="00141789" w:rsidRPr="009D0533" w:rsidRDefault="00141789" w:rsidP="005E26FE">
      <w:pPr>
        <w:pStyle w:val="14"/>
        <w:ind w:left="709" w:firstLine="567"/>
        <w:jc w:val="both"/>
        <w:rPr>
          <w:rFonts w:cs="Times New Roman"/>
          <w:color w:val="auto"/>
          <w:sz w:val="28"/>
          <w:szCs w:val="28"/>
          <w:lang w:val="ru-RU"/>
        </w:rPr>
      </w:pPr>
    </w:p>
    <w:p w:rsidR="00141789" w:rsidRPr="00CD4300" w:rsidRDefault="00764D63" w:rsidP="005E26FE">
      <w:pPr>
        <w:pStyle w:val="14"/>
        <w:ind w:firstLine="567"/>
        <w:jc w:val="both"/>
        <w:rPr>
          <w:rFonts w:cs="Times New Roman"/>
          <w:color w:val="auto"/>
          <w:sz w:val="28"/>
          <w:szCs w:val="28"/>
          <w:lang w:val="ru-RU"/>
        </w:rPr>
      </w:pPr>
      <w:r w:rsidRPr="009D0533">
        <w:rPr>
          <w:rFonts w:cs="Times New Roman"/>
          <w:color w:val="auto"/>
          <w:sz w:val="28"/>
          <w:szCs w:val="28"/>
          <w:lang w:val="ru-RU"/>
        </w:rPr>
        <w:t>Раздел 3 Перспективы развития судебного образования</w:t>
      </w:r>
      <w:r w:rsidR="00086872" w:rsidRPr="009D0533">
        <w:rPr>
          <w:rFonts w:cs="Times New Roman"/>
          <w:color w:val="auto"/>
          <w:sz w:val="28"/>
          <w:szCs w:val="28"/>
          <w:lang w:val="ru-RU"/>
        </w:rPr>
        <w:t xml:space="preserve"> в Республике Казахстан</w:t>
      </w:r>
      <w:r w:rsidRPr="009D0533">
        <w:rPr>
          <w:rFonts w:cs="Times New Roman"/>
          <w:color w:val="auto"/>
          <w:sz w:val="28"/>
          <w:szCs w:val="28"/>
          <w:lang w:val="ru-RU"/>
        </w:rPr>
        <w:t>....</w:t>
      </w:r>
      <w:r w:rsidR="00210CEC" w:rsidRPr="009D0533">
        <w:rPr>
          <w:rFonts w:cs="Times New Roman"/>
          <w:color w:val="auto"/>
          <w:sz w:val="28"/>
          <w:szCs w:val="28"/>
          <w:lang w:val="ru-RU"/>
        </w:rPr>
        <w:t>............................................................</w:t>
      </w:r>
      <w:r w:rsidRPr="009D0533">
        <w:rPr>
          <w:rFonts w:cs="Times New Roman"/>
          <w:color w:val="auto"/>
          <w:sz w:val="28"/>
          <w:szCs w:val="28"/>
          <w:lang w:val="ru-RU"/>
        </w:rPr>
        <w:t>.......................</w:t>
      </w:r>
      <w:r w:rsidR="00086872" w:rsidRPr="009D0533">
        <w:rPr>
          <w:rFonts w:cs="Times New Roman"/>
          <w:color w:val="auto"/>
          <w:sz w:val="28"/>
          <w:szCs w:val="28"/>
          <w:lang w:val="ru-RU"/>
        </w:rPr>
        <w:t>..</w:t>
      </w:r>
      <w:r w:rsidR="00B84091" w:rsidRPr="009D0533">
        <w:rPr>
          <w:rFonts w:cs="Times New Roman"/>
          <w:color w:val="auto"/>
          <w:sz w:val="28"/>
          <w:szCs w:val="28"/>
          <w:lang w:val="ru-RU"/>
        </w:rPr>
        <w:t>.........</w:t>
      </w:r>
      <w:r w:rsidR="00086872" w:rsidRPr="009D0533">
        <w:rPr>
          <w:rFonts w:cs="Times New Roman"/>
          <w:color w:val="auto"/>
          <w:sz w:val="28"/>
          <w:szCs w:val="28"/>
          <w:lang w:val="ru-RU"/>
        </w:rPr>
        <w:t>......</w:t>
      </w:r>
      <w:r w:rsidR="00E52B41" w:rsidRPr="009D0533">
        <w:rPr>
          <w:rFonts w:cs="Times New Roman"/>
          <w:color w:val="auto"/>
          <w:sz w:val="28"/>
          <w:szCs w:val="28"/>
          <w:lang w:val="ru-RU"/>
        </w:rPr>
        <w:t>........</w:t>
      </w:r>
      <w:r w:rsidR="00CD4300" w:rsidRPr="00CD4300">
        <w:rPr>
          <w:rFonts w:cs="Times New Roman"/>
          <w:color w:val="auto"/>
          <w:sz w:val="28"/>
          <w:szCs w:val="28"/>
          <w:lang w:val="ru-RU"/>
        </w:rPr>
        <w:t>29</w:t>
      </w:r>
    </w:p>
    <w:p w:rsidR="00141789" w:rsidRPr="009D0533" w:rsidRDefault="00141789" w:rsidP="005E26FE">
      <w:pPr>
        <w:pStyle w:val="14"/>
        <w:ind w:firstLine="567"/>
        <w:jc w:val="both"/>
        <w:rPr>
          <w:rFonts w:cs="Times New Roman"/>
          <w:color w:val="auto"/>
          <w:sz w:val="28"/>
          <w:szCs w:val="28"/>
          <w:lang w:val="ru-RU"/>
        </w:rPr>
      </w:pPr>
    </w:p>
    <w:p w:rsidR="00141789" w:rsidRPr="00CD4300" w:rsidRDefault="00764D63" w:rsidP="005E26FE">
      <w:pPr>
        <w:spacing w:line="360" w:lineRule="auto"/>
        <w:ind w:firstLine="567"/>
        <w:jc w:val="both"/>
        <w:rPr>
          <w:sz w:val="28"/>
          <w:szCs w:val="28"/>
        </w:rPr>
      </w:pPr>
      <w:r w:rsidRPr="009D0533">
        <w:rPr>
          <w:sz w:val="28"/>
          <w:szCs w:val="28"/>
        </w:rPr>
        <w:t>ЗАКЛЮЧЕ</w:t>
      </w:r>
      <w:r w:rsidR="004F781F">
        <w:rPr>
          <w:sz w:val="28"/>
          <w:szCs w:val="28"/>
        </w:rPr>
        <w:t>НИЕ………………………………………………………….....3</w:t>
      </w:r>
      <w:r w:rsidR="004F781F" w:rsidRPr="00CD4300">
        <w:rPr>
          <w:sz w:val="28"/>
          <w:szCs w:val="28"/>
        </w:rPr>
        <w:t>5</w:t>
      </w:r>
    </w:p>
    <w:p w:rsidR="00141789" w:rsidRPr="005E26FE" w:rsidRDefault="00764D63" w:rsidP="005E26FE">
      <w:pPr>
        <w:spacing w:line="360" w:lineRule="auto"/>
        <w:ind w:firstLine="567"/>
        <w:jc w:val="both"/>
        <w:rPr>
          <w:sz w:val="28"/>
          <w:szCs w:val="28"/>
        </w:rPr>
      </w:pPr>
      <w:r w:rsidRPr="009D0533">
        <w:rPr>
          <w:sz w:val="28"/>
          <w:szCs w:val="28"/>
        </w:rPr>
        <w:t>СПИСОК ИСПОЛЬЗОВАННЫХ ИСТОЧНИКОВ…………………</w:t>
      </w:r>
      <w:r w:rsidR="00C02AF3">
        <w:rPr>
          <w:sz w:val="28"/>
          <w:szCs w:val="28"/>
          <w:lang w:val="kk-KZ"/>
        </w:rPr>
        <w:t>.</w:t>
      </w:r>
      <w:r w:rsidR="00CD4300">
        <w:rPr>
          <w:sz w:val="28"/>
          <w:szCs w:val="28"/>
        </w:rPr>
        <w:t>…...</w:t>
      </w:r>
      <w:r w:rsidR="00CD4300" w:rsidRPr="005E26FE">
        <w:rPr>
          <w:sz w:val="28"/>
          <w:szCs w:val="28"/>
        </w:rPr>
        <w:t>37</w:t>
      </w:r>
    </w:p>
    <w:p w:rsidR="00141789" w:rsidRPr="009D0533" w:rsidRDefault="00764D63" w:rsidP="005E26FE">
      <w:pPr>
        <w:spacing w:line="360" w:lineRule="auto"/>
        <w:ind w:firstLine="567"/>
        <w:jc w:val="both"/>
        <w:rPr>
          <w:sz w:val="28"/>
          <w:szCs w:val="28"/>
        </w:rPr>
      </w:pPr>
      <w:r w:rsidRPr="009D0533">
        <w:rPr>
          <w:sz w:val="28"/>
          <w:szCs w:val="28"/>
        </w:rPr>
        <w:t>ПРИЛОЖЕНИЕ А……………………………………………………...</w:t>
      </w:r>
      <w:r w:rsidR="00205B2F" w:rsidRPr="009D0533">
        <w:rPr>
          <w:sz w:val="28"/>
          <w:szCs w:val="28"/>
        </w:rPr>
        <w:t>.</w:t>
      </w:r>
      <w:r w:rsidRPr="009D0533">
        <w:rPr>
          <w:sz w:val="28"/>
          <w:szCs w:val="28"/>
        </w:rPr>
        <w:t>.....41</w:t>
      </w:r>
    </w:p>
    <w:p w:rsidR="00141789" w:rsidRPr="009D0533" w:rsidRDefault="00764D63" w:rsidP="005E26FE">
      <w:pPr>
        <w:spacing w:line="360" w:lineRule="auto"/>
        <w:ind w:firstLine="567"/>
        <w:jc w:val="both"/>
        <w:rPr>
          <w:sz w:val="28"/>
          <w:szCs w:val="28"/>
        </w:rPr>
      </w:pPr>
      <w:r w:rsidRPr="009D0533">
        <w:rPr>
          <w:sz w:val="28"/>
          <w:szCs w:val="28"/>
        </w:rPr>
        <w:t xml:space="preserve">ПРИЛОЖЕНИЕ </w:t>
      </w:r>
      <w:r w:rsidRPr="009D0533">
        <w:rPr>
          <w:sz w:val="28"/>
          <w:szCs w:val="28"/>
          <w:lang w:val="en-US"/>
        </w:rPr>
        <w:t>B</w:t>
      </w:r>
      <w:r w:rsidRPr="009D0533">
        <w:rPr>
          <w:sz w:val="28"/>
          <w:szCs w:val="28"/>
        </w:rPr>
        <w:t>……………………………………………………</w:t>
      </w:r>
      <w:r w:rsidR="00205B2F" w:rsidRPr="009D0533">
        <w:rPr>
          <w:sz w:val="28"/>
          <w:szCs w:val="28"/>
        </w:rPr>
        <w:t>.</w:t>
      </w:r>
      <w:r w:rsidRPr="009D0533">
        <w:rPr>
          <w:sz w:val="28"/>
          <w:szCs w:val="28"/>
        </w:rPr>
        <w:t>…….45</w:t>
      </w:r>
    </w:p>
    <w:p w:rsidR="00141789" w:rsidRPr="009D0533" w:rsidRDefault="00764D63" w:rsidP="005E26FE">
      <w:pPr>
        <w:spacing w:line="360" w:lineRule="auto"/>
        <w:ind w:firstLine="567"/>
        <w:jc w:val="both"/>
        <w:rPr>
          <w:sz w:val="28"/>
          <w:szCs w:val="28"/>
        </w:rPr>
      </w:pPr>
      <w:r w:rsidRPr="009D0533">
        <w:rPr>
          <w:sz w:val="28"/>
          <w:szCs w:val="28"/>
        </w:rPr>
        <w:t xml:space="preserve">ПРИЛОЖЕНИЕ </w:t>
      </w:r>
      <w:r w:rsidRPr="009D0533">
        <w:rPr>
          <w:sz w:val="28"/>
          <w:szCs w:val="28"/>
          <w:lang w:val="en-US"/>
        </w:rPr>
        <w:t>C</w:t>
      </w:r>
      <w:r w:rsidRPr="009D0533">
        <w:rPr>
          <w:sz w:val="28"/>
          <w:szCs w:val="28"/>
        </w:rPr>
        <w:t>………………………………………………………</w:t>
      </w:r>
      <w:r w:rsidR="00205B2F" w:rsidRPr="009D0533">
        <w:rPr>
          <w:sz w:val="28"/>
          <w:szCs w:val="28"/>
        </w:rPr>
        <w:t>.</w:t>
      </w:r>
      <w:r w:rsidRPr="009D0533">
        <w:rPr>
          <w:sz w:val="28"/>
          <w:szCs w:val="28"/>
        </w:rPr>
        <w:t>….47</w:t>
      </w:r>
    </w:p>
    <w:p w:rsidR="00141789" w:rsidRPr="009D0533" w:rsidRDefault="00141789" w:rsidP="00D172E7">
      <w:pPr>
        <w:spacing w:line="360" w:lineRule="auto"/>
        <w:ind w:firstLine="567"/>
        <w:jc w:val="both"/>
        <w:rPr>
          <w:sz w:val="28"/>
          <w:szCs w:val="28"/>
        </w:rPr>
      </w:pPr>
    </w:p>
    <w:p w:rsidR="00141789" w:rsidRPr="009D0533" w:rsidRDefault="00141789" w:rsidP="00D172E7">
      <w:pPr>
        <w:spacing w:line="360" w:lineRule="auto"/>
        <w:ind w:firstLine="567"/>
        <w:jc w:val="both"/>
        <w:rPr>
          <w:sz w:val="28"/>
          <w:szCs w:val="28"/>
        </w:rPr>
      </w:pPr>
    </w:p>
    <w:p w:rsidR="00141789" w:rsidRPr="009D0533" w:rsidRDefault="00141789" w:rsidP="00D172E7">
      <w:pPr>
        <w:ind w:firstLine="567"/>
        <w:jc w:val="both"/>
        <w:rPr>
          <w:sz w:val="28"/>
          <w:szCs w:val="28"/>
        </w:rPr>
      </w:pPr>
    </w:p>
    <w:p w:rsidR="00141789" w:rsidRPr="009D0533" w:rsidRDefault="00141789" w:rsidP="00D172E7">
      <w:pPr>
        <w:ind w:firstLine="567"/>
        <w:jc w:val="both"/>
        <w:rPr>
          <w:sz w:val="28"/>
          <w:szCs w:val="28"/>
        </w:rPr>
      </w:pPr>
    </w:p>
    <w:p w:rsidR="00141789" w:rsidRPr="009D0533" w:rsidRDefault="00141789" w:rsidP="00D172E7">
      <w:pPr>
        <w:ind w:firstLine="567"/>
        <w:jc w:val="both"/>
        <w:rPr>
          <w:sz w:val="28"/>
          <w:szCs w:val="28"/>
        </w:rPr>
      </w:pPr>
    </w:p>
    <w:p w:rsidR="00141789" w:rsidRPr="009D0533" w:rsidRDefault="00141789" w:rsidP="00D172E7">
      <w:pPr>
        <w:jc w:val="both"/>
        <w:rPr>
          <w:sz w:val="28"/>
          <w:szCs w:val="28"/>
        </w:rPr>
      </w:pPr>
    </w:p>
    <w:p w:rsidR="00141789" w:rsidRPr="009D0533" w:rsidRDefault="00141789" w:rsidP="00D172E7">
      <w:pPr>
        <w:jc w:val="both"/>
        <w:rPr>
          <w:sz w:val="28"/>
          <w:szCs w:val="28"/>
        </w:rPr>
      </w:pPr>
    </w:p>
    <w:p w:rsidR="00141789" w:rsidRPr="009D0533" w:rsidRDefault="00141789" w:rsidP="00D172E7">
      <w:pPr>
        <w:jc w:val="both"/>
        <w:rPr>
          <w:sz w:val="28"/>
          <w:szCs w:val="28"/>
        </w:rPr>
      </w:pPr>
    </w:p>
    <w:p w:rsidR="00141789" w:rsidRPr="009D0533" w:rsidRDefault="00141789" w:rsidP="00D172E7">
      <w:pPr>
        <w:jc w:val="both"/>
        <w:rPr>
          <w:sz w:val="28"/>
          <w:szCs w:val="28"/>
        </w:rPr>
      </w:pPr>
    </w:p>
    <w:p w:rsidR="00141789" w:rsidRPr="009D0533" w:rsidRDefault="00141789" w:rsidP="00D172E7">
      <w:pPr>
        <w:jc w:val="both"/>
        <w:rPr>
          <w:sz w:val="28"/>
          <w:szCs w:val="28"/>
        </w:rPr>
      </w:pPr>
    </w:p>
    <w:p w:rsidR="00141789" w:rsidRPr="009D0533" w:rsidRDefault="00141789" w:rsidP="00D172E7">
      <w:pPr>
        <w:jc w:val="both"/>
        <w:rPr>
          <w:sz w:val="28"/>
          <w:szCs w:val="28"/>
        </w:rPr>
      </w:pPr>
    </w:p>
    <w:p w:rsidR="00141789" w:rsidRPr="009D0533" w:rsidRDefault="00141789" w:rsidP="00D172E7">
      <w:pPr>
        <w:jc w:val="both"/>
        <w:rPr>
          <w:sz w:val="28"/>
          <w:szCs w:val="28"/>
        </w:rPr>
      </w:pPr>
    </w:p>
    <w:p w:rsidR="00141789" w:rsidRPr="009D0533" w:rsidRDefault="00764D63" w:rsidP="00D172E7">
      <w:pPr>
        <w:tabs>
          <w:tab w:val="left" w:pos="1275"/>
        </w:tabs>
        <w:jc w:val="both"/>
        <w:rPr>
          <w:sz w:val="28"/>
          <w:szCs w:val="28"/>
        </w:rPr>
      </w:pPr>
      <w:r w:rsidRPr="009D0533">
        <w:rPr>
          <w:sz w:val="28"/>
          <w:szCs w:val="28"/>
        </w:rPr>
        <w:tab/>
      </w:r>
    </w:p>
    <w:p w:rsidR="00141789" w:rsidRPr="009D0533" w:rsidRDefault="00141789" w:rsidP="00D172E7">
      <w:pPr>
        <w:jc w:val="both"/>
        <w:rPr>
          <w:sz w:val="28"/>
          <w:szCs w:val="28"/>
        </w:rPr>
      </w:pPr>
    </w:p>
    <w:p w:rsidR="00141789" w:rsidRPr="009D0533" w:rsidRDefault="00141789" w:rsidP="00D172E7">
      <w:pPr>
        <w:jc w:val="both"/>
        <w:rPr>
          <w:sz w:val="28"/>
          <w:szCs w:val="28"/>
        </w:rPr>
      </w:pPr>
    </w:p>
    <w:p w:rsidR="00141789" w:rsidRPr="009D0533" w:rsidRDefault="00141789" w:rsidP="00D172E7">
      <w:pPr>
        <w:ind w:firstLine="567"/>
        <w:jc w:val="both"/>
        <w:rPr>
          <w:sz w:val="28"/>
          <w:szCs w:val="28"/>
        </w:rPr>
      </w:pPr>
    </w:p>
    <w:p w:rsidR="00C02AF3" w:rsidRDefault="00C02AF3" w:rsidP="00FE54FA">
      <w:pPr>
        <w:spacing w:line="360" w:lineRule="auto"/>
        <w:ind w:firstLine="567"/>
        <w:jc w:val="center"/>
        <w:rPr>
          <w:sz w:val="28"/>
          <w:szCs w:val="28"/>
          <w:lang w:val="kk-KZ"/>
        </w:rPr>
      </w:pPr>
    </w:p>
    <w:p w:rsidR="00C02AF3" w:rsidRDefault="00C02AF3" w:rsidP="00FE54FA">
      <w:pPr>
        <w:spacing w:line="360" w:lineRule="auto"/>
        <w:ind w:firstLine="567"/>
        <w:jc w:val="center"/>
        <w:rPr>
          <w:sz w:val="28"/>
          <w:szCs w:val="28"/>
          <w:lang w:val="kk-KZ"/>
        </w:rPr>
      </w:pPr>
    </w:p>
    <w:p w:rsidR="00C02AF3" w:rsidRDefault="00C02AF3" w:rsidP="00FE54FA">
      <w:pPr>
        <w:spacing w:line="360" w:lineRule="auto"/>
        <w:ind w:firstLine="567"/>
        <w:jc w:val="center"/>
        <w:rPr>
          <w:sz w:val="28"/>
          <w:szCs w:val="28"/>
          <w:lang w:val="kk-KZ"/>
        </w:rPr>
      </w:pPr>
    </w:p>
    <w:p w:rsidR="00C02AF3" w:rsidRDefault="00C02AF3" w:rsidP="00FE54FA">
      <w:pPr>
        <w:spacing w:line="360" w:lineRule="auto"/>
        <w:ind w:firstLine="567"/>
        <w:jc w:val="center"/>
        <w:rPr>
          <w:sz w:val="28"/>
          <w:szCs w:val="28"/>
          <w:lang w:val="kk-KZ"/>
        </w:rPr>
      </w:pPr>
    </w:p>
    <w:p w:rsidR="00C02AF3" w:rsidRDefault="00C02AF3" w:rsidP="00FE54FA">
      <w:pPr>
        <w:spacing w:line="360" w:lineRule="auto"/>
        <w:ind w:firstLine="567"/>
        <w:jc w:val="center"/>
        <w:rPr>
          <w:sz w:val="28"/>
          <w:szCs w:val="28"/>
          <w:lang w:val="kk-KZ"/>
        </w:rPr>
      </w:pPr>
    </w:p>
    <w:p w:rsidR="00141789" w:rsidRPr="009D0533" w:rsidRDefault="00764D63" w:rsidP="00FE54FA">
      <w:pPr>
        <w:spacing w:line="360" w:lineRule="auto"/>
        <w:ind w:firstLine="567"/>
        <w:jc w:val="center"/>
        <w:rPr>
          <w:sz w:val="28"/>
          <w:szCs w:val="28"/>
        </w:rPr>
      </w:pPr>
      <w:r w:rsidRPr="009D0533">
        <w:rPr>
          <w:sz w:val="28"/>
          <w:szCs w:val="28"/>
        </w:rPr>
        <w:lastRenderedPageBreak/>
        <w:t>ОПРЕДЕЛЕНИЯ, ОБОЗНАЧЕНИЯ И СОКРАЩЕНИЯ</w:t>
      </w:r>
    </w:p>
    <w:p w:rsidR="00141789" w:rsidRPr="009D0533" w:rsidRDefault="00141789" w:rsidP="00D172E7">
      <w:pPr>
        <w:spacing w:line="360" w:lineRule="auto"/>
        <w:ind w:firstLine="567"/>
        <w:jc w:val="both"/>
        <w:rPr>
          <w:sz w:val="28"/>
          <w:szCs w:val="28"/>
        </w:rPr>
      </w:pPr>
    </w:p>
    <w:p w:rsidR="00141789" w:rsidRPr="009D0533" w:rsidRDefault="00764D63" w:rsidP="00D172E7">
      <w:pPr>
        <w:spacing w:line="360" w:lineRule="auto"/>
        <w:ind w:firstLine="567"/>
        <w:jc w:val="both"/>
        <w:rPr>
          <w:sz w:val="28"/>
          <w:szCs w:val="28"/>
        </w:rPr>
      </w:pPr>
      <w:r w:rsidRPr="009D0533">
        <w:rPr>
          <w:sz w:val="28"/>
          <w:szCs w:val="28"/>
        </w:rPr>
        <w:t>В настоящем отчете о НИР применяют следующие термины, обозначения и сокращения:</w:t>
      </w:r>
    </w:p>
    <w:p w:rsidR="00141789" w:rsidRPr="009D0533" w:rsidRDefault="00764D63" w:rsidP="00D172E7">
      <w:pPr>
        <w:spacing w:line="360" w:lineRule="auto"/>
        <w:ind w:firstLine="567"/>
        <w:jc w:val="both"/>
        <w:rPr>
          <w:sz w:val="28"/>
          <w:szCs w:val="28"/>
        </w:rPr>
      </w:pPr>
      <w:r w:rsidRPr="009D0533">
        <w:rPr>
          <w:sz w:val="28"/>
          <w:szCs w:val="28"/>
        </w:rPr>
        <w:t>Академия правосудия – Академия правосудия при Верховном Суде Республики Казахстан</w:t>
      </w:r>
    </w:p>
    <w:p w:rsidR="00141789" w:rsidRPr="009D0533" w:rsidRDefault="00764D63" w:rsidP="00D172E7">
      <w:pPr>
        <w:spacing w:line="360" w:lineRule="auto"/>
        <w:ind w:firstLine="567"/>
        <w:jc w:val="both"/>
        <w:rPr>
          <w:sz w:val="28"/>
          <w:szCs w:val="28"/>
        </w:rPr>
      </w:pPr>
      <w:r w:rsidRPr="009D0533">
        <w:rPr>
          <w:sz w:val="28"/>
          <w:szCs w:val="28"/>
        </w:rPr>
        <w:t>КСЕС</w:t>
      </w:r>
      <w:r w:rsidRPr="009D0533">
        <w:rPr>
          <w:rStyle w:val="st"/>
          <w:sz w:val="28"/>
          <w:szCs w:val="28"/>
        </w:rPr>
        <w:t xml:space="preserve"> - Консультативный совет европейских судей</w:t>
      </w:r>
      <w:r w:rsidRPr="009D0533">
        <w:rPr>
          <w:sz w:val="28"/>
          <w:szCs w:val="28"/>
        </w:rPr>
        <w:t xml:space="preserve"> </w:t>
      </w:r>
    </w:p>
    <w:p w:rsidR="00141789" w:rsidRPr="009D0533" w:rsidRDefault="00764D63" w:rsidP="00D172E7">
      <w:pPr>
        <w:spacing w:line="360" w:lineRule="auto"/>
        <w:ind w:firstLine="567"/>
        <w:jc w:val="both"/>
        <w:rPr>
          <w:sz w:val="28"/>
          <w:szCs w:val="28"/>
        </w:rPr>
      </w:pPr>
      <w:r w:rsidRPr="009D0533">
        <w:rPr>
          <w:sz w:val="28"/>
          <w:szCs w:val="28"/>
        </w:rPr>
        <w:t>НПА - нормативный правовой акт</w:t>
      </w:r>
    </w:p>
    <w:p w:rsidR="00141789" w:rsidRPr="009D0533" w:rsidRDefault="00764D63" w:rsidP="00D172E7">
      <w:pPr>
        <w:spacing w:line="360" w:lineRule="auto"/>
        <w:ind w:firstLine="567"/>
        <w:jc w:val="both"/>
        <w:rPr>
          <w:sz w:val="28"/>
          <w:szCs w:val="28"/>
        </w:rPr>
      </w:pPr>
      <w:r w:rsidRPr="009D0533">
        <w:rPr>
          <w:sz w:val="28"/>
          <w:szCs w:val="28"/>
        </w:rPr>
        <w:t>ОЭСР – Организация экономического сотрудничество и развития</w:t>
      </w:r>
    </w:p>
    <w:p w:rsidR="00141789" w:rsidRPr="009D0533" w:rsidRDefault="00C02AF3" w:rsidP="00D172E7">
      <w:pPr>
        <w:spacing w:line="360" w:lineRule="auto"/>
        <w:ind w:firstLine="567"/>
        <w:jc w:val="both"/>
        <w:rPr>
          <w:sz w:val="28"/>
          <w:szCs w:val="28"/>
        </w:rPr>
      </w:pPr>
      <w:r>
        <w:rPr>
          <w:sz w:val="28"/>
          <w:szCs w:val="28"/>
        </w:rPr>
        <w:t xml:space="preserve">РК - </w:t>
      </w:r>
      <w:r w:rsidR="00764D63" w:rsidRPr="009D0533">
        <w:rPr>
          <w:sz w:val="28"/>
          <w:szCs w:val="28"/>
        </w:rPr>
        <w:t>Республика Казахстан</w:t>
      </w:r>
    </w:p>
    <w:p w:rsidR="00141789" w:rsidRPr="009D0533" w:rsidRDefault="00764D63" w:rsidP="00D172E7">
      <w:pPr>
        <w:spacing w:line="360" w:lineRule="auto"/>
        <w:ind w:firstLine="567"/>
        <w:jc w:val="both"/>
        <w:rPr>
          <w:sz w:val="28"/>
          <w:szCs w:val="28"/>
        </w:rPr>
      </w:pPr>
      <w:r w:rsidRPr="009D0533">
        <w:rPr>
          <w:sz w:val="28"/>
          <w:szCs w:val="28"/>
        </w:rPr>
        <w:t xml:space="preserve">РФ - Российская Федерация </w:t>
      </w:r>
    </w:p>
    <w:p w:rsidR="00141789" w:rsidRPr="009D0533" w:rsidRDefault="00141789" w:rsidP="00D172E7">
      <w:pPr>
        <w:pStyle w:val="1"/>
        <w:spacing w:before="0" w:line="360" w:lineRule="auto"/>
        <w:jc w:val="both"/>
        <w:rPr>
          <w:b w:val="0"/>
          <w:spacing w:val="2"/>
          <w:sz w:val="24"/>
          <w:szCs w:val="24"/>
        </w:rPr>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CD4300" w:rsidRPr="008D4C88" w:rsidRDefault="00CD4300" w:rsidP="00CD4300">
      <w:pPr>
        <w:spacing w:line="360" w:lineRule="auto"/>
      </w:pPr>
    </w:p>
    <w:p w:rsidR="00141789" w:rsidRPr="009D0533" w:rsidRDefault="00764D63" w:rsidP="00CD4300">
      <w:pPr>
        <w:spacing w:line="360" w:lineRule="auto"/>
        <w:jc w:val="center"/>
        <w:rPr>
          <w:sz w:val="28"/>
          <w:szCs w:val="28"/>
        </w:rPr>
      </w:pPr>
      <w:r w:rsidRPr="009D0533">
        <w:rPr>
          <w:sz w:val="28"/>
          <w:szCs w:val="28"/>
        </w:rPr>
        <w:lastRenderedPageBreak/>
        <w:t>ВВЕДЕНИЕ</w:t>
      </w:r>
    </w:p>
    <w:p w:rsidR="00141789" w:rsidRPr="009D0533" w:rsidRDefault="00764D63" w:rsidP="00D172E7">
      <w:pPr>
        <w:pStyle w:val="15"/>
        <w:spacing w:before="0" w:after="0"/>
        <w:ind w:firstLine="708"/>
        <w:jc w:val="both"/>
        <w:rPr>
          <w:b/>
          <w:bCs/>
          <w:sz w:val="28"/>
          <w:szCs w:val="28"/>
          <w:highlight w:val="cyan"/>
          <w:lang w:eastAsia="ru-RU"/>
        </w:rPr>
      </w:pPr>
      <w:r w:rsidRPr="009D0533">
        <w:rPr>
          <w:i/>
          <w:sz w:val="28"/>
          <w:szCs w:val="28"/>
        </w:rPr>
        <w:t>Актуальность темы.</w:t>
      </w:r>
      <w:r w:rsidRPr="009D0533">
        <w:rPr>
          <w:sz w:val="28"/>
          <w:szCs w:val="28"/>
        </w:rPr>
        <w:t xml:space="preserve"> </w:t>
      </w:r>
      <w:r w:rsidRPr="009D0533">
        <w:rPr>
          <w:sz w:val="28"/>
          <w:szCs w:val="28"/>
          <w:lang w:eastAsia="ru-RU"/>
        </w:rPr>
        <w:t>В своем Послании к народу Казахстана</w:t>
      </w:r>
      <w:r w:rsidR="00C85090">
        <w:rPr>
          <w:sz w:val="28"/>
          <w:szCs w:val="28"/>
          <w:lang w:eastAsia="ru-RU"/>
        </w:rPr>
        <w:t xml:space="preserve">  </w:t>
      </w:r>
      <w:r w:rsidRPr="009D0533">
        <w:rPr>
          <w:sz w:val="28"/>
          <w:szCs w:val="28"/>
          <w:lang w:eastAsia="ru-RU"/>
        </w:rPr>
        <w:t>17 января 2014 года</w:t>
      </w:r>
      <w:r w:rsidR="00C85090">
        <w:rPr>
          <w:sz w:val="28"/>
          <w:szCs w:val="28"/>
          <w:lang w:eastAsia="ru-RU"/>
        </w:rPr>
        <w:t xml:space="preserve">  </w:t>
      </w:r>
      <w:r w:rsidRPr="009D0533">
        <w:rPr>
          <w:sz w:val="28"/>
          <w:szCs w:val="28"/>
          <w:lang w:eastAsia="ru-RU"/>
        </w:rPr>
        <w:t>Глава государства</w:t>
      </w:r>
      <w:r w:rsidR="00C85090">
        <w:rPr>
          <w:sz w:val="28"/>
          <w:szCs w:val="28"/>
          <w:lang w:eastAsia="ru-RU"/>
        </w:rPr>
        <w:t xml:space="preserve">  </w:t>
      </w:r>
      <w:r w:rsidRPr="009D0533">
        <w:rPr>
          <w:sz w:val="28"/>
          <w:szCs w:val="28"/>
          <w:lang w:eastAsia="ru-RU"/>
        </w:rPr>
        <w:t>отметил, что равенство перед законом должно стать реальной основой</w:t>
      </w:r>
      <w:r w:rsidR="00C85090">
        <w:rPr>
          <w:sz w:val="28"/>
          <w:szCs w:val="28"/>
          <w:lang w:eastAsia="ru-RU"/>
        </w:rPr>
        <w:t xml:space="preserve">  </w:t>
      </w:r>
      <w:r w:rsidRPr="009D0533">
        <w:rPr>
          <w:sz w:val="28"/>
          <w:szCs w:val="28"/>
          <w:lang w:eastAsia="ru-RU"/>
        </w:rPr>
        <w:t>правопорядка. Судебная</w:t>
      </w:r>
      <w:r w:rsidR="00C85090">
        <w:rPr>
          <w:sz w:val="28"/>
          <w:szCs w:val="28"/>
          <w:lang w:eastAsia="ru-RU"/>
        </w:rPr>
        <w:t xml:space="preserve">  </w:t>
      </w:r>
      <w:r w:rsidRPr="009D0533">
        <w:rPr>
          <w:sz w:val="28"/>
          <w:szCs w:val="28"/>
          <w:lang w:eastAsia="ru-RU"/>
        </w:rPr>
        <w:t>система должна стать на практике прозрачной</w:t>
      </w:r>
      <w:r w:rsidR="00C85090">
        <w:rPr>
          <w:sz w:val="28"/>
          <w:szCs w:val="28"/>
          <w:lang w:eastAsia="ru-RU"/>
        </w:rPr>
        <w:t xml:space="preserve">  </w:t>
      </w:r>
      <w:r w:rsidRPr="009D0533">
        <w:rPr>
          <w:sz w:val="28"/>
          <w:szCs w:val="28"/>
          <w:lang w:eastAsia="ru-RU"/>
        </w:rPr>
        <w:t>и доступной, пр</w:t>
      </w:r>
      <w:r w:rsidR="00CD0209" w:rsidRPr="009D0533">
        <w:rPr>
          <w:sz w:val="28"/>
          <w:szCs w:val="28"/>
          <w:lang w:eastAsia="ru-RU"/>
        </w:rPr>
        <w:t>осто</w:t>
      </w:r>
      <w:r w:rsidR="00C85090">
        <w:rPr>
          <w:sz w:val="28"/>
          <w:szCs w:val="28"/>
          <w:lang w:eastAsia="ru-RU"/>
        </w:rPr>
        <w:t xml:space="preserve">  </w:t>
      </w:r>
      <w:r w:rsidR="00CD0209" w:rsidRPr="009D0533">
        <w:rPr>
          <w:sz w:val="28"/>
          <w:szCs w:val="28"/>
          <w:lang w:eastAsia="ru-RU"/>
        </w:rPr>
        <w:t>и быстро решать все споры</w:t>
      </w:r>
      <w:r w:rsidR="0055602A" w:rsidRPr="009D0533">
        <w:rPr>
          <w:sz w:val="28"/>
          <w:szCs w:val="28"/>
          <w:lang w:eastAsia="ru-RU"/>
        </w:rPr>
        <w:t xml:space="preserve"> </w:t>
      </w:r>
      <w:r w:rsidR="004668D4" w:rsidRPr="009D0533">
        <w:rPr>
          <w:sz w:val="28"/>
          <w:szCs w:val="28"/>
        </w:rPr>
        <w:t>[1].</w:t>
      </w:r>
    </w:p>
    <w:p w:rsidR="00141789" w:rsidRPr="009D0533" w:rsidRDefault="00764D63" w:rsidP="00D172E7">
      <w:pPr>
        <w:spacing w:line="240" w:lineRule="auto"/>
        <w:ind w:firstLine="709"/>
        <w:jc w:val="both"/>
        <w:rPr>
          <w:sz w:val="28"/>
          <w:szCs w:val="28"/>
        </w:rPr>
      </w:pPr>
      <w:r w:rsidRPr="009D0533">
        <w:rPr>
          <w:bCs/>
          <w:sz w:val="28"/>
          <w:szCs w:val="28"/>
        </w:rPr>
        <w:t xml:space="preserve">Обеспечение судебной системы высоконравственными и квалифицированными кадрами </w:t>
      </w:r>
      <w:r w:rsidRPr="009D0533">
        <w:rPr>
          <w:sz w:val="28"/>
          <w:szCs w:val="28"/>
        </w:rPr>
        <w:t>остается главным приоритетом реформирования судебной системы Казахстана. Решение актуальных вопросов судебной реформы, направленных на обеспечение независимого и</w:t>
      </w:r>
      <w:r w:rsidR="00C85090">
        <w:rPr>
          <w:sz w:val="28"/>
          <w:szCs w:val="28"/>
        </w:rPr>
        <w:t xml:space="preserve">  </w:t>
      </w:r>
      <w:r w:rsidRPr="009D0533">
        <w:rPr>
          <w:sz w:val="28"/>
          <w:szCs w:val="28"/>
        </w:rPr>
        <w:t>компетентного правосудия, способного защитить права и</w:t>
      </w:r>
      <w:r w:rsidR="00C85090">
        <w:rPr>
          <w:sz w:val="28"/>
          <w:szCs w:val="28"/>
        </w:rPr>
        <w:t xml:space="preserve">  </w:t>
      </w:r>
      <w:r w:rsidRPr="009D0533">
        <w:rPr>
          <w:sz w:val="28"/>
          <w:szCs w:val="28"/>
        </w:rPr>
        <w:t>законные</w:t>
      </w:r>
      <w:r w:rsidR="00C85090">
        <w:rPr>
          <w:sz w:val="28"/>
          <w:szCs w:val="28"/>
        </w:rPr>
        <w:t xml:space="preserve">  </w:t>
      </w:r>
      <w:r w:rsidRPr="009D0533">
        <w:rPr>
          <w:sz w:val="28"/>
          <w:szCs w:val="28"/>
        </w:rPr>
        <w:t xml:space="preserve">интересы участников судопроизводства, неизменно связано с личностью судьи, его профессиональным и надпрофессиональным компетенциям. В этой связи в </w:t>
      </w:r>
      <w:proofErr w:type="gramStart"/>
      <w:r w:rsidRPr="009D0533">
        <w:rPr>
          <w:sz w:val="28"/>
          <w:szCs w:val="28"/>
        </w:rPr>
        <w:t>демократических обществах</w:t>
      </w:r>
      <w:proofErr w:type="gramEnd"/>
      <w:r w:rsidRPr="009D0533">
        <w:rPr>
          <w:sz w:val="28"/>
          <w:szCs w:val="28"/>
        </w:rPr>
        <w:t xml:space="preserve"> всегда пристальное внимание отводится судейским кадрам, кадровой политике в судебной системе. От того, на основе каких принципов организована система отбора и подготовки судейских кадров, во многом </w:t>
      </w:r>
      <w:proofErr w:type="gramStart"/>
      <w:r w:rsidRPr="009D0533">
        <w:rPr>
          <w:sz w:val="28"/>
          <w:szCs w:val="28"/>
        </w:rPr>
        <w:t>зависит</w:t>
      </w:r>
      <w:proofErr w:type="gramEnd"/>
      <w:r w:rsidRPr="009D0533">
        <w:rPr>
          <w:sz w:val="28"/>
          <w:szCs w:val="28"/>
        </w:rPr>
        <w:t xml:space="preserve"> обеспечена в полной мере независимость судьи или нет.</w:t>
      </w:r>
      <w:r w:rsidR="00C85090">
        <w:rPr>
          <w:sz w:val="28"/>
          <w:szCs w:val="28"/>
        </w:rPr>
        <w:t xml:space="preserve">  </w:t>
      </w:r>
      <w:r w:rsidRPr="009D0533">
        <w:rPr>
          <w:sz w:val="28"/>
          <w:szCs w:val="28"/>
        </w:rPr>
        <w:t>При этом в кадровой политике особое значение придается судебному образованию.</w:t>
      </w:r>
    </w:p>
    <w:p w:rsidR="00141789" w:rsidRPr="009D0533" w:rsidRDefault="00764D63" w:rsidP="00D172E7">
      <w:pPr>
        <w:pStyle w:val="15"/>
        <w:spacing w:before="0" w:after="0"/>
        <w:ind w:firstLine="708"/>
        <w:jc w:val="both"/>
        <w:rPr>
          <w:sz w:val="28"/>
          <w:szCs w:val="28"/>
        </w:rPr>
      </w:pPr>
      <w:proofErr w:type="gramStart"/>
      <w:r w:rsidRPr="009D0533">
        <w:rPr>
          <w:sz w:val="28"/>
          <w:szCs w:val="28"/>
        </w:rPr>
        <w:t>Согласно Основным принципам независимости судебных органов (Седьмой конгресс ООН, 29 ноября 1985 года, «лица, отобранные на судейские должности, должны иметь высокие моральные качества и способности, а также соответствующую подготовку и квалификацию в области права» (пункт 10).</w:t>
      </w:r>
      <w:proofErr w:type="gramEnd"/>
      <w:r w:rsidRPr="009D0533">
        <w:rPr>
          <w:sz w:val="28"/>
          <w:szCs w:val="28"/>
        </w:rPr>
        <w:t xml:space="preserve"> В Плане нации – 100 конкретных шагов по реализации</w:t>
      </w:r>
      <w:r w:rsidR="00C85090">
        <w:rPr>
          <w:sz w:val="28"/>
          <w:szCs w:val="28"/>
        </w:rPr>
        <w:t xml:space="preserve">  </w:t>
      </w:r>
      <w:r w:rsidRPr="009D0533">
        <w:rPr>
          <w:sz w:val="28"/>
          <w:szCs w:val="28"/>
        </w:rPr>
        <w:t xml:space="preserve">5 институциональных реформ </w:t>
      </w:r>
      <w:proofErr w:type="gramStart"/>
      <w:r w:rsidRPr="009D0533">
        <w:rPr>
          <w:sz w:val="28"/>
          <w:szCs w:val="28"/>
        </w:rPr>
        <w:t>Ел-басы</w:t>
      </w:r>
      <w:proofErr w:type="gramEnd"/>
      <w:r w:rsidRPr="009D0533">
        <w:rPr>
          <w:sz w:val="28"/>
          <w:szCs w:val="28"/>
        </w:rPr>
        <w:t xml:space="preserve"> Н.Назарбаев отметил необходимость ужесточения квалификационных требований и механизмов отбора кандидатов на судейские должности</w:t>
      </w:r>
      <w:r w:rsidR="00CD0209" w:rsidRPr="009D0533">
        <w:rPr>
          <w:sz w:val="28"/>
          <w:szCs w:val="28"/>
        </w:rPr>
        <w:t xml:space="preserve"> </w:t>
      </w:r>
      <w:r w:rsidR="004668D4" w:rsidRPr="009D0533">
        <w:rPr>
          <w:sz w:val="28"/>
          <w:szCs w:val="28"/>
        </w:rPr>
        <w:t xml:space="preserve">[2]. </w:t>
      </w:r>
      <w:r w:rsidR="0055602A" w:rsidRPr="009D0533">
        <w:rPr>
          <w:sz w:val="28"/>
          <w:szCs w:val="28"/>
        </w:rPr>
        <w:t>Президент РК К.К.</w:t>
      </w:r>
      <w:r w:rsidRPr="009D0533">
        <w:rPr>
          <w:sz w:val="28"/>
          <w:szCs w:val="28"/>
        </w:rPr>
        <w:t>Токаев также подчеркиваеть «необходимость ужесточить систему отбора судей и кандидатов на эту должность. Суд должен стать последней инстанцией на справедливость»</w:t>
      </w:r>
      <w:r w:rsidR="00CD0209" w:rsidRPr="009D0533">
        <w:rPr>
          <w:sz w:val="28"/>
          <w:szCs w:val="28"/>
        </w:rPr>
        <w:t xml:space="preserve"> </w:t>
      </w:r>
      <w:r w:rsidR="004668D4" w:rsidRPr="009D0533">
        <w:rPr>
          <w:sz w:val="28"/>
          <w:szCs w:val="28"/>
        </w:rPr>
        <w:t>[3].</w:t>
      </w:r>
    </w:p>
    <w:p w:rsidR="00141789" w:rsidRPr="009D0533" w:rsidRDefault="00764D63" w:rsidP="00D172E7">
      <w:pPr>
        <w:pStyle w:val="15"/>
        <w:spacing w:before="0" w:after="0"/>
        <w:ind w:firstLine="708"/>
        <w:jc w:val="both"/>
        <w:rPr>
          <w:color w:val="222222"/>
          <w:sz w:val="28"/>
          <w:szCs w:val="28"/>
          <w:lang w:eastAsia="ru-RU"/>
        </w:rPr>
      </w:pPr>
      <w:r w:rsidRPr="009D0533">
        <w:rPr>
          <w:sz w:val="28"/>
          <w:szCs w:val="28"/>
        </w:rPr>
        <w:t xml:space="preserve"> </w:t>
      </w:r>
      <w:r w:rsidRPr="009D0533">
        <w:rPr>
          <w:color w:val="222222"/>
          <w:sz w:val="28"/>
          <w:szCs w:val="28"/>
          <w:lang w:eastAsia="ru-RU"/>
        </w:rPr>
        <w:t xml:space="preserve">Сегодня в Республике Казахстан идет поиск и становление собственной модели системы отбора и подготовки кадров судебной системы, которая бы удовлетворяла потребностям общества, учитывала бы как национальные особенности, так и передовой зарубежный опыт. </w:t>
      </w:r>
      <w:r w:rsidRPr="009D0533">
        <w:rPr>
          <w:sz w:val="28"/>
          <w:szCs w:val="28"/>
        </w:rPr>
        <w:t>П</w:t>
      </w:r>
      <w:r w:rsidRPr="009D0533">
        <w:rPr>
          <w:color w:val="222222"/>
          <w:sz w:val="28"/>
          <w:szCs w:val="28"/>
        </w:rPr>
        <w:t>о инициативе и под руководством Председателя Верховного Суда РК Ж.Асанова реализуется портфель приоритетных проектов Верховного Суда РК «Семь камней правосудия»,</w:t>
      </w:r>
      <w:r w:rsidR="00C85090">
        <w:rPr>
          <w:color w:val="222222"/>
          <w:sz w:val="28"/>
          <w:szCs w:val="28"/>
        </w:rPr>
        <w:t xml:space="preserve">  </w:t>
      </w:r>
      <w:r w:rsidRPr="009D0533">
        <w:rPr>
          <w:color w:val="222222"/>
          <w:sz w:val="28"/>
          <w:szCs w:val="28"/>
        </w:rPr>
        <w:t>включающий в себя</w:t>
      </w:r>
      <w:r w:rsidRPr="009D0533">
        <w:rPr>
          <w:bCs/>
          <w:color w:val="18252A"/>
          <w:sz w:val="28"/>
          <w:szCs w:val="28"/>
        </w:rPr>
        <w:t xml:space="preserve"> семь проектов по наиболее актуальным проблемам для </w:t>
      </w:r>
      <w:r w:rsidRPr="009D0533">
        <w:rPr>
          <w:color w:val="222222"/>
          <w:sz w:val="28"/>
          <w:szCs w:val="28"/>
          <w:lang w:eastAsia="ru-RU"/>
        </w:rPr>
        <w:t>выработки</w:t>
      </w:r>
      <w:r w:rsidR="00C85090">
        <w:rPr>
          <w:color w:val="222222"/>
          <w:sz w:val="28"/>
          <w:szCs w:val="28"/>
          <w:lang w:eastAsia="ru-RU"/>
        </w:rPr>
        <w:t xml:space="preserve">  </w:t>
      </w:r>
      <w:r w:rsidRPr="009D0533">
        <w:rPr>
          <w:color w:val="222222"/>
          <w:sz w:val="28"/>
          <w:szCs w:val="28"/>
          <w:lang w:eastAsia="ru-RU"/>
        </w:rPr>
        <w:t xml:space="preserve">концептуальных предложений по дальнейшему развитию судебной системы </w:t>
      </w:r>
      <w:r w:rsidRPr="009D0533">
        <w:rPr>
          <w:bCs/>
          <w:color w:val="18252A"/>
          <w:sz w:val="28"/>
          <w:szCs w:val="28"/>
        </w:rPr>
        <w:t xml:space="preserve">(утвержден </w:t>
      </w:r>
      <w:r w:rsidRPr="009D0533">
        <w:rPr>
          <w:color w:val="222222"/>
          <w:sz w:val="28"/>
          <w:szCs w:val="28"/>
          <w:lang w:eastAsia="ru-RU"/>
        </w:rPr>
        <w:t>Распоряжением Председателя Верховного Суда от 10 января 2018 года).</w:t>
      </w:r>
      <w:r w:rsidR="00C85090">
        <w:rPr>
          <w:color w:val="222222"/>
          <w:sz w:val="28"/>
          <w:szCs w:val="28"/>
          <w:lang w:eastAsia="ru-RU"/>
        </w:rPr>
        <w:t xml:space="preserve">  </w:t>
      </w:r>
      <w:r w:rsidRPr="009D0533">
        <w:rPr>
          <w:bCs/>
          <w:color w:val="222222"/>
          <w:sz w:val="28"/>
          <w:szCs w:val="28"/>
          <w:lang w:eastAsia="ru-RU"/>
        </w:rPr>
        <w:t>При этом целями</w:t>
      </w:r>
      <w:r w:rsidRPr="009D0533">
        <w:rPr>
          <w:color w:val="222222"/>
          <w:sz w:val="28"/>
          <w:szCs w:val="28"/>
          <w:lang w:eastAsia="ru-RU"/>
        </w:rPr>
        <w:t xml:space="preserve"> дальнейшего развития судебной системы определены повышение доверия к правосудию и обеспечение верховенства права, через повышение справедливости правосудия, его ответственности и независимости, высокое качество судебных решений и компетентность </w:t>
      </w:r>
      <w:r w:rsidR="0055602A" w:rsidRPr="009D0533">
        <w:rPr>
          <w:color w:val="222222"/>
          <w:sz w:val="28"/>
          <w:szCs w:val="28"/>
          <w:lang w:eastAsia="ru-RU"/>
        </w:rPr>
        <w:lastRenderedPageBreak/>
        <w:t>судей. Ср</w:t>
      </w:r>
      <w:r w:rsidRPr="009D0533">
        <w:rPr>
          <w:color w:val="222222"/>
          <w:sz w:val="28"/>
          <w:szCs w:val="28"/>
          <w:lang w:eastAsia="ru-RU"/>
        </w:rPr>
        <w:t>еди данных приоритетов в числе первого определен “Идеальный судья”, включающий и вопросы судебного образования.</w:t>
      </w:r>
    </w:p>
    <w:p w:rsidR="00141789" w:rsidRPr="009D0533" w:rsidRDefault="00764D63" w:rsidP="00D172E7">
      <w:pPr>
        <w:pStyle w:val="ConsPlusNormal"/>
        <w:ind w:firstLine="540"/>
        <w:jc w:val="both"/>
        <w:rPr>
          <w:rFonts w:ascii="Times New Roman" w:hAnsi="Times New Roman" w:cs="Times New Roman"/>
        </w:rPr>
      </w:pPr>
      <w:r w:rsidRPr="009D0533">
        <w:rPr>
          <w:rFonts w:ascii="Times New Roman" w:eastAsia="Times New Roman" w:hAnsi="Times New Roman" w:cs="Times New Roman"/>
          <w:color w:val="222222"/>
          <w:sz w:val="28"/>
          <w:szCs w:val="28"/>
          <w:lang w:eastAsia="ru-RU"/>
        </w:rPr>
        <w:t>Данные факторы ставят на повестку дня необходимость тщательного изучения передового мирового опыта подготовки кадров судебной системы, существующих проблем в сфере судебного образовнаия в Республике Казахстан в целях выработки обоснованных рекомендаций для создания оптимальной модели отбора и подготовки судей в РК.</w:t>
      </w:r>
      <w:r w:rsidRPr="009D0533">
        <w:rPr>
          <w:rFonts w:ascii="Times New Roman" w:hAnsi="Times New Roman" w:cs="Times New Roman"/>
          <w:sz w:val="28"/>
          <w:szCs w:val="28"/>
        </w:rPr>
        <w:t xml:space="preserve"> </w:t>
      </w:r>
    </w:p>
    <w:p w:rsidR="00B64FEE" w:rsidRPr="009D0533" w:rsidRDefault="00764D63" w:rsidP="00B64FEE">
      <w:pPr>
        <w:pStyle w:val="ae"/>
        <w:pBdr>
          <w:bottom w:val="single" w:sz="4" w:space="31" w:color="FFFFFF"/>
        </w:pBdr>
        <w:ind w:firstLine="567"/>
        <w:jc w:val="both"/>
        <w:rPr>
          <w:rFonts w:eastAsia="Calibri"/>
          <w:sz w:val="28"/>
          <w:szCs w:val="28"/>
          <w:lang w:val="ru-RU"/>
        </w:rPr>
      </w:pPr>
      <w:r w:rsidRPr="009D0533">
        <w:rPr>
          <w:rFonts w:eastAsia="Calibri"/>
          <w:sz w:val="28"/>
          <w:szCs w:val="28"/>
          <w:lang w:eastAsia="en-US"/>
        </w:rPr>
        <w:t>Зарубежный опыт подготовки кадров рассматривался отдельными авторами в рамках изучения проблем правового статуса судьи. Так,</w:t>
      </w:r>
      <w:r w:rsidR="00C85090">
        <w:rPr>
          <w:rFonts w:eastAsia="Calibri"/>
          <w:sz w:val="28"/>
          <w:szCs w:val="28"/>
          <w:lang w:eastAsia="en-US"/>
        </w:rPr>
        <w:t xml:space="preserve">  </w:t>
      </w:r>
      <w:r w:rsidRPr="009D0533">
        <w:rPr>
          <w:sz w:val="28"/>
          <w:szCs w:val="28"/>
        </w:rPr>
        <w:t>Нешатаева Т.Н.</w:t>
      </w:r>
      <w:r w:rsidR="0055602A" w:rsidRPr="009D0533">
        <w:rPr>
          <w:sz w:val="28"/>
          <w:szCs w:val="28"/>
        </w:rPr>
        <w:t xml:space="preserve"> [</w:t>
      </w:r>
      <w:r w:rsidR="0055602A" w:rsidRPr="009D0533">
        <w:rPr>
          <w:sz w:val="28"/>
          <w:szCs w:val="28"/>
          <w:lang w:val="ru-RU"/>
        </w:rPr>
        <w:t>4</w:t>
      </w:r>
      <w:r w:rsidR="0055602A" w:rsidRPr="009D0533">
        <w:rPr>
          <w:sz w:val="28"/>
          <w:szCs w:val="28"/>
        </w:rPr>
        <w:t>]</w:t>
      </w:r>
      <w:r w:rsidRPr="009D0533">
        <w:rPr>
          <w:sz w:val="28"/>
          <w:szCs w:val="28"/>
        </w:rPr>
        <w:t>, Куделич Е.А., Павлова Н.В., Старженецкий В.В., Толстых В.Л. изучают вопросы системы профессиональной подготовки и повышения квалифи</w:t>
      </w:r>
      <w:r w:rsidR="00086872" w:rsidRPr="009D0533">
        <w:rPr>
          <w:sz w:val="28"/>
          <w:szCs w:val="28"/>
        </w:rPr>
        <w:t>к</w:t>
      </w:r>
      <w:r w:rsidR="0055602A" w:rsidRPr="009D0533">
        <w:rPr>
          <w:sz w:val="28"/>
          <w:szCs w:val="28"/>
        </w:rPr>
        <w:t>ации судей в зарубежных странах</w:t>
      </w:r>
      <w:r w:rsidR="004668D4" w:rsidRPr="009D0533">
        <w:rPr>
          <w:sz w:val="28"/>
          <w:szCs w:val="28"/>
        </w:rPr>
        <w:t>.</w:t>
      </w:r>
      <w:r w:rsidRPr="009D0533">
        <w:rPr>
          <w:sz w:val="28"/>
          <w:szCs w:val="28"/>
        </w:rPr>
        <w:t xml:space="preserve"> </w:t>
      </w:r>
      <w:r w:rsidRPr="009D0533">
        <w:rPr>
          <w:rFonts w:eastAsia="Calibri"/>
          <w:sz w:val="28"/>
          <w:szCs w:val="28"/>
          <w:lang w:eastAsia="en-US"/>
        </w:rPr>
        <w:t xml:space="preserve">Вопросам </w:t>
      </w:r>
      <w:r w:rsidRPr="009D0533">
        <w:rPr>
          <w:sz w:val="28"/>
          <w:szCs w:val="28"/>
        </w:rPr>
        <w:t xml:space="preserve">правовых и организационных аспектов отбора, подготовки и повышения квалификации судей в различных странах и в Российской Федерации посвящена работа </w:t>
      </w:r>
      <w:r w:rsidRPr="009D0533">
        <w:rPr>
          <w:rFonts w:eastAsia="Calibri"/>
          <w:sz w:val="28"/>
          <w:szCs w:val="28"/>
          <w:lang w:eastAsia="en-US"/>
        </w:rPr>
        <w:t>Пейсикова В.В</w:t>
      </w:r>
      <w:r w:rsidR="00086872" w:rsidRPr="009D0533">
        <w:rPr>
          <w:rFonts w:eastAsia="Calibri"/>
          <w:sz w:val="28"/>
          <w:szCs w:val="28"/>
          <w:lang w:val="ru-RU" w:eastAsia="en-US"/>
        </w:rPr>
        <w:t xml:space="preserve">. </w:t>
      </w:r>
      <w:r w:rsidR="004668D4" w:rsidRPr="009D0533">
        <w:rPr>
          <w:sz w:val="28"/>
          <w:szCs w:val="28"/>
        </w:rPr>
        <w:t>[</w:t>
      </w:r>
      <w:r w:rsidR="004668D4" w:rsidRPr="009D0533">
        <w:rPr>
          <w:sz w:val="28"/>
          <w:szCs w:val="28"/>
          <w:lang w:val="ru-RU"/>
        </w:rPr>
        <w:t>5</w:t>
      </w:r>
      <w:r w:rsidR="004668D4" w:rsidRPr="009D0533">
        <w:rPr>
          <w:sz w:val="28"/>
          <w:szCs w:val="28"/>
        </w:rPr>
        <w:t>].</w:t>
      </w:r>
      <w:r w:rsidRPr="009D0533">
        <w:rPr>
          <w:rFonts w:eastAsia="Calibri"/>
          <w:sz w:val="28"/>
          <w:szCs w:val="28"/>
          <w:lang w:val="ru-RU" w:eastAsia="en-US"/>
        </w:rPr>
        <w:t xml:space="preserve"> </w:t>
      </w:r>
      <w:r w:rsidRPr="009D0533">
        <w:rPr>
          <w:rFonts w:eastAsia="Calibri"/>
          <w:sz w:val="28"/>
          <w:szCs w:val="28"/>
          <w:lang w:eastAsia="en-US"/>
        </w:rPr>
        <w:t>Актуальные вопросы судебных реформ в зарубежных странах рассматривали</w:t>
      </w:r>
      <w:r w:rsidR="004668D4" w:rsidRPr="009D0533">
        <w:rPr>
          <w:rFonts w:eastAsia="Calibri"/>
          <w:sz w:val="28"/>
          <w:szCs w:val="28"/>
          <w:lang w:eastAsia="en-US"/>
        </w:rPr>
        <w:t xml:space="preserve">сь профессором John Owen Haley </w:t>
      </w:r>
      <w:r w:rsidR="004668D4" w:rsidRPr="009D0533">
        <w:rPr>
          <w:sz w:val="28"/>
          <w:szCs w:val="28"/>
        </w:rPr>
        <w:t>[</w:t>
      </w:r>
      <w:r w:rsidR="00086872" w:rsidRPr="009D0533">
        <w:rPr>
          <w:sz w:val="28"/>
          <w:szCs w:val="28"/>
          <w:lang w:val="ru-RU"/>
        </w:rPr>
        <w:t>6</w:t>
      </w:r>
      <w:r w:rsidR="004668D4" w:rsidRPr="009D0533">
        <w:rPr>
          <w:sz w:val="28"/>
          <w:szCs w:val="28"/>
        </w:rPr>
        <w:t>]</w:t>
      </w:r>
      <w:r w:rsidRPr="009D0533">
        <w:rPr>
          <w:rFonts w:eastAsia="Calibri"/>
          <w:sz w:val="28"/>
          <w:szCs w:val="28"/>
          <w:lang w:eastAsia="en-US"/>
        </w:rPr>
        <w:t>. Реформированию судебного образования посвящены труды американс</w:t>
      </w:r>
      <w:r w:rsidR="004668D4" w:rsidRPr="009D0533">
        <w:rPr>
          <w:rFonts w:eastAsia="Calibri"/>
          <w:sz w:val="28"/>
          <w:szCs w:val="28"/>
          <w:lang w:eastAsia="en-US"/>
        </w:rPr>
        <w:t xml:space="preserve">ких профессоров Robert G. Bone </w:t>
      </w:r>
      <w:r w:rsidR="004668D4" w:rsidRPr="009D0533">
        <w:rPr>
          <w:sz w:val="28"/>
          <w:szCs w:val="28"/>
        </w:rPr>
        <w:t>[</w:t>
      </w:r>
      <w:r w:rsidR="00086872" w:rsidRPr="009D0533">
        <w:rPr>
          <w:sz w:val="28"/>
          <w:szCs w:val="28"/>
          <w:lang w:val="ru-RU"/>
        </w:rPr>
        <w:t>7</w:t>
      </w:r>
      <w:r w:rsidR="004668D4" w:rsidRPr="009D0533">
        <w:rPr>
          <w:sz w:val="28"/>
          <w:szCs w:val="28"/>
        </w:rPr>
        <w:t>]</w:t>
      </w:r>
      <w:r w:rsidR="004668D4" w:rsidRPr="009D0533">
        <w:rPr>
          <w:rFonts w:eastAsia="Calibri"/>
          <w:sz w:val="28"/>
          <w:szCs w:val="28"/>
          <w:lang w:eastAsia="en-US"/>
        </w:rPr>
        <w:t xml:space="preserve">, Toby S. Goldbach </w:t>
      </w:r>
      <w:r w:rsidR="008C0FC5" w:rsidRPr="009D0533">
        <w:rPr>
          <w:sz w:val="28"/>
          <w:szCs w:val="28"/>
        </w:rPr>
        <w:t>[</w:t>
      </w:r>
      <w:r w:rsidR="008C0FC5" w:rsidRPr="009D0533">
        <w:rPr>
          <w:sz w:val="28"/>
          <w:szCs w:val="28"/>
          <w:lang w:val="ru-RU"/>
        </w:rPr>
        <w:t>8</w:t>
      </w:r>
      <w:r w:rsidR="004668D4" w:rsidRPr="009D0533">
        <w:rPr>
          <w:sz w:val="28"/>
          <w:szCs w:val="28"/>
        </w:rPr>
        <w:t>]</w:t>
      </w:r>
      <w:r w:rsidRPr="009D0533">
        <w:rPr>
          <w:rFonts w:eastAsia="Calibri"/>
          <w:sz w:val="28"/>
          <w:szCs w:val="28"/>
          <w:lang w:eastAsia="en-US"/>
        </w:rPr>
        <w:t>, пакистанск</w:t>
      </w:r>
      <w:r w:rsidR="004668D4" w:rsidRPr="009D0533">
        <w:rPr>
          <w:rFonts w:eastAsia="Calibri"/>
          <w:sz w:val="28"/>
          <w:szCs w:val="28"/>
          <w:lang w:eastAsia="en-US"/>
        </w:rPr>
        <w:t xml:space="preserve">ого ученого Munir Ahmad Mughal </w:t>
      </w:r>
      <w:r w:rsidR="004668D4" w:rsidRPr="009D0533">
        <w:rPr>
          <w:sz w:val="28"/>
          <w:szCs w:val="28"/>
        </w:rPr>
        <w:t>[</w:t>
      </w:r>
      <w:r w:rsidR="00086872" w:rsidRPr="009D0533">
        <w:rPr>
          <w:sz w:val="28"/>
          <w:szCs w:val="28"/>
          <w:lang w:val="ru-RU"/>
        </w:rPr>
        <w:t>9</w:t>
      </w:r>
      <w:r w:rsidR="004668D4" w:rsidRPr="009D0533">
        <w:rPr>
          <w:sz w:val="28"/>
          <w:szCs w:val="28"/>
        </w:rPr>
        <w:t>]</w:t>
      </w:r>
      <w:r w:rsidRPr="009D0533">
        <w:rPr>
          <w:rFonts w:eastAsia="Calibri"/>
          <w:sz w:val="28"/>
          <w:szCs w:val="28"/>
          <w:lang w:eastAsia="en-US"/>
        </w:rPr>
        <w:t>.</w:t>
      </w:r>
      <w:r w:rsidR="00086872" w:rsidRPr="009D0533">
        <w:rPr>
          <w:rFonts w:eastAsia="Calibri"/>
          <w:sz w:val="28"/>
          <w:szCs w:val="28"/>
          <w:lang w:val="ru-RU" w:eastAsia="en-US"/>
        </w:rPr>
        <w:t xml:space="preserve"> </w:t>
      </w:r>
      <w:proofErr w:type="gramStart"/>
      <w:r w:rsidRPr="009D0533">
        <w:rPr>
          <w:rFonts w:eastAsia="Calibri"/>
          <w:sz w:val="28"/>
          <w:szCs w:val="28"/>
          <w:lang w:val="ru-RU"/>
        </w:rPr>
        <w:t>В казахстанской научно-правовой литературе имеются публикации, посвященные проблемам становления судебной власти, развития судебно-правовой реформы, конституционным основам судебной власти, истории становления института судебной власти, подготовке и повышению квалификации судей и др. Это работы С.А.Акимбековой</w:t>
      </w:r>
      <w:r w:rsidR="00086872" w:rsidRPr="009D0533">
        <w:rPr>
          <w:rFonts w:eastAsia="Calibri"/>
          <w:sz w:val="28"/>
          <w:szCs w:val="28"/>
          <w:lang w:val="ru-RU"/>
        </w:rPr>
        <w:t xml:space="preserve"> </w:t>
      </w:r>
      <w:r w:rsidR="006926A5" w:rsidRPr="009D0533">
        <w:rPr>
          <w:sz w:val="28"/>
          <w:szCs w:val="28"/>
        </w:rPr>
        <w:t>[1</w:t>
      </w:r>
      <w:r w:rsidR="006926A5" w:rsidRPr="009D0533">
        <w:rPr>
          <w:sz w:val="28"/>
          <w:szCs w:val="28"/>
          <w:lang w:val="ru-RU"/>
        </w:rPr>
        <w:t>0</w:t>
      </w:r>
      <w:r w:rsidR="00CD0209" w:rsidRPr="009D0533">
        <w:rPr>
          <w:sz w:val="28"/>
          <w:szCs w:val="28"/>
        </w:rPr>
        <w:t>]</w:t>
      </w:r>
      <w:r w:rsidR="00CD0209" w:rsidRPr="009D0533">
        <w:rPr>
          <w:sz w:val="28"/>
          <w:szCs w:val="28"/>
          <w:lang w:val="ru-RU"/>
        </w:rPr>
        <w:t>,</w:t>
      </w:r>
      <w:r w:rsidRPr="009D0533">
        <w:rPr>
          <w:rFonts w:eastAsia="Calibri"/>
          <w:sz w:val="28"/>
          <w:szCs w:val="28"/>
          <w:lang w:val="ru-RU"/>
        </w:rPr>
        <w:t xml:space="preserve"> Зиманова С.З., К.Мами, Г.С.Сапаргалиева, Г.Ж.Сулейменовой, Э.Б.Мухамеджанова, А.М.Алимбековой и др. В Научно-практическом комментарии к Конституции</w:t>
      </w:r>
      <w:proofErr w:type="gramEnd"/>
      <w:r w:rsidRPr="009D0533">
        <w:rPr>
          <w:rFonts w:eastAsia="Calibri"/>
          <w:sz w:val="28"/>
          <w:szCs w:val="28"/>
          <w:lang w:val="ru-RU"/>
        </w:rPr>
        <w:t xml:space="preserve"> РК освещены конституционные вопросы судебной власти, судебной системы, статуса судей</w:t>
      </w:r>
      <w:r w:rsidR="00CD0209" w:rsidRPr="009D0533">
        <w:rPr>
          <w:sz w:val="28"/>
          <w:szCs w:val="28"/>
        </w:rPr>
        <w:t xml:space="preserve"> </w:t>
      </w:r>
      <w:r w:rsidR="006926A5" w:rsidRPr="009D0533">
        <w:rPr>
          <w:sz w:val="28"/>
          <w:szCs w:val="28"/>
        </w:rPr>
        <w:t>[1</w:t>
      </w:r>
      <w:r w:rsidR="006926A5" w:rsidRPr="009D0533">
        <w:rPr>
          <w:sz w:val="28"/>
          <w:szCs w:val="28"/>
          <w:lang w:val="ru-RU"/>
        </w:rPr>
        <w:t>1</w:t>
      </w:r>
      <w:r w:rsidR="006926A5" w:rsidRPr="009D0533">
        <w:rPr>
          <w:sz w:val="28"/>
          <w:szCs w:val="28"/>
        </w:rPr>
        <w:t>]</w:t>
      </w:r>
      <w:r w:rsidRPr="009D0533">
        <w:rPr>
          <w:rFonts w:eastAsia="Calibri"/>
          <w:sz w:val="28"/>
          <w:szCs w:val="28"/>
          <w:lang w:val="ru-RU"/>
        </w:rPr>
        <w:t>. Вопросам реформирования судебной системы посвящены отдельные публикации практических работников, прежде всего самих судей. Это работы Т.Айсина, А.Алибаева, С.Байбатырова, М.Ваисова, А.Гранкина Г.Ж.Сулейменовой, Е.Дуюмбаева, К.Жалмуханбетова, Л.Жаркешевой, С.Райымбаева, А.Хамзина и др.</w:t>
      </w:r>
    </w:p>
    <w:p w:rsidR="00B64FEE" w:rsidRPr="009D0533" w:rsidRDefault="00793317" w:rsidP="00B64FEE">
      <w:pPr>
        <w:pStyle w:val="ae"/>
        <w:pBdr>
          <w:bottom w:val="single" w:sz="4" w:space="31" w:color="FFFFFF"/>
        </w:pBdr>
        <w:ind w:firstLine="567"/>
        <w:jc w:val="both"/>
        <w:rPr>
          <w:sz w:val="28"/>
          <w:szCs w:val="28"/>
          <w:lang w:val="ru-RU"/>
        </w:rPr>
      </w:pPr>
      <w:r w:rsidRPr="009D0533">
        <w:rPr>
          <w:sz w:val="28"/>
          <w:szCs w:val="28"/>
        </w:rPr>
        <w:t xml:space="preserve"> </w:t>
      </w:r>
      <w:r w:rsidR="00764D63" w:rsidRPr="009D0533">
        <w:rPr>
          <w:sz w:val="28"/>
          <w:szCs w:val="28"/>
        </w:rPr>
        <w:t>Вместе с тем, пока еще в науке Казахстана и зарубежных стран данная проблема не рассматривалась в ракурсе изучения мирового опыта отбора и подготовки кандидатов в судьи с позиции возможности его внедрения в Республике Казахстана, что и определяет новизну настоящего исследования.</w:t>
      </w:r>
      <w:r w:rsidR="00764D63" w:rsidRPr="009D0533">
        <w:rPr>
          <w:sz w:val="28"/>
          <w:szCs w:val="28"/>
          <w:lang w:val="ru-RU"/>
        </w:rPr>
        <w:t xml:space="preserve"> Также не рассматривались вопросы компетенстного подхода в подготовке кадров судебной системы.</w:t>
      </w:r>
    </w:p>
    <w:p w:rsidR="00B64FEE" w:rsidRPr="009D0533" w:rsidRDefault="00764D63" w:rsidP="00B64FEE">
      <w:pPr>
        <w:pStyle w:val="ae"/>
        <w:pBdr>
          <w:bottom w:val="single" w:sz="4" w:space="31" w:color="FFFFFF"/>
        </w:pBdr>
        <w:ind w:firstLine="567"/>
        <w:jc w:val="both"/>
        <w:rPr>
          <w:sz w:val="28"/>
          <w:szCs w:val="28"/>
          <w:lang w:val="ru-RU"/>
        </w:rPr>
      </w:pPr>
      <w:r w:rsidRPr="009D0533">
        <w:rPr>
          <w:rFonts w:eastAsia="Times New Roman"/>
          <w:sz w:val="28"/>
          <w:szCs w:val="28"/>
          <w:lang w:val="ru-RU"/>
        </w:rPr>
        <w:t>Результаты исследования были апробированы и широко использованы в работе ряда практических мероприятий, научных форумов, направлены в заинтересованные государственные органы и опубликованы в</w:t>
      </w:r>
      <w:r w:rsidRPr="009D0533">
        <w:rPr>
          <w:sz w:val="28"/>
          <w:szCs w:val="28"/>
          <w:lang w:val="ru-RU"/>
        </w:rPr>
        <w:t xml:space="preserve"> ряде научных трудов.</w:t>
      </w:r>
    </w:p>
    <w:p w:rsidR="00B64FEE" w:rsidRPr="009D0533" w:rsidRDefault="00AF19E9" w:rsidP="00B64FEE">
      <w:pPr>
        <w:pStyle w:val="ae"/>
        <w:pBdr>
          <w:bottom w:val="single" w:sz="4" w:space="31" w:color="FFFFFF"/>
        </w:pBdr>
        <w:ind w:firstLine="567"/>
        <w:jc w:val="both"/>
        <w:rPr>
          <w:spacing w:val="2"/>
          <w:sz w:val="28"/>
          <w:szCs w:val="28"/>
          <w:lang w:val="ru-RU"/>
        </w:rPr>
      </w:pPr>
      <w:proofErr w:type="gramStart"/>
      <w:r>
        <w:rPr>
          <w:spacing w:val="2"/>
          <w:sz w:val="28"/>
          <w:szCs w:val="28"/>
          <w:lang w:val="ru-RU"/>
        </w:rPr>
        <w:t>В рамках проекта подготовлено 1</w:t>
      </w:r>
      <w:r w:rsidRPr="00AF19E9">
        <w:rPr>
          <w:spacing w:val="2"/>
          <w:sz w:val="28"/>
          <w:szCs w:val="28"/>
          <w:lang w:val="ru-RU"/>
        </w:rPr>
        <w:t>4</w:t>
      </w:r>
      <w:r w:rsidR="00764D63" w:rsidRPr="009D0533">
        <w:rPr>
          <w:spacing w:val="2"/>
          <w:sz w:val="28"/>
          <w:szCs w:val="28"/>
          <w:lang w:val="ru-RU"/>
        </w:rPr>
        <w:t xml:space="preserve"> научных работ, среди них </w:t>
      </w:r>
      <w:r w:rsidR="00A4608C" w:rsidRPr="009D0533">
        <w:rPr>
          <w:spacing w:val="2"/>
          <w:sz w:val="28"/>
          <w:szCs w:val="28"/>
          <w:lang w:val="ru-RU"/>
        </w:rPr>
        <w:t xml:space="preserve">опубликованы </w:t>
      </w:r>
      <w:r w:rsidRPr="00AF19E9">
        <w:rPr>
          <w:spacing w:val="2"/>
          <w:sz w:val="28"/>
          <w:szCs w:val="28"/>
          <w:lang w:val="ru-RU"/>
        </w:rPr>
        <w:t>10</w:t>
      </w:r>
      <w:r w:rsidR="0055602A" w:rsidRPr="009D0533">
        <w:rPr>
          <w:spacing w:val="2"/>
          <w:sz w:val="28"/>
          <w:szCs w:val="28"/>
          <w:lang w:val="ru-RU"/>
        </w:rPr>
        <w:t xml:space="preserve"> (приложение </w:t>
      </w:r>
      <w:r w:rsidR="0055602A" w:rsidRPr="009D0533">
        <w:rPr>
          <w:spacing w:val="2"/>
          <w:sz w:val="28"/>
          <w:szCs w:val="28"/>
          <w:lang w:val="en-US"/>
        </w:rPr>
        <w:t>B</w:t>
      </w:r>
      <w:r w:rsidR="0055602A" w:rsidRPr="009D0533">
        <w:rPr>
          <w:spacing w:val="2"/>
          <w:sz w:val="28"/>
          <w:szCs w:val="28"/>
          <w:lang w:val="ru-RU"/>
        </w:rPr>
        <w:t xml:space="preserve">, </w:t>
      </w:r>
      <w:r w:rsidR="0055602A" w:rsidRPr="009D0533">
        <w:rPr>
          <w:spacing w:val="2"/>
          <w:sz w:val="28"/>
          <w:szCs w:val="28"/>
          <w:lang w:val="en-US"/>
        </w:rPr>
        <w:t>C</w:t>
      </w:r>
      <w:r w:rsidR="00A4608C" w:rsidRPr="009D0533">
        <w:rPr>
          <w:spacing w:val="2"/>
          <w:sz w:val="28"/>
          <w:szCs w:val="28"/>
          <w:lang w:val="ru-RU"/>
        </w:rPr>
        <w:t>), в печати 4</w:t>
      </w:r>
      <w:r w:rsidR="00764D63" w:rsidRPr="009D0533">
        <w:rPr>
          <w:spacing w:val="2"/>
          <w:sz w:val="28"/>
          <w:szCs w:val="28"/>
          <w:lang w:val="ru-RU"/>
        </w:rPr>
        <w:t>.</w:t>
      </w:r>
      <w:proofErr w:type="gramEnd"/>
      <w:r w:rsidR="00764D63" w:rsidRPr="009D0533">
        <w:rPr>
          <w:spacing w:val="2"/>
          <w:sz w:val="28"/>
          <w:szCs w:val="28"/>
          <w:lang w:val="ru-RU"/>
        </w:rPr>
        <w:t xml:space="preserve"> </w:t>
      </w:r>
      <w:proofErr w:type="gramStart"/>
      <w:r w:rsidR="000806CC" w:rsidRPr="009D0533">
        <w:rPr>
          <w:spacing w:val="2"/>
          <w:sz w:val="28"/>
          <w:szCs w:val="28"/>
          <w:lang w:val="ru-RU"/>
        </w:rPr>
        <w:t>Среди опубликованных:</w:t>
      </w:r>
      <w:r w:rsidR="00A4608C" w:rsidRPr="009D0533">
        <w:rPr>
          <w:spacing w:val="2"/>
          <w:sz w:val="28"/>
          <w:szCs w:val="28"/>
          <w:lang w:val="ru-RU"/>
        </w:rPr>
        <w:t xml:space="preserve"> </w:t>
      </w:r>
      <w:r w:rsidR="000806CC" w:rsidRPr="009D0533">
        <w:rPr>
          <w:spacing w:val="2"/>
          <w:sz w:val="28"/>
          <w:szCs w:val="28"/>
          <w:lang w:val="ru-RU"/>
        </w:rPr>
        <w:t>3</w:t>
      </w:r>
      <w:r w:rsidR="00764D63" w:rsidRPr="009D0533">
        <w:rPr>
          <w:spacing w:val="2"/>
          <w:sz w:val="28"/>
          <w:szCs w:val="28"/>
          <w:lang w:val="ru-RU"/>
        </w:rPr>
        <w:t xml:space="preserve"> </w:t>
      </w:r>
      <w:r w:rsidR="000806CC" w:rsidRPr="009D0533">
        <w:rPr>
          <w:spacing w:val="2"/>
          <w:sz w:val="28"/>
          <w:szCs w:val="28"/>
          <w:lang w:val="ru-RU"/>
        </w:rPr>
        <w:lastRenderedPageBreak/>
        <w:t>статьи в зарубежных рецензируем</w:t>
      </w:r>
      <w:r w:rsidR="00764D63" w:rsidRPr="009D0533">
        <w:rPr>
          <w:spacing w:val="2"/>
          <w:sz w:val="28"/>
          <w:szCs w:val="28"/>
          <w:lang w:val="ru-RU"/>
        </w:rPr>
        <w:t xml:space="preserve">ых журналах с ненулевым импакт-фактором, </w:t>
      </w:r>
      <w:r w:rsidRPr="00AF19E9">
        <w:rPr>
          <w:spacing w:val="2"/>
          <w:sz w:val="28"/>
          <w:szCs w:val="28"/>
          <w:lang w:val="ru-RU"/>
        </w:rPr>
        <w:t>7</w:t>
      </w:r>
      <w:r w:rsidR="000806CC" w:rsidRPr="009D0533">
        <w:rPr>
          <w:spacing w:val="2"/>
          <w:sz w:val="28"/>
          <w:szCs w:val="28"/>
          <w:lang w:val="ru-RU"/>
        </w:rPr>
        <w:t xml:space="preserve"> статей опубликованы в казахстанских журналах и сборниках материалов научно-практических форумов.</w:t>
      </w:r>
      <w:proofErr w:type="gramEnd"/>
      <w:r w:rsidR="000806CC" w:rsidRPr="009D0533">
        <w:rPr>
          <w:spacing w:val="2"/>
          <w:sz w:val="28"/>
          <w:szCs w:val="28"/>
          <w:lang w:val="ru-RU"/>
        </w:rPr>
        <w:t xml:space="preserve"> Среди </w:t>
      </w:r>
      <w:proofErr w:type="gramStart"/>
      <w:r w:rsidR="00764D63" w:rsidRPr="009D0533">
        <w:rPr>
          <w:spacing w:val="2"/>
          <w:sz w:val="28"/>
          <w:szCs w:val="28"/>
          <w:lang w:val="ru-RU"/>
        </w:rPr>
        <w:t>подготовлен</w:t>
      </w:r>
      <w:r w:rsidR="000806CC" w:rsidRPr="009D0533">
        <w:rPr>
          <w:spacing w:val="2"/>
          <w:sz w:val="28"/>
          <w:szCs w:val="28"/>
          <w:lang w:val="ru-RU"/>
        </w:rPr>
        <w:t>н</w:t>
      </w:r>
      <w:r w:rsidR="00764D63" w:rsidRPr="009D0533">
        <w:rPr>
          <w:spacing w:val="2"/>
          <w:sz w:val="28"/>
          <w:szCs w:val="28"/>
          <w:lang w:val="ru-RU"/>
        </w:rPr>
        <w:t>ы</w:t>
      </w:r>
      <w:r w:rsidR="000806CC" w:rsidRPr="009D0533">
        <w:rPr>
          <w:spacing w:val="2"/>
          <w:sz w:val="28"/>
          <w:szCs w:val="28"/>
          <w:lang w:val="ru-RU"/>
        </w:rPr>
        <w:t>х</w:t>
      </w:r>
      <w:proofErr w:type="gramEnd"/>
      <w:r w:rsidR="00764D63" w:rsidRPr="009D0533">
        <w:rPr>
          <w:spacing w:val="2"/>
          <w:sz w:val="28"/>
          <w:szCs w:val="28"/>
          <w:lang w:val="ru-RU"/>
        </w:rPr>
        <w:t xml:space="preserve"> для публикации</w:t>
      </w:r>
      <w:r w:rsidR="000806CC" w:rsidRPr="009D0533">
        <w:rPr>
          <w:spacing w:val="2"/>
          <w:sz w:val="28"/>
          <w:szCs w:val="28"/>
          <w:lang w:val="ru-RU"/>
        </w:rPr>
        <w:t>:</w:t>
      </w:r>
      <w:r w:rsidR="00764D63" w:rsidRPr="009D0533">
        <w:rPr>
          <w:spacing w:val="2"/>
          <w:sz w:val="28"/>
          <w:szCs w:val="28"/>
          <w:lang w:val="ru-RU"/>
        </w:rPr>
        <w:t xml:space="preserve"> 2 статьи в зарубежном рецензируемом журнале</w:t>
      </w:r>
      <w:r w:rsidR="000806CC" w:rsidRPr="009D0533">
        <w:rPr>
          <w:spacing w:val="2"/>
          <w:sz w:val="28"/>
          <w:szCs w:val="28"/>
          <w:lang w:val="ru-RU"/>
        </w:rPr>
        <w:t xml:space="preserve"> с ненулевым импакт-фактором. </w:t>
      </w:r>
    </w:p>
    <w:p w:rsidR="00B64FEE" w:rsidRPr="009D0533" w:rsidRDefault="00764D63" w:rsidP="00B64FEE">
      <w:pPr>
        <w:pStyle w:val="ae"/>
        <w:pBdr>
          <w:bottom w:val="single" w:sz="4" w:space="31" w:color="FFFFFF"/>
        </w:pBdr>
        <w:ind w:firstLine="567"/>
        <w:jc w:val="both"/>
        <w:rPr>
          <w:bCs/>
          <w:color w:val="000000"/>
          <w:sz w:val="28"/>
          <w:szCs w:val="28"/>
          <w:lang w:val="kk-KZ" w:eastAsia="zh-CN" w:bidi="ar"/>
        </w:rPr>
      </w:pPr>
      <w:r w:rsidRPr="009D0533">
        <w:rPr>
          <w:spacing w:val="2"/>
          <w:sz w:val="28"/>
          <w:szCs w:val="28"/>
        </w:rPr>
        <w:t>Принято участие в более чем 1</w:t>
      </w:r>
      <w:r w:rsidR="004542D9">
        <w:rPr>
          <w:spacing w:val="2"/>
          <w:sz w:val="28"/>
          <w:szCs w:val="28"/>
          <w:lang w:val="kk-KZ"/>
        </w:rPr>
        <w:t>6</w:t>
      </w:r>
      <w:r w:rsidRPr="009D0533">
        <w:rPr>
          <w:spacing w:val="2"/>
          <w:sz w:val="28"/>
          <w:szCs w:val="28"/>
        </w:rPr>
        <w:t xml:space="preserve"> научных и практических мероприятиях и форумах</w:t>
      </w:r>
      <w:r w:rsidRPr="009D0533">
        <w:rPr>
          <w:sz w:val="28"/>
          <w:szCs w:val="28"/>
        </w:rPr>
        <w:t>, в т.ч.: - заседания Научно-консультативного совета при Конституционном Совете РК; - заседания Квалификационной комиссии при Высшем Судебном Совете РК, ;</w:t>
      </w:r>
      <w:r w:rsidR="00AF19E9">
        <w:rPr>
          <w:sz w:val="28"/>
          <w:szCs w:val="28"/>
        </w:rPr>
        <w:t xml:space="preserve"> </w:t>
      </w:r>
      <w:r w:rsidR="00D252B1" w:rsidRPr="009D0533">
        <w:rPr>
          <w:sz w:val="28"/>
          <w:szCs w:val="28"/>
        </w:rPr>
        <w:t xml:space="preserve">- </w:t>
      </w:r>
      <w:r w:rsidR="00D252B1" w:rsidRPr="009D0533">
        <w:rPr>
          <w:sz w:val="28"/>
          <w:szCs w:val="28"/>
          <w:lang w:val="en-US"/>
        </w:rPr>
        <w:t>IV</w:t>
      </w:r>
      <w:r w:rsidR="00D252B1" w:rsidRPr="009D0533">
        <w:rPr>
          <w:sz w:val="28"/>
          <w:szCs w:val="28"/>
          <w:lang w:val="ru-RU"/>
        </w:rPr>
        <w:t xml:space="preserve"> </w:t>
      </w:r>
      <w:r w:rsidR="00D252B1" w:rsidRPr="009D0533">
        <w:rPr>
          <w:sz w:val="28"/>
          <w:szCs w:val="28"/>
        </w:rPr>
        <w:t>совещани</w:t>
      </w:r>
      <w:r w:rsidR="00B64FEE" w:rsidRPr="009D0533">
        <w:rPr>
          <w:sz w:val="28"/>
          <w:szCs w:val="28"/>
          <w:lang w:val="kk-KZ"/>
        </w:rPr>
        <w:t>е</w:t>
      </w:r>
      <w:r w:rsidR="00D252B1" w:rsidRPr="009D0533">
        <w:rPr>
          <w:sz w:val="28"/>
          <w:szCs w:val="28"/>
        </w:rPr>
        <w:t xml:space="preserve"> спикеров парламентов стран Евразии; </w:t>
      </w:r>
      <w:r w:rsidRPr="009D0533">
        <w:rPr>
          <w:sz w:val="28"/>
          <w:szCs w:val="28"/>
        </w:rPr>
        <w:t xml:space="preserve">- в </w:t>
      </w:r>
      <w:r w:rsidR="00086872" w:rsidRPr="009D0533">
        <w:rPr>
          <w:sz w:val="28"/>
          <w:szCs w:val="28"/>
        </w:rPr>
        <w:t xml:space="preserve">ряде международных </w:t>
      </w:r>
      <w:r w:rsidR="00CE49E9" w:rsidRPr="009D0533">
        <w:rPr>
          <w:sz w:val="28"/>
          <w:szCs w:val="28"/>
          <w:lang w:val="ru-RU"/>
        </w:rPr>
        <w:t xml:space="preserve">и республиканских </w:t>
      </w:r>
      <w:r w:rsidR="00086872" w:rsidRPr="009D0533">
        <w:rPr>
          <w:sz w:val="28"/>
          <w:szCs w:val="28"/>
        </w:rPr>
        <w:t>конференций</w:t>
      </w:r>
      <w:r w:rsidR="00086872" w:rsidRPr="009D0533">
        <w:rPr>
          <w:sz w:val="28"/>
          <w:szCs w:val="28"/>
          <w:lang w:val="ru-RU"/>
        </w:rPr>
        <w:t xml:space="preserve">: </w:t>
      </w:r>
      <w:r w:rsidR="008E2F91" w:rsidRPr="009D0533">
        <w:rPr>
          <w:sz w:val="28"/>
          <w:szCs w:val="28"/>
          <w:lang w:val="ru-RU"/>
        </w:rPr>
        <w:t>М</w:t>
      </w:r>
      <w:r w:rsidR="008E2F91" w:rsidRPr="009D0533">
        <w:rPr>
          <w:color w:val="1C1E21"/>
          <w:sz w:val="28"/>
          <w:szCs w:val="28"/>
          <w:shd w:val="clear" w:color="auto" w:fill="FFFFFF"/>
        </w:rPr>
        <w:t>еждународн</w:t>
      </w:r>
      <w:r w:rsidR="008E2F91" w:rsidRPr="009D0533">
        <w:rPr>
          <w:color w:val="1C1E21"/>
          <w:sz w:val="28"/>
          <w:szCs w:val="28"/>
          <w:shd w:val="clear" w:color="auto" w:fill="FFFFFF"/>
          <w:lang w:val="ru-RU"/>
        </w:rPr>
        <w:t>ая</w:t>
      </w:r>
      <w:r w:rsidR="008E2F91" w:rsidRPr="009D0533">
        <w:rPr>
          <w:color w:val="1C1E21"/>
          <w:sz w:val="28"/>
          <w:szCs w:val="28"/>
          <w:shd w:val="clear" w:color="auto" w:fill="FFFFFF"/>
        </w:rPr>
        <w:t xml:space="preserve"> научно-практическ</w:t>
      </w:r>
      <w:r w:rsidR="008E2F91" w:rsidRPr="009D0533">
        <w:rPr>
          <w:color w:val="1C1E21"/>
          <w:sz w:val="28"/>
          <w:szCs w:val="28"/>
          <w:shd w:val="clear" w:color="auto" w:fill="FFFFFF"/>
          <w:lang w:val="ru-RU"/>
        </w:rPr>
        <w:t>ая</w:t>
      </w:r>
      <w:r w:rsidR="008E2F91" w:rsidRPr="009D0533">
        <w:rPr>
          <w:color w:val="1C1E21"/>
          <w:sz w:val="28"/>
          <w:szCs w:val="28"/>
          <w:shd w:val="clear" w:color="auto" w:fill="FFFFFF"/>
        </w:rPr>
        <w:t xml:space="preserve"> конференци</w:t>
      </w:r>
      <w:r w:rsidR="008E2F91" w:rsidRPr="009D0533">
        <w:rPr>
          <w:color w:val="1C1E21"/>
          <w:sz w:val="28"/>
          <w:szCs w:val="28"/>
          <w:shd w:val="clear" w:color="auto" w:fill="FFFFFF"/>
          <w:lang w:val="ru-RU"/>
        </w:rPr>
        <w:t>я</w:t>
      </w:r>
      <w:r w:rsidR="008E2F91" w:rsidRPr="009D0533">
        <w:rPr>
          <w:color w:val="1C1E21"/>
          <w:sz w:val="28"/>
          <w:szCs w:val="28"/>
          <w:shd w:val="clear" w:color="auto" w:fill="FFFFFF"/>
        </w:rPr>
        <w:t xml:space="preserve"> "Верховенство права на национальном и международном уровнях как приоритет деятельност</w:t>
      </w:r>
      <w:r w:rsidR="00BD46E4" w:rsidRPr="009D0533">
        <w:rPr>
          <w:color w:val="1C1E21"/>
          <w:sz w:val="28"/>
          <w:szCs w:val="28"/>
          <w:shd w:val="clear" w:color="auto" w:fill="FFFFFF"/>
        </w:rPr>
        <w:t>и ООН и суверенных государств"</w:t>
      </w:r>
      <w:r w:rsidR="00BD46E4" w:rsidRPr="009D0533">
        <w:rPr>
          <w:color w:val="1C1E21"/>
          <w:sz w:val="28"/>
          <w:szCs w:val="28"/>
          <w:shd w:val="clear" w:color="auto" w:fill="FFFFFF"/>
          <w:lang w:val="ru-RU"/>
        </w:rPr>
        <w:t xml:space="preserve"> (</w:t>
      </w:r>
      <w:r w:rsidR="00BD46E4" w:rsidRPr="009D0533">
        <w:rPr>
          <w:color w:val="1C1E21"/>
          <w:sz w:val="28"/>
          <w:szCs w:val="28"/>
          <w:shd w:val="clear" w:color="auto" w:fill="FFFFFF"/>
        </w:rPr>
        <w:t>организатор</w:t>
      </w:r>
      <w:r w:rsidR="00BD46E4" w:rsidRPr="009D0533">
        <w:rPr>
          <w:color w:val="1C1E21"/>
          <w:sz w:val="28"/>
          <w:szCs w:val="28"/>
          <w:shd w:val="clear" w:color="auto" w:fill="FFFFFF"/>
          <w:lang w:val="ru-RU"/>
        </w:rPr>
        <w:t xml:space="preserve"> - </w:t>
      </w:r>
      <w:r w:rsidR="008E2F91" w:rsidRPr="009D0533">
        <w:rPr>
          <w:color w:val="1C1E21"/>
          <w:sz w:val="28"/>
          <w:szCs w:val="28"/>
          <w:shd w:val="clear" w:color="auto" w:fill="FFFFFF"/>
        </w:rPr>
        <w:t>кафедра Международного права ЕНУ им. Л. Н. Гумилева</w:t>
      </w:r>
      <w:r w:rsidR="00CE49E9" w:rsidRPr="009D0533">
        <w:rPr>
          <w:color w:val="1C1E21"/>
          <w:sz w:val="28"/>
          <w:szCs w:val="28"/>
          <w:shd w:val="clear" w:color="auto" w:fill="FFFFFF"/>
          <w:lang w:val="ru-RU"/>
        </w:rPr>
        <w:t xml:space="preserve">). </w:t>
      </w:r>
      <w:r w:rsidRPr="009D0533">
        <w:rPr>
          <w:sz w:val="28"/>
          <w:szCs w:val="28"/>
        </w:rPr>
        <w:t>–Астана, 2019г.;</w:t>
      </w:r>
      <w:r w:rsidR="00AF19E9">
        <w:rPr>
          <w:sz w:val="28"/>
          <w:szCs w:val="28"/>
          <w:lang w:val="kk-KZ"/>
        </w:rPr>
        <w:t xml:space="preserve"> </w:t>
      </w:r>
      <w:r w:rsidRPr="009D0533">
        <w:rPr>
          <w:sz w:val="28"/>
          <w:szCs w:val="28"/>
          <w:lang w:val="kk-KZ"/>
        </w:rPr>
        <w:t xml:space="preserve">Международная </w:t>
      </w:r>
      <w:r w:rsidR="00CE49E9" w:rsidRPr="009D0533">
        <w:rPr>
          <w:sz w:val="28"/>
          <w:szCs w:val="28"/>
          <w:lang w:val="kk-KZ"/>
        </w:rPr>
        <w:t xml:space="preserve">научно-практическая </w:t>
      </w:r>
      <w:r w:rsidR="00086872" w:rsidRPr="009D0533">
        <w:rPr>
          <w:sz w:val="28"/>
          <w:szCs w:val="28"/>
          <w:lang w:val="kk-KZ"/>
        </w:rPr>
        <w:t>конференция «</w:t>
      </w:r>
      <w:r w:rsidR="00793317" w:rsidRPr="009D0533">
        <w:rPr>
          <w:sz w:val="28"/>
          <w:szCs w:val="28"/>
        </w:rPr>
        <w:t>Пять лет договору о Евразийском</w:t>
      </w:r>
      <w:r w:rsidR="00086872" w:rsidRPr="009D0533">
        <w:rPr>
          <w:sz w:val="28"/>
          <w:szCs w:val="28"/>
        </w:rPr>
        <w:t xml:space="preserve"> экономическом союзе: роль суда</w:t>
      </w:r>
      <w:r w:rsidR="00086872" w:rsidRPr="009D0533">
        <w:rPr>
          <w:sz w:val="28"/>
          <w:szCs w:val="28"/>
          <w:lang w:val="ru-RU"/>
        </w:rPr>
        <w:t>»,</w:t>
      </w:r>
      <w:r w:rsidR="00793317" w:rsidRPr="009D0533">
        <w:rPr>
          <w:sz w:val="28"/>
          <w:szCs w:val="28"/>
        </w:rPr>
        <w:t xml:space="preserve"> </w:t>
      </w:r>
      <w:r w:rsidR="00086872" w:rsidRPr="009D0533">
        <w:rPr>
          <w:sz w:val="28"/>
          <w:szCs w:val="28"/>
          <w:lang w:val="ru-RU"/>
        </w:rPr>
        <w:t>г.</w:t>
      </w:r>
      <w:r w:rsidR="00793317" w:rsidRPr="009D0533">
        <w:rPr>
          <w:sz w:val="28"/>
          <w:szCs w:val="28"/>
        </w:rPr>
        <w:t>Минск,</w:t>
      </w:r>
      <w:r w:rsidR="00F1633F">
        <w:rPr>
          <w:sz w:val="28"/>
          <w:szCs w:val="28"/>
          <w:lang w:val="kk-KZ"/>
        </w:rPr>
        <w:t xml:space="preserve"> </w:t>
      </w:r>
      <w:r w:rsidR="00793317" w:rsidRPr="009D0533">
        <w:rPr>
          <w:sz w:val="28"/>
          <w:szCs w:val="28"/>
        </w:rPr>
        <w:t>19-20</w:t>
      </w:r>
      <w:r w:rsidR="00F1633F">
        <w:rPr>
          <w:sz w:val="28"/>
          <w:szCs w:val="28"/>
          <w:lang w:val="kk-KZ"/>
        </w:rPr>
        <w:t xml:space="preserve"> сентября 2019</w:t>
      </w:r>
      <w:r w:rsidR="00793317" w:rsidRPr="009D0533">
        <w:rPr>
          <w:sz w:val="28"/>
          <w:szCs w:val="28"/>
          <w:lang w:val="kk-KZ"/>
        </w:rPr>
        <w:t>г.</w:t>
      </w:r>
      <w:r w:rsidRPr="009D0533">
        <w:rPr>
          <w:sz w:val="28"/>
          <w:szCs w:val="28"/>
          <w:lang w:val="kk-KZ"/>
        </w:rPr>
        <w:t>;</w:t>
      </w:r>
      <w:r w:rsidR="00C85090">
        <w:rPr>
          <w:sz w:val="28"/>
          <w:szCs w:val="28"/>
          <w:lang w:val="kk-KZ"/>
        </w:rPr>
        <w:t xml:space="preserve"> </w:t>
      </w:r>
      <w:r w:rsidR="00F1633F">
        <w:rPr>
          <w:sz w:val="28"/>
          <w:szCs w:val="28"/>
        </w:rPr>
        <w:t>Международн</w:t>
      </w:r>
      <w:r w:rsidR="00F1633F">
        <w:rPr>
          <w:sz w:val="28"/>
          <w:szCs w:val="28"/>
          <w:lang w:val="kk-KZ"/>
        </w:rPr>
        <w:t>ая</w:t>
      </w:r>
      <w:r w:rsidR="00F1633F">
        <w:rPr>
          <w:sz w:val="28"/>
          <w:szCs w:val="28"/>
        </w:rPr>
        <w:t xml:space="preserve"> научно-практическ</w:t>
      </w:r>
      <w:r w:rsidR="00F1633F">
        <w:rPr>
          <w:sz w:val="28"/>
          <w:szCs w:val="28"/>
          <w:lang w:val="kk-KZ"/>
        </w:rPr>
        <w:t>ая</w:t>
      </w:r>
      <w:r w:rsidR="00F1633F">
        <w:rPr>
          <w:sz w:val="28"/>
          <w:szCs w:val="28"/>
        </w:rPr>
        <w:t xml:space="preserve"> конференци</w:t>
      </w:r>
      <w:r w:rsidR="00F1633F">
        <w:rPr>
          <w:sz w:val="28"/>
          <w:szCs w:val="28"/>
          <w:lang w:val="kk-KZ"/>
        </w:rPr>
        <w:t>я</w:t>
      </w:r>
      <w:r w:rsidR="00F1633F">
        <w:rPr>
          <w:sz w:val="28"/>
          <w:szCs w:val="28"/>
        </w:rPr>
        <w:t xml:space="preserve"> «Правовая система и современное государство: проблемы, тенденции и перспективы развития» посвященной 20-летию Юридического факультета ЕНУ им. Л.Н. Гумилева</w:t>
      </w:r>
      <w:r w:rsidR="00F1633F">
        <w:rPr>
          <w:sz w:val="28"/>
          <w:szCs w:val="28"/>
          <w:lang w:val="kk-KZ"/>
        </w:rPr>
        <w:t xml:space="preserve">, </w:t>
      </w:r>
      <w:r w:rsidR="00F1633F">
        <w:rPr>
          <w:sz w:val="28"/>
          <w:szCs w:val="28"/>
        </w:rPr>
        <w:t>Нур-Султан, 17 мая 2019г.</w:t>
      </w:r>
      <w:r w:rsidR="00F1633F">
        <w:rPr>
          <w:sz w:val="28"/>
          <w:szCs w:val="28"/>
          <w:lang w:val="kk-KZ"/>
        </w:rPr>
        <w:t>;</w:t>
      </w:r>
      <w:r w:rsidR="00C85090">
        <w:rPr>
          <w:sz w:val="28"/>
          <w:szCs w:val="28"/>
          <w:lang w:val="kk-KZ"/>
        </w:rPr>
        <w:t xml:space="preserve"> </w:t>
      </w:r>
      <w:r w:rsidR="00FC0CB7" w:rsidRPr="009D0533">
        <w:rPr>
          <w:sz w:val="28"/>
          <w:szCs w:val="28"/>
          <w:shd w:val="clear" w:color="auto" w:fill="FFFFFF"/>
        </w:rPr>
        <w:t>Международный Круглый стол «Проблемы защиты прав человека в Российской Федерации и Республике Казахстан»</w:t>
      </w:r>
      <w:r w:rsidR="00FC0CB7" w:rsidRPr="009D0533">
        <w:rPr>
          <w:sz w:val="28"/>
          <w:szCs w:val="28"/>
          <w:shd w:val="clear" w:color="auto" w:fill="FFFFFF"/>
          <w:lang w:val="ru-RU"/>
        </w:rPr>
        <w:t xml:space="preserve"> </w:t>
      </w:r>
      <w:r w:rsidR="00FC0CB7" w:rsidRPr="009D0533">
        <w:rPr>
          <w:sz w:val="28"/>
          <w:szCs w:val="28"/>
          <w:shd w:val="clear" w:color="auto" w:fill="FFFFFF"/>
        </w:rPr>
        <w:t>(ТюмГУ)</w:t>
      </w:r>
      <w:r w:rsidR="0055602A" w:rsidRPr="009D0533">
        <w:rPr>
          <w:sz w:val="28"/>
          <w:szCs w:val="28"/>
          <w:shd w:val="clear" w:color="auto" w:fill="FFFFFF"/>
          <w:lang w:val="ru-RU"/>
        </w:rPr>
        <w:t>,</w:t>
      </w:r>
      <w:r w:rsidR="00FC0CB7" w:rsidRPr="009D0533">
        <w:rPr>
          <w:sz w:val="28"/>
          <w:szCs w:val="28"/>
          <w:shd w:val="clear" w:color="auto" w:fill="FFFFFF"/>
          <w:lang w:val="ru-RU"/>
        </w:rPr>
        <w:t xml:space="preserve"> </w:t>
      </w:r>
      <w:r w:rsidRPr="009D0533">
        <w:rPr>
          <w:sz w:val="28"/>
          <w:szCs w:val="28"/>
        </w:rPr>
        <w:t>Казань</w:t>
      </w:r>
      <w:r w:rsidRPr="009D0533">
        <w:rPr>
          <w:sz w:val="28"/>
          <w:szCs w:val="28"/>
          <w:lang w:val="kk-KZ"/>
        </w:rPr>
        <w:t>, 201</w:t>
      </w:r>
      <w:r w:rsidRPr="009D0533">
        <w:rPr>
          <w:sz w:val="28"/>
          <w:szCs w:val="28"/>
        </w:rPr>
        <w:t>9</w:t>
      </w:r>
      <w:r w:rsidRPr="009D0533">
        <w:rPr>
          <w:sz w:val="28"/>
          <w:szCs w:val="28"/>
          <w:lang w:val="kk-KZ"/>
        </w:rPr>
        <w:t xml:space="preserve">г.; </w:t>
      </w:r>
      <w:r w:rsidRPr="009D0533">
        <w:rPr>
          <w:sz w:val="28"/>
          <w:szCs w:val="28"/>
        </w:rPr>
        <w:t xml:space="preserve">Тренинг по исследованию компетенций судей (организован Высшим Судебным Советом РК при содействии Всемирного банка и ПРООН в Казахстане), апрель, 2019г., </w:t>
      </w:r>
      <w:r w:rsidRPr="009D0533">
        <w:rPr>
          <w:bCs/>
          <w:color w:val="000000"/>
          <w:sz w:val="28"/>
          <w:szCs w:val="28"/>
          <w:lang w:val="en-US" w:eastAsia="zh-CN" w:bidi="ar"/>
        </w:rPr>
        <w:t>VI</w:t>
      </w:r>
      <w:r w:rsidRPr="009D0533">
        <w:rPr>
          <w:bCs/>
          <w:color w:val="000000"/>
          <w:sz w:val="28"/>
          <w:szCs w:val="28"/>
          <w:lang w:val="ru" w:eastAsia="zh-CN" w:bidi="ar"/>
        </w:rPr>
        <w:t xml:space="preserve"> Московский</w:t>
      </w:r>
      <w:r w:rsidRPr="009D0533">
        <w:rPr>
          <w:bCs/>
          <w:color w:val="000000"/>
          <w:sz w:val="28"/>
          <w:szCs w:val="28"/>
          <w:lang w:eastAsia="zh-CN" w:bidi="ar"/>
        </w:rPr>
        <w:t xml:space="preserve"> </w:t>
      </w:r>
      <w:r w:rsidRPr="009D0533">
        <w:rPr>
          <w:bCs/>
          <w:color w:val="000000"/>
          <w:sz w:val="28"/>
          <w:szCs w:val="28"/>
          <w:lang w:val="ru" w:eastAsia="zh-CN" w:bidi="ar"/>
        </w:rPr>
        <w:t>юридический форум</w:t>
      </w:r>
      <w:r w:rsidRPr="009D0533">
        <w:rPr>
          <w:bCs/>
          <w:color w:val="000000"/>
          <w:sz w:val="28"/>
          <w:szCs w:val="28"/>
          <w:lang w:eastAsia="zh-CN" w:bidi="ar"/>
        </w:rPr>
        <w:t xml:space="preserve"> </w:t>
      </w:r>
      <w:r w:rsidRPr="009D0533">
        <w:rPr>
          <w:bCs/>
          <w:color w:val="000000"/>
          <w:sz w:val="28"/>
          <w:szCs w:val="28"/>
          <w:lang w:val="ru" w:eastAsia="zh-CN" w:bidi="ar"/>
        </w:rPr>
        <w:t>«</w:t>
      </w:r>
      <w:r w:rsidR="00CE49E9" w:rsidRPr="009D0533">
        <w:rPr>
          <w:bCs/>
          <w:color w:val="000000"/>
          <w:sz w:val="28"/>
          <w:szCs w:val="28"/>
          <w:lang w:val="ru" w:eastAsia="zh-CN" w:bidi="ar"/>
        </w:rPr>
        <w:t>Российская правовая система в условиях четвертой промышленной революции»</w:t>
      </w:r>
      <w:r w:rsidR="00CE49E9" w:rsidRPr="009D0533">
        <w:rPr>
          <w:bCs/>
          <w:color w:val="000000"/>
          <w:szCs w:val="28"/>
          <w:lang w:eastAsia="zh-CN" w:bidi="ar"/>
        </w:rPr>
        <w:t xml:space="preserve"> </w:t>
      </w:r>
      <w:r w:rsidRPr="009D0533">
        <w:rPr>
          <w:bCs/>
          <w:color w:val="000000"/>
          <w:sz w:val="28"/>
          <w:szCs w:val="28"/>
          <w:lang w:eastAsia="zh-CN" w:bidi="ar"/>
        </w:rPr>
        <w:t>(соорганизаторы</w:t>
      </w:r>
      <w:r w:rsidR="00CE49E9" w:rsidRPr="009D0533">
        <w:rPr>
          <w:bCs/>
          <w:color w:val="000000"/>
          <w:sz w:val="28"/>
          <w:szCs w:val="28"/>
          <w:lang w:val="ru-RU" w:eastAsia="zh-CN" w:bidi="ar"/>
        </w:rPr>
        <w:t>:</w:t>
      </w:r>
      <w:r w:rsidRPr="009D0533">
        <w:rPr>
          <w:bCs/>
          <w:color w:val="000000"/>
          <w:sz w:val="28"/>
          <w:szCs w:val="28"/>
          <w:lang w:eastAsia="zh-CN" w:bidi="ar"/>
        </w:rPr>
        <w:t xml:space="preserve"> </w:t>
      </w:r>
      <w:r w:rsidRPr="009D0533">
        <w:rPr>
          <w:bCs/>
          <w:color w:val="000000"/>
          <w:sz w:val="28"/>
          <w:szCs w:val="28"/>
          <w:lang w:val="ru" w:eastAsia="zh-CN" w:bidi="ar"/>
        </w:rPr>
        <w:t>Московский государственный юридический университет имени О.Е. Кутафина (МГЮА)</w:t>
      </w:r>
      <w:r w:rsidRPr="009D0533">
        <w:rPr>
          <w:bCs/>
          <w:color w:val="000000"/>
          <w:sz w:val="28"/>
          <w:szCs w:val="28"/>
          <w:lang w:eastAsia="zh-CN" w:bidi="ar"/>
        </w:rPr>
        <w:t xml:space="preserve">, </w:t>
      </w:r>
      <w:r w:rsidRPr="009D0533">
        <w:rPr>
          <w:bCs/>
          <w:color w:val="000000"/>
          <w:sz w:val="28"/>
          <w:szCs w:val="28"/>
          <w:lang w:val="ru" w:eastAsia="zh-CN" w:bidi="ar"/>
        </w:rPr>
        <w:t>ИНИОН РАН</w:t>
      </w:r>
      <w:r w:rsidRPr="009D0533">
        <w:rPr>
          <w:bCs/>
          <w:color w:val="000000"/>
          <w:sz w:val="28"/>
          <w:szCs w:val="28"/>
          <w:lang w:eastAsia="zh-CN" w:bidi="ar"/>
        </w:rPr>
        <w:t>,</w:t>
      </w:r>
      <w:r w:rsidR="00C85090">
        <w:rPr>
          <w:bCs/>
          <w:color w:val="000000"/>
          <w:sz w:val="28"/>
          <w:szCs w:val="28"/>
          <w:lang w:eastAsia="zh-CN" w:bidi="ar"/>
        </w:rPr>
        <w:t xml:space="preserve">  </w:t>
      </w:r>
      <w:r w:rsidRPr="009D0533">
        <w:rPr>
          <w:bCs/>
          <w:color w:val="000000"/>
          <w:sz w:val="28"/>
          <w:szCs w:val="28"/>
          <w:lang w:val="ru" w:eastAsia="zh-CN" w:bidi="ar"/>
        </w:rPr>
        <w:t>Ассоциация юристов России</w:t>
      </w:r>
      <w:r w:rsidRPr="009D0533">
        <w:rPr>
          <w:bCs/>
          <w:color w:val="000000"/>
          <w:sz w:val="28"/>
          <w:szCs w:val="28"/>
          <w:lang w:eastAsia="zh-CN" w:bidi="ar"/>
        </w:rPr>
        <w:t>,</w:t>
      </w:r>
      <w:r w:rsidR="00C85090">
        <w:rPr>
          <w:bCs/>
          <w:color w:val="000000"/>
          <w:sz w:val="28"/>
          <w:szCs w:val="28"/>
          <w:lang w:eastAsia="zh-CN" w:bidi="ar"/>
        </w:rPr>
        <w:t xml:space="preserve">  </w:t>
      </w:r>
      <w:r w:rsidRPr="009D0533">
        <w:rPr>
          <w:bCs/>
          <w:color w:val="000000"/>
          <w:sz w:val="28"/>
          <w:szCs w:val="28"/>
          <w:lang w:val="ru" w:eastAsia="zh-CN" w:bidi="ar"/>
        </w:rPr>
        <w:t>Институт законодательства и сравнительного правоведения при Правительстве Российской Федерации</w:t>
      </w:r>
      <w:r w:rsidRPr="009D0533">
        <w:rPr>
          <w:bCs/>
          <w:color w:val="000000"/>
          <w:sz w:val="28"/>
          <w:szCs w:val="28"/>
          <w:lang w:eastAsia="zh-CN" w:bidi="ar"/>
        </w:rPr>
        <w:t xml:space="preserve">, </w:t>
      </w:r>
      <w:r w:rsidR="00CE49E9" w:rsidRPr="009D0533">
        <w:rPr>
          <w:bCs/>
          <w:color w:val="000000"/>
          <w:sz w:val="28"/>
          <w:szCs w:val="28"/>
          <w:lang w:val="ru-RU" w:eastAsia="zh-CN" w:bidi="ar"/>
        </w:rPr>
        <w:t>г.Москва,</w:t>
      </w:r>
      <w:r w:rsidR="00CE49E9" w:rsidRPr="009D0533">
        <w:rPr>
          <w:bCs/>
          <w:color w:val="000000"/>
          <w:sz w:val="28"/>
          <w:szCs w:val="28"/>
          <w:lang w:eastAsia="zh-CN" w:bidi="ar"/>
        </w:rPr>
        <w:t xml:space="preserve"> </w:t>
      </w:r>
      <w:r w:rsidRPr="009D0533">
        <w:rPr>
          <w:bCs/>
          <w:color w:val="000000"/>
          <w:sz w:val="28"/>
          <w:szCs w:val="28"/>
          <w:lang w:eastAsia="zh-CN" w:bidi="ar"/>
        </w:rPr>
        <w:t>4-6 апреля 2019г.); - Международный круглый стол на тему “Перспективы кадровой политики в судебной системе” (соорганизаторы</w:t>
      </w:r>
      <w:r w:rsidR="00CE49E9" w:rsidRPr="009D0533">
        <w:rPr>
          <w:bCs/>
          <w:color w:val="000000"/>
          <w:sz w:val="28"/>
          <w:szCs w:val="28"/>
          <w:lang w:val="ru-RU" w:eastAsia="zh-CN" w:bidi="ar"/>
        </w:rPr>
        <w:t>:</w:t>
      </w:r>
      <w:r w:rsidR="00CE49E9" w:rsidRPr="009D0533">
        <w:rPr>
          <w:bCs/>
          <w:color w:val="000000"/>
          <w:sz w:val="28"/>
          <w:szCs w:val="28"/>
          <w:lang w:eastAsia="zh-CN" w:bidi="ar"/>
        </w:rPr>
        <w:t xml:space="preserve"> Высший Су</w:t>
      </w:r>
      <w:r w:rsidR="00CE49E9" w:rsidRPr="009D0533">
        <w:rPr>
          <w:bCs/>
          <w:color w:val="000000"/>
          <w:sz w:val="28"/>
          <w:szCs w:val="28"/>
          <w:lang w:val="ru-RU" w:eastAsia="zh-CN" w:bidi="ar"/>
        </w:rPr>
        <w:t>д</w:t>
      </w:r>
      <w:r w:rsidR="00CE49E9" w:rsidRPr="009D0533">
        <w:rPr>
          <w:bCs/>
          <w:color w:val="000000"/>
          <w:sz w:val="28"/>
          <w:szCs w:val="28"/>
          <w:lang w:eastAsia="zh-CN" w:bidi="ar"/>
        </w:rPr>
        <w:t>е</w:t>
      </w:r>
      <w:r w:rsidR="00CE49E9" w:rsidRPr="009D0533">
        <w:rPr>
          <w:bCs/>
          <w:color w:val="000000"/>
          <w:sz w:val="28"/>
          <w:szCs w:val="28"/>
          <w:lang w:val="ru-RU" w:eastAsia="zh-CN" w:bidi="ar"/>
        </w:rPr>
        <w:t>б</w:t>
      </w:r>
      <w:r w:rsidR="00CD4300">
        <w:rPr>
          <w:bCs/>
          <w:color w:val="000000"/>
          <w:sz w:val="28"/>
          <w:szCs w:val="28"/>
          <w:lang w:eastAsia="zh-CN" w:bidi="ar"/>
        </w:rPr>
        <w:t>ный Совет РК</w:t>
      </w:r>
      <w:r w:rsidRPr="009D0533">
        <w:rPr>
          <w:bCs/>
          <w:color w:val="000000"/>
          <w:sz w:val="28"/>
          <w:szCs w:val="28"/>
          <w:lang w:eastAsia="zh-CN" w:bidi="ar"/>
        </w:rPr>
        <w:t>).</w:t>
      </w:r>
    </w:p>
    <w:p w:rsidR="00141789" w:rsidRPr="009D0533" w:rsidRDefault="00764D63" w:rsidP="00B64FEE">
      <w:pPr>
        <w:pStyle w:val="ae"/>
        <w:pBdr>
          <w:bottom w:val="single" w:sz="4" w:space="31" w:color="FFFFFF"/>
        </w:pBdr>
        <w:ind w:firstLine="567"/>
        <w:jc w:val="both"/>
        <w:rPr>
          <w:sz w:val="28"/>
          <w:szCs w:val="28"/>
          <w:lang w:val="ru-RU"/>
        </w:rPr>
      </w:pPr>
      <w:r w:rsidRPr="009D0533">
        <w:rPr>
          <w:sz w:val="28"/>
          <w:szCs w:val="28"/>
        </w:rPr>
        <w:t>Результаты исследования направлены в заинтересованные государственные органы и организации: - подготовлена аналитическая справка, презентация по проблемам практико-ориентированности юридического образования и взаимосвязей между вузами и судами с предложениями и рекомендациями, рассмотрена на заседании Международного Совета при Верховном Суде РК; - подготовлена презентация о перспективах р</w:t>
      </w:r>
      <w:r w:rsidR="00CE49E9" w:rsidRPr="009D0533">
        <w:rPr>
          <w:sz w:val="28"/>
          <w:szCs w:val="28"/>
        </w:rPr>
        <w:t>аботы Академии правосудия при В</w:t>
      </w:r>
      <w:r w:rsidR="00CE49E9" w:rsidRPr="009D0533">
        <w:rPr>
          <w:sz w:val="28"/>
          <w:szCs w:val="28"/>
          <w:lang w:val="ru-RU"/>
        </w:rPr>
        <w:t>е</w:t>
      </w:r>
      <w:r w:rsidRPr="009D0533">
        <w:rPr>
          <w:sz w:val="28"/>
          <w:szCs w:val="28"/>
        </w:rPr>
        <w:t>рховном Суде РК и предло</w:t>
      </w:r>
      <w:r w:rsidR="00CE49E9" w:rsidRPr="009D0533">
        <w:rPr>
          <w:sz w:val="28"/>
          <w:szCs w:val="28"/>
        </w:rPr>
        <w:t>жена к рассмотрению Руководител</w:t>
      </w:r>
      <w:r w:rsidR="00CE49E9" w:rsidRPr="009D0533">
        <w:rPr>
          <w:sz w:val="28"/>
          <w:szCs w:val="28"/>
          <w:lang w:val="ru-RU"/>
        </w:rPr>
        <w:t>ю</w:t>
      </w:r>
      <w:r w:rsidRPr="009D0533">
        <w:rPr>
          <w:sz w:val="28"/>
          <w:szCs w:val="28"/>
        </w:rPr>
        <w:t xml:space="preserve"> Департамента по </w:t>
      </w:r>
      <w:r w:rsidR="00CE49E9" w:rsidRPr="009D0533">
        <w:rPr>
          <w:sz w:val="28"/>
          <w:szCs w:val="28"/>
          <w:lang w:val="ru-RU"/>
        </w:rPr>
        <w:t>обеспечению деятельности судов,</w:t>
      </w:r>
      <w:r w:rsidRPr="009D0533">
        <w:rPr>
          <w:sz w:val="28"/>
          <w:szCs w:val="28"/>
        </w:rPr>
        <w:t xml:space="preserve"> - подготовлена презентация для Ректора Академии правосудия при Верховном Суде РК, - подготовлены предложения к плану работ </w:t>
      </w:r>
      <w:r w:rsidR="00CE49E9" w:rsidRPr="009D0533">
        <w:rPr>
          <w:sz w:val="28"/>
          <w:szCs w:val="28"/>
        </w:rPr>
        <w:t>Высшего Судебного Совета</w:t>
      </w:r>
      <w:r w:rsidR="00CE49E9" w:rsidRPr="009D0533">
        <w:rPr>
          <w:sz w:val="28"/>
          <w:szCs w:val="28"/>
          <w:lang w:val="ru-RU"/>
        </w:rPr>
        <w:t>.</w:t>
      </w:r>
    </w:p>
    <w:p w:rsidR="00141789" w:rsidRPr="009D0533" w:rsidRDefault="00C05AB3" w:rsidP="00C05AB3">
      <w:pPr>
        <w:ind w:firstLine="709"/>
        <w:jc w:val="center"/>
        <w:rPr>
          <w:sz w:val="28"/>
          <w:szCs w:val="28"/>
        </w:rPr>
      </w:pPr>
      <w:r w:rsidRPr="009D0533">
        <w:rPr>
          <w:sz w:val="28"/>
          <w:szCs w:val="28"/>
        </w:rPr>
        <w:lastRenderedPageBreak/>
        <w:t>ОСНОВНАЯ ЧАСТЬ</w:t>
      </w:r>
    </w:p>
    <w:p w:rsidR="00141789" w:rsidRPr="009D0533" w:rsidRDefault="00764D63" w:rsidP="00D172E7">
      <w:pPr>
        <w:pStyle w:val="15"/>
        <w:spacing w:before="0" w:after="0"/>
        <w:ind w:firstLine="708"/>
        <w:jc w:val="both"/>
        <w:rPr>
          <w:sz w:val="28"/>
          <w:szCs w:val="28"/>
        </w:rPr>
      </w:pPr>
      <w:r w:rsidRPr="009D0533">
        <w:rPr>
          <w:sz w:val="28"/>
          <w:szCs w:val="28"/>
        </w:rPr>
        <w:t xml:space="preserve">1 </w:t>
      </w:r>
      <w:r w:rsidR="00193044" w:rsidRPr="009D0533">
        <w:rPr>
          <w:sz w:val="28"/>
          <w:szCs w:val="28"/>
        </w:rPr>
        <w:t>Мировые тренды и новые парадигмы, передовой зарубежный опыт в сфере судебного образования</w:t>
      </w:r>
    </w:p>
    <w:p w:rsidR="00141789" w:rsidRPr="009D0533" w:rsidRDefault="00141789" w:rsidP="00D172E7">
      <w:pPr>
        <w:pStyle w:val="ConsPlusNormal"/>
        <w:jc w:val="both"/>
        <w:rPr>
          <w:rFonts w:ascii="Times New Roman" w:hAnsi="Times New Roman" w:cs="Times New Roman"/>
          <w:i/>
          <w:iCs/>
        </w:rPr>
      </w:pPr>
    </w:p>
    <w:p w:rsidR="00141789" w:rsidRPr="009D0533" w:rsidRDefault="00764D63" w:rsidP="00D172E7">
      <w:pPr>
        <w:pStyle w:val="af6"/>
        <w:ind w:firstLine="709"/>
        <w:jc w:val="both"/>
        <w:rPr>
          <w:rFonts w:ascii="Times New Roman" w:hAnsi="Times New Roman"/>
          <w:lang w:val="ru-RU"/>
        </w:rPr>
      </w:pPr>
      <w:r w:rsidRPr="009D0533">
        <w:rPr>
          <w:rFonts w:ascii="Times New Roman" w:hAnsi="Times New Roman"/>
          <w:sz w:val="28"/>
          <w:szCs w:val="28"/>
          <w:lang w:val="ru-RU"/>
        </w:rPr>
        <w:t>Мировым сообществом выработаны универсальные стандарты основных требований, предъявляемых к отбору и подготовке судей. Так, ст. 10 Основных принципов независимости судов и судебной власти от 1985г. гласит, что "лица, отобранные на судебные должности, должны иметь высокие моральные качества и способности, а также соответствующую подготовку и квалификацию в области права..."</w:t>
      </w:r>
      <w:r w:rsidR="0055602A" w:rsidRPr="009D0533">
        <w:rPr>
          <w:rFonts w:ascii="Times New Roman" w:hAnsi="Times New Roman"/>
          <w:sz w:val="28"/>
          <w:szCs w:val="28"/>
          <w:lang w:val="ru-RU"/>
        </w:rPr>
        <w:t>[12</w:t>
      </w:r>
      <w:r w:rsidR="00C51A94" w:rsidRPr="009D0533">
        <w:rPr>
          <w:rFonts w:ascii="Times New Roman" w:hAnsi="Times New Roman"/>
          <w:sz w:val="28"/>
          <w:szCs w:val="28"/>
          <w:lang w:val="ru-RU"/>
        </w:rPr>
        <w:t>]</w:t>
      </w:r>
      <w:r w:rsidR="00C51A94" w:rsidRPr="009D0533">
        <w:rPr>
          <w:rFonts w:ascii="Times New Roman" w:eastAsia="Calibri" w:hAnsi="Times New Roman"/>
          <w:sz w:val="28"/>
          <w:szCs w:val="28"/>
          <w:lang w:val="ru-RU"/>
        </w:rPr>
        <w:t>.</w:t>
      </w:r>
    </w:p>
    <w:p w:rsidR="00141789" w:rsidRPr="009D0533" w:rsidRDefault="00764D63" w:rsidP="00D172E7">
      <w:pPr>
        <w:pStyle w:val="af6"/>
        <w:ind w:firstLine="709"/>
        <w:jc w:val="both"/>
        <w:rPr>
          <w:rFonts w:ascii="Times New Roman" w:hAnsi="Times New Roman"/>
          <w:lang w:val="ru-RU"/>
        </w:rPr>
      </w:pPr>
      <w:r w:rsidRPr="009D0533">
        <w:rPr>
          <w:rFonts w:ascii="Times New Roman" w:hAnsi="Times New Roman"/>
          <w:sz w:val="28"/>
          <w:szCs w:val="28"/>
          <w:lang w:val="ru-RU"/>
        </w:rPr>
        <w:t>Во Всеобщей хартии судей 1999г. указано, что отбор кандидатов на должность судьи проводится по объективным критериям, в основе которых лежит соответствующая профессиональная квалификация. Отбор осуществляется независимым органом, включающим в себя функции реального судебного представительства</w:t>
      </w:r>
      <w:r w:rsidR="00CE49E9" w:rsidRPr="009D0533">
        <w:rPr>
          <w:rFonts w:ascii="Times New Roman" w:hAnsi="Times New Roman"/>
          <w:sz w:val="28"/>
          <w:szCs w:val="28"/>
          <w:lang w:val="ru-RU"/>
        </w:rPr>
        <w:t xml:space="preserve"> </w:t>
      </w:r>
      <w:r w:rsidR="000E27A5" w:rsidRPr="009D0533">
        <w:rPr>
          <w:rFonts w:ascii="Times New Roman" w:hAnsi="Times New Roman"/>
          <w:sz w:val="28"/>
          <w:szCs w:val="28"/>
          <w:lang w:val="ru-RU"/>
        </w:rPr>
        <w:t>[13]</w:t>
      </w:r>
      <w:r w:rsidR="000E27A5" w:rsidRPr="009D0533">
        <w:rPr>
          <w:rFonts w:ascii="Times New Roman" w:eastAsia="Calibri" w:hAnsi="Times New Roman"/>
          <w:sz w:val="28"/>
          <w:szCs w:val="28"/>
          <w:lang w:val="ru-RU"/>
        </w:rPr>
        <w:t>.</w:t>
      </w:r>
    </w:p>
    <w:p w:rsidR="00141789" w:rsidRPr="009D0533" w:rsidRDefault="00764D63" w:rsidP="00D172E7">
      <w:pPr>
        <w:pStyle w:val="af6"/>
        <w:ind w:firstLine="709"/>
        <w:jc w:val="both"/>
        <w:rPr>
          <w:rFonts w:ascii="Times New Roman" w:hAnsi="Times New Roman"/>
          <w:lang w:val="ru-RU"/>
        </w:rPr>
      </w:pPr>
      <w:proofErr w:type="gramStart"/>
      <w:r w:rsidRPr="009D0533">
        <w:rPr>
          <w:rFonts w:ascii="Times New Roman" w:hAnsi="Times New Roman"/>
          <w:sz w:val="28"/>
          <w:szCs w:val="28"/>
          <w:lang w:val="ru-RU"/>
        </w:rPr>
        <w:t xml:space="preserve">Наиболее детально процедурные правила, регулирующие порядок отбора и подготовки кандидатов на должность судьи изложены в Рекомендации № </w:t>
      </w:r>
      <w:r w:rsidRPr="009D0533">
        <w:rPr>
          <w:rFonts w:ascii="Times New Roman" w:hAnsi="Times New Roman"/>
          <w:sz w:val="28"/>
          <w:szCs w:val="28"/>
          <w:lang w:val="fr-FR" w:eastAsia="fr-FR"/>
        </w:rPr>
        <w:t xml:space="preserve">R </w:t>
      </w:r>
      <w:r w:rsidRPr="009D0533">
        <w:rPr>
          <w:rFonts w:ascii="Times New Roman" w:hAnsi="Times New Roman"/>
          <w:sz w:val="28"/>
          <w:szCs w:val="28"/>
          <w:lang w:val="ru-RU"/>
        </w:rPr>
        <w:t xml:space="preserve">(94) 12 Комитета Министров странам-участницам относительно независимости, эффективности и роли судей от 1994 г. Обязательным критерием отбора, согласно Правилу </w:t>
      </w:r>
      <w:r w:rsidRPr="009D0533">
        <w:rPr>
          <w:rFonts w:ascii="Times New Roman" w:hAnsi="Times New Roman"/>
          <w:sz w:val="28"/>
          <w:szCs w:val="28"/>
        </w:rPr>
        <w:t>III</w:t>
      </w:r>
      <w:r w:rsidRPr="009D0533">
        <w:rPr>
          <w:rFonts w:ascii="Times New Roman" w:hAnsi="Times New Roman"/>
          <w:sz w:val="28"/>
          <w:szCs w:val="28"/>
          <w:lang w:val="ru-RU"/>
        </w:rPr>
        <w:t xml:space="preserve"> - Надлежащие рабочие условия, - является практическое обучение кандидатов в судах до назначения их на должность судьи под руководством опытных и авторитетных руководителей.</w:t>
      </w:r>
      <w:proofErr w:type="gramEnd"/>
      <w:r w:rsidRPr="009D0533">
        <w:rPr>
          <w:rFonts w:ascii="Times New Roman" w:hAnsi="Times New Roman"/>
          <w:sz w:val="28"/>
          <w:szCs w:val="28"/>
          <w:lang w:val="ru-RU"/>
        </w:rPr>
        <w:t xml:space="preserve"> Рекомендации гласят, что критерии отбора судей должны быть объективны и заключаться в наличии соответствующей квалификации и незапятнанной репутации, указывается бесплатный характер подготовки с учебным посещением европейских и иных зарубежных судов.</w:t>
      </w:r>
    </w:p>
    <w:p w:rsidR="00141789" w:rsidRPr="009D0533" w:rsidRDefault="00764D63" w:rsidP="00D172E7">
      <w:pPr>
        <w:pStyle w:val="af6"/>
        <w:ind w:firstLine="709"/>
        <w:jc w:val="both"/>
        <w:rPr>
          <w:rFonts w:ascii="Times New Roman" w:hAnsi="Times New Roman"/>
          <w:lang w:val="ru-RU"/>
        </w:rPr>
      </w:pPr>
      <w:r w:rsidRPr="009D0533">
        <w:rPr>
          <w:rFonts w:ascii="Times New Roman" w:hAnsi="Times New Roman"/>
          <w:sz w:val="28"/>
          <w:szCs w:val="28"/>
          <w:lang w:val="ru-RU"/>
        </w:rPr>
        <w:t>В Заключени</w:t>
      </w:r>
      <w:proofErr w:type="gramStart"/>
      <w:r w:rsidRPr="009D0533">
        <w:rPr>
          <w:rFonts w:ascii="Times New Roman" w:hAnsi="Times New Roman"/>
          <w:sz w:val="28"/>
          <w:szCs w:val="28"/>
          <w:lang w:val="ru-RU"/>
        </w:rPr>
        <w:t>и</w:t>
      </w:r>
      <w:proofErr w:type="gramEnd"/>
      <w:r w:rsidRPr="009D0533">
        <w:rPr>
          <w:rFonts w:ascii="Times New Roman" w:hAnsi="Times New Roman"/>
          <w:sz w:val="28"/>
          <w:szCs w:val="28"/>
          <w:lang w:val="ru-RU"/>
        </w:rPr>
        <w:t xml:space="preserve"> №4 </w:t>
      </w:r>
      <w:r w:rsidRPr="009D0533">
        <w:rPr>
          <w:rStyle w:val="st"/>
          <w:rFonts w:ascii="Times New Roman" w:hAnsi="Times New Roman"/>
          <w:sz w:val="28"/>
          <w:szCs w:val="28"/>
          <w:lang w:val="ru-RU"/>
        </w:rPr>
        <w:t>Консультативного совета европейских судей</w:t>
      </w:r>
      <w:r w:rsidRPr="009D0533">
        <w:rPr>
          <w:rFonts w:ascii="Times New Roman" w:hAnsi="Times New Roman"/>
          <w:sz w:val="28"/>
          <w:szCs w:val="28"/>
          <w:lang w:val="ru-RU"/>
        </w:rPr>
        <w:t xml:space="preserve"> (далее </w:t>
      </w:r>
      <w:r w:rsidRPr="009D0533">
        <w:rPr>
          <w:rFonts w:ascii="Times New Roman" w:hAnsi="Times New Roman"/>
          <w:sz w:val="28"/>
          <w:szCs w:val="28"/>
          <w:lang w:val="ru-RU"/>
        </w:rPr>
        <w:noBreakHyphen/>
        <w:t xml:space="preserve"> КСЕС) заявляется, что государство обязано гарантировать, чтобы судебный или другой независимый орган был ответственен за организацию и контроль подготовки судей (пункт 11); должна быть сохранена независимость органа, ответственного за подготовку учебных программ (пункт 15). В пункте 16 КСЕС выступает против поручения этих обязанностей Министерству юстиции или любым другим органом, подотчётным законодате</w:t>
      </w:r>
      <w:r w:rsidR="007E5951" w:rsidRPr="009D0533">
        <w:rPr>
          <w:rFonts w:ascii="Times New Roman" w:hAnsi="Times New Roman"/>
          <w:sz w:val="28"/>
          <w:szCs w:val="28"/>
          <w:lang w:val="ru-RU"/>
        </w:rPr>
        <w:t>льной или исполнительной власти</w:t>
      </w:r>
      <w:r w:rsidR="00CE49E9" w:rsidRPr="009D0533">
        <w:rPr>
          <w:rFonts w:ascii="Times New Roman" w:hAnsi="Times New Roman"/>
          <w:sz w:val="28"/>
          <w:szCs w:val="28"/>
          <w:lang w:val="ru-RU"/>
        </w:rPr>
        <w:t xml:space="preserve"> </w:t>
      </w:r>
      <w:r w:rsidR="00D172E7" w:rsidRPr="009D0533">
        <w:rPr>
          <w:rFonts w:ascii="Times New Roman" w:hAnsi="Times New Roman"/>
          <w:sz w:val="28"/>
          <w:szCs w:val="28"/>
          <w:lang w:val="ru-RU"/>
        </w:rPr>
        <w:t>[14]</w:t>
      </w:r>
      <w:r w:rsidR="00D172E7" w:rsidRPr="009D0533">
        <w:rPr>
          <w:rFonts w:ascii="Times New Roman" w:eastAsia="Calibri" w:hAnsi="Times New Roman"/>
          <w:sz w:val="28"/>
          <w:szCs w:val="28"/>
          <w:lang w:val="ru-RU"/>
        </w:rPr>
        <w:t>.</w:t>
      </w:r>
    </w:p>
    <w:p w:rsidR="0055602A" w:rsidRPr="009D0533" w:rsidRDefault="00764D63" w:rsidP="0055602A">
      <w:pPr>
        <w:pStyle w:val="af6"/>
        <w:ind w:firstLine="709"/>
        <w:jc w:val="both"/>
        <w:rPr>
          <w:rFonts w:ascii="Times New Roman" w:hAnsi="Times New Roman"/>
          <w:sz w:val="28"/>
          <w:szCs w:val="28"/>
          <w:lang w:val="ru-RU"/>
        </w:rPr>
      </w:pPr>
      <w:r w:rsidRPr="009D0533">
        <w:rPr>
          <w:rFonts w:ascii="Times New Roman" w:hAnsi="Times New Roman"/>
          <w:sz w:val="28"/>
          <w:szCs w:val="28"/>
          <w:lang w:val="ru-RU"/>
        </w:rPr>
        <w:t xml:space="preserve">Европейская хартия о статусе судей от 8-10 июля 1998 г.: одним </w:t>
      </w:r>
      <w:proofErr w:type="gramStart"/>
      <w:r w:rsidRPr="009D0533">
        <w:rPr>
          <w:rFonts w:ascii="Times New Roman" w:hAnsi="Times New Roman"/>
          <w:sz w:val="28"/>
          <w:szCs w:val="28"/>
          <w:lang w:val="ru-RU"/>
        </w:rPr>
        <w:t>из</w:t>
      </w:r>
      <w:proofErr w:type="gramEnd"/>
      <w:r w:rsidRPr="009D0533">
        <w:rPr>
          <w:rFonts w:ascii="Times New Roman" w:hAnsi="Times New Roman"/>
          <w:sz w:val="28"/>
          <w:szCs w:val="28"/>
          <w:lang w:val="ru-RU"/>
        </w:rPr>
        <w:t xml:space="preserve"> </w:t>
      </w:r>
      <w:proofErr w:type="gramStart"/>
      <w:r w:rsidRPr="009D0533">
        <w:rPr>
          <w:rFonts w:ascii="Times New Roman" w:hAnsi="Times New Roman"/>
          <w:sz w:val="28"/>
          <w:szCs w:val="28"/>
          <w:lang w:val="ru-RU"/>
        </w:rPr>
        <w:t>основанием</w:t>
      </w:r>
      <w:proofErr w:type="gramEnd"/>
      <w:r w:rsidRPr="009D0533">
        <w:rPr>
          <w:rFonts w:ascii="Times New Roman" w:hAnsi="Times New Roman"/>
          <w:sz w:val="28"/>
          <w:szCs w:val="28"/>
          <w:lang w:val="ru-RU"/>
        </w:rPr>
        <w:t xml:space="preserve"> для принятия решения о назначении на должность судьи рассматривает «такие условия, которые, благодаря выполнению требований о необходимом образовании и профессиональном опыте, обеспечивают компетентность для осуществления специфических судебных функций» (п.2.2.); закреплено требование обязательности профессиональной подготовки кандидатов в судьи «посредством специального обучения, организуемого за счет государства» (п.2.3.)</w:t>
      </w:r>
      <w:r w:rsidR="00F9097D" w:rsidRPr="009D0533">
        <w:rPr>
          <w:rFonts w:ascii="Times New Roman" w:hAnsi="Times New Roman"/>
          <w:sz w:val="28"/>
          <w:szCs w:val="28"/>
          <w:lang w:val="ru-RU"/>
        </w:rPr>
        <w:t xml:space="preserve"> [15]</w:t>
      </w:r>
      <w:r w:rsidRPr="009D0533">
        <w:rPr>
          <w:rFonts w:ascii="Times New Roman" w:hAnsi="Times New Roman"/>
          <w:sz w:val="28"/>
          <w:szCs w:val="28"/>
          <w:lang w:val="ru-RU"/>
        </w:rPr>
        <w:t>. Заметим, что в Казахстане такого требования не указано.</w:t>
      </w:r>
      <w:r w:rsidR="00C85090">
        <w:rPr>
          <w:rFonts w:ascii="Times New Roman" w:hAnsi="Times New Roman"/>
          <w:sz w:val="28"/>
          <w:szCs w:val="28"/>
          <w:lang w:val="ru-RU"/>
        </w:rPr>
        <w:t xml:space="preserve">  </w:t>
      </w:r>
      <w:r w:rsidRPr="009D0533">
        <w:rPr>
          <w:rFonts w:ascii="Times New Roman" w:hAnsi="Times New Roman"/>
          <w:sz w:val="28"/>
          <w:szCs w:val="28"/>
          <w:lang w:val="ru-RU"/>
        </w:rPr>
        <w:t xml:space="preserve">В связи с этим, нужно отметить следующее. Многолетняя практика назначения судей в Республике Казахстан на основе </w:t>
      </w:r>
      <w:r w:rsidRPr="009D0533">
        <w:rPr>
          <w:rFonts w:ascii="Times New Roman" w:hAnsi="Times New Roman"/>
          <w:sz w:val="28"/>
          <w:szCs w:val="28"/>
          <w:lang w:val="ru-RU"/>
        </w:rPr>
        <w:lastRenderedPageBreak/>
        <w:t>установленных критериев показала их неэффективность, не вполне отвечают</w:t>
      </w:r>
      <w:r w:rsidR="00C85090">
        <w:rPr>
          <w:rFonts w:ascii="Times New Roman" w:hAnsi="Times New Roman"/>
          <w:sz w:val="28"/>
          <w:szCs w:val="28"/>
          <w:lang w:val="ru-RU"/>
        </w:rPr>
        <w:t xml:space="preserve">  </w:t>
      </w:r>
      <w:r w:rsidRPr="009D0533">
        <w:rPr>
          <w:rFonts w:ascii="Times New Roman" w:hAnsi="Times New Roman"/>
          <w:sz w:val="28"/>
          <w:szCs w:val="28"/>
          <w:lang w:val="ru-RU"/>
        </w:rPr>
        <w:t>потребностям общества в дееспособной судебной системе.</w:t>
      </w:r>
    </w:p>
    <w:p w:rsidR="00141789" w:rsidRPr="009D0533" w:rsidRDefault="00764D63" w:rsidP="0055602A">
      <w:pPr>
        <w:pStyle w:val="af6"/>
        <w:ind w:firstLine="709"/>
        <w:jc w:val="both"/>
        <w:rPr>
          <w:rFonts w:ascii="Times New Roman" w:hAnsi="Times New Roman"/>
          <w:lang w:val="ru-RU"/>
        </w:rPr>
      </w:pPr>
      <w:r w:rsidRPr="009D0533">
        <w:rPr>
          <w:rFonts w:ascii="Times New Roman" w:hAnsi="Times New Roman"/>
          <w:sz w:val="28"/>
          <w:szCs w:val="28"/>
          <w:lang w:val="ru-RU"/>
        </w:rPr>
        <w:t xml:space="preserve">Несмотря на то, что положения данных актов носят рекомендательный характер, тем не </w:t>
      </w:r>
      <w:proofErr w:type="gramStart"/>
      <w:r w:rsidRPr="009D0533">
        <w:rPr>
          <w:rFonts w:ascii="Times New Roman" w:hAnsi="Times New Roman"/>
          <w:sz w:val="28"/>
          <w:szCs w:val="28"/>
          <w:lang w:val="ru-RU"/>
        </w:rPr>
        <w:t>менее</w:t>
      </w:r>
      <w:proofErr w:type="gramEnd"/>
      <w:r w:rsidRPr="009D0533">
        <w:rPr>
          <w:rFonts w:ascii="Times New Roman" w:hAnsi="Times New Roman"/>
          <w:sz w:val="28"/>
          <w:szCs w:val="28"/>
          <w:lang w:val="ru-RU"/>
        </w:rPr>
        <w:t xml:space="preserve"> они стали ориентиром для многих государств и были восприняты цивилизованным международным сообществом как руководство к действию при совершенствовании национального законодательства.</w:t>
      </w:r>
    </w:p>
    <w:p w:rsidR="00141789" w:rsidRPr="009D0533" w:rsidRDefault="00764D63" w:rsidP="00D172E7">
      <w:pPr>
        <w:ind w:firstLine="708"/>
        <w:jc w:val="both"/>
        <w:rPr>
          <w:i/>
          <w:color w:val="000000" w:themeColor="text1"/>
        </w:rPr>
      </w:pPr>
      <w:r w:rsidRPr="009D0533">
        <w:rPr>
          <w:rStyle w:val="af"/>
          <w:color w:val="000000" w:themeColor="text1"/>
          <w:sz w:val="28"/>
          <w:szCs w:val="28"/>
        </w:rPr>
        <w:t>Системы отбора и подготовки кандидатов в судьи в зарубежных странах.</w:t>
      </w:r>
      <w:r w:rsidRPr="009D0533">
        <w:rPr>
          <w:i/>
          <w:color w:val="000000" w:themeColor="text1"/>
          <w:sz w:val="28"/>
          <w:szCs w:val="28"/>
        </w:rPr>
        <w:t xml:space="preserve"> </w:t>
      </w:r>
      <w:r w:rsidRPr="009D0533">
        <w:rPr>
          <w:rFonts w:eastAsia="PTSans-Regular"/>
          <w:i/>
          <w:color w:val="000000" w:themeColor="text1"/>
          <w:sz w:val="28"/>
          <w:szCs w:val="28"/>
        </w:rPr>
        <w:t>Франция.</w:t>
      </w:r>
    </w:p>
    <w:p w:rsidR="00C80749" w:rsidRPr="009D0533" w:rsidRDefault="00764D63" w:rsidP="00C80749">
      <w:pPr>
        <w:pStyle w:val="Standard"/>
        <w:ind w:firstLine="708"/>
        <w:jc w:val="both"/>
        <w:rPr>
          <w:rFonts w:cs="Times New Roman"/>
          <w:lang w:val="ru-RU"/>
        </w:rPr>
      </w:pPr>
      <w:r w:rsidRPr="009D0533">
        <w:rPr>
          <w:rFonts w:cs="Times New Roman"/>
          <w:sz w:val="28"/>
          <w:szCs w:val="28"/>
          <w:lang w:val="ru-RU"/>
        </w:rPr>
        <w:t xml:space="preserve">Согласно Конституции Франции </w:t>
      </w:r>
      <w:r w:rsidRPr="009D0533">
        <w:rPr>
          <w:rFonts w:cs="Times New Roman"/>
          <w:sz w:val="28"/>
          <w:szCs w:val="28"/>
        </w:rPr>
        <w:t xml:space="preserve">судебная власть </w:t>
      </w:r>
      <w:r w:rsidRPr="009D0533">
        <w:rPr>
          <w:rFonts w:cs="Times New Roman"/>
          <w:sz w:val="28"/>
          <w:szCs w:val="28"/>
          <w:lang w:val="ru-RU"/>
        </w:rPr>
        <w:t>-</w:t>
      </w:r>
      <w:r w:rsidRPr="009D0533">
        <w:rPr>
          <w:rFonts w:cs="Times New Roman"/>
          <w:sz w:val="28"/>
          <w:szCs w:val="28"/>
        </w:rPr>
        <w:t xml:space="preserve"> хранительница личной свободы, а Президент Республики при</w:t>
      </w:r>
      <w:r w:rsidRPr="009D0533">
        <w:rPr>
          <w:rFonts w:cs="Times New Roman"/>
          <w:sz w:val="28"/>
          <w:szCs w:val="28"/>
          <w:lang w:val="ru-RU"/>
        </w:rPr>
        <w:t xml:space="preserve"> помощи</w:t>
      </w:r>
      <w:r w:rsidRPr="009D0533">
        <w:rPr>
          <w:rFonts w:cs="Times New Roman"/>
          <w:sz w:val="28"/>
          <w:szCs w:val="28"/>
        </w:rPr>
        <w:t xml:space="preserve"> Высшего совета магистратуры гарантирует независимость судебной власти</w:t>
      </w:r>
      <w:r w:rsidRPr="009D0533">
        <w:rPr>
          <w:rFonts w:cs="Times New Roman"/>
          <w:sz w:val="28"/>
          <w:szCs w:val="28"/>
          <w:lang w:val="ru-RU"/>
        </w:rPr>
        <w:t xml:space="preserve"> (с</w:t>
      </w:r>
      <w:r w:rsidRPr="009D0533">
        <w:rPr>
          <w:rFonts w:cs="Times New Roman"/>
          <w:sz w:val="28"/>
          <w:szCs w:val="28"/>
        </w:rPr>
        <w:t>татьи 64 и 65 Конституции от 4 октября 1958 г.</w:t>
      </w:r>
      <w:r w:rsidRPr="009D0533">
        <w:rPr>
          <w:rFonts w:cs="Times New Roman"/>
          <w:sz w:val="28"/>
          <w:szCs w:val="28"/>
          <w:lang w:val="ru-RU"/>
        </w:rPr>
        <w:t>).</w:t>
      </w:r>
      <w:r w:rsidRPr="009D0533">
        <w:rPr>
          <w:rFonts w:cs="Times New Roman"/>
          <w:sz w:val="28"/>
          <w:szCs w:val="28"/>
        </w:rPr>
        <w:t xml:space="preserve"> </w:t>
      </w:r>
      <w:r w:rsidRPr="009D0533">
        <w:rPr>
          <w:rFonts w:cs="Times New Roman"/>
          <w:sz w:val="28"/>
          <w:szCs w:val="28"/>
          <w:lang w:val="ru-RU"/>
        </w:rPr>
        <w:t xml:space="preserve">Более детально данные положения регулируются </w:t>
      </w:r>
      <w:r w:rsidRPr="009D0533">
        <w:rPr>
          <w:rFonts w:cs="Times New Roman"/>
          <w:sz w:val="28"/>
          <w:szCs w:val="28"/>
        </w:rPr>
        <w:t>Указ</w:t>
      </w:r>
      <w:r w:rsidRPr="009D0533">
        <w:rPr>
          <w:rFonts w:cs="Times New Roman"/>
          <w:sz w:val="28"/>
          <w:szCs w:val="28"/>
          <w:lang w:val="ru-RU"/>
        </w:rPr>
        <w:t>ом</w:t>
      </w:r>
      <w:r w:rsidRPr="009D0533">
        <w:rPr>
          <w:rFonts w:cs="Times New Roman"/>
          <w:sz w:val="28"/>
          <w:szCs w:val="28"/>
        </w:rPr>
        <w:t xml:space="preserve"> № 58-1270 от 22 декабря 1958 г. о статусе судей</w:t>
      </w:r>
      <w:r w:rsidRPr="009D0533">
        <w:rPr>
          <w:rFonts w:cs="Times New Roman"/>
          <w:sz w:val="28"/>
          <w:szCs w:val="28"/>
          <w:lang w:val="ru-RU"/>
        </w:rPr>
        <w:t xml:space="preserve"> (с </w:t>
      </w:r>
      <w:r w:rsidRPr="009D0533">
        <w:rPr>
          <w:rFonts w:cs="Times New Roman"/>
          <w:sz w:val="28"/>
          <w:szCs w:val="28"/>
        </w:rPr>
        <w:t>дополнен</w:t>
      </w:r>
      <w:r w:rsidRPr="009D0533">
        <w:rPr>
          <w:rFonts w:cs="Times New Roman"/>
          <w:sz w:val="28"/>
          <w:szCs w:val="28"/>
          <w:lang w:val="ru-RU"/>
        </w:rPr>
        <w:t>ениями</w:t>
      </w:r>
      <w:r w:rsidRPr="009D0533">
        <w:rPr>
          <w:rFonts w:cs="Times New Roman"/>
          <w:sz w:val="28"/>
          <w:szCs w:val="28"/>
        </w:rPr>
        <w:t xml:space="preserve"> и изменен</w:t>
      </w:r>
      <w:r w:rsidRPr="009D0533">
        <w:rPr>
          <w:rFonts w:cs="Times New Roman"/>
          <w:sz w:val="28"/>
          <w:szCs w:val="28"/>
          <w:lang w:val="ru-RU"/>
        </w:rPr>
        <w:t xml:space="preserve">иями) </w:t>
      </w:r>
      <w:r w:rsidRPr="009D0533">
        <w:rPr>
          <w:rFonts w:cs="Times New Roman"/>
          <w:sz w:val="28"/>
          <w:szCs w:val="28"/>
        </w:rPr>
        <w:t>и соответствующими декретами по их применению</w:t>
      </w:r>
      <w:r w:rsidR="00CE49E9" w:rsidRPr="009D0533">
        <w:rPr>
          <w:rFonts w:cs="Times New Roman"/>
          <w:sz w:val="28"/>
          <w:szCs w:val="28"/>
          <w:lang w:val="ru-RU"/>
        </w:rPr>
        <w:t xml:space="preserve"> </w:t>
      </w:r>
      <w:r w:rsidR="00F9097D" w:rsidRPr="009D0533">
        <w:rPr>
          <w:rFonts w:cs="Times New Roman"/>
          <w:sz w:val="28"/>
          <w:szCs w:val="28"/>
          <w:lang w:val="ru-RU"/>
        </w:rPr>
        <w:t>[16</w:t>
      </w:r>
      <w:r w:rsidR="002D7175" w:rsidRPr="009D0533">
        <w:rPr>
          <w:rFonts w:cs="Times New Roman"/>
          <w:sz w:val="28"/>
          <w:szCs w:val="28"/>
          <w:lang w:val="ru-RU"/>
        </w:rPr>
        <w:t>]</w:t>
      </w:r>
      <w:r w:rsidR="002D7175" w:rsidRPr="009D0533">
        <w:rPr>
          <w:rFonts w:eastAsia="Calibri" w:cs="Times New Roman"/>
          <w:sz w:val="28"/>
          <w:szCs w:val="28"/>
          <w:lang w:val="ru-RU"/>
        </w:rPr>
        <w:t>.</w:t>
      </w:r>
      <w:r w:rsidR="00C80749" w:rsidRPr="009D0533">
        <w:rPr>
          <w:rFonts w:cs="Times New Roman"/>
          <w:lang w:val="ru-RU"/>
        </w:rPr>
        <w:t xml:space="preserve"> </w:t>
      </w:r>
      <w:r w:rsidRPr="009D0533">
        <w:rPr>
          <w:rFonts w:cs="Times New Roman"/>
          <w:sz w:val="28"/>
          <w:szCs w:val="28"/>
          <w:lang w:val="ru-RU"/>
        </w:rPr>
        <w:t xml:space="preserve">Во Франции </w:t>
      </w:r>
      <w:proofErr w:type="gramStart"/>
      <w:r w:rsidRPr="009D0533">
        <w:rPr>
          <w:rFonts w:cs="Times New Roman"/>
          <w:sz w:val="28"/>
          <w:szCs w:val="28"/>
          <w:lang w:val="ru-RU"/>
        </w:rPr>
        <w:t>судьи вместе с прокурорами называются</w:t>
      </w:r>
      <w:proofErr w:type="gramEnd"/>
      <w:r w:rsidRPr="009D0533">
        <w:rPr>
          <w:rFonts w:cs="Times New Roman"/>
          <w:sz w:val="28"/>
          <w:szCs w:val="28"/>
          <w:lang w:val="ru-RU"/>
        </w:rPr>
        <w:t xml:space="preserve"> </w:t>
      </w:r>
      <w:r w:rsidRPr="009D0533">
        <w:rPr>
          <w:rFonts w:cs="Times New Roman"/>
          <w:sz w:val="28"/>
          <w:szCs w:val="28"/>
        </w:rPr>
        <w:t>магистратами.</w:t>
      </w:r>
      <w:r w:rsidR="00C80749" w:rsidRPr="009D0533">
        <w:rPr>
          <w:rFonts w:cs="Times New Roman"/>
          <w:sz w:val="28"/>
          <w:szCs w:val="28"/>
          <w:lang w:val="ru-RU"/>
        </w:rPr>
        <w:t xml:space="preserve"> Н</w:t>
      </w:r>
      <w:r w:rsidRPr="009D0533">
        <w:rPr>
          <w:rFonts w:cs="Times New Roman"/>
          <w:sz w:val="28"/>
          <w:szCs w:val="28"/>
        </w:rPr>
        <w:t>азнач</w:t>
      </w:r>
      <w:r w:rsidR="00C80749" w:rsidRPr="009D0533">
        <w:rPr>
          <w:rFonts w:cs="Times New Roman"/>
          <w:sz w:val="28"/>
          <w:szCs w:val="28"/>
          <w:lang w:val="ru-RU"/>
        </w:rPr>
        <w:t>ение</w:t>
      </w:r>
      <w:r w:rsidRPr="009D0533">
        <w:rPr>
          <w:rFonts w:cs="Times New Roman"/>
          <w:sz w:val="28"/>
          <w:szCs w:val="28"/>
        </w:rPr>
        <w:t xml:space="preserve"> на должность магистратов производится декретом Президента Республики, но в отношении судебных должностей такие декреты должны приниматься на основании подтверждающего заключения или по предложению (в отношении самых высоких должностей) Высшего совета магистратуры. Высший совет магистратуры - основной орган отбора кандидатов на должность судьи</w:t>
      </w:r>
      <w:r w:rsidR="00C80749" w:rsidRPr="009D0533">
        <w:rPr>
          <w:rFonts w:cs="Times New Roman"/>
          <w:sz w:val="28"/>
          <w:szCs w:val="28"/>
          <w:lang w:val="ru-RU"/>
        </w:rPr>
        <w:t xml:space="preserve"> </w:t>
      </w:r>
      <w:r w:rsidR="00C855F1" w:rsidRPr="009D0533">
        <w:rPr>
          <w:rFonts w:cs="Times New Roman"/>
          <w:sz w:val="28"/>
          <w:szCs w:val="28"/>
          <w:lang w:val="ru-RU"/>
        </w:rPr>
        <w:t>[16]</w:t>
      </w:r>
      <w:r w:rsidR="00C855F1" w:rsidRPr="009D0533">
        <w:rPr>
          <w:rFonts w:eastAsia="Calibri" w:cs="Times New Roman"/>
          <w:sz w:val="28"/>
          <w:szCs w:val="28"/>
          <w:lang w:val="ru-RU"/>
        </w:rPr>
        <w:t>.</w:t>
      </w:r>
    </w:p>
    <w:p w:rsidR="00C80749" w:rsidRPr="009D0533" w:rsidRDefault="00764D63" w:rsidP="00C80749">
      <w:pPr>
        <w:pStyle w:val="Standard"/>
        <w:ind w:firstLine="708"/>
        <w:jc w:val="both"/>
        <w:rPr>
          <w:rFonts w:cs="Times New Roman"/>
          <w:lang w:val="ru-RU"/>
        </w:rPr>
      </w:pPr>
      <w:r w:rsidRPr="009D0533">
        <w:rPr>
          <w:rFonts w:cs="Times New Roman"/>
          <w:sz w:val="28"/>
          <w:szCs w:val="28"/>
          <w:lang w:val="ru-RU"/>
        </w:rPr>
        <w:t>Среди нескольких способов отбора и назначения судей, основным является</w:t>
      </w:r>
      <w:r w:rsidRPr="009D0533">
        <w:rPr>
          <w:rFonts w:cs="Times New Roman"/>
          <w:sz w:val="28"/>
          <w:szCs w:val="28"/>
        </w:rPr>
        <w:t xml:space="preserve"> вступительный конкурс в Национальную школу магистратуры</w:t>
      </w:r>
      <w:r w:rsidRPr="009D0533">
        <w:rPr>
          <w:rFonts w:cs="Times New Roman"/>
          <w:sz w:val="28"/>
          <w:szCs w:val="28"/>
          <w:lang w:val="ru-RU"/>
        </w:rPr>
        <w:t xml:space="preserve"> </w:t>
      </w:r>
      <w:r w:rsidRPr="009D0533">
        <w:rPr>
          <w:rFonts w:eastAsia="PTSans-Regular" w:cs="Times New Roman"/>
          <w:sz w:val="28"/>
          <w:szCs w:val="28"/>
          <w:lang w:val="ru-RU"/>
        </w:rPr>
        <w:t>(</w:t>
      </w:r>
      <w:r w:rsidRPr="009D0533">
        <w:rPr>
          <w:rFonts w:eastAsia="PTSans-Regular" w:cs="Times New Roman"/>
          <w:sz w:val="28"/>
          <w:szCs w:val="28"/>
        </w:rPr>
        <w:t>L’Ecole nationale de la magistrature (далее – ENM</w:t>
      </w:r>
      <w:r w:rsidRPr="009D0533">
        <w:rPr>
          <w:rFonts w:eastAsia="PTSans-Regular" w:cs="Times New Roman"/>
          <w:sz w:val="28"/>
          <w:szCs w:val="28"/>
          <w:lang w:val="ru-RU"/>
        </w:rPr>
        <w:t>)</w:t>
      </w:r>
      <w:r w:rsidRPr="009D0533">
        <w:rPr>
          <w:rFonts w:eastAsia="PTSans-Regular" w:cs="Times New Roman"/>
          <w:sz w:val="28"/>
          <w:szCs w:val="28"/>
        </w:rPr>
        <w:t>) в Бордо</w:t>
      </w:r>
      <w:r w:rsidRPr="009D0533">
        <w:rPr>
          <w:rFonts w:cs="Times New Roman"/>
          <w:sz w:val="28"/>
          <w:szCs w:val="28"/>
          <w:lang w:val="ru-RU"/>
        </w:rPr>
        <w:t xml:space="preserve"> (</w:t>
      </w:r>
      <w:r w:rsidRPr="009D0533">
        <w:rPr>
          <w:rFonts w:cs="Times New Roman"/>
          <w:sz w:val="28"/>
          <w:szCs w:val="28"/>
        </w:rPr>
        <w:t>более 90% действующих судей являются выпускниками Школы</w:t>
      </w:r>
      <w:r w:rsidRPr="009D0533">
        <w:rPr>
          <w:rFonts w:cs="Times New Roman"/>
          <w:sz w:val="28"/>
          <w:szCs w:val="28"/>
          <w:lang w:val="ru-RU"/>
        </w:rPr>
        <w:t>)</w:t>
      </w:r>
      <w:r w:rsidRPr="009D0533">
        <w:rPr>
          <w:rFonts w:cs="Times New Roman"/>
          <w:sz w:val="28"/>
          <w:szCs w:val="28"/>
        </w:rPr>
        <w:t>. Статьей 14 Указа от 22 декабря 1958 г.</w:t>
      </w:r>
      <w:r w:rsidR="00C85090">
        <w:rPr>
          <w:rFonts w:cs="Times New Roman"/>
          <w:sz w:val="28"/>
          <w:szCs w:val="28"/>
        </w:rPr>
        <w:t xml:space="preserve">  </w:t>
      </w:r>
      <w:r w:rsidRPr="009D0533">
        <w:rPr>
          <w:rFonts w:cs="Times New Roman"/>
          <w:sz w:val="28"/>
          <w:szCs w:val="28"/>
        </w:rPr>
        <w:t>о статусе судей Школе предоставлено монопольное право подготовки судебных аудиторов («суд</w:t>
      </w:r>
      <w:r w:rsidRPr="009D0533">
        <w:rPr>
          <w:rFonts w:cs="Times New Roman"/>
          <w:sz w:val="28"/>
          <w:szCs w:val="28"/>
          <w:lang w:val="ru-RU"/>
        </w:rPr>
        <w:t>ей</w:t>
      </w:r>
      <w:r w:rsidRPr="009D0533">
        <w:rPr>
          <w:rFonts w:cs="Times New Roman"/>
          <w:sz w:val="28"/>
          <w:szCs w:val="28"/>
        </w:rPr>
        <w:t>-стажер</w:t>
      </w:r>
      <w:r w:rsidRPr="009D0533">
        <w:rPr>
          <w:rFonts w:cs="Times New Roman"/>
          <w:sz w:val="28"/>
          <w:szCs w:val="28"/>
          <w:lang w:val="ru-RU"/>
        </w:rPr>
        <w:t>ов</w:t>
      </w:r>
      <w:r w:rsidRPr="009D0533">
        <w:rPr>
          <w:rFonts w:cs="Times New Roman"/>
          <w:sz w:val="28"/>
          <w:szCs w:val="28"/>
        </w:rPr>
        <w:t xml:space="preserve">»). Школа осуществляет образовательную деятельность в двух направлениях: </w:t>
      </w:r>
      <w:r w:rsidRPr="009D0533">
        <w:rPr>
          <w:rFonts w:cs="Times New Roman"/>
          <w:i/>
          <w:sz w:val="28"/>
          <w:szCs w:val="28"/>
        </w:rPr>
        <w:t>профессиональной подготовке до вступления в должность</w:t>
      </w:r>
      <w:r w:rsidRPr="009D0533">
        <w:rPr>
          <w:rFonts w:cs="Times New Roman"/>
          <w:i/>
          <w:iCs/>
          <w:sz w:val="28"/>
          <w:szCs w:val="28"/>
        </w:rPr>
        <w:t xml:space="preserve"> </w:t>
      </w:r>
      <w:r w:rsidRPr="009D0533">
        <w:rPr>
          <w:rFonts w:cs="Times New Roman"/>
          <w:i/>
          <w:sz w:val="28"/>
          <w:szCs w:val="28"/>
        </w:rPr>
        <w:t>и повышение квалификации</w:t>
      </w:r>
      <w:r w:rsidRPr="009D0533">
        <w:rPr>
          <w:rFonts w:eastAsia="PTSans-Regular" w:cs="Times New Roman"/>
          <w:i/>
          <w:sz w:val="28"/>
          <w:szCs w:val="28"/>
        </w:rPr>
        <w:t xml:space="preserve"> </w:t>
      </w:r>
      <w:r w:rsidRPr="009D0533">
        <w:rPr>
          <w:rFonts w:cs="Times New Roman"/>
          <w:i/>
          <w:sz w:val="28"/>
          <w:szCs w:val="28"/>
        </w:rPr>
        <w:t>для практикующих судей и прокуроров.</w:t>
      </w:r>
      <w:r w:rsidRPr="009D0533">
        <w:rPr>
          <w:rFonts w:cs="Times New Roman"/>
          <w:i/>
          <w:sz w:val="28"/>
          <w:szCs w:val="28"/>
          <w:lang w:val="ru-RU"/>
        </w:rPr>
        <w:t xml:space="preserve"> </w:t>
      </w:r>
      <w:r w:rsidRPr="009D0533">
        <w:rPr>
          <w:rFonts w:eastAsia="Times New Roman" w:cs="Times New Roman"/>
          <w:color w:val="000000"/>
          <w:sz w:val="28"/>
          <w:szCs w:val="28"/>
          <w:lang w:eastAsia="ru-RU"/>
        </w:rPr>
        <w:t>Педагогическая миссия школы разделена между двумя основными департаментами: Департамент отбора и первоначального обучения, который расположен в г. Бордо, и Департамент по вопросам повышения квалификации и профессиональной подготовки, а также международных отношений, базирующийся в Париже.</w:t>
      </w:r>
    </w:p>
    <w:p w:rsidR="00141789" w:rsidRPr="009D0533" w:rsidRDefault="00764D63" w:rsidP="00C80749">
      <w:pPr>
        <w:pStyle w:val="Standard"/>
        <w:ind w:firstLine="708"/>
        <w:jc w:val="both"/>
        <w:rPr>
          <w:rFonts w:cs="Times New Roman"/>
        </w:rPr>
      </w:pPr>
      <w:r w:rsidRPr="009D0533">
        <w:rPr>
          <w:rFonts w:cs="Times New Roman"/>
          <w:sz w:val="28"/>
          <w:szCs w:val="28"/>
        </w:rPr>
        <w:t>С</w:t>
      </w:r>
      <w:r w:rsidRPr="009D0533">
        <w:rPr>
          <w:rFonts w:cs="Times New Roman"/>
          <w:sz w:val="28"/>
          <w:szCs w:val="28"/>
          <w:lang w:val="ru-RU"/>
        </w:rPr>
        <w:t xml:space="preserve">лушатели </w:t>
      </w:r>
      <w:r w:rsidRPr="009D0533">
        <w:rPr>
          <w:rFonts w:cs="Times New Roman"/>
          <w:i/>
          <w:sz w:val="28"/>
          <w:szCs w:val="28"/>
        </w:rPr>
        <w:t>профес</w:t>
      </w:r>
      <w:r w:rsidR="00C80749" w:rsidRPr="009D0533">
        <w:rPr>
          <w:rFonts w:cs="Times New Roman"/>
          <w:i/>
          <w:sz w:val="28"/>
          <w:szCs w:val="28"/>
        </w:rPr>
        <w:t>сиональной подготовк</w:t>
      </w:r>
      <w:r w:rsidR="00C80749" w:rsidRPr="009D0533">
        <w:rPr>
          <w:rFonts w:cs="Times New Roman"/>
          <w:i/>
          <w:sz w:val="28"/>
          <w:szCs w:val="28"/>
          <w:lang w:val="ru-RU"/>
        </w:rPr>
        <w:t>и</w:t>
      </w:r>
      <w:r w:rsidRPr="009D0533">
        <w:rPr>
          <w:rFonts w:cs="Times New Roman"/>
          <w:i/>
          <w:sz w:val="28"/>
          <w:szCs w:val="28"/>
        </w:rPr>
        <w:t xml:space="preserve"> до вступления в должность</w:t>
      </w:r>
      <w:r w:rsidRPr="009D0533">
        <w:rPr>
          <w:rFonts w:cs="Times New Roman"/>
          <w:i/>
          <w:iCs/>
          <w:sz w:val="28"/>
          <w:szCs w:val="28"/>
        </w:rPr>
        <w:t xml:space="preserve"> </w:t>
      </w:r>
      <w:r w:rsidRPr="009D0533">
        <w:rPr>
          <w:rFonts w:cs="Times New Roman"/>
          <w:sz w:val="28"/>
          <w:szCs w:val="28"/>
          <w:lang w:val="ru-RU"/>
        </w:rPr>
        <w:t>о</w:t>
      </w:r>
      <w:r w:rsidRPr="009D0533">
        <w:rPr>
          <w:rFonts w:cs="Times New Roman"/>
          <w:sz w:val="28"/>
          <w:szCs w:val="28"/>
        </w:rPr>
        <w:t>бучаются в течение 32 месяцев</w:t>
      </w:r>
      <w:r w:rsidRPr="009D0533">
        <w:rPr>
          <w:rFonts w:cs="Times New Roman"/>
          <w:sz w:val="28"/>
          <w:szCs w:val="28"/>
          <w:lang w:val="ru-RU"/>
        </w:rPr>
        <w:t xml:space="preserve"> (почти три года)</w:t>
      </w:r>
      <w:r w:rsidRPr="009D0533">
        <w:rPr>
          <w:rFonts w:cs="Times New Roman"/>
          <w:sz w:val="28"/>
          <w:szCs w:val="28"/>
        </w:rPr>
        <w:t xml:space="preserve">, из которых 1/3 учебного времени отводится на занятия в Школе и 2/3 - на стажировки в </w:t>
      </w:r>
      <w:r w:rsidRPr="009D0533">
        <w:rPr>
          <w:rFonts w:cs="Times New Roman"/>
          <w:sz w:val="28"/>
          <w:szCs w:val="28"/>
          <w:lang w:val="ru-RU"/>
        </w:rPr>
        <w:t>различных</w:t>
      </w:r>
      <w:r w:rsidRPr="009D0533">
        <w:rPr>
          <w:rFonts w:cs="Times New Roman"/>
          <w:sz w:val="28"/>
          <w:szCs w:val="28"/>
        </w:rPr>
        <w:t xml:space="preserve"> учреждениях</w:t>
      </w:r>
      <w:r w:rsidRPr="009D0533">
        <w:rPr>
          <w:rFonts w:cs="Times New Roman"/>
          <w:sz w:val="28"/>
          <w:szCs w:val="28"/>
          <w:lang w:val="ru-RU"/>
        </w:rPr>
        <w:t xml:space="preserve"> (суд, адвокатура и др.)</w:t>
      </w:r>
      <w:r w:rsidRPr="009D0533">
        <w:rPr>
          <w:rFonts w:cs="Times New Roman"/>
          <w:sz w:val="28"/>
          <w:szCs w:val="28"/>
        </w:rPr>
        <w:t xml:space="preserve">. По окончании учебы проводятся выпускные экзамены. </w:t>
      </w:r>
      <w:r w:rsidR="00C80749" w:rsidRPr="009D0533">
        <w:rPr>
          <w:rFonts w:eastAsia="Times New Roman" w:cs="Times New Roman"/>
          <w:color w:val="000000"/>
          <w:sz w:val="28"/>
          <w:szCs w:val="28"/>
          <w:lang w:val="ru-RU" w:eastAsia="ru-RU"/>
        </w:rPr>
        <w:t>С</w:t>
      </w:r>
      <w:r w:rsidRPr="009D0533">
        <w:rPr>
          <w:rFonts w:eastAsia="Times New Roman" w:cs="Times New Roman"/>
          <w:color w:val="000000"/>
          <w:sz w:val="28"/>
          <w:szCs w:val="28"/>
          <w:lang w:eastAsia="ru-RU"/>
        </w:rPr>
        <w:t>лушателям выплачивается жалованье в размере 75-80% от денежного содержания судьи первой инстанции.</w:t>
      </w:r>
      <w:r w:rsidRPr="009D0533">
        <w:rPr>
          <w:rFonts w:eastAsia="Times New Roman" w:cs="Times New Roman"/>
          <w:color w:val="000000"/>
          <w:sz w:val="28"/>
          <w:szCs w:val="28"/>
          <w:lang w:val="ru-RU" w:eastAsia="ru-RU"/>
        </w:rPr>
        <w:t xml:space="preserve"> </w:t>
      </w:r>
      <w:r w:rsidRPr="009D0533">
        <w:rPr>
          <w:rFonts w:eastAsia="Times New Roman" w:cs="Times New Roman"/>
          <w:color w:val="000000"/>
          <w:sz w:val="28"/>
          <w:szCs w:val="28"/>
          <w:lang w:eastAsia="ru-RU"/>
        </w:rPr>
        <w:t>На третьем году обучения</w:t>
      </w:r>
      <w:r w:rsidR="00C80749" w:rsidRPr="009D0533">
        <w:rPr>
          <w:rFonts w:eastAsia="Times New Roman" w:cs="Times New Roman"/>
          <w:color w:val="000000"/>
          <w:sz w:val="28"/>
          <w:szCs w:val="28"/>
          <w:lang w:eastAsia="ru-RU"/>
        </w:rPr>
        <w:t xml:space="preserve"> слушатель сдает зачеты и к</w:t>
      </w:r>
      <w:r w:rsidR="00C80749" w:rsidRPr="009D0533">
        <w:rPr>
          <w:rFonts w:eastAsia="Times New Roman" w:cs="Times New Roman"/>
          <w:color w:val="000000"/>
          <w:sz w:val="28"/>
          <w:szCs w:val="28"/>
          <w:lang w:val="ru-RU" w:eastAsia="ru-RU"/>
        </w:rPr>
        <w:t>вали</w:t>
      </w:r>
      <w:r w:rsidRPr="009D0533">
        <w:rPr>
          <w:rFonts w:eastAsia="Times New Roman" w:cs="Times New Roman"/>
          <w:color w:val="000000"/>
          <w:sz w:val="28"/>
          <w:szCs w:val="28"/>
          <w:lang w:eastAsia="ru-RU"/>
        </w:rPr>
        <w:t xml:space="preserve">фикационный экзамен, на основании которых ему предоставляется список предлагаемых должностей. После выбора специализации (ювенальный судья, следственный судья, судья по рассмотрению гражданских или уголовных дел и т.д.), слушатели </w:t>
      </w:r>
      <w:r w:rsidRPr="009D0533">
        <w:rPr>
          <w:rFonts w:eastAsia="Times New Roman" w:cs="Times New Roman"/>
          <w:color w:val="000000"/>
          <w:sz w:val="28"/>
          <w:szCs w:val="28"/>
          <w:lang w:eastAsia="ru-RU"/>
        </w:rPr>
        <w:lastRenderedPageBreak/>
        <w:t>распределяются по группам и проходят месячную теоретическую часть в стенах Национальной школы и 5 месяцев в суде по выбранной специализации.</w:t>
      </w:r>
    </w:p>
    <w:p w:rsidR="00141789" w:rsidRPr="009D0533" w:rsidRDefault="00764D63" w:rsidP="00D172E7">
      <w:pPr>
        <w:ind w:firstLine="709"/>
        <w:jc w:val="both"/>
      </w:pPr>
      <w:r w:rsidRPr="009D0533">
        <w:rPr>
          <w:color w:val="000000"/>
          <w:sz w:val="28"/>
          <w:szCs w:val="28"/>
          <w:lang w:eastAsia="ru-RU"/>
        </w:rPr>
        <w:t>После завершения 31 месячного курса обучения квалификационное жюри подводит итоги подготовки слушателей к судейской работе. Слушатели в соответствии со своим рангом в классификационной шкале, основанной на успехах его в обучении, выбирают для себя место судьи по списку, который им предлагается. Кандидат, который не сделал выбора, назначается официально. Список успешных выпускников Министр юстиции представляет Высшему совету магистратуры для дачи заключения и последующего утверждения Декретом Президента Франции. После опубликования списка в Официальном вестнике Министерства юстиции с указанием судейской должности в конкретном суде выпускник Национальной школы приступает к судейским обязанностям в полной мере</w:t>
      </w:r>
      <w:bookmarkStart w:id="0" w:name="mailruanchor__ftnref4"/>
      <w:bookmarkEnd w:id="0"/>
      <w:r w:rsidR="009C4915" w:rsidRPr="009D0533">
        <w:rPr>
          <w:color w:val="000000"/>
          <w:sz w:val="28"/>
          <w:szCs w:val="28"/>
          <w:lang w:eastAsia="ru-RU"/>
        </w:rPr>
        <w:t xml:space="preserve"> </w:t>
      </w:r>
      <w:r w:rsidR="007E5951" w:rsidRPr="009D0533">
        <w:rPr>
          <w:color w:val="000000"/>
          <w:sz w:val="28"/>
          <w:szCs w:val="28"/>
          <w:lang w:eastAsia="ru-RU"/>
        </w:rPr>
        <w:t>[17]</w:t>
      </w:r>
      <w:r w:rsidR="00F9097D" w:rsidRPr="009D0533">
        <w:rPr>
          <w:color w:val="000000"/>
          <w:sz w:val="28"/>
          <w:szCs w:val="28"/>
          <w:lang w:eastAsia="ru-RU"/>
        </w:rPr>
        <w:t>.</w:t>
      </w:r>
    </w:p>
    <w:p w:rsidR="00141789" w:rsidRPr="009D0533" w:rsidRDefault="00764D63" w:rsidP="00C80749">
      <w:pPr>
        <w:pStyle w:val="Standard"/>
        <w:ind w:firstLine="567"/>
        <w:jc w:val="both"/>
        <w:rPr>
          <w:rFonts w:cs="Times New Roman"/>
        </w:rPr>
      </w:pPr>
      <w:r w:rsidRPr="009D0533">
        <w:rPr>
          <w:rFonts w:eastAsia="PTSans-Regular" w:cs="Times New Roman"/>
          <w:i/>
          <w:sz w:val="28"/>
          <w:szCs w:val="28"/>
        </w:rPr>
        <w:t>Испани</w:t>
      </w:r>
      <w:r w:rsidRPr="009D0533">
        <w:rPr>
          <w:rFonts w:eastAsia="PTSans-Regular" w:cs="Times New Roman"/>
          <w:i/>
          <w:sz w:val="28"/>
          <w:szCs w:val="28"/>
          <w:lang w:val="ru-RU"/>
        </w:rPr>
        <w:t>я</w:t>
      </w:r>
      <w:r w:rsidRPr="009D0533">
        <w:rPr>
          <w:rFonts w:eastAsia="PTSans-Regular" w:cs="Times New Roman"/>
          <w:i/>
          <w:sz w:val="28"/>
          <w:szCs w:val="28"/>
        </w:rPr>
        <w:t>.</w:t>
      </w:r>
      <w:r w:rsidRPr="009D0533">
        <w:rPr>
          <w:rFonts w:eastAsia="PTSans-Regular" w:cs="Times New Roman"/>
          <w:b/>
          <w:sz w:val="28"/>
          <w:szCs w:val="28"/>
          <w:lang w:val="ru-RU"/>
        </w:rPr>
        <w:t xml:space="preserve"> </w:t>
      </w:r>
      <w:r w:rsidRPr="009D0533">
        <w:rPr>
          <w:rFonts w:cs="Times New Roman"/>
          <w:sz w:val="28"/>
          <w:szCs w:val="28"/>
        </w:rPr>
        <w:t xml:space="preserve">Отбор и подготовка судей </w:t>
      </w:r>
      <w:r w:rsidRPr="009D0533">
        <w:rPr>
          <w:rFonts w:cs="Times New Roman"/>
          <w:sz w:val="28"/>
          <w:szCs w:val="28"/>
          <w:lang w:val="ru-RU"/>
        </w:rPr>
        <w:t xml:space="preserve">в Испании </w:t>
      </w:r>
      <w:r w:rsidRPr="009D0533">
        <w:rPr>
          <w:rFonts w:cs="Times New Roman"/>
          <w:sz w:val="28"/>
          <w:szCs w:val="28"/>
        </w:rPr>
        <w:t xml:space="preserve">осуществляется в </w:t>
      </w:r>
      <w:r w:rsidRPr="009D0533">
        <w:rPr>
          <w:rFonts w:cs="Times New Roman"/>
          <w:sz w:val="28"/>
          <w:szCs w:val="28"/>
          <w:lang w:val="ru-RU"/>
        </w:rPr>
        <w:t>С</w:t>
      </w:r>
      <w:r w:rsidRPr="009D0533">
        <w:rPr>
          <w:rFonts w:cs="Times New Roman"/>
          <w:sz w:val="28"/>
          <w:szCs w:val="28"/>
        </w:rPr>
        <w:t>уде</w:t>
      </w:r>
      <w:r w:rsidRPr="009D0533">
        <w:rPr>
          <w:rFonts w:cs="Times New Roman"/>
          <w:sz w:val="28"/>
          <w:szCs w:val="28"/>
          <w:lang w:val="ru-RU"/>
        </w:rPr>
        <w:t>бной</w:t>
      </w:r>
      <w:r w:rsidRPr="009D0533">
        <w:rPr>
          <w:rFonts w:cs="Times New Roman"/>
          <w:sz w:val="28"/>
          <w:szCs w:val="28"/>
        </w:rPr>
        <w:t xml:space="preserve"> школе </w:t>
      </w:r>
      <w:r w:rsidRPr="009D0533">
        <w:rPr>
          <w:rFonts w:cs="Times New Roman"/>
          <w:sz w:val="28"/>
          <w:szCs w:val="28"/>
          <w:lang w:val="ru-RU"/>
        </w:rPr>
        <w:t xml:space="preserve">при </w:t>
      </w:r>
      <w:r w:rsidRPr="009D0533">
        <w:rPr>
          <w:rFonts w:cs="Times New Roman"/>
          <w:color w:val="000000"/>
          <w:sz w:val="28"/>
          <w:szCs w:val="28"/>
        </w:rPr>
        <w:t>Генеральн</w:t>
      </w:r>
      <w:r w:rsidRPr="009D0533">
        <w:rPr>
          <w:rFonts w:cs="Times New Roman"/>
          <w:color w:val="000000"/>
          <w:sz w:val="28"/>
          <w:szCs w:val="28"/>
          <w:lang w:val="ru-RU"/>
        </w:rPr>
        <w:t>ом</w:t>
      </w:r>
      <w:r w:rsidRPr="009D0533">
        <w:rPr>
          <w:rFonts w:cs="Times New Roman"/>
          <w:color w:val="000000"/>
          <w:sz w:val="28"/>
          <w:szCs w:val="28"/>
        </w:rPr>
        <w:t xml:space="preserve"> Совет</w:t>
      </w:r>
      <w:r w:rsidRPr="009D0533">
        <w:rPr>
          <w:rFonts w:cs="Times New Roman"/>
          <w:color w:val="000000"/>
          <w:sz w:val="28"/>
          <w:szCs w:val="28"/>
          <w:lang w:val="ru-RU"/>
        </w:rPr>
        <w:t>е</w:t>
      </w:r>
      <w:r w:rsidRPr="009D0533">
        <w:rPr>
          <w:rFonts w:cs="Times New Roman"/>
          <w:color w:val="000000"/>
          <w:sz w:val="28"/>
          <w:szCs w:val="28"/>
        </w:rPr>
        <w:t xml:space="preserve"> судебной власти</w:t>
      </w:r>
      <w:r w:rsidRPr="009D0533">
        <w:rPr>
          <w:rFonts w:eastAsia="PTSans-Regular" w:cs="Times New Roman"/>
          <w:sz w:val="28"/>
          <w:szCs w:val="28"/>
        </w:rPr>
        <w:t xml:space="preserve"> (</w:t>
      </w:r>
      <w:r w:rsidRPr="009D0533">
        <w:rPr>
          <w:rFonts w:cs="Times New Roman"/>
          <w:bCs/>
          <w:color w:val="222222"/>
          <w:sz w:val="28"/>
          <w:szCs w:val="28"/>
          <w:shd w:val="clear" w:color="auto" w:fill="FFFFFF"/>
        </w:rPr>
        <w:t xml:space="preserve">Escuela Judicial de Barcelona </w:t>
      </w:r>
      <w:r w:rsidRPr="009D0533">
        <w:rPr>
          <w:rFonts w:cs="Times New Roman"/>
          <w:bCs/>
          <w:color w:val="222222"/>
          <w:sz w:val="28"/>
          <w:szCs w:val="28"/>
          <w:shd w:val="clear" w:color="auto" w:fill="FFFFFF"/>
          <w:lang w:val="es-ES"/>
        </w:rPr>
        <w:t>General del Poder Judicial</w:t>
      </w:r>
      <w:r w:rsidRPr="009D0533">
        <w:rPr>
          <w:rFonts w:cs="Times New Roman"/>
          <w:bCs/>
          <w:color w:val="222222"/>
          <w:sz w:val="28"/>
          <w:szCs w:val="28"/>
          <w:shd w:val="clear" w:color="auto" w:fill="FFFFFF"/>
        </w:rPr>
        <w:t>)</w:t>
      </w:r>
      <w:r w:rsidRPr="009D0533">
        <w:rPr>
          <w:rFonts w:cs="Times New Roman"/>
          <w:sz w:val="28"/>
          <w:szCs w:val="28"/>
          <w:lang w:val="ru-RU"/>
        </w:rPr>
        <w:t xml:space="preserve"> (</w:t>
      </w:r>
      <w:r w:rsidRPr="009D0533">
        <w:rPr>
          <w:rFonts w:cs="Times New Roman"/>
          <w:sz w:val="28"/>
          <w:szCs w:val="28"/>
        </w:rPr>
        <w:t>г. Барселона</w:t>
      </w:r>
      <w:r w:rsidRPr="009D0533">
        <w:rPr>
          <w:rFonts w:cs="Times New Roman"/>
          <w:sz w:val="28"/>
          <w:szCs w:val="28"/>
          <w:lang w:val="ru-RU"/>
        </w:rPr>
        <w:t>)</w:t>
      </w:r>
      <w:r w:rsidRPr="009D0533">
        <w:rPr>
          <w:rFonts w:cs="Times New Roman"/>
          <w:sz w:val="28"/>
          <w:szCs w:val="28"/>
        </w:rPr>
        <w:t xml:space="preserve">, которая была создана на основании Конституционного закона № 16/1994 от 8 ноября 1994 года. Школа осуществляет образовательную деятельность в двух направлениях: </w:t>
      </w:r>
      <w:r w:rsidRPr="009D0533">
        <w:rPr>
          <w:rFonts w:cs="Times New Roman"/>
          <w:i/>
          <w:iCs/>
          <w:sz w:val="28"/>
          <w:szCs w:val="28"/>
        </w:rPr>
        <w:t>первоначальная подготовка судей и прокуроров</w:t>
      </w:r>
      <w:r w:rsidRPr="009D0533">
        <w:rPr>
          <w:rFonts w:cs="Times New Roman"/>
          <w:i/>
          <w:sz w:val="28"/>
          <w:szCs w:val="28"/>
        </w:rPr>
        <w:t xml:space="preserve"> и повышение квалификации</w:t>
      </w:r>
      <w:r w:rsidRPr="009D0533">
        <w:rPr>
          <w:rFonts w:eastAsia="PTSans-Regular" w:cs="Times New Roman"/>
          <w:i/>
          <w:sz w:val="28"/>
          <w:szCs w:val="28"/>
        </w:rPr>
        <w:t xml:space="preserve"> </w:t>
      </w:r>
      <w:r w:rsidRPr="009D0533">
        <w:rPr>
          <w:rFonts w:cs="Times New Roman"/>
          <w:i/>
          <w:sz w:val="28"/>
          <w:szCs w:val="28"/>
        </w:rPr>
        <w:t>для действующих судей и прокуроров.</w:t>
      </w:r>
    </w:p>
    <w:p w:rsidR="00141789" w:rsidRPr="009D0533" w:rsidRDefault="00764D63" w:rsidP="00D172E7">
      <w:pPr>
        <w:pStyle w:val="ae"/>
        <w:pBdr>
          <w:bottom w:val="single" w:sz="4" w:space="31" w:color="FFFFFF"/>
        </w:pBdr>
        <w:ind w:firstLine="567"/>
        <w:jc w:val="both"/>
      </w:pPr>
      <w:r w:rsidRPr="009D0533">
        <w:rPr>
          <w:sz w:val="28"/>
          <w:szCs w:val="28"/>
        </w:rPr>
        <w:t xml:space="preserve">Чтобы поступить в нее, необходимо пройти серию отборочных экзаменов. </w:t>
      </w:r>
      <w:r w:rsidRPr="009D0533">
        <w:rPr>
          <w:rFonts w:eastAsia="Times New Roman"/>
          <w:color w:val="000000"/>
          <w:sz w:val="28"/>
          <w:szCs w:val="28"/>
          <w:lang w:eastAsia="ru-RU"/>
        </w:rPr>
        <w:t>Показательны форма и содержание вступительных экзаменов в Школу правосудия. Сначала идет тестирование для отсева от слабых претендентов, после которого из 4 тыс. кандидатов остается немногим больше одной тысячи человек. После этого члены Генерального совета организуют письменные и устные экзамены с участием судей-экзаменаторов. Прием экзаменов осуществляется открыто, любой человек мо</w:t>
      </w:r>
      <w:r w:rsidR="00C80749" w:rsidRPr="009D0533">
        <w:rPr>
          <w:rFonts w:eastAsia="Times New Roman"/>
          <w:color w:val="000000"/>
          <w:sz w:val="28"/>
          <w:szCs w:val="28"/>
          <w:lang w:eastAsia="ru-RU"/>
        </w:rPr>
        <w:t xml:space="preserve">жет присутствовать </w:t>
      </w:r>
      <w:r w:rsidR="00C80749" w:rsidRPr="009D0533">
        <w:rPr>
          <w:rFonts w:eastAsia="Times New Roman"/>
          <w:color w:val="000000"/>
          <w:sz w:val="28"/>
          <w:szCs w:val="28"/>
          <w:lang w:val="ru-RU" w:eastAsia="ru-RU"/>
        </w:rPr>
        <w:t>при их проведении</w:t>
      </w:r>
      <w:r w:rsidRPr="009D0533">
        <w:rPr>
          <w:rFonts w:eastAsia="Times New Roman"/>
          <w:color w:val="000000"/>
          <w:sz w:val="28"/>
          <w:szCs w:val="28"/>
          <w:lang w:eastAsia="ru-RU"/>
        </w:rPr>
        <w:t>.</w:t>
      </w:r>
      <w:r w:rsidRPr="009D0533">
        <w:rPr>
          <w:sz w:val="28"/>
          <w:szCs w:val="28"/>
          <w:lang w:val="ru-RU"/>
        </w:rPr>
        <w:t xml:space="preserve"> </w:t>
      </w:r>
      <w:r w:rsidRPr="009D0533">
        <w:rPr>
          <w:rFonts w:eastAsia="Times New Roman"/>
          <w:color w:val="000000"/>
          <w:sz w:val="28"/>
          <w:szCs w:val="28"/>
          <w:lang w:eastAsia="ru-RU"/>
        </w:rPr>
        <w:t>После отбора лучших претендентов слушатели Школы правосудия получают статус кандидатов в судьи, приближенный к статусу судьи. Они получают жалование на свое содержание, соответствующее 75 % от заработной платы судьи. Обучение длится 2 года и включает в себя теоретическое обучение 9 месяцев и 15 месяцев стажировки в различных правоохранительных органах, адвокатуре и в суде.</w:t>
      </w:r>
    </w:p>
    <w:p w:rsidR="00141789" w:rsidRPr="009D0533" w:rsidRDefault="00764D63" w:rsidP="00D172E7">
      <w:pPr>
        <w:pStyle w:val="ae"/>
        <w:pBdr>
          <w:bottom w:val="single" w:sz="4" w:space="31" w:color="FFFFFF"/>
        </w:pBdr>
        <w:ind w:firstLine="567"/>
        <w:jc w:val="both"/>
      </w:pPr>
      <w:r w:rsidRPr="009D0533">
        <w:rPr>
          <w:sz w:val="28"/>
          <w:szCs w:val="28"/>
        </w:rPr>
        <w:t>В течение двух лет слушатели изучают основные отрасли права и такие дополнительные дисциплины, как судебная медицина, экономика</w:t>
      </w:r>
      <w:r w:rsidRPr="009D0533">
        <w:rPr>
          <w:sz w:val="28"/>
          <w:szCs w:val="28"/>
          <w:lang w:val="ru-RU"/>
        </w:rPr>
        <w:t>,</w:t>
      </w:r>
      <w:r w:rsidRPr="009D0533">
        <w:rPr>
          <w:sz w:val="28"/>
          <w:szCs w:val="28"/>
        </w:rPr>
        <w:t xml:space="preserve"> бухгалтерский учет</w:t>
      </w:r>
      <w:r w:rsidRPr="009D0533">
        <w:rPr>
          <w:sz w:val="28"/>
          <w:szCs w:val="28"/>
          <w:lang w:val="ru-RU"/>
        </w:rPr>
        <w:t>,</w:t>
      </w:r>
      <w:r w:rsidRPr="009D0533">
        <w:rPr>
          <w:rFonts w:eastAsia="Times New Roman"/>
          <w:color w:val="000000"/>
          <w:sz w:val="28"/>
          <w:szCs w:val="28"/>
          <w:lang w:eastAsia="ru-RU"/>
        </w:rPr>
        <w:t xml:space="preserve"> </w:t>
      </w:r>
      <w:r w:rsidRPr="009D0533">
        <w:rPr>
          <w:sz w:val="28"/>
          <w:szCs w:val="28"/>
        </w:rPr>
        <w:t>основы информатики, знакомство с базами юридических данных, техника юридического языка; основные понятия юридической психологии; техника управления группами людей, персоналом, руководства судебным учреждением; техника посредничества и примирения в судебном разрешении конфликта; юридическая социология</w:t>
      </w:r>
      <w:r w:rsidRPr="009D0533">
        <w:rPr>
          <w:sz w:val="28"/>
          <w:szCs w:val="28"/>
          <w:lang w:val="ru-RU"/>
        </w:rPr>
        <w:t xml:space="preserve">, </w:t>
      </w:r>
      <w:r w:rsidRPr="009D0533">
        <w:rPr>
          <w:rFonts w:eastAsia="Times New Roman"/>
          <w:color w:val="000000"/>
          <w:sz w:val="28"/>
          <w:szCs w:val="28"/>
          <w:lang w:eastAsia="ru-RU"/>
        </w:rPr>
        <w:t>стрессоустойчивост</w:t>
      </w:r>
      <w:r w:rsidRPr="009D0533">
        <w:rPr>
          <w:rFonts w:eastAsia="Times New Roman"/>
          <w:color w:val="000000"/>
          <w:sz w:val="28"/>
          <w:szCs w:val="28"/>
          <w:lang w:val="ru-RU" w:eastAsia="ru-RU"/>
        </w:rPr>
        <w:t>ь</w:t>
      </w:r>
      <w:r w:rsidRPr="009D0533">
        <w:rPr>
          <w:rFonts w:eastAsia="Times New Roman"/>
          <w:color w:val="000000"/>
          <w:sz w:val="28"/>
          <w:szCs w:val="28"/>
          <w:lang w:eastAsia="ru-RU"/>
        </w:rPr>
        <w:t>, деонтологи</w:t>
      </w:r>
      <w:r w:rsidRPr="009D0533">
        <w:rPr>
          <w:rFonts w:eastAsia="Times New Roman"/>
          <w:color w:val="000000"/>
          <w:sz w:val="28"/>
          <w:szCs w:val="28"/>
          <w:lang w:val="ru-RU" w:eastAsia="ru-RU"/>
        </w:rPr>
        <w:t>я</w:t>
      </w:r>
      <w:r w:rsidRPr="009D0533">
        <w:rPr>
          <w:sz w:val="28"/>
          <w:szCs w:val="28"/>
        </w:rPr>
        <w:t xml:space="preserve">. Практика в судебных учреждениях проходит в три этапа: </w:t>
      </w:r>
      <w:r w:rsidRPr="009D0533">
        <w:rPr>
          <w:sz w:val="28"/>
          <w:szCs w:val="28"/>
        </w:rPr>
        <w:lastRenderedPageBreak/>
        <w:t xml:space="preserve">стажировка в провинциальных судах и прокуратуре; в адвокатских конторах; в городских судах. </w:t>
      </w:r>
      <w:r w:rsidRPr="009D0533">
        <w:rPr>
          <w:rFonts w:eastAsia="PTSans-Regular"/>
          <w:sz w:val="28"/>
          <w:szCs w:val="28"/>
        </w:rPr>
        <w:t xml:space="preserve">Обучение проводят </w:t>
      </w:r>
      <w:r w:rsidRPr="009D0533">
        <w:rPr>
          <w:sz w:val="28"/>
          <w:szCs w:val="28"/>
        </w:rPr>
        <w:t>только</w:t>
      </w:r>
      <w:r w:rsidR="00C85090">
        <w:rPr>
          <w:sz w:val="28"/>
          <w:szCs w:val="28"/>
        </w:rPr>
        <w:t xml:space="preserve">  </w:t>
      </w:r>
      <w:r w:rsidRPr="009D0533">
        <w:rPr>
          <w:sz w:val="28"/>
          <w:szCs w:val="28"/>
        </w:rPr>
        <w:t>откомандированные действующие судьи и прокуроры с сохранением заработной платы и места работы,</w:t>
      </w:r>
      <w:r w:rsidR="00C85090">
        <w:rPr>
          <w:sz w:val="28"/>
          <w:szCs w:val="28"/>
        </w:rPr>
        <w:t xml:space="preserve">  </w:t>
      </w:r>
      <w:r w:rsidRPr="009D0533">
        <w:rPr>
          <w:sz w:val="28"/>
          <w:szCs w:val="28"/>
        </w:rPr>
        <w:t>также профессоры, адвокаты, практики-юристы и др</w:t>
      </w:r>
      <w:r w:rsidRPr="009D0533">
        <w:rPr>
          <w:sz w:val="28"/>
          <w:szCs w:val="28"/>
          <w:lang w:val="ru-RU"/>
        </w:rPr>
        <w:t xml:space="preserve">. </w:t>
      </w:r>
      <w:r w:rsidRPr="009D0533">
        <w:rPr>
          <w:rFonts w:eastAsia="Times New Roman"/>
          <w:color w:val="000000"/>
          <w:sz w:val="28"/>
          <w:szCs w:val="28"/>
          <w:lang w:eastAsia="ru-RU"/>
        </w:rPr>
        <w:t>По окончани</w:t>
      </w:r>
      <w:r w:rsidRPr="009D0533">
        <w:rPr>
          <w:rFonts w:eastAsia="Times New Roman"/>
          <w:color w:val="000000"/>
          <w:sz w:val="28"/>
          <w:szCs w:val="28"/>
          <w:lang w:val="ru-RU" w:eastAsia="ru-RU"/>
        </w:rPr>
        <w:t>ю</w:t>
      </w:r>
      <w:r w:rsidRPr="009D0533">
        <w:rPr>
          <w:rFonts w:eastAsia="Times New Roman"/>
          <w:color w:val="000000"/>
          <w:sz w:val="28"/>
          <w:szCs w:val="28"/>
          <w:lang w:eastAsia="ru-RU"/>
        </w:rPr>
        <w:t xml:space="preserve"> обучения слушатели не сдают выпускных экзаменов, а их рейтинг складывается из суммы вступительных баллов и баллов, набираемых в процессе обучения и стажировки.</w:t>
      </w:r>
      <w:r w:rsidRPr="009D0533">
        <w:rPr>
          <w:rFonts w:eastAsia="Times New Roman"/>
          <w:color w:val="000000"/>
          <w:sz w:val="28"/>
          <w:szCs w:val="28"/>
          <w:lang w:val="ru-RU" w:eastAsia="ru-RU"/>
        </w:rPr>
        <w:t xml:space="preserve"> Согласно данному рейтингу </w:t>
      </w:r>
      <w:r w:rsidRPr="009D0533">
        <w:rPr>
          <w:rFonts w:eastAsia="Times New Roman"/>
          <w:color w:val="000000"/>
          <w:sz w:val="28"/>
          <w:szCs w:val="28"/>
          <w:lang w:eastAsia="ru-RU"/>
        </w:rPr>
        <w:t>Генеральны</w:t>
      </w:r>
      <w:r w:rsidRPr="009D0533">
        <w:rPr>
          <w:rFonts w:eastAsia="Times New Roman"/>
          <w:color w:val="000000"/>
          <w:sz w:val="28"/>
          <w:szCs w:val="28"/>
          <w:lang w:val="ru-RU" w:eastAsia="ru-RU"/>
        </w:rPr>
        <w:t>й</w:t>
      </w:r>
      <w:r w:rsidRPr="009D0533">
        <w:rPr>
          <w:rFonts w:eastAsia="Times New Roman"/>
          <w:color w:val="000000"/>
          <w:sz w:val="28"/>
          <w:szCs w:val="28"/>
          <w:lang w:eastAsia="ru-RU"/>
        </w:rPr>
        <w:t xml:space="preserve"> совет судебной власти </w:t>
      </w:r>
      <w:r w:rsidRPr="009D0533">
        <w:rPr>
          <w:rFonts w:eastAsia="Times New Roman"/>
          <w:color w:val="000000"/>
          <w:sz w:val="28"/>
          <w:szCs w:val="28"/>
          <w:lang w:val="ru-RU" w:eastAsia="ru-RU"/>
        </w:rPr>
        <w:t xml:space="preserve">публикует </w:t>
      </w:r>
      <w:r w:rsidRPr="009D0533">
        <w:rPr>
          <w:rFonts w:eastAsia="Times New Roman"/>
          <w:color w:val="000000"/>
          <w:sz w:val="28"/>
          <w:szCs w:val="28"/>
          <w:lang w:eastAsia="ru-RU"/>
        </w:rPr>
        <w:t>спис</w:t>
      </w:r>
      <w:r w:rsidRPr="009D0533">
        <w:rPr>
          <w:rFonts w:eastAsia="Times New Roman"/>
          <w:color w:val="000000"/>
          <w:sz w:val="28"/>
          <w:szCs w:val="28"/>
          <w:lang w:val="ru-RU" w:eastAsia="ru-RU"/>
        </w:rPr>
        <w:t>о</w:t>
      </w:r>
      <w:r w:rsidRPr="009D0533">
        <w:rPr>
          <w:rFonts w:eastAsia="Times New Roman"/>
          <w:color w:val="000000"/>
          <w:sz w:val="28"/>
          <w:szCs w:val="28"/>
          <w:lang w:eastAsia="ru-RU"/>
        </w:rPr>
        <w:t>к окончивших обучение с распределением их на работу в суды Испании за подписью короля Испании</w:t>
      </w:r>
      <w:r w:rsidRPr="009D0533">
        <w:rPr>
          <w:rFonts w:eastAsia="Times New Roman"/>
          <w:color w:val="000000"/>
          <w:sz w:val="28"/>
          <w:szCs w:val="28"/>
          <w:lang w:val="ru-RU" w:eastAsia="ru-RU"/>
        </w:rPr>
        <w:t xml:space="preserve">. После этого </w:t>
      </w:r>
      <w:r w:rsidRPr="009D0533">
        <w:rPr>
          <w:rFonts w:eastAsia="Times New Roman"/>
          <w:color w:val="000000"/>
          <w:sz w:val="28"/>
          <w:szCs w:val="28"/>
          <w:lang w:eastAsia="ru-RU"/>
        </w:rPr>
        <w:t>слушатели получают статус судей.</w:t>
      </w:r>
      <w:r w:rsidRPr="009D0533">
        <w:rPr>
          <w:sz w:val="28"/>
          <w:szCs w:val="28"/>
          <w:lang w:val="ru-RU"/>
        </w:rPr>
        <w:t xml:space="preserve"> Далее действующие судьи проходят непрерывное обучение </w:t>
      </w:r>
      <w:r w:rsidRPr="009D0533">
        <w:rPr>
          <w:rStyle w:val="af8"/>
          <w:b w:val="0"/>
          <w:sz w:val="28"/>
          <w:szCs w:val="28"/>
        </w:rPr>
        <w:t>с учетом индивидуальных особенностей и специализации</w:t>
      </w:r>
      <w:r w:rsidRPr="009D0533">
        <w:rPr>
          <w:rStyle w:val="af8"/>
          <w:b w:val="0"/>
          <w:sz w:val="28"/>
          <w:szCs w:val="28"/>
          <w:lang w:val="ru-RU"/>
        </w:rPr>
        <w:t xml:space="preserve"> </w:t>
      </w:r>
      <w:r w:rsidRPr="009D0533">
        <w:rPr>
          <w:sz w:val="28"/>
          <w:szCs w:val="28"/>
        </w:rPr>
        <w:t xml:space="preserve">на основе долгосрочных индивидуальных планов. </w:t>
      </w:r>
      <w:r w:rsidRPr="009D0533">
        <w:rPr>
          <w:sz w:val="28"/>
          <w:szCs w:val="28"/>
          <w:lang w:val="ru-RU"/>
        </w:rPr>
        <w:t xml:space="preserve">Последнее является особенностью испанской модели образования действующих судей, и было </w:t>
      </w:r>
      <w:proofErr w:type="gramStart"/>
      <w:r w:rsidRPr="009D0533">
        <w:rPr>
          <w:sz w:val="28"/>
          <w:szCs w:val="28"/>
          <w:lang w:val="ru-RU"/>
        </w:rPr>
        <w:t>принята</w:t>
      </w:r>
      <w:proofErr w:type="gramEnd"/>
      <w:r w:rsidRPr="009D0533">
        <w:rPr>
          <w:sz w:val="28"/>
          <w:szCs w:val="28"/>
          <w:lang w:val="ru-RU"/>
        </w:rPr>
        <w:t xml:space="preserve"> недавно согласно </w:t>
      </w:r>
      <w:r w:rsidRPr="009D0533">
        <w:rPr>
          <w:sz w:val="28"/>
          <w:szCs w:val="28"/>
        </w:rPr>
        <w:t>Конституционн</w:t>
      </w:r>
      <w:r w:rsidRPr="009D0533">
        <w:rPr>
          <w:sz w:val="28"/>
          <w:szCs w:val="28"/>
          <w:lang w:val="ru-RU"/>
        </w:rPr>
        <w:t>ому</w:t>
      </w:r>
      <w:r w:rsidRPr="009D0533">
        <w:rPr>
          <w:sz w:val="28"/>
          <w:szCs w:val="28"/>
        </w:rPr>
        <w:t xml:space="preserve"> закон</w:t>
      </w:r>
      <w:r w:rsidRPr="009D0533">
        <w:rPr>
          <w:sz w:val="28"/>
          <w:szCs w:val="28"/>
          <w:lang w:val="ru-RU"/>
        </w:rPr>
        <w:t>у</w:t>
      </w:r>
      <w:r w:rsidRPr="009D0533">
        <w:rPr>
          <w:sz w:val="28"/>
          <w:szCs w:val="28"/>
        </w:rPr>
        <w:t xml:space="preserve"> № 19/2003 от 23 декабря 2003 года</w:t>
      </w:r>
      <w:r w:rsidRPr="009D0533">
        <w:rPr>
          <w:sz w:val="28"/>
          <w:szCs w:val="28"/>
          <w:lang w:val="ru-RU"/>
        </w:rPr>
        <w:t xml:space="preserve"> о внесении изменений в</w:t>
      </w:r>
      <w:r w:rsidRPr="009D0533">
        <w:rPr>
          <w:sz w:val="28"/>
          <w:szCs w:val="28"/>
        </w:rPr>
        <w:t xml:space="preserve"> Конституционн</w:t>
      </w:r>
      <w:r w:rsidRPr="009D0533">
        <w:rPr>
          <w:sz w:val="28"/>
          <w:szCs w:val="28"/>
          <w:lang w:val="ru-RU"/>
        </w:rPr>
        <w:t>ый</w:t>
      </w:r>
      <w:r w:rsidRPr="009D0533">
        <w:rPr>
          <w:sz w:val="28"/>
          <w:szCs w:val="28"/>
        </w:rPr>
        <w:t xml:space="preserve"> Закон о судебной системе № 6/1985 </w:t>
      </w:r>
      <w:r w:rsidRPr="009D0533">
        <w:rPr>
          <w:sz w:val="28"/>
          <w:szCs w:val="28"/>
          <w:lang w:val="es-ES" w:eastAsia="es-ES"/>
        </w:rPr>
        <w:t xml:space="preserve">(Ley Orgánica del Poder Judicial) </w:t>
      </w:r>
      <w:r w:rsidRPr="009D0533">
        <w:rPr>
          <w:sz w:val="28"/>
          <w:szCs w:val="28"/>
          <w:lang w:val="ru-RU"/>
        </w:rPr>
        <w:t xml:space="preserve">от </w:t>
      </w:r>
      <w:r w:rsidRPr="009D0533">
        <w:rPr>
          <w:sz w:val="28"/>
          <w:szCs w:val="28"/>
        </w:rPr>
        <w:t>1 июля 1985 года</w:t>
      </w:r>
      <w:r w:rsidRPr="009D0533">
        <w:rPr>
          <w:sz w:val="28"/>
          <w:szCs w:val="28"/>
          <w:lang w:val="ru-RU"/>
        </w:rPr>
        <w:t>.</w:t>
      </w:r>
    </w:p>
    <w:p w:rsidR="00E52B41" w:rsidRPr="009D0533" w:rsidRDefault="00764D63" w:rsidP="00E52B41">
      <w:pPr>
        <w:pStyle w:val="ae"/>
        <w:pBdr>
          <w:bottom w:val="single" w:sz="4" w:space="31" w:color="FFFFFF"/>
        </w:pBdr>
        <w:ind w:firstLine="567"/>
        <w:jc w:val="both"/>
        <w:rPr>
          <w:rFonts w:eastAsia="Times New Roman"/>
          <w:color w:val="000000"/>
          <w:sz w:val="28"/>
          <w:szCs w:val="28"/>
          <w:lang w:val="ru-RU" w:eastAsia="ru-RU"/>
        </w:rPr>
      </w:pPr>
      <w:r w:rsidRPr="009D0533">
        <w:rPr>
          <w:rFonts w:eastAsia="Times New Roman"/>
          <w:color w:val="000000"/>
          <w:sz w:val="28"/>
          <w:szCs w:val="28"/>
          <w:lang w:eastAsia="ru-RU"/>
        </w:rPr>
        <w:t>Генеральн</w:t>
      </w:r>
      <w:r w:rsidRPr="009D0533">
        <w:rPr>
          <w:rFonts w:eastAsia="Times New Roman"/>
          <w:color w:val="000000"/>
          <w:sz w:val="28"/>
          <w:szCs w:val="28"/>
          <w:lang w:val="ru-RU" w:eastAsia="ru-RU"/>
        </w:rPr>
        <w:t>ый</w:t>
      </w:r>
      <w:r w:rsidRPr="009D0533">
        <w:rPr>
          <w:rFonts w:eastAsia="Times New Roman"/>
          <w:color w:val="000000"/>
          <w:sz w:val="28"/>
          <w:szCs w:val="28"/>
          <w:lang w:eastAsia="ru-RU"/>
        </w:rPr>
        <w:t xml:space="preserve"> совет судебной власти в какой-то мере аналогичен Высшему судебному совету РК, однако Председатель Верховного суда Испании также председательствует и в данном органе. Генеральный совет финансирует и осуществляет общее руководство Школой правосудия, организует приемные экзамены, которые длятся до 6 месяцев, поскольку претендентов на 60 мест более 4тыс чел., утверждает все планы и программы обучения.</w:t>
      </w:r>
    </w:p>
    <w:p w:rsidR="004F781F" w:rsidRDefault="00764D63" w:rsidP="004F781F">
      <w:pPr>
        <w:pStyle w:val="ae"/>
        <w:pBdr>
          <w:bottom w:val="single" w:sz="4" w:space="31" w:color="FFFFFF"/>
        </w:pBdr>
        <w:ind w:firstLine="567"/>
        <w:jc w:val="both"/>
        <w:rPr>
          <w:sz w:val="28"/>
          <w:szCs w:val="28"/>
        </w:rPr>
      </w:pPr>
      <w:r w:rsidRPr="009D0533">
        <w:rPr>
          <w:rFonts w:eastAsia="PTSans-Regular"/>
          <w:sz w:val="28"/>
          <w:szCs w:val="28"/>
        </w:rPr>
        <w:t>Своеобразная система сложилась в</w:t>
      </w:r>
      <w:r w:rsidRPr="009D0533">
        <w:rPr>
          <w:rFonts w:eastAsia="PTSans-Regular"/>
          <w:b/>
          <w:sz w:val="28"/>
          <w:szCs w:val="28"/>
        </w:rPr>
        <w:t xml:space="preserve"> </w:t>
      </w:r>
      <w:r w:rsidR="00C80749" w:rsidRPr="009D0533">
        <w:rPr>
          <w:rFonts w:eastAsia="PTSans-Regular"/>
          <w:i/>
          <w:sz w:val="28"/>
          <w:szCs w:val="28"/>
        </w:rPr>
        <w:t>Германии</w:t>
      </w:r>
      <w:r w:rsidRPr="009D0533">
        <w:rPr>
          <w:rFonts w:eastAsia="PTSans-Regular"/>
          <w:i/>
          <w:sz w:val="28"/>
          <w:szCs w:val="28"/>
        </w:rPr>
        <w:t>.</w:t>
      </w:r>
      <w:r w:rsidRPr="009D0533">
        <w:rPr>
          <w:rFonts w:eastAsia="PTSans-Regular"/>
          <w:b/>
          <w:sz w:val="28"/>
          <w:szCs w:val="28"/>
        </w:rPr>
        <w:t xml:space="preserve"> </w:t>
      </w:r>
      <w:r w:rsidRPr="009D0533">
        <w:rPr>
          <w:rFonts w:eastAsia="PTSans-Regular"/>
          <w:sz w:val="28"/>
          <w:szCs w:val="28"/>
        </w:rPr>
        <w:t xml:space="preserve">Здесь </w:t>
      </w:r>
      <w:r w:rsidRPr="009D0533">
        <w:rPr>
          <w:sz w:val="28"/>
          <w:szCs w:val="28"/>
        </w:rPr>
        <w:t xml:space="preserve">подготовка к должности судьи начинается с обучения в </w:t>
      </w:r>
      <w:r w:rsidR="00C80749" w:rsidRPr="009D0533">
        <w:rPr>
          <w:sz w:val="28"/>
          <w:szCs w:val="28"/>
        </w:rPr>
        <w:t>системе высшего юридического университского образования</w:t>
      </w:r>
      <w:r w:rsidRPr="009D0533">
        <w:rPr>
          <w:sz w:val="28"/>
          <w:szCs w:val="28"/>
        </w:rPr>
        <w:t xml:space="preserve">, </w:t>
      </w:r>
      <w:r w:rsidR="00C80749" w:rsidRPr="009D0533">
        <w:rPr>
          <w:sz w:val="28"/>
          <w:szCs w:val="28"/>
        </w:rPr>
        <w:t>которое в целом нацелено на п</w:t>
      </w:r>
      <w:r w:rsidR="00C451FD" w:rsidRPr="009D0533">
        <w:rPr>
          <w:sz w:val="28"/>
          <w:szCs w:val="28"/>
        </w:rPr>
        <w:t xml:space="preserve">одготовку будущих судей согласно </w:t>
      </w:r>
      <w:r w:rsidR="00C451FD" w:rsidRPr="009D0533">
        <w:rPr>
          <w:color w:val="000000" w:themeColor="text1"/>
          <w:sz w:val="28"/>
          <w:szCs w:val="28"/>
        </w:rPr>
        <w:t xml:space="preserve">принципу "Университеты готовят в первую очередь судей". Хотя на практике только 3-5 процентов выпускников, успешно сдавших государственные экзамены, становятся судьями. Соответственно роль судов в подготовке юристов очень высока. Так, функции государственного образовательного стандарта высшего юридического образования выполняет законодательство о судебной системе ФРГ. В Германском </w:t>
      </w:r>
      <w:r w:rsidR="00C451FD" w:rsidRPr="009D0533">
        <w:rPr>
          <w:color w:val="000000" w:themeColor="text1"/>
          <w:sz w:val="28"/>
          <w:szCs w:val="28"/>
          <w:lang w:val="kk-KZ"/>
        </w:rPr>
        <w:t>З</w:t>
      </w:r>
      <w:r w:rsidR="00C451FD" w:rsidRPr="009D0533">
        <w:rPr>
          <w:color w:val="000000" w:themeColor="text1"/>
          <w:sz w:val="28"/>
          <w:szCs w:val="28"/>
        </w:rPr>
        <w:t>аконе о суд</w:t>
      </w:r>
      <w:r w:rsidR="00C451FD" w:rsidRPr="009D0533">
        <w:rPr>
          <w:color w:val="000000" w:themeColor="text1"/>
          <w:sz w:val="28"/>
          <w:szCs w:val="28"/>
          <w:lang w:val="kk-KZ"/>
        </w:rPr>
        <w:t>ьях</w:t>
      </w:r>
      <w:r w:rsidR="00C451FD" w:rsidRPr="009D0533">
        <w:rPr>
          <w:color w:val="000000" w:themeColor="text1"/>
          <w:sz w:val="28"/>
          <w:szCs w:val="28"/>
        </w:rPr>
        <w:t xml:space="preserve"> указаны основные предметы и продолжительность учебы, условия практической стажировки и меры по контролю за успеваемостью студентов. Организаторами практики являются не университеты, а суды</w:t>
      </w:r>
      <w:r w:rsidR="00C85090">
        <w:rPr>
          <w:color w:val="000000" w:themeColor="text1"/>
          <w:sz w:val="28"/>
          <w:szCs w:val="28"/>
        </w:rPr>
        <w:t xml:space="preserve">  </w:t>
      </w:r>
      <w:r w:rsidR="00C451FD" w:rsidRPr="009D0533">
        <w:rPr>
          <w:color w:val="000000" w:themeColor="text1"/>
          <w:sz w:val="28"/>
          <w:szCs w:val="28"/>
        </w:rPr>
        <w:t>(органы юстиции). Федеральный закон обязывает суды к участию в практической подготовке юристов.</w:t>
      </w:r>
      <w:r w:rsidR="00C85090">
        <w:rPr>
          <w:color w:val="000000" w:themeColor="text1"/>
          <w:sz w:val="28"/>
          <w:szCs w:val="28"/>
        </w:rPr>
        <w:t xml:space="preserve">  </w:t>
      </w:r>
      <w:r w:rsidR="00C451FD" w:rsidRPr="009D0533">
        <w:rPr>
          <w:color w:val="000000" w:themeColor="text1"/>
          <w:sz w:val="28"/>
          <w:szCs w:val="28"/>
        </w:rPr>
        <w:t>В работе комиссий по примему государственных экзаменов активное участие принимают судьи, а критериями оценки выпускника выступают навыки правоприменения и профессиональные компетенции.</w:t>
      </w:r>
      <w:r w:rsidR="00C85090">
        <w:rPr>
          <w:color w:val="000000" w:themeColor="text1"/>
          <w:sz w:val="28"/>
          <w:szCs w:val="28"/>
        </w:rPr>
        <w:t xml:space="preserve">  </w:t>
      </w:r>
      <w:r w:rsidR="00C85090">
        <w:rPr>
          <w:sz w:val="28"/>
          <w:szCs w:val="28"/>
        </w:rPr>
        <w:t xml:space="preserve">  </w:t>
      </w:r>
    </w:p>
    <w:p w:rsidR="004F781F" w:rsidRDefault="008F6AAD" w:rsidP="004F781F">
      <w:pPr>
        <w:pStyle w:val="ae"/>
        <w:pBdr>
          <w:bottom w:val="single" w:sz="4" w:space="31" w:color="FFFFFF"/>
        </w:pBdr>
        <w:ind w:firstLine="567"/>
        <w:jc w:val="both"/>
        <w:rPr>
          <w:sz w:val="28"/>
          <w:szCs w:val="28"/>
        </w:rPr>
      </w:pPr>
      <w:r w:rsidRPr="009D0533">
        <w:rPr>
          <w:color w:val="000000" w:themeColor="text1"/>
          <w:sz w:val="28"/>
          <w:szCs w:val="28"/>
        </w:rPr>
        <w:t>В Германии подготовка юристов ведется в 43 юридических факультетах разных университетов.</w:t>
      </w:r>
      <w:r w:rsidRPr="009D0533">
        <w:rPr>
          <w:sz w:val="28"/>
          <w:szCs w:val="28"/>
        </w:rPr>
        <w:t xml:space="preserve"> Учеба в университете в среднем длится четыре года. По итогам сдается первый экзамен, в ходе которого, примерно, четверть </w:t>
      </w:r>
      <w:r w:rsidRPr="009D0533">
        <w:rPr>
          <w:sz w:val="28"/>
          <w:szCs w:val="28"/>
        </w:rPr>
        <w:lastRenderedPageBreak/>
        <w:t xml:space="preserve">кандидатов отсеивается. В случае успешной сдачи первого государственного экзамена студента ожидает </w:t>
      </w:r>
      <w:r w:rsidRPr="009D0533">
        <w:rPr>
          <w:i/>
          <w:sz w:val="28"/>
          <w:szCs w:val="28"/>
        </w:rPr>
        <w:t>2-</w:t>
      </w:r>
      <w:r w:rsidRPr="009D0533">
        <w:rPr>
          <w:sz w:val="28"/>
          <w:szCs w:val="28"/>
        </w:rPr>
        <w:t xml:space="preserve">летний </w:t>
      </w:r>
      <w:r w:rsidRPr="009D0533">
        <w:rPr>
          <w:sz w:val="28"/>
          <w:szCs w:val="28"/>
          <w:lang w:val="en-US"/>
        </w:rPr>
        <w:t>Referendariat</w:t>
      </w:r>
      <w:r w:rsidRPr="009D0533">
        <w:rPr>
          <w:sz w:val="28"/>
          <w:szCs w:val="28"/>
        </w:rPr>
        <w:t xml:space="preserve"> – практическая подготовка, где его трудоустраивают как гражданского служащего с получением скромного денежного жалования, и одновременно он учится: практическое обучение сопровождается курсами, освещающими вопросы применения норм права. Цель такой подготовительной службы - привить навыки правоприменения. По итогам сдается второй государственный экзамен, по результатам которого присваивается</w:t>
      </w:r>
      <w:r w:rsidRPr="009D0533">
        <w:rPr>
          <w:sz w:val="28"/>
          <w:szCs w:val="28"/>
          <w:lang w:eastAsia="ru-RU"/>
        </w:rPr>
        <w:t xml:space="preserve"> </w:t>
      </w:r>
      <w:r w:rsidRPr="009D0533">
        <w:rPr>
          <w:sz w:val="28"/>
          <w:szCs w:val="28"/>
        </w:rPr>
        <w:t>звание Assessor iuris (другие названия Assessor des Rechts, Rechtsassessor), их еще часто называют «полными юристами» (Volljurist). Они могут работать в любой отрасли немецкого права. Оценка за государственный экзамен предопределяет «неписанный» рейтинг специалиста</w:t>
      </w:r>
      <w:r w:rsidR="00F9097D" w:rsidRPr="009D0533">
        <w:rPr>
          <w:color w:val="000000"/>
          <w:sz w:val="28"/>
          <w:szCs w:val="28"/>
          <w:lang w:eastAsia="ru-RU"/>
        </w:rPr>
        <w:t>[18]</w:t>
      </w:r>
      <w:r w:rsidRPr="009D0533">
        <w:rPr>
          <w:sz w:val="28"/>
          <w:szCs w:val="28"/>
        </w:rPr>
        <w:t xml:space="preserve">. Для занятия должности судьи необходимо иметь результат "выше среднего". </w:t>
      </w:r>
      <w:r w:rsidRPr="009D0533">
        <w:rPr>
          <w:sz w:val="28"/>
          <w:szCs w:val="28"/>
          <w:lang w:val="kk-KZ"/>
        </w:rPr>
        <w:t>Фактически</w:t>
      </w:r>
      <w:r w:rsidRPr="009D0533">
        <w:rPr>
          <w:sz w:val="28"/>
          <w:szCs w:val="28"/>
        </w:rPr>
        <w:t xml:space="preserve"> срок обучения на юридическом факультете составляет от 6 до 8 лет со сдачей 2-х государственных экзаменов, которые кардинально отличаются от принятых, к примеру, </w:t>
      </w:r>
      <w:r w:rsidRPr="009D0533">
        <w:rPr>
          <w:sz w:val="28"/>
          <w:szCs w:val="28"/>
          <w:lang w:val="kk-KZ"/>
        </w:rPr>
        <w:t>у нас</w:t>
      </w:r>
      <w:r w:rsidRPr="009D0533">
        <w:rPr>
          <w:sz w:val="28"/>
          <w:szCs w:val="28"/>
        </w:rPr>
        <w:t xml:space="preserve"> экзаменов. Хотя возрастной ценз не предусмотрен, но к этому времени средний возраст кандидата составляет 28 - 30 лет.</w:t>
      </w:r>
    </w:p>
    <w:p w:rsidR="004F781F" w:rsidRDefault="008F6AAD" w:rsidP="004F781F">
      <w:pPr>
        <w:pStyle w:val="ae"/>
        <w:pBdr>
          <w:bottom w:val="single" w:sz="4" w:space="31" w:color="FFFFFF"/>
        </w:pBdr>
        <w:ind w:firstLine="567"/>
        <w:jc w:val="both"/>
        <w:rPr>
          <w:color w:val="000000" w:themeColor="text1"/>
          <w:sz w:val="28"/>
          <w:szCs w:val="28"/>
        </w:rPr>
      </w:pPr>
      <w:r w:rsidRPr="009D0533">
        <w:rPr>
          <w:color w:val="000000" w:themeColor="text1"/>
          <w:sz w:val="28"/>
          <w:szCs w:val="28"/>
        </w:rPr>
        <w:t>Тем самым в Германии, чтобы стать судьей нужно пройти жесткий отбор университетской системы экзаменов. Судьями становятся самые лучшие выпускники вузов. Если ежегодно зачисляются 12</w:t>
      </w:r>
      <w:r w:rsidR="00C85090">
        <w:rPr>
          <w:color w:val="000000" w:themeColor="text1"/>
          <w:sz w:val="28"/>
          <w:szCs w:val="28"/>
        </w:rPr>
        <w:t xml:space="preserve">  </w:t>
      </w:r>
      <w:r w:rsidRPr="009D0533">
        <w:rPr>
          <w:color w:val="000000" w:themeColor="text1"/>
          <w:sz w:val="28"/>
          <w:szCs w:val="28"/>
        </w:rPr>
        <w:t>тыс.студентов. Из них:</w:t>
      </w:r>
      <w:r w:rsidR="00C85090">
        <w:rPr>
          <w:color w:val="000000" w:themeColor="text1"/>
          <w:sz w:val="28"/>
          <w:szCs w:val="28"/>
        </w:rPr>
        <w:t xml:space="preserve">  </w:t>
      </w:r>
      <w:r w:rsidRPr="009D0533">
        <w:rPr>
          <w:color w:val="000000" w:themeColor="text1"/>
          <w:sz w:val="28"/>
          <w:szCs w:val="28"/>
        </w:rPr>
        <w:t>первый государственный</w:t>
      </w:r>
      <w:r w:rsidR="00C85090">
        <w:rPr>
          <w:color w:val="000000" w:themeColor="text1"/>
          <w:sz w:val="28"/>
          <w:szCs w:val="28"/>
        </w:rPr>
        <w:t xml:space="preserve">  </w:t>
      </w:r>
      <w:r w:rsidRPr="009D0533">
        <w:rPr>
          <w:color w:val="000000" w:themeColor="text1"/>
          <w:sz w:val="28"/>
          <w:szCs w:val="28"/>
        </w:rPr>
        <w:t xml:space="preserve">экзамен выдерживают 70-80%; второй государственный экзамен выдерживают 50-60%. Из этих 50-60%, выдержавших второй государственный экзамен, абсолютное большинство получают средние оценки и только около 3% - получают высокую оценку и могут претендовать на должность судьи. Это примерно 360 человек в год. При этом в год открывается примерно 250 вакансий (т.е. «текучка» кадров составляет 1, 25% от общего количества судей в Германии в 20 тыс. при населении 82 млн.). В результате вузы удовлетворяют потребности судебной системы на 100%. </w:t>
      </w:r>
    </w:p>
    <w:p w:rsidR="00CD4300" w:rsidRDefault="00764D63" w:rsidP="00CD4300">
      <w:pPr>
        <w:pStyle w:val="ae"/>
        <w:pBdr>
          <w:bottom w:val="single" w:sz="4" w:space="31" w:color="FFFFFF"/>
        </w:pBdr>
        <w:ind w:firstLine="567"/>
        <w:jc w:val="both"/>
        <w:rPr>
          <w:sz w:val="28"/>
          <w:szCs w:val="28"/>
        </w:rPr>
      </w:pPr>
      <w:r w:rsidRPr="009D0533">
        <w:rPr>
          <w:sz w:val="28"/>
          <w:szCs w:val="28"/>
        </w:rPr>
        <w:t xml:space="preserve">В целом немецкая система ориентирована на то, чтобы судьи выстраивали свою карьеру в суде </w:t>
      </w:r>
      <w:r w:rsidR="008F6AAD" w:rsidRPr="009D0533">
        <w:rPr>
          <w:sz w:val="28"/>
          <w:szCs w:val="28"/>
        </w:rPr>
        <w:t xml:space="preserve">и повышали вою квали фи кацию </w:t>
      </w:r>
      <w:r w:rsidRPr="009D0533">
        <w:rPr>
          <w:sz w:val="28"/>
          <w:szCs w:val="28"/>
        </w:rPr>
        <w:t>в течение всей своей трудовой жизни, так как судьи назначаются пожизненно.</w:t>
      </w:r>
      <w:r w:rsidR="008F6AAD" w:rsidRPr="009D0533">
        <w:rPr>
          <w:sz w:val="28"/>
          <w:szCs w:val="28"/>
        </w:rPr>
        <w:t xml:space="preserve"> Каждый судья</w:t>
      </w:r>
      <w:r w:rsidR="00C85090">
        <w:rPr>
          <w:sz w:val="28"/>
          <w:szCs w:val="28"/>
        </w:rPr>
        <w:t xml:space="preserve">  </w:t>
      </w:r>
      <w:r w:rsidR="008F6AAD" w:rsidRPr="009D0533">
        <w:rPr>
          <w:sz w:val="28"/>
          <w:szCs w:val="28"/>
        </w:rPr>
        <w:t xml:space="preserve">или прокурор имеет право пройти повышение квалификации за государственный счет не менее 1 раза в год. </w:t>
      </w:r>
      <w:r w:rsidRPr="009D0533">
        <w:rPr>
          <w:sz w:val="28"/>
          <w:szCs w:val="28"/>
          <w:lang w:val="kk-KZ"/>
        </w:rPr>
        <w:t xml:space="preserve">Учреждения судебного образования </w:t>
      </w:r>
      <w:r w:rsidR="008F6AAD" w:rsidRPr="009D0533">
        <w:rPr>
          <w:sz w:val="28"/>
          <w:szCs w:val="28"/>
          <w:lang w:val="kk-KZ"/>
        </w:rPr>
        <w:t xml:space="preserve">в Германии не реализуют программы первоначлаьной подготовки кандидатов в судьи, а </w:t>
      </w:r>
      <w:r w:rsidRPr="009D0533">
        <w:rPr>
          <w:sz w:val="28"/>
          <w:szCs w:val="28"/>
          <w:lang w:val="kk-KZ"/>
        </w:rPr>
        <w:t xml:space="preserve">реализуют </w:t>
      </w:r>
      <w:r w:rsidR="008F6AAD" w:rsidRPr="009D0533">
        <w:rPr>
          <w:sz w:val="28"/>
          <w:szCs w:val="28"/>
          <w:lang w:val="kk-KZ"/>
        </w:rPr>
        <w:t>программы повышения</w:t>
      </w:r>
      <w:r w:rsidRPr="009D0533">
        <w:rPr>
          <w:sz w:val="28"/>
          <w:szCs w:val="28"/>
          <w:lang w:val="kk-KZ"/>
        </w:rPr>
        <w:t xml:space="preserve"> квалификации действующих судей</w:t>
      </w:r>
      <w:r w:rsidRPr="009D0533">
        <w:rPr>
          <w:sz w:val="28"/>
          <w:szCs w:val="28"/>
        </w:rPr>
        <w:t xml:space="preserve"> и прокуроров. </w:t>
      </w:r>
    </w:p>
    <w:p w:rsidR="00141789" w:rsidRPr="00CD4300" w:rsidRDefault="00764D63" w:rsidP="00CD4300">
      <w:pPr>
        <w:pStyle w:val="ae"/>
        <w:pBdr>
          <w:bottom w:val="single" w:sz="4" w:space="31" w:color="FFFFFF"/>
        </w:pBdr>
        <w:ind w:firstLine="567"/>
        <w:jc w:val="both"/>
      </w:pPr>
      <w:r w:rsidRPr="009D0533">
        <w:rPr>
          <w:sz w:val="28"/>
          <w:szCs w:val="28"/>
        </w:rPr>
        <w:t>Таким учреждением в Германии яляется Судебная академия, которая расположена в двух городах: в г. Трир и г.Вустрау. Предложения</w:t>
      </w:r>
      <w:r w:rsidR="00C85090">
        <w:rPr>
          <w:sz w:val="28"/>
          <w:szCs w:val="28"/>
        </w:rPr>
        <w:t xml:space="preserve">  </w:t>
      </w:r>
      <w:r w:rsidRPr="009D0533">
        <w:rPr>
          <w:sz w:val="28"/>
          <w:szCs w:val="28"/>
        </w:rPr>
        <w:t>по конкретным</w:t>
      </w:r>
      <w:r w:rsidR="00C85090">
        <w:rPr>
          <w:sz w:val="28"/>
          <w:szCs w:val="28"/>
        </w:rPr>
        <w:t xml:space="preserve">  </w:t>
      </w:r>
      <w:r w:rsidRPr="009D0533">
        <w:rPr>
          <w:sz w:val="28"/>
          <w:szCs w:val="28"/>
        </w:rPr>
        <w:t>программам</w:t>
      </w:r>
      <w:r w:rsidR="00C85090">
        <w:rPr>
          <w:sz w:val="28"/>
          <w:szCs w:val="28"/>
        </w:rPr>
        <w:t xml:space="preserve">  </w:t>
      </w:r>
      <w:r w:rsidRPr="009D0533">
        <w:rPr>
          <w:sz w:val="28"/>
          <w:szCs w:val="28"/>
        </w:rPr>
        <w:t>обучения на один год вырабатываются на программной конференции под председательством директора Судебной Академии, в которой участвуют представители всех судебных органов федерации, органов прокуратуры и министерств юстиции земель.</w:t>
      </w:r>
      <w:r w:rsidR="00C85090">
        <w:rPr>
          <w:sz w:val="28"/>
          <w:szCs w:val="28"/>
        </w:rPr>
        <w:t xml:space="preserve">    </w:t>
      </w:r>
      <w:r w:rsidRPr="009D0533">
        <w:rPr>
          <w:sz w:val="28"/>
          <w:szCs w:val="28"/>
        </w:rPr>
        <w:t xml:space="preserve"> Программы курсов длятся от 3 до 5 дней. После издания программы на один </w:t>
      </w:r>
      <w:r w:rsidRPr="009D0533">
        <w:rPr>
          <w:sz w:val="28"/>
          <w:szCs w:val="28"/>
        </w:rPr>
        <w:lastRenderedPageBreak/>
        <w:t xml:space="preserve">год, каждый судья или прокурор выбирает для себя интересную для себя тему и подает заявку на участие. Одна группа составляет не более 25 человек. </w:t>
      </w:r>
    </w:p>
    <w:p w:rsidR="00141789" w:rsidRPr="009D0533" w:rsidRDefault="00764D63" w:rsidP="00D172E7">
      <w:pPr>
        <w:pStyle w:val="ae"/>
        <w:pBdr>
          <w:bottom w:val="single" w:sz="4" w:space="31" w:color="FFFFFF"/>
        </w:pBdr>
        <w:ind w:firstLine="567"/>
        <w:jc w:val="both"/>
      </w:pPr>
      <w:r w:rsidRPr="009D0533">
        <w:rPr>
          <w:rFonts w:eastAsia="PTSans-Regular"/>
          <w:i/>
          <w:sz w:val="28"/>
          <w:szCs w:val="28"/>
        </w:rPr>
        <w:t>Португали</w:t>
      </w:r>
      <w:r w:rsidRPr="009D0533">
        <w:rPr>
          <w:rFonts w:eastAsia="PTSans-Regular"/>
          <w:i/>
          <w:sz w:val="28"/>
          <w:szCs w:val="28"/>
          <w:lang w:val="ru-RU"/>
        </w:rPr>
        <w:t>я.</w:t>
      </w:r>
      <w:r w:rsidRPr="009D0533">
        <w:rPr>
          <w:rFonts w:eastAsia="PTSans-Regular"/>
          <w:b/>
          <w:sz w:val="28"/>
          <w:szCs w:val="28"/>
          <w:lang w:val="ru-RU"/>
        </w:rPr>
        <w:t xml:space="preserve"> </w:t>
      </w:r>
      <w:r w:rsidRPr="009D0533">
        <w:rPr>
          <w:rFonts w:eastAsia="PTSans-Regular"/>
          <w:sz w:val="28"/>
          <w:szCs w:val="28"/>
          <w:lang w:val="ru-RU"/>
        </w:rPr>
        <w:t>Для того, чтобы стать судьей в Португалии необходимо поступить и</w:t>
      </w:r>
      <w:r w:rsidR="00C85090">
        <w:rPr>
          <w:rFonts w:eastAsia="PTSans-Regular"/>
          <w:sz w:val="28"/>
          <w:szCs w:val="28"/>
          <w:lang w:val="ru-RU"/>
        </w:rPr>
        <w:t xml:space="preserve">  </w:t>
      </w:r>
      <w:r w:rsidRPr="009D0533">
        <w:rPr>
          <w:rFonts w:eastAsia="PTSans-Regular"/>
          <w:sz w:val="28"/>
          <w:szCs w:val="28"/>
          <w:lang w:val="ru-RU"/>
        </w:rPr>
        <w:t>пройти курс начального обучения в</w:t>
      </w:r>
      <w:r w:rsidRPr="009D0533">
        <w:rPr>
          <w:sz w:val="28"/>
          <w:szCs w:val="28"/>
        </w:rPr>
        <w:t xml:space="preserve"> Центр</w:t>
      </w:r>
      <w:r w:rsidRPr="009D0533">
        <w:rPr>
          <w:sz w:val="28"/>
          <w:szCs w:val="28"/>
          <w:lang w:val="ru-RU"/>
        </w:rPr>
        <w:t>е</w:t>
      </w:r>
      <w:r w:rsidRPr="009D0533">
        <w:rPr>
          <w:sz w:val="28"/>
          <w:szCs w:val="28"/>
        </w:rPr>
        <w:t xml:space="preserve"> обучения судей </w:t>
      </w:r>
      <w:r w:rsidRPr="009D0533">
        <w:rPr>
          <w:rFonts w:eastAsia="PTSans-Regular"/>
          <w:sz w:val="28"/>
          <w:szCs w:val="28"/>
        </w:rPr>
        <w:t xml:space="preserve">(Centro de Estudos Judiciários, CEJ) </w:t>
      </w:r>
      <w:r w:rsidRPr="009D0533">
        <w:rPr>
          <w:sz w:val="28"/>
          <w:szCs w:val="28"/>
          <w:lang w:val="ru-RU"/>
        </w:rPr>
        <w:t>в г.</w:t>
      </w:r>
      <w:r w:rsidRPr="009D0533">
        <w:rPr>
          <w:sz w:val="28"/>
          <w:szCs w:val="28"/>
        </w:rPr>
        <w:t>Лиссабоне</w:t>
      </w:r>
      <w:r w:rsidRPr="009D0533">
        <w:rPr>
          <w:sz w:val="28"/>
          <w:szCs w:val="28"/>
          <w:lang w:val="ru-RU"/>
        </w:rPr>
        <w:t>. Данный Центр был создан в 1979г.</w:t>
      </w:r>
      <w:r w:rsidRPr="009D0533">
        <w:rPr>
          <w:rFonts w:eastAsia="PTSans-Regular"/>
          <w:sz w:val="28"/>
          <w:szCs w:val="28"/>
        </w:rPr>
        <w:t xml:space="preserve"> в разгар реформ под эгидой Министерства государственного надзора, но при этом обладал организационной автономией. Цель его создания - формирование судей с новым правосознанием, </w:t>
      </w:r>
      <w:r w:rsidR="008F6AAD" w:rsidRPr="009D0533">
        <w:rPr>
          <w:rFonts w:eastAsia="PTSans-Regular"/>
          <w:sz w:val="28"/>
          <w:szCs w:val="28"/>
          <w:lang w:val="ru-RU"/>
        </w:rPr>
        <w:t xml:space="preserve">наряду с которой преследовалась и </w:t>
      </w:r>
      <w:r w:rsidR="008F6AAD" w:rsidRPr="009D0533">
        <w:rPr>
          <w:rFonts w:eastAsia="PTSans-Regular"/>
          <w:sz w:val="28"/>
          <w:szCs w:val="28"/>
        </w:rPr>
        <w:t>техническ</w:t>
      </w:r>
      <w:r w:rsidR="008F6AAD" w:rsidRPr="009D0533">
        <w:rPr>
          <w:rFonts w:eastAsia="PTSans-Regular"/>
          <w:sz w:val="28"/>
          <w:szCs w:val="28"/>
          <w:lang w:val="ru-RU"/>
        </w:rPr>
        <w:t>ая цель</w:t>
      </w:r>
      <w:r w:rsidR="00C85090">
        <w:rPr>
          <w:rFonts w:eastAsia="PTSans-Regular"/>
          <w:sz w:val="28"/>
          <w:szCs w:val="28"/>
          <w:lang w:val="ru-RU"/>
        </w:rPr>
        <w:t xml:space="preserve">  </w:t>
      </w:r>
      <w:r w:rsidRPr="009D0533">
        <w:rPr>
          <w:rFonts w:eastAsia="PTSans-Regular"/>
          <w:sz w:val="28"/>
          <w:szCs w:val="28"/>
        </w:rPr>
        <w:t xml:space="preserve">- </w:t>
      </w:r>
      <w:r w:rsidRPr="009D0533">
        <w:rPr>
          <w:sz w:val="28"/>
          <w:szCs w:val="28"/>
        </w:rPr>
        <w:t>подготовка и повышение квалификации магистратов, т.е. судей и прокуроров.</w:t>
      </w:r>
      <w:r w:rsidRPr="009D0533">
        <w:rPr>
          <w:sz w:val="28"/>
          <w:szCs w:val="28"/>
          <w:lang w:val="ru-RU"/>
        </w:rPr>
        <w:t xml:space="preserve"> </w:t>
      </w:r>
      <w:r w:rsidRPr="009D0533">
        <w:rPr>
          <w:rFonts w:eastAsia="PTSans-Regular"/>
          <w:sz w:val="28"/>
          <w:szCs w:val="28"/>
        </w:rPr>
        <w:t>Продолжительность обучения в CEJ составляет 2 года</w:t>
      </w:r>
      <w:r w:rsidRPr="009D0533">
        <w:rPr>
          <w:rFonts w:eastAsia="PTSans-Regular"/>
          <w:sz w:val="28"/>
          <w:szCs w:val="28"/>
          <w:lang w:val="ru-RU"/>
        </w:rPr>
        <w:t>, из которых</w:t>
      </w:r>
      <w:r w:rsidRPr="009D0533">
        <w:rPr>
          <w:rFonts w:eastAsia="PTSans-Regular"/>
          <w:sz w:val="28"/>
          <w:szCs w:val="28"/>
        </w:rPr>
        <w:t> 11 месяцев теоретическое и практическое обучение</w:t>
      </w:r>
      <w:r w:rsidRPr="009D0533">
        <w:rPr>
          <w:rFonts w:eastAsia="PTSans-Regular"/>
          <w:sz w:val="28"/>
          <w:szCs w:val="28"/>
          <w:lang w:val="ru-RU"/>
        </w:rPr>
        <w:t xml:space="preserve">, в ходе которого </w:t>
      </w:r>
      <w:r w:rsidRPr="009D0533">
        <w:rPr>
          <w:rFonts w:eastAsia="PTSans-Regular"/>
          <w:sz w:val="28"/>
          <w:szCs w:val="28"/>
        </w:rPr>
        <w:t>слушатели изучают как правовые дисциплины</w:t>
      </w:r>
      <w:r w:rsidRPr="009D0533">
        <w:rPr>
          <w:rFonts w:eastAsia="PTSans-Regular"/>
          <w:sz w:val="28"/>
          <w:szCs w:val="28"/>
          <w:lang w:val="ru-RU"/>
        </w:rPr>
        <w:t xml:space="preserve"> (</w:t>
      </w:r>
      <w:r w:rsidRPr="009D0533">
        <w:rPr>
          <w:rFonts w:eastAsia="PTSans-Regular"/>
          <w:sz w:val="28"/>
          <w:szCs w:val="28"/>
        </w:rPr>
        <w:t>право ЕС, международное право, административное право и др.</w:t>
      </w:r>
      <w:r w:rsidRPr="009D0533">
        <w:rPr>
          <w:rFonts w:eastAsia="PTSans-Regular"/>
          <w:sz w:val="28"/>
          <w:szCs w:val="28"/>
          <w:lang w:val="ru-RU"/>
        </w:rPr>
        <w:t>)</w:t>
      </w:r>
      <w:r w:rsidRPr="009D0533">
        <w:rPr>
          <w:rFonts w:eastAsia="PTSans-Regular"/>
          <w:sz w:val="28"/>
          <w:szCs w:val="28"/>
        </w:rPr>
        <w:t>, так и околоюридические</w:t>
      </w:r>
      <w:r w:rsidRPr="009D0533">
        <w:rPr>
          <w:rFonts w:eastAsia="PTSans-Regular"/>
          <w:sz w:val="28"/>
          <w:szCs w:val="28"/>
          <w:lang w:val="ru-RU"/>
        </w:rPr>
        <w:t xml:space="preserve"> (</w:t>
      </w:r>
      <w:r w:rsidRPr="009D0533">
        <w:rPr>
          <w:rFonts w:eastAsia="PTSans-Regular"/>
          <w:sz w:val="28"/>
          <w:szCs w:val="28"/>
        </w:rPr>
        <w:t xml:space="preserve">психология, социология права, английский </w:t>
      </w:r>
      <w:r w:rsidRPr="009D0533">
        <w:rPr>
          <w:rFonts w:eastAsia="PTSans-Regular"/>
          <w:sz w:val="28"/>
          <w:szCs w:val="28"/>
          <w:lang w:val="ru-RU"/>
        </w:rPr>
        <w:t xml:space="preserve">язык </w:t>
      </w:r>
      <w:r w:rsidRPr="009D0533">
        <w:rPr>
          <w:rFonts w:eastAsia="PTSans-Regular"/>
          <w:sz w:val="28"/>
          <w:szCs w:val="28"/>
        </w:rPr>
        <w:t>и др.</w:t>
      </w:r>
      <w:r w:rsidRPr="009D0533">
        <w:rPr>
          <w:rFonts w:eastAsia="PTSans-Regular"/>
          <w:sz w:val="28"/>
          <w:szCs w:val="28"/>
          <w:lang w:val="ru-RU"/>
        </w:rPr>
        <w:t>);</w:t>
      </w:r>
      <w:r w:rsidRPr="009D0533">
        <w:rPr>
          <w:rFonts w:eastAsia="PTSans-Regular"/>
          <w:sz w:val="28"/>
          <w:szCs w:val="28"/>
        </w:rPr>
        <w:t xml:space="preserve"> 11 месяцев с</w:t>
      </w:r>
      <w:r w:rsidRPr="009D0533">
        <w:rPr>
          <w:rFonts w:eastAsia="PTSans-Regular"/>
          <w:sz w:val="28"/>
          <w:szCs w:val="28"/>
          <w:lang w:val="ru-RU"/>
        </w:rPr>
        <w:t>оставляет с</w:t>
      </w:r>
      <w:r w:rsidRPr="009D0533">
        <w:rPr>
          <w:rFonts w:eastAsia="PTSans-Regular"/>
          <w:sz w:val="28"/>
          <w:szCs w:val="28"/>
        </w:rPr>
        <w:t>тажировка в судах</w:t>
      </w:r>
      <w:r w:rsidRPr="009D0533">
        <w:rPr>
          <w:rFonts w:eastAsia="PTSans-Regular"/>
          <w:sz w:val="28"/>
          <w:szCs w:val="28"/>
          <w:lang w:val="ru-RU"/>
        </w:rPr>
        <w:t xml:space="preserve">, в ходе которой </w:t>
      </w:r>
      <w:r w:rsidRPr="009D0533">
        <w:rPr>
          <w:rFonts w:eastAsia="PTSans-Regular"/>
          <w:sz w:val="28"/>
          <w:szCs w:val="28"/>
        </w:rPr>
        <w:t>кандидаты готовят проекты процессуальных документов, участвуют в процессе и работе судов во вспомогательных ролях.</w:t>
      </w:r>
      <w:r w:rsidRPr="009D0533">
        <w:rPr>
          <w:rFonts w:eastAsia="PTSans-Regular"/>
          <w:sz w:val="28"/>
          <w:szCs w:val="28"/>
          <w:lang w:val="ru-RU"/>
        </w:rPr>
        <w:t xml:space="preserve"> </w:t>
      </w:r>
      <w:r w:rsidRPr="009D0533">
        <w:rPr>
          <w:rFonts w:eastAsia="PTSans-Regular"/>
          <w:sz w:val="28"/>
          <w:szCs w:val="28"/>
        </w:rPr>
        <w:t xml:space="preserve">Обучение проводят действующие </w:t>
      </w:r>
      <w:r w:rsidRPr="009D0533">
        <w:rPr>
          <w:sz w:val="28"/>
          <w:szCs w:val="28"/>
        </w:rPr>
        <w:t>судьи (откомандированные от 1 до 3 лет), судьи в отставке, профессора, адвокаты, практики-юристы и др.</w:t>
      </w:r>
    </w:p>
    <w:p w:rsidR="00141789" w:rsidRPr="009D0533" w:rsidRDefault="00764D63" w:rsidP="00D172E7">
      <w:pPr>
        <w:pStyle w:val="ae"/>
        <w:pBdr>
          <w:bottom w:val="single" w:sz="4" w:space="31" w:color="FFFFFF"/>
        </w:pBdr>
        <w:ind w:firstLine="567"/>
        <w:jc w:val="both"/>
      </w:pPr>
      <w:r w:rsidRPr="009D0533">
        <w:rPr>
          <w:sz w:val="28"/>
          <w:szCs w:val="28"/>
          <w:lang w:val="ru-RU"/>
        </w:rPr>
        <w:t>После прохождения обучения в Центре лицо может участвовать в конкурсе на назначение на должность с</w:t>
      </w:r>
      <w:r w:rsidRPr="009D0533">
        <w:rPr>
          <w:sz w:val="28"/>
          <w:szCs w:val="28"/>
        </w:rPr>
        <w:t>удьи и прокуроры</w:t>
      </w:r>
      <w:r w:rsidRPr="009D0533">
        <w:rPr>
          <w:sz w:val="28"/>
          <w:szCs w:val="28"/>
          <w:lang w:val="ru-RU"/>
        </w:rPr>
        <w:t>.</w:t>
      </w:r>
      <w:r w:rsidR="00C85090">
        <w:rPr>
          <w:sz w:val="28"/>
          <w:szCs w:val="28"/>
          <w:lang w:val="ru-RU"/>
        </w:rPr>
        <w:t xml:space="preserve">  </w:t>
      </w:r>
      <w:r w:rsidRPr="009D0533">
        <w:rPr>
          <w:sz w:val="28"/>
          <w:szCs w:val="28"/>
        </w:rPr>
        <w:t>Претендентов оценивает жюри, состоящее по меньшей мере из трех членов: причем на одну треть оно состоит из судей, назначаемых Высшим советом судей, еще на одну треть - из прокуроров, назначаемых Высшим советом прокуроров, а остальными членами жюри являются лица, компетентные в вопросах культуры и права и назначаемые Министерством юстиции. Председатель жюри назначается директором Центра обучения судей.</w:t>
      </w:r>
    </w:p>
    <w:p w:rsidR="00141789" w:rsidRPr="009D0533" w:rsidRDefault="00764D63" w:rsidP="00D172E7">
      <w:pPr>
        <w:pStyle w:val="ae"/>
        <w:pBdr>
          <w:bottom w:val="single" w:sz="4" w:space="31" w:color="FFFFFF"/>
        </w:pBdr>
        <w:ind w:firstLine="567"/>
        <w:jc w:val="both"/>
      </w:pPr>
      <w:r w:rsidRPr="009D0533">
        <w:rPr>
          <w:i/>
          <w:sz w:val="28"/>
          <w:szCs w:val="28"/>
          <w:lang w:val="ru-RU"/>
        </w:rPr>
        <w:t>Великобритания.</w:t>
      </w:r>
      <w:r w:rsidRPr="009D0533">
        <w:rPr>
          <w:sz w:val="28"/>
          <w:szCs w:val="28"/>
          <w:lang w:val="ru-RU"/>
        </w:rPr>
        <w:t xml:space="preserve"> </w:t>
      </w:r>
      <w:r w:rsidRPr="009D0533">
        <w:rPr>
          <w:sz w:val="28"/>
          <w:szCs w:val="28"/>
        </w:rPr>
        <w:t>Общая характеристика системы назначения судей в</w:t>
      </w:r>
      <w:r w:rsidRPr="009D0533">
        <w:rPr>
          <w:rStyle w:val="20"/>
          <w:sz w:val="28"/>
          <w:szCs w:val="28"/>
        </w:rPr>
        <w:t xml:space="preserve"> </w:t>
      </w:r>
      <w:r w:rsidRPr="009D0533">
        <w:rPr>
          <w:rStyle w:val="20"/>
          <w:i w:val="0"/>
          <w:sz w:val="28"/>
          <w:szCs w:val="28"/>
        </w:rPr>
        <w:t>Великобритании</w:t>
      </w:r>
      <w:r w:rsidRPr="009D0533">
        <w:rPr>
          <w:rStyle w:val="20"/>
          <w:sz w:val="28"/>
          <w:szCs w:val="28"/>
        </w:rPr>
        <w:t xml:space="preserve"> </w:t>
      </w:r>
      <w:r w:rsidRPr="009D0533">
        <w:rPr>
          <w:sz w:val="28"/>
          <w:szCs w:val="28"/>
        </w:rPr>
        <w:t>состоит в том, что отсутствуют «карьерные» судьи. В отличие от стран имеющих институциональную систему отбора, подготовки и назначения судей на должность только после получения классического юридического образования в Великобритании судьи обычно назначаются из числа лиц старше 40 лет, которые первую часть своей профессиональной деятельности посвящают работе в качестве адвокатов или поверенных. Также необходимо отметить еще одну особенность, общую для всех уровней судебной системы: прежде чем стать судьей, работающим полный рабочий день, претендент, стремящийся стать судьей, какое-то время работает в качестве судьи неполный рабочий день. Судьи апелляционных судов и окружных судов назначаются на свои посты только после работы в течение некоторого времени в качестве судей судов более низкого уровня, т. е. происходит продвижение вверх от уровня к уровню.</w:t>
      </w:r>
      <w:r w:rsidRPr="009D0533">
        <w:rPr>
          <w:sz w:val="28"/>
          <w:szCs w:val="28"/>
          <w:lang w:val="ru-RU"/>
        </w:rPr>
        <w:t xml:space="preserve"> </w:t>
      </w:r>
      <w:r w:rsidRPr="009D0533">
        <w:rPr>
          <w:sz w:val="28"/>
          <w:szCs w:val="28"/>
        </w:rPr>
        <w:t xml:space="preserve">Назначением судей руководят работники Судебной группы Департамента Лорд-Канцлера. Процедуры назначения осуществляют два подразделения этой группы: Судебное Подразделение 1, занимающееся назначением судей Высокого Суда </w:t>
      </w:r>
      <w:r w:rsidRPr="009D0533">
        <w:rPr>
          <w:sz w:val="28"/>
          <w:szCs w:val="28"/>
        </w:rPr>
        <w:lastRenderedPageBreak/>
        <w:t>и выше, окружных судей, рекордеров и их помощников; и Судебное Подразделение 2, занимающееся назначением магистратов и регистраторов Верховного Суда, районных судей, судей магистрата и судей</w:t>
      </w:r>
      <w:r w:rsidRPr="009D0533">
        <w:rPr>
          <w:sz w:val="28"/>
          <w:szCs w:val="28"/>
          <w:lang w:val="ru-RU"/>
        </w:rPr>
        <w:t xml:space="preserve"> </w:t>
      </w:r>
      <w:r w:rsidRPr="009D0533">
        <w:rPr>
          <w:sz w:val="28"/>
          <w:szCs w:val="28"/>
        </w:rPr>
        <w:t>трибунала</w:t>
      </w:r>
      <w:r w:rsidR="00F9097D" w:rsidRPr="009D0533">
        <w:rPr>
          <w:sz w:val="28"/>
          <w:szCs w:val="28"/>
          <w:lang w:val="ru-RU"/>
        </w:rPr>
        <w:t>[16</w:t>
      </w:r>
      <w:r w:rsidR="00B15F09" w:rsidRPr="009D0533">
        <w:rPr>
          <w:sz w:val="28"/>
          <w:szCs w:val="28"/>
          <w:lang w:val="ru-RU"/>
        </w:rPr>
        <w:t>]</w:t>
      </w:r>
      <w:r w:rsidR="00B15F09" w:rsidRPr="009D0533">
        <w:rPr>
          <w:rFonts w:eastAsia="Calibri"/>
          <w:sz w:val="28"/>
          <w:szCs w:val="28"/>
          <w:lang w:val="ru-RU"/>
        </w:rPr>
        <w:t>.</w:t>
      </w:r>
    </w:p>
    <w:p w:rsidR="00141789" w:rsidRPr="009D0533" w:rsidRDefault="00764D63" w:rsidP="00D172E7">
      <w:pPr>
        <w:pStyle w:val="ae"/>
        <w:pBdr>
          <w:bottom w:val="single" w:sz="4" w:space="31" w:color="FFFFFF"/>
        </w:pBdr>
        <w:ind w:firstLine="567"/>
        <w:jc w:val="both"/>
        <w:rPr>
          <w:sz w:val="28"/>
          <w:szCs w:val="28"/>
        </w:rPr>
      </w:pPr>
      <w:r w:rsidRPr="009D0533">
        <w:rPr>
          <w:sz w:val="28"/>
          <w:szCs w:val="28"/>
        </w:rPr>
        <w:t>Вновь назначенные рекордеры, которые обладают юрисдикцией окружных судей, должны пройти недельный вводный курс в Совете по обучению судей (основан в 1979 году). Совет по обучению судей организует примерно 10-12 вводных курсов в год и обучает около 500 вновь назначенных судей. В дополнение к освоению вводного курса рекордер также должен в течение одной или двух недель заседать в суде вместе с опытным действующим судьей, пройти ознакомление с работой службы пробации и тюрем</w:t>
      </w:r>
      <w:r w:rsidR="008F6AAD" w:rsidRPr="009D0533">
        <w:rPr>
          <w:sz w:val="28"/>
          <w:szCs w:val="28"/>
          <w:lang w:val="ru-RU"/>
        </w:rPr>
        <w:t xml:space="preserve"> </w:t>
      </w:r>
      <w:r w:rsidR="006E522B" w:rsidRPr="009D0533">
        <w:rPr>
          <w:sz w:val="28"/>
          <w:szCs w:val="28"/>
          <w:lang w:val="ru-RU"/>
        </w:rPr>
        <w:t>[19]</w:t>
      </w:r>
      <w:r w:rsidR="006E522B" w:rsidRPr="009D0533">
        <w:rPr>
          <w:rFonts w:eastAsia="Calibri"/>
          <w:sz w:val="28"/>
          <w:szCs w:val="28"/>
          <w:lang w:val="ru-RU"/>
        </w:rPr>
        <w:t>.</w:t>
      </w:r>
      <w:r w:rsidRPr="009D0533">
        <w:rPr>
          <w:sz w:val="28"/>
          <w:szCs w:val="28"/>
          <w:lang w:val="ru-RU"/>
        </w:rPr>
        <w:t xml:space="preserve"> </w:t>
      </w:r>
      <w:r w:rsidRPr="009D0533">
        <w:rPr>
          <w:sz w:val="28"/>
          <w:szCs w:val="28"/>
        </w:rPr>
        <w:t>С 2011 года стал функционировать Судебный колледж (the Judicial College), который является независимым учреждением, обучающим судьей</w:t>
      </w:r>
      <w:r w:rsidR="00F9097D" w:rsidRPr="009D0533">
        <w:rPr>
          <w:sz w:val="28"/>
          <w:szCs w:val="28"/>
          <w:lang w:val="ru-RU"/>
        </w:rPr>
        <w:t xml:space="preserve"> </w:t>
      </w:r>
      <w:r w:rsidR="007B5D3F" w:rsidRPr="009D0533">
        <w:rPr>
          <w:sz w:val="28"/>
          <w:szCs w:val="28"/>
          <w:lang w:val="ru-RU"/>
        </w:rPr>
        <w:t>[20]</w:t>
      </w:r>
      <w:r w:rsidR="007B5D3F" w:rsidRPr="009D0533">
        <w:rPr>
          <w:rFonts w:eastAsia="Calibri"/>
          <w:sz w:val="28"/>
          <w:szCs w:val="28"/>
          <w:lang w:val="ru-RU"/>
        </w:rPr>
        <w:t>.</w:t>
      </w:r>
      <w:r w:rsidRPr="009D0533">
        <w:rPr>
          <w:sz w:val="28"/>
          <w:szCs w:val="28"/>
        </w:rPr>
        <w:t xml:space="preserve"> В данном Судебном колледже судьи получают как вводный курс, прежде чем начать свою карьеру, так и продолжают проходить обучение на протяжении всей своей судебной карьеры</w:t>
      </w:r>
      <w:r w:rsidR="008F6AAD" w:rsidRPr="009D0533">
        <w:rPr>
          <w:sz w:val="28"/>
          <w:szCs w:val="28"/>
          <w:lang w:val="ru-RU"/>
        </w:rPr>
        <w:t xml:space="preserve"> </w:t>
      </w:r>
      <w:r w:rsidR="007B5D3F" w:rsidRPr="009D0533">
        <w:rPr>
          <w:sz w:val="28"/>
          <w:szCs w:val="28"/>
          <w:lang w:val="ru-RU"/>
        </w:rPr>
        <w:t>[21]</w:t>
      </w:r>
      <w:r w:rsidR="007B5D3F" w:rsidRPr="009D0533">
        <w:rPr>
          <w:rFonts w:eastAsia="Calibri"/>
          <w:sz w:val="28"/>
          <w:szCs w:val="28"/>
          <w:lang w:val="ru-RU"/>
        </w:rPr>
        <w:t>.</w:t>
      </w:r>
    </w:p>
    <w:p w:rsidR="00141789" w:rsidRPr="009D0533" w:rsidRDefault="00764D63" w:rsidP="00D172E7">
      <w:pPr>
        <w:pStyle w:val="ae"/>
        <w:pBdr>
          <w:bottom w:val="single" w:sz="4" w:space="31" w:color="FFFFFF"/>
        </w:pBdr>
        <w:ind w:firstLine="567"/>
        <w:jc w:val="both"/>
      </w:pPr>
      <w:r w:rsidRPr="009D0533">
        <w:rPr>
          <w:b/>
          <w:sz w:val="28"/>
          <w:szCs w:val="28"/>
        </w:rPr>
        <w:t xml:space="preserve"> </w:t>
      </w:r>
      <w:r w:rsidRPr="009D0533">
        <w:rPr>
          <w:bCs/>
          <w:i/>
          <w:iCs/>
          <w:sz w:val="28"/>
          <w:szCs w:val="28"/>
          <w:lang w:val="ru-RU"/>
        </w:rPr>
        <w:t xml:space="preserve">США. </w:t>
      </w:r>
      <w:r w:rsidRPr="009D0533">
        <w:rPr>
          <w:sz w:val="28"/>
          <w:szCs w:val="28"/>
        </w:rPr>
        <w:t>Конституция США 1787г. (с поправками) регулирует статус суда (так называемые судьи третьей статьи Конституции). Судьи третьей статьи Конституции назначаются пожизненно (при условии соблюдения правильного поведения), и могут быть отстранены от должности только через процедуру импичмента. Такие случаи очень редки.</w:t>
      </w:r>
      <w:r w:rsidRPr="009D0533">
        <w:rPr>
          <w:sz w:val="28"/>
          <w:szCs w:val="28"/>
          <w:lang w:val="ru-RU"/>
        </w:rPr>
        <w:t xml:space="preserve"> </w:t>
      </w:r>
      <w:r w:rsidRPr="009D0533">
        <w:rPr>
          <w:sz w:val="28"/>
          <w:szCs w:val="28"/>
        </w:rPr>
        <w:t>Формально для судей не существует каких-либо особых образовательных или профессиональных цензов</w:t>
      </w:r>
      <w:r w:rsidR="008F6AAD" w:rsidRPr="009D0533">
        <w:rPr>
          <w:sz w:val="28"/>
          <w:szCs w:val="28"/>
          <w:lang w:val="ru-RU"/>
        </w:rPr>
        <w:t xml:space="preserve"> </w:t>
      </w:r>
      <w:r w:rsidR="00D51C73" w:rsidRPr="009D0533">
        <w:rPr>
          <w:sz w:val="28"/>
          <w:szCs w:val="28"/>
          <w:lang w:val="ru-RU"/>
        </w:rPr>
        <w:t>[22]</w:t>
      </w:r>
      <w:r w:rsidR="00D51C73" w:rsidRPr="009D0533">
        <w:rPr>
          <w:rFonts w:eastAsia="Calibri"/>
          <w:sz w:val="28"/>
          <w:szCs w:val="28"/>
          <w:lang w:val="ru-RU"/>
        </w:rPr>
        <w:t>,</w:t>
      </w:r>
      <w:r w:rsidRPr="009D0533">
        <w:rPr>
          <w:sz w:val="28"/>
          <w:szCs w:val="28"/>
        </w:rPr>
        <w:t xml:space="preserve"> но традиционно кандидаты имеют юридическое образование.</w:t>
      </w:r>
    </w:p>
    <w:p w:rsidR="00141789" w:rsidRPr="009D0533" w:rsidRDefault="00764D63" w:rsidP="00D172E7">
      <w:pPr>
        <w:pStyle w:val="ae"/>
        <w:pBdr>
          <w:bottom w:val="single" w:sz="4" w:space="31" w:color="FFFFFF"/>
        </w:pBdr>
        <w:ind w:firstLine="567"/>
        <w:jc w:val="both"/>
        <w:rPr>
          <w:sz w:val="28"/>
          <w:szCs w:val="28"/>
        </w:rPr>
      </w:pPr>
      <w:r w:rsidRPr="009D0533">
        <w:rPr>
          <w:sz w:val="28"/>
          <w:szCs w:val="28"/>
        </w:rPr>
        <w:t>В</w:t>
      </w:r>
      <w:r w:rsidRPr="009D0533">
        <w:rPr>
          <w:i/>
          <w:iCs/>
          <w:sz w:val="28"/>
          <w:szCs w:val="28"/>
        </w:rPr>
        <w:t xml:space="preserve"> </w:t>
      </w:r>
      <w:r w:rsidRPr="009D0533">
        <w:rPr>
          <w:sz w:val="28"/>
          <w:szCs w:val="28"/>
        </w:rPr>
        <w:t>США</w:t>
      </w:r>
      <w:r w:rsidRPr="009D0533">
        <w:rPr>
          <w:i/>
          <w:iCs/>
          <w:sz w:val="28"/>
          <w:szCs w:val="28"/>
        </w:rPr>
        <w:t xml:space="preserve"> </w:t>
      </w:r>
      <w:r w:rsidRPr="009D0533">
        <w:rPr>
          <w:sz w:val="28"/>
          <w:szCs w:val="28"/>
        </w:rPr>
        <w:t>Национальные программы обучения судей осуществляются такими организациями, как Национальный судейский колледж, Институт управления судами, Институт судебной администрации, Национальный центр судов штатов. Федеральный судейский центр занимает особое место</w:t>
      </w:r>
      <w:r w:rsidR="008F6AAD" w:rsidRPr="009D0533">
        <w:rPr>
          <w:sz w:val="28"/>
          <w:szCs w:val="28"/>
          <w:lang w:val="ru-RU"/>
        </w:rPr>
        <w:t xml:space="preserve"> </w:t>
      </w:r>
      <w:r w:rsidRPr="009D0533">
        <w:rPr>
          <w:sz w:val="28"/>
          <w:szCs w:val="28"/>
        </w:rPr>
        <w:t>(учрежден в 1967 году, г. Вашингтон),</w:t>
      </w:r>
      <w:r w:rsidRPr="009D0533">
        <w:rPr>
          <w:sz w:val="28"/>
          <w:szCs w:val="28"/>
          <w:lang w:val="ru-RU"/>
        </w:rPr>
        <w:t xml:space="preserve"> реализует</w:t>
      </w:r>
      <w:r w:rsidRPr="009D0533">
        <w:rPr>
          <w:sz w:val="28"/>
          <w:szCs w:val="28"/>
        </w:rPr>
        <w:t xml:space="preserve"> повышени</w:t>
      </w:r>
      <w:r w:rsidRPr="009D0533">
        <w:rPr>
          <w:sz w:val="28"/>
          <w:szCs w:val="28"/>
          <w:lang w:val="ru-RU"/>
        </w:rPr>
        <w:t>е</w:t>
      </w:r>
      <w:r w:rsidRPr="009D0533">
        <w:rPr>
          <w:sz w:val="28"/>
          <w:szCs w:val="28"/>
        </w:rPr>
        <w:t xml:space="preserve"> квалификации и переподготовк</w:t>
      </w:r>
      <w:r w:rsidRPr="009D0533">
        <w:rPr>
          <w:sz w:val="28"/>
          <w:szCs w:val="28"/>
          <w:lang w:val="ru-RU"/>
        </w:rPr>
        <w:t>у</w:t>
      </w:r>
      <w:r w:rsidRPr="009D0533">
        <w:rPr>
          <w:sz w:val="28"/>
          <w:szCs w:val="28"/>
        </w:rPr>
        <w:t xml:space="preserve"> судей и персонала судов. </w:t>
      </w:r>
      <w:r w:rsidRPr="009D0533">
        <w:rPr>
          <w:sz w:val="28"/>
          <w:szCs w:val="28"/>
          <w:lang w:val="ru-RU"/>
        </w:rPr>
        <w:t>Н</w:t>
      </w:r>
      <w:r w:rsidRPr="009D0533">
        <w:rPr>
          <w:sz w:val="28"/>
          <w:szCs w:val="28"/>
        </w:rPr>
        <w:t>аправления его деятельности: проведение научно-исследовательской работы в области федерального судопроизводства и истории судебной власти; осуществление непрерывного обучения и подготовки федеральных судей, персонала судов и других лиц; изучение работы федеральных судов и разработка рекомендаций по вопросам их функционирования.</w:t>
      </w:r>
      <w:r w:rsidR="006B44B8" w:rsidRPr="009D0533">
        <w:rPr>
          <w:sz w:val="28"/>
          <w:szCs w:val="28"/>
          <w:lang w:val="ru-RU"/>
        </w:rPr>
        <w:t xml:space="preserve"> </w:t>
      </w:r>
      <w:proofErr w:type="gramStart"/>
      <w:r w:rsidR="006B44B8" w:rsidRPr="009D0533">
        <w:rPr>
          <w:sz w:val="28"/>
          <w:szCs w:val="28"/>
          <w:lang w:val="ru-RU"/>
        </w:rPr>
        <w:t>Органом</w:t>
      </w:r>
      <w:r w:rsidRPr="009D0533">
        <w:rPr>
          <w:sz w:val="28"/>
          <w:szCs w:val="28"/>
          <w:lang w:val="ru-RU"/>
        </w:rPr>
        <w:t xml:space="preserve"> управления </w:t>
      </w:r>
      <w:r w:rsidR="006B44B8" w:rsidRPr="009D0533">
        <w:rPr>
          <w:sz w:val="28"/>
          <w:szCs w:val="28"/>
          <w:lang w:val="ru-RU"/>
        </w:rPr>
        <w:t xml:space="preserve">является </w:t>
      </w:r>
      <w:r w:rsidRPr="009D0533">
        <w:rPr>
          <w:sz w:val="28"/>
          <w:szCs w:val="28"/>
        </w:rPr>
        <w:t>Правление - определяет основные направления деятельности (состоит из 9 человек,</w:t>
      </w:r>
      <w:r w:rsidR="00C85090">
        <w:rPr>
          <w:sz w:val="28"/>
          <w:szCs w:val="28"/>
        </w:rPr>
        <w:t xml:space="preserve">  </w:t>
      </w:r>
      <w:r w:rsidRPr="009D0533">
        <w:rPr>
          <w:sz w:val="28"/>
          <w:szCs w:val="28"/>
        </w:rPr>
        <w:t>возглавляется Главный судья Соединенных штатов (Председатель Верховного суда США)</w:t>
      </w:r>
      <w:r w:rsidR="006B44B8" w:rsidRPr="009D0533">
        <w:rPr>
          <w:sz w:val="28"/>
          <w:szCs w:val="28"/>
          <w:lang w:val="ru-RU"/>
        </w:rPr>
        <w:t>.</w:t>
      </w:r>
      <w:proofErr w:type="gramEnd"/>
      <w:r w:rsidR="006B44B8" w:rsidRPr="009D0533">
        <w:rPr>
          <w:sz w:val="28"/>
          <w:szCs w:val="28"/>
          <w:lang w:val="ru-RU"/>
        </w:rPr>
        <w:t xml:space="preserve"> В структуру состоит из</w:t>
      </w:r>
      <w:r w:rsidRPr="009D0533">
        <w:rPr>
          <w:b/>
          <w:sz w:val="28"/>
          <w:szCs w:val="28"/>
        </w:rPr>
        <w:t xml:space="preserve"> </w:t>
      </w:r>
      <w:r w:rsidR="006B44B8" w:rsidRPr="009D0533">
        <w:rPr>
          <w:i/>
          <w:sz w:val="28"/>
          <w:szCs w:val="28"/>
        </w:rPr>
        <w:t>тр</w:t>
      </w:r>
      <w:r w:rsidR="006B44B8" w:rsidRPr="009D0533">
        <w:rPr>
          <w:i/>
          <w:sz w:val="28"/>
          <w:szCs w:val="28"/>
          <w:lang w:val="ru-RU"/>
        </w:rPr>
        <w:t>ех</w:t>
      </w:r>
      <w:r w:rsidR="006B44B8" w:rsidRPr="009D0533">
        <w:rPr>
          <w:i/>
          <w:sz w:val="28"/>
          <w:szCs w:val="28"/>
        </w:rPr>
        <w:t xml:space="preserve"> отдел</w:t>
      </w:r>
      <w:r w:rsidR="006B44B8" w:rsidRPr="009D0533">
        <w:rPr>
          <w:i/>
          <w:sz w:val="28"/>
          <w:szCs w:val="28"/>
          <w:lang w:val="ru-RU"/>
        </w:rPr>
        <w:t>ов</w:t>
      </w:r>
      <w:r w:rsidR="006B44B8" w:rsidRPr="009D0533">
        <w:rPr>
          <w:sz w:val="28"/>
          <w:szCs w:val="28"/>
          <w:lang w:val="ru-RU"/>
        </w:rPr>
        <w:t xml:space="preserve">: </w:t>
      </w:r>
      <w:r w:rsidRPr="009D0533">
        <w:rPr>
          <w:sz w:val="28"/>
          <w:szCs w:val="28"/>
        </w:rPr>
        <w:t>отдел судебного образования, отдел образования судей,</w:t>
      </w:r>
      <w:r w:rsidR="006B44B8" w:rsidRPr="009D0533">
        <w:rPr>
          <w:sz w:val="28"/>
          <w:szCs w:val="28"/>
        </w:rPr>
        <w:t xml:space="preserve"> научно-исследовательский отдел</w:t>
      </w:r>
      <w:r w:rsidRPr="009D0533">
        <w:rPr>
          <w:sz w:val="28"/>
          <w:szCs w:val="28"/>
        </w:rPr>
        <w:t>.</w:t>
      </w:r>
      <w:r w:rsidR="00C85090">
        <w:rPr>
          <w:sz w:val="28"/>
          <w:szCs w:val="28"/>
        </w:rPr>
        <w:t xml:space="preserve">      </w:t>
      </w:r>
      <w:r w:rsidRPr="009D0533">
        <w:rPr>
          <w:sz w:val="28"/>
          <w:szCs w:val="28"/>
        </w:rPr>
        <w:t xml:space="preserve"> </w:t>
      </w:r>
    </w:p>
    <w:p w:rsidR="000806CC" w:rsidRPr="009D0533" w:rsidRDefault="00764D63" w:rsidP="000806CC">
      <w:pPr>
        <w:pStyle w:val="ae"/>
        <w:pBdr>
          <w:bottom w:val="single" w:sz="4" w:space="31" w:color="FFFFFF"/>
        </w:pBdr>
        <w:ind w:firstLine="567"/>
        <w:contextualSpacing/>
        <w:jc w:val="both"/>
        <w:rPr>
          <w:sz w:val="28"/>
          <w:szCs w:val="28"/>
          <w:lang w:val="ru-RU"/>
        </w:rPr>
      </w:pPr>
      <w:r w:rsidRPr="009D0533">
        <w:rPr>
          <w:i/>
          <w:iCs/>
          <w:sz w:val="28"/>
          <w:szCs w:val="28"/>
          <w:lang w:val="ru-RU"/>
        </w:rPr>
        <w:t>Сингапур.</w:t>
      </w:r>
      <w:r w:rsidRPr="009D0533">
        <w:rPr>
          <w:sz w:val="28"/>
          <w:szCs w:val="28"/>
          <w:lang w:val="ru-RU"/>
        </w:rPr>
        <w:t xml:space="preserve"> </w:t>
      </w:r>
      <w:r w:rsidRPr="009D0533">
        <w:rPr>
          <w:sz w:val="28"/>
          <w:szCs w:val="28"/>
        </w:rPr>
        <w:t>Деятельность Сингапурского судебного колледжа регулируется Верховным Судом. Официальное открытие было в 2015 году Председателем правосудия, главным судьей Сундарэшем Мэнон. Колледжу были переданы функции подготовки с</w:t>
      </w:r>
      <w:r w:rsidR="000806CC" w:rsidRPr="009D0533">
        <w:rPr>
          <w:sz w:val="28"/>
          <w:szCs w:val="28"/>
        </w:rPr>
        <w:t>удей и кадров судебной системы.</w:t>
      </w:r>
    </w:p>
    <w:p w:rsidR="006B44B8" w:rsidRDefault="00764D63" w:rsidP="000806CC">
      <w:pPr>
        <w:pStyle w:val="ae"/>
        <w:pBdr>
          <w:bottom w:val="single" w:sz="4" w:space="31" w:color="FFFFFF"/>
        </w:pBdr>
        <w:ind w:firstLine="567"/>
        <w:contextualSpacing/>
        <w:jc w:val="both"/>
        <w:rPr>
          <w:sz w:val="28"/>
          <w:szCs w:val="28"/>
          <w:lang w:val="kk-KZ"/>
        </w:rPr>
      </w:pPr>
      <w:r w:rsidRPr="009D0533">
        <w:rPr>
          <w:sz w:val="28"/>
          <w:szCs w:val="28"/>
        </w:rPr>
        <w:t>Структура руководства Национального колледжа состоит и</w:t>
      </w:r>
      <w:r w:rsidRPr="009D0533">
        <w:rPr>
          <w:b/>
          <w:sz w:val="28"/>
          <w:szCs w:val="28"/>
        </w:rPr>
        <w:t xml:space="preserve">з </w:t>
      </w:r>
      <w:r w:rsidRPr="009D0533">
        <w:rPr>
          <w:sz w:val="28"/>
          <w:szCs w:val="28"/>
        </w:rPr>
        <w:t>Председателя правосудия, который руководит Палатой членов (</w:t>
      </w:r>
      <w:r w:rsidRPr="009D0533">
        <w:rPr>
          <w:iCs/>
          <w:color w:val="222222"/>
          <w:sz w:val="28"/>
          <w:szCs w:val="28"/>
        </w:rPr>
        <w:t>Совет управляющих</w:t>
      </w:r>
      <w:r w:rsidR="006B44B8" w:rsidRPr="009D0533">
        <w:rPr>
          <w:sz w:val="28"/>
          <w:szCs w:val="28"/>
        </w:rPr>
        <w:t>), в состав котор</w:t>
      </w:r>
      <w:r w:rsidR="006B44B8" w:rsidRPr="009D0533">
        <w:rPr>
          <w:sz w:val="28"/>
          <w:szCs w:val="28"/>
          <w:lang w:val="ru-RU"/>
        </w:rPr>
        <w:t>ого</w:t>
      </w:r>
      <w:r w:rsidRPr="009D0533">
        <w:rPr>
          <w:sz w:val="28"/>
          <w:szCs w:val="28"/>
        </w:rPr>
        <w:t xml:space="preserve"> входят Председатель палаты, его </w:t>
      </w:r>
      <w:r w:rsidRPr="009D0533">
        <w:rPr>
          <w:sz w:val="28"/>
          <w:szCs w:val="28"/>
        </w:rPr>
        <w:lastRenderedPageBreak/>
        <w:t>заместитель и остальные члены (8 чел).</w:t>
      </w:r>
      <w:r w:rsidRPr="009D0533">
        <w:rPr>
          <w:sz w:val="28"/>
          <w:szCs w:val="28"/>
          <w:lang w:val="ru-RU"/>
        </w:rPr>
        <w:t xml:space="preserve"> </w:t>
      </w:r>
      <w:r w:rsidRPr="009D0533">
        <w:rPr>
          <w:sz w:val="28"/>
          <w:szCs w:val="28"/>
        </w:rPr>
        <w:t>Вопросами судебного обучения занимается Секретариат, который возглавляет Декан и его заместитель.</w:t>
      </w:r>
    </w:p>
    <w:p w:rsidR="003C3AE0" w:rsidRDefault="003C3AE0" w:rsidP="000806CC">
      <w:pPr>
        <w:pStyle w:val="ae"/>
        <w:pBdr>
          <w:bottom w:val="single" w:sz="4" w:space="31" w:color="FFFFFF"/>
        </w:pBdr>
        <w:ind w:firstLine="567"/>
        <w:contextualSpacing/>
        <w:jc w:val="both"/>
        <w:rPr>
          <w:sz w:val="28"/>
          <w:szCs w:val="28"/>
          <w:lang w:val="ru-RU"/>
        </w:rPr>
      </w:pPr>
      <w:r w:rsidRPr="009D0533">
        <w:rPr>
          <w:sz w:val="28"/>
          <w:szCs w:val="28"/>
        </w:rPr>
        <w:t>Непосредственным руководством Секретариата занимается руководящее лицо, которому подчиняется три департамента</w:t>
      </w:r>
      <w:r w:rsidRPr="009D0533">
        <w:rPr>
          <w:sz w:val="28"/>
          <w:szCs w:val="28"/>
          <w:lang w:val="ru-RU"/>
        </w:rPr>
        <w:t xml:space="preserve"> (</w:t>
      </w:r>
      <w:r w:rsidRPr="009D0533">
        <w:rPr>
          <w:sz w:val="28"/>
          <w:szCs w:val="28"/>
        </w:rPr>
        <w:t>дословн</w:t>
      </w:r>
      <w:r w:rsidRPr="009D0533">
        <w:rPr>
          <w:sz w:val="28"/>
          <w:szCs w:val="28"/>
          <w:lang w:val="ru-RU"/>
        </w:rPr>
        <w:t>ый перевод)</w:t>
      </w:r>
      <w:r w:rsidRPr="009D0533">
        <w:rPr>
          <w:sz w:val="28"/>
          <w:szCs w:val="28"/>
        </w:rPr>
        <w:t>:</w:t>
      </w:r>
      <w:r w:rsidRPr="009D0533">
        <w:rPr>
          <w:sz w:val="28"/>
          <w:szCs w:val="28"/>
          <w:lang w:val="ru-RU"/>
        </w:rPr>
        <w:t xml:space="preserve"> -</w:t>
      </w:r>
      <w:r>
        <w:rPr>
          <w:sz w:val="28"/>
          <w:szCs w:val="28"/>
          <w:lang w:val="ru-RU"/>
        </w:rPr>
        <w:t xml:space="preserve">местное крыло колледжа проводит курсы непрерывного образования и специальные программы для сингапурской скамьи, - международное крыло предлагает подписные и флагманские учебные программы, а также оказывает техническую помощь иностранным юрисдикциям, - инициатива Коллегии по эмпирическим судебным исследованиям предоставляет уникальную возможность для эмпирической работы, включая количественный анализ и анализ данных, для </w:t>
      </w:r>
      <w:r w:rsidR="0051248A">
        <w:rPr>
          <w:sz w:val="28"/>
          <w:szCs w:val="28"/>
          <w:lang w:val="ru-RU"/>
        </w:rPr>
        <w:t>разработки новаторских судебных практик и политики.</w:t>
      </w:r>
    </w:p>
    <w:p w:rsidR="00141789" w:rsidRPr="009D0533" w:rsidRDefault="00764D63" w:rsidP="00D172E7">
      <w:pPr>
        <w:pStyle w:val="ae"/>
        <w:pBdr>
          <w:bottom w:val="single" w:sz="4" w:space="31" w:color="FFFFFF"/>
        </w:pBdr>
        <w:tabs>
          <w:tab w:val="left" w:pos="567"/>
        </w:tabs>
        <w:ind w:firstLine="567"/>
        <w:contextualSpacing/>
        <w:jc w:val="both"/>
        <w:rPr>
          <w:rFonts w:eastAsia="Times New Roman"/>
          <w:color w:val="222222"/>
          <w:sz w:val="28"/>
          <w:szCs w:val="28"/>
          <w:lang w:eastAsia="ru-RU"/>
        </w:rPr>
      </w:pPr>
      <w:r w:rsidRPr="009D0533">
        <w:rPr>
          <w:rFonts w:eastAsia="Times New Roman"/>
          <w:color w:val="222222"/>
          <w:sz w:val="28"/>
          <w:szCs w:val="28"/>
          <w:lang w:eastAsia="ru-RU"/>
        </w:rPr>
        <w:t>Обучение проводится в нескольких сферах: «</w:t>
      </w:r>
      <w:r w:rsidRPr="009D0533">
        <w:rPr>
          <w:rFonts w:eastAsia="Times New Roman"/>
          <w:color w:val="222222"/>
          <w:sz w:val="28"/>
          <w:szCs w:val="28"/>
          <w:lang w:val="en-US" w:eastAsia="ru-RU"/>
        </w:rPr>
        <w:t>Bench</w:t>
      </w:r>
      <w:r w:rsidRPr="009D0533">
        <w:rPr>
          <w:rFonts w:eastAsia="Times New Roman"/>
          <w:color w:val="222222"/>
          <w:sz w:val="28"/>
          <w:szCs w:val="28"/>
          <w:lang w:eastAsia="ru-RU"/>
        </w:rPr>
        <w:t xml:space="preserve"> </w:t>
      </w:r>
      <w:r w:rsidRPr="009D0533">
        <w:rPr>
          <w:rFonts w:eastAsia="Times New Roman"/>
          <w:color w:val="222222"/>
          <w:sz w:val="28"/>
          <w:szCs w:val="28"/>
          <w:lang w:val="en-US" w:eastAsia="ru-RU"/>
        </w:rPr>
        <w:t>skills</w:t>
      </w:r>
      <w:r w:rsidRPr="009D0533">
        <w:rPr>
          <w:rFonts w:eastAsia="Times New Roman"/>
          <w:color w:val="222222"/>
          <w:sz w:val="28"/>
          <w:szCs w:val="28"/>
          <w:lang w:eastAsia="ru-RU"/>
        </w:rPr>
        <w:t>»-дисциплины по основным навыкам судопроизводства: судопроизводство, медиация, судебные процедуры, судебная технология, кейс-менеджмент, «</w:t>
      </w:r>
      <w:r w:rsidRPr="009D0533">
        <w:rPr>
          <w:rFonts w:eastAsia="Times New Roman"/>
          <w:color w:val="222222"/>
          <w:sz w:val="28"/>
          <w:szCs w:val="28"/>
          <w:lang w:val="en-US" w:eastAsia="ru-RU"/>
        </w:rPr>
        <w:t>Legal</w:t>
      </w:r>
      <w:r w:rsidRPr="009D0533">
        <w:rPr>
          <w:rFonts w:eastAsia="Times New Roman"/>
          <w:color w:val="222222"/>
          <w:sz w:val="28"/>
          <w:szCs w:val="28"/>
          <w:lang w:eastAsia="ru-RU"/>
        </w:rPr>
        <w:t xml:space="preserve"> </w:t>
      </w:r>
      <w:r w:rsidRPr="009D0533">
        <w:rPr>
          <w:rFonts w:eastAsia="Times New Roman"/>
          <w:color w:val="222222"/>
          <w:sz w:val="28"/>
          <w:szCs w:val="28"/>
          <w:lang w:val="en-US" w:eastAsia="ru-RU"/>
        </w:rPr>
        <w:t>development</w:t>
      </w:r>
      <w:r w:rsidRPr="009D0533">
        <w:rPr>
          <w:rFonts w:eastAsia="Times New Roman"/>
          <w:color w:val="222222"/>
          <w:sz w:val="28"/>
          <w:szCs w:val="28"/>
          <w:lang w:eastAsia="ru-RU"/>
        </w:rPr>
        <w:t>»-дисциплины правового развития: право в мультидисциплинароном контексте, развитие в материальном праве, «</w:t>
      </w:r>
      <w:r w:rsidRPr="009D0533">
        <w:rPr>
          <w:rFonts w:eastAsia="Times New Roman"/>
          <w:color w:val="222222"/>
          <w:sz w:val="28"/>
          <w:szCs w:val="28"/>
          <w:lang w:val="en-US" w:eastAsia="ru-RU"/>
        </w:rPr>
        <w:t>social</w:t>
      </w:r>
      <w:r w:rsidRPr="009D0533">
        <w:rPr>
          <w:rFonts w:eastAsia="Times New Roman"/>
          <w:color w:val="222222"/>
          <w:sz w:val="28"/>
          <w:szCs w:val="28"/>
          <w:lang w:eastAsia="ru-RU"/>
        </w:rPr>
        <w:t xml:space="preserve"> </w:t>
      </w:r>
      <w:r w:rsidRPr="009D0533">
        <w:rPr>
          <w:rFonts w:eastAsia="Times New Roman"/>
          <w:color w:val="222222"/>
          <w:sz w:val="28"/>
          <w:szCs w:val="28"/>
          <w:lang w:val="en-US" w:eastAsia="ru-RU"/>
        </w:rPr>
        <w:t>awareness</w:t>
      </w:r>
      <w:r w:rsidRPr="009D0533">
        <w:rPr>
          <w:rFonts w:eastAsia="Times New Roman"/>
          <w:color w:val="222222"/>
          <w:sz w:val="28"/>
          <w:szCs w:val="28"/>
          <w:lang w:eastAsia="ru-RU"/>
        </w:rPr>
        <w:t>"-«общественная осведомленность»: восприятие справедливости, судопроизводство в социальном контексте, управление судебными процессами, «</w:t>
      </w:r>
      <w:r w:rsidRPr="009D0533">
        <w:rPr>
          <w:rFonts w:eastAsia="Times New Roman"/>
          <w:color w:val="222222"/>
          <w:sz w:val="28"/>
          <w:szCs w:val="28"/>
          <w:lang w:val="en-US" w:eastAsia="ru-RU"/>
        </w:rPr>
        <w:t>judicial</w:t>
      </w:r>
      <w:r w:rsidRPr="009D0533">
        <w:rPr>
          <w:rFonts w:eastAsia="Times New Roman"/>
          <w:color w:val="222222"/>
          <w:sz w:val="28"/>
          <w:szCs w:val="28"/>
          <w:lang w:eastAsia="ru-RU"/>
        </w:rPr>
        <w:t xml:space="preserve"> </w:t>
      </w:r>
      <w:r w:rsidRPr="009D0533">
        <w:rPr>
          <w:rFonts w:eastAsia="Times New Roman"/>
          <w:color w:val="222222"/>
          <w:sz w:val="28"/>
          <w:szCs w:val="28"/>
          <w:lang w:val="en-US" w:eastAsia="ru-RU"/>
        </w:rPr>
        <w:t>ethics</w:t>
      </w:r>
      <w:r w:rsidRPr="009D0533">
        <w:rPr>
          <w:rFonts w:eastAsia="Times New Roman"/>
          <w:color w:val="222222"/>
          <w:sz w:val="28"/>
          <w:szCs w:val="28"/>
          <w:lang w:eastAsia="ru-RU"/>
        </w:rPr>
        <w:t>»-дисциплины судебной этики по принципам беспристрастности, целостности, равенства, компетентности и трудолюбия.</w:t>
      </w:r>
    </w:p>
    <w:p w:rsidR="00141789" w:rsidRPr="009D0533" w:rsidRDefault="00764D63" w:rsidP="00D172E7">
      <w:pPr>
        <w:pStyle w:val="ae"/>
        <w:pBdr>
          <w:bottom w:val="single" w:sz="4" w:space="31" w:color="FFFFFF"/>
        </w:pBdr>
        <w:ind w:firstLine="709"/>
        <w:contextualSpacing/>
        <w:jc w:val="both"/>
        <w:rPr>
          <w:b/>
          <w:sz w:val="28"/>
          <w:szCs w:val="28"/>
        </w:rPr>
      </w:pPr>
      <w:r w:rsidRPr="009D0533">
        <w:rPr>
          <w:bCs/>
          <w:i/>
          <w:iCs/>
          <w:sz w:val="28"/>
          <w:szCs w:val="28"/>
          <w:lang w:val="ru-RU"/>
        </w:rPr>
        <w:t>Турция.</w:t>
      </w:r>
      <w:r w:rsidR="00C85090">
        <w:rPr>
          <w:bCs/>
          <w:i/>
          <w:iCs/>
          <w:sz w:val="28"/>
          <w:szCs w:val="28"/>
          <w:lang w:val="ru-RU"/>
        </w:rPr>
        <w:t xml:space="preserve">  </w:t>
      </w:r>
      <w:r w:rsidRPr="009D0533">
        <w:rPr>
          <w:sz w:val="28"/>
          <w:szCs w:val="28"/>
        </w:rPr>
        <w:t>Академия правосудия Турции реализует учебные программы повышения квалификации судей, прокуроров и работников судебной системы, юристов и нотариусов, профессиональных членов других государственных учреждений, работающих в области правосудия и права. (Департамент по обслуживанию и повышению квалификации). До подготовки планов обучения мнения принимаются от министерств, судей и прокурорского совета, высшей судебной власти, региональных судов/административных судов, судов первой степени, ассоциаций адвокатов и университетов.</w:t>
      </w:r>
    </w:p>
    <w:p w:rsidR="00141789" w:rsidRPr="009D0533" w:rsidRDefault="00764D63" w:rsidP="00D172E7">
      <w:pPr>
        <w:pStyle w:val="ae"/>
        <w:pBdr>
          <w:bottom w:val="single" w:sz="4" w:space="31" w:color="FFFFFF"/>
        </w:pBdr>
        <w:ind w:firstLine="709"/>
        <w:contextualSpacing/>
        <w:jc w:val="both"/>
        <w:rPr>
          <w:sz w:val="28"/>
          <w:szCs w:val="28"/>
          <w:lang w:val="ru-RU"/>
        </w:rPr>
      </w:pPr>
      <w:r w:rsidRPr="009D0533">
        <w:rPr>
          <w:bCs/>
          <w:i/>
          <w:iCs/>
          <w:sz w:val="28"/>
          <w:szCs w:val="28"/>
          <w:lang w:val="ru-RU"/>
        </w:rPr>
        <w:t xml:space="preserve">Узбекистан. </w:t>
      </w:r>
      <w:r w:rsidRPr="009D0533">
        <w:rPr>
          <w:bCs/>
          <w:sz w:val="28"/>
          <w:szCs w:val="28"/>
          <w:lang w:val="ru-RU"/>
        </w:rPr>
        <w:t xml:space="preserve">Судебное образование реализуется </w:t>
      </w:r>
      <w:r w:rsidRPr="009D0533">
        <w:rPr>
          <w:sz w:val="28"/>
          <w:szCs w:val="28"/>
        </w:rPr>
        <w:t>Высш</w:t>
      </w:r>
      <w:r w:rsidRPr="009D0533">
        <w:rPr>
          <w:sz w:val="28"/>
          <w:szCs w:val="28"/>
          <w:lang w:val="ru-RU"/>
        </w:rPr>
        <w:t>ей</w:t>
      </w:r>
      <w:r w:rsidRPr="009D0533">
        <w:rPr>
          <w:sz w:val="28"/>
          <w:szCs w:val="28"/>
        </w:rPr>
        <w:t xml:space="preserve"> школ</w:t>
      </w:r>
      <w:r w:rsidRPr="009D0533">
        <w:rPr>
          <w:sz w:val="28"/>
          <w:szCs w:val="28"/>
          <w:lang w:val="ru-RU"/>
        </w:rPr>
        <w:t>ой,</w:t>
      </w:r>
      <w:r w:rsidRPr="009D0533">
        <w:rPr>
          <w:sz w:val="28"/>
          <w:szCs w:val="28"/>
        </w:rPr>
        <w:t xml:space="preserve"> возглавляет директор, назначаемый и освобождаемый от должности Президентом Республики Узбекистан по представлению председателя Высшего судейского совета Республики Узбекистан</w:t>
      </w:r>
      <w:r w:rsidRPr="009D0533">
        <w:rPr>
          <w:sz w:val="28"/>
          <w:szCs w:val="28"/>
          <w:lang w:val="ru-RU"/>
        </w:rPr>
        <w:t>.</w:t>
      </w:r>
    </w:p>
    <w:p w:rsidR="00141789" w:rsidRPr="009D0533" w:rsidRDefault="00764D63" w:rsidP="00D172E7">
      <w:pPr>
        <w:pStyle w:val="ae"/>
        <w:pBdr>
          <w:bottom w:val="single" w:sz="4" w:space="31" w:color="FFFFFF"/>
        </w:pBdr>
        <w:ind w:firstLine="709"/>
        <w:contextualSpacing/>
        <w:jc w:val="both"/>
        <w:rPr>
          <w:sz w:val="28"/>
          <w:szCs w:val="28"/>
          <w:lang w:val="ru-RU"/>
        </w:rPr>
      </w:pPr>
      <w:r w:rsidRPr="009D0533">
        <w:rPr>
          <w:i/>
          <w:iCs/>
          <w:sz w:val="28"/>
          <w:szCs w:val="28"/>
        </w:rPr>
        <w:t>Республика Корея.</w:t>
      </w:r>
      <w:r w:rsidRPr="009D0533">
        <w:rPr>
          <w:sz w:val="28"/>
          <w:szCs w:val="28"/>
        </w:rPr>
        <w:t xml:space="preserve"> Ответственность за обучение будущих судей и повышение квалификации действующих судей возложена на Институт судебных исследований и образования при Верховном Суде Республики Корея.</w:t>
      </w:r>
      <w:r w:rsidRPr="009D0533">
        <w:rPr>
          <w:sz w:val="28"/>
          <w:szCs w:val="28"/>
          <w:lang w:val="ru-RU"/>
        </w:rPr>
        <w:t xml:space="preserve"> </w:t>
      </w:r>
      <w:r w:rsidRPr="009D0533">
        <w:rPr>
          <w:sz w:val="28"/>
          <w:szCs w:val="28"/>
        </w:rPr>
        <w:t xml:space="preserve">Административное управленческие должности, а также преподавательские должности в Институте заполнены действующими судьями, которые обладают соответствующими навыками для осуществления преподавательской, научной и управленческой деятельности. Такая практика активного привлечения к работе Института действующих судей позволяет существенно усилить практическую направленность судебного образования. Дополнительным стимулом для судей является еще и то, что наличие опыта преподавания (или административной работы) в Институте позитивно влияет </w:t>
      </w:r>
      <w:r w:rsidRPr="009D0533">
        <w:rPr>
          <w:sz w:val="28"/>
          <w:szCs w:val="28"/>
        </w:rPr>
        <w:lastRenderedPageBreak/>
        <w:t>на дальнейшее карьерное продвижение судей.</w:t>
      </w:r>
    </w:p>
    <w:p w:rsidR="00E52B41" w:rsidRPr="009D0533" w:rsidRDefault="00E52B41" w:rsidP="00E52B41">
      <w:pPr>
        <w:pStyle w:val="ae"/>
        <w:pBdr>
          <w:bottom w:val="single" w:sz="4" w:space="31" w:color="FFFFFF"/>
        </w:pBdr>
        <w:ind w:firstLine="567"/>
        <w:jc w:val="both"/>
        <w:rPr>
          <w:sz w:val="28"/>
          <w:szCs w:val="28"/>
          <w:lang w:val="ru-RU"/>
        </w:rPr>
      </w:pPr>
      <w:r w:rsidRPr="009D0533">
        <w:rPr>
          <w:i/>
          <w:sz w:val="28"/>
          <w:szCs w:val="28"/>
          <w:lang w:val="ru-RU"/>
        </w:rPr>
        <w:t>Совершенствование судебного образования в Республике Казахстан в свете передового зарубежного опыта.</w:t>
      </w:r>
      <w:r w:rsidRPr="009D0533">
        <w:rPr>
          <w:sz w:val="28"/>
          <w:szCs w:val="28"/>
          <w:lang w:val="ru-RU"/>
        </w:rPr>
        <w:t xml:space="preserve"> </w:t>
      </w:r>
    </w:p>
    <w:p w:rsidR="00E52B41" w:rsidRPr="009D0533" w:rsidRDefault="00E52B41" w:rsidP="00E52B41">
      <w:pPr>
        <w:pStyle w:val="ae"/>
        <w:pBdr>
          <w:bottom w:val="single" w:sz="4" w:space="31" w:color="FFFFFF"/>
        </w:pBdr>
        <w:ind w:firstLine="567"/>
        <w:jc w:val="both"/>
      </w:pPr>
      <w:r w:rsidRPr="009D0533">
        <w:rPr>
          <w:sz w:val="28"/>
          <w:szCs w:val="28"/>
          <w:lang w:val="ru-RU"/>
        </w:rPr>
        <w:t xml:space="preserve">В </w:t>
      </w:r>
      <w:r w:rsidRPr="009D0533">
        <w:rPr>
          <w:rStyle w:val="s0"/>
          <w:sz w:val="28"/>
          <w:szCs w:val="28"/>
          <w:lang w:val="ru-RU"/>
        </w:rPr>
        <w:t xml:space="preserve">Республике Казахстан </w:t>
      </w:r>
      <w:r w:rsidRPr="009D0533">
        <w:rPr>
          <w:rFonts w:eastAsia="Times New Roman"/>
          <w:color w:val="222222"/>
          <w:kern w:val="0"/>
          <w:sz w:val="28"/>
          <w:szCs w:val="28"/>
          <w:lang w:val="ru-RU" w:eastAsia="ru-RU" w:bidi="ar-SA"/>
        </w:rPr>
        <w:t>вопросу формирования качественного кадрового состава судов, отбору и</w:t>
      </w:r>
      <w:r w:rsidR="00C85090">
        <w:rPr>
          <w:rFonts w:eastAsia="Times New Roman"/>
          <w:color w:val="222222"/>
          <w:kern w:val="0"/>
          <w:sz w:val="28"/>
          <w:szCs w:val="28"/>
          <w:lang w:val="ru-RU" w:eastAsia="ru-RU" w:bidi="ar-SA"/>
        </w:rPr>
        <w:t xml:space="preserve">  </w:t>
      </w:r>
      <w:r w:rsidRPr="009D0533">
        <w:rPr>
          <w:rStyle w:val="s0"/>
          <w:sz w:val="28"/>
          <w:szCs w:val="28"/>
          <w:lang w:val="ru-RU"/>
        </w:rPr>
        <w:t xml:space="preserve">подготовке судей всегда </w:t>
      </w:r>
      <w:r w:rsidRPr="009D0533">
        <w:rPr>
          <w:rFonts w:eastAsia="Times New Roman"/>
          <w:color w:val="222222"/>
          <w:kern w:val="0"/>
          <w:sz w:val="28"/>
          <w:szCs w:val="28"/>
          <w:lang w:val="ru-RU" w:eastAsia="ru-RU" w:bidi="ar-SA"/>
        </w:rPr>
        <w:t xml:space="preserve">уделялось </w:t>
      </w:r>
      <w:proofErr w:type="gramStart"/>
      <w:r w:rsidRPr="009D0533">
        <w:rPr>
          <w:rFonts w:eastAsia="Times New Roman"/>
          <w:color w:val="222222"/>
          <w:kern w:val="0"/>
          <w:sz w:val="28"/>
          <w:szCs w:val="28"/>
          <w:lang w:val="ru-RU" w:eastAsia="ru-RU" w:bidi="ar-SA"/>
        </w:rPr>
        <w:t>важное значение</w:t>
      </w:r>
      <w:proofErr w:type="gramEnd"/>
      <w:r w:rsidRPr="009D0533">
        <w:rPr>
          <w:rFonts w:eastAsia="Times New Roman"/>
          <w:color w:val="222222"/>
          <w:kern w:val="0"/>
          <w:sz w:val="28"/>
          <w:szCs w:val="28"/>
          <w:lang w:val="ru-RU" w:eastAsia="ru-RU" w:bidi="ar-SA"/>
        </w:rPr>
        <w:t>, был</w:t>
      </w:r>
      <w:r w:rsidR="00C85090">
        <w:rPr>
          <w:rFonts w:eastAsia="Times New Roman"/>
          <w:color w:val="222222"/>
          <w:kern w:val="0"/>
          <w:sz w:val="28"/>
          <w:szCs w:val="28"/>
          <w:lang w:val="ru-RU" w:eastAsia="ru-RU" w:bidi="ar-SA"/>
        </w:rPr>
        <w:t xml:space="preserve">  </w:t>
      </w:r>
      <w:r w:rsidRPr="009D0533">
        <w:rPr>
          <w:rStyle w:val="s0"/>
          <w:sz w:val="28"/>
          <w:szCs w:val="28"/>
          <w:lang w:val="ru-RU"/>
        </w:rPr>
        <w:t xml:space="preserve">предпринят ряд мер в этом направлении. Одной из важных мер можно назвать учреждение Высшего Судебного Совета </w:t>
      </w:r>
      <w:r w:rsidRPr="009D0533">
        <w:rPr>
          <w:rFonts w:eastAsia="Times New Roman"/>
          <w:color w:val="333333"/>
          <w:kern w:val="0"/>
          <w:sz w:val="28"/>
          <w:szCs w:val="28"/>
          <w:lang w:val="ru-RU" w:eastAsia="ru-RU" w:bidi="ar-SA"/>
        </w:rPr>
        <w:t>в целях обеспечения конституционных полномочий Президента Республики Казахстан по формированию судов, гарантий независимости судей и их неприкосновенности. Первоначально данный орган был консультативно-совещательным органом при Президенте Республики Казахстан. Однако в последующем деятельность данного органа постоянно совершенствовалась</w:t>
      </w:r>
      <w:r w:rsidRPr="009D0533">
        <w:rPr>
          <w:sz w:val="28"/>
          <w:szCs w:val="28"/>
          <w:lang w:val="ru-RU"/>
        </w:rPr>
        <w:t xml:space="preserve"> [23]</w:t>
      </w:r>
      <w:r w:rsidRPr="009D0533">
        <w:rPr>
          <w:rFonts w:eastAsia="Times New Roman"/>
          <w:color w:val="333333"/>
          <w:kern w:val="0"/>
          <w:sz w:val="28"/>
          <w:szCs w:val="28"/>
          <w:lang w:val="ru-RU" w:eastAsia="ru-RU" w:bidi="ar-SA"/>
        </w:rPr>
        <w:t>.</w:t>
      </w:r>
    </w:p>
    <w:p w:rsidR="00E52B41" w:rsidRPr="009D0533" w:rsidRDefault="00E52B41" w:rsidP="00E52B41">
      <w:pPr>
        <w:pStyle w:val="ae"/>
        <w:pBdr>
          <w:bottom w:val="single" w:sz="4" w:space="31" w:color="FFFFFF"/>
        </w:pBdr>
        <w:ind w:firstLine="567"/>
        <w:jc w:val="both"/>
        <w:rPr>
          <w:color w:val="222222"/>
          <w:sz w:val="28"/>
          <w:szCs w:val="28"/>
          <w:lang w:val="ru-RU"/>
        </w:rPr>
      </w:pPr>
      <w:r w:rsidRPr="009D0533">
        <w:rPr>
          <w:rFonts w:eastAsia="Times New Roman"/>
          <w:sz w:val="28"/>
          <w:szCs w:val="28"/>
          <w:lang w:val="ru-RU" w:eastAsia="ru-RU"/>
        </w:rPr>
        <w:t xml:space="preserve">Следующей важнейшей мерой стало создание в </w:t>
      </w:r>
      <w:r w:rsidRPr="009D0533">
        <w:rPr>
          <w:color w:val="222222"/>
          <w:sz w:val="28"/>
          <w:szCs w:val="28"/>
        </w:rPr>
        <w:t>2001 году</w:t>
      </w:r>
      <w:r w:rsidRPr="009D0533">
        <w:rPr>
          <w:color w:val="222222"/>
          <w:sz w:val="28"/>
          <w:szCs w:val="28"/>
          <w:lang w:val="ru-RU"/>
        </w:rPr>
        <w:t xml:space="preserve"> специального института</w:t>
      </w:r>
      <w:r w:rsidR="00C85090">
        <w:rPr>
          <w:color w:val="222222"/>
          <w:sz w:val="28"/>
          <w:szCs w:val="28"/>
          <w:lang w:val="ru-RU"/>
        </w:rPr>
        <w:t xml:space="preserve">  </w:t>
      </w:r>
      <w:r w:rsidRPr="009D0533">
        <w:rPr>
          <w:color w:val="222222"/>
          <w:sz w:val="28"/>
          <w:szCs w:val="28"/>
          <w:lang w:val="ru-RU"/>
        </w:rPr>
        <w:t xml:space="preserve">по подготовке кадров судебной системы (далее – институт) - </w:t>
      </w:r>
      <w:r w:rsidRPr="009D0533">
        <w:rPr>
          <w:color w:val="222222"/>
          <w:sz w:val="28"/>
          <w:szCs w:val="28"/>
        </w:rPr>
        <w:t>Институт повышения квалификации судей и работников судебной системы при Верховном Суде Республики Казахстан</w:t>
      </w:r>
      <w:r w:rsidRPr="009D0533">
        <w:rPr>
          <w:color w:val="222222"/>
          <w:sz w:val="28"/>
          <w:szCs w:val="28"/>
          <w:lang w:val="ru-RU"/>
        </w:rPr>
        <w:t>.</w:t>
      </w:r>
      <w:r w:rsidR="00C85090">
        <w:rPr>
          <w:color w:val="222222"/>
          <w:sz w:val="28"/>
          <w:szCs w:val="28"/>
          <w:lang w:val="ru-RU"/>
        </w:rPr>
        <w:t xml:space="preserve">  </w:t>
      </w:r>
      <w:r w:rsidRPr="009D0533">
        <w:rPr>
          <w:color w:val="222222"/>
          <w:sz w:val="28"/>
          <w:szCs w:val="28"/>
          <w:lang w:val="ru-RU"/>
        </w:rPr>
        <w:t>С этого момента идет отсчет формирования институциональной модели судебного образования в независимом Казахстане. Однако в дальнейшем данный институт претерпел целый ряд преобразований. Так, в</w:t>
      </w:r>
      <w:r w:rsidRPr="009D0533">
        <w:rPr>
          <w:color w:val="222222"/>
          <w:sz w:val="28"/>
          <w:szCs w:val="28"/>
        </w:rPr>
        <w:t xml:space="preserve"> 2003 году</w:t>
      </w:r>
      <w:r w:rsidR="00C85090">
        <w:rPr>
          <w:color w:val="222222"/>
          <w:sz w:val="28"/>
          <w:szCs w:val="28"/>
        </w:rPr>
        <w:t xml:space="preserve">  </w:t>
      </w:r>
      <w:r w:rsidRPr="009D0533">
        <w:rPr>
          <w:color w:val="222222"/>
          <w:sz w:val="28"/>
          <w:szCs w:val="28"/>
          <w:lang w:val="ru-RU"/>
        </w:rPr>
        <w:t xml:space="preserve">соответствующим </w:t>
      </w:r>
      <w:r w:rsidRPr="009D0533">
        <w:rPr>
          <w:color w:val="222222"/>
          <w:sz w:val="28"/>
          <w:szCs w:val="28"/>
        </w:rPr>
        <w:t xml:space="preserve">Постановлением Правительства </w:t>
      </w:r>
      <w:r w:rsidRPr="009D0533">
        <w:rPr>
          <w:color w:val="222222"/>
          <w:sz w:val="28"/>
          <w:szCs w:val="28"/>
          <w:lang w:val="ru-RU"/>
        </w:rPr>
        <w:t xml:space="preserve">Институт был </w:t>
      </w:r>
      <w:r w:rsidR="00C05AB3" w:rsidRPr="009D0533">
        <w:rPr>
          <w:color w:val="222222"/>
          <w:sz w:val="28"/>
          <w:szCs w:val="28"/>
          <w:lang w:val="ru-RU"/>
        </w:rPr>
        <w:t>преобразован</w:t>
      </w:r>
      <w:r w:rsidRPr="009D0533">
        <w:rPr>
          <w:color w:val="222222"/>
          <w:sz w:val="28"/>
          <w:szCs w:val="28"/>
          <w:lang w:val="ru-RU"/>
        </w:rPr>
        <w:t xml:space="preserve"> </w:t>
      </w:r>
      <w:r w:rsidRPr="009D0533">
        <w:rPr>
          <w:color w:val="222222"/>
          <w:sz w:val="28"/>
          <w:szCs w:val="28"/>
        </w:rPr>
        <w:t xml:space="preserve">в </w:t>
      </w:r>
      <w:r w:rsidRPr="009D0533">
        <w:rPr>
          <w:color w:val="222222"/>
          <w:sz w:val="28"/>
          <w:szCs w:val="28"/>
          <w:lang w:val="ru-RU"/>
        </w:rPr>
        <w:t>государственное учреждение</w:t>
      </w:r>
      <w:r w:rsidRPr="009D0533">
        <w:rPr>
          <w:color w:val="222222"/>
          <w:sz w:val="28"/>
          <w:szCs w:val="28"/>
        </w:rPr>
        <w:t xml:space="preserve"> «Судебная академия при Верховном Суде Республики Казахстан».</w:t>
      </w:r>
      <w:r w:rsidRPr="009D0533">
        <w:rPr>
          <w:color w:val="222222"/>
          <w:sz w:val="28"/>
          <w:szCs w:val="28"/>
          <w:lang w:val="ru-RU"/>
        </w:rPr>
        <w:t xml:space="preserve"> П</w:t>
      </w:r>
      <w:r w:rsidRPr="009D0533">
        <w:rPr>
          <w:color w:val="222222"/>
          <w:sz w:val="28"/>
          <w:szCs w:val="28"/>
        </w:rPr>
        <w:t xml:space="preserve">озднее Указом Президента Республики Казахстан от 31 мая 2005 года №1583 </w:t>
      </w:r>
      <w:r w:rsidRPr="009D0533">
        <w:rPr>
          <w:color w:val="222222"/>
          <w:sz w:val="28"/>
          <w:szCs w:val="28"/>
          <w:lang w:val="ru-RU"/>
        </w:rPr>
        <w:t xml:space="preserve">данный институт был преобразовано в </w:t>
      </w:r>
      <w:r w:rsidRPr="009D0533">
        <w:rPr>
          <w:color w:val="222222"/>
          <w:sz w:val="28"/>
          <w:szCs w:val="28"/>
        </w:rPr>
        <w:t>Институт правосудия</w:t>
      </w:r>
      <w:r w:rsidRPr="009D0533">
        <w:rPr>
          <w:color w:val="222222"/>
          <w:sz w:val="28"/>
          <w:szCs w:val="28"/>
          <w:lang w:val="ru-RU"/>
        </w:rPr>
        <w:t xml:space="preserve"> в структуре</w:t>
      </w:r>
      <w:r w:rsidRPr="009D0533">
        <w:rPr>
          <w:color w:val="222222"/>
          <w:sz w:val="28"/>
          <w:szCs w:val="28"/>
        </w:rPr>
        <w:t xml:space="preserve"> Академии государственного управления при Президенте Республики Казахстан.</w:t>
      </w:r>
      <w:r w:rsidRPr="009D0533">
        <w:rPr>
          <w:color w:val="222222"/>
          <w:sz w:val="28"/>
          <w:szCs w:val="28"/>
          <w:lang w:val="ru-RU"/>
        </w:rPr>
        <w:t xml:space="preserve"> Однако </w:t>
      </w:r>
      <w:r w:rsidRPr="009D0533">
        <w:rPr>
          <w:color w:val="222222"/>
          <w:sz w:val="28"/>
          <w:szCs w:val="28"/>
        </w:rPr>
        <w:t xml:space="preserve">Указом Президента Республики Казахстан от 18 февраля 2016 года </w:t>
      </w:r>
      <w:r w:rsidRPr="009D0533">
        <w:rPr>
          <w:color w:val="222222"/>
          <w:sz w:val="28"/>
          <w:szCs w:val="28"/>
          <w:lang w:val="ru-RU"/>
        </w:rPr>
        <w:t xml:space="preserve">данный институт опять был преобразовано в </w:t>
      </w:r>
      <w:r w:rsidRPr="009D0533">
        <w:rPr>
          <w:color w:val="222222"/>
          <w:sz w:val="28"/>
          <w:szCs w:val="28"/>
        </w:rPr>
        <w:t>Республиканское Государственное Учреждение «Академия правосудия при Верховном Суде Республики Казахстан»</w:t>
      </w:r>
      <w:r w:rsidRPr="009D0533">
        <w:rPr>
          <w:color w:val="222222"/>
          <w:sz w:val="28"/>
          <w:szCs w:val="28"/>
          <w:lang w:val="ru-RU"/>
        </w:rPr>
        <w:t xml:space="preserve">. </w:t>
      </w:r>
      <w:r w:rsidRPr="009D0533">
        <w:rPr>
          <w:sz w:val="28"/>
          <w:szCs w:val="28"/>
        </w:rPr>
        <w:t>Данная мера была предпринята во исполнение Плана Нации «100 конкретных шагов по реализации 5-ти институциональных реформ», где в качестве 18 шага прямо предусмотрено выделение Института правосудия из структуры Академии государственного управления и его передача в ведение Верховного Суда РК. Основной причина создания Академии правосудия – это усиление взаимосвязи обучения и судебной практики, а также обеспечение повышения квалификации действующих судей на регулярной основе.</w:t>
      </w:r>
      <w:r w:rsidRPr="009D0533">
        <w:rPr>
          <w:color w:val="222222"/>
          <w:sz w:val="28"/>
          <w:szCs w:val="28"/>
          <w:lang w:val="ru-RU"/>
        </w:rPr>
        <w:t xml:space="preserve"> В данной организационно-правовой форме данный институт </w:t>
      </w:r>
      <w:proofErr w:type="gramStart"/>
      <w:r w:rsidRPr="009D0533">
        <w:rPr>
          <w:color w:val="222222"/>
          <w:sz w:val="28"/>
          <w:szCs w:val="28"/>
          <w:lang w:val="ru-RU"/>
        </w:rPr>
        <w:t>существует и по сей</w:t>
      </w:r>
      <w:proofErr w:type="gramEnd"/>
      <w:r w:rsidRPr="009D0533">
        <w:rPr>
          <w:color w:val="222222"/>
          <w:sz w:val="28"/>
          <w:szCs w:val="28"/>
          <w:lang w:val="ru-RU"/>
        </w:rPr>
        <w:t xml:space="preserve"> день. Несмотря на изменения формы, по содержанию данный институт оставался прежним, как институт</w:t>
      </w:r>
      <w:r w:rsidRPr="009D0533">
        <w:rPr>
          <w:color w:val="222222"/>
          <w:sz w:val="28"/>
          <w:szCs w:val="28"/>
        </w:rPr>
        <w:t>, специа</w:t>
      </w:r>
      <w:r w:rsidRPr="009D0533">
        <w:rPr>
          <w:color w:val="222222"/>
          <w:sz w:val="28"/>
          <w:szCs w:val="28"/>
          <w:lang w:val="ru-RU"/>
        </w:rPr>
        <w:t>льно созданный для подготовки кадров судебной системы.</w:t>
      </w:r>
      <w:r w:rsidR="00C85090">
        <w:rPr>
          <w:color w:val="222222"/>
          <w:sz w:val="28"/>
          <w:szCs w:val="28"/>
          <w:lang w:val="ru-RU"/>
        </w:rPr>
        <w:t xml:space="preserve">  </w:t>
      </w:r>
      <w:r w:rsidRPr="009D0533">
        <w:rPr>
          <w:color w:val="222222"/>
          <w:sz w:val="28"/>
          <w:szCs w:val="28"/>
          <w:lang w:val="ru-RU"/>
        </w:rPr>
        <w:t>Однако поиски наиболее оптимальной формы и содержания подготовки кадров для судебной системы на этом не закончились.</w:t>
      </w:r>
    </w:p>
    <w:p w:rsidR="00E52B41" w:rsidRPr="009D0533" w:rsidRDefault="00E52B41" w:rsidP="00C40DF8">
      <w:pPr>
        <w:pStyle w:val="ae"/>
        <w:pBdr>
          <w:bottom w:val="single" w:sz="4" w:space="31" w:color="FFFFFF"/>
        </w:pBdr>
        <w:ind w:firstLine="567"/>
        <w:jc w:val="both"/>
      </w:pPr>
      <w:r w:rsidRPr="009D0533">
        <w:rPr>
          <w:color w:val="222222"/>
          <w:sz w:val="28"/>
          <w:szCs w:val="28"/>
          <w:lang w:val="ru-RU"/>
        </w:rPr>
        <w:t xml:space="preserve">В настоящий момент в Республике Казахстан по инициативе и под руководством Председателя Верховного Суда РК Жакипа Асанова активно реализуется широкомасштабный проект под названием «Семь камней </w:t>
      </w:r>
      <w:r w:rsidRPr="009D0533">
        <w:rPr>
          <w:color w:val="222222"/>
          <w:sz w:val="28"/>
          <w:szCs w:val="28"/>
          <w:lang w:val="ru-RU"/>
        </w:rPr>
        <w:lastRenderedPageBreak/>
        <w:t xml:space="preserve">правосудия», </w:t>
      </w:r>
      <w:r w:rsidRPr="009D0533">
        <w:rPr>
          <w:bCs/>
          <w:color w:val="18252A"/>
          <w:sz w:val="28"/>
          <w:szCs w:val="28"/>
          <w:lang w:val="ru-RU"/>
        </w:rPr>
        <w:t>представляющий собой</w:t>
      </w:r>
      <w:r w:rsidRPr="009D0533">
        <w:rPr>
          <w:bCs/>
          <w:color w:val="18252A"/>
          <w:sz w:val="28"/>
          <w:szCs w:val="28"/>
        </w:rPr>
        <w:t xml:space="preserve"> семь </w:t>
      </w:r>
      <w:r w:rsidRPr="009D0533">
        <w:rPr>
          <w:bCs/>
          <w:color w:val="18252A"/>
          <w:sz w:val="28"/>
          <w:szCs w:val="28"/>
          <w:lang w:val="ru-RU"/>
        </w:rPr>
        <w:t xml:space="preserve">наиболее актуальных </w:t>
      </w:r>
      <w:r w:rsidRPr="009D0533">
        <w:rPr>
          <w:bCs/>
          <w:color w:val="18252A"/>
          <w:sz w:val="28"/>
          <w:szCs w:val="28"/>
        </w:rPr>
        <w:t>концептуальных проблем</w:t>
      </w:r>
      <w:r w:rsidRPr="009D0533">
        <w:rPr>
          <w:bCs/>
          <w:color w:val="18252A"/>
          <w:sz w:val="28"/>
          <w:szCs w:val="28"/>
          <w:lang w:val="ru-RU"/>
        </w:rPr>
        <w:t xml:space="preserve"> в сфере судебной власти. </w:t>
      </w:r>
      <w:r w:rsidRPr="009D0533">
        <w:rPr>
          <w:rFonts w:eastAsia="Times New Roman"/>
          <w:color w:val="222222"/>
          <w:kern w:val="0"/>
          <w:sz w:val="28"/>
          <w:szCs w:val="28"/>
          <w:lang w:val="ru-RU" w:eastAsia="ru-RU" w:bidi="ar-SA"/>
        </w:rPr>
        <w:t>Распоряжением Председателя Верховного Суда от 10 января 2018 года утвержден портфель приоритетных проектов Верховного Суда, а также состав рабочих групп по их реализации.</w:t>
      </w:r>
      <w:r w:rsidRPr="009D0533">
        <w:rPr>
          <w:color w:val="222222"/>
          <w:sz w:val="28"/>
          <w:szCs w:val="28"/>
        </w:rPr>
        <w:t xml:space="preserve"> </w:t>
      </w:r>
      <w:r w:rsidRPr="009D0533">
        <w:rPr>
          <w:rFonts w:eastAsia="Times New Roman"/>
          <w:color w:val="222222"/>
          <w:kern w:val="0"/>
          <w:sz w:val="28"/>
          <w:szCs w:val="28"/>
          <w:lang w:val="ru-RU" w:eastAsia="ru-RU" w:bidi="ar-SA"/>
        </w:rPr>
        <w:t>Рабочим группам</w:t>
      </w:r>
      <w:r w:rsidR="00C40DF8">
        <w:rPr>
          <w:rFonts w:eastAsia="Times New Roman"/>
          <w:color w:val="222222"/>
          <w:kern w:val="0"/>
          <w:sz w:val="28"/>
          <w:szCs w:val="28"/>
          <w:lang w:val="ru-RU" w:eastAsia="ru-RU" w:bidi="ar-SA"/>
        </w:rPr>
        <w:t xml:space="preserve"> поручено обеспечить выработку</w:t>
      </w:r>
      <w:r w:rsidRPr="009D0533">
        <w:rPr>
          <w:rFonts w:eastAsia="Times New Roman"/>
          <w:color w:val="222222"/>
          <w:kern w:val="0"/>
          <w:sz w:val="28"/>
          <w:szCs w:val="28"/>
          <w:lang w:val="ru-RU" w:eastAsia="ru-RU" w:bidi="ar-SA"/>
        </w:rPr>
        <w:t xml:space="preserve"> концептуальных предложений по дальнейшему развитию судебной системы. </w:t>
      </w:r>
      <w:r w:rsidRPr="009D0533">
        <w:rPr>
          <w:rFonts w:eastAsia="Times New Roman"/>
          <w:bCs/>
          <w:color w:val="222222"/>
          <w:kern w:val="0"/>
          <w:sz w:val="28"/>
          <w:szCs w:val="28"/>
          <w:lang w:val="ru-RU" w:eastAsia="ru-RU" w:bidi="ar-SA"/>
        </w:rPr>
        <w:t>Целями</w:t>
      </w:r>
      <w:r w:rsidRPr="009D0533">
        <w:rPr>
          <w:rFonts w:eastAsia="Times New Roman"/>
          <w:color w:val="222222"/>
          <w:kern w:val="0"/>
          <w:sz w:val="28"/>
          <w:szCs w:val="28"/>
          <w:lang w:val="ru-RU" w:eastAsia="ru-RU" w:bidi="ar-SA"/>
        </w:rPr>
        <w:t xml:space="preserve"> дальнейшего развития определены повышение Доверия к правосудию и обеспечение Верховенства права, через повышение справедливости правосудия, его ответственности и независимости, высокое качество судебных решений и компетентность судей. Среди данных приоритетных проектов первым определен «Идеальный судья», целью которого является формирование высокопрофес</w:t>
      </w:r>
      <w:r w:rsidR="00C40DF8">
        <w:rPr>
          <w:rFonts w:eastAsia="Times New Roman"/>
          <w:color w:val="222222"/>
          <w:kern w:val="0"/>
          <w:sz w:val="28"/>
          <w:szCs w:val="28"/>
          <w:lang w:val="ru-RU" w:eastAsia="ru-RU" w:bidi="ar-SA"/>
        </w:rPr>
        <w:t>сионального судейского корпуса,</w:t>
      </w:r>
      <w:r w:rsidRPr="009D0533">
        <w:rPr>
          <w:rFonts w:eastAsia="Times New Roman"/>
          <w:color w:val="222222"/>
          <w:kern w:val="0"/>
          <w:sz w:val="28"/>
          <w:szCs w:val="28"/>
          <w:lang w:val="ru-RU" w:eastAsia="ru-RU" w:bidi="ar-SA"/>
        </w:rPr>
        <w:t xml:space="preserve"> на основе использования международных станд</w:t>
      </w:r>
      <w:r w:rsidR="00C40DF8">
        <w:rPr>
          <w:rFonts w:eastAsia="Times New Roman"/>
          <w:color w:val="222222"/>
          <w:kern w:val="0"/>
          <w:sz w:val="28"/>
          <w:szCs w:val="28"/>
          <w:lang w:val="ru-RU" w:eastAsia="ru-RU" w:bidi="ar-SA"/>
        </w:rPr>
        <w:t>артов независимого правосудия,</w:t>
      </w:r>
      <w:r w:rsidRPr="009D0533">
        <w:rPr>
          <w:rFonts w:eastAsia="Times New Roman"/>
          <w:color w:val="222222"/>
          <w:kern w:val="0"/>
          <w:sz w:val="28"/>
          <w:szCs w:val="28"/>
          <w:lang w:val="ru-RU" w:eastAsia="ru-RU" w:bidi="ar-SA"/>
        </w:rPr>
        <w:t xml:space="preserve"> адекватного потребностям современного каз</w:t>
      </w:r>
      <w:r w:rsidR="00C40DF8">
        <w:rPr>
          <w:rFonts w:eastAsia="Times New Roman"/>
          <w:color w:val="222222"/>
          <w:kern w:val="0"/>
          <w:sz w:val="28"/>
          <w:szCs w:val="28"/>
          <w:lang w:val="ru-RU" w:eastAsia="ru-RU" w:bidi="ar-SA"/>
        </w:rPr>
        <w:t>ахстанского</w:t>
      </w:r>
      <w:r w:rsidRPr="009D0533">
        <w:rPr>
          <w:rFonts w:eastAsia="Times New Roman"/>
          <w:color w:val="222222"/>
          <w:kern w:val="0"/>
          <w:sz w:val="28"/>
          <w:szCs w:val="28"/>
          <w:lang w:val="ru-RU" w:eastAsia="ru-RU" w:bidi="ar-SA"/>
        </w:rPr>
        <w:t xml:space="preserve"> общества.</w:t>
      </w:r>
    </w:p>
    <w:p w:rsidR="00E52B41" w:rsidRPr="009D0533" w:rsidRDefault="00E52B41" w:rsidP="00E52B41">
      <w:pPr>
        <w:pStyle w:val="ae"/>
        <w:pBdr>
          <w:bottom w:val="single" w:sz="4" w:space="31" w:color="FFFFFF"/>
        </w:pBdr>
        <w:ind w:firstLine="567"/>
        <w:jc w:val="both"/>
      </w:pPr>
      <w:r w:rsidRPr="009D0533">
        <w:rPr>
          <w:rFonts w:eastAsia="Times New Roman"/>
          <w:color w:val="222222"/>
          <w:kern w:val="0"/>
          <w:sz w:val="28"/>
          <w:szCs w:val="28"/>
          <w:lang w:val="ru-RU" w:eastAsia="ru-RU" w:bidi="ar-SA"/>
        </w:rPr>
        <w:t>В целом на сегодня в республике сделано немало для кадрового обеспечения судебной системы. Тем не менее, результаты</w:t>
      </w:r>
      <w:r w:rsidR="00C40DF8">
        <w:rPr>
          <w:rFonts w:eastAsia="Times New Roman"/>
          <w:color w:val="222222"/>
          <w:kern w:val="0"/>
          <w:sz w:val="28"/>
          <w:szCs w:val="28"/>
          <w:lang w:val="ru-RU" w:eastAsia="ru-RU" w:bidi="ar-SA"/>
        </w:rPr>
        <w:t xml:space="preserve"> не в полной мере соответствуют ожиданиям современного</w:t>
      </w:r>
      <w:r w:rsidRPr="009D0533">
        <w:rPr>
          <w:rFonts w:eastAsia="Times New Roman"/>
          <w:color w:val="222222"/>
          <w:kern w:val="0"/>
          <w:sz w:val="28"/>
          <w:szCs w:val="28"/>
          <w:lang w:val="ru-RU" w:eastAsia="ru-RU" w:bidi="ar-SA"/>
        </w:rPr>
        <w:t xml:space="preserve"> общества, уровень доверия населения, бизнеса, инвесторов к суду еще довольно низкий. Главные прич</w:t>
      </w:r>
      <w:r w:rsidR="00C40DF8">
        <w:rPr>
          <w:rFonts w:eastAsia="Times New Roman"/>
          <w:color w:val="222222"/>
          <w:kern w:val="0"/>
          <w:sz w:val="28"/>
          <w:szCs w:val="28"/>
          <w:lang w:val="ru-RU" w:eastAsia="ru-RU" w:bidi="ar-SA"/>
        </w:rPr>
        <w:t xml:space="preserve">ины такого положения видятся в </w:t>
      </w:r>
      <w:r w:rsidRPr="009D0533">
        <w:rPr>
          <w:rFonts w:eastAsia="Times New Roman"/>
          <w:color w:val="222222"/>
          <w:kern w:val="0"/>
          <w:sz w:val="28"/>
          <w:szCs w:val="28"/>
          <w:lang w:val="ru-RU" w:eastAsia="ru-RU" w:bidi="ar-SA"/>
        </w:rPr>
        <w:t>несовершенном механизме отбора и продвижения судей, недостаточно эффективных процессах и методиках подготовки будущих судей, повышении квалификации действующих судей.</w:t>
      </w:r>
    </w:p>
    <w:p w:rsidR="00E52B41" w:rsidRPr="009D0533" w:rsidRDefault="00E52B41" w:rsidP="00E52B41">
      <w:pPr>
        <w:pStyle w:val="ae"/>
        <w:pBdr>
          <w:bottom w:val="single" w:sz="4" w:space="31" w:color="FFFFFF"/>
        </w:pBdr>
        <w:ind w:firstLine="567"/>
        <w:jc w:val="both"/>
      </w:pPr>
      <w:r w:rsidRPr="009D0533">
        <w:rPr>
          <w:rFonts w:eastAsia="Times New Roman"/>
          <w:sz w:val="28"/>
          <w:szCs w:val="28"/>
          <w:lang w:eastAsia="ru-RU"/>
        </w:rPr>
        <w:t>На современном этапе в Казахстан</w:t>
      </w:r>
      <w:r w:rsidRPr="009D0533">
        <w:rPr>
          <w:rFonts w:eastAsia="Times New Roman"/>
          <w:sz w:val="28"/>
          <w:szCs w:val="28"/>
          <w:lang w:val="ru-RU" w:eastAsia="ru-RU"/>
        </w:rPr>
        <w:t>е</w:t>
      </w:r>
      <w:r w:rsidRPr="009D0533">
        <w:rPr>
          <w:rFonts w:eastAsia="Times New Roman"/>
          <w:sz w:val="28"/>
          <w:szCs w:val="28"/>
          <w:lang w:eastAsia="ru-RU"/>
        </w:rPr>
        <w:t xml:space="preserve"> сформировался следующий порядок назначения судей и </w:t>
      </w:r>
      <w:r w:rsidRPr="009D0533">
        <w:rPr>
          <w:sz w:val="28"/>
          <w:szCs w:val="28"/>
        </w:rPr>
        <w:t>подготовки судейских кадров. Так, согласно действующему Конституционному закону Республики Казахстан от 25 декабря 2000 года № 132 «О судебной системе и статусе судей Республики Казахстан» для того, чтобы стать судьей, лицо должно соответствовать следующим образовательным и профессиональным требованиям: иметь высшее юридическое образование и стаж работы по юридической специальности (</w:t>
      </w:r>
      <w:r w:rsidRPr="009D0533">
        <w:rPr>
          <w:rStyle w:val="s0"/>
          <w:sz w:val="28"/>
          <w:szCs w:val="28"/>
        </w:rPr>
        <w:t xml:space="preserve">не менее пяти лет стажа работы в качестве секретаря судебного заседания, консультанта (помощника) суда, прокурора, адвоката, либо не менее десяти лет стажа работы по юридической профессии). При наличии этих и иных, установленных законом, условий возможно два варианта: 1) лицо должно сдать квалификационный экзамен, пройти </w:t>
      </w:r>
      <w:r w:rsidRPr="009D0533">
        <w:rPr>
          <w:color w:val="000000"/>
          <w:sz w:val="28"/>
          <w:szCs w:val="28"/>
        </w:rPr>
        <w:t xml:space="preserve">годичную стажировку в суде с отрывом от основного места работы и получить положительное заключение пленарного заседания суда по итогам стажировки; 2) лицо может поступить в магистратуру </w:t>
      </w:r>
      <w:r w:rsidRPr="009D0533">
        <w:rPr>
          <w:sz w:val="28"/>
          <w:szCs w:val="28"/>
        </w:rPr>
        <w:t xml:space="preserve">в </w:t>
      </w:r>
      <w:r w:rsidRPr="009D0533">
        <w:rPr>
          <w:color w:val="000000"/>
          <w:sz w:val="28"/>
          <w:szCs w:val="28"/>
        </w:rPr>
        <w:t>Академию правосудия при Верховном Суде РК и после успешного окончания двухгодичной программы магистратуры</w:t>
      </w:r>
      <w:r w:rsidR="00C85090">
        <w:rPr>
          <w:color w:val="000000"/>
          <w:sz w:val="28"/>
          <w:szCs w:val="28"/>
        </w:rPr>
        <w:t xml:space="preserve">  </w:t>
      </w:r>
      <w:r w:rsidRPr="009D0533">
        <w:rPr>
          <w:color w:val="000000"/>
          <w:sz w:val="28"/>
          <w:szCs w:val="28"/>
        </w:rPr>
        <w:t xml:space="preserve">окончании сдать квалификационный экзамен. В этом случае лицо освобождается от прохождения годичной стажировки в течение четырех лет со дня окончания обучения </w:t>
      </w:r>
      <w:r w:rsidRPr="009D0533">
        <w:rPr>
          <w:rStyle w:val="s1"/>
          <w:bCs/>
          <w:color w:val="000000"/>
          <w:sz w:val="28"/>
          <w:szCs w:val="28"/>
        </w:rPr>
        <w:t xml:space="preserve">(статья 29). </w:t>
      </w:r>
      <w:r w:rsidRPr="009D0533">
        <w:rPr>
          <w:rStyle w:val="s1"/>
          <w:bCs/>
          <w:color w:val="000000"/>
          <w:sz w:val="28"/>
          <w:szCs w:val="28"/>
          <w:lang w:val="ru-RU"/>
        </w:rPr>
        <w:t>Обучение в магистратуре длится два года. Магистрантам выплачивается стипендия.</w:t>
      </w:r>
    </w:p>
    <w:p w:rsidR="00E52B41" w:rsidRPr="009D0533" w:rsidRDefault="00E52B41" w:rsidP="00E52B41">
      <w:pPr>
        <w:pStyle w:val="ae"/>
        <w:pBdr>
          <w:bottom w:val="single" w:sz="4" w:space="31" w:color="FFFFFF"/>
        </w:pBdr>
        <w:ind w:firstLine="567"/>
        <w:jc w:val="both"/>
      </w:pPr>
      <w:r w:rsidRPr="009D0533">
        <w:rPr>
          <w:rStyle w:val="s1"/>
          <w:bCs/>
          <w:color w:val="000000"/>
          <w:sz w:val="28"/>
          <w:szCs w:val="28"/>
        </w:rPr>
        <w:t xml:space="preserve">При выполнении </w:t>
      </w:r>
      <w:r w:rsidRPr="009D0533">
        <w:rPr>
          <w:rStyle w:val="s1"/>
          <w:bCs/>
          <w:color w:val="000000"/>
          <w:sz w:val="28"/>
          <w:szCs w:val="28"/>
          <w:lang w:val="ru-RU"/>
        </w:rPr>
        <w:t>вышеуказанных</w:t>
      </w:r>
      <w:r w:rsidRPr="009D0533">
        <w:rPr>
          <w:rStyle w:val="s1"/>
          <w:bCs/>
          <w:color w:val="000000"/>
          <w:sz w:val="28"/>
          <w:szCs w:val="28"/>
        </w:rPr>
        <w:t xml:space="preserve"> условий лицо может участвовать в </w:t>
      </w:r>
      <w:r w:rsidRPr="009D0533">
        <w:rPr>
          <w:rStyle w:val="s1"/>
          <w:bCs/>
          <w:color w:val="000000"/>
          <w:sz w:val="28"/>
          <w:szCs w:val="28"/>
        </w:rPr>
        <w:lastRenderedPageBreak/>
        <w:t xml:space="preserve">конкурсе на должность судьи, при прохождении которого оно может быть пожизненно назначено на должность судьи. После назначения на должность судьи для </w:t>
      </w:r>
      <w:r w:rsidRPr="009D0533">
        <w:rPr>
          <w:rStyle w:val="s1"/>
          <w:bCs/>
          <w:color w:val="000000"/>
          <w:sz w:val="28"/>
          <w:szCs w:val="28"/>
          <w:lang w:val="ru-RU"/>
        </w:rPr>
        <w:t>вновь назначенных судей</w:t>
      </w:r>
      <w:r w:rsidRPr="009D0533">
        <w:rPr>
          <w:rStyle w:val="s1"/>
          <w:bCs/>
          <w:color w:val="000000"/>
          <w:sz w:val="28"/>
          <w:szCs w:val="28"/>
        </w:rPr>
        <w:t xml:space="preserve"> предусмотрены </w:t>
      </w:r>
      <w:r w:rsidRPr="009D0533">
        <w:rPr>
          <w:sz w:val="28"/>
          <w:szCs w:val="28"/>
        </w:rPr>
        <w:t xml:space="preserve">программы наставничества и менторства, которые направлены </w:t>
      </w:r>
      <w:r w:rsidRPr="009D0533">
        <w:rPr>
          <w:rFonts w:eastAsia="Times New Roman"/>
          <w:sz w:val="28"/>
          <w:szCs w:val="28"/>
        </w:rPr>
        <w:t>на оказание поддержки молодым судьям и содействию в их адаптации к профессии, передачу им опыта со стороны судей со стажем.</w:t>
      </w:r>
    </w:p>
    <w:p w:rsidR="00E52B41" w:rsidRPr="009D0533" w:rsidRDefault="00E52B41" w:rsidP="00E52B41">
      <w:pPr>
        <w:pStyle w:val="ae"/>
        <w:pBdr>
          <w:bottom w:val="single" w:sz="4" w:space="31" w:color="FFFFFF"/>
        </w:pBdr>
        <w:ind w:firstLine="567"/>
        <w:jc w:val="both"/>
      </w:pPr>
      <w:r w:rsidRPr="009D0533">
        <w:rPr>
          <w:rStyle w:val="s1"/>
          <w:bCs/>
          <w:color w:val="000000"/>
          <w:sz w:val="28"/>
          <w:szCs w:val="28"/>
          <w:lang w:val="ru-RU"/>
        </w:rPr>
        <w:t xml:space="preserve">Здесь можно выделить целый ряд проблем. Во-первых, судьями становится незначительное количество лиц, окончивших магистратуру. Так, из 53 лиц, окончивших магистратуру в 2017 году стали судьями толко 7 человек, из 62 лиц, окончивших магистратуру в 2018 году судьями стали только 13. </w:t>
      </w:r>
      <w:r w:rsidRPr="009D0533">
        <w:rPr>
          <w:sz w:val="28"/>
          <w:szCs w:val="28"/>
          <w:lang w:val="ru-RU"/>
        </w:rPr>
        <w:t>Э</w:t>
      </w:r>
      <w:r w:rsidRPr="009D0533">
        <w:rPr>
          <w:sz w:val="28"/>
          <w:szCs w:val="28"/>
        </w:rPr>
        <w:t>то связано с тем, что</w:t>
      </w:r>
      <w:r w:rsidRPr="009D0533">
        <w:rPr>
          <w:sz w:val="28"/>
          <w:szCs w:val="28"/>
          <w:lang w:val="ru-RU"/>
        </w:rPr>
        <w:t xml:space="preserve"> </w:t>
      </w:r>
      <w:r w:rsidRPr="009D0533">
        <w:rPr>
          <w:rStyle w:val="s1"/>
          <w:bCs/>
          <w:color w:val="000000"/>
          <w:sz w:val="28"/>
          <w:szCs w:val="28"/>
        </w:rPr>
        <w:t xml:space="preserve">не существует какого-либо жесткого </w:t>
      </w:r>
      <w:r w:rsidRPr="009D0533">
        <w:rPr>
          <w:rStyle w:val="s1"/>
          <w:bCs/>
          <w:color w:val="000000"/>
          <w:sz w:val="28"/>
          <w:szCs w:val="28"/>
          <w:lang w:val="ru-RU"/>
        </w:rPr>
        <w:t xml:space="preserve">законодательного </w:t>
      </w:r>
      <w:r w:rsidRPr="009D0533">
        <w:rPr>
          <w:rStyle w:val="s1"/>
          <w:bCs/>
          <w:color w:val="000000"/>
          <w:sz w:val="28"/>
          <w:szCs w:val="28"/>
        </w:rPr>
        <w:t xml:space="preserve">требования о том, что лицо, закончившее магистратуру, в обязательном порядке должно стать судьей. В итоге большинство кандидатов в судьи имеют только высшее юридическое образование и определенный стаж работы по юридической специальности, но не проходят какое-то специальное обучение навыкам, компетенциям, необходимым для профессии судьи. </w:t>
      </w:r>
      <w:r w:rsidRPr="009D0533">
        <w:rPr>
          <w:rStyle w:val="s1"/>
          <w:bCs/>
          <w:color w:val="000000"/>
          <w:sz w:val="28"/>
          <w:szCs w:val="28"/>
          <w:lang w:val="ru-RU"/>
        </w:rPr>
        <w:t xml:space="preserve">Для решения данной проблемы с 2018 году всех лиц, поступивших в магистратуру, обязуют подписывать договор, согласно которому они обязуются участвовать в конкурсе на замещение должности судьи. Тем не </w:t>
      </w:r>
      <w:proofErr w:type="gramStart"/>
      <w:r w:rsidRPr="009D0533">
        <w:rPr>
          <w:rStyle w:val="s1"/>
          <w:bCs/>
          <w:color w:val="000000"/>
          <w:sz w:val="28"/>
          <w:szCs w:val="28"/>
          <w:lang w:val="ru-RU"/>
        </w:rPr>
        <w:t>менее</w:t>
      </w:r>
      <w:proofErr w:type="gramEnd"/>
      <w:r w:rsidRPr="009D0533">
        <w:rPr>
          <w:rStyle w:val="s1"/>
          <w:bCs/>
          <w:color w:val="000000"/>
          <w:sz w:val="28"/>
          <w:szCs w:val="28"/>
          <w:lang w:val="ru-RU"/>
        </w:rPr>
        <w:t xml:space="preserve"> данная мера не решает корень проблемы. Ведь даже окончание магистратуры не может гарантировать хорошей профессиональной подготовки будущих судей. Это связано с тем, что</w:t>
      </w:r>
      <w:r w:rsidR="00C85090">
        <w:rPr>
          <w:rStyle w:val="s1"/>
          <w:bCs/>
          <w:color w:val="000000"/>
          <w:sz w:val="28"/>
          <w:szCs w:val="28"/>
          <w:lang w:val="ru-RU"/>
        </w:rPr>
        <w:t xml:space="preserve">  </w:t>
      </w:r>
      <w:r w:rsidRPr="009D0533">
        <w:rPr>
          <w:rStyle w:val="s1"/>
          <w:bCs/>
          <w:color w:val="000000"/>
          <w:sz w:val="28"/>
          <w:szCs w:val="28"/>
          <w:lang w:val="ru-RU"/>
        </w:rPr>
        <w:t>обучение в магистратуре осуществляется по программе</w:t>
      </w:r>
      <w:r w:rsidRPr="009D0533">
        <w:rPr>
          <w:sz w:val="28"/>
          <w:szCs w:val="28"/>
        </w:rPr>
        <w:t xml:space="preserve"> специальности «Юриспруденция»</w:t>
      </w:r>
      <w:r w:rsidRPr="009D0533">
        <w:rPr>
          <w:sz w:val="28"/>
          <w:szCs w:val="28"/>
          <w:lang w:val="ru-RU"/>
        </w:rPr>
        <w:t xml:space="preserve">, т.е. это неспециализированное обучение, не нацеленное на подготовку именно судейских кадров. Стандарты программы утверждены Министерством образования и науки Республики Казахстан, из бюджета которого и финансируется обучение в магистратуре. Разумеется, в Академии предпринимаются попытки адаптировать данную программу под потребности судебной системы: обучение проводят действующие судьи и другие опытные практикующие юристы, вводятся специальные курсы по </w:t>
      </w:r>
      <w:proofErr w:type="gramStart"/>
      <w:r w:rsidRPr="009D0533">
        <w:rPr>
          <w:sz w:val="28"/>
          <w:szCs w:val="28"/>
          <w:lang w:val="ru-RU"/>
        </w:rPr>
        <w:t>судебному</w:t>
      </w:r>
      <w:proofErr w:type="gramEnd"/>
      <w:r w:rsidRPr="009D0533">
        <w:rPr>
          <w:sz w:val="28"/>
          <w:szCs w:val="28"/>
          <w:lang w:val="ru-RU"/>
        </w:rPr>
        <w:t xml:space="preserve"> правоприменению и др. Тем не менее, как показывает опыт обучения в магистратуре Академии, этого недостаточно.</w:t>
      </w:r>
    </w:p>
    <w:p w:rsidR="00E52B41" w:rsidRPr="009D0533" w:rsidRDefault="00E52B41" w:rsidP="00E52B41">
      <w:pPr>
        <w:pStyle w:val="ae"/>
        <w:pBdr>
          <w:bottom w:val="single" w:sz="4" w:space="31" w:color="FFFFFF"/>
        </w:pBdr>
        <w:ind w:firstLine="567"/>
        <w:jc w:val="both"/>
      </w:pPr>
      <w:r w:rsidRPr="009D0533">
        <w:rPr>
          <w:color w:val="000000"/>
          <w:sz w:val="28"/>
          <w:szCs w:val="28"/>
          <w:lang w:val="ru-RU"/>
        </w:rPr>
        <w:t xml:space="preserve">Как показал опыт зарубежных стран, </w:t>
      </w:r>
      <w:r w:rsidRPr="009D0533">
        <w:rPr>
          <w:color w:val="000000"/>
          <w:sz w:val="28"/>
          <w:szCs w:val="28"/>
        </w:rPr>
        <w:t>важным условием обеспечения высокой профессиональности судейских кадров</w:t>
      </w:r>
      <w:r w:rsidRPr="009D0533">
        <w:rPr>
          <w:color w:val="000000"/>
          <w:sz w:val="28"/>
          <w:szCs w:val="28"/>
          <w:lang w:val="ru-RU"/>
        </w:rPr>
        <w:t>,</w:t>
      </w:r>
      <w:r w:rsidRPr="009D0533">
        <w:rPr>
          <w:color w:val="000000"/>
          <w:sz w:val="28"/>
          <w:szCs w:val="28"/>
        </w:rPr>
        <w:t xml:space="preserve"> независимо</w:t>
      </w:r>
      <w:r w:rsidRPr="009D0533">
        <w:rPr>
          <w:color w:val="000000"/>
          <w:sz w:val="28"/>
          <w:szCs w:val="28"/>
          <w:lang w:val="ru-RU"/>
        </w:rPr>
        <w:t>сти и</w:t>
      </w:r>
      <w:r w:rsidRPr="009D0533">
        <w:rPr>
          <w:color w:val="000000"/>
          <w:sz w:val="28"/>
          <w:szCs w:val="28"/>
        </w:rPr>
        <w:t xml:space="preserve"> беспристрастно</w:t>
      </w:r>
      <w:r w:rsidRPr="009D0533">
        <w:rPr>
          <w:color w:val="000000"/>
          <w:sz w:val="28"/>
          <w:szCs w:val="28"/>
          <w:lang w:val="ru-RU"/>
        </w:rPr>
        <w:t>сти</w:t>
      </w:r>
      <w:r w:rsidRPr="009D0533">
        <w:rPr>
          <w:color w:val="000000"/>
          <w:sz w:val="28"/>
          <w:szCs w:val="28"/>
        </w:rPr>
        <w:t xml:space="preserve"> судебной власти является </w:t>
      </w:r>
      <w:r w:rsidRPr="009D0533">
        <w:rPr>
          <w:color w:val="000000"/>
          <w:sz w:val="28"/>
          <w:szCs w:val="28"/>
          <w:lang w:val="ru-RU"/>
        </w:rPr>
        <w:t xml:space="preserve">именно </w:t>
      </w:r>
      <w:r w:rsidRPr="009D0533">
        <w:rPr>
          <w:color w:val="000000"/>
          <w:sz w:val="28"/>
          <w:szCs w:val="28"/>
        </w:rPr>
        <w:t xml:space="preserve">специализированная </w:t>
      </w:r>
      <w:r w:rsidRPr="009D0533">
        <w:rPr>
          <w:color w:val="000000"/>
          <w:sz w:val="28"/>
          <w:szCs w:val="28"/>
          <w:lang w:val="ru-RU"/>
        </w:rPr>
        <w:t xml:space="preserve">профессиональная </w:t>
      </w:r>
      <w:r w:rsidRPr="009D0533">
        <w:rPr>
          <w:color w:val="000000"/>
          <w:sz w:val="28"/>
          <w:szCs w:val="28"/>
        </w:rPr>
        <w:t>подготовка</w:t>
      </w:r>
      <w:r w:rsidRPr="009D0533">
        <w:rPr>
          <w:color w:val="000000"/>
          <w:sz w:val="28"/>
          <w:szCs w:val="28"/>
          <w:lang w:val="ru-RU"/>
        </w:rPr>
        <w:t xml:space="preserve"> судейских кадров</w:t>
      </w:r>
      <w:r w:rsidRPr="009D0533">
        <w:rPr>
          <w:color w:val="000000"/>
          <w:sz w:val="28"/>
          <w:szCs w:val="28"/>
        </w:rPr>
        <w:t xml:space="preserve">. </w:t>
      </w:r>
      <w:r w:rsidRPr="009D0533">
        <w:rPr>
          <w:color w:val="000000"/>
          <w:sz w:val="28"/>
          <w:szCs w:val="28"/>
          <w:lang w:val="ru-RU"/>
        </w:rPr>
        <w:t xml:space="preserve">Это является рекомендованым международным «золотым стандартом», которого придерживаются большинство передовых зарубежных странах </w:t>
      </w:r>
      <w:r w:rsidRPr="009D0533">
        <w:rPr>
          <w:color w:val="000000"/>
          <w:sz w:val="28"/>
          <w:szCs w:val="28"/>
        </w:rPr>
        <w:t xml:space="preserve">(за исключением </w:t>
      </w:r>
      <w:r w:rsidRPr="009D0533">
        <w:rPr>
          <w:color w:val="000000"/>
          <w:sz w:val="28"/>
          <w:szCs w:val="28"/>
          <w:lang w:val="ru-RU"/>
        </w:rPr>
        <w:t xml:space="preserve">стран англосаксонской системы, что связано с особенностями правовой системы, здесь </w:t>
      </w:r>
      <w:r w:rsidRPr="009D0533">
        <w:rPr>
          <w:color w:val="000000"/>
          <w:sz w:val="28"/>
          <w:szCs w:val="28"/>
        </w:rPr>
        <w:t>судьи набираются из опытных юристов с большим стажем работы).</w:t>
      </w:r>
    </w:p>
    <w:p w:rsidR="00E52B41" w:rsidRPr="009D0533" w:rsidRDefault="00E52B41" w:rsidP="00E52B41">
      <w:pPr>
        <w:pStyle w:val="ae"/>
        <w:pBdr>
          <w:bottom w:val="single" w:sz="4" w:space="31" w:color="FFFFFF"/>
        </w:pBdr>
        <w:ind w:firstLine="567"/>
        <w:jc w:val="both"/>
      </w:pPr>
      <w:r w:rsidRPr="009D0533">
        <w:rPr>
          <w:rStyle w:val="s1"/>
          <w:rFonts w:eastAsia="Times New Roman"/>
          <w:sz w:val="28"/>
          <w:szCs w:val="28"/>
          <w:lang w:val="ru-RU"/>
        </w:rPr>
        <w:t xml:space="preserve">Полагаем можно выделить следующие направления совершенствования системы профессиональной подготовки судей в Казахстане. Во-первых, необходимо ввести институт кандидата на судебную должность. Данный </w:t>
      </w:r>
      <w:r w:rsidRPr="009D0533">
        <w:rPr>
          <w:rStyle w:val="s1"/>
          <w:rFonts w:eastAsia="Times New Roman"/>
          <w:sz w:val="28"/>
          <w:szCs w:val="28"/>
          <w:lang w:val="ru-RU"/>
        </w:rPr>
        <w:lastRenderedPageBreak/>
        <w:t>институт широко применяетя, как мы указывали выше, в ряде зарубежных правовых систем.</w:t>
      </w:r>
      <w:r w:rsidR="00C85090">
        <w:rPr>
          <w:rStyle w:val="s1"/>
          <w:rFonts w:eastAsia="Times New Roman"/>
          <w:sz w:val="28"/>
          <w:szCs w:val="28"/>
          <w:lang w:val="ru-RU"/>
        </w:rPr>
        <w:t xml:space="preserve">  </w:t>
      </w:r>
      <w:r w:rsidRPr="009D0533">
        <w:rPr>
          <w:rStyle w:val="s1"/>
          <w:rFonts w:eastAsia="Times New Roman"/>
          <w:sz w:val="28"/>
          <w:szCs w:val="28"/>
          <w:lang w:val="ru-RU"/>
        </w:rPr>
        <w:t>Во-вторых, все кандидаты в судьи в обязательном порядке должны пройти предварительную профессиональную подготовку в специальном учебном заведении — Академии правосудия. Все расходы на подготовку кандидатов в судьи должно взять на себя государство посредством выделения бюджетных средств. Это способствует реализации международных стандартов независимости правосудия, согласно которомы, о</w:t>
      </w:r>
      <w:r w:rsidRPr="009D0533">
        <w:rPr>
          <w:rFonts w:eastAsia="Times New Roman"/>
          <w:sz w:val="28"/>
          <w:szCs w:val="28"/>
          <w:lang w:val="ru-RU"/>
        </w:rPr>
        <w:t xml:space="preserve">т того, насколько успешно </w:t>
      </w:r>
      <w:proofErr w:type="gramStart"/>
      <w:r w:rsidRPr="009D0533">
        <w:rPr>
          <w:rFonts w:eastAsia="Times New Roman"/>
          <w:sz w:val="28"/>
          <w:szCs w:val="28"/>
          <w:lang w:val="ru-RU"/>
        </w:rPr>
        <w:t>будет реализована идея введения этого института зависит</w:t>
      </w:r>
      <w:proofErr w:type="gramEnd"/>
      <w:r w:rsidRPr="009D0533">
        <w:rPr>
          <w:rFonts w:eastAsia="Times New Roman"/>
          <w:sz w:val="28"/>
          <w:szCs w:val="28"/>
          <w:lang w:val="ru-RU"/>
        </w:rPr>
        <w:t xml:space="preserve"> эффективность правосудия. В</w:t>
      </w:r>
      <w:r w:rsidRPr="009D0533">
        <w:rPr>
          <w:rStyle w:val="s1"/>
          <w:rFonts w:eastAsia="Times New Roman"/>
          <w:sz w:val="28"/>
          <w:szCs w:val="28"/>
          <w:lang w:val="ru-RU"/>
        </w:rPr>
        <w:t xml:space="preserve"> частности, Европейской хартии о статусе судей, где в п. 2.3 закреплено требование обязательности профессиональной переподготовки кандидатов в судьи:</w:t>
      </w:r>
      <w:r w:rsidRPr="009D0533">
        <w:rPr>
          <w:rStyle w:val="af8"/>
          <w:rFonts w:eastAsia="Times New Roman"/>
          <w:lang w:val="ru-RU"/>
        </w:rPr>
        <w:t xml:space="preserve"> </w:t>
      </w:r>
      <w:r w:rsidRPr="009D0533">
        <w:rPr>
          <w:rStyle w:val="af8"/>
          <w:rFonts w:eastAsia="Times New Roman"/>
          <w:sz w:val="28"/>
          <w:szCs w:val="28"/>
          <w:lang w:val="ru-RU"/>
        </w:rPr>
        <w:t>"</w:t>
      </w:r>
      <w:r w:rsidRPr="009D0533">
        <w:rPr>
          <w:rStyle w:val="af8"/>
          <w:rFonts w:eastAsia="Times New Roman"/>
          <w:b w:val="0"/>
          <w:i/>
          <w:sz w:val="28"/>
          <w:szCs w:val="28"/>
          <w:lang w:val="ru-RU"/>
        </w:rPr>
        <w:t>Посредством получения соответствующего образования, оплачиваемого государством,</w:t>
      </w:r>
      <w:r w:rsidRPr="009D0533">
        <w:rPr>
          <w:rStyle w:val="s1"/>
          <w:rFonts w:eastAsia="Times New Roman"/>
          <w:sz w:val="28"/>
          <w:szCs w:val="28"/>
          <w:lang w:val="ru-RU"/>
        </w:rPr>
        <w:t xml:space="preserve"> статус обеспечивает подготовку избранных кандидатов для действенного выполнения этих функций».</w:t>
      </w:r>
    </w:p>
    <w:p w:rsidR="00E52B41" w:rsidRPr="009D0533" w:rsidRDefault="00E52B41" w:rsidP="00E52B41">
      <w:pPr>
        <w:pStyle w:val="ae"/>
        <w:pBdr>
          <w:bottom w:val="single" w:sz="4" w:space="31" w:color="FFFFFF"/>
        </w:pBdr>
        <w:ind w:firstLine="567"/>
        <w:jc w:val="both"/>
        <w:rPr>
          <w:sz w:val="28"/>
          <w:szCs w:val="28"/>
        </w:rPr>
      </w:pPr>
      <w:proofErr w:type="gramStart"/>
      <w:r w:rsidRPr="009D0533">
        <w:rPr>
          <w:rStyle w:val="s1"/>
          <w:rFonts w:eastAsia="Times New Roman"/>
          <w:sz w:val="28"/>
          <w:szCs w:val="28"/>
          <w:lang w:val="ru-RU"/>
        </w:rPr>
        <w:t>При этом подготовка кандидатов на должность судей должна проводиться на самом последнем этапе их отбора - после сдачи ими квалификационного экзамена, получения рекомендации от соответствующей квалификационной коллегии о назначении на должность судьи, прохождения обследования на полиграфе, специальной проверки и др. Нарушение такой последовательности нецелесообразно, так как средства, выделенные из государственного бюджета на подготовку кандидата, не прошедшего предварительный отбор, будут неоправданными расходами</w:t>
      </w:r>
      <w:proofErr w:type="gramEnd"/>
      <w:r w:rsidRPr="009D0533">
        <w:rPr>
          <w:rStyle w:val="s1"/>
          <w:rFonts w:eastAsia="Times New Roman"/>
          <w:sz w:val="28"/>
          <w:szCs w:val="28"/>
          <w:lang w:val="ru-RU"/>
        </w:rPr>
        <w:t xml:space="preserve"> государства.</w:t>
      </w:r>
    </w:p>
    <w:p w:rsidR="00E52B41" w:rsidRPr="009D0533" w:rsidRDefault="00E52B41" w:rsidP="00E52B41">
      <w:pPr>
        <w:pStyle w:val="ae"/>
        <w:pBdr>
          <w:bottom w:val="single" w:sz="4" w:space="31" w:color="FFFFFF"/>
        </w:pBdr>
        <w:ind w:firstLine="567"/>
        <w:jc w:val="both"/>
        <w:rPr>
          <w:sz w:val="28"/>
          <w:szCs w:val="28"/>
        </w:rPr>
      </w:pPr>
      <w:r w:rsidRPr="009D0533">
        <w:rPr>
          <w:rStyle w:val="s1"/>
          <w:rFonts w:eastAsia="Times New Roman"/>
          <w:sz w:val="28"/>
          <w:szCs w:val="28"/>
          <w:lang w:val="ru-RU"/>
        </w:rPr>
        <w:t>За основу модели такой подг</w:t>
      </w:r>
      <w:r w:rsidR="00686FD1">
        <w:rPr>
          <w:rStyle w:val="s1"/>
          <w:rFonts w:eastAsia="Times New Roman"/>
          <w:sz w:val="28"/>
          <w:szCs w:val="28"/>
          <w:lang w:val="ru-RU"/>
        </w:rPr>
        <w:t xml:space="preserve">отовки можно взять Французскую </w:t>
      </w:r>
      <w:r w:rsidRPr="009D0533">
        <w:rPr>
          <w:rFonts w:eastAsia="Times New Roman"/>
          <w:sz w:val="28"/>
          <w:szCs w:val="28"/>
          <w:lang w:val="ru-RU"/>
        </w:rPr>
        <w:t>Национальную школу магистратуры.</w:t>
      </w:r>
    </w:p>
    <w:p w:rsidR="00E52B41" w:rsidRPr="009D0533" w:rsidRDefault="00E52B41" w:rsidP="00E52B41">
      <w:pPr>
        <w:pStyle w:val="ae"/>
        <w:pBdr>
          <w:bottom w:val="single" w:sz="4" w:space="31" w:color="FFFFFF"/>
        </w:pBdr>
        <w:ind w:firstLine="567"/>
        <w:jc w:val="both"/>
        <w:rPr>
          <w:sz w:val="28"/>
          <w:szCs w:val="28"/>
        </w:rPr>
      </w:pPr>
      <w:r w:rsidRPr="009D0533">
        <w:rPr>
          <w:rFonts w:eastAsia="Times New Roman"/>
          <w:bCs/>
          <w:color w:val="000000"/>
          <w:sz w:val="28"/>
          <w:szCs w:val="28"/>
          <w:lang w:val="ru-RU"/>
        </w:rPr>
        <w:t xml:space="preserve">В целях стимулирования качественного обучения слушателей лучшие выпускники </w:t>
      </w:r>
      <w:r w:rsidRPr="009D0533">
        <w:rPr>
          <w:rFonts w:eastAsia="Times New Roman"/>
          <w:color w:val="000000"/>
          <w:sz w:val="28"/>
          <w:szCs w:val="28"/>
          <w:lang w:val="ru-RU"/>
        </w:rPr>
        <w:t xml:space="preserve">(исходя из характера и количества обучения, полученные оценки, окончательный рейтинг) </w:t>
      </w:r>
      <w:r w:rsidRPr="009D0533">
        <w:rPr>
          <w:rFonts w:eastAsia="Times New Roman"/>
          <w:bCs/>
          <w:color w:val="000000"/>
          <w:sz w:val="28"/>
          <w:szCs w:val="28"/>
          <w:lang w:val="ru-RU"/>
        </w:rPr>
        <w:t>должны обладать</w:t>
      </w:r>
      <w:r w:rsidRPr="009D0533">
        <w:rPr>
          <w:rFonts w:eastAsia="Times New Roman"/>
          <w:b/>
          <w:bCs/>
          <w:color w:val="000000"/>
          <w:sz w:val="28"/>
          <w:szCs w:val="28"/>
          <w:lang w:val="ru-RU"/>
        </w:rPr>
        <w:t xml:space="preserve"> </w:t>
      </w:r>
      <w:r w:rsidRPr="009D0533">
        <w:rPr>
          <w:rFonts w:eastAsia="Times New Roman"/>
          <w:color w:val="000000"/>
          <w:sz w:val="28"/>
          <w:szCs w:val="28"/>
          <w:lang w:val="ru-RU"/>
        </w:rPr>
        <w:t>приоритетным правом выбора назначений на должность судьи без дальнейшего субъективного отбора.</w:t>
      </w:r>
    </w:p>
    <w:p w:rsidR="00E52B41" w:rsidRPr="009D0533" w:rsidRDefault="00E52B41" w:rsidP="00E52B41">
      <w:pPr>
        <w:pStyle w:val="ae"/>
        <w:pBdr>
          <w:bottom w:val="single" w:sz="4" w:space="31" w:color="FFFFFF"/>
        </w:pBdr>
        <w:ind w:firstLine="567"/>
        <w:jc w:val="both"/>
        <w:rPr>
          <w:sz w:val="28"/>
          <w:szCs w:val="28"/>
        </w:rPr>
      </w:pPr>
      <w:r w:rsidRPr="009D0533">
        <w:rPr>
          <w:sz w:val="28"/>
          <w:szCs w:val="28"/>
          <w:lang w:val="ru-RU"/>
        </w:rPr>
        <w:t xml:space="preserve">Нужно </w:t>
      </w:r>
      <w:r w:rsidRPr="009D0533">
        <w:rPr>
          <w:sz w:val="28"/>
          <w:szCs w:val="28"/>
        </w:rPr>
        <w:t>совершенствовать принцип «судьи учат судей». На современном этапе в Казахстане к процессу обучения судей привлекаются судьи Верховного Суда РК. Однако здесь имеет место ряд проблем: - достаточно сложным является совмещение преподавательской и судейской деятельности; - привлекаемые к процессу преподавания судьи часто не обладают навыками преподавания; отсутствуют стимулы для активизации преподавательской деятельности действующих судей. Данные факторы весьма негативно сказываются на качестве преподавания.</w:t>
      </w:r>
    </w:p>
    <w:p w:rsidR="00E52B41" w:rsidRPr="009D0533" w:rsidRDefault="00E52B41" w:rsidP="00E52B41">
      <w:pPr>
        <w:pStyle w:val="ae"/>
        <w:pBdr>
          <w:bottom w:val="single" w:sz="4" w:space="31" w:color="FFFFFF"/>
        </w:pBdr>
        <w:ind w:firstLine="567"/>
        <w:jc w:val="both"/>
        <w:rPr>
          <w:sz w:val="28"/>
          <w:szCs w:val="28"/>
        </w:rPr>
      </w:pPr>
      <w:r w:rsidRPr="009D0533">
        <w:rPr>
          <w:sz w:val="28"/>
          <w:szCs w:val="28"/>
        </w:rPr>
        <w:t xml:space="preserve">Как мы рассмотрели выше, в ряде зарубежных стран выработана целостная система стимулов и мотиваций для добровольного участия действующих судей в процессе обучения будущих и вновь назначенных судей. Тем самым создаются условия для привлечения лучших судей к преподаванию, а также повышается престижность, как обучения, так и преподавания в учебном заведении, осуществляющем подготовку судей. К примеру, во Франции и Республике Корея одним из обязательных условий для дальнейшего продвижения судьи по карьерной лестнице является </w:t>
      </w:r>
      <w:r w:rsidRPr="009D0533">
        <w:rPr>
          <w:sz w:val="28"/>
          <w:szCs w:val="28"/>
        </w:rPr>
        <w:lastRenderedPageBreak/>
        <w:t>преподавание в учебном заведении, отвечающем за подготовку судей. В этих странах кадровая политика в судебных органах и политика в сфере судебного образования тесно между собой коррелируют.</w:t>
      </w:r>
    </w:p>
    <w:p w:rsidR="00E52B41" w:rsidRPr="009D0533" w:rsidRDefault="00E52B41" w:rsidP="00E52B41">
      <w:pPr>
        <w:pStyle w:val="ae"/>
        <w:pBdr>
          <w:bottom w:val="single" w:sz="4" w:space="31" w:color="FFFFFF"/>
        </w:pBdr>
        <w:ind w:firstLine="567"/>
        <w:jc w:val="both"/>
        <w:rPr>
          <w:color w:val="000000"/>
          <w:sz w:val="28"/>
          <w:szCs w:val="28"/>
        </w:rPr>
      </w:pPr>
      <w:r w:rsidRPr="009D0533">
        <w:rPr>
          <w:sz w:val="28"/>
          <w:szCs w:val="28"/>
        </w:rPr>
        <w:t>Учитывая такой положительный опыт зарубежных стран полагаем в Казахстане можно было бы внедрить следующее:</w:t>
      </w:r>
      <w:r w:rsidRPr="009D0533">
        <w:rPr>
          <w:color w:val="000000"/>
          <w:sz w:val="28"/>
          <w:szCs w:val="28"/>
        </w:rPr>
        <w:t xml:space="preserve"> судьи должны привлекаться для преподавания с отрывом от своей основной своей работы в должности судьи (от одного года до шести лет); </w:t>
      </w:r>
      <w:r w:rsidRPr="009D0533">
        <w:rPr>
          <w:sz w:val="28"/>
          <w:szCs w:val="28"/>
        </w:rPr>
        <w:t xml:space="preserve">необходимо создать стимулы и мотивации для лучших судей Казахстана в целях их привлечения к преподаванию </w:t>
      </w:r>
      <w:r w:rsidRPr="009D0533">
        <w:rPr>
          <w:color w:val="000000"/>
          <w:sz w:val="28"/>
          <w:szCs w:val="28"/>
        </w:rPr>
        <w:t>будущим судьям и передаче им своего опыта. Такими стимулами могли бы стать дополнительные преимущества (увеличение заработной платы и т.д.) и/или приоритетное право претендовать на новую, более высокую должность, и другие.</w:t>
      </w:r>
    </w:p>
    <w:p w:rsidR="006B44B8" w:rsidRPr="009D0533" w:rsidRDefault="006B44B8" w:rsidP="00F61327">
      <w:pPr>
        <w:pStyle w:val="ae"/>
        <w:pBdr>
          <w:bottom w:val="single" w:sz="4" w:space="31" w:color="FFFFFF"/>
        </w:pBdr>
        <w:ind w:firstLine="567"/>
        <w:jc w:val="both"/>
        <w:rPr>
          <w:sz w:val="28"/>
          <w:szCs w:val="28"/>
          <w:lang w:val="ru-RU"/>
        </w:rPr>
      </w:pPr>
    </w:p>
    <w:p w:rsidR="00F61327" w:rsidRPr="009D0533" w:rsidRDefault="00764D63" w:rsidP="00F61327">
      <w:pPr>
        <w:pStyle w:val="ae"/>
        <w:pBdr>
          <w:bottom w:val="single" w:sz="4" w:space="31" w:color="FFFFFF"/>
        </w:pBdr>
        <w:ind w:firstLine="567"/>
        <w:jc w:val="both"/>
        <w:rPr>
          <w:sz w:val="28"/>
          <w:szCs w:val="28"/>
          <w:lang w:eastAsia="ru-RU"/>
        </w:rPr>
      </w:pPr>
      <w:r w:rsidRPr="009D0533">
        <w:rPr>
          <w:sz w:val="28"/>
          <w:szCs w:val="28"/>
        </w:rPr>
        <w:t>2 К</w:t>
      </w:r>
      <w:r w:rsidRPr="009D0533">
        <w:rPr>
          <w:sz w:val="28"/>
          <w:szCs w:val="28"/>
          <w:lang w:eastAsia="ru-RU"/>
        </w:rPr>
        <w:t>омпетентностный подход в отборе и подготовке кадров судебной системы</w:t>
      </w:r>
    </w:p>
    <w:p w:rsidR="00F61327" w:rsidRPr="009D0533" w:rsidRDefault="00F61327" w:rsidP="00F61327">
      <w:pPr>
        <w:pStyle w:val="ae"/>
        <w:pBdr>
          <w:bottom w:val="single" w:sz="4" w:space="31" w:color="FFFFFF"/>
        </w:pBdr>
        <w:ind w:firstLine="567"/>
        <w:jc w:val="both"/>
        <w:rPr>
          <w:sz w:val="28"/>
          <w:szCs w:val="28"/>
          <w:lang w:eastAsia="ru-RU"/>
        </w:rPr>
      </w:pPr>
    </w:p>
    <w:p w:rsidR="006B44B8" w:rsidRPr="009D0533" w:rsidRDefault="006B44B8" w:rsidP="006B44B8">
      <w:pPr>
        <w:pStyle w:val="ae"/>
        <w:pBdr>
          <w:bottom w:val="single" w:sz="4" w:space="31" w:color="FFFFFF"/>
        </w:pBdr>
        <w:ind w:firstLine="567"/>
        <w:jc w:val="both"/>
        <w:rPr>
          <w:sz w:val="28"/>
          <w:szCs w:val="28"/>
          <w:lang w:val="kk-KZ"/>
        </w:rPr>
      </w:pPr>
      <w:r w:rsidRPr="009D0533">
        <w:rPr>
          <w:sz w:val="28"/>
          <w:szCs w:val="28"/>
          <w:shd w:val="clear" w:color="auto" w:fill="FFFFFF"/>
        </w:rPr>
        <w:t>Прежде чем перейти к рассмотрению данного вопроса надо определиться с исходными понятиями, раскрывающими сущность понятий «компетентность». Оговоримся, что определений, раскрывающих сущность и структуру «компетентности» и «профессиональной компетентности» на сегодняшний день накопилось предостаточно</w:t>
      </w:r>
      <w:r w:rsidR="00F9097D" w:rsidRPr="009D0533">
        <w:rPr>
          <w:sz w:val="28"/>
          <w:szCs w:val="28"/>
        </w:rPr>
        <w:t>[</w:t>
      </w:r>
      <w:r w:rsidR="00F9097D" w:rsidRPr="009D0533">
        <w:rPr>
          <w:sz w:val="28"/>
          <w:szCs w:val="28"/>
          <w:lang w:val="ru-RU"/>
        </w:rPr>
        <w:t>24</w:t>
      </w:r>
      <w:r w:rsidRPr="009D0533">
        <w:rPr>
          <w:sz w:val="28"/>
          <w:szCs w:val="28"/>
        </w:rPr>
        <w:t>]</w:t>
      </w:r>
      <w:r w:rsidRPr="009D0533">
        <w:rPr>
          <w:rFonts w:eastAsia="Calibri"/>
          <w:sz w:val="28"/>
          <w:szCs w:val="28"/>
        </w:rPr>
        <w:t xml:space="preserve">. </w:t>
      </w:r>
      <w:r w:rsidRPr="009D0533">
        <w:rPr>
          <w:sz w:val="28"/>
          <w:szCs w:val="28"/>
        </w:rPr>
        <w:t>Компетентность с точки зрения</w:t>
      </w:r>
      <w:r w:rsidR="00C85090">
        <w:rPr>
          <w:sz w:val="28"/>
          <w:szCs w:val="28"/>
        </w:rPr>
        <w:t xml:space="preserve">  </w:t>
      </w:r>
      <w:r w:rsidRPr="009D0533">
        <w:rPr>
          <w:sz w:val="28"/>
          <w:szCs w:val="28"/>
        </w:rPr>
        <w:t>большинства авторов характеризуется с позиции того, на что способен компетентный человек, то есть с позиции результата формирования компетентности</w:t>
      </w:r>
      <w:r w:rsidR="00F9097D" w:rsidRPr="009D0533">
        <w:rPr>
          <w:sz w:val="28"/>
          <w:szCs w:val="28"/>
          <w:lang w:val="ru-RU"/>
        </w:rPr>
        <w:t xml:space="preserve"> </w:t>
      </w:r>
      <w:r w:rsidR="00F9097D" w:rsidRPr="009D0533">
        <w:rPr>
          <w:sz w:val="28"/>
          <w:szCs w:val="28"/>
        </w:rPr>
        <w:t>[</w:t>
      </w:r>
      <w:r w:rsidR="00F9097D" w:rsidRPr="009D0533">
        <w:rPr>
          <w:sz w:val="28"/>
          <w:szCs w:val="28"/>
          <w:lang w:val="ru-RU"/>
        </w:rPr>
        <w:t>25</w:t>
      </w:r>
      <w:r w:rsidRPr="009D0533">
        <w:rPr>
          <w:sz w:val="28"/>
          <w:szCs w:val="28"/>
        </w:rPr>
        <w:t>]</w:t>
      </w:r>
      <w:r w:rsidRPr="009D0533">
        <w:rPr>
          <w:rFonts w:eastAsia="Calibri"/>
          <w:sz w:val="28"/>
          <w:szCs w:val="28"/>
        </w:rPr>
        <w:t xml:space="preserve">. </w:t>
      </w:r>
      <w:r w:rsidRPr="009D0533">
        <w:rPr>
          <w:sz w:val="28"/>
          <w:szCs w:val="28"/>
        </w:rPr>
        <w:t>Есть авторы, которые описывают структуру компетентности и, в частности, профессиональной компетентности, при этом мнения их разделяются: от определе</w:t>
      </w:r>
      <w:r w:rsidR="00C85090">
        <w:rPr>
          <w:sz w:val="28"/>
          <w:szCs w:val="28"/>
        </w:rPr>
        <w:t>ния ее как совокупности знаний,</w:t>
      </w:r>
      <w:r w:rsidRPr="009D0533">
        <w:rPr>
          <w:sz w:val="28"/>
          <w:szCs w:val="28"/>
        </w:rPr>
        <w:t xml:space="preserve"> умений и навыков до практической синонимичности с понятием «профессионализм»</w:t>
      </w:r>
      <w:r w:rsidR="00F9097D" w:rsidRPr="009D0533">
        <w:rPr>
          <w:sz w:val="28"/>
          <w:szCs w:val="28"/>
        </w:rPr>
        <w:t xml:space="preserve"> [</w:t>
      </w:r>
      <w:r w:rsidR="00F9097D" w:rsidRPr="009D0533">
        <w:rPr>
          <w:sz w:val="28"/>
          <w:szCs w:val="28"/>
          <w:lang w:val="ru-RU"/>
        </w:rPr>
        <w:t>26</w:t>
      </w:r>
      <w:r w:rsidRPr="009D0533">
        <w:rPr>
          <w:sz w:val="28"/>
          <w:szCs w:val="28"/>
        </w:rPr>
        <w:t>]</w:t>
      </w:r>
      <w:r w:rsidRPr="009D0533">
        <w:rPr>
          <w:rFonts w:eastAsia="Calibri"/>
          <w:sz w:val="28"/>
          <w:szCs w:val="28"/>
        </w:rPr>
        <w:t>.</w:t>
      </w:r>
      <w:r w:rsidRPr="009D0533">
        <w:rPr>
          <w:sz w:val="28"/>
          <w:szCs w:val="28"/>
        </w:rPr>
        <w:t xml:space="preserve"> </w:t>
      </w:r>
    </w:p>
    <w:p w:rsidR="00394995" w:rsidRPr="009D0533" w:rsidRDefault="006B44B8" w:rsidP="006B44B8">
      <w:pPr>
        <w:pStyle w:val="ae"/>
        <w:pBdr>
          <w:bottom w:val="single" w:sz="4" w:space="31" w:color="FFFFFF"/>
        </w:pBdr>
        <w:ind w:firstLine="567"/>
        <w:jc w:val="both"/>
        <w:rPr>
          <w:sz w:val="28"/>
          <w:szCs w:val="28"/>
          <w:shd w:val="clear" w:color="auto" w:fill="FFFFFF"/>
        </w:rPr>
      </w:pPr>
      <w:r w:rsidRPr="009D0533">
        <w:rPr>
          <w:sz w:val="28"/>
          <w:szCs w:val="28"/>
        </w:rPr>
        <w:t xml:space="preserve">Если обратиться к истории возникновения компетентностного подхода, то очевидно следующее. </w:t>
      </w:r>
      <w:r w:rsidR="00764D63" w:rsidRPr="009D0533">
        <w:rPr>
          <w:sz w:val="28"/>
          <w:szCs w:val="28"/>
          <w:shd w:val="clear" w:color="auto" w:fill="FFFFFF"/>
        </w:rPr>
        <w:t xml:space="preserve">Долгое время при отборе кадров осовной упор делался на </w:t>
      </w:r>
      <w:r w:rsidR="00764D63" w:rsidRPr="009D0533">
        <w:rPr>
          <w:sz w:val="28"/>
          <w:szCs w:val="28"/>
          <w:shd w:val="clear" w:color="auto" w:fill="FFFFFF"/>
          <w:lang w:val="en-US"/>
        </w:rPr>
        <w:t>IQ</w:t>
      </w:r>
      <w:r w:rsidR="00764D63" w:rsidRPr="009D0533">
        <w:rPr>
          <w:sz w:val="28"/>
          <w:szCs w:val="28"/>
          <w:shd w:val="clear" w:color="auto" w:fill="FFFFFF"/>
          <w:lang w:val="kk-KZ"/>
        </w:rPr>
        <w:t xml:space="preserve"> и </w:t>
      </w:r>
      <w:r w:rsidR="00764D63" w:rsidRPr="009D0533">
        <w:rPr>
          <w:sz w:val="28"/>
          <w:szCs w:val="28"/>
          <w:shd w:val="clear" w:color="auto" w:fill="FFFFFF"/>
        </w:rPr>
        <w:t xml:space="preserve">так называемые </w:t>
      </w:r>
      <w:r w:rsidR="00764D63" w:rsidRPr="009D0533">
        <w:rPr>
          <w:sz w:val="28"/>
          <w:szCs w:val="28"/>
          <w:shd w:val="clear" w:color="auto" w:fill="FFFFFF"/>
          <w:lang w:val="kk-KZ"/>
        </w:rPr>
        <w:t>жесткие навыки</w:t>
      </w:r>
      <w:r w:rsidR="00764D63" w:rsidRPr="009D0533">
        <w:rPr>
          <w:sz w:val="28"/>
          <w:szCs w:val="28"/>
          <w:shd w:val="clear" w:color="auto" w:fill="FFFFFF"/>
        </w:rPr>
        <w:t>. Однако данный подход показал свою недостаточную эффективность.</w:t>
      </w:r>
      <w:r w:rsidR="00C85090">
        <w:rPr>
          <w:sz w:val="28"/>
          <w:szCs w:val="28"/>
          <w:shd w:val="clear" w:color="auto" w:fill="FFFFFF"/>
        </w:rPr>
        <w:t xml:space="preserve">  </w:t>
      </w:r>
      <w:r w:rsidR="00764D63" w:rsidRPr="009D0533">
        <w:rPr>
          <w:sz w:val="28"/>
          <w:szCs w:val="28"/>
          <w:shd w:val="clear" w:color="auto" w:fill="FFFFFF"/>
        </w:rPr>
        <w:t xml:space="preserve">Постепенно все более широкое распространение получил компетенстностный подход. </w:t>
      </w:r>
      <w:r w:rsidR="00764D63" w:rsidRPr="009D0533">
        <w:rPr>
          <w:sz w:val="28"/>
          <w:szCs w:val="28"/>
          <w:shd w:val="clear" w:color="auto" w:fill="FFFFFF"/>
          <w:lang w:val="kk-KZ"/>
        </w:rPr>
        <w:t>Как известно</w:t>
      </w:r>
      <w:r w:rsidR="00764D63" w:rsidRPr="009D0533">
        <w:rPr>
          <w:sz w:val="28"/>
          <w:szCs w:val="28"/>
          <w:shd w:val="clear" w:color="auto" w:fill="FFFFFF"/>
        </w:rPr>
        <w:t xml:space="preserve">, компетентостный подход в отборе и подготовке кадров берет свое начало во времена Второй Мировой войны, когда применяемые при отборе новобранцев в британские и американские ВВС инструменты отбора (тесты способностей, личностные опросники) не давали ожидаемой эффективности. Тогда Джон Фланаган разработал метод критических инцидентов (Critical Incident Method), результаты которого показали свою эффективность. ПОзже психолог Гарвардского Университета Дэвид МакКлеланд разработал методики исследовнаия компетенций, выявления мыслительных процессов и моделей поведения, служащих предпосылкой к достижению успеха в рабочих и повседневных процессах. Данная методика была успешно применена к молодым дипломатам Госдепартамента США. Затем данная методика </w:t>
      </w:r>
      <w:r w:rsidR="00764D63" w:rsidRPr="009D0533">
        <w:rPr>
          <w:sz w:val="28"/>
          <w:szCs w:val="28"/>
          <w:shd w:val="clear" w:color="auto" w:fill="FFFFFF"/>
        </w:rPr>
        <w:lastRenderedPageBreak/>
        <w:t>получила широкое распространение в отборе кадров в других сферах. При этом широкое распространение комптентностный подход получил в сфере частного бизнеса. В государственной кадровой политике данный подход стал применяться сравнительно недавно, в 2000 годах (Франция, Великобритания,</w:t>
      </w:r>
      <w:r w:rsidRPr="009D0533">
        <w:rPr>
          <w:sz w:val="28"/>
          <w:szCs w:val="28"/>
          <w:shd w:val="clear" w:color="auto" w:fill="FFFFFF"/>
        </w:rPr>
        <w:t xml:space="preserve"> Австралия, Малайзия, С</w:t>
      </w:r>
      <w:r w:rsidRPr="009D0533">
        <w:rPr>
          <w:sz w:val="28"/>
          <w:szCs w:val="28"/>
          <w:shd w:val="clear" w:color="auto" w:fill="FFFFFF"/>
          <w:lang w:val="ru-RU"/>
        </w:rPr>
        <w:t>и</w:t>
      </w:r>
      <w:r w:rsidR="00C85090">
        <w:rPr>
          <w:sz w:val="28"/>
          <w:szCs w:val="28"/>
          <w:shd w:val="clear" w:color="auto" w:fill="FFFFFF"/>
        </w:rPr>
        <w:t xml:space="preserve">нгапур, Канада и др.). </w:t>
      </w:r>
      <w:r w:rsidR="00764D63" w:rsidRPr="009D0533">
        <w:rPr>
          <w:sz w:val="28"/>
          <w:szCs w:val="28"/>
          <w:shd w:val="clear" w:color="auto" w:fill="FFFFFF"/>
        </w:rPr>
        <w:t>Так, во многом достижения в сфере государственного управления в указанных странах связаны с внедрением компетентнтностного подхода.</w:t>
      </w:r>
      <w:r w:rsidR="00C85090">
        <w:rPr>
          <w:sz w:val="28"/>
          <w:szCs w:val="28"/>
          <w:shd w:val="clear" w:color="auto" w:fill="FFFFFF"/>
        </w:rPr>
        <w:t xml:space="preserve">  </w:t>
      </w:r>
    </w:p>
    <w:p w:rsidR="00394995" w:rsidRPr="009D0533" w:rsidRDefault="00764D63" w:rsidP="00394995">
      <w:pPr>
        <w:pStyle w:val="ae"/>
        <w:pBdr>
          <w:bottom w:val="single" w:sz="4" w:space="31" w:color="FFFFFF"/>
        </w:pBdr>
        <w:ind w:firstLine="567"/>
        <w:jc w:val="both"/>
        <w:rPr>
          <w:rFonts w:eastAsia="Calibri"/>
          <w:sz w:val="28"/>
          <w:szCs w:val="28"/>
          <w:lang w:val="ru-RU"/>
        </w:rPr>
      </w:pPr>
      <w:r w:rsidRPr="009D0533">
        <w:rPr>
          <w:sz w:val="28"/>
          <w:szCs w:val="28"/>
          <w:shd w:val="clear" w:color="auto" w:fill="FFFFFF"/>
        </w:rPr>
        <w:t>Вслед за кадровой политикой компетентностный подход стал применяться и в сфере образов</w:t>
      </w:r>
      <w:r w:rsidR="006B44B8" w:rsidRPr="009D0533">
        <w:rPr>
          <w:sz w:val="28"/>
          <w:szCs w:val="28"/>
          <w:shd w:val="clear" w:color="auto" w:fill="FFFFFF"/>
          <w:lang w:val="ru-RU"/>
        </w:rPr>
        <w:t>а</w:t>
      </w:r>
      <w:r w:rsidR="006B44B8" w:rsidRPr="009D0533">
        <w:rPr>
          <w:sz w:val="28"/>
          <w:szCs w:val="28"/>
          <w:shd w:val="clear" w:color="auto" w:fill="FFFFFF"/>
        </w:rPr>
        <w:t>н</w:t>
      </w:r>
      <w:r w:rsidRPr="009D0533">
        <w:rPr>
          <w:sz w:val="28"/>
          <w:szCs w:val="28"/>
          <w:shd w:val="clear" w:color="auto" w:fill="FFFFFF"/>
        </w:rPr>
        <w:t>ия. В одной из известных психологических работ «Ключевые компетенции - новая парадигма результата образования» раскрыты пути становления</w:t>
      </w:r>
      <w:r w:rsidR="00C85090">
        <w:rPr>
          <w:sz w:val="28"/>
          <w:szCs w:val="28"/>
          <w:shd w:val="clear" w:color="auto" w:fill="FFFFFF"/>
        </w:rPr>
        <w:t xml:space="preserve">  </w:t>
      </w:r>
      <w:r w:rsidRPr="009D0533">
        <w:rPr>
          <w:sz w:val="28"/>
          <w:szCs w:val="28"/>
          <w:shd w:val="clear" w:color="auto" w:fill="FFFFFF"/>
        </w:rPr>
        <w:t>компетентностного подхода в образовании вообще</w:t>
      </w:r>
      <w:r w:rsidR="00F9097D" w:rsidRPr="009D0533">
        <w:rPr>
          <w:sz w:val="28"/>
          <w:szCs w:val="28"/>
          <w:shd w:val="clear" w:color="auto" w:fill="FFFFFF"/>
          <w:lang w:val="ru-RU"/>
        </w:rPr>
        <w:t xml:space="preserve"> </w:t>
      </w:r>
      <w:r w:rsidR="00F9097D" w:rsidRPr="009D0533">
        <w:rPr>
          <w:sz w:val="28"/>
          <w:szCs w:val="28"/>
        </w:rPr>
        <w:t>[2</w:t>
      </w:r>
      <w:r w:rsidR="00F9097D" w:rsidRPr="009D0533">
        <w:rPr>
          <w:sz w:val="28"/>
          <w:szCs w:val="28"/>
          <w:lang w:val="ru-RU"/>
        </w:rPr>
        <w:t>7</w:t>
      </w:r>
      <w:r w:rsidR="00BE60FD" w:rsidRPr="009D0533">
        <w:rPr>
          <w:sz w:val="28"/>
          <w:szCs w:val="28"/>
        </w:rPr>
        <w:t>]</w:t>
      </w:r>
      <w:r w:rsidR="00BE60FD" w:rsidRPr="009D0533">
        <w:rPr>
          <w:rFonts w:eastAsia="Calibri"/>
          <w:sz w:val="28"/>
          <w:szCs w:val="28"/>
        </w:rPr>
        <w:t>.</w:t>
      </w:r>
    </w:p>
    <w:p w:rsidR="006B44B8" w:rsidRPr="009D0533" w:rsidRDefault="006B44B8" w:rsidP="006B44B8">
      <w:pPr>
        <w:pStyle w:val="ae"/>
        <w:pBdr>
          <w:bottom w:val="single" w:sz="4" w:space="31" w:color="FFFFFF"/>
        </w:pBdr>
        <w:ind w:firstLine="567"/>
        <w:jc w:val="both"/>
        <w:rPr>
          <w:sz w:val="28"/>
          <w:szCs w:val="28"/>
          <w:lang w:val="kk-KZ"/>
        </w:rPr>
      </w:pPr>
      <w:r w:rsidRPr="009D0533">
        <w:rPr>
          <w:sz w:val="28"/>
          <w:szCs w:val="28"/>
        </w:rPr>
        <w:t>В лю</w:t>
      </w:r>
      <w:r w:rsidRPr="009D0533">
        <w:rPr>
          <w:sz w:val="28"/>
          <w:szCs w:val="28"/>
          <w:lang w:val="ru-RU"/>
        </w:rPr>
        <w:t>б</w:t>
      </w:r>
      <w:r w:rsidRPr="009D0533">
        <w:rPr>
          <w:sz w:val="28"/>
          <w:szCs w:val="28"/>
        </w:rPr>
        <w:t>ой деятельности одни люди достигают лучших результатов, чем другие. И при этом первые достигают лучших результатов благодаря тому,что подходят к решению стоящих перед ними задач инчае, чем все остальные. Компетенции - это то, что позволяет одним людям добиваться лучших результатов чем все другие. При выработке рамки компетенций важно понять, что имено позволяет лучшим добиваться этих лучших результатов. Это и есть компетенции - качества, позволяющие достигать лучших результатов в той или иной деятельности. При этом нужно проводить различия между понятиями компетенция и компетентность.</w:t>
      </w:r>
    </w:p>
    <w:p w:rsidR="006B44B8" w:rsidRPr="009D0533" w:rsidRDefault="006B44B8" w:rsidP="006B44B8">
      <w:pPr>
        <w:pStyle w:val="ae"/>
        <w:pBdr>
          <w:bottom w:val="single" w:sz="4" w:space="31" w:color="FFFFFF"/>
        </w:pBdr>
        <w:ind w:firstLine="567"/>
        <w:jc w:val="both"/>
        <w:rPr>
          <w:sz w:val="28"/>
          <w:szCs w:val="28"/>
          <w:lang w:val="kk-KZ"/>
        </w:rPr>
      </w:pPr>
      <w:r w:rsidRPr="009D0533">
        <w:rPr>
          <w:sz w:val="28"/>
          <w:szCs w:val="28"/>
        </w:rPr>
        <w:t>Применение компетенций позволяет интегрировать и увязывать между со</w:t>
      </w:r>
      <w:r w:rsidRPr="009D0533">
        <w:rPr>
          <w:sz w:val="28"/>
          <w:szCs w:val="28"/>
          <w:lang w:val="ru-RU"/>
        </w:rPr>
        <w:t>б</w:t>
      </w:r>
      <w:r w:rsidRPr="009D0533">
        <w:rPr>
          <w:sz w:val="28"/>
          <w:szCs w:val="28"/>
        </w:rPr>
        <w:t>ой циклы процесса управления талантами: планироание рабочей силы, отбора и найм, адаптация, управление эффективностью, обучение и развитие, планировнаие преемственности, компенсации и льготы, анализ критически важных навыков.</w:t>
      </w:r>
      <w:r w:rsidR="00C85090">
        <w:rPr>
          <w:sz w:val="28"/>
          <w:szCs w:val="28"/>
        </w:rPr>
        <w:t xml:space="preserve">  </w:t>
      </w:r>
      <w:r w:rsidRPr="009D0533">
        <w:rPr>
          <w:sz w:val="28"/>
          <w:szCs w:val="28"/>
        </w:rPr>
        <w:t xml:space="preserve"> </w:t>
      </w:r>
    </w:p>
    <w:p w:rsidR="00394995" w:rsidRPr="009D0533" w:rsidRDefault="00764D63" w:rsidP="00394995">
      <w:pPr>
        <w:pStyle w:val="ae"/>
        <w:pBdr>
          <w:bottom w:val="single" w:sz="4" w:space="31" w:color="FFFFFF"/>
        </w:pBdr>
        <w:ind w:firstLine="567"/>
        <w:jc w:val="both"/>
        <w:rPr>
          <w:sz w:val="28"/>
          <w:szCs w:val="28"/>
          <w:lang w:eastAsia="ru-RU"/>
        </w:rPr>
      </w:pPr>
      <w:r w:rsidRPr="009D0533">
        <w:rPr>
          <w:sz w:val="28"/>
          <w:szCs w:val="28"/>
          <w:shd w:val="clear" w:color="auto" w:fill="FFFFFF"/>
        </w:rPr>
        <w:t xml:space="preserve">В Республике Казахстан компетентностный поход в государственной сфере также стал активно применяться в середине 2000 годов. В кадровой политке судебной систеы компетентностный подход только начал внедряться. В сентябре 2018 года был изменен порядок квалификационного экзамена, который сегодня представлен в следующем виде: психологическое тестирование (проводится по специально разработанным для судейских должностей методикам), компьютерное тестирование (полностью переработано и увеличено число отраслей права), письменое эссе (введено впервые и направлено на определение общего уровня грамотности кандидатов и способности логически верно излагать суждения), кейсовые задачи (кейсы усложнены и модернизированы), собеседенование (исследуются компетенции для должности судьи кандидатов в судьи). Тем самым на первоначальных этапах предосмотрено исследование жестких навыков и на последнем этапе квалификационного экзамена исследуются гибкие навыки (компетенции) будущих судей. Для эффективного проведения экзаменов обновлен состав квалификационной комиссии, куда включены представители судейского, академичесого и юридического сообществ, иностранные эксперты, </w:t>
      </w:r>
      <w:r w:rsidRPr="009D0533">
        <w:rPr>
          <w:sz w:val="28"/>
          <w:szCs w:val="28"/>
          <w:shd w:val="clear" w:color="auto" w:fill="FFFFFF"/>
          <w:lang w:val="en-US"/>
        </w:rPr>
        <w:t>HR</w:t>
      </w:r>
      <w:r w:rsidRPr="009D0533">
        <w:rPr>
          <w:sz w:val="28"/>
          <w:szCs w:val="28"/>
          <w:shd w:val="clear" w:color="auto" w:fill="FFFFFF"/>
        </w:rPr>
        <w:t xml:space="preserve"> </w:t>
      </w:r>
      <w:r w:rsidRPr="009D0533">
        <w:rPr>
          <w:sz w:val="28"/>
          <w:szCs w:val="28"/>
          <w:shd w:val="clear" w:color="auto" w:fill="FFFFFF"/>
          <w:lang w:val="kk-KZ"/>
        </w:rPr>
        <w:t>специалисты</w:t>
      </w:r>
      <w:r w:rsidRPr="009D0533">
        <w:rPr>
          <w:sz w:val="28"/>
          <w:szCs w:val="28"/>
          <w:shd w:val="clear" w:color="auto" w:fill="FFFFFF"/>
        </w:rPr>
        <w:t>.</w:t>
      </w:r>
      <w:r w:rsidRPr="009D0533">
        <w:rPr>
          <w:sz w:val="28"/>
          <w:szCs w:val="28"/>
          <w:lang w:eastAsia="ru-RU"/>
        </w:rPr>
        <w:t xml:space="preserve"> </w:t>
      </w:r>
    </w:p>
    <w:p w:rsidR="00394995" w:rsidRPr="009D0533" w:rsidRDefault="00764D63" w:rsidP="00394995">
      <w:pPr>
        <w:pStyle w:val="ae"/>
        <w:pBdr>
          <w:bottom w:val="single" w:sz="4" w:space="31" w:color="FFFFFF"/>
        </w:pBdr>
        <w:ind w:firstLine="567"/>
        <w:jc w:val="both"/>
        <w:rPr>
          <w:sz w:val="28"/>
          <w:szCs w:val="28"/>
        </w:rPr>
      </w:pPr>
      <w:r w:rsidRPr="009D0533">
        <w:rPr>
          <w:sz w:val="28"/>
          <w:szCs w:val="28"/>
          <w:shd w:val="clear" w:color="auto" w:fill="FFFFFF"/>
        </w:rPr>
        <w:lastRenderedPageBreak/>
        <w:t xml:space="preserve">Вместе с тем, пока еще многие вопросы внерения компетентностного подхода в кадровой политике судебной системы остаются неоднозначными. Прежде всего, серьезной проблемой в сфере применения компетентносго подхода в отборае и подготовке судейских кадров является неопределенность в наборе компетенций: пока еще не выработана единая рамка компетенций, которая могла бы применяться при отборе, подготовке, продвижении карьеры, иных сферах управления судейскими кадрами. </w:t>
      </w:r>
      <w:r w:rsidRPr="009D0533">
        <w:rPr>
          <w:sz w:val="28"/>
          <w:szCs w:val="28"/>
          <w:shd w:val="clear" w:color="auto" w:fill="FFFFFF"/>
          <w:lang w:val="kk-KZ"/>
        </w:rPr>
        <w:t>Кроме того</w:t>
      </w:r>
      <w:r w:rsidRPr="009D0533">
        <w:rPr>
          <w:sz w:val="28"/>
          <w:szCs w:val="28"/>
          <w:shd w:val="clear" w:color="auto" w:fill="FFFFFF"/>
        </w:rPr>
        <w:t xml:space="preserve">, по нашему мнению, не вполне эффективен порядок отбора судейских кадров. Так, </w:t>
      </w:r>
      <w:r w:rsidRPr="009D0533">
        <w:rPr>
          <w:color w:val="000000"/>
          <w:sz w:val="28"/>
          <w:szCs w:val="28"/>
        </w:rPr>
        <w:t>В 2018 году квалификационный экзамен сдавали 234 человека, из которых 178 проходили его по новому формату. Из данного числа лиц (178)</w:t>
      </w:r>
      <w:r w:rsidR="00C85090">
        <w:rPr>
          <w:color w:val="000000"/>
          <w:sz w:val="28"/>
          <w:szCs w:val="28"/>
        </w:rPr>
        <w:t xml:space="preserve">  </w:t>
      </w:r>
      <w:r w:rsidRPr="009D0533">
        <w:rPr>
          <w:color w:val="000000"/>
          <w:sz w:val="28"/>
          <w:szCs w:val="28"/>
        </w:rPr>
        <w:t>смогли успешно пройти все этапы экзамена и получить положительное заключение Квалификационной комиссии только 7 человек или 3,9%. 56 кандидатов проходили экзамен по старому порядку, из них 17 человек (30%) сдали его успешно. То есть, в общем количестве это 24 человека или 11%</w:t>
      </w:r>
      <w:r w:rsidR="00394995" w:rsidRPr="009D0533">
        <w:rPr>
          <w:sz w:val="28"/>
          <w:szCs w:val="28"/>
        </w:rPr>
        <w:t xml:space="preserve"> </w:t>
      </w:r>
      <w:r w:rsidR="00F9097D" w:rsidRPr="009D0533">
        <w:rPr>
          <w:sz w:val="28"/>
          <w:szCs w:val="28"/>
        </w:rPr>
        <w:t>[2</w:t>
      </w:r>
      <w:r w:rsidR="00F9097D" w:rsidRPr="009D0533">
        <w:rPr>
          <w:sz w:val="28"/>
          <w:szCs w:val="28"/>
          <w:lang w:val="ru-RU"/>
        </w:rPr>
        <w:t>8</w:t>
      </w:r>
      <w:r w:rsidR="00BE60FD" w:rsidRPr="009D0533">
        <w:rPr>
          <w:sz w:val="28"/>
          <w:szCs w:val="28"/>
        </w:rPr>
        <w:t>]</w:t>
      </w:r>
      <w:r w:rsidRPr="009D0533">
        <w:rPr>
          <w:color w:val="000000"/>
          <w:sz w:val="28"/>
          <w:szCs w:val="28"/>
        </w:rPr>
        <w:t>.</w:t>
      </w:r>
      <w:r w:rsidR="00C85090">
        <w:rPr>
          <w:color w:val="000000"/>
          <w:sz w:val="28"/>
          <w:szCs w:val="28"/>
        </w:rPr>
        <w:t xml:space="preserve">  </w:t>
      </w:r>
      <w:r w:rsidRPr="009D0533">
        <w:rPr>
          <w:sz w:val="28"/>
          <w:szCs w:val="28"/>
          <w:lang w:eastAsia="ru-RU"/>
        </w:rPr>
        <w:t>С одной стороны, это показывает, что квалификационный экзамен стал жестким фильтром и инструментом отбора самых достойных кандидатов,</w:t>
      </w:r>
      <w:r w:rsidR="00C85090">
        <w:rPr>
          <w:sz w:val="28"/>
          <w:szCs w:val="28"/>
          <w:lang w:eastAsia="ru-RU"/>
        </w:rPr>
        <w:t xml:space="preserve">  </w:t>
      </w:r>
      <w:r w:rsidRPr="009D0533">
        <w:rPr>
          <w:color w:val="000000"/>
          <w:sz w:val="28"/>
          <w:szCs w:val="28"/>
        </w:rPr>
        <w:t>выявляющем наиболее подготовленных, высокопрофессиональных претендентов. Ведь судья – вершина юридической карьеры. Елбасы Н.Назарбаев подчеркивает, что “вершить правосудие должны только профессионалы с большим жизненным опытом и высокими моральными принципами. В судах не должно быть ни одного “случайного” человека”</w:t>
      </w:r>
      <w:r w:rsidR="00394995" w:rsidRPr="009D0533">
        <w:rPr>
          <w:sz w:val="28"/>
          <w:szCs w:val="28"/>
        </w:rPr>
        <w:t xml:space="preserve"> </w:t>
      </w:r>
      <w:r w:rsidR="00F9097D" w:rsidRPr="009D0533">
        <w:rPr>
          <w:sz w:val="28"/>
          <w:szCs w:val="28"/>
        </w:rPr>
        <w:t>[2</w:t>
      </w:r>
      <w:r w:rsidR="00F9097D" w:rsidRPr="009D0533">
        <w:rPr>
          <w:sz w:val="28"/>
          <w:szCs w:val="28"/>
          <w:lang w:val="ru-RU"/>
        </w:rPr>
        <w:t>9</w:t>
      </w:r>
      <w:r w:rsidR="00BE60FD" w:rsidRPr="009D0533">
        <w:rPr>
          <w:sz w:val="28"/>
          <w:szCs w:val="28"/>
        </w:rPr>
        <w:t>]</w:t>
      </w:r>
      <w:r w:rsidRPr="009D0533">
        <w:rPr>
          <w:color w:val="000000"/>
          <w:sz w:val="28"/>
          <w:szCs w:val="28"/>
        </w:rPr>
        <w:t xml:space="preserve">. Ему вторят слова </w:t>
      </w:r>
      <w:r w:rsidRPr="009D0533">
        <w:rPr>
          <w:color w:val="000000"/>
          <w:sz w:val="28"/>
          <w:szCs w:val="28"/>
          <w:shd w:val="clear" w:color="auto" w:fill="FFFFFF"/>
          <w:lang w:eastAsia="ru-RU"/>
        </w:rPr>
        <w:t>председателя Верховного суда РК</w:t>
      </w:r>
      <w:r w:rsidR="00C85090">
        <w:rPr>
          <w:color w:val="000000"/>
          <w:sz w:val="28"/>
          <w:szCs w:val="28"/>
          <w:shd w:val="clear" w:color="auto" w:fill="FFFFFF"/>
          <w:lang w:eastAsia="ru-RU"/>
        </w:rPr>
        <w:t xml:space="preserve">  </w:t>
      </w:r>
      <w:r w:rsidRPr="009D0533">
        <w:rPr>
          <w:color w:val="000000"/>
          <w:sz w:val="28"/>
          <w:szCs w:val="28"/>
          <w:shd w:val="clear" w:color="auto" w:fill="FFFFFF"/>
          <w:lang w:eastAsia="ru-RU"/>
        </w:rPr>
        <w:t xml:space="preserve">Ж.Асанов: </w:t>
      </w:r>
      <w:r w:rsidRPr="009D0533">
        <w:rPr>
          <w:color w:val="000000"/>
          <w:sz w:val="28"/>
          <w:szCs w:val="28"/>
        </w:rPr>
        <w:t>«</w:t>
      </w:r>
      <w:r w:rsidRPr="009D0533">
        <w:rPr>
          <w:color w:val="000000"/>
          <w:sz w:val="28"/>
          <w:szCs w:val="28"/>
          <w:shd w:val="clear" w:color="auto" w:fill="FFFFFF"/>
          <w:lang w:eastAsia="ru-RU"/>
        </w:rPr>
        <w:t>судьями должны становится единицы из тысячи»</w:t>
      </w:r>
      <w:r w:rsidR="00F9097D" w:rsidRPr="009D0533">
        <w:rPr>
          <w:sz w:val="28"/>
          <w:szCs w:val="28"/>
        </w:rPr>
        <w:t>[</w:t>
      </w:r>
      <w:r w:rsidR="00F9097D" w:rsidRPr="009D0533">
        <w:rPr>
          <w:sz w:val="28"/>
          <w:szCs w:val="28"/>
          <w:lang w:val="ru-RU"/>
        </w:rPr>
        <w:t>30</w:t>
      </w:r>
      <w:r w:rsidR="00FC162F" w:rsidRPr="009D0533">
        <w:rPr>
          <w:sz w:val="28"/>
          <w:szCs w:val="28"/>
        </w:rPr>
        <w:t>]</w:t>
      </w:r>
      <w:r w:rsidRPr="009D0533">
        <w:rPr>
          <w:color w:val="000000"/>
          <w:sz w:val="28"/>
          <w:szCs w:val="28"/>
          <w:shd w:val="clear" w:color="auto" w:fill="FFFFFF"/>
          <w:lang w:eastAsia="ru-RU"/>
        </w:rPr>
        <w:t xml:space="preserve">. И это нормальная практика в зарубежных странах. Вместе с тем, это должно заставлять критически переосмысливать систему отбора судебных кадров, чтобы не привести к не усугубить проблему нехватки судейских кадров, а наборот- привести к постоянному, своевременному пополнению судейских кадров опытными высоконравственными юридическими кадрами. Уже сейчас судебная система испытывает нехватку кадров. </w:t>
      </w:r>
      <w:r w:rsidRPr="009D0533">
        <w:rPr>
          <w:sz w:val="28"/>
          <w:szCs w:val="28"/>
        </w:rPr>
        <w:t>Например, летов 2019 года</w:t>
      </w:r>
      <w:r w:rsidRPr="009D0533">
        <w:rPr>
          <w:color w:val="333333"/>
          <w:sz w:val="28"/>
          <w:szCs w:val="28"/>
          <w:shd w:val="clear" w:color="auto" w:fill="FFFFFF"/>
        </w:rPr>
        <w:t xml:space="preserve"> в судебной системе в общей сложности было 172 вакансий, из которых: 2 вакансии судей Верховного Суда, 14 вакансий судей областных и приравненных к ним судов, </w:t>
      </w:r>
      <w:r w:rsidRPr="009D0533">
        <w:rPr>
          <w:color w:val="333333"/>
          <w:sz w:val="28"/>
          <w:szCs w:val="28"/>
          <w:shd w:val="clear" w:color="auto" w:fill="FFFFFF"/>
          <w:lang w:val="kk-KZ"/>
        </w:rPr>
        <w:t xml:space="preserve">62 </w:t>
      </w:r>
      <w:r w:rsidRPr="009D0533">
        <w:rPr>
          <w:color w:val="333333"/>
          <w:sz w:val="28"/>
          <w:szCs w:val="28"/>
          <w:shd w:val="clear" w:color="auto" w:fill="FFFFFF"/>
        </w:rPr>
        <w:t>ваканси</w:t>
      </w:r>
      <w:r w:rsidRPr="009D0533">
        <w:rPr>
          <w:color w:val="333333"/>
          <w:sz w:val="28"/>
          <w:szCs w:val="28"/>
          <w:shd w:val="clear" w:color="auto" w:fill="FFFFFF"/>
          <w:lang w:val="kk-KZ"/>
        </w:rPr>
        <w:t xml:space="preserve">и </w:t>
      </w:r>
      <w:r w:rsidRPr="009D0533">
        <w:rPr>
          <w:color w:val="333333"/>
          <w:sz w:val="28"/>
          <w:szCs w:val="28"/>
          <w:shd w:val="clear" w:color="auto" w:fill="FFFFFF"/>
        </w:rPr>
        <w:t>председателей районных и приравненных к ним судов, 94 вакансий судей районных и приравненных к ним судов</w:t>
      </w:r>
      <w:r w:rsidR="002D76D6" w:rsidRPr="009D0533">
        <w:rPr>
          <w:color w:val="333333"/>
          <w:sz w:val="28"/>
          <w:szCs w:val="28"/>
          <w:shd w:val="clear" w:color="auto" w:fill="FFFFFF"/>
          <w:lang w:val="ru-RU"/>
        </w:rPr>
        <w:t xml:space="preserve"> </w:t>
      </w:r>
      <w:r w:rsidR="002D76D6" w:rsidRPr="009D0533">
        <w:rPr>
          <w:sz w:val="28"/>
          <w:szCs w:val="28"/>
        </w:rPr>
        <w:t>[</w:t>
      </w:r>
      <w:r w:rsidR="002D76D6" w:rsidRPr="009D0533">
        <w:rPr>
          <w:sz w:val="28"/>
          <w:szCs w:val="28"/>
          <w:lang w:val="ru-RU"/>
        </w:rPr>
        <w:t>31</w:t>
      </w:r>
      <w:r w:rsidR="00B07D37" w:rsidRPr="009D0533">
        <w:rPr>
          <w:sz w:val="28"/>
          <w:szCs w:val="28"/>
        </w:rPr>
        <w:t>]</w:t>
      </w:r>
      <w:r w:rsidRPr="009D0533">
        <w:rPr>
          <w:color w:val="333333"/>
          <w:sz w:val="28"/>
          <w:szCs w:val="28"/>
          <w:shd w:val="clear" w:color="auto" w:fill="FFFFFF"/>
        </w:rPr>
        <w:t>.</w:t>
      </w:r>
      <w:r w:rsidRPr="009D0533">
        <w:rPr>
          <w:sz w:val="28"/>
          <w:szCs w:val="28"/>
        </w:rPr>
        <w:t xml:space="preserve"> Учитывая, что штатная численность всего судебного корпуса страны составляет 2 684 судей, фактическая - 2 442 (по состоянию на начало 2019 года)</w:t>
      </w:r>
      <w:r w:rsidR="00394995" w:rsidRPr="009D0533">
        <w:rPr>
          <w:sz w:val="28"/>
          <w:szCs w:val="28"/>
        </w:rPr>
        <w:t xml:space="preserve"> </w:t>
      </w:r>
      <w:r w:rsidR="002D76D6" w:rsidRPr="009D0533">
        <w:rPr>
          <w:sz w:val="28"/>
          <w:szCs w:val="28"/>
        </w:rPr>
        <w:t>[</w:t>
      </w:r>
      <w:r w:rsidR="002D76D6" w:rsidRPr="009D0533">
        <w:rPr>
          <w:sz w:val="28"/>
          <w:szCs w:val="28"/>
          <w:lang w:val="ru-RU"/>
        </w:rPr>
        <w:t>31</w:t>
      </w:r>
      <w:r w:rsidR="00B07D37" w:rsidRPr="009D0533">
        <w:rPr>
          <w:sz w:val="28"/>
          <w:szCs w:val="28"/>
        </w:rPr>
        <w:t>]</w:t>
      </w:r>
      <w:r w:rsidRPr="009D0533">
        <w:rPr>
          <w:sz w:val="28"/>
          <w:szCs w:val="28"/>
        </w:rPr>
        <w:t>, можно заключить, что судебная система испытывает дефит в высококвалифицированных кадрах.</w:t>
      </w:r>
    </w:p>
    <w:p w:rsidR="006B44B8" w:rsidRPr="009D0533" w:rsidRDefault="00764D63" w:rsidP="00193044">
      <w:pPr>
        <w:pStyle w:val="ae"/>
        <w:pBdr>
          <w:bottom w:val="single" w:sz="4" w:space="31" w:color="FFFFFF"/>
        </w:pBdr>
        <w:ind w:firstLine="567"/>
        <w:jc w:val="both"/>
        <w:rPr>
          <w:sz w:val="28"/>
          <w:szCs w:val="28"/>
          <w:shd w:val="clear" w:color="auto" w:fill="FFFFFF"/>
          <w:lang w:val="ru-RU"/>
        </w:rPr>
      </w:pPr>
      <w:r w:rsidRPr="009D0533">
        <w:rPr>
          <w:sz w:val="28"/>
          <w:szCs w:val="28"/>
          <w:shd w:val="clear" w:color="auto" w:fill="FFFFFF"/>
        </w:rPr>
        <w:t>П</w:t>
      </w:r>
      <w:r w:rsidR="00394995" w:rsidRPr="009D0533">
        <w:rPr>
          <w:sz w:val="28"/>
          <w:szCs w:val="28"/>
          <w:shd w:val="clear" w:color="auto" w:fill="FFFFFF"/>
          <w:lang w:val="kk-KZ"/>
        </w:rPr>
        <w:t>о</w:t>
      </w:r>
      <w:r w:rsidRPr="009D0533">
        <w:rPr>
          <w:sz w:val="28"/>
          <w:szCs w:val="28"/>
          <w:shd w:val="clear" w:color="auto" w:fill="FFFFFF"/>
        </w:rPr>
        <w:t>этому нужно совершенствовать систему отбора судебных кадров. Возможно исследование гибких навыков должно предшествовать исследованию твердых навыков, или порядок</w:t>
      </w:r>
      <w:r w:rsidRPr="009D0533">
        <w:rPr>
          <w:bCs/>
          <w:sz w:val="28"/>
          <w:szCs w:val="28"/>
          <w:lang w:eastAsia="ru-RU"/>
        </w:rPr>
        <w:t xml:space="preserve"> квалификационного экзамена должен строиться таким образом, </w:t>
      </w:r>
      <w:r w:rsidRPr="009D0533">
        <w:rPr>
          <w:sz w:val="28"/>
          <w:szCs w:val="28"/>
          <w:lang w:eastAsia="ru-RU"/>
        </w:rPr>
        <w:t xml:space="preserve">чтобы по итогам всех его этапов осуществлялся отбор наиболее способных, компетентных, успешных и ценных для судебной системы кадров. В этих целях следует рассмотреть подходы, позволяющие оценивать знания и навыки кандидатов по итогам </w:t>
      </w:r>
      <w:r w:rsidRPr="009D0533">
        <w:rPr>
          <w:sz w:val="28"/>
          <w:szCs w:val="28"/>
          <w:lang w:eastAsia="ru-RU"/>
        </w:rPr>
        <w:lastRenderedPageBreak/>
        <w:t>прохождения нескольких этапов экзамена, не отсеивая их после каждого такого этапа (использование так называемого «кумулятивного эффекта»). Однозначно одно, что при проведении экзамена будут шире использоваться технологии, применяемые в </w:t>
      </w:r>
      <w:r w:rsidRPr="009D0533">
        <w:rPr>
          <w:sz w:val="28"/>
          <w:szCs w:val="28"/>
          <w:lang w:val="en-US" w:eastAsia="ru-RU"/>
        </w:rPr>
        <w:t>HR</w:t>
      </w:r>
      <w:r w:rsidRPr="009D0533">
        <w:rPr>
          <w:sz w:val="28"/>
          <w:szCs w:val="28"/>
          <w:lang w:eastAsia="ru-RU"/>
        </w:rPr>
        <w:t>-менеджменте и преимущественно направленные на выявление ценностей, способностей, мотивации кандидатов.</w:t>
      </w:r>
      <w:r w:rsidRPr="009D0533">
        <w:rPr>
          <w:sz w:val="28"/>
          <w:szCs w:val="28"/>
        </w:rPr>
        <w:t xml:space="preserve"> </w:t>
      </w:r>
      <w:r w:rsidRPr="009D0533">
        <w:rPr>
          <w:sz w:val="28"/>
          <w:szCs w:val="28"/>
          <w:shd w:val="clear" w:color="auto" w:fill="FFFFFF"/>
        </w:rPr>
        <w:t>Указанные вопросы свидетельствуют, что требует отдельного изучения вопрос применения компетентностного подхода в кадровой политике судебной системы.</w:t>
      </w:r>
      <w:r w:rsidR="00C85090">
        <w:rPr>
          <w:sz w:val="28"/>
          <w:szCs w:val="28"/>
          <w:shd w:val="clear" w:color="auto" w:fill="FFFFFF"/>
        </w:rPr>
        <w:t xml:space="preserve">  </w:t>
      </w:r>
    </w:p>
    <w:p w:rsidR="00984735" w:rsidRPr="009D0533" w:rsidRDefault="00764D63" w:rsidP="00984735">
      <w:pPr>
        <w:pStyle w:val="ae"/>
        <w:pBdr>
          <w:bottom w:val="single" w:sz="4" w:space="31" w:color="FFFFFF"/>
        </w:pBdr>
        <w:ind w:firstLine="567"/>
        <w:jc w:val="both"/>
        <w:rPr>
          <w:sz w:val="28"/>
          <w:szCs w:val="28"/>
          <w:lang w:val="kk-KZ" w:eastAsia="ru-RU"/>
        </w:rPr>
      </w:pPr>
      <w:r w:rsidRPr="009D0533">
        <w:rPr>
          <w:sz w:val="28"/>
          <w:szCs w:val="28"/>
          <w:lang w:eastAsia="ru-RU"/>
        </w:rPr>
        <w:t>Казахстанский рынок образовательных юридических услуг не достаточно конкурентен, как и на Западе, и качество высшего образования находится пока еще не на должном уровне</w:t>
      </w:r>
      <w:r w:rsidR="002D76D6" w:rsidRPr="009D0533">
        <w:rPr>
          <w:sz w:val="28"/>
          <w:szCs w:val="28"/>
          <w:lang w:val="ru-RU" w:eastAsia="ru-RU"/>
        </w:rPr>
        <w:t xml:space="preserve"> </w:t>
      </w:r>
      <w:r w:rsidR="002D76D6" w:rsidRPr="009D0533">
        <w:rPr>
          <w:sz w:val="28"/>
          <w:szCs w:val="28"/>
        </w:rPr>
        <w:t>[3</w:t>
      </w:r>
      <w:r w:rsidR="002D76D6" w:rsidRPr="009D0533">
        <w:rPr>
          <w:sz w:val="28"/>
          <w:szCs w:val="28"/>
          <w:lang w:val="ru-RU"/>
        </w:rPr>
        <w:t>2</w:t>
      </w:r>
      <w:r w:rsidR="00D0026D" w:rsidRPr="009D0533">
        <w:rPr>
          <w:sz w:val="28"/>
          <w:szCs w:val="28"/>
        </w:rPr>
        <w:t>]</w:t>
      </w:r>
      <w:r w:rsidR="00D0026D" w:rsidRPr="009D0533">
        <w:rPr>
          <w:rFonts w:eastAsia="Calibri"/>
          <w:sz w:val="28"/>
          <w:szCs w:val="28"/>
        </w:rPr>
        <w:t xml:space="preserve"> </w:t>
      </w:r>
      <w:r w:rsidRPr="009D0533">
        <w:rPr>
          <w:sz w:val="28"/>
          <w:szCs w:val="28"/>
          <w:lang w:eastAsia="ru-RU"/>
        </w:rPr>
        <w:t>и, несмотря на то, что подготовкой юристов в республике занимается более 60 ВУЗов, выпускающих ежегодно свыше 10 тысяч специалистов. Руководители Высшего Судебного Совета</w:t>
      </w:r>
      <w:r w:rsidR="00C85090">
        <w:rPr>
          <w:sz w:val="28"/>
          <w:szCs w:val="28"/>
          <w:lang w:eastAsia="ru-RU"/>
        </w:rPr>
        <w:t xml:space="preserve">  </w:t>
      </w:r>
      <w:r w:rsidRPr="009D0533">
        <w:rPr>
          <w:sz w:val="28"/>
          <w:szCs w:val="28"/>
          <w:lang w:eastAsia="ru-RU"/>
        </w:rPr>
        <w:t>РК (ВСС РК) и Верховного Суда РК ( ВС РК) считают, что</w:t>
      </w:r>
      <w:r w:rsidR="00C85090">
        <w:rPr>
          <w:sz w:val="28"/>
          <w:szCs w:val="28"/>
          <w:lang w:eastAsia="ru-RU"/>
        </w:rPr>
        <w:t xml:space="preserve">  </w:t>
      </w:r>
      <w:r w:rsidRPr="009D0533">
        <w:rPr>
          <w:sz w:val="28"/>
          <w:szCs w:val="28"/>
          <w:lang w:eastAsia="ru-RU"/>
        </w:rPr>
        <w:t>качество подготовки будущих юристов далеко не всегда соответствует предъявляемым требованиям</w:t>
      </w:r>
      <w:r w:rsidR="002D76D6" w:rsidRPr="009D0533">
        <w:rPr>
          <w:sz w:val="28"/>
          <w:szCs w:val="28"/>
          <w:lang w:val="ru-RU" w:eastAsia="ru-RU"/>
        </w:rPr>
        <w:t xml:space="preserve"> </w:t>
      </w:r>
      <w:r w:rsidR="002D76D6" w:rsidRPr="009D0533">
        <w:rPr>
          <w:sz w:val="28"/>
          <w:szCs w:val="28"/>
        </w:rPr>
        <w:t>[3</w:t>
      </w:r>
      <w:r w:rsidR="002D76D6" w:rsidRPr="009D0533">
        <w:rPr>
          <w:sz w:val="28"/>
          <w:szCs w:val="28"/>
          <w:lang w:val="ru-RU"/>
        </w:rPr>
        <w:t>3</w:t>
      </w:r>
      <w:r w:rsidR="00D0026D" w:rsidRPr="009D0533">
        <w:rPr>
          <w:sz w:val="28"/>
          <w:szCs w:val="28"/>
        </w:rPr>
        <w:t>]</w:t>
      </w:r>
      <w:r w:rsidR="00D0026D" w:rsidRPr="009D0533">
        <w:rPr>
          <w:rFonts w:eastAsia="Calibri"/>
          <w:sz w:val="28"/>
          <w:szCs w:val="28"/>
        </w:rPr>
        <w:t xml:space="preserve">. </w:t>
      </w:r>
      <w:r w:rsidRPr="009D0533">
        <w:rPr>
          <w:sz w:val="28"/>
          <w:szCs w:val="28"/>
          <w:lang w:eastAsia="ru-RU"/>
        </w:rPr>
        <w:t xml:space="preserve">В этой связи полагаем, в целях развития компетенций бдущих специалистов требуется обязательная первоначальная подготовка кандидатов в судьи. Основным и важным каналом подготовки судей в Казахстане является обучение в Академии правосудия. </w:t>
      </w:r>
    </w:p>
    <w:p w:rsidR="00984735" w:rsidRPr="009D0533" w:rsidRDefault="00764D63" w:rsidP="00984735">
      <w:pPr>
        <w:pStyle w:val="ae"/>
        <w:pBdr>
          <w:bottom w:val="single" w:sz="4" w:space="31" w:color="FFFFFF"/>
        </w:pBdr>
        <w:ind w:firstLine="567"/>
        <w:jc w:val="both"/>
        <w:rPr>
          <w:rFonts w:eastAsia="Calibri"/>
          <w:sz w:val="28"/>
          <w:szCs w:val="28"/>
          <w:lang w:val="kk-KZ"/>
        </w:rPr>
      </w:pPr>
      <w:r w:rsidRPr="009D0533">
        <w:rPr>
          <w:sz w:val="28"/>
          <w:szCs w:val="28"/>
        </w:rPr>
        <w:t>Итак, «компетентностный» подход к обучению и развитию имеет целью повышение институциональной эффективности работы судов в целом. Недостаточно просто дать судьям знания о законах и их применении.</w:t>
      </w:r>
      <w:r w:rsidR="00C85090">
        <w:rPr>
          <w:sz w:val="28"/>
          <w:szCs w:val="28"/>
        </w:rPr>
        <w:t xml:space="preserve">  </w:t>
      </w:r>
      <w:r w:rsidRPr="009D0533">
        <w:rPr>
          <w:sz w:val="28"/>
          <w:szCs w:val="28"/>
        </w:rPr>
        <w:t>Программы обучения в вузах, а тем более в специализированном вузе, должны развивать не только профессиональные навыки, но и надпрофессинальные, неспециализированные, которые отвечают за успешное участие в рабочем процессе, высокую производительность и являются сквозными, то есть не связаны с конкретной предметной областью,</w:t>
      </w:r>
      <w:r w:rsidR="00C85090">
        <w:rPr>
          <w:sz w:val="28"/>
          <w:szCs w:val="28"/>
        </w:rPr>
        <w:t xml:space="preserve">  </w:t>
      </w:r>
      <w:r w:rsidRPr="009D0533">
        <w:rPr>
          <w:sz w:val="28"/>
          <w:szCs w:val="28"/>
        </w:rPr>
        <w:t>не зависят от специфики конкретной работы, пригодятся</w:t>
      </w:r>
      <w:r w:rsidR="00C85090">
        <w:rPr>
          <w:sz w:val="28"/>
          <w:szCs w:val="28"/>
        </w:rPr>
        <w:t xml:space="preserve">  </w:t>
      </w:r>
      <w:r w:rsidRPr="009D0533">
        <w:rPr>
          <w:sz w:val="28"/>
          <w:szCs w:val="28"/>
        </w:rPr>
        <w:t xml:space="preserve">в большинстве жизненных ситуаций, тесно связаны с личностными качествами и установками. Именно такой подход позволит судьям с наибольшей эффективностью выполнять свою работу. </w:t>
      </w:r>
      <w:r w:rsidRPr="009D0533">
        <w:rPr>
          <w:rStyle w:val="11"/>
          <w:sz w:val="28"/>
          <w:szCs w:val="28"/>
        </w:rPr>
        <w:t>Сочетание разноплановых ценностей интел</w:t>
      </w:r>
      <w:r w:rsidRPr="009D0533">
        <w:rPr>
          <w:rStyle w:val="11"/>
          <w:sz w:val="28"/>
          <w:szCs w:val="28"/>
        </w:rPr>
        <w:softHyphen/>
        <w:t xml:space="preserve">лектуального, этического, поведенческого и психологического характера делают профессию судьи одной из самых сложных как в реализации, так </w:t>
      </w:r>
      <w:r w:rsidRPr="009D0533">
        <w:rPr>
          <w:rStyle w:val="11"/>
          <w:i/>
          <w:iCs/>
          <w:sz w:val="28"/>
          <w:szCs w:val="28"/>
        </w:rPr>
        <w:t>и</w:t>
      </w:r>
      <w:r w:rsidRPr="009D0533">
        <w:rPr>
          <w:rStyle w:val="11"/>
          <w:sz w:val="28"/>
          <w:szCs w:val="28"/>
        </w:rPr>
        <w:t xml:space="preserve"> по правовой регламентации ее основ» </w:t>
      </w:r>
      <w:r w:rsidR="002D76D6" w:rsidRPr="009D0533">
        <w:rPr>
          <w:sz w:val="28"/>
          <w:szCs w:val="28"/>
        </w:rPr>
        <w:t>[3</w:t>
      </w:r>
      <w:r w:rsidR="002D76D6" w:rsidRPr="009D0533">
        <w:rPr>
          <w:sz w:val="28"/>
          <w:szCs w:val="28"/>
          <w:lang w:val="ru-RU"/>
        </w:rPr>
        <w:t>4</w:t>
      </w:r>
      <w:r w:rsidR="009E26A2" w:rsidRPr="009D0533">
        <w:rPr>
          <w:sz w:val="28"/>
          <w:szCs w:val="28"/>
        </w:rPr>
        <w:t>]</w:t>
      </w:r>
      <w:r w:rsidR="00984735" w:rsidRPr="009D0533">
        <w:rPr>
          <w:rStyle w:val="11"/>
          <w:sz w:val="28"/>
          <w:szCs w:val="28"/>
          <w:shd w:val="clear" w:color="auto" w:fill="auto"/>
          <w:lang w:val="kk-KZ"/>
        </w:rPr>
        <w:t xml:space="preserve">. </w:t>
      </w:r>
      <w:r w:rsidRPr="009D0533">
        <w:rPr>
          <w:sz w:val="28"/>
          <w:szCs w:val="28"/>
        </w:rPr>
        <w:t>В 1992 году Национальная ассоциация судебных педагогов в СШ</w:t>
      </w:r>
      <w:r w:rsidRPr="009D0533">
        <w:rPr>
          <w:sz w:val="28"/>
          <w:szCs w:val="28"/>
          <w:lang w:val="kk-KZ"/>
        </w:rPr>
        <w:t>А</w:t>
      </w:r>
      <w:r w:rsidRPr="009D0533">
        <w:rPr>
          <w:sz w:val="28"/>
          <w:szCs w:val="28"/>
        </w:rPr>
        <w:t xml:space="preserve"> опубликовал</w:t>
      </w:r>
      <w:r w:rsidRPr="009D0533">
        <w:rPr>
          <w:sz w:val="28"/>
          <w:szCs w:val="28"/>
          <w:lang w:val="kk-KZ"/>
        </w:rPr>
        <w:t>а</w:t>
      </w:r>
      <w:r w:rsidRPr="009D0533">
        <w:rPr>
          <w:sz w:val="28"/>
          <w:szCs w:val="28"/>
        </w:rPr>
        <w:t xml:space="preserve"> некоторые принципы и стандарты непрерывного судебного образования</w:t>
      </w:r>
      <w:r w:rsidRPr="009D0533">
        <w:rPr>
          <w:sz w:val="28"/>
          <w:szCs w:val="28"/>
          <w:lang w:val="kk-KZ"/>
        </w:rPr>
        <w:t xml:space="preserve">, </w:t>
      </w:r>
      <w:r w:rsidRPr="009D0533">
        <w:rPr>
          <w:sz w:val="28"/>
          <w:szCs w:val="28"/>
        </w:rPr>
        <w:t>определяю</w:t>
      </w:r>
      <w:r w:rsidRPr="009D0533">
        <w:rPr>
          <w:sz w:val="28"/>
          <w:szCs w:val="28"/>
          <w:lang w:val="kk-KZ"/>
        </w:rPr>
        <w:t xml:space="preserve">щие </w:t>
      </w:r>
      <w:r w:rsidRPr="009D0533">
        <w:rPr>
          <w:sz w:val="28"/>
          <w:szCs w:val="28"/>
        </w:rPr>
        <w:t>цель образования судей</w:t>
      </w:r>
      <w:r w:rsidRPr="009D0533">
        <w:rPr>
          <w:sz w:val="28"/>
          <w:szCs w:val="28"/>
          <w:lang w:val="kk-KZ"/>
        </w:rPr>
        <w:t>, которая заключается в</w:t>
      </w:r>
      <w:r w:rsidRPr="009D0533">
        <w:rPr>
          <w:sz w:val="28"/>
          <w:szCs w:val="28"/>
        </w:rPr>
        <w:t xml:space="preserve"> поддерж</w:t>
      </w:r>
      <w:r w:rsidRPr="009D0533">
        <w:rPr>
          <w:sz w:val="28"/>
          <w:szCs w:val="28"/>
          <w:lang w:val="kk-KZ"/>
        </w:rPr>
        <w:t>ке</w:t>
      </w:r>
      <w:r w:rsidRPr="009D0533">
        <w:rPr>
          <w:sz w:val="28"/>
          <w:szCs w:val="28"/>
        </w:rPr>
        <w:t xml:space="preserve"> и улучш</w:t>
      </w:r>
      <w:r w:rsidRPr="009D0533">
        <w:rPr>
          <w:sz w:val="28"/>
          <w:szCs w:val="28"/>
          <w:lang w:val="kk-KZ"/>
        </w:rPr>
        <w:t>ении</w:t>
      </w:r>
      <w:r w:rsidRPr="009D0533">
        <w:rPr>
          <w:sz w:val="28"/>
          <w:szCs w:val="28"/>
        </w:rPr>
        <w:t xml:space="preserve"> профессиональн</w:t>
      </w:r>
      <w:r w:rsidRPr="009D0533">
        <w:rPr>
          <w:sz w:val="28"/>
          <w:szCs w:val="28"/>
          <w:lang w:val="kk-KZ"/>
        </w:rPr>
        <w:t>ой</w:t>
      </w:r>
      <w:r w:rsidRPr="009D0533">
        <w:rPr>
          <w:sz w:val="28"/>
          <w:szCs w:val="28"/>
        </w:rPr>
        <w:t xml:space="preserve"> компетентност</w:t>
      </w:r>
      <w:r w:rsidRPr="009D0533">
        <w:rPr>
          <w:sz w:val="28"/>
          <w:szCs w:val="28"/>
          <w:lang w:val="kk-KZ"/>
        </w:rPr>
        <w:t>и</w:t>
      </w:r>
      <w:r w:rsidRPr="009D0533">
        <w:rPr>
          <w:sz w:val="28"/>
          <w:szCs w:val="28"/>
        </w:rPr>
        <w:t xml:space="preserve"> всех лиц, выполняющих судебные функции</w:t>
      </w:r>
      <w:r w:rsidRPr="009D0533">
        <w:rPr>
          <w:sz w:val="28"/>
          <w:szCs w:val="28"/>
          <w:lang w:val="kk-KZ"/>
        </w:rPr>
        <w:t xml:space="preserve"> и повышающие </w:t>
      </w:r>
      <w:r w:rsidRPr="009D0533">
        <w:rPr>
          <w:sz w:val="28"/>
          <w:szCs w:val="28"/>
        </w:rPr>
        <w:t xml:space="preserve">тем самым эффективность </w:t>
      </w:r>
      <w:r w:rsidRPr="009D0533">
        <w:rPr>
          <w:sz w:val="28"/>
          <w:szCs w:val="28"/>
          <w:lang w:val="kk-KZ"/>
        </w:rPr>
        <w:t xml:space="preserve">всей </w:t>
      </w:r>
      <w:r w:rsidRPr="009D0533">
        <w:rPr>
          <w:sz w:val="28"/>
          <w:szCs w:val="28"/>
        </w:rPr>
        <w:t>судебной системы</w:t>
      </w:r>
      <w:r w:rsidR="002D76D6" w:rsidRPr="009D0533">
        <w:rPr>
          <w:sz w:val="28"/>
          <w:szCs w:val="28"/>
          <w:lang w:val="ru-RU"/>
        </w:rPr>
        <w:t xml:space="preserve"> </w:t>
      </w:r>
      <w:r w:rsidR="002D76D6" w:rsidRPr="009D0533">
        <w:rPr>
          <w:sz w:val="28"/>
          <w:szCs w:val="28"/>
        </w:rPr>
        <w:t>[3</w:t>
      </w:r>
      <w:r w:rsidR="002D76D6" w:rsidRPr="009D0533">
        <w:rPr>
          <w:sz w:val="28"/>
          <w:szCs w:val="28"/>
          <w:lang w:val="ru-RU"/>
        </w:rPr>
        <w:t>5</w:t>
      </w:r>
      <w:r w:rsidR="009E26A2" w:rsidRPr="009D0533">
        <w:rPr>
          <w:sz w:val="28"/>
          <w:szCs w:val="28"/>
        </w:rPr>
        <w:t>]</w:t>
      </w:r>
      <w:r w:rsidR="009E26A2" w:rsidRPr="009D0533">
        <w:rPr>
          <w:rFonts w:eastAsia="Calibri"/>
          <w:sz w:val="28"/>
          <w:szCs w:val="28"/>
        </w:rPr>
        <w:t>.</w:t>
      </w:r>
    </w:p>
    <w:p w:rsidR="00984735" w:rsidRPr="009D0533" w:rsidRDefault="00764D63" w:rsidP="00984735">
      <w:pPr>
        <w:pStyle w:val="ae"/>
        <w:pBdr>
          <w:bottom w:val="single" w:sz="4" w:space="31" w:color="FFFFFF"/>
        </w:pBdr>
        <w:ind w:firstLine="567"/>
        <w:jc w:val="both"/>
        <w:rPr>
          <w:rFonts w:eastAsia="Calibri"/>
          <w:sz w:val="28"/>
          <w:szCs w:val="28"/>
          <w:lang w:val="kk-KZ"/>
        </w:rPr>
      </w:pPr>
      <w:r w:rsidRPr="009D0533">
        <w:rPr>
          <w:sz w:val="28"/>
          <w:szCs w:val="28"/>
        </w:rPr>
        <w:t xml:space="preserve">Обучению должны подвергаться и судьи с большим судейским опытом, представляющие профессиональную элиту и обладающие необычайно высоким уровнем уже имеющейся у них профессиональной компетенции, которая определяет своего рода порог для продолжающейся программы </w:t>
      </w:r>
      <w:r w:rsidRPr="009D0533">
        <w:rPr>
          <w:sz w:val="28"/>
          <w:szCs w:val="28"/>
        </w:rPr>
        <w:lastRenderedPageBreak/>
        <w:t xml:space="preserve">непрерывного образования. </w:t>
      </w:r>
      <w:r w:rsidRPr="009D0533">
        <w:rPr>
          <w:sz w:val="28"/>
          <w:szCs w:val="28"/>
          <w:lang w:eastAsia="ru-RU"/>
        </w:rPr>
        <w:t>Даже сегодня, отмечают ученые, мы видим, что некоторые компетенции отсутствуют. Этот дефицит будет усугублен реформами и изменениями в законодательстве и должны решаться как можно скорее и максимально эффективно</w:t>
      </w:r>
      <w:r w:rsidR="002D76D6" w:rsidRPr="009D0533">
        <w:rPr>
          <w:sz w:val="28"/>
          <w:szCs w:val="28"/>
        </w:rPr>
        <w:t>[3</w:t>
      </w:r>
      <w:r w:rsidR="002D76D6" w:rsidRPr="009D0533">
        <w:rPr>
          <w:sz w:val="28"/>
          <w:szCs w:val="28"/>
          <w:lang w:val="ru-RU"/>
        </w:rPr>
        <w:t>6</w:t>
      </w:r>
      <w:r w:rsidR="000C6996" w:rsidRPr="009D0533">
        <w:rPr>
          <w:sz w:val="28"/>
          <w:szCs w:val="28"/>
        </w:rPr>
        <w:t>]</w:t>
      </w:r>
      <w:r w:rsidR="000C6996" w:rsidRPr="009D0533">
        <w:rPr>
          <w:rFonts w:eastAsia="Calibri"/>
          <w:sz w:val="28"/>
          <w:szCs w:val="28"/>
        </w:rPr>
        <w:t>.</w:t>
      </w:r>
    </w:p>
    <w:p w:rsidR="00984735" w:rsidRPr="009D0533" w:rsidRDefault="00764D63" w:rsidP="00984735">
      <w:pPr>
        <w:pStyle w:val="ae"/>
        <w:pBdr>
          <w:bottom w:val="single" w:sz="4" w:space="31" w:color="FFFFFF"/>
        </w:pBdr>
        <w:ind w:firstLine="567"/>
        <w:jc w:val="both"/>
        <w:rPr>
          <w:rFonts w:eastAsia="Calibri"/>
          <w:sz w:val="28"/>
          <w:szCs w:val="28"/>
          <w:lang w:val="kk-KZ"/>
        </w:rPr>
      </w:pPr>
      <w:r w:rsidRPr="009D0533">
        <w:rPr>
          <w:sz w:val="28"/>
          <w:szCs w:val="28"/>
          <w:lang w:eastAsia="ru-RU"/>
        </w:rPr>
        <w:t xml:space="preserve">Как уже отмечалось, основным и важным каналом подготовки судей в Казахстане является обучение в Академии правосудия, в которой магистранты проходят как теоретическую подготовку, так и практическую стажировку в судах (27,5 недель) в течение 2 лет, а срок действия результатов учебы составляет 4 года. </w:t>
      </w:r>
      <w:r w:rsidRPr="009D0533">
        <w:rPr>
          <w:i/>
          <w:iCs/>
          <w:sz w:val="28"/>
          <w:szCs w:val="28"/>
          <w:lang w:eastAsia="ru-RU"/>
        </w:rPr>
        <w:t>З</w:t>
      </w:r>
      <w:r w:rsidRPr="009D0533">
        <w:rPr>
          <w:bCs/>
          <w:sz w:val="28"/>
          <w:szCs w:val="28"/>
          <w:lang w:eastAsia="ru-RU"/>
        </w:rPr>
        <w:t xml:space="preserve">адача наиболее полной реализации Академией правосудия своего потенциала, весьма актуальна, </w:t>
      </w:r>
      <w:r w:rsidRPr="009D0533">
        <w:rPr>
          <w:sz w:val="28"/>
          <w:szCs w:val="28"/>
          <w:lang w:eastAsia="ru-RU"/>
        </w:rPr>
        <w:t>поскольку далеко не все ее выпускники с</w:t>
      </w:r>
      <w:r w:rsidR="00984735" w:rsidRPr="009D0533">
        <w:rPr>
          <w:sz w:val="28"/>
          <w:szCs w:val="28"/>
          <w:lang w:eastAsia="ru-RU"/>
        </w:rPr>
        <w:t>тановятся в последующем судьями</w:t>
      </w:r>
      <w:r w:rsidR="00A559D9" w:rsidRPr="009D0533">
        <w:rPr>
          <w:rFonts w:eastAsia="Calibri"/>
          <w:sz w:val="28"/>
          <w:szCs w:val="28"/>
        </w:rPr>
        <w:t>.</w:t>
      </w:r>
    </w:p>
    <w:p w:rsidR="00984735" w:rsidRPr="009D0533" w:rsidRDefault="00764D63" w:rsidP="00984735">
      <w:pPr>
        <w:pStyle w:val="ae"/>
        <w:pBdr>
          <w:bottom w:val="single" w:sz="4" w:space="31" w:color="FFFFFF"/>
        </w:pBdr>
        <w:ind w:firstLine="567"/>
        <w:jc w:val="both"/>
        <w:rPr>
          <w:rFonts w:eastAsia="Calibri"/>
          <w:sz w:val="28"/>
          <w:szCs w:val="28"/>
          <w:lang w:val="kk-KZ"/>
        </w:rPr>
      </w:pPr>
      <w:r w:rsidRPr="009D0533">
        <w:rPr>
          <w:sz w:val="28"/>
          <w:szCs w:val="28"/>
          <w:lang w:eastAsia="ru-RU"/>
        </w:rPr>
        <w:t xml:space="preserve">Руководство Верховного Суда РК уделяет значительное внимание развитию непрерывного профессионального образования судей и с точки зрения перспектив определила </w:t>
      </w:r>
      <w:r w:rsidRPr="009D0533">
        <w:rPr>
          <w:bCs/>
          <w:sz w:val="28"/>
          <w:szCs w:val="28"/>
          <w:lang w:eastAsia="ru-RU"/>
        </w:rPr>
        <w:t>системную задачу его модернизации и в том числе через модель дальнейшего развития</w:t>
      </w:r>
      <w:r w:rsidRPr="009D0533">
        <w:rPr>
          <w:sz w:val="28"/>
          <w:szCs w:val="28"/>
          <w:lang w:eastAsia="ru-RU"/>
        </w:rPr>
        <w:t xml:space="preserve"> основного канала подготовки и повышения квалификации судейских кадров -</w:t>
      </w:r>
      <w:r w:rsidRPr="009D0533">
        <w:rPr>
          <w:bCs/>
          <w:sz w:val="28"/>
          <w:szCs w:val="28"/>
          <w:lang w:eastAsia="ru-RU"/>
        </w:rPr>
        <w:t xml:space="preserve"> Академии правосудия. В настоящее время </w:t>
      </w:r>
      <w:r w:rsidRPr="009D0533">
        <w:rPr>
          <w:sz w:val="28"/>
          <w:szCs w:val="28"/>
          <w:lang w:eastAsia="ru-RU"/>
        </w:rPr>
        <w:t>Академией принимаются меры, направленные на повышение качества обучения и придание максимально практикоориентированного характера процессу обучения магистрантов</w:t>
      </w:r>
      <w:r w:rsidR="002D76D6" w:rsidRPr="009D0533">
        <w:rPr>
          <w:sz w:val="28"/>
          <w:szCs w:val="28"/>
          <w:lang w:val="ru-RU" w:eastAsia="ru-RU"/>
        </w:rPr>
        <w:t xml:space="preserve"> </w:t>
      </w:r>
      <w:r w:rsidR="002D76D6" w:rsidRPr="009D0533">
        <w:rPr>
          <w:sz w:val="28"/>
          <w:szCs w:val="28"/>
        </w:rPr>
        <w:t>[3</w:t>
      </w:r>
      <w:r w:rsidR="002D76D6" w:rsidRPr="009D0533">
        <w:rPr>
          <w:sz w:val="28"/>
          <w:szCs w:val="28"/>
          <w:lang w:val="ru-RU"/>
        </w:rPr>
        <w:t>7</w:t>
      </w:r>
      <w:r w:rsidR="00A73096" w:rsidRPr="009D0533">
        <w:rPr>
          <w:sz w:val="28"/>
          <w:szCs w:val="28"/>
        </w:rPr>
        <w:t>]</w:t>
      </w:r>
      <w:r w:rsidR="00A73096" w:rsidRPr="009D0533">
        <w:rPr>
          <w:rFonts w:eastAsia="Calibri"/>
          <w:sz w:val="28"/>
          <w:szCs w:val="28"/>
        </w:rPr>
        <w:t>.</w:t>
      </w:r>
    </w:p>
    <w:p w:rsidR="00984735" w:rsidRPr="009D0533" w:rsidRDefault="00764D63" w:rsidP="00984735">
      <w:pPr>
        <w:pStyle w:val="ae"/>
        <w:pBdr>
          <w:bottom w:val="single" w:sz="4" w:space="31" w:color="FFFFFF"/>
        </w:pBdr>
        <w:ind w:firstLine="567"/>
        <w:jc w:val="both"/>
        <w:rPr>
          <w:sz w:val="28"/>
          <w:szCs w:val="28"/>
          <w:shd w:val="clear" w:color="auto" w:fill="FFFFFF"/>
          <w:lang w:val="kk-KZ"/>
        </w:rPr>
      </w:pPr>
      <w:r w:rsidRPr="009D0533">
        <w:rPr>
          <w:sz w:val="28"/>
          <w:szCs w:val="28"/>
          <w:shd w:val="clear" w:color="auto" w:fill="FFFFFF"/>
        </w:rPr>
        <w:t>Подготовка кандидатов в судьи</w:t>
      </w:r>
      <w:r w:rsidRPr="009D0533">
        <w:rPr>
          <w:bCs/>
          <w:sz w:val="28"/>
          <w:szCs w:val="28"/>
          <w:lang w:eastAsia="ru-RU"/>
        </w:rPr>
        <w:t xml:space="preserve"> в Академии правосудия нашей республики осуществляется в соответствии с последними мировыми достижениями в этой области</w:t>
      </w:r>
      <w:r w:rsidRPr="009D0533">
        <w:rPr>
          <w:sz w:val="28"/>
          <w:szCs w:val="28"/>
          <w:shd w:val="clear" w:color="auto" w:fill="FFFFFF"/>
        </w:rPr>
        <w:t xml:space="preserve"> с использованием интерактивных методик, способствующих выявлению пригодности к судейской деятельности (симулятивных/ролевых игр/тренингов, разрешения конкретных правовых, психологических и нравственных ситуаций, кейсовых задач, участия в дискуссиях и разработке тезисов выступлений и иных учебных форм) и адекватной оценке их индивидуальных качеств. </w:t>
      </w:r>
      <w:r w:rsidRPr="009D0533">
        <w:rPr>
          <w:sz w:val="28"/>
          <w:szCs w:val="28"/>
        </w:rPr>
        <w:t>Длительность обучения</w:t>
      </w:r>
      <w:r w:rsidRPr="009D0533">
        <w:rPr>
          <w:sz w:val="28"/>
          <w:szCs w:val="28"/>
          <w:shd w:val="clear" w:color="auto" w:fill="FFFFFF"/>
        </w:rPr>
        <w:t xml:space="preserve"> будущих судей -24 месяца (из них 9 мес. – обучение; 12 мес. – стажировка, 1 мес. –итоговое обсуждение и вручение сертификатов,</w:t>
      </w:r>
      <w:r w:rsidR="00C85090">
        <w:rPr>
          <w:sz w:val="28"/>
          <w:szCs w:val="28"/>
          <w:shd w:val="clear" w:color="auto" w:fill="FFFFFF"/>
        </w:rPr>
        <w:t xml:space="preserve">  </w:t>
      </w:r>
      <w:r w:rsidRPr="009D0533">
        <w:rPr>
          <w:sz w:val="28"/>
          <w:szCs w:val="28"/>
          <w:shd w:val="clear" w:color="auto" w:fill="FFFFFF"/>
        </w:rPr>
        <w:t>2 мес. – каникулы)</w:t>
      </w:r>
      <w:r w:rsidRPr="009D0533">
        <w:rPr>
          <w:sz w:val="28"/>
          <w:szCs w:val="28"/>
        </w:rPr>
        <w:t>, со</w:t>
      </w:r>
      <w:r w:rsidR="00C85090">
        <w:rPr>
          <w:sz w:val="28"/>
          <w:szCs w:val="28"/>
        </w:rPr>
        <w:t xml:space="preserve">  </w:t>
      </w:r>
      <w:r w:rsidRPr="009D0533">
        <w:rPr>
          <w:sz w:val="28"/>
          <w:szCs w:val="28"/>
        </w:rPr>
        <w:t xml:space="preserve">стипендией </w:t>
      </w:r>
      <w:r w:rsidRPr="009D0533">
        <w:rPr>
          <w:sz w:val="28"/>
          <w:szCs w:val="28"/>
          <w:shd w:val="clear" w:color="auto" w:fill="FFFFFF"/>
        </w:rPr>
        <w:t>75% от заработной платы действующего судьи.</w:t>
      </w:r>
    </w:p>
    <w:p w:rsidR="00984735" w:rsidRPr="009D0533" w:rsidRDefault="00764D63" w:rsidP="00984735">
      <w:pPr>
        <w:pStyle w:val="ae"/>
        <w:pBdr>
          <w:bottom w:val="single" w:sz="4" w:space="31" w:color="FFFFFF"/>
        </w:pBdr>
        <w:ind w:firstLine="567"/>
        <w:jc w:val="both"/>
        <w:rPr>
          <w:bCs/>
          <w:sz w:val="28"/>
          <w:szCs w:val="28"/>
          <w:lang w:val="kk-KZ"/>
        </w:rPr>
      </w:pPr>
      <w:r w:rsidRPr="009D0533">
        <w:rPr>
          <w:sz w:val="28"/>
          <w:szCs w:val="28"/>
          <w:shd w:val="clear" w:color="auto" w:fill="FFFFFF"/>
        </w:rPr>
        <w:t xml:space="preserve">В перспективном учебном плане </w:t>
      </w:r>
      <w:r w:rsidRPr="009D0533">
        <w:rPr>
          <w:bCs/>
          <w:sz w:val="28"/>
          <w:szCs w:val="28"/>
        </w:rPr>
        <w:t>по программе магистратуры «6М030100-Юриспруденция» с последующим переходом к программе подготовки кандидатов в судьи</w:t>
      </w:r>
      <w:r w:rsidR="00C85090">
        <w:rPr>
          <w:bCs/>
          <w:sz w:val="28"/>
          <w:szCs w:val="28"/>
        </w:rPr>
        <w:t xml:space="preserve">  </w:t>
      </w:r>
      <w:r w:rsidRPr="009D0533">
        <w:rPr>
          <w:bCs/>
          <w:sz w:val="28"/>
          <w:szCs w:val="28"/>
        </w:rPr>
        <w:t xml:space="preserve">в </w:t>
      </w:r>
      <w:r w:rsidRPr="009D0533">
        <w:rPr>
          <w:bCs/>
          <w:sz w:val="28"/>
          <w:szCs w:val="28"/>
          <w:lang w:eastAsia="ru-RU"/>
        </w:rPr>
        <w:t xml:space="preserve">Академии правосудия, к примеру, </w:t>
      </w:r>
      <w:r w:rsidRPr="009D0533">
        <w:rPr>
          <w:bCs/>
          <w:sz w:val="28"/>
          <w:szCs w:val="28"/>
        </w:rPr>
        <w:t xml:space="preserve">на 2018-2020 учебный год предусмотрено несколько блоков, формирующих в образовании судебные компетенции. </w:t>
      </w:r>
    </w:p>
    <w:p w:rsidR="00984735" w:rsidRPr="009D0533" w:rsidRDefault="00764D63" w:rsidP="00984735">
      <w:pPr>
        <w:pStyle w:val="ae"/>
        <w:pBdr>
          <w:bottom w:val="single" w:sz="4" w:space="31" w:color="FFFFFF"/>
        </w:pBdr>
        <w:ind w:firstLine="567"/>
        <w:jc w:val="both"/>
        <w:rPr>
          <w:sz w:val="28"/>
          <w:szCs w:val="28"/>
          <w:shd w:val="clear" w:color="auto" w:fill="FFFFFF"/>
          <w:lang w:val="kk-KZ"/>
        </w:rPr>
      </w:pPr>
      <w:r w:rsidRPr="009D0533">
        <w:rPr>
          <w:sz w:val="28"/>
          <w:szCs w:val="28"/>
        </w:rPr>
        <w:t>При этом главная миссия обучения</w:t>
      </w:r>
      <w:r w:rsidR="00C85090">
        <w:rPr>
          <w:sz w:val="28"/>
          <w:szCs w:val="28"/>
        </w:rPr>
        <w:t xml:space="preserve">  </w:t>
      </w:r>
      <w:r w:rsidRPr="009D0533">
        <w:rPr>
          <w:sz w:val="28"/>
          <w:szCs w:val="28"/>
        </w:rPr>
        <w:t>обозначена</w:t>
      </w:r>
      <w:r w:rsidR="00C85090">
        <w:rPr>
          <w:sz w:val="28"/>
          <w:szCs w:val="28"/>
        </w:rPr>
        <w:t xml:space="preserve">  </w:t>
      </w:r>
      <w:r w:rsidRPr="009D0533">
        <w:rPr>
          <w:sz w:val="28"/>
          <w:szCs w:val="28"/>
        </w:rPr>
        <w:t xml:space="preserve">как практическое применение права, а не его изучение, т.к. последнее предусматривается в системе высшего образования. Методика обучения основана на 4 направлениях, это: семинары, симулятивные игры, практика – стажировка и выездные занятия. Обучение строится на моделировании практических ситуаций, </w:t>
      </w:r>
      <w:r w:rsidRPr="009D0533">
        <w:rPr>
          <w:sz w:val="28"/>
          <w:szCs w:val="28"/>
          <w:shd w:val="clear" w:color="auto" w:fill="FFFFFF"/>
        </w:rPr>
        <w:t xml:space="preserve">на детальном изучение профессиональных действий. </w:t>
      </w:r>
    </w:p>
    <w:p w:rsidR="00984735" w:rsidRPr="009D0533" w:rsidRDefault="00764D63" w:rsidP="00984735">
      <w:pPr>
        <w:pStyle w:val="ae"/>
        <w:pBdr>
          <w:bottom w:val="single" w:sz="4" w:space="31" w:color="FFFFFF"/>
        </w:pBdr>
        <w:ind w:firstLine="567"/>
        <w:jc w:val="both"/>
        <w:rPr>
          <w:sz w:val="28"/>
          <w:szCs w:val="28"/>
          <w:lang w:val="kk-KZ" w:eastAsia="ru-RU"/>
        </w:rPr>
      </w:pPr>
      <w:r w:rsidRPr="009D0533">
        <w:rPr>
          <w:sz w:val="28"/>
          <w:szCs w:val="28"/>
          <w:lang w:eastAsia="ru-RU"/>
        </w:rPr>
        <w:t xml:space="preserve">В процессе обучения будущих судей предлагается формировать основные личностные и профессиональные компетенции, в числе первых: это этичность; коммуникативные навыки; навыки самоменеджмента; </w:t>
      </w:r>
      <w:r w:rsidRPr="009D0533">
        <w:rPr>
          <w:sz w:val="28"/>
          <w:szCs w:val="28"/>
          <w:lang w:eastAsia="ru-RU"/>
        </w:rPr>
        <w:lastRenderedPageBreak/>
        <w:t>стрессоустойчивость; аналитическое, критическое, логическое мышление; способность к самообразованию; глубокие профессиональные знания; гибкость и вариативность правового мышления;</w:t>
      </w:r>
      <w:r w:rsidR="00C85090">
        <w:rPr>
          <w:sz w:val="28"/>
          <w:szCs w:val="28"/>
          <w:lang w:eastAsia="ru-RU"/>
        </w:rPr>
        <w:t xml:space="preserve">  </w:t>
      </w:r>
      <w:r w:rsidRPr="009D0533">
        <w:rPr>
          <w:sz w:val="28"/>
          <w:szCs w:val="28"/>
          <w:lang w:eastAsia="ru-RU"/>
        </w:rPr>
        <w:t>умение обосновать решение основанного на</w:t>
      </w:r>
      <w:r w:rsidR="00C85090">
        <w:rPr>
          <w:sz w:val="28"/>
          <w:szCs w:val="28"/>
          <w:lang w:eastAsia="ru-RU"/>
        </w:rPr>
        <w:t xml:space="preserve">  </w:t>
      </w:r>
      <w:r w:rsidRPr="009D0533">
        <w:rPr>
          <w:sz w:val="28"/>
          <w:szCs w:val="28"/>
          <w:lang w:eastAsia="ru-RU"/>
        </w:rPr>
        <w:t>внутреннем убеждении; способность вырабатывать и принимать решения в казусных правовых ситуациях. Профессиональные компетенции:</w:t>
      </w:r>
      <w:r w:rsidR="00C85090">
        <w:rPr>
          <w:sz w:val="28"/>
          <w:szCs w:val="28"/>
          <w:lang w:eastAsia="ru-RU"/>
        </w:rPr>
        <w:t xml:space="preserve">  </w:t>
      </w:r>
      <w:r w:rsidRPr="009D0533">
        <w:rPr>
          <w:sz w:val="28"/>
          <w:szCs w:val="28"/>
          <w:lang w:eastAsia="ru-RU"/>
        </w:rPr>
        <w:t>знание, умение толковать и применять правовые акты; способность юридически правильно квалифицировать факты и обстоятельства; организация и ведение судебного процесса; умения составлять процессуальные документы; владение современными информационными и инновационными технологиями; владение стандартными подходами к решению профессиональных правовых ситуаций;</w:t>
      </w:r>
      <w:r w:rsidR="00C85090">
        <w:rPr>
          <w:sz w:val="28"/>
          <w:szCs w:val="28"/>
          <w:lang w:eastAsia="ru-RU"/>
        </w:rPr>
        <w:t xml:space="preserve">  </w:t>
      </w:r>
      <w:r w:rsidRPr="009D0533">
        <w:rPr>
          <w:sz w:val="28"/>
          <w:szCs w:val="28"/>
          <w:lang w:eastAsia="ru-RU"/>
        </w:rPr>
        <w:t xml:space="preserve">способность к интуиции и прогнозированию; высокий уровень правосознания и высокая степень развития правовой культуры. </w:t>
      </w:r>
    </w:p>
    <w:p w:rsidR="00E55226" w:rsidRPr="009D0533" w:rsidRDefault="00764D63" w:rsidP="00E55226">
      <w:pPr>
        <w:pStyle w:val="ae"/>
        <w:pBdr>
          <w:bottom w:val="single" w:sz="4" w:space="31" w:color="FFFFFF"/>
        </w:pBdr>
        <w:ind w:firstLine="567"/>
        <w:jc w:val="both"/>
        <w:rPr>
          <w:bCs/>
          <w:sz w:val="28"/>
          <w:szCs w:val="28"/>
          <w:lang w:val="kk-KZ"/>
        </w:rPr>
      </w:pPr>
      <w:r w:rsidRPr="009D0533">
        <w:rPr>
          <w:sz w:val="28"/>
          <w:szCs w:val="28"/>
        </w:rPr>
        <w:t>В первом блоке учебного плана, обозначенного как «</w:t>
      </w:r>
      <w:r w:rsidRPr="009D0533">
        <w:rPr>
          <w:bCs/>
          <w:sz w:val="28"/>
          <w:szCs w:val="28"/>
        </w:rPr>
        <w:t>Личностно-психологические компетенции» (</w:t>
      </w:r>
      <w:r w:rsidRPr="009D0533">
        <w:rPr>
          <w:bCs/>
          <w:sz w:val="28"/>
          <w:szCs w:val="28"/>
          <w:lang w:val="en-US"/>
        </w:rPr>
        <w:t>soft</w:t>
      </w:r>
      <w:r w:rsidRPr="009D0533">
        <w:rPr>
          <w:bCs/>
          <w:sz w:val="28"/>
          <w:szCs w:val="28"/>
        </w:rPr>
        <w:t>-</w:t>
      </w:r>
      <w:r w:rsidRPr="009D0533">
        <w:rPr>
          <w:bCs/>
          <w:sz w:val="28"/>
          <w:szCs w:val="28"/>
          <w:lang w:val="en-US"/>
        </w:rPr>
        <w:t>skills</w:t>
      </w:r>
      <w:r w:rsidRPr="009D0533">
        <w:rPr>
          <w:bCs/>
          <w:sz w:val="28"/>
          <w:szCs w:val="28"/>
        </w:rPr>
        <w:t>/ «мягкие навыки») предусмотрены основные спецкурсы, отражающие судебные компетенции обучающихся. Это, прежде всего, современные вопросы организации и самоорганизации:</w:t>
      </w:r>
      <w:r w:rsidR="00C85090">
        <w:rPr>
          <w:sz w:val="28"/>
          <w:szCs w:val="28"/>
        </w:rPr>
        <w:t xml:space="preserve">  </w:t>
      </w:r>
      <w:r w:rsidRPr="009D0533">
        <w:rPr>
          <w:sz w:val="28"/>
          <w:szCs w:val="28"/>
        </w:rPr>
        <w:t>тайм – менеджмент, стресс – менеджмент, навыки коммуникаций, умение работать в команде, проектный менеджмент, управление человеческими ресурсами, развитие и совершенствование лидерских навыков, принятие решений.</w:t>
      </w:r>
      <w:r w:rsidR="00C85090">
        <w:rPr>
          <w:sz w:val="28"/>
          <w:szCs w:val="28"/>
        </w:rPr>
        <w:t xml:space="preserve">  </w:t>
      </w:r>
      <w:r w:rsidRPr="009D0533">
        <w:rPr>
          <w:sz w:val="28"/>
          <w:szCs w:val="28"/>
        </w:rPr>
        <w:t xml:space="preserve"> Организаторы учебы предусмотрели и спецкурсы, касающиеся публичного выступления, связи со СМИ, ораторского искусства, владения </w:t>
      </w:r>
      <w:r w:rsidRPr="009D0533">
        <w:rPr>
          <w:sz w:val="28"/>
          <w:szCs w:val="28"/>
          <w:lang w:val="en-US"/>
        </w:rPr>
        <w:t>IT</w:t>
      </w:r>
      <w:r w:rsidRPr="009D0533">
        <w:rPr>
          <w:sz w:val="28"/>
          <w:szCs w:val="28"/>
        </w:rPr>
        <w:t>-навыками, судебной этики и стандартов профессионального поведения, судебной деонтологии, культуры поведения в зале суда, корпоративной культуры и организация поведения в судебной системе. Предусмотрены и изучение психологических проблем, а именно: прикладная и юридическая психология,</w:t>
      </w:r>
      <w:r w:rsidR="00C85090">
        <w:rPr>
          <w:sz w:val="28"/>
          <w:szCs w:val="28"/>
        </w:rPr>
        <w:t xml:space="preserve">  </w:t>
      </w:r>
      <w:r w:rsidRPr="009D0533">
        <w:rPr>
          <w:sz w:val="28"/>
          <w:szCs w:val="28"/>
        </w:rPr>
        <w:t>психология судебных прений,</w:t>
      </w:r>
      <w:r w:rsidR="00C85090">
        <w:rPr>
          <w:sz w:val="28"/>
          <w:szCs w:val="28"/>
        </w:rPr>
        <w:t xml:space="preserve">  </w:t>
      </w:r>
      <w:r w:rsidRPr="009D0533">
        <w:rPr>
          <w:sz w:val="28"/>
          <w:szCs w:val="28"/>
        </w:rPr>
        <w:t>презумпции невиновности, преодоления синдрома судебной ошибки, критического и аналитического мышления, теория переговоров и конфликтов.</w:t>
      </w:r>
      <w:r w:rsidRPr="009D0533">
        <w:rPr>
          <w:bCs/>
          <w:sz w:val="28"/>
          <w:szCs w:val="28"/>
        </w:rPr>
        <w:t xml:space="preserve"> </w:t>
      </w:r>
    </w:p>
    <w:p w:rsidR="00E55226" w:rsidRPr="009D0533" w:rsidRDefault="00764D63" w:rsidP="00E55226">
      <w:pPr>
        <w:pStyle w:val="ae"/>
        <w:pBdr>
          <w:bottom w:val="single" w:sz="4" w:space="31" w:color="FFFFFF"/>
        </w:pBdr>
        <w:ind w:firstLine="567"/>
        <w:jc w:val="both"/>
        <w:rPr>
          <w:sz w:val="28"/>
          <w:szCs w:val="28"/>
          <w:lang w:val="kk-KZ"/>
        </w:rPr>
      </w:pPr>
      <w:r w:rsidRPr="009D0533">
        <w:rPr>
          <w:bCs/>
          <w:sz w:val="28"/>
          <w:szCs w:val="28"/>
        </w:rPr>
        <w:t>Программой обучения магистрантов предусмотрены также профессионально-практические компетенции (</w:t>
      </w:r>
      <w:r w:rsidRPr="009D0533">
        <w:rPr>
          <w:bCs/>
          <w:sz w:val="28"/>
          <w:szCs w:val="28"/>
          <w:lang w:val="en-US"/>
        </w:rPr>
        <w:t>hard</w:t>
      </w:r>
      <w:r w:rsidRPr="009D0533">
        <w:rPr>
          <w:bCs/>
          <w:sz w:val="28"/>
          <w:szCs w:val="28"/>
        </w:rPr>
        <w:t>-</w:t>
      </w:r>
      <w:r w:rsidRPr="009D0533">
        <w:rPr>
          <w:bCs/>
          <w:sz w:val="28"/>
          <w:szCs w:val="28"/>
          <w:lang w:val="en-US"/>
        </w:rPr>
        <w:t>skills</w:t>
      </w:r>
      <w:r w:rsidRPr="009D0533">
        <w:rPr>
          <w:bCs/>
          <w:sz w:val="28"/>
          <w:szCs w:val="28"/>
        </w:rPr>
        <w:t xml:space="preserve">/ «твердые навыки»), при этом в гражданско-правовом блоке задействованы такие спецкурсы, как: подготовка, технология и управление судебным заседанием; </w:t>
      </w:r>
      <w:r w:rsidRPr="009D0533">
        <w:rPr>
          <w:sz w:val="28"/>
          <w:szCs w:val="28"/>
        </w:rPr>
        <w:t>роль су</w:t>
      </w:r>
      <w:r w:rsidR="00C85090">
        <w:rPr>
          <w:sz w:val="28"/>
          <w:szCs w:val="28"/>
        </w:rPr>
        <w:t xml:space="preserve">дьи в состязательном процессе; </w:t>
      </w:r>
      <w:r w:rsidRPr="009D0533">
        <w:rPr>
          <w:sz w:val="28"/>
          <w:szCs w:val="28"/>
        </w:rPr>
        <w:t>о</w:t>
      </w:r>
      <w:r w:rsidRPr="009D0533">
        <w:rPr>
          <w:bCs/>
          <w:sz w:val="28"/>
          <w:szCs w:val="28"/>
        </w:rPr>
        <w:t>рганизация судебных урегулирований</w:t>
      </w:r>
      <w:r w:rsidRPr="009D0533">
        <w:rPr>
          <w:sz w:val="28"/>
          <w:szCs w:val="28"/>
        </w:rPr>
        <w:t>; составление судебных актов по гражданским делам. В целом большинство спецкурсов направлено на изучение действий судьи</w:t>
      </w:r>
      <w:r w:rsidR="00C85090">
        <w:rPr>
          <w:sz w:val="28"/>
          <w:szCs w:val="28"/>
        </w:rPr>
        <w:t xml:space="preserve">  </w:t>
      </w:r>
      <w:r w:rsidRPr="009D0533">
        <w:rPr>
          <w:sz w:val="28"/>
          <w:szCs w:val="28"/>
        </w:rPr>
        <w:t>в суде первой инстанции по гражданским делам, особенностям рассмотрения различных категорий гражданских дел и разрешения споров, а также порядка обжалования судебных актов, вопросов рассмотрения морального вреда в гражданском процессе.</w:t>
      </w:r>
    </w:p>
    <w:p w:rsidR="00E55226" w:rsidRPr="009D0533" w:rsidRDefault="00764D63" w:rsidP="00E55226">
      <w:pPr>
        <w:pStyle w:val="ae"/>
        <w:pBdr>
          <w:bottom w:val="single" w:sz="4" w:space="31" w:color="FFFFFF"/>
        </w:pBdr>
        <w:ind w:firstLine="567"/>
        <w:jc w:val="both"/>
        <w:rPr>
          <w:sz w:val="28"/>
          <w:szCs w:val="28"/>
          <w:lang w:val="kk-KZ"/>
        </w:rPr>
      </w:pPr>
      <w:r w:rsidRPr="009D0533">
        <w:rPr>
          <w:bCs/>
          <w:sz w:val="28"/>
          <w:szCs w:val="28"/>
        </w:rPr>
        <w:t>Практико-ориентированные спецкурсы предусмотрены также и во втором - уголовно-правовом блоке, в ходе которых прививаются судебные компетенции, отражающие р</w:t>
      </w:r>
      <w:r w:rsidRPr="009D0533">
        <w:rPr>
          <w:sz w:val="28"/>
          <w:szCs w:val="28"/>
        </w:rPr>
        <w:t>оль судьи в организации уголовного процесса, а также процессуальные особенности</w:t>
      </w:r>
      <w:r w:rsidR="00C85090">
        <w:rPr>
          <w:sz w:val="28"/>
          <w:szCs w:val="28"/>
        </w:rPr>
        <w:t xml:space="preserve">  </w:t>
      </w:r>
      <w:r w:rsidRPr="009D0533">
        <w:rPr>
          <w:sz w:val="28"/>
          <w:szCs w:val="28"/>
        </w:rPr>
        <w:t xml:space="preserve">и тактику поведения различных лиц, </w:t>
      </w:r>
      <w:r w:rsidRPr="009D0533">
        <w:rPr>
          <w:sz w:val="28"/>
          <w:szCs w:val="28"/>
        </w:rPr>
        <w:lastRenderedPageBreak/>
        <w:t>участвующих в уголовном процессе, о</w:t>
      </w:r>
      <w:r w:rsidRPr="009D0533">
        <w:rPr>
          <w:bCs/>
          <w:sz w:val="28"/>
          <w:szCs w:val="28"/>
        </w:rPr>
        <w:t>рганизации судебных примирительных урегулирований</w:t>
      </w:r>
      <w:r w:rsidRPr="009D0533">
        <w:rPr>
          <w:sz w:val="28"/>
          <w:szCs w:val="28"/>
        </w:rPr>
        <w:t>.</w:t>
      </w:r>
      <w:r w:rsidR="00C85090">
        <w:rPr>
          <w:sz w:val="28"/>
          <w:szCs w:val="28"/>
          <w:lang w:val="ru-RU"/>
        </w:rPr>
        <w:t xml:space="preserve"> </w:t>
      </w:r>
      <w:r w:rsidRPr="009D0533">
        <w:rPr>
          <w:sz w:val="28"/>
          <w:szCs w:val="28"/>
        </w:rPr>
        <w:t>Заслуживают внимания и такие специфические темы, как особенности соблюдения материальных и процессуальных норм при составлении судебных актов; с</w:t>
      </w:r>
      <w:r w:rsidRPr="009D0533">
        <w:rPr>
          <w:bCs/>
          <w:iCs/>
          <w:sz w:val="28"/>
          <w:szCs w:val="28"/>
        </w:rPr>
        <w:t>тиль и контекст: осваивание навыка составления приговора</w:t>
      </w:r>
      <w:r w:rsidRPr="009D0533">
        <w:rPr>
          <w:sz w:val="28"/>
          <w:szCs w:val="28"/>
        </w:rPr>
        <w:t>; вынесение обоснованного, справедливого судебного приговора; п</w:t>
      </w:r>
      <w:r w:rsidRPr="009D0533">
        <w:rPr>
          <w:bCs/>
          <w:iCs/>
          <w:sz w:val="28"/>
          <w:szCs w:val="28"/>
        </w:rPr>
        <w:t>редотвращение ошибочного приговора</w:t>
      </w:r>
      <w:r w:rsidRPr="009D0533">
        <w:rPr>
          <w:sz w:val="28"/>
          <w:szCs w:val="28"/>
        </w:rPr>
        <w:t xml:space="preserve">. </w:t>
      </w:r>
    </w:p>
    <w:p w:rsidR="00E55226" w:rsidRPr="009D0533" w:rsidRDefault="00764D63" w:rsidP="00E55226">
      <w:pPr>
        <w:pStyle w:val="ae"/>
        <w:pBdr>
          <w:bottom w:val="single" w:sz="4" w:space="31" w:color="FFFFFF"/>
        </w:pBdr>
        <w:ind w:firstLine="567"/>
        <w:jc w:val="both"/>
        <w:rPr>
          <w:sz w:val="28"/>
          <w:szCs w:val="28"/>
          <w:lang w:val="kk-KZ"/>
        </w:rPr>
      </w:pPr>
      <w:r w:rsidRPr="009D0533">
        <w:rPr>
          <w:sz w:val="28"/>
          <w:szCs w:val="28"/>
        </w:rPr>
        <w:t>Заслуживает внимание включение в программу специальных тем, прививающих магистрантам профессиональные компетенции по разрешению уголовных дел в судебном процессе, а именно: действия судьи на предварительном судебном следствии; особенности досудебного производства; процессуальные особенности при рассмотрении уголовных дел в суде первой инстанции; материалы судебного дела, их конфиденциальность, запрет на публикацию; д</w:t>
      </w:r>
      <w:r w:rsidRPr="009D0533">
        <w:rPr>
          <w:bCs/>
          <w:sz w:val="28"/>
          <w:szCs w:val="28"/>
        </w:rPr>
        <w:t>оказательства и процедуры их применения</w:t>
      </w:r>
      <w:r w:rsidRPr="009D0533">
        <w:rPr>
          <w:sz w:val="28"/>
          <w:szCs w:val="28"/>
        </w:rPr>
        <w:t>; заключение экспертов как вид доказательств по делу; с</w:t>
      </w:r>
      <w:r w:rsidRPr="009D0533">
        <w:rPr>
          <w:bCs/>
          <w:sz w:val="28"/>
          <w:szCs w:val="28"/>
        </w:rPr>
        <w:t>уд присяжных и процедурные особенности данного вида судопроизводства</w:t>
      </w:r>
      <w:r w:rsidRPr="009D0533">
        <w:rPr>
          <w:sz w:val="28"/>
          <w:szCs w:val="28"/>
        </w:rPr>
        <w:t>; в</w:t>
      </w:r>
      <w:r w:rsidRPr="009D0533">
        <w:rPr>
          <w:bCs/>
          <w:iCs/>
          <w:sz w:val="28"/>
          <w:szCs w:val="28"/>
        </w:rPr>
        <w:t>нутреннее убеждение судьи при назначении наказаний связанных с лишением свободы</w:t>
      </w:r>
      <w:r w:rsidRPr="009D0533">
        <w:rPr>
          <w:sz w:val="28"/>
          <w:szCs w:val="28"/>
        </w:rPr>
        <w:t>;</w:t>
      </w:r>
      <w:r w:rsidRPr="009D0533">
        <w:rPr>
          <w:bCs/>
          <w:sz w:val="28"/>
          <w:szCs w:val="28"/>
        </w:rPr>
        <w:t xml:space="preserve"> назначение справедливого, обоснованного уголовного наказания</w:t>
      </w:r>
      <w:r w:rsidRPr="009D0533">
        <w:rPr>
          <w:sz w:val="28"/>
          <w:szCs w:val="28"/>
        </w:rPr>
        <w:t>;</w:t>
      </w:r>
      <w:r w:rsidRPr="009D0533">
        <w:rPr>
          <w:bCs/>
          <w:sz w:val="28"/>
          <w:szCs w:val="28"/>
        </w:rPr>
        <w:t xml:space="preserve"> о</w:t>
      </w:r>
      <w:r w:rsidRPr="009D0533">
        <w:rPr>
          <w:sz w:val="28"/>
          <w:szCs w:val="28"/>
        </w:rPr>
        <w:t>собенности деятельности судьи в порядке производства по уголовным делам в кассационной инстанции.</w:t>
      </w:r>
    </w:p>
    <w:p w:rsidR="00E55226" w:rsidRPr="009D0533" w:rsidRDefault="00764D63" w:rsidP="00E55226">
      <w:pPr>
        <w:pStyle w:val="ae"/>
        <w:pBdr>
          <w:bottom w:val="single" w:sz="4" w:space="31" w:color="FFFFFF"/>
        </w:pBdr>
        <w:ind w:firstLine="567"/>
        <w:jc w:val="both"/>
        <w:rPr>
          <w:sz w:val="28"/>
          <w:szCs w:val="28"/>
          <w:shd w:val="clear" w:color="auto" w:fill="FFFFFF"/>
          <w:lang w:val="kk-KZ"/>
        </w:rPr>
      </w:pPr>
      <w:r w:rsidRPr="009D0533">
        <w:rPr>
          <w:sz w:val="28"/>
          <w:szCs w:val="28"/>
        </w:rPr>
        <w:t xml:space="preserve">Программой предусмотрены также занятия по </w:t>
      </w:r>
      <w:r w:rsidRPr="009D0533">
        <w:rPr>
          <w:bCs/>
          <w:sz w:val="28"/>
          <w:szCs w:val="28"/>
        </w:rPr>
        <w:t>особенностям с</w:t>
      </w:r>
      <w:r w:rsidRPr="009D0533">
        <w:rPr>
          <w:sz w:val="28"/>
          <w:szCs w:val="28"/>
        </w:rPr>
        <w:t xml:space="preserve">удебной практики по отдельным сложным категориям дел о мошенничестве, о террористических и экстремистских преступлениях; по насильственным действиям сексуального характера; по экономическим преступлениям; </w:t>
      </w:r>
      <w:r w:rsidRPr="009D0533">
        <w:rPr>
          <w:bCs/>
          <w:sz w:val="28"/>
          <w:szCs w:val="28"/>
        </w:rPr>
        <w:t xml:space="preserve">связанных с несовершеннолетними; </w:t>
      </w:r>
      <w:r w:rsidRPr="009D0533">
        <w:rPr>
          <w:sz w:val="28"/>
          <w:szCs w:val="28"/>
        </w:rPr>
        <w:t>о согласительном производстве; торговлей людьми;</w:t>
      </w:r>
      <w:r w:rsidR="00C85090">
        <w:rPr>
          <w:bCs/>
          <w:sz w:val="28"/>
          <w:szCs w:val="28"/>
        </w:rPr>
        <w:t xml:space="preserve"> </w:t>
      </w:r>
      <w:r w:rsidRPr="009D0533">
        <w:rPr>
          <w:sz w:val="28"/>
          <w:szCs w:val="28"/>
        </w:rPr>
        <w:t>о рецидиве преступлений;</w:t>
      </w:r>
      <w:r w:rsidR="00C85090">
        <w:rPr>
          <w:sz w:val="28"/>
          <w:szCs w:val="28"/>
        </w:rPr>
        <w:t xml:space="preserve">  </w:t>
      </w:r>
      <w:r w:rsidRPr="009D0533">
        <w:rPr>
          <w:sz w:val="28"/>
          <w:szCs w:val="28"/>
        </w:rPr>
        <w:t>о необходимой обороне;</w:t>
      </w:r>
      <w:r w:rsidRPr="009D0533">
        <w:rPr>
          <w:bCs/>
          <w:sz w:val="28"/>
          <w:szCs w:val="28"/>
        </w:rPr>
        <w:t xml:space="preserve"> </w:t>
      </w:r>
      <w:r w:rsidRPr="009D0533">
        <w:rPr>
          <w:sz w:val="28"/>
          <w:szCs w:val="28"/>
        </w:rPr>
        <w:t>о вымогательстве; правонарушениями против собственности; о воинских преступлениях; о рассмотрении гражданского иска в уголовном процессе;</w:t>
      </w:r>
      <w:r w:rsidR="00C85090">
        <w:rPr>
          <w:sz w:val="28"/>
          <w:szCs w:val="28"/>
        </w:rPr>
        <w:t xml:space="preserve"> </w:t>
      </w:r>
      <w:r w:rsidRPr="009D0533">
        <w:rPr>
          <w:sz w:val="28"/>
          <w:szCs w:val="28"/>
        </w:rPr>
        <w:t>по делам частного обвинения; особенности рассмотрения дел в апелляционном и кассационном производстве;</w:t>
      </w:r>
      <w:r w:rsidRPr="009D0533">
        <w:rPr>
          <w:sz w:val="28"/>
          <w:szCs w:val="28"/>
          <w:shd w:val="clear" w:color="auto" w:fill="FFFFFF"/>
        </w:rPr>
        <w:t xml:space="preserve"> </w:t>
      </w:r>
    </w:p>
    <w:p w:rsidR="00E55226" w:rsidRPr="009D0533" w:rsidRDefault="00764D63" w:rsidP="00E55226">
      <w:pPr>
        <w:pStyle w:val="ae"/>
        <w:pBdr>
          <w:bottom w:val="single" w:sz="4" w:space="31" w:color="FFFFFF"/>
        </w:pBdr>
        <w:ind w:firstLine="567"/>
        <w:jc w:val="both"/>
        <w:rPr>
          <w:sz w:val="28"/>
          <w:szCs w:val="28"/>
          <w:shd w:val="clear" w:color="auto" w:fill="FFFFFF"/>
          <w:lang w:val="ru-RU"/>
        </w:rPr>
      </w:pPr>
      <w:r w:rsidRPr="009D0533">
        <w:rPr>
          <w:sz w:val="28"/>
          <w:szCs w:val="28"/>
        </w:rPr>
        <w:t>Обращается внимание в обучении на порядок рассмотрения дел в особом производстве, на процессуальные сроки в уголовном процессе, порядок производства дел о конфискации имущества,</w:t>
      </w:r>
      <w:r w:rsidR="00C85090">
        <w:rPr>
          <w:sz w:val="28"/>
          <w:szCs w:val="28"/>
        </w:rPr>
        <w:t xml:space="preserve">  </w:t>
      </w:r>
      <w:r w:rsidRPr="009D0533">
        <w:rPr>
          <w:sz w:val="28"/>
          <w:szCs w:val="28"/>
        </w:rPr>
        <w:t>д</w:t>
      </w:r>
      <w:r w:rsidRPr="009D0533">
        <w:rPr>
          <w:sz w:val="28"/>
          <w:szCs w:val="28"/>
          <w:shd w:val="clear" w:color="auto" w:fill="FFFFFF"/>
        </w:rPr>
        <w:t>еятельность и полномочия следственного судьи и его роль по обеспечению недопущения необоснованного ограничения конституционных прав и свобод человека на досудебных стадиях уголовного производства.</w:t>
      </w:r>
      <w:r w:rsidR="00C85090">
        <w:rPr>
          <w:sz w:val="28"/>
          <w:szCs w:val="28"/>
          <w:shd w:val="clear" w:color="auto" w:fill="FFFFFF"/>
        </w:rPr>
        <w:t xml:space="preserve">  </w:t>
      </w:r>
      <w:r w:rsidRPr="009D0533">
        <w:rPr>
          <w:sz w:val="28"/>
          <w:szCs w:val="28"/>
          <w:shd w:val="clear" w:color="auto" w:fill="FFFFFF"/>
        </w:rPr>
        <w:t>Итого 216 часов</w:t>
      </w:r>
      <w:r w:rsidR="00E55226" w:rsidRPr="009D0533">
        <w:rPr>
          <w:sz w:val="28"/>
          <w:szCs w:val="28"/>
          <w:shd w:val="clear" w:color="auto" w:fill="FFFFFF"/>
          <w:lang w:val="ru-RU"/>
        </w:rPr>
        <w:t>.</w:t>
      </w:r>
    </w:p>
    <w:p w:rsidR="00E55226" w:rsidRPr="009D0533" w:rsidRDefault="00764D63" w:rsidP="00E55226">
      <w:pPr>
        <w:pStyle w:val="ae"/>
        <w:pBdr>
          <w:bottom w:val="single" w:sz="4" w:space="31" w:color="FFFFFF"/>
        </w:pBdr>
        <w:ind w:firstLine="567"/>
        <w:jc w:val="both"/>
        <w:rPr>
          <w:sz w:val="28"/>
          <w:szCs w:val="28"/>
          <w:lang w:val="ru-RU"/>
        </w:rPr>
      </w:pPr>
      <w:r w:rsidRPr="009D0533">
        <w:rPr>
          <w:bCs/>
          <w:sz w:val="28"/>
          <w:szCs w:val="28"/>
        </w:rPr>
        <w:t>Для обучения магистрантов предусмотрен, не менее важный в судебных компетенциях административно-правовой блок</w:t>
      </w:r>
      <w:r w:rsidRPr="009D0533">
        <w:rPr>
          <w:sz w:val="28"/>
          <w:szCs w:val="28"/>
        </w:rPr>
        <w:t xml:space="preserve">, для наполнения которого организуются занятия о роли судьи в организации административного судопроизводства, </w:t>
      </w:r>
      <w:r w:rsidRPr="009D0533">
        <w:rPr>
          <w:bCs/>
          <w:sz w:val="28"/>
          <w:szCs w:val="28"/>
        </w:rPr>
        <w:t>подготовке и технологии заседаний</w:t>
      </w:r>
      <w:r w:rsidRPr="009D0533">
        <w:rPr>
          <w:sz w:val="28"/>
          <w:szCs w:val="28"/>
        </w:rPr>
        <w:t>, составлении процессуальных документов по административным делам, действий судьи в суде первой инстанции по административным правонарушениям, подготовке решений судьи по отдельным категориям административных дел, практическому применению п</w:t>
      </w:r>
      <w:r w:rsidRPr="009D0533">
        <w:rPr>
          <w:bCs/>
          <w:sz w:val="28"/>
          <w:szCs w:val="28"/>
          <w:shd w:val="clear" w:color="auto" w:fill="FFFFFF"/>
        </w:rPr>
        <w:t>ринципов законодательства об административных правонарушениях</w:t>
      </w:r>
      <w:r w:rsidRPr="009D0533">
        <w:rPr>
          <w:sz w:val="28"/>
          <w:szCs w:val="28"/>
        </w:rPr>
        <w:t xml:space="preserve">, антикоррупционной политике РК. </w:t>
      </w:r>
    </w:p>
    <w:p w:rsidR="00E55226" w:rsidRPr="009D0533" w:rsidRDefault="00764D63" w:rsidP="00E55226">
      <w:pPr>
        <w:pStyle w:val="ae"/>
        <w:pBdr>
          <w:bottom w:val="single" w:sz="4" w:space="31" w:color="FFFFFF"/>
        </w:pBdr>
        <w:ind w:firstLine="567"/>
        <w:jc w:val="both"/>
        <w:rPr>
          <w:rStyle w:val="s1"/>
          <w:bCs/>
          <w:sz w:val="28"/>
          <w:szCs w:val="28"/>
          <w:shd w:val="clear" w:color="auto" w:fill="FFFFFF"/>
          <w:lang w:val="ru-RU"/>
        </w:rPr>
      </w:pPr>
      <w:r w:rsidRPr="009D0533">
        <w:rPr>
          <w:sz w:val="28"/>
          <w:szCs w:val="28"/>
        </w:rPr>
        <w:lastRenderedPageBreak/>
        <w:t>Надо отметить, что для закрепления основ судебных компетенций для будущих судей</w:t>
      </w:r>
      <w:r w:rsidR="00C85090">
        <w:rPr>
          <w:sz w:val="28"/>
          <w:szCs w:val="28"/>
        </w:rPr>
        <w:t xml:space="preserve">  </w:t>
      </w:r>
      <w:r w:rsidRPr="009D0533">
        <w:rPr>
          <w:sz w:val="28"/>
          <w:szCs w:val="28"/>
        </w:rPr>
        <w:t>стажировка предусмотрена в</w:t>
      </w:r>
      <w:r w:rsidR="00C85090">
        <w:rPr>
          <w:sz w:val="28"/>
          <w:szCs w:val="28"/>
        </w:rPr>
        <w:t xml:space="preserve">  </w:t>
      </w:r>
      <w:r w:rsidRPr="009D0533">
        <w:rPr>
          <w:sz w:val="28"/>
          <w:szCs w:val="28"/>
        </w:rPr>
        <w:t xml:space="preserve">адвокатуре, </w:t>
      </w:r>
      <w:r w:rsidRPr="009D0533">
        <w:rPr>
          <w:rStyle w:val="s1"/>
          <w:bCs/>
          <w:sz w:val="28"/>
          <w:szCs w:val="28"/>
          <w:shd w:val="clear" w:color="auto" w:fill="FFFFFF"/>
        </w:rPr>
        <w:t>в нотариальных конторах, в прокуратуре</w:t>
      </w:r>
      <w:r w:rsidRPr="009D0533">
        <w:rPr>
          <w:sz w:val="28"/>
          <w:szCs w:val="28"/>
        </w:rPr>
        <w:t xml:space="preserve">, </w:t>
      </w:r>
      <w:r w:rsidRPr="009D0533">
        <w:rPr>
          <w:rStyle w:val="s1"/>
          <w:bCs/>
          <w:sz w:val="28"/>
          <w:szCs w:val="28"/>
          <w:shd w:val="clear" w:color="auto" w:fill="FFFFFF"/>
        </w:rPr>
        <w:t xml:space="preserve">в комиссиях по делам несовершеннолетних и защите их прав, в учреждениях, исполняющих наказания, </w:t>
      </w:r>
      <w:r w:rsidRPr="009D0533">
        <w:rPr>
          <w:sz w:val="28"/>
          <w:szCs w:val="28"/>
        </w:rPr>
        <w:t xml:space="preserve">в </w:t>
      </w:r>
      <w:r w:rsidRPr="009D0533">
        <w:rPr>
          <w:bCs/>
          <w:sz w:val="28"/>
          <w:szCs w:val="28"/>
          <w:lang w:eastAsia="ru-RU"/>
        </w:rPr>
        <w:t>Центрах примирения, а также в судах</w:t>
      </w:r>
      <w:r w:rsidRPr="009D0533">
        <w:rPr>
          <w:rStyle w:val="s1"/>
          <w:bCs/>
          <w:sz w:val="28"/>
          <w:szCs w:val="28"/>
          <w:shd w:val="clear" w:color="auto" w:fill="FFFFFF"/>
        </w:rPr>
        <w:t xml:space="preserve"> г. Астана. </w:t>
      </w:r>
    </w:p>
    <w:p w:rsidR="00A4608C" w:rsidRPr="009D0533" w:rsidRDefault="00764D63" w:rsidP="00A4608C">
      <w:pPr>
        <w:pStyle w:val="ae"/>
        <w:pBdr>
          <w:bottom w:val="single" w:sz="4" w:space="31" w:color="FFFFFF"/>
        </w:pBdr>
        <w:ind w:firstLine="567"/>
        <w:jc w:val="both"/>
        <w:rPr>
          <w:sz w:val="28"/>
          <w:szCs w:val="28"/>
          <w:lang w:val="ru-RU" w:eastAsia="ru-RU"/>
        </w:rPr>
      </w:pPr>
      <w:r w:rsidRPr="009D0533">
        <w:rPr>
          <w:sz w:val="28"/>
          <w:szCs w:val="28"/>
          <w:lang w:eastAsia="ru-RU"/>
        </w:rPr>
        <w:t>Одним из системных условий, влияющих на профессиональный уровень судей и фактором, содействующим повышению качества отправления правосудия, является п</w:t>
      </w:r>
      <w:r w:rsidRPr="009D0533">
        <w:rPr>
          <w:bCs/>
          <w:sz w:val="28"/>
          <w:szCs w:val="28"/>
          <w:lang w:eastAsia="ru-RU"/>
        </w:rPr>
        <w:t>овышение квалификации судей.</w:t>
      </w:r>
      <w:r w:rsidR="00C85090">
        <w:rPr>
          <w:bCs/>
          <w:sz w:val="28"/>
          <w:szCs w:val="28"/>
          <w:lang w:eastAsia="ru-RU"/>
        </w:rPr>
        <w:t xml:space="preserve">  </w:t>
      </w:r>
      <w:r w:rsidRPr="009D0533">
        <w:rPr>
          <w:sz w:val="28"/>
          <w:szCs w:val="28"/>
          <w:lang w:eastAsia="ru-RU"/>
        </w:rPr>
        <w:t xml:space="preserve">Оно осуществляется в республике на протяжении всей профессиональной деятельности судьи и проводится не ранее одного раза в три года с использованием следующих механизмов: в рамках Академии правосудия при Верховном Суде и в рамках учебных центров, в том числе, посредством проведения образовательных мероприятий (семинаров, конференций, круглых столов, тренингов и др.), а также организации работы по наставничеству и реализации программ судейского менторства. </w:t>
      </w:r>
    </w:p>
    <w:p w:rsidR="00C05AB3" w:rsidRPr="009D0533" w:rsidRDefault="00C05AB3" w:rsidP="00C05AB3">
      <w:pPr>
        <w:pStyle w:val="ae"/>
        <w:pBdr>
          <w:bottom w:val="single" w:sz="4" w:space="31" w:color="FFFFFF"/>
        </w:pBdr>
        <w:ind w:firstLine="567"/>
        <w:jc w:val="both"/>
        <w:rPr>
          <w:sz w:val="28"/>
          <w:szCs w:val="28"/>
          <w:lang w:val="ru-RU" w:eastAsia="ru-RU"/>
        </w:rPr>
      </w:pPr>
    </w:p>
    <w:p w:rsidR="00C05AB3" w:rsidRPr="009D0533" w:rsidRDefault="00E52B41" w:rsidP="00C05AB3">
      <w:pPr>
        <w:pStyle w:val="ae"/>
        <w:pBdr>
          <w:bottom w:val="single" w:sz="4" w:space="31" w:color="FFFFFF"/>
        </w:pBdr>
        <w:ind w:firstLine="567"/>
        <w:jc w:val="both"/>
        <w:rPr>
          <w:sz w:val="28"/>
          <w:szCs w:val="28"/>
          <w:lang w:val="ru-RU"/>
        </w:rPr>
      </w:pPr>
      <w:r w:rsidRPr="009D0533">
        <w:rPr>
          <w:sz w:val="28"/>
          <w:szCs w:val="28"/>
        </w:rPr>
        <w:t>3</w:t>
      </w:r>
      <w:r w:rsidR="00764D63" w:rsidRPr="009D0533">
        <w:rPr>
          <w:b/>
          <w:sz w:val="28"/>
          <w:szCs w:val="28"/>
        </w:rPr>
        <w:t xml:space="preserve"> </w:t>
      </w:r>
      <w:r w:rsidRPr="009D0533">
        <w:rPr>
          <w:sz w:val="28"/>
          <w:szCs w:val="28"/>
          <w:lang w:val="ru-RU"/>
        </w:rPr>
        <w:t>Перспективы развития судебного образования в Республике Казахстан</w:t>
      </w:r>
    </w:p>
    <w:p w:rsidR="00C05AB3" w:rsidRPr="009D0533" w:rsidRDefault="00C05AB3" w:rsidP="00C05AB3">
      <w:pPr>
        <w:pStyle w:val="ae"/>
        <w:pBdr>
          <w:bottom w:val="single" w:sz="4" w:space="31" w:color="FFFFFF"/>
        </w:pBdr>
        <w:ind w:firstLine="567"/>
        <w:jc w:val="both"/>
        <w:rPr>
          <w:sz w:val="28"/>
          <w:szCs w:val="28"/>
          <w:lang w:val="ru-RU"/>
        </w:rPr>
      </w:pPr>
    </w:p>
    <w:p w:rsidR="00C05AB3" w:rsidRPr="009D0533" w:rsidRDefault="00764D63" w:rsidP="00C05AB3">
      <w:pPr>
        <w:pStyle w:val="ae"/>
        <w:pBdr>
          <w:bottom w:val="single" w:sz="4" w:space="31" w:color="FFFFFF"/>
        </w:pBdr>
        <w:ind w:firstLine="567"/>
        <w:jc w:val="both"/>
        <w:rPr>
          <w:sz w:val="28"/>
          <w:szCs w:val="28"/>
          <w:lang w:val="ru-RU"/>
        </w:rPr>
      </w:pPr>
      <w:r w:rsidRPr="009D0533">
        <w:rPr>
          <w:sz w:val="28"/>
          <w:szCs w:val="28"/>
        </w:rPr>
        <w:t>Проводимые в Республике Казахстан реформы в системе судебного образования направлены на повышение качества судейских кадров посредством образования. Вместе с тем, пока еще отсутствует единый подход к реформировнаию, что обусловлено недостаточной определенностью цели судебного образования. Например, если в Стратегии судебного образования на 2009-2011 годы целью провозглашается</w:t>
      </w:r>
      <w:r w:rsidR="00C85090">
        <w:rPr>
          <w:sz w:val="28"/>
          <w:szCs w:val="28"/>
        </w:rPr>
        <w:t xml:space="preserve">  </w:t>
      </w:r>
      <w:r w:rsidRPr="009D0533">
        <w:rPr>
          <w:sz w:val="28"/>
          <w:szCs w:val="28"/>
        </w:rPr>
        <w:t xml:space="preserve">«…модернизация системы судебного образования в целях повышения качества подготовки, переподготовки кадров судебной системы </w:t>
      </w:r>
      <w:r w:rsidRPr="009D0533">
        <w:rPr>
          <w:bCs/>
          <w:sz w:val="28"/>
          <w:szCs w:val="28"/>
        </w:rPr>
        <w:t>посредством выработки совершенных форм и методов работы в этом</w:t>
      </w:r>
      <w:r w:rsidR="00C85090">
        <w:rPr>
          <w:bCs/>
          <w:sz w:val="28"/>
          <w:szCs w:val="28"/>
        </w:rPr>
        <w:t xml:space="preserve">  </w:t>
      </w:r>
      <w:r w:rsidRPr="009D0533">
        <w:rPr>
          <w:bCs/>
          <w:sz w:val="28"/>
          <w:szCs w:val="28"/>
        </w:rPr>
        <w:t>направлении и определения приоритетных задач»</w:t>
      </w:r>
      <w:r w:rsidRPr="009D0533">
        <w:rPr>
          <w:b/>
          <w:bCs/>
          <w:sz w:val="28"/>
          <w:szCs w:val="28"/>
        </w:rPr>
        <w:t xml:space="preserve"> </w:t>
      </w:r>
      <w:r w:rsidR="002D76D6" w:rsidRPr="009D0533">
        <w:rPr>
          <w:bCs/>
          <w:sz w:val="28"/>
          <w:szCs w:val="28"/>
        </w:rPr>
        <w:t>[</w:t>
      </w:r>
      <w:r w:rsidR="002D76D6" w:rsidRPr="009D0533">
        <w:rPr>
          <w:bCs/>
          <w:sz w:val="28"/>
          <w:szCs w:val="28"/>
          <w:lang w:val="ru-RU"/>
        </w:rPr>
        <w:t>38</w:t>
      </w:r>
      <w:r w:rsidRPr="009D0533">
        <w:rPr>
          <w:bCs/>
          <w:sz w:val="28"/>
          <w:szCs w:val="28"/>
        </w:rPr>
        <w:t>], то в</w:t>
      </w:r>
      <w:r w:rsidR="00C85090">
        <w:rPr>
          <w:bCs/>
          <w:sz w:val="28"/>
          <w:szCs w:val="28"/>
        </w:rPr>
        <w:t xml:space="preserve">  </w:t>
      </w:r>
      <w:r w:rsidRPr="009D0533">
        <w:rPr>
          <w:bCs/>
          <w:sz w:val="28"/>
          <w:szCs w:val="28"/>
        </w:rPr>
        <w:t xml:space="preserve">Стратегии </w:t>
      </w:r>
      <w:r w:rsidRPr="009D0533">
        <w:rPr>
          <w:sz w:val="28"/>
          <w:szCs w:val="28"/>
        </w:rPr>
        <w:t xml:space="preserve">судебного образования </w:t>
      </w:r>
      <w:r w:rsidRPr="009D0533">
        <w:rPr>
          <w:bCs/>
          <w:sz w:val="28"/>
          <w:szCs w:val="28"/>
        </w:rPr>
        <w:t>на</w:t>
      </w:r>
      <w:r w:rsidR="00C85090">
        <w:rPr>
          <w:bCs/>
          <w:sz w:val="28"/>
          <w:szCs w:val="28"/>
        </w:rPr>
        <w:t xml:space="preserve">  </w:t>
      </w:r>
      <w:r w:rsidRPr="009D0533">
        <w:rPr>
          <w:bCs/>
          <w:sz w:val="28"/>
          <w:szCs w:val="28"/>
        </w:rPr>
        <w:t xml:space="preserve">2012–2016 годы эта </w:t>
      </w:r>
      <w:r w:rsidRPr="009D0533">
        <w:rPr>
          <w:rStyle w:val="s0"/>
          <w:sz w:val="28"/>
          <w:szCs w:val="28"/>
        </w:rPr>
        <w:t>цель формулируется как</w:t>
      </w:r>
      <w:r w:rsidR="00C85090">
        <w:rPr>
          <w:rStyle w:val="s0"/>
          <w:sz w:val="28"/>
          <w:szCs w:val="28"/>
        </w:rPr>
        <w:t xml:space="preserve">  </w:t>
      </w:r>
      <w:r w:rsidRPr="009D0533">
        <w:rPr>
          <w:rStyle w:val="s0"/>
          <w:sz w:val="28"/>
          <w:szCs w:val="28"/>
        </w:rPr>
        <w:t>«…повышение качества подготовки, переподготовки кадров для судебной системы посредством выработки усовершенствованных форм и методов работы и определения приоритетных задач»</w:t>
      </w:r>
      <w:r w:rsidRPr="009D0533">
        <w:rPr>
          <w:b/>
          <w:bCs/>
          <w:sz w:val="28"/>
          <w:szCs w:val="28"/>
        </w:rPr>
        <w:t xml:space="preserve"> </w:t>
      </w:r>
      <w:r w:rsidR="002D76D6" w:rsidRPr="009D0533">
        <w:rPr>
          <w:bCs/>
          <w:sz w:val="28"/>
          <w:szCs w:val="28"/>
        </w:rPr>
        <w:t>[</w:t>
      </w:r>
      <w:r w:rsidR="002D76D6" w:rsidRPr="009D0533">
        <w:rPr>
          <w:bCs/>
          <w:sz w:val="28"/>
          <w:szCs w:val="28"/>
          <w:lang w:val="ru-RU"/>
        </w:rPr>
        <w:t>39</w:t>
      </w:r>
      <w:r w:rsidRPr="009D0533">
        <w:rPr>
          <w:bCs/>
          <w:sz w:val="28"/>
          <w:szCs w:val="28"/>
        </w:rPr>
        <w:t>].</w:t>
      </w:r>
      <w:r w:rsidRPr="009D0533">
        <w:rPr>
          <w:rStyle w:val="s0"/>
          <w:sz w:val="28"/>
          <w:szCs w:val="28"/>
        </w:rPr>
        <w:t xml:space="preserve"> В </w:t>
      </w:r>
      <w:r w:rsidRPr="009D0533">
        <w:rPr>
          <w:bCs/>
          <w:sz w:val="28"/>
          <w:szCs w:val="28"/>
        </w:rPr>
        <w:t xml:space="preserve">Стратегии судебного образования на 2017 – 2020 годы </w:t>
      </w:r>
      <w:r w:rsidRPr="009D0533">
        <w:rPr>
          <w:sz w:val="28"/>
          <w:szCs w:val="28"/>
        </w:rPr>
        <w:t>цель заключается «…в повышении кадрового потенциала судов и дальнейшем развитии системы судебного образования»</w:t>
      </w:r>
      <w:r w:rsidRPr="009D0533">
        <w:rPr>
          <w:b/>
          <w:bCs/>
          <w:sz w:val="28"/>
          <w:szCs w:val="28"/>
        </w:rPr>
        <w:t xml:space="preserve"> </w:t>
      </w:r>
      <w:r w:rsidR="002D76D6" w:rsidRPr="009D0533">
        <w:rPr>
          <w:bCs/>
          <w:sz w:val="28"/>
          <w:szCs w:val="28"/>
        </w:rPr>
        <w:t>[</w:t>
      </w:r>
      <w:r w:rsidR="002D76D6" w:rsidRPr="009D0533">
        <w:rPr>
          <w:bCs/>
          <w:sz w:val="28"/>
          <w:szCs w:val="28"/>
          <w:lang w:val="ru-RU"/>
        </w:rPr>
        <w:t>40</w:t>
      </w:r>
      <w:r w:rsidRPr="009D0533">
        <w:rPr>
          <w:bCs/>
          <w:sz w:val="28"/>
          <w:szCs w:val="28"/>
        </w:rPr>
        <w:t>].</w:t>
      </w:r>
      <w:r w:rsidR="00C05AB3" w:rsidRPr="009D0533">
        <w:rPr>
          <w:bCs/>
          <w:sz w:val="28"/>
          <w:szCs w:val="28"/>
          <w:lang w:val="ru-RU"/>
        </w:rPr>
        <w:t xml:space="preserve"> </w:t>
      </w:r>
      <w:r w:rsidRPr="009D0533">
        <w:rPr>
          <w:sz w:val="28"/>
          <w:szCs w:val="28"/>
        </w:rPr>
        <w:t>Имеющийся в Стратегиях судебного образования Республики Казахстан разнобой в определении цели может быть обусловлен</w:t>
      </w:r>
      <w:r w:rsidR="00C85090">
        <w:rPr>
          <w:sz w:val="28"/>
          <w:szCs w:val="28"/>
        </w:rPr>
        <w:t xml:space="preserve">  </w:t>
      </w:r>
      <w:r w:rsidRPr="009D0533">
        <w:rPr>
          <w:sz w:val="28"/>
          <w:szCs w:val="28"/>
        </w:rPr>
        <w:t>подходом разработчиков, согласно которому</w:t>
      </w:r>
      <w:r w:rsidR="00C85090">
        <w:rPr>
          <w:sz w:val="28"/>
          <w:szCs w:val="28"/>
        </w:rPr>
        <w:t xml:space="preserve">  </w:t>
      </w:r>
      <w:r w:rsidRPr="009D0533">
        <w:rPr>
          <w:sz w:val="28"/>
          <w:szCs w:val="28"/>
        </w:rPr>
        <w:t>цель судебного образования в стране может меняться в зависимости от того или иного периода (этапа) совершенствования системы судебного образования. Однако такой подход обнажает проблему отсутствия в Стратегии судебного образования долговременной цели системы, которая не менялась бы каждые три-четыре года и была постоянной, определяла конечный ориентир и результат</w:t>
      </w:r>
      <w:r w:rsidR="00C85090">
        <w:rPr>
          <w:sz w:val="28"/>
          <w:szCs w:val="28"/>
        </w:rPr>
        <w:t xml:space="preserve">  </w:t>
      </w:r>
      <w:r w:rsidRPr="009D0533">
        <w:rPr>
          <w:sz w:val="28"/>
          <w:szCs w:val="28"/>
        </w:rPr>
        <w:t>судебного образования. Поскольку именно достижение или не достижение заранее установленной нормативной</w:t>
      </w:r>
      <w:r w:rsidR="00C85090">
        <w:rPr>
          <w:sz w:val="28"/>
          <w:szCs w:val="28"/>
        </w:rPr>
        <w:t xml:space="preserve">  </w:t>
      </w:r>
      <w:r w:rsidRPr="009D0533">
        <w:rPr>
          <w:sz w:val="28"/>
          <w:szCs w:val="28"/>
        </w:rPr>
        <w:t>цели служит индикатором (критерием)</w:t>
      </w:r>
      <w:r w:rsidR="00C85090">
        <w:rPr>
          <w:sz w:val="28"/>
          <w:szCs w:val="28"/>
        </w:rPr>
        <w:t xml:space="preserve">  </w:t>
      </w:r>
      <w:r w:rsidRPr="009D0533">
        <w:rPr>
          <w:sz w:val="28"/>
          <w:szCs w:val="28"/>
        </w:rPr>
        <w:t xml:space="preserve">эффективности судебного образования, разработка и </w:t>
      </w:r>
      <w:r w:rsidRPr="009D0533">
        <w:rPr>
          <w:sz w:val="28"/>
          <w:szCs w:val="28"/>
        </w:rPr>
        <w:lastRenderedPageBreak/>
        <w:t>нормативное закрепление конечной (постоянной) цели судебного образования имеет важное практическое и прикладное значение. Что же касается</w:t>
      </w:r>
      <w:r w:rsidR="00C85090">
        <w:rPr>
          <w:sz w:val="28"/>
          <w:szCs w:val="28"/>
        </w:rPr>
        <w:t xml:space="preserve">  </w:t>
      </w:r>
      <w:r w:rsidRPr="009D0533">
        <w:rPr>
          <w:sz w:val="28"/>
          <w:szCs w:val="28"/>
        </w:rPr>
        <w:t>промежуточных целей судебного образования, которые могут меняться в зависимости от того или иного периода совершенствования системы судебного образования в стране, то эти тактические цели могут быть реализованы</w:t>
      </w:r>
      <w:r w:rsidR="00C85090">
        <w:rPr>
          <w:sz w:val="28"/>
          <w:szCs w:val="28"/>
        </w:rPr>
        <w:t xml:space="preserve">  </w:t>
      </w:r>
      <w:r w:rsidRPr="009D0533">
        <w:rPr>
          <w:sz w:val="28"/>
          <w:szCs w:val="28"/>
        </w:rPr>
        <w:t>путем закрепления в Стратегии судебного образования</w:t>
      </w:r>
      <w:r w:rsidR="00C85090">
        <w:rPr>
          <w:sz w:val="28"/>
          <w:szCs w:val="28"/>
        </w:rPr>
        <w:t xml:space="preserve">  </w:t>
      </w:r>
      <w:r w:rsidRPr="009D0533">
        <w:rPr>
          <w:sz w:val="28"/>
          <w:szCs w:val="28"/>
        </w:rPr>
        <w:t xml:space="preserve">различного рода задач и функций судебного образования. </w:t>
      </w:r>
    </w:p>
    <w:p w:rsidR="00C05AB3" w:rsidRPr="009D0533" w:rsidRDefault="00764D63" w:rsidP="00C05AB3">
      <w:pPr>
        <w:pStyle w:val="ae"/>
        <w:pBdr>
          <w:bottom w:val="single" w:sz="4" w:space="31" w:color="FFFFFF"/>
        </w:pBdr>
        <w:ind w:firstLine="567"/>
        <w:jc w:val="both"/>
        <w:rPr>
          <w:sz w:val="28"/>
          <w:szCs w:val="28"/>
          <w:lang w:val="ru-RU"/>
        </w:rPr>
      </w:pPr>
      <w:r w:rsidRPr="009D0533">
        <w:rPr>
          <w:sz w:val="28"/>
          <w:szCs w:val="28"/>
        </w:rPr>
        <w:t>Стратегическая цель судебного образования, на наш взгляд, не должна меняться в зависимости от этапов (стадий) совершенствования системы судебного образования. Такая долговременная цель должна определять конечный результат судебного образования, быть</w:t>
      </w:r>
      <w:r w:rsidR="00C85090">
        <w:rPr>
          <w:sz w:val="28"/>
          <w:szCs w:val="28"/>
        </w:rPr>
        <w:t xml:space="preserve">  </w:t>
      </w:r>
      <w:r w:rsidRPr="009D0533">
        <w:rPr>
          <w:sz w:val="28"/>
          <w:szCs w:val="28"/>
        </w:rPr>
        <w:t>единой и постоянной независимо от конкретных стадий или этапов</w:t>
      </w:r>
      <w:r w:rsidR="00C85090">
        <w:rPr>
          <w:sz w:val="28"/>
          <w:szCs w:val="28"/>
        </w:rPr>
        <w:t xml:space="preserve">  </w:t>
      </w:r>
      <w:r w:rsidRPr="009D0533">
        <w:rPr>
          <w:sz w:val="28"/>
          <w:szCs w:val="28"/>
        </w:rPr>
        <w:t>модернизации судебного образования. Она также должна быть гармонизирована и</w:t>
      </w:r>
      <w:r w:rsidR="00C85090">
        <w:rPr>
          <w:sz w:val="28"/>
          <w:szCs w:val="28"/>
        </w:rPr>
        <w:t xml:space="preserve">  </w:t>
      </w:r>
      <w:r w:rsidRPr="009D0533">
        <w:rPr>
          <w:sz w:val="28"/>
          <w:szCs w:val="28"/>
        </w:rPr>
        <w:t>исходить из</w:t>
      </w:r>
      <w:r w:rsidR="00C85090">
        <w:rPr>
          <w:sz w:val="28"/>
          <w:szCs w:val="28"/>
        </w:rPr>
        <w:t xml:space="preserve">  </w:t>
      </w:r>
      <w:r w:rsidRPr="009D0533">
        <w:rPr>
          <w:sz w:val="28"/>
          <w:szCs w:val="28"/>
        </w:rPr>
        <w:t>цели деятельности</w:t>
      </w:r>
      <w:r w:rsidR="00C85090">
        <w:rPr>
          <w:sz w:val="28"/>
          <w:szCs w:val="28"/>
        </w:rPr>
        <w:t xml:space="preserve">  </w:t>
      </w:r>
      <w:r w:rsidRPr="009D0533">
        <w:rPr>
          <w:sz w:val="28"/>
          <w:szCs w:val="28"/>
        </w:rPr>
        <w:t>судебной системы страны в целом. В этой связи</w:t>
      </w:r>
      <w:r w:rsidR="00C85090">
        <w:rPr>
          <w:sz w:val="28"/>
          <w:szCs w:val="28"/>
        </w:rPr>
        <w:t xml:space="preserve">  </w:t>
      </w:r>
      <w:r w:rsidRPr="009D0533">
        <w:rPr>
          <w:iCs/>
          <w:sz w:val="28"/>
          <w:szCs w:val="28"/>
        </w:rPr>
        <w:t>академик РАН </w:t>
      </w:r>
      <w:r w:rsidRPr="009D0533">
        <w:rPr>
          <w:bCs/>
          <w:iCs/>
          <w:sz w:val="28"/>
          <w:szCs w:val="28"/>
        </w:rPr>
        <w:t xml:space="preserve">Т.Я. Хабриева отмечает, что </w:t>
      </w:r>
      <w:r w:rsidRPr="009D0533">
        <w:rPr>
          <w:sz w:val="28"/>
          <w:szCs w:val="28"/>
        </w:rPr>
        <w:t>любые реформы в области правосудия</w:t>
      </w:r>
      <w:r w:rsidR="00C85090">
        <w:rPr>
          <w:sz w:val="28"/>
          <w:szCs w:val="28"/>
        </w:rPr>
        <w:t xml:space="preserve">  </w:t>
      </w:r>
      <w:r w:rsidRPr="009D0533">
        <w:rPr>
          <w:sz w:val="28"/>
          <w:szCs w:val="28"/>
        </w:rPr>
        <w:t xml:space="preserve">должны совпадать с основными целями развития судебной системы и способствовать повышению качества отправления правосудия, совершенствованию судебной защиты прав и законных </w:t>
      </w:r>
      <w:r w:rsidR="002D76D6" w:rsidRPr="009D0533">
        <w:rPr>
          <w:sz w:val="28"/>
          <w:szCs w:val="28"/>
        </w:rPr>
        <w:t>интересов граждан и организаций</w:t>
      </w:r>
      <w:r w:rsidR="0049595E" w:rsidRPr="009D0533">
        <w:rPr>
          <w:sz w:val="28"/>
          <w:szCs w:val="28"/>
          <w:lang w:val="ru-RU"/>
        </w:rPr>
        <w:t xml:space="preserve"> </w:t>
      </w:r>
      <w:r w:rsidR="0049595E" w:rsidRPr="009D0533">
        <w:rPr>
          <w:bCs/>
          <w:sz w:val="28"/>
          <w:szCs w:val="28"/>
        </w:rPr>
        <w:t>[</w:t>
      </w:r>
      <w:r w:rsidR="0049595E" w:rsidRPr="009D0533">
        <w:rPr>
          <w:bCs/>
          <w:sz w:val="28"/>
          <w:szCs w:val="28"/>
          <w:lang w:val="ru-RU"/>
        </w:rPr>
        <w:t>41</w:t>
      </w:r>
      <w:r w:rsidR="0049595E" w:rsidRPr="009D0533">
        <w:rPr>
          <w:bCs/>
          <w:sz w:val="28"/>
          <w:szCs w:val="28"/>
        </w:rPr>
        <w:t>]</w:t>
      </w:r>
      <w:r w:rsidRPr="009D0533">
        <w:rPr>
          <w:sz w:val="28"/>
          <w:szCs w:val="28"/>
        </w:rPr>
        <w:t>.</w:t>
      </w:r>
      <w:r w:rsidR="00C85090">
        <w:rPr>
          <w:sz w:val="28"/>
          <w:szCs w:val="28"/>
        </w:rPr>
        <w:t xml:space="preserve">  </w:t>
      </w:r>
    </w:p>
    <w:p w:rsidR="00C05AB3" w:rsidRPr="009D0533" w:rsidRDefault="00764D63" w:rsidP="00C05AB3">
      <w:pPr>
        <w:pStyle w:val="ae"/>
        <w:pBdr>
          <w:bottom w:val="single" w:sz="4" w:space="31" w:color="FFFFFF"/>
        </w:pBdr>
        <w:ind w:firstLine="567"/>
        <w:jc w:val="both"/>
        <w:rPr>
          <w:sz w:val="28"/>
          <w:szCs w:val="28"/>
          <w:shd w:val="clear" w:color="auto" w:fill="FFFFFF"/>
          <w:lang w:val="ru-RU"/>
        </w:rPr>
      </w:pPr>
      <w:r w:rsidRPr="009D0533">
        <w:rPr>
          <w:sz w:val="28"/>
          <w:szCs w:val="28"/>
        </w:rPr>
        <w:t xml:space="preserve">Если для разработки и определения стратегической цели судебного образования обратиться к зарубежному опыту оценки качества судебной деятельности, </w:t>
      </w:r>
      <w:r w:rsidRPr="009D0533">
        <w:rPr>
          <w:sz w:val="28"/>
          <w:szCs w:val="28"/>
          <w:shd w:val="clear" w:color="auto" w:fill="FFFFFF"/>
        </w:rPr>
        <w:t>в европейском и американском судах основной задачей судьи служит написание решения. Полагают, что низкое качество судебных актов открывает широкую дверь для судебного субъективизма и произвола. Именно судебный акт является доказательством объективного, полноценного и правильного рассмотрения дела, которое будет многократно изучаться судами высших инстанций</w:t>
      </w:r>
      <w:r w:rsidRPr="009D0533">
        <w:rPr>
          <w:sz w:val="28"/>
          <w:szCs w:val="28"/>
        </w:rPr>
        <w:t>.</w:t>
      </w:r>
      <w:r w:rsidR="00C85090">
        <w:rPr>
          <w:sz w:val="28"/>
          <w:szCs w:val="28"/>
        </w:rPr>
        <w:t xml:space="preserve">  </w:t>
      </w:r>
      <w:r w:rsidRPr="009D0533">
        <w:rPr>
          <w:sz w:val="28"/>
          <w:szCs w:val="28"/>
          <w:shd w:val="clear" w:color="auto" w:fill="FFFFFF"/>
        </w:rPr>
        <w:t xml:space="preserve"> </w:t>
      </w:r>
    </w:p>
    <w:p w:rsidR="00C05AB3" w:rsidRPr="009D0533" w:rsidRDefault="00764D63" w:rsidP="00C05AB3">
      <w:pPr>
        <w:pStyle w:val="ae"/>
        <w:pBdr>
          <w:bottom w:val="single" w:sz="4" w:space="31" w:color="FFFFFF"/>
        </w:pBdr>
        <w:ind w:firstLine="567"/>
        <w:jc w:val="both"/>
        <w:rPr>
          <w:sz w:val="28"/>
          <w:szCs w:val="28"/>
          <w:lang w:val="ru-RU"/>
        </w:rPr>
      </w:pPr>
      <w:r w:rsidRPr="009D0533">
        <w:rPr>
          <w:rStyle w:val="af1"/>
          <w:color w:val="auto"/>
          <w:sz w:val="28"/>
          <w:szCs w:val="28"/>
          <w:u w:val="none"/>
        </w:rPr>
        <w:t>В Европе качество правосудия как целевой результат работы судьи и судов оценивается также по многим аспектам. Например</w:t>
      </w:r>
      <w:r w:rsidRPr="009D0533">
        <w:rPr>
          <w:rStyle w:val="af1"/>
          <w:color w:val="auto"/>
          <w:sz w:val="28"/>
          <w:szCs w:val="28"/>
        </w:rPr>
        <w:t>,</w:t>
      </w:r>
      <w:r w:rsidRPr="009D0533">
        <w:rPr>
          <w:sz w:val="28"/>
          <w:szCs w:val="28"/>
        </w:rPr>
        <w:t xml:space="preserve"> в 2018 году</w:t>
      </w:r>
      <w:r w:rsidRPr="009D0533">
        <w:rPr>
          <w:rStyle w:val="af1"/>
          <w:color w:val="auto"/>
          <w:sz w:val="28"/>
          <w:szCs w:val="28"/>
        </w:rPr>
        <w:t xml:space="preserve"> </w:t>
      </w:r>
      <w:r w:rsidRPr="009D0533">
        <w:rPr>
          <w:sz w:val="28"/>
          <w:szCs w:val="28"/>
        </w:rPr>
        <w:t>оценка состояния правосудия в странах – членах Совета Европы была дана</w:t>
      </w:r>
      <w:r w:rsidR="00C85090">
        <w:rPr>
          <w:sz w:val="28"/>
          <w:szCs w:val="28"/>
        </w:rPr>
        <w:t xml:space="preserve">  </w:t>
      </w:r>
      <w:r w:rsidRPr="009D0533">
        <w:rPr>
          <w:sz w:val="28"/>
          <w:szCs w:val="28"/>
        </w:rPr>
        <w:t xml:space="preserve"> Европейской комиссией по эффективности правосудия Совета Европы (CEPEJ)</w:t>
      </w:r>
      <w:r w:rsidR="00C85090">
        <w:rPr>
          <w:sz w:val="28"/>
          <w:szCs w:val="28"/>
        </w:rPr>
        <w:t xml:space="preserve">  </w:t>
      </w:r>
      <w:r w:rsidRPr="009D0533">
        <w:rPr>
          <w:sz w:val="28"/>
          <w:szCs w:val="28"/>
        </w:rPr>
        <w:t>посредством детального изучения и анализа широкого круга статистических данных: уровня инфляции, обменного курса валют, распределения бюджетных расходов в рамках судебной системы, данных о раскрываемости преступлений, заработной платы судебного персонала, уровня компьютерного оснащения судов, соотношения рассмотрения дел различных категор</w:t>
      </w:r>
      <w:r w:rsidR="002D76D6" w:rsidRPr="009D0533">
        <w:rPr>
          <w:sz w:val="28"/>
          <w:szCs w:val="28"/>
        </w:rPr>
        <w:t>ий в судебных инстанциях и т.п</w:t>
      </w:r>
      <w:r w:rsidR="0049595E" w:rsidRPr="009D0533">
        <w:rPr>
          <w:sz w:val="28"/>
          <w:szCs w:val="28"/>
          <w:lang w:val="ru-RU"/>
        </w:rPr>
        <w:t xml:space="preserve">. </w:t>
      </w:r>
      <w:r w:rsidR="0049595E" w:rsidRPr="009D0533">
        <w:rPr>
          <w:bCs/>
          <w:sz w:val="28"/>
          <w:szCs w:val="28"/>
        </w:rPr>
        <w:t>[</w:t>
      </w:r>
      <w:r w:rsidR="0049595E" w:rsidRPr="009D0533">
        <w:rPr>
          <w:bCs/>
          <w:sz w:val="28"/>
          <w:szCs w:val="28"/>
          <w:lang w:val="ru-RU"/>
        </w:rPr>
        <w:t>42</w:t>
      </w:r>
      <w:r w:rsidR="0049595E" w:rsidRPr="009D0533">
        <w:rPr>
          <w:bCs/>
          <w:sz w:val="28"/>
          <w:szCs w:val="28"/>
        </w:rPr>
        <w:t>]</w:t>
      </w:r>
      <w:r w:rsidRPr="009D0533">
        <w:rPr>
          <w:sz w:val="28"/>
          <w:szCs w:val="28"/>
        </w:rPr>
        <w:t>.</w:t>
      </w:r>
      <w:r w:rsidR="00C85090">
        <w:rPr>
          <w:sz w:val="28"/>
          <w:szCs w:val="28"/>
        </w:rPr>
        <w:t xml:space="preserve">  </w:t>
      </w:r>
    </w:p>
    <w:p w:rsidR="00C05AB3" w:rsidRPr="009D0533" w:rsidRDefault="00764D63" w:rsidP="00C05AB3">
      <w:pPr>
        <w:pStyle w:val="ae"/>
        <w:pBdr>
          <w:bottom w:val="single" w:sz="4" w:space="31" w:color="FFFFFF"/>
        </w:pBdr>
        <w:ind w:firstLine="567"/>
        <w:jc w:val="both"/>
        <w:rPr>
          <w:sz w:val="28"/>
          <w:szCs w:val="28"/>
          <w:lang w:val="ru-RU" w:eastAsia="ru-RU"/>
        </w:rPr>
      </w:pPr>
      <w:r w:rsidRPr="009D0533">
        <w:rPr>
          <w:sz w:val="28"/>
          <w:szCs w:val="28"/>
        </w:rPr>
        <w:t xml:space="preserve">При этом, конечно, следует учитывать, что </w:t>
      </w:r>
      <w:r w:rsidRPr="009D0533">
        <w:rPr>
          <w:sz w:val="28"/>
          <w:szCs w:val="28"/>
          <w:lang w:eastAsia="ru-RU"/>
        </w:rPr>
        <w:t>само по себе наличие отмененных и измененных судебных актов не является показателем, характеризующим работу судьи отрицательно. В частности, не могут отрицательно характеризовать работу судьи случаи отмены (изменения) принятого судьей судебного акта по</w:t>
      </w:r>
      <w:r w:rsidR="00C85090">
        <w:rPr>
          <w:sz w:val="28"/>
          <w:szCs w:val="28"/>
          <w:lang w:eastAsia="ru-RU"/>
        </w:rPr>
        <w:t xml:space="preserve">  </w:t>
      </w:r>
      <w:r w:rsidRPr="009D0533">
        <w:rPr>
          <w:sz w:val="28"/>
          <w:szCs w:val="28"/>
          <w:lang w:eastAsia="ru-RU"/>
        </w:rPr>
        <w:t xml:space="preserve">причинам отсутствия определенности в применении или толковании нормы права в связи с коллизией норм права, принятием нового закона либо неопределенностью в содержании нормы </w:t>
      </w:r>
      <w:r w:rsidRPr="009D0533">
        <w:rPr>
          <w:sz w:val="28"/>
          <w:szCs w:val="28"/>
          <w:lang w:eastAsia="ru-RU"/>
        </w:rPr>
        <w:lastRenderedPageBreak/>
        <w:t xml:space="preserve">права, подлежащей применению в рассматриваемом деле; изменившейся судебной практики высшей судебной инстанции; утверждения мирового соглашения, признания иска или отказа от иска в вышестоящем суде; принятия судом апелляционной инстанции новых доказательств; пересмотра вступившего в силу судебного акта по новым или вновь открывшимся обстоятельствам. </w:t>
      </w:r>
    </w:p>
    <w:p w:rsidR="00C05AB3" w:rsidRPr="009D0533" w:rsidRDefault="00764D63" w:rsidP="00C05AB3">
      <w:pPr>
        <w:pStyle w:val="ae"/>
        <w:pBdr>
          <w:bottom w:val="single" w:sz="4" w:space="31" w:color="FFFFFF"/>
        </w:pBdr>
        <w:ind w:firstLine="567"/>
        <w:jc w:val="both"/>
        <w:rPr>
          <w:sz w:val="28"/>
          <w:szCs w:val="28"/>
          <w:lang w:val="ru-RU" w:eastAsia="ru-RU"/>
        </w:rPr>
      </w:pPr>
      <w:r w:rsidRPr="009D0533">
        <w:rPr>
          <w:sz w:val="28"/>
          <w:szCs w:val="28"/>
          <w:lang w:eastAsia="ru-RU"/>
        </w:rPr>
        <w:t>Также не могут отрицательно характеризовать работу судьи случаи отмены (изменения) судебного акта, признанного законным в процессе дальнейшего пересмотра, а также случаи изменения судебного акта вышестоящей инстанцией, не затрагивающего существа исковых требований. Кроме того, если при вынесении в последующем отмененного (измененного) судебного акта судья, не согласный с мнением большинства судей по существу рассмотренного вопроса, изложил в письменной форме свое особое мнение, то данный отмененный (измененный) судебный акт не является показателем, отрицательно характеризующим работу судьи. Исключение составляют случаи отмены вынесенных судьей судебных актов в связи с грубыми нарушениями норм материального или процессуального права</w:t>
      </w:r>
      <w:r w:rsidR="00E52B41" w:rsidRPr="009D0533">
        <w:rPr>
          <w:sz w:val="28"/>
          <w:szCs w:val="28"/>
          <w:lang w:eastAsia="ru-RU"/>
        </w:rPr>
        <w:t xml:space="preserve"> </w:t>
      </w:r>
      <w:r w:rsidRPr="009D0533">
        <w:rPr>
          <w:sz w:val="28"/>
          <w:szCs w:val="28"/>
        </w:rPr>
        <w:t>[</w:t>
      </w:r>
      <w:r w:rsidR="0049595E" w:rsidRPr="009D0533">
        <w:rPr>
          <w:sz w:val="28"/>
          <w:szCs w:val="28"/>
          <w:lang w:val="ru-RU"/>
        </w:rPr>
        <w:t>43</w:t>
      </w:r>
      <w:r w:rsidRPr="009D0533">
        <w:rPr>
          <w:sz w:val="28"/>
          <w:szCs w:val="28"/>
        </w:rPr>
        <w:t xml:space="preserve">, </w:t>
      </w:r>
      <w:r w:rsidR="00E52B41" w:rsidRPr="009D0533">
        <w:rPr>
          <w:sz w:val="28"/>
          <w:szCs w:val="28"/>
        </w:rPr>
        <w:t xml:space="preserve">С. </w:t>
      </w:r>
      <w:r w:rsidRPr="009D0533">
        <w:rPr>
          <w:sz w:val="28"/>
          <w:szCs w:val="28"/>
        </w:rPr>
        <w:t>419-426].</w:t>
      </w:r>
      <w:r w:rsidR="00C85090">
        <w:rPr>
          <w:sz w:val="28"/>
          <w:szCs w:val="28"/>
        </w:rPr>
        <w:t xml:space="preserve">    </w:t>
      </w:r>
    </w:p>
    <w:p w:rsidR="00C05AB3" w:rsidRPr="009D0533" w:rsidRDefault="00764D63" w:rsidP="00C05AB3">
      <w:pPr>
        <w:pStyle w:val="ae"/>
        <w:pBdr>
          <w:bottom w:val="single" w:sz="4" w:space="31" w:color="FFFFFF"/>
        </w:pBdr>
        <w:ind w:firstLine="567"/>
        <w:jc w:val="both"/>
        <w:rPr>
          <w:sz w:val="28"/>
          <w:szCs w:val="28"/>
          <w:lang w:val="ru-RU"/>
        </w:rPr>
      </w:pPr>
      <w:r w:rsidRPr="009D0533">
        <w:rPr>
          <w:sz w:val="28"/>
          <w:szCs w:val="28"/>
        </w:rPr>
        <w:t>В целом из нашего анализа научных данных и целей</w:t>
      </w:r>
      <w:r w:rsidR="00C85090">
        <w:rPr>
          <w:sz w:val="28"/>
          <w:szCs w:val="28"/>
        </w:rPr>
        <w:t xml:space="preserve">  </w:t>
      </w:r>
      <w:r w:rsidRPr="009D0533">
        <w:rPr>
          <w:sz w:val="28"/>
          <w:szCs w:val="28"/>
        </w:rPr>
        <w:t>судебной практики следует, что результаты и качество судебного образования должны быть гармонизированы с целями судебной системы страны в целом</w:t>
      </w:r>
      <w:r w:rsidR="00C85090">
        <w:rPr>
          <w:sz w:val="28"/>
          <w:szCs w:val="28"/>
        </w:rPr>
        <w:t xml:space="preserve">  </w:t>
      </w:r>
      <w:r w:rsidRPr="009D0533">
        <w:rPr>
          <w:sz w:val="28"/>
          <w:szCs w:val="28"/>
        </w:rPr>
        <w:t>и могут оцениваться в соответствии с качеством отправления правосудия, основным показателем которого является</w:t>
      </w:r>
      <w:r w:rsidR="00C85090">
        <w:rPr>
          <w:sz w:val="28"/>
          <w:szCs w:val="28"/>
        </w:rPr>
        <w:t xml:space="preserve">  </w:t>
      </w:r>
      <w:r w:rsidRPr="009D0533">
        <w:rPr>
          <w:sz w:val="28"/>
          <w:szCs w:val="28"/>
        </w:rPr>
        <w:t>законность и справедливость судебных решений (актов).</w:t>
      </w:r>
      <w:r w:rsidR="00C85090">
        <w:rPr>
          <w:sz w:val="28"/>
          <w:szCs w:val="28"/>
        </w:rPr>
        <w:t xml:space="preserve">  </w:t>
      </w:r>
      <w:r w:rsidRPr="009D0533">
        <w:rPr>
          <w:sz w:val="28"/>
          <w:szCs w:val="28"/>
        </w:rPr>
        <w:t>Говоря другими словами, система</w:t>
      </w:r>
      <w:r w:rsidR="00C85090">
        <w:rPr>
          <w:sz w:val="28"/>
          <w:szCs w:val="28"/>
        </w:rPr>
        <w:t xml:space="preserve">  </w:t>
      </w:r>
      <w:r w:rsidRPr="009D0533">
        <w:rPr>
          <w:sz w:val="28"/>
          <w:szCs w:val="28"/>
        </w:rPr>
        <w:t xml:space="preserve"> судебного образования и ее результаты должны работать на</w:t>
      </w:r>
      <w:r w:rsidR="00C85090">
        <w:rPr>
          <w:sz w:val="28"/>
          <w:szCs w:val="28"/>
        </w:rPr>
        <w:t xml:space="preserve">  </w:t>
      </w:r>
      <w:r w:rsidRPr="009D0533">
        <w:rPr>
          <w:sz w:val="28"/>
          <w:szCs w:val="28"/>
        </w:rPr>
        <w:t xml:space="preserve">качество отправления правосудия, индикатором которого служит число не отмененных и не измененных судебных актов каждого судьи, каждого суда и судебной системы в целом. </w:t>
      </w:r>
    </w:p>
    <w:p w:rsidR="00C05AB3" w:rsidRPr="009D0533" w:rsidRDefault="00764D63" w:rsidP="00C05AB3">
      <w:pPr>
        <w:pStyle w:val="ae"/>
        <w:pBdr>
          <w:bottom w:val="single" w:sz="4" w:space="31" w:color="FFFFFF"/>
        </w:pBdr>
        <w:ind w:firstLine="567"/>
        <w:jc w:val="both"/>
        <w:rPr>
          <w:sz w:val="28"/>
          <w:szCs w:val="28"/>
          <w:lang w:val="ru-RU"/>
        </w:rPr>
      </w:pPr>
      <w:r w:rsidRPr="009D0533">
        <w:rPr>
          <w:sz w:val="28"/>
          <w:szCs w:val="28"/>
        </w:rPr>
        <w:t>Вместе с тем, качество судебного образования напрямую зависит от правильно выверенной траектории обучения бакалавров и магистрантов высших учебных заведений страны, готовящих будущих юристов. Это также касается и самой магистратуры Академии правосудия.</w:t>
      </w:r>
      <w:r w:rsidR="00C85090">
        <w:rPr>
          <w:sz w:val="28"/>
          <w:szCs w:val="28"/>
        </w:rPr>
        <w:t xml:space="preserve">  </w:t>
      </w:r>
      <w:r w:rsidRPr="009D0533">
        <w:rPr>
          <w:sz w:val="28"/>
          <w:szCs w:val="28"/>
        </w:rPr>
        <w:t xml:space="preserve">Ведь дело в том, что специально созданной магистратуры при Академии правосудия можно было бы и не создавать, чтобы дважды не готовить юристов. Но на это идти заставляет казахстанская реальность с проблемами системы высшего образования страны, которая с 2005 года перешла к европейским стандартам образования, кредитной технологии обучения, присоединившись к Болонской конвенции. В результате, Казахстан, отказавшись от прежней, лучшей и признанной в мире советской системы высшего образования и резко внедрив, на неподготовленную нашу почву, иную, чуждую нам систему образования, загнала себя в тупик. Повсеместно сократились учебные часы, отводимые на преподавание общих, базовых, фундаментальных, методологического и теоретического характера учебных дисциплин, расширяющих кругозор, мировоззрение и юридическое мышление юриста. Взамен, расширение практико-ориентированных дисциплин приобрело гипертрофированные </w:t>
      </w:r>
      <w:r w:rsidRPr="009D0533">
        <w:rPr>
          <w:sz w:val="28"/>
          <w:szCs w:val="28"/>
        </w:rPr>
        <w:lastRenderedPageBreak/>
        <w:t>формы. Это все сказалось на качестве подготовки наших выпускников. В настоящее время в стране чрезмерное количество молодых людей, имеющих дипломы с высшим юридическим образованием, при этом, не владеющих истинными знаниями об основах профессии юриста. В связи с чем, магистратура при Академии правосудия, это казахстанское «ноу-хау», направленное на восполнение пробелов высшего образования страны. Ведь доверять судьбу людей при отправлении правосудия можно только грамотным, образованным специвлистам.</w:t>
      </w:r>
      <w:r w:rsidR="00C85090">
        <w:rPr>
          <w:sz w:val="28"/>
          <w:szCs w:val="28"/>
        </w:rPr>
        <w:t xml:space="preserve">  </w:t>
      </w:r>
      <w:r w:rsidRPr="009D0533">
        <w:rPr>
          <w:sz w:val="28"/>
          <w:szCs w:val="28"/>
        </w:rPr>
        <w:t xml:space="preserve"> </w:t>
      </w:r>
    </w:p>
    <w:p w:rsidR="00A4608C" w:rsidRPr="009D0533" w:rsidRDefault="00764D63" w:rsidP="00A4608C">
      <w:pPr>
        <w:pStyle w:val="ae"/>
        <w:pBdr>
          <w:bottom w:val="single" w:sz="4" w:space="31" w:color="FFFFFF"/>
        </w:pBdr>
        <w:ind w:firstLine="567"/>
        <w:jc w:val="both"/>
        <w:rPr>
          <w:sz w:val="28"/>
          <w:szCs w:val="28"/>
          <w:lang w:val="ru-RU"/>
        </w:rPr>
      </w:pPr>
      <w:r w:rsidRPr="009D0533">
        <w:rPr>
          <w:sz w:val="28"/>
          <w:szCs w:val="28"/>
        </w:rPr>
        <w:t>В связи с указанным, предлагается в Стратегии судебного образования нормативно закрепить долговременную (конечную) цель судебного образования в форме, что судебная ветвь власти страны должна активно участвовать в определении траектории обучения бакалавра, где 90-100% должно отводиться на качественное преподавание общих, базовых, фундаментальных, методологического и теоретического характера учебных дисциплин, расширяющих кругозор, мировоззрение и юридическое мышление современного юриста.</w:t>
      </w:r>
      <w:r w:rsidR="00C85090">
        <w:rPr>
          <w:b/>
          <w:sz w:val="28"/>
          <w:szCs w:val="28"/>
        </w:rPr>
        <w:t xml:space="preserve">  </w:t>
      </w:r>
    </w:p>
    <w:p w:rsidR="00A4608C" w:rsidRPr="009D0533" w:rsidRDefault="00A4608C" w:rsidP="00A4608C">
      <w:pPr>
        <w:pStyle w:val="ae"/>
        <w:pBdr>
          <w:bottom w:val="single" w:sz="4" w:space="31" w:color="FFFFFF"/>
        </w:pBdr>
        <w:ind w:firstLine="567"/>
        <w:jc w:val="both"/>
        <w:rPr>
          <w:sz w:val="28"/>
          <w:szCs w:val="28"/>
        </w:rPr>
      </w:pPr>
      <w:r w:rsidRPr="009D0533">
        <w:rPr>
          <w:sz w:val="28"/>
          <w:szCs w:val="28"/>
          <w:lang w:eastAsia="ru-RU"/>
        </w:rPr>
        <w:t>Основной целью</w:t>
      </w:r>
      <w:r w:rsidRPr="009D0533">
        <w:rPr>
          <w:sz w:val="28"/>
          <w:szCs w:val="28"/>
          <w:shd w:val="clear" w:color="auto" w:fill="FFFFFF"/>
        </w:rPr>
        <w:t xml:space="preserve"> судебного образования, по нашему мнению, должно стать изменение методов традиционного обучения, которое приводит к интеграции теории и практики</w:t>
      </w:r>
      <w:r w:rsidRPr="009D0533">
        <w:rPr>
          <w:sz w:val="28"/>
          <w:szCs w:val="28"/>
        </w:rPr>
        <w:t>,</w:t>
      </w:r>
      <w:r w:rsidRPr="009D0533">
        <w:rPr>
          <w:rFonts w:eastAsia="Calibri"/>
          <w:sz w:val="28"/>
          <w:szCs w:val="28"/>
        </w:rPr>
        <w:t xml:space="preserve"> </w:t>
      </w:r>
      <w:r w:rsidRPr="009D0533">
        <w:rPr>
          <w:sz w:val="28"/>
          <w:szCs w:val="28"/>
          <w:shd w:val="clear" w:color="auto" w:fill="FFFFFF"/>
        </w:rPr>
        <w:t>а также формирование личности судьи посредством целенаправленной и непрерывной подготовки по формированию общего, правового и нравственного мировоззрения, необходимой для осуществления им профессиональной деятельности.</w:t>
      </w:r>
    </w:p>
    <w:p w:rsidR="00C05AB3" w:rsidRPr="009D0533" w:rsidRDefault="00E52B41" w:rsidP="00C05AB3">
      <w:pPr>
        <w:pStyle w:val="ae"/>
        <w:pBdr>
          <w:bottom w:val="single" w:sz="4" w:space="31" w:color="FFFFFF"/>
        </w:pBdr>
        <w:ind w:firstLine="567"/>
        <w:jc w:val="both"/>
        <w:rPr>
          <w:sz w:val="28"/>
          <w:szCs w:val="28"/>
          <w:lang w:val="ru-RU" w:eastAsia="ru-RU"/>
        </w:rPr>
      </w:pPr>
      <w:r w:rsidRPr="009D0533">
        <w:rPr>
          <w:rStyle w:val="s0"/>
          <w:i/>
          <w:sz w:val="28"/>
          <w:szCs w:val="28"/>
        </w:rPr>
        <w:t>Расширение дистанционного обучения.</w:t>
      </w:r>
      <w:r w:rsidRPr="009D0533">
        <w:rPr>
          <w:rStyle w:val="s0"/>
          <w:b/>
          <w:sz w:val="28"/>
          <w:szCs w:val="28"/>
        </w:rPr>
        <w:t xml:space="preserve"> </w:t>
      </w:r>
      <w:r w:rsidR="00764D63" w:rsidRPr="009D0533">
        <w:rPr>
          <w:rStyle w:val="s0"/>
          <w:sz w:val="28"/>
          <w:szCs w:val="28"/>
        </w:rPr>
        <w:t>Одним из приоритетов в судебном образовании служит дистанционное обучение судей. Данное направление является относительно новым и связано с Интернетом и</w:t>
      </w:r>
      <w:r w:rsidR="00C85090">
        <w:rPr>
          <w:rStyle w:val="s0"/>
          <w:sz w:val="28"/>
          <w:szCs w:val="28"/>
        </w:rPr>
        <w:t xml:space="preserve">  </w:t>
      </w:r>
      <w:r w:rsidR="00764D63" w:rsidRPr="009D0533">
        <w:rPr>
          <w:rStyle w:val="s0"/>
          <w:sz w:val="28"/>
          <w:szCs w:val="28"/>
        </w:rPr>
        <w:t xml:space="preserve">развитием </w:t>
      </w:r>
      <w:r w:rsidR="00764D63" w:rsidRPr="009D0533">
        <w:rPr>
          <w:rStyle w:val="s0"/>
          <w:sz w:val="28"/>
          <w:szCs w:val="28"/>
          <w:lang w:val="en-US"/>
        </w:rPr>
        <w:t>IT</w:t>
      </w:r>
      <w:r w:rsidR="00764D63" w:rsidRPr="009D0533">
        <w:rPr>
          <w:rStyle w:val="s0"/>
          <w:sz w:val="28"/>
          <w:szCs w:val="28"/>
        </w:rPr>
        <w:t>- технологий.</w:t>
      </w:r>
      <w:r w:rsidR="00C85090">
        <w:rPr>
          <w:rStyle w:val="s0"/>
          <w:sz w:val="28"/>
          <w:szCs w:val="28"/>
        </w:rPr>
        <w:t xml:space="preserve">  </w:t>
      </w:r>
      <w:r w:rsidR="00764D63" w:rsidRPr="009D0533">
        <w:rPr>
          <w:sz w:val="28"/>
          <w:szCs w:val="28"/>
          <w:lang w:eastAsia="ru-RU"/>
        </w:rPr>
        <w:t>В целях повышения эффективности дистанционного обучения судей и работников судебной системы предлагается на сайте Верховного суда Республики Казахстан создать постоянно действующий (круглосуточный) раздел типа «Справочное бюро» для дистанционного обучения</w:t>
      </w:r>
      <w:r w:rsidR="00C85090">
        <w:rPr>
          <w:sz w:val="28"/>
          <w:szCs w:val="28"/>
          <w:lang w:eastAsia="ru-RU"/>
        </w:rPr>
        <w:t xml:space="preserve">  </w:t>
      </w:r>
      <w:r w:rsidR="00764D63" w:rsidRPr="009D0533">
        <w:rPr>
          <w:sz w:val="28"/>
          <w:szCs w:val="28"/>
          <w:lang w:eastAsia="ru-RU"/>
        </w:rPr>
        <w:t>судей и работников судебной системы, где содержались бы рубрики с</w:t>
      </w:r>
      <w:r w:rsidR="00C85090">
        <w:rPr>
          <w:sz w:val="28"/>
          <w:szCs w:val="28"/>
          <w:lang w:eastAsia="ru-RU"/>
        </w:rPr>
        <w:t xml:space="preserve">  </w:t>
      </w:r>
      <w:r w:rsidR="00764D63" w:rsidRPr="009D0533">
        <w:rPr>
          <w:sz w:val="28"/>
          <w:szCs w:val="28"/>
          <w:lang w:eastAsia="ru-RU"/>
        </w:rPr>
        <w:t>необходимой информацией об</w:t>
      </w:r>
      <w:r w:rsidR="00C85090">
        <w:rPr>
          <w:sz w:val="28"/>
          <w:szCs w:val="28"/>
          <w:lang w:eastAsia="ru-RU"/>
        </w:rPr>
        <w:t xml:space="preserve">  </w:t>
      </w:r>
      <w:r w:rsidR="00764D63" w:rsidRPr="009D0533">
        <w:rPr>
          <w:sz w:val="28"/>
          <w:szCs w:val="28"/>
          <w:lang w:eastAsia="ru-RU"/>
        </w:rPr>
        <w:t>изменениях в законодательстве, образцы судебных документов, лекции опытных судей и специалистов, другие материалы. Такой постоянно действующий раздел на сайте Верховного суда будет всегда находиться в компьютере</w:t>
      </w:r>
      <w:r w:rsidR="00C85090">
        <w:rPr>
          <w:sz w:val="28"/>
          <w:szCs w:val="28"/>
          <w:lang w:eastAsia="ru-RU"/>
        </w:rPr>
        <w:t xml:space="preserve">  </w:t>
      </w:r>
      <w:r w:rsidR="00764D63" w:rsidRPr="009D0533">
        <w:rPr>
          <w:sz w:val="28"/>
          <w:szCs w:val="28"/>
          <w:lang w:eastAsia="ru-RU"/>
        </w:rPr>
        <w:t>судьи</w:t>
      </w:r>
      <w:r w:rsidR="00C85090">
        <w:rPr>
          <w:sz w:val="28"/>
          <w:szCs w:val="28"/>
          <w:lang w:eastAsia="ru-RU"/>
        </w:rPr>
        <w:t xml:space="preserve">  </w:t>
      </w:r>
      <w:r w:rsidR="00764D63" w:rsidRPr="009D0533">
        <w:rPr>
          <w:sz w:val="28"/>
          <w:szCs w:val="28"/>
          <w:lang w:eastAsia="ru-RU"/>
        </w:rPr>
        <w:t xml:space="preserve">на каждом рабочем месте и в любое время, что является большим подспорьем в дистанционном обучении и самообразовании. </w:t>
      </w:r>
    </w:p>
    <w:p w:rsidR="00C05AB3" w:rsidRPr="009D0533" w:rsidRDefault="00E52B41" w:rsidP="00C05AB3">
      <w:pPr>
        <w:pStyle w:val="ae"/>
        <w:pBdr>
          <w:bottom w:val="single" w:sz="4" w:space="31" w:color="FFFFFF"/>
        </w:pBdr>
        <w:ind w:firstLine="567"/>
        <w:jc w:val="both"/>
        <w:rPr>
          <w:sz w:val="28"/>
          <w:szCs w:val="28"/>
          <w:lang w:val="ru-RU" w:eastAsia="ru-RU"/>
        </w:rPr>
      </w:pPr>
      <w:r w:rsidRPr="009D0533">
        <w:rPr>
          <w:i/>
          <w:sz w:val="28"/>
          <w:szCs w:val="28"/>
          <w:lang w:eastAsia="ru-RU"/>
        </w:rPr>
        <w:t>Расширение научно-исследовательской компоненты судебного образования.</w:t>
      </w:r>
      <w:r w:rsidRPr="009D0533">
        <w:rPr>
          <w:b/>
          <w:sz w:val="28"/>
          <w:szCs w:val="28"/>
          <w:lang w:eastAsia="ru-RU"/>
        </w:rPr>
        <w:t xml:space="preserve"> </w:t>
      </w:r>
      <w:r w:rsidR="00764D63" w:rsidRPr="009D0533">
        <w:rPr>
          <w:sz w:val="28"/>
          <w:szCs w:val="28"/>
          <w:lang w:eastAsia="ru-RU"/>
        </w:rPr>
        <w:t xml:space="preserve">Особого анализа требуют вопросы научного обеспечения судебного образования. </w:t>
      </w:r>
      <w:r w:rsidR="00764D63" w:rsidRPr="009D0533">
        <w:rPr>
          <w:sz w:val="28"/>
          <w:szCs w:val="28"/>
        </w:rPr>
        <w:t>В</w:t>
      </w:r>
      <w:r w:rsidR="00C85090">
        <w:rPr>
          <w:sz w:val="28"/>
          <w:szCs w:val="28"/>
        </w:rPr>
        <w:t xml:space="preserve">  </w:t>
      </w:r>
      <w:r w:rsidR="00764D63" w:rsidRPr="009D0533">
        <w:rPr>
          <w:sz w:val="28"/>
          <w:szCs w:val="28"/>
        </w:rPr>
        <w:t>Академии правосудия</w:t>
      </w:r>
      <w:r w:rsidR="00C85090">
        <w:rPr>
          <w:sz w:val="28"/>
          <w:szCs w:val="28"/>
        </w:rPr>
        <w:t xml:space="preserve">  </w:t>
      </w:r>
      <w:r w:rsidR="00764D63" w:rsidRPr="009D0533">
        <w:rPr>
          <w:sz w:val="28"/>
          <w:szCs w:val="28"/>
        </w:rPr>
        <w:t>создан и успешно</w:t>
      </w:r>
      <w:r w:rsidR="00C85090">
        <w:rPr>
          <w:sz w:val="28"/>
          <w:szCs w:val="28"/>
        </w:rPr>
        <w:t xml:space="preserve">  </w:t>
      </w:r>
      <w:r w:rsidR="00764D63" w:rsidRPr="009D0533">
        <w:rPr>
          <w:sz w:val="28"/>
          <w:szCs w:val="28"/>
        </w:rPr>
        <w:t xml:space="preserve"> работает</w:t>
      </w:r>
      <w:r w:rsidR="00C85090">
        <w:rPr>
          <w:sz w:val="28"/>
          <w:szCs w:val="28"/>
        </w:rPr>
        <w:t xml:space="preserve">  </w:t>
      </w:r>
      <w:hyperlink r:id="rId10" w:history="1">
        <w:r w:rsidR="00764D63" w:rsidRPr="009D0533">
          <w:rPr>
            <w:rStyle w:val="af1"/>
            <w:color w:val="auto"/>
            <w:sz w:val="28"/>
            <w:szCs w:val="28"/>
            <w:u w:val="none"/>
          </w:rPr>
          <w:t>Научно-исследовательский институт судебно-правовых и инновационных проектов</w:t>
        </w:r>
      </w:hyperlink>
      <w:r w:rsidR="00764D63" w:rsidRPr="009D0533">
        <w:rPr>
          <w:rStyle w:val="af1"/>
          <w:color w:val="auto"/>
          <w:sz w:val="28"/>
          <w:szCs w:val="28"/>
          <w:u w:val="none"/>
        </w:rPr>
        <w:t>.</w:t>
      </w:r>
      <w:r w:rsidR="00C85090">
        <w:t xml:space="preserve">  </w:t>
      </w:r>
      <w:r w:rsidR="00764D63" w:rsidRPr="009D0533">
        <w:rPr>
          <w:sz w:val="28"/>
          <w:szCs w:val="28"/>
          <w:lang w:eastAsia="ru-RU"/>
        </w:rPr>
        <w:t xml:space="preserve"> В соответствии с</w:t>
      </w:r>
      <w:r w:rsidR="00C85090">
        <w:rPr>
          <w:sz w:val="28"/>
          <w:szCs w:val="28"/>
          <w:lang w:eastAsia="ru-RU"/>
        </w:rPr>
        <w:t xml:space="preserve">  </w:t>
      </w:r>
      <w:r w:rsidR="00764D63" w:rsidRPr="009D0533">
        <w:rPr>
          <w:sz w:val="28"/>
          <w:szCs w:val="28"/>
          <w:lang w:eastAsia="ru-RU"/>
        </w:rPr>
        <w:t>Концепцией</w:t>
      </w:r>
      <w:r w:rsidR="00C85090">
        <w:rPr>
          <w:sz w:val="28"/>
          <w:szCs w:val="28"/>
          <w:lang w:eastAsia="ru-RU"/>
        </w:rPr>
        <w:t xml:space="preserve">  </w:t>
      </w:r>
      <w:r w:rsidR="00764D63" w:rsidRPr="009D0533">
        <w:rPr>
          <w:bCs/>
          <w:iCs/>
          <w:sz w:val="28"/>
          <w:szCs w:val="28"/>
          <w:lang w:eastAsia="ru-RU"/>
        </w:rPr>
        <w:t>Миссия</w:t>
      </w:r>
      <w:r w:rsidR="00764D63" w:rsidRPr="009D0533">
        <w:rPr>
          <w:bCs/>
          <w:sz w:val="28"/>
          <w:szCs w:val="28"/>
          <w:lang w:eastAsia="ru-RU"/>
        </w:rPr>
        <w:t xml:space="preserve"> Академии </w:t>
      </w:r>
      <w:r w:rsidR="00764D63" w:rsidRPr="009D0533">
        <w:rPr>
          <w:sz w:val="28"/>
          <w:szCs w:val="28"/>
        </w:rPr>
        <w:t>правосудия</w:t>
      </w:r>
      <w:r w:rsidR="00764D63" w:rsidRPr="009D0533">
        <w:rPr>
          <w:sz w:val="28"/>
          <w:szCs w:val="28"/>
          <w:lang w:eastAsia="ru-RU"/>
        </w:rPr>
        <w:t xml:space="preserve"> на 2017 – 2020 годы</w:t>
      </w:r>
      <w:r w:rsidR="00C85090">
        <w:rPr>
          <w:sz w:val="28"/>
          <w:szCs w:val="28"/>
          <w:lang w:eastAsia="ru-RU"/>
        </w:rPr>
        <w:t xml:space="preserve">  </w:t>
      </w:r>
      <w:r w:rsidR="00764D63" w:rsidRPr="009D0533">
        <w:rPr>
          <w:bCs/>
          <w:iCs/>
          <w:sz w:val="28"/>
          <w:szCs w:val="28"/>
          <w:lang w:eastAsia="ru-RU"/>
        </w:rPr>
        <w:t xml:space="preserve">предусматривает цели </w:t>
      </w:r>
      <w:r w:rsidR="00764D63" w:rsidRPr="009D0533">
        <w:rPr>
          <w:sz w:val="28"/>
          <w:szCs w:val="28"/>
          <w:lang w:eastAsia="ru-RU"/>
        </w:rPr>
        <w:t xml:space="preserve">развития научных исследований, качество которых соответствует современному уровню проведения исследований по вопросам отправления правосудия. </w:t>
      </w:r>
    </w:p>
    <w:p w:rsidR="00C05AB3" w:rsidRPr="009D0533" w:rsidRDefault="00764D63" w:rsidP="00C05AB3">
      <w:pPr>
        <w:pStyle w:val="ae"/>
        <w:pBdr>
          <w:bottom w:val="single" w:sz="4" w:space="31" w:color="FFFFFF"/>
        </w:pBdr>
        <w:ind w:firstLine="567"/>
        <w:jc w:val="both"/>
        <w:rPr>
          <w:sz w:val="28"/>
          <w:szCs w:val="28"/>
          <w:lang w:val="ru-RU"/>
        </w:rPr>
      </w:pPr>
      <w:r w:rsidRPr="009D0533">
        <w:rPr>
          <w:sz w:val="28"/>
          <w:szCs w:val="28"/>
        </w:rPr>
        <w:lastRenderedPageBreak/>
        <w:t>Научно-исследовательская деятельность Академии</w:t>
      </w:r>
      <w:r w:rsidRPr="009D0533">
        <w:rPr>
          <w:sz w:val="28"/>
          <w:szCs w:val="28"/>
          <w:lang w:eastAsia="ru-RU"/>
        </w:rPr>
        <w:t xml:space="preserve"> правосудия</w:t>
      </w:r>
      <w:r w:rsidRPr="009D0533">
        <w:rPr>
          <w:sz w:val="28"/>
          <w:szCs w:val="28"/>
        </w:rPr>
        <w:t xml:space="preserve"> направлена на обеспечение интеграции науки, образования и практической деятельности на основе научно-образовательного процесса, повышения конкурентоспособности научных исследований и инновационной деятельности. Организация и проведение научно-исследовательских работ (прикладных научных исследований) осуществляется в структурных подразделениях Академии</w:t>
      </w:r>
      <w:r w:rsidRPr="009D0533">
        <w:rPr>
          <w:sz w:val="28"/>
          <w:szCs w:val="28"/>
          <w:lang w:eastAsia="ru-RU"/>
        </w:rPr>
        <w:t xml:space="preserve"> правосудия</w:t>
      </w:r>
      <w:r w:rsidRPr="009D0533">
        <w:rPr>
          <w:sz w:val="28"/>
          <w:szCs w:val="28"/>
        </w:rPr>
        <w:t xml:space="preserve">. </w:t>
      </w:r>
    </w:p>
    <w:p w:rsidR="00C05AB3" w:rsidRPr="009D0533" w:rsidRDefault="00764D63" w:rsidP="00C05AB3">
      <w:pPr>
        <w:pStyle w:val="ae"/>
        <w:pBdr>
          <w:bottom w:val="single" w:sz="4" w:space="31" w:color="FFFFFF"/>
        </w:pBdr>
        <w:ind w:firstLine="567"/>
        <w:jc w:val="both"/>
        <w:rPr>
          <w:sz w:val="28"/>
          <w:szCs w:val="28"/>
          <w:lang w:val="ru-RU"/>
        </w:rPr>
      </w:pPr>
      <w:r w:rsidRPr="009D0533">
        <w:rPr>
          <w:sz w:val="28"/>
          <w:szCs w:val="28"/>
        </w:rPr>
        <w:t xml:space="preserve">Научно-исследовательские работы (далее-НИР) в Академии </w:t>
      </w:r>
      <w:r w:rsidRPr="009D0533">
        <w:rPr>
          <w:sz w:val="28"/>
          <w:szCs w:val="28"/>
          <w:lang w:eastAsia="ru-RU"/>
        </w:rPr>
        <w:t>правосудия</w:t>
      </w:r>
      <w:r w:rsidRPr="009D0533">
        <w:rPr>
          <w:sz w:val="28"/>
          <w:szCs w:val="28"/>
        </w:rPr>
        <w:t xml:space="preserve"> выполняется лицами из числа профессорско- преподавательского и научного состава, обучающимися. Для выполнения НИР в Академии</w:t>
      </w:r>
      <w:r w:rsidRPr="009D0533">
        <w:rPr>
          <w:sz w:val="28"/>
          <w:szCs w:val="28"/>
          <w:lang w:eastAsia="ru-RU"/>
        </w:rPr>
        <w:t xml:space="preserve"> правосудия</w:t>
      </w:r>
      <w:r w:rsidRPr="009D0533">
        <w:rPr>
          <w:sz w:val="28"/>
          <w:szCs w:val="28"/>
        </w:rPr>
        <w:t xml:space="preserve"> создаются авторские коллективы. Выполнение НИР для профессорско-преподавательского и научного составов Академии относится к числу основных обязанностей и осуществляется в рабочее время в соответствии с индивидуальным планом работы. Координацию научно-исследовательской деятельности в Академии осуществляет вице-ректор Академии и ее ученый секретарь.</w:t>
      </w:r>
    </w:p>
    <w:p w:rsidR="00C05AB3" w:rsidRPr="009D0533" w:rsidRDefault="00764D63" w:rsidP="00C05AB3">
      <w:pPr>
        <w:pStyle w:val="ae"/>
        <w:pBdr>
          <w:bottom w:val="single" w:sz="4" w:space="31" w:color="FFFFFF"/>
        </w:pBdr>
        <w:ind w:firstLine="567"/>
        <w:jc w:val="both"/>
        <w:rPr>
          <w:sz w:val="28"/>
          <w:szCs w:val="28"/>
          <w:lang w:val="ru-RU"/>
        </w:rPr>
      </w:pPr>
      <w:r w:rsidRPr="009D0533">
        <w:rPr>
          <w:sz w:val="28"/>
          <w:szCs w:val="28"/>
        </w:rPr>
        <w:t xml:space="preserve">Роль науки в рамках судебного образования должна заключаться, на наш взгляд, в соответствующем сопровождении и обеспечении приоритетных направлений судебного образования. Если исходить из данного посыла, то </w:t>
      </w:r>
      <w:hyperlink r:id="rId11" w:history="1">
        <w:r w:rsidRPr="009D0533">
          <w:rPr>
            <w:rStyle w:val="af1"/>
            <w:color w:val="auto"/>
            <w:sz w:val="28"/>
            <w:szCs w:val="28"/>
            <w:u w:val="none"/>
          </w:rPr>
          <w:t>Научно-исследовательский</w:t>
        </w:r>
        <w:r w:rsidR="00C85090">
          <w:rPr>
            <w:rStyle w:val="af1"/>
            <w:color w:val="auto"/>
            <w:sz w:val="28"/>
            <w:szCs w:val="28"/>
            <w:u w:val="none"/>
          </w:rPr>
          <w:t xml:space="preserve">  </w:t>
        </w:r>
        <w:r w:rsidRPr="009D0533">
          <w:rPr>
            <w:rStyle w:val="af1"/>
            <w:color w:val="auto"/>
            <w:sz w:val="28"/>
            <w:szCs w:val="28"/>
            <w:u w:val="none"/>
          </w:rPr>
          <w:t>институт судебно-правовых и инновационных проектов</w:t>
        </w:r>
      </w:hyperlink>
      <w:r w:rsidRPr="009D0533">
        <w:rPr>
          <w:rStyle w:val="af1"/>
          <w:color w:val="auto"/>
          <w:sz w:val="28"/>
          <w:szCs w:val="28"/>
          <w:u w:val="none"/>
        </w:rPr>
        <w:t xml:space="preserve"> </w:t>
      </w:r>
      <w:r w:rsidRPr="009D0533">
        <w:rPr>
          <w:sz w:val="28"/>
          <w:szCs w:val="28"/>
        </w:rPr>
        <w:t xml:space="preserve">Академии правосудия должен разрабатывать, в первую очередь, теоретические и практические проблемы </w:t>
      </w:r>
      <w:r w:rsidRPr="009D0533">
        <w:rPr>
          <w:rStyle w:val="s0"/>
          <w:sz w:val="28"/>
          <w:szCs w:val="28"/>
        </w:rPr>
        <w:t>повышения квалификации и переподготовки действующих судей; повышения квалификации и переподготовки сотрудников судебной системы.</w:t>
      </w:r>
      <w:r w:rsidR="00C85090">
        <w:rPr>
          <w:rStyle w:val="s0"/>
          <w:sz w:val="28"/>
          <w:szCs w:val="28"/>
        </w:rPr>
        <w:t xml:space="preserve">  </w:t>
      </w:r>
      <w:r w:rsidRPr="009D0533">
        <w:rPr>
          <w:rStyle w:val="s0"/>
          <w:sz w:val="28"/>
          <w:szCs w:val="28"/>
        </w:rPr>
        <w:t xml:space="preserve">Поэтому многие направления научно-исследовательских работ Академии правосудия, закрепленные в Правилах деятельности и других официальных документах Академии правосудия, нуждаются в переосмыслении и конкретизации. В частности, это относится к общим фразам о </w:t>
      </w:r>
      <w:r w:rsidRPr="009D0533">
        <w:rPr>
          <w:sz w:val="28"/>
          <w:szCs w:val="28"/>
        </w:rPr>
        <w:t>проведении фундаментальных, прикладных научно-исследовательских и информационно-аналитических работ;</w:t>
      </w:r>
      <w:r w:rsidR="00C85090">
        <w:rPr>
          <w:sz w:val="28"/>
          <w:szCs w:val="28"/>
        </w:rPr>
        <w:t xml:space="preserve">  </w:t>
      </w:r>
      <w:r w:rsidRPr="009D0533">
        <w:rPr>
          <w:sz w:val="28"/>
          <w:szCs w:val="28"/>
        </w:rPr>
        <w:t>разработке и внедрении инновационных технологий обучения в учебный процесс; внедрении результатов научных исследований в учебный процесс и юридическую практику;</w:t>
      </w:r>
      <w:r w:rsidR="00C85090">
        <w:rPr>
          <w:sz w:val="28"/>
          <w:szCs w:val="28"/>
        </w:rPr>
        <w:t xml:space="preserve">  </w:t>
      </w:r>
      <w:r w:rsidRPr="009D0533">
        <w:rPr>
          <w:sz w:val="28"/>
          <w:szCs w:val="28"/>
        </w:rPr>
        <w:t xml:space="preserve">формировании и развитии собственных научных школ, активном привлечении к научно- исследовательской работе научно-педагогических сотрудников и обучающихся; организации обучающихся и руководстве их научно-исследовательской работой и др. </w:t>
      </w:r>
    </w:p>
    <w:p w:rsidR="00C05AB3" w:rsidRPr="009D0533" w:rsidRDefault="00764D63" w:rsidP="00C05AB3">
      <w:pPr>
        <w:pStyle w:val="ae"/>
        <w:pBdr>
          <w:bottom w:val="single" w:sz="4" w:space="31" w:color="FFFFFF"/>
        </w:pBdr>
        <w:ind w:firstLine="567"/>
        <w:jc w:val="both"/>
        <w:rPr>
          <w:sz w:val="28"/>
          <w:lang w:val="ru-RU"/>
        </w:rPr>
      </w:pPr>
      <w:r w:rsidRPr="009D0533">
        <w:rPr>
          <w:sz w:val="28"/>
          <w:szCs w:val="28"/>
        </w:rPr>
        <w:t xml:space="preserve">В соответствии с Законом «О науке» </w:t>
      </w:r>
      <w:r w:rsidRPr="009D0533">
        <w:rPr>
          <w:sz w:val="28"/>
        </w:rPr>
        <w:t>финансирование научной деятельности осуществляется</w:t>
      </w:r>
      <w:r w:rsidR="00C85090">
        <w:rPr>
          <w:sz w:val="28"/>
        </w:rPr>
        <w:t xml:space="preserve">  </w:t>
      </w:r>
      <w:r w:rsidRPr="009D0533">
        <w:rPr>
          <w:sz w:val="28"/>
        </w:rPr>
        <w:t>в формах базового, грантового и</w:t>
      </w:r>
      <w:r w:rsidR="00C85090">
        <w:rPr>
          <w:sz w:val="28"/>
        </w:rPr>
        <w:t xml:space="preserve">  </w:t>
      </w:r>
      <w:r w:rsidRPr="009D0533">
        <w:rPr>
          <w:sz w:val="28"/>
        </w:rPr>
        <w:t xml:space="preserve"> программно-целевого финансирования. Поэтому, в ближайшей перспективе,</w:t>
      </w:r>
      <w:r w:rsidR="00C85090">
        <w:rPr>
          <w:sz w:val="28"/>
        </w:rPr>
        <w:t xml:space="preserve">  </w:t>
      </w:r>
      <w:r w:rsidRPr="009D0533">
        <w:rPr>
          <w:sz w:val="28"/>
        </w:rPr>
        <w:t>применительно к Академии правосудия следует определить и</w:t>
      </w:r>
      <w:r w:rsidR="00C85090">
        <w:rPr>
          <w:sz w:val="28"/>
        </w:rPr>
        <w:t xml:space="preserve">  </w:t>
      </w:r>
      <w:r w:rsidRPr="009D0533">
        <w:rPr>
          <w:sz w:val="28"/>
        </w:rPr>
        <w:t>утвердить на уровне уполномоченных органов государственные задания и государственные заказы на проведение научных исследований по приоритетным для них направлениям, определенными</w:t>
      </w:r>
      <w:r w:rsidR="00C85090">
        <w:rPr>
          <w:sz w:val="28"/>
        </w:rPr>
        <w:t xml:space="preserve">  </w:t>
      </w:r>
      <w:r w:rsidRPr="009D0533">
        <w:rPr>
          <w:sz w:val="28"/>
        </w:rPr>
        <w:t>уполномоченными органами, параметры и соотношение различных</w:t>
      </w:r>
      <w:r w:rsidR="00C85090">
        <w:rPr>
          <w:sz w:val="28"/>
        </w:rPr>
        <w:t xml:space="preserve">  </w:t>
      </w:r>
      <w:r w:rsidRPr="009D0533">
        <w:rPr>
          <w:sz w:val="28"/>
        </w:rPr>
        <w:t xml:space="preserve">форм финансирования, конкретные научные проекты и темы, сроки их реализации, расходы на </w:t>
      </w:r>
      <w:r w:rsidRPr="009D0533">
        <w:rPr>
          <w:sz w:val="28"/>
        </w:rPr>
        <w:lastRenderedPageBreak/>
        <w:t>коммерциализацию результатов научной и (или) научно-технической деятельности, перспективы и результаты участия в</w:t>
      </w:r>
      <w:r w:rsidR="00C85090">
        <w:rPr>
          <w:sz w:val="28"/>
        </w:rPr>
        <w:t xml:space="preserve">  </w:t>
      </w:r>
      <w:r w:rsidRPr="009D0533">
        <w:rPr>
          <w:sz w:val="28"/>
        </w:rPr>
        <w:t>конкурсах</w:t>
      </w:r>
      <w:r w:rsidR="00C85090">
        <w:rPr>
          <w:sz w:val="28"/>
        </w:rPr>
        <w:t xml:space="preserve">  </w:t>
      </w:r>
      <w:r w:rsidRPr="009D0533">
        <w:rPr>
          <w:sz w:val="28"/>
        </w:rPr>
        <w:t>на грантовое и программно-целевое</w:t>
      </w:r>
      <w:r w:rsidR="00C85090">
        <w:rPr>
          <w:sz w:val="28"/>
        </w:rPr>
        <w:t xml:space="preserve">  </w:t>
      </w:r>
      <w:r w:rsidRPr="009D0533">
        <w:rPr>
          <w:sz w:val="28"/>
        </w:rPr>
        <w:t>финансирование и т.д.</w:t>
      </w:r>
    </w:p>
    <w:p w:rsidR="00141789" w:rsidRPr="009D0533" w:rsidRDefault="00764D63" w:rsidP="00C05AB3">
      <w:pPr>
        <w:pStyle w:val="ae"/>
        <w:pBdr>
          <w:bottom w:val="single" w:sz="4" w:space="31" w:color="FFFFFF"/>
        </w:pBdr>
        <w:ind w:firstLine="567"/>
        <w:jc w:val="both"/>
        <w:rPr>
          <w:bCs/>
          <w:sz w:val="28"/>
          <w:szCs w:val="28"/>
          <w:lang w:val="ru-RU"/>
        </w:rPr>
      </w:pPr>
      <w:r w:rsidRPr="009D0533">
        <w:rPr>
          <w:sz w:val="28"/>
          <w:szCs w:val="28"/>
        </w:rPr>
        <w:t>В целом необходимо</w:t>
      </w:r>
      <w:r w:rsidR="00C85090">
        <w:rPr>
          <w:sz w:val="28"/>
          <w:szCs w:val="28"/>
        </w:rPr>
        <w:t xml:space="preserve">  </w:t>
      </w:r>
      <w:r w:rsidRPr="009D0533">
        <w:rPr>
          <w:sz w:val="28"/>
          <w:szCs w:val="28"/>
        </w:rPr>
        <w:t>разработать в</w:t>
      </w:r>
      <w:r w:rsidR="00C85090">
        <w:rPr>
          <w:sz w:val="28"/>
          <w:szCs w:val="28"/>
        </w:rPr>
        <w:t xml:space="preserve">  </w:t>
      </w:r>
      <w:r w:rsidRPr="009D0533">
        <w:rPr>
          <w:sz w:val="28"/>
          <w:szCs w:val="28"/>
        </w:rPr>
        <w:t>первоочередном порядке</w:t>
      </w:r>
      <w:r w:rsidR="00C85090">
        <w:rPr>
          <w:sz w:val="28"/>
          <w:szCs w:val="28"/>
        </w:rPr>
        <w:t xml:space="preserve">  </w:t>
      </w:r>
      <w:r w:rsidRPr="009D0533">
        <w:rPr>
          <w:sz w:val="28"/>
          <w:szCs w:val="28"/>
        </w:rPr>
        <w:t>и внести</w:t>
      </w:r>
      <w:r w:rsidR="00C85090">
        <w:rPr>
          <w:sz w:val="28"/>
          <w:szCs w:val="28"/>
        </w:rPr>
        <w:t xml:space="preserve">  </w:t>
      </w:r>
      <w:r w:rsidRPr="009D0533">
        <w:rPr>
          <w:sz w:val="28"/>
          <w:szCs w:val="28"/>
        </w:rPr>
        <w:t>в уполномоченный</w:t>
      </w:r>
      <w:r w:rsidR="00C85090">
        <w:rPr>
          <w:sz w:val="28"/>
          <w:szCs w:val="28"/>
        </w:rPr>
        <w:t xml:space="preserve">  </w:t>
      </w:r>
      <w:r w:rsidRPr="009D0533">
        <w:rPr>
          <w:sz w:val="28"/>
          <w:szCs w:val="28"/>
        </w:rPr>
        <w:t>орган обоснованные предложения касательно</w:t>
      </w:r>
      <w:r w:rsidR="00C85090">
        <w:rPr>
          <w:sz w:val="28"/>
          <w:szCs w:val="28"/>
        </w:rPr>
        <w:t xml:space="preserve">  </w:t>
      </w:r>
      <w:r w:rsidRPr="009D0533">
        <w:rPr>
          <w:sz w:val="28"/>
          <w:szCs w:val="28"/>
        </w:rPr>
        <w:t>поправок в законодательство</w:t>
      </w:r>
      <w:r w:rsidR="00C85090">
        <w:rPr>
          <w:sz w:val="28"/>
          <w:szCs w:val="28"/>
        </w:rPr>
        <w:t xml:space="preserve">  </w:t>
      </w:r>
      <w:r w:rsidRPr="009D0533">
        <w:rPr>
          <w:sz w:val="28"/>
          <w:szCs w:val="28"/>
        </w:rPr>
        <w:t>по вопросам финансирования научной деятельности Академии правосудия. В настоящее время имеются пробелы и неопределенности в законодательном регулировании</w:t>
      </w:r>
      <w:r w:rsidR="00C85090">
        <w:rPr>
          <w:sz w:val="28"/>
          <w:szCs w:val="28"/>
        </w:rPr>
        <w:t xml:space="preserve">  </w:t>
      </w:r>
      <w:r w:rsidRPr="009D0533">
        <w:rPr>
          <w:sz w:val="28"/>
          <w:szCs w:val="28"/>
        </w:rPr>
        <w:t>финансирования научной деятельности Академии правосудия, что оказывает негативное воздействие на эффективность научно-исследовательских работ.</w:t>
      </w:r>
      <w:r w:rsidR="00C85090">
        <w:rPr>
          <w:sz w:val="28"/>
          <w:szCs w:val="28"/>
        </w:rPr>
        <w:t xml:space="preserve">  </w:t>
      </w:r>
    </w:p>
    <w:p w:rsidR="00141789" w:rsidRPr="009D0533" w:rsidRDefault="00141789" w:rsidP="00D172E7">
      <w:pPr>
        <w:pStyle w:val="14"/>
        <w:jc w:val="both"/>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Pr="009D0533" w:rsidRDefault="00C05AB3" w:rsidP="00B64FEE">
      <w:pPr>
        <w:pStyle w:val="14"/>
        <w:jc w:val="center"/>
        <w:rPr>
          <w:rFonts w:cs="Times New Roman"/>
          <w:color w:val="auto"/>
          <w:sz w:val="28"/>
          <w:szCs w:val="28"/>
          <w:lang w:val="ru-RU"/>
        </w:rPr>
      </w:pPr>
    </w:p>
    <w:p w:rsidR="00C05AB3" w:rsidRDefault="00C05AB3" w:rsidP="00B64FEE">
      <w:pPr>
        <w:pStyle w:val="14"/>
        <w:jc w:val="center"/>
        <w:rPr>
          <w:rFonts w:cs="Times New Roman"/>
          <w:color w:val="auto"/>
          <w:sz w:val="28"/>
          <w:szCs w:val="28"/>
          <w:lang w:val="ru-RU"/>
        </w:rPr>
      </w:pPr>
    </w:p>
    <w:p w:rsidR="008D4C88" w:rsidRDefault="008D4C88" w:rsidP="00B64FEE">
      <w:pPr>
        <w:pStyle w:val="14"/>
        <w:jc w:val="center"/>
        <w:rPr>
          <w:rFonts w:cs="Times New Roman"/>
          <w:color w:val="auto"/>
          <w:sz w:val="28"/>
          <w:szCs w:val="28"/>
          <w:lang w:val="ru-RU"/>
        </w:rPr>
      </w:pPr>
    </w:p>
    <w:p w:rsidR="008D4C88" w:rsidRDefault="008D4C88" w:rsidP="00B64FEE">
      <w:pPr>
        <w:pStyle w:val="14"/>
        <w:jc w:val="center"/>
        <w:rPr>
          <w:rFonts w:cs="Times New Roman"/>
          <w:color w:val="auto"/>
          <w:sz w:val="28"/>
          <w:szCs w:val="28"/>
          <w:lang w:val="ru-RU"/>
        </w:rPr>
      </w:pPr>
    </w:p>
    <w:p w:rsidR="008D4C88" w:rsidRDefault="008D4C88" w:rsidP="00B64FEE">
      <w:pPr>
        <w:pStyle w:val="14"/>
        <w:jc w:val="center"/>
        <w:rPr>
          <w:rFonts w:cs="Times New Roman"/>
          <w:color w:val="auto"/>
          <w:sz w:val="28"/>
          <w:szCs w:val="28"/>
          <w:lang w:val="ru-RU"/>
        </w:rPr>
      </w:pPr>
    </w:p>
    <w:p w:rsidR="008D4C88" w:rsidRDefault="008D4C88" w:rsidP="00B64FEE">
      <w:pPr>
        <w:pStyle w:val="14"/>
        <w:jc w:val="center"/>
        <w:rPr>
          <w:rFonts w:cs="Times New Roman"/>
          <w:color w:val="auto"/>
          <w:sz w:val="28"/>
          <w:szCs w:val="28"/>
          <w:lang w:val="ru-RU"/>
        </w:rPr>
      </w:pPr>
    </w:p>
    <w:p w:rsidR="008D4C88" w:rsidRDefault="008D4C88" w:rsidP="00B64FEE">
      <w:pPr>
        <w:pStyle w:val="14"/>
        <w:jc w:val="center"/>
        <w:rPr>
          <w:rFonts w:cs="Times New Roman"/>
          <w:color w:val="auto"/>
          <w:sz w:val="28"/>
          <w:szCs w:val="28"/>
          <w:lang w:val="ru-RU"/>
        </w:rPr>
      </w:pPr>
    </w:p>
    <w:p w:rsidR="008D4C88" w:rsidRDefault="008D4C88" w:rsidP="00B64FEE">
      <w:pPr>
        <w:pStyle w:val="14"/>
        <w:jc w:val="center"/>
        <w:rPr>
          <w:rFonts w:cs="Times New Roman"/>
          <w:color w:val="auto"/>
          <w:sz w:val="28"/>
          <w:szCs w:val="28"/>
          <w:lang w:val="ru-RU"/>
        </w:rPr>
      </w:pPr>
    </w:p>
    <w:p w:rsidR="008D4C88" w:rsidRDefault="008D4C88" w:rsidP="00B64FEE">
      <w:pPr>
        <w:pStyle w:val="14"/>
        <w:jc w:val="center"/>
        <w:rPr>
          <w:rFonts w:cs="Times New Roman"/>
          <w:color w:val="auto"/>
          <w:sz w:val="28"/>
          <w:szCs w:val="28"/>
          <w:lang w:val="ru-RU"/>
        </w:rPr>
      </w:pPr>
    </w:p>
    <w:p w:rsidR="008D4C88" w:rsidRDefault="008D4C88" w:rsidP="00B64FEE">
      <w:pPr>
        <w:pStyle w:val="14"/>
        <w:jc w:val="center"/>
        <w:rPr>
          <w:rFonts w:cs="Times New Roman"/>
          <w:color w:val="auto"/>
          <w:sz w:val="28"/>
          <w:szCs w:val="28"/>
          <w:lang w:val="ru-RU"/>
        </w:rPr>
      </w:pPr>
    </w:p>
    <w:p w:rsidR="008D4C88" w:rsidRDefault="008D4C88" w:rsidP="00B64FEE">
      <w:pPr>
        <w:pStyle w:val="14"/>
        <w:jc w:val="center"/>
        <w:rPr>
          <w:rFonts w:cs="Times New Roman"/>
          <w:color w:val="auto"/>
          <w:sz w:val="28"/>
          <w:szCs w:val="28"/>
          <w:lang w:val="ru-RU"/>
        </w:rPr>
      </w:pPr>
    </w:p>
    <w:p w:rsidR="008D4C88" w:rsidRPr="009D0533" w:rsidRDefault="008D4C88" w:rsidP="00B64FEE">
      <w:pPr>
        <w:pStyle w:val="14"/>
        <w:jc w:val="center"/>
        <w:rPr>
          <w:rFonts w:cs="Times New Roman"/>
          <w:color w:val="auto"/>
          <w:sz w:val="28"/>
          <w:szCs w:val="28"/>
          <w:lang w:val="ru-RU"/>
        </w:rPr>
      </w:pPr>
    </w:p>
    <w:p w:rsidR="00193044" w:rsidRPr="009D0533" w:rsidRDefault="00193044" w:rsidP="00B64FEE">
      <w:pPr>
        <w:pStyle w:val="14"/>
        <w:jc w:val="center"/>
        <w:rPr>
          <w:rFonts w:cs="Times New Roman"/>
          <w:color w:val="auto"/>
          <w:sz w:val="28"/>
          <w:szCs w:val="28"/>
          <w:lang w:val="ru-RU"/>
        </w:rPr>
      </w:pPr>
    </w:p>
    <w:p w:rsidR="004F781F" w:rsidRPr="008D4C88" w:rsidRDefault="004F781F" w:rsidP="004F781F">
      <w:pPr>
        <w:pStyle w:val="14"/>
        <w:rPr>
          <w:rFonts w:cs="Times New Roman"/>
          <w:color w:val="auto"/>
          <w:sz w:val="28"/>
          <w:szCs w:val="28"/>
          <w:lang w:val="ru-RU"/>
        </w:rPr>
      </w:pPr>
    </w:p>
    <w:p w:rsidR="00141789" w:rsidRPr="009D0533" w:rsidRDefault="00764D63" w:rsidP="00B64FEE">
      <w:pPr>
        <w:pStyle w:val="14"/>
        <w:jc w:val="center"/>
        <w:rPr>
          <w:rFonts w:cs="Times New Roman"/>
          <w:color w:val="auto"/>
          <w:sz w:val="28"/>
          <w:szCs w:val="28"/>
          <w:lang w:val="ru-RU"/>
        </w:rPr>
      </w:pPr>
      <w:r w:rsidRPr="009D0533">
        <w:rPr>
          <w:rFonts w:cs="Times New Roman"/>
          <w:color w:val="auto"/>
          <w:sz w:val="28"/>
          <w:szCs w:val="28"/>
          <w:lang w:val="ru-RU"/>
        </w:rPr>
        <w:lastRenderedPageBreak/>
        <w:t>ЗАКЛЮЧЕНИЕ</w:t>
      </w:r>
    </w:p>
    <w:p w:rsidR="00B64FEE" w:rsidRPr="009D0533" w:rsidRDefault="00B64FEE" w:rsidP="00B64FEE">
      <w:pPr>
        <w:pStyle w:val="14"/>
        <w:ind w:firstLine="709"/>
        <w:jc w:val="center"/>
        <w:rPr>
          <w:rFonts w:cs="Times New Roman"/>
          <w:color w:val="auto"/>
          <w:sz w:val="28"/>
          <w:szCs w:val="28"/>
          <w:lang w:val="ru-RU"/>
        </w:rPr>
      </w:pPr>
    </w:p>
    <w:p w:rsidR="00141789" w:rsidRPr="009D0533" w:rsidRDefault="00764D63" w:rsidP="00D172E7">
      <w:pPr>
        <w:ind w:firstLine="708"/>
        <w:jc w:val="both"/>
        <w:rPr>
          <w:sz w:val="28"/>
          <w:szCs w:val="28"/>
        </w:rPr>
      </w:pPr>
      <w:r w:rsidRPr="009D0533">
        <w:rPr>
          <w:sz w:val="28"/>
          <w:szCs w:val="28"/>
        </w:rPr>
        <w:t>По результатам проведенного исследования сформулированы следующие основные выводы и рекомендации.</w:t>
      </w:r>
    </w:p>
    <w:p w:rsidR="00141789" w:rsidRPr="009D0533" w:rsidRDefault="00764D63" w:rsidP="00C05AB3">
      <w:pPr>
        <w:pStyle w:val="ae"/>
        <w:pBdr>
          <w:bottom w:val="single" w:sz="4" w:space="31" w:color="FFFFFF"/>
        </w:pBdr>
        <w:ind w:firstLine="700"/>
        <w:jc w:val="both"/>
        <w:rPr>
          <w:sz w:val="28"/>
          <w:szCs w:val="28"/>
        </w:rPr>
      </w:pPr>
      <w:r w:rsidRPr="009D0533">
        <w:rPr>
          <w:sz w:val="28"/>
          <w:szCs w:val="28"/>
        </w:rPr>
        <w:t xml:space="preserve">В отличие от </w:t>
      </w:r>
      <w:r w:rsidRPr="009D0533">
        <w:rPr>
          <w:sz w:val="28"/>
          <w:szCs w:val="28"/>
          <w:lang w:val="ru-RU"/>
        </w:rPr>
        <w:t>стандартов, закрепленных в международных акта и законодательства зарубежных стран, в которых существует развернутая система предварительной</w:t>
      </w:r>
      <w:r w:rsidRPr="009D0533">
        <w:rPr>
          <w:sz w:val="28"/>
          <w:szCs w:val="28"/>
        </w:rPr>
        <w:t xml:space="preserve"> подготовки </w:t>
      </w:r>
      <w:r w:rsidRPr="009D0533">
        <w:rPr>
          <w:sz w:val="28"/>
          <w:szCs w:val="28"/>
          <w:lang w:val="ru-RU"/>
        </w:rPr>
        <w:t xml:space="preserve">кандидатов в судьи, в Казахстане по сути таковое системной обучение кандидатов в судьи отсутствует. Институт кандидата в судьи официально не закреплен. Существующие формы обучения не позволяют в полной мере и на системной основе полнстью подготовить кандидатов в судьи к их профессиональной деятельности, </w:t>
      </w:r>
      <w:r w:rsidRPr="009D0533">
        <w:rPr>
          <w:sz w:val="28"/>
          <w:szCs w:val="28"/>
        </w:rPr>
        <w:t>не в полной мере отвечают компетентностной подготовке судей к их профессиональной деятельности.</w:t>
      </w:r>
      <w:r w:rsidR="00C85090">
        <w:rPr>
          <w:sz w:val="28"/>
          <w:szCs w:val="28"/>
        </w:rPr>
        <w:t xml:space="preserve">  </w:t>
      </w:r>
      <w:r w:rsidRPr="009D0533">
        <w:rPr>
          <w:sz w:val="28"/>
          <w:szCs w:val="28"/>
        </w:rPr>
        <w:t xml:space="preserve">Учебные планы и рабочие программы не позволяют в полной мере и на системной основе отразить наиболее важные судебные компетенции, что, несомненно, приводит к судебным ошибкам и отражается в целом на качестве отправления правосудия. </w:t>
      </w:r>
      <w:r w:rsidRPr="009D0533">
        <w:rPr>
          <w:sz w:val="28"/>
          <w:szCs w:val="28"/>
          <w:lang w:val="ru-RU"/>
        </w:rPr>
        <w:t>В процессе обучения</w:t>
      </w:r>
      <w:r w:rsidRPr="009D0533">
        <w:rPr>
          <w:sz w:val="28"/>
          <w:szCs w:val="28"/>
        </w:rPr>
        <w:t xml:space="preserve"> недостаточно вовлечен</w:t>
      </w:r>
      <w:r w:rsidRPr="009D0533">
        <w:rPr>
          <w:sz w:val="28"/>
          <w:szCs w:val="28"/>
          <w:lang w:val="ru-RU"/>
        </w:rPr>
        <w:t>ы</w:t>
      </w:r>
      <w:r w:rsidRPr="009D0533">
        <w:rPr>
          <w:sz w:val="28"/>
          <w:szCs w:val="28"/>
        </w:rPr>
        <w:t xml:space="preserve"> современны</w:t>
      </w:r>
      <w:r w:rsidRPr="009D0533">
        <w:rPr>
          <w:sz w:val="28"/>
          <w:szCs w:val="28"/>
          <w:lang w:val="ru-RU"/>
        </w:rPr>
        <w:t>е</w:t>
      </w:r>
      <w:r w:rsidRPr="009D0533">
        <w:rPr>
          <w:sz w:val="28"/>
          <w:szCs w:val="28"/>
        </w:rPr>
        <w:t xml:space="preserve"> технологи</w:t>
      </w:r>
      <w:r w:rsidRPr="009D0533">
        <w:rPr>
          <w:sz w:val="28"/>
          <w:szCs w:val="28"/>
          <w:lang w:val="ru-RU"/>
        </w:rPr>
        <w:t>и</w:t>
      </w:r>
      <w:r w:rsidRPr="009D0533">
        <w:rPr>
          <w:sz w:val="28"/>
          <w:szCs w:val="28"/>
        </w:rPr>
        <w:t xml:space="preserve">. </w:t>
      </w:r>
    </w:p>
    <w:p w:rsidR="00141789" w:rsidRPr="009D0533" w:rsidRDefault="00764D63" w:rsidP="00D172E7">
      <w:pPr>
        <w:pStyle w:val="ae"/>
        <w:pBdr>
          <w:bottom w:val="single" w:sz="4" w:space="31" w:color="FFFFFF"/>
        </w:pBdr>
        <w:ind w:firstLine="700"/>
        <w:jc w:val="both"/>
        <w:rPr>
          <w:sz w:val="28"/>
          <w:szCs w:val="28"/>
          <w:lang w:val="ru-RU"/>
        </w:rPr>
      </w:pPr>
      <w:r w:rsidRPr="009D0533">
        <w:rPr>
          <w:sz w:val="28"/>
          <w:szCs w:val="28"/>
        </w:rPr>
        <w:t>Обоснованы направления совершенствования казахстанской системы отбора и обучения кандидатов в судьи</w:t>
      </w:r>
      <w:r w:rsidRPr="009D0533">
        <w:rPr>
          <w:sz w:val="28"/>
          <w:szCs w:val="28"/>
          <w:lang w:val="ru-RU"/>
        </w:rPr>
        <w:t>, повышения их квалификации и переподготовки</w:t>
      </w:r>
      <w:r w:rsidRPr="009D0533">
        <w:rPr>
          <w:sz w:val="28"/>
          <w:szCs w:val="28"/>
        </w:rPr>
        <w:t xml:space="preserve"> с учетом передового международного опыта</w:t>
      </w:r>
      <w:r w:rsidRPr="009D0533">
        <w:rPr>
          <w:sz w:val="28"/>
          <w:szCs w:val="28"/>
          <w:lang w:val="ru-RU"/>
        </w:rPr>
        <w:t>.</w:t>
      </w:r>
    </w:p>
    <w:p w:rsidR="00141789" w:rsidRPr="009D0533" w:rsidRDefault="00764D63" w:rsidP="00D172E7">
      <w:pPr>
        <w:pStyle w:val="ae"/>
        <w:pBdr>
          <w:bottom w:val="single" w:sz="4" w:space="31" w:color="FFFFFF"/>
        </w:pBdr>
        <w:ind w:firstLine="709"/>
        <w:jc w:val="both"/>
        <w:rPr>
          <w:sz w:val="28"/>
          <w:szCs w:val="28"/>
        </w:rPr>
      </w:pPr>
      <w:r w:rsidRPr="009D0533">
        <w:rPr>
          <w:sz w:val="28"/>
          <w:szCs w:val="28"/>
          <w:lang w:val="ru-RU"/>
        </w:rPr>
        <w:t xml:space="preserve">Необходимо определение стратегической долгосрочной цели судебного образования. Важно расширение дистанционного образования, а также научно-исследовательской деятельности. Требуется </w:t>
      </w:r>
      <w:r w:rsidRPr="009D0533">
        <w:rPr>
          <w:sz w:val="28"/>
          <w:szCs w:val="28"/>
        </w:rPr>
        <w:t xml:space="preserve">введение института кандидатов </w:t>
      </w:r>
      <w:r w:rsidR="00E52B41" w:rsidRPr="009D0533">
        <w:rPr>
          <w:sz w:val="28"/>
          <w:szCs w:val="28"/>
          <w:lang w:val="ru-RU"/>
        </w:rPr>
        <w:t>в судьи</w:t>
      </w:r>
      <w:r w:rsidRPr="009D0533">
        <w:rPr>
          <w:sz w:val="28"/>
          <w:szCs w:val="28"/>
        </w:rPr>
        <w:t>, установление конституционного требования</w:t>
      </w:r>
      <w:r w:rsidR="00C85090">
        <w:rPr>
          <w:sz w:val="28"/>
          <w:szCs w:val="28"/>
        </w:rPr>
        <w:t xml:space="preserve">  </w:t>
      </w:r>
      <w:r w:rsidRPr="009D0533">
        <w:rPr>
          <w:sz w:val="28"/>
          <w:szCs w:val="28"/>
        </w:rPr>
        <w:t xml:space="preserve">об обязательной предварительной подготовке всех кандидатов в судьи в специализированном учебном заведении — Академии правосудия при Верховном Суде РК, за счет государства, с выплатой </w:t>
      </w:r>
      <w:proofErr w:type="gramStart"/>
      <w:r w:rsidRPr="009D0533">
        <w:rPr>
          <w:sz w:val="28"/>
          <w:szCs w:val="28"/>
        </w:rPr>
        <w:t>обучающимся</w:t>
      </w:r>
      <w:proofErr w:type="gramEnd"/>
      <w:r w:rsidRPr="009D0533">
        <w:rPr>
          <w:sz w:val="28"/>
          <w:szCs w:val="28"/>
        </w:rPr>
        <w:t xml:space="preserve"> надлежащего жалования. Такая подготовка должна осуществлять </w:t>
      </w:r>
      <w:r w:rsidRPr="009D0533">
        <w:rPr>
          <w:rStyle w:val="s1"/>
          <w:sz w:val="28"/>
          <w:szCs w:val="28"/>
        </w:rPr>
        <w:t>на самом последнем этапе отбора кандидатов в судьи.</w:t>
      </w:r>
      <w:r w:rsidR="00C85090">
        <w:rPr>
          <w:rStyle w:val="s1"/>
          <w:sz w:val="28"/>
          <w:szCs w:val="28"/>
        </w:rPr>
        <w:t xml:space="preserve">  </w:t>
      </w:r>
      <w:r w:rsidRPr="009D0533">
        <w:rPr>
          <w:sz w:val="28"/>
          <w:szCs w:val="28"/>
        </w:rPr>
        <w:t>Необходимо совершенствовать принцип «судьи учат судей» путем привлечения к преподаванию опытных судей с отрывом их от основной работы.</w:t>
      </w:r>
      <w:r w:rsidRPr="009D0533">
        <w:rPr>
          <w:sz w:val="28"/>
          <w:szCs w:val="28"/>
          <w:lang w:val="ru-RU"/>
        </w:rPr>
        <w:t xml:space="preserve"> Необходимо совершенствовать принцип «судьи учат судей» путем привлечения к преподаванию опытных судей с отрывом от их основной работы.</w:t>
      </w:r>
      <w:r w:rsidR="008D4C88">
        <w:rPr>
          <w:sz w:val="28"/>
          <w:szCs w:val="28"/>
          <w:lang w:val="ru-RU"/>
        </w:rPr>
        <w:t xml:space="preserve"> </w:t>
      </w:r>
      <w:r w:rsidRPr="009D0533">
        <w:rPr>
          <w:sz w:val="28"/>
          <w:szCs w:val="28"/>
        </w:rPr>
        <w:t>В связи с участившимися случаями увольнений действующих судей и увеличившейся судебной нагрузке на судей</w:t>
      </w:r>
      <w:r w:rsidR="00C85090">
        <w:rPr>
          <w:sz w:val="28"/>
          <w:szCs w:val="28"/>
        </w:rPr>
        <w:t xml:space="preserve">  </w:t>
      </w:r>
      <w:r w:rsidRPr="009D0533">
        <w:rPr>
          <w:sz w:val="28"/>
          <w:szCs w:val="28"/>
        </w:rPr>
        <w:t xml:space="preserve">следовало бы на республиканском уровне провести комплексный анализ потребностей в подготовке и обучении судейских кадров, который включал бы в себя активные консультации с представителями различных слоев юридических профессий и научного сообщества. </w:t>
      </w:r>
    </w:p>
    <w:p w:rsidR="00141789" w:rsidRPr="009D0533" w:rsidRDefault="00764D63" w:rsidP="00D172E7">
      <w:pPr>
        <w:pStyle w:val="ae"/>
        <w:pBdr>
          <w:bottom w:val="single" w:sz="4" w:space="31" w:color="FFFFFF"/>
        </w:pBdr>
        <w:ind w:firstLine="709"/>
        <w:jc w:val="both"/>
        <w:rPr>
          <w:sz w:val="28"/>
          <w:szCs w:val="28"/>
        </w:rPr>
      </w:pPr>
      <w:r w:rsidRPr="009D0533">
        <w:rPr>
          <w:sz w:val="28"/>
          <w:szCs w:val="28"/>
        </w:rPr>
        <w:t>В целях координации судебного обучения и организации научной работы предлага</w:t>
      </w:r>
      <w:r w:rsidRPr="009D0533">
        <w:rPr>
          <w:sz w:val="28"/>
          <w:szCs w:val="28"/>
          <w:lang w:val="ru-RU"/>
        </w:rPr>
        <w:t>ется расширение сотрудничества с Верховным Судом РК, Высшим Судебным Советом РК. Можно было бы</w:t>
      </w:r>
      <w:r w:rsidRPr="009D0533">
        <w:rPr>
          <w:sz w:val="28"/>
          <w:szCs w:val="28"/>
        </w:rPr>
        <w:t xml:space="preserve"> создать соответствующую структуру с привлечением представителей </w:t>
      </w:r>
      <w:r w:rsidRPr="009D0533">
        <w:rPr>
          <w:sz w:val="28"/>
          <w:szCs w:val="28"/>
          <w:lang w:val="ru-RU"/>
        </w:rPr>
        <w:t>всех трех организаций,</w:t>
      </w:r>
      <w:r w:rsidR="00C85090">
        <w:rPr>
          <w:sz w:val="28"/>
          <w:szCs w:val="28"/>
          <w:lang w:val="ru-RU"/>
        </w:rPr>
        <w:t xml:space="preserve">  </w:t>
      </w:r>
      <w:r w:rsidRPr="009D0533">
        <w:rPr>
          <w:sz w:val="28"/>
          <w:szCs w:val="28"/>
        </w:rPr>
        <w:t>соответствующих экспертов в области судебного образования.</w:t>
      </w:r>
      <w:r w:rsidR="00C85090">
        <w:rPr>
          <w:sz w:val="28"/>
          <w:szCs w:val="28"/>
        </w:rPr>
        <w:t xml:space="preserve">  </w:t>
      </w:r>
      <w:r w:rsidRPr="009D0533">
        <w:rPr>
          <w:sz w:val="28"/>
          <w:szCs w:val="28"/>
        </w:rPr>
        <w:t xml:space="preserve">Коллегиальным органом управления Академии мог бы стать Совет Академии </w:t>
      </w:r>
      <w:r w:rsidRPr="009D0533">
        <w:rPr>
          <w:sz w:val="28"/>
          <w:szCs w:val="28"/>
        </w:rPr>
        <w:lastRenderedPageBreak/>
        <w:t>во главе с Председателем Верховного Суда РК, куда вошли бы судьи, преподаватели Академии, работники Департамента, представители юридического сообщества.</w:t>
      </w:r>
      <w:r w:rsidRPr="009D0533">
        <w:rPr>
          <w:sz w:val="28"/>
          <w:szCs w:val="28"/>
          <w:lang w:val="ru-RU"/>
        </w:rPr>
        <w:t xml:space="preserve"> </w:t>
      </w:r>
      <w:r w:rsidRPr="009D0533">
        <w:rPr>
          <w:sz w:val="28"/>
          <w:szCs w:val="28"/>
        </w:rPr>
        <w:t>Поручить этой структуре разработать стратегические планы с определением приоритетов, целей, задач и программ обучения судей, отвечающим усилению судебных компетенций на всех этапах подготовки и переподготовки судей. Создать своего рода реестр-пул опытных судей, склонных к педагогической деятельности, а также разработать программу подготовки преподавателей в области судебного образования, организовать их стажировку в ведущих учебных заведениях зарубежных стран. Организовать проведение специальной конференции судейского и научного сообщества с определением наиболее важных судебных компетенций и системной работы по судебному обучению будущих судей.</w:t>
      </w:r>
    </w:p>
    <w:p w:rsidR="00141789" w:rsidRPr="009D0533" w:rsidRDefault="00764D63" w:rsidP="00D172E7">
      <w:pPr>
        <w:pStyle w:val="ae"/>
        <w:pBdr>
          <w:bottom w:val="single" w:sz="4" w:space="31" w:color="FFFFFF"/>
        </w:pBdr>
        <w:ind w:firstLine="709"/>
        <w:jc w:val="both"/>
        <w:rPr>
          <w:sz w:val="28"/>
          <w:szCs w:val="28"/>
          <w:lang w:val="ru-RU"/>
        </w:rPr>
      </w:pPr>
      <w:r w:rsidRPr="009D0533">
        <w:rPr>
          <w:sz w:val="28"/>
          <w:szCs w:val="28"/>
          <w:lang w:val="ru-RU"/>
        </w:rPr>
        <w:t xml:space="preserve">Все данные аспекты должны быть детально регламентированы в законе конституционного уровня. </w:t>
      </w:r>
      <w:proofErr w:type="gramStart"/>
      <w:r w:rsidRPr="009D0533">
        <w:rPr>
          <w:sz w:val="28"/>
          <w:szCs w:val="28"/>
          <w:lang w:val="ru-RU"/>
        </w:rPr>
        <w:t>Полагаем такой системный подход способствует</w:t>
      </w:r>
      <w:proofErr w:type="gramEnd"/>
      <w:r w:rsidRPr="009D0533">
        <w:rPr>
          <w:sz w:val="28"/>
          <w:szCs w:val="28"/>
          <w:lang w:val="ru-RU"/>
        </w:rPr>
        <w:t xml:space="preserve"> повышению качества судейских кадров, а значит и качества отправления правосудия и защищенности прав и свобод человека и гражданина в Республике Казахстан.</w:t>
      </w:r>
    </w:p>
    <w:p w:rsidR="00141789" w:rsidRPr="009D0533" w:rsidRDefault="00141789" w:rsidP="00D172E7">
      <w:pPr>
        <w:shd w:val="clear" w:color="auto" w:fill="FFFFFF"/>
        <w:spacing w:line="240" w:lineRule="auto"/>
        <w:ind w:firstLine="709"/>
        <w:jc w:val="both"/>
        <w:textAlignment w:val="baseline"/>
        <w:rPr>
          <w:lang w:eastAsia="ru-RU"/>
        </w:rPr>
      </w:pPr>
    </w:p>
    <w:p w:rsidR="00141789" w:rsidRPr="009D0533" w:rsidRDefault="00141789" w:rsidP="00D172E7">
      <w:pPr>
        <w:pStyle w:val="ae"/>
        <w:pBdr>
          <w:bottom w:val="single" w:sz="4" w:space="31" w:color="FFFFFF"/>
        </w:pBdr>
        <w:jc w:val="both"/>
        <w:rPr>
          <w:sz w:val="28"/>
          <w:szCs w:val="28"/>
          <w:lang w:val="ru-RU"/>
        </w:rPr>
      </w:pPr>
    </w:p>
    <w:p w:rsidR="00141789" w:rsidRPr="009D0533" w:rsidRDefault="00141789" w:rsidP="00D172E7">
      <w:pPr>
        <w:pStyle w:val="ae"/>
        <w:pBdr>
          <w:bottom w:val="single" w:sz="4" w:space="31" w:color="FFFFFF"/>
        </w:pBdr>
        <w:jc w:val="both"/>
        <w:rPr>
          <w:lang w:val="ru-RU"/>
        </w:rPr>
      </w:pPr>
    </w:p>
    <w:p w:rsidR="00141789" w:rsidRPr="009D0533" w:rsidRDefault="00141789" w:rsidP="00D172E7">
      <w:pPr>
        <w:pStyle w:val="ae"/>
        <w:pBdr>
          <w:bottom w:val="single" w:sz="4" w:space="31" w:color="FFFFFF"/>
        </w:pBdr>
        <w:ind w:firstLine="567"/>
        <w:jc w:val="both"/>
        <w:rPr>
          <w:lang w:val="ru-RU"/>
        </w:rPr>
      </w:pPr>
    </w:p>
    <w:p w:rsidR="008F49C0" w:rsidRPr="009D0533" w:rsidRDefault="008F49C0" w:rsidP="00D172E7">
      <w:pPr>
        <w:spacing w:line="360" w:lineRule="auto"/>
        <w:jc w:val="both"/>
        <w:rPr>
          <w:bCs/>
          <w:sz w:val="28"/>
          <w:szCs w:val="28"/>
        </w:rPr>
      </w:pPr>
    </w:p>
    <w:p w:rsidR="00141789" w:rsidRPr="00D92D9A" w:rsidRDefault="00141789" w:rsidP="00D172E7">
      <w:pPr>
        <w:spacing w:line="360" w:lineRule="auto"/>
        <w:jc w:val="both"/>
        <w:rPr>
          <w:bCs/>
          <w:sz w:val="28"/>
          <w:szCs w:val="28"/>
        </w:rPr>
      </w:pPr>
    </w:p>
    <w:p w:rsidR="002F4B80" w:rsidRPr="00D92D9A" w:rsidRDefault="002F4B80" w:rsidP="00D172E7">
      <w:pPr>
        <w:spacing w:line="360" w:lineRule="auto"/>
        <w:jc w:val="both"/>
        <w:rPr>
          <w:bCs/>
          <w:sz w:val="28"/>
          <w:szCs w:val="28"/>
        </w:rPr>
      </w:pPr>
    </w:p>
    <w:p w:rsidR="002F4B80" w:rsidRPr="00D92D9A" w:rsidRDefault="002F4B80" w:rsidP="00D172E7">
      <w:pPr>
        <w:spacing w:line="360" w:lineRule="auto"/>
        <w:jc w:val="both"/>
        <w:rPr>
          <w:bCs/>
          <w:sz w:val="28"/>
          <w:szCs w:val="28"/>
        </w:rPr>
      </w:pPr>
    </w:p>
    <w:p w:rsidR="002F4B80" w:rsidRPr="00D92D9A" w:rsidRDefault="002F4B80" w:rsidP="00D172E7">
      <w:pPr>
        <w:spacing w:line="360" w:lineRule="auto"/>
        <w:jc w:val="both"/>
        <w:rPr>
          <w:bCs/>
          <w:sz w:val="28"/>
          <w:szCs w:val="28"/>
        </w:rPr>
      </w:pPr>
    </w:p>
    <w:p w:rsidR="00C05AB3" w:rsidRPr="00D92D9A" w:rsidRDefault="00C05AB3" w:rsidP="00D172E7">
      <w:pPr>
        <w:spacing w:line="360" w:lineRule="auto"/>
        <w:jc w:val="both"/>
        <w:rPr>
          <w:bCs/>
          <w:sz w:val="28"/>
          <w:szCs w:val="28"/>
        </w:rPr>
      </w:pPr>
    </w:p>
    <w:p w:rsidR="006E46B3" w:rsidRPr="00D92D9A" w:rsidRDefault="006E46B3" w:rsidP="00D172E7">
      <w:pPr>
        <w:spacing w:line="360" w:lineRule="auto"/>
        <w:jc w:val="both"/>
        <w:rPr>
          <w:bCs/>
          <w:sz w:val="28"/>
          <w:szCs w:val="28"/>
        </w:rPr>
      </w:pPr>
    </w:p>
    <w:p w:rsidR="006E46B3" w:rsidRPr="00D92D9A" w:rsidRDefault="006E46B3" w:rsidP="00D172E7">
      <w:pPr>
        <w:spacing w:line="360" w:lineRule="auto"/>
        <w:jc w:val="both"/>
        <w:rPr>
          <w:bCs/>
          <w:sz w:val="28"/>
          <w:szCs w:val="28"/>
        </w:rPr>
      </w:pPr>
    </w:p>
    <w:p w:rsidR="00A6616F" w:rsidRPr="00D92D9A" w:rsidRDefault="00A6616F" w:rsidP="00D172E7">
      <w:pPr>
        <w:spacing w:line="360" w:lineRule="auto"/>
        <w:jc w:val="both"/>
        <w:rPr>
          <w:bCs/>
          <w:sz w:val="28"/>
          <w:szCs w:val="28"/>
        </w:rPr>
      </w:pPr>
    </w:p>
    <w:p w:rsidR="00A6616F" w:rsidRPr="00D92D9A" w:rsidRDefault="00A6616F" w:rsidP="00D172E7">
      <w:pPr>
        <w:spacing w:line="360" w:lineRule="auto"/>
        <w:jc w:val="both"/>
        <w:rPr>
          <w:bCs/>
          <w:sz w:val="28"/>
          <w:szCs w:val="28"/>
        </w:rPr>
      </w:pPr>
    </w:p>
    <w:p w:rsidR="00A6616F" w:rsidRPr="00D92D9A" w:rsidRDefault="00A6616F" w:rsidP="00D172E7">
      <w:pPr>
        <w:spacing w:line="360" w:lineRule="auto"/>
        <w:jc w:val="both"/>
        <w:rPr>
          <w:bCs/>
          <w:sz w:val="28"/>
          <w:szCs w:val="28"/>
        </w:rPr>
      </w:pPr>
    </w:p>
    <w:p w:rsidR="00A6616F" w:rsidRPr="00D92D9A" w:rsidRDefault="00A6616F" w:rsidP="00D172E7">
      <w:pPr>
        <w:spacing w:line="360" w:lineRule="auto"/>
        <w:jc w:val="both"/>
        <w:rPr>
          <w:bCs/>
          <w:sz w:val="28"/>
          <w:szCs w:val="28"/>
        </w:rPr>
      </w:pPr>
    </w:p>
    <w:p w:rsidR="00A6616F" w:rsidRPr="00D92D9A" w:rsidRDefault="00A6616F" w:rsidP="00D172E7">
      <w:pPr>
        <w:spacing w:line="360" w:lineRule="auto"/>
        <w:jc w:val="both"/>
        <w:rPr>
          <w:bCs/>
          <w:sz w:val="28"/>
          <w:szCs w:val="28"/>
        </w:rPr>
      </w:pPr>
    </w:p>
    <w:p w:rsidR="00141789" w:rsidRPr="009D0533" w:rsidRDefault="00764D63" w:rsidP="008672C2">
      <w:pPr>
        <w:spacing w:line="240" w:lineRule="auto"/>
        <w:ind w:firstLine="567"/>
        <w:jc w:val="center"/>
        <w:rPr>
          <w:bCs/>
          <w:sz w:val="28"/>
          <w:szCs w:val="28"/>
          <w:lang w:val="kk-KZ"/>
        </w:rPr>
      </w:pPr>
      <w:r w:rsidRPr="009D0533">
        <w:rPr>
          <w:bCs/>
          <w:sz w:val="28"/>
          <w:szCs w:val="28"/>
        </w:rPr>
        <w:lastRenderedPageBreak/>
        <w:t>СПИСОК ИСПОЛЬЗОВАННЫХ ИСТОЧНИКОВ</w:t>
      </w:r>
    </w:p>
    <w:p w:rsidR="00E750CD" w:rsidRPr="009D0533" w:rsidRDefault="00E750CD" w:rsidP="008672C2">
      <w:pPr>
        <w:spacing w:line="240" w:lineRule="auto"/>
        <w:ind w:firstLine="567"/>
        <w:jc w:val="center"/>
        <w:rPr>
          <w:bCs/>
          <w:sz w:val="28"/>
          <w:szCs w:val="28"/>
          <w:lang w:val="kk-KZ"/>
        </w:rPr>
      </w:pPr>
    </w:p>
    <w:p w:rsidR="008E4C48" w:rsidRPr="005E26FE" w:rsidRDefault="00C35D1B" w:rsidP="005E26FE">
      <w:pPr>
        <w:pStyle w:val="af4"/>
        <w:numPr>
          <w:ilvl w:val="0"/>
          <w:numId w:val="16"/>
        </w:numPr>
        <w:tabs>
          <w:tab w:val="left" w:pos="1134"/>
        </w:tabs>
        <w:suppressAutoHyphens w:val="0"/>
        <w:autoSpaceDN w:val="0"/>
        <w:snapToGrid w:val="0"/>
        <w:spacing w:line="240" w:lineRule="auto"/>
        <w:ind w:left="0" w:firstLine="567"/>
        <w:jc w:val="both"/>
        <w:rPr>
          <w:bCs/>
          <w:color w:val="000000" w:themeColor="text1"/>
          <w:sz w:val="28"/>
          <w:szCs w:val="28"/>
          <w:lang w:val="kk-KZ" w:eastAsia="ru-RU"/>
        </w:rPr>
      </w:pPr>
      <w:r w:rsidRPr="005E26FE">
        <w:rPr>
          <w:bCs/>
          <w:color w:val="000000" w:themeColor="text1"/>
          <w:sz w:val="28"/>
          <w:szCs w:val="28"/>
          <w:lang w:eastAsia="ru-RU"/>
        </w:rPr>
        <w:t xml:space="preserve">Послание Президента Республики Казахстан Н.Назарбаева народу Казахстана. 17 января 2014 г. Казахстанский путь – 2050: Единая цель, единые интересы, единое будущее // </w:t>
      </w:r>
      <w:proofErr w:type="gramStart"/>
      <w:r w:rsidRPr="005E26FE">
        <w:rPr>
          <w:bCs/>
          <w:color w:val="000000" w:themeColor="text1"/>
          <w:sz w:val="28"/>
          <w:szCs w:val="28"/>
          <w:lang w:eastAsia="ru-RU"/>
        </w:rPr>
        <w:t>Казахстанская</w:t>
      </w:r>
      <w:proofErr w:type="gramEnd"/>
      <w:r w:rsidRPr="005E26FE">
        <w:rPr>
          <w:bCs/>
          <w:color w:val="000000" w:themeColor="text1"/>
          <w:sz w:val="28"/>
          <w:szCs w:val="28"/>
          <w:lang w:eastAsia="ru-RU"/>
        </w:rPr>
        <w:t xml:space="preserve"> правда. 18 января 2014г</w:t>
      </w:r>
      <w:r w:rsidR="008E4C48" w:rsidRPr="005E26FE">
        <w:rPr>
          <w:bCs/>
          <w:color w:val="000000" w:themeColor="text1"/>
          <w:sz w:val="28"/>
          <w:szCs w:val="28"/>
          <w:lang w:val="kk-KZ" w:eastAsia="ru-RU"/>
        </w:rPr>
        <w:t>.</w:t>
      </w:r>
    </w:p>
    <w:p w:rsidR="008D76C1" w:rsidRPr="005E26FE" w:rsidRDefault="00E750CD" w:rsidP="005E26FE">
      <w:pPr>
        <w:pStyle w:val="af4"/>
        <w:numPr>
          <w:ilvl w:val="0"/>
          <w:numId w:val="16"/>
        </w:numPr>
        <w:tabs>
          <w:tab w:val="left" w:pos="1134"/>
        </w:tabs>
        <w:suppressAutoHyphens w:val="0"/>
        <w:autoSpaceDN w:val="0"/>
        <w:snapToGrid w:val="0"/>
        <w:spacing w:line="240" w:lineRule="auto"/>
        <w:ind w:left="0" w:firstLine="567"/>
        <w:jc w:val="both"/>
        <w:rPr>
          <w:rFonts w:eastAsia="Calibri"/>
          <w:color w:val="000000" w:themeColor="text1"/>
          <w:sz w:val="28"/>
          <w:szCs w:val="28"/>
          <w:lang w:eastAsia="en-US"/>
        </w:rPr>
      </w:pPr>
      <w:r w:rsidRPr="005E26FE">
        <w:rPr>
          <w:rFonts w:eastAsia="Calibri"/>
          <w:color w:val="000000" w:themeColor="text1"/>
          <w:sz w:val="28"/>
          <w:szCs w:val="28"/>
          <w:lang w:eastAsia="en-US"/>
        </w:rPr>
        <w:t>План нации – 100 конкретных шагов по реализа</w:t>
      </w:r>
      <w:r w:rsidR="00C35D1B" w:rsidRPr="005E26FE">
        <w:rPr>
          <w:rFonts w:eastAsia="Calibri"/>
          <w:color w:val="000000" w:themeColor="text1"/>
          <w:sz w:val="28"/>
          <w:szCs w:val="28"/>
          <w:lang w:eastAsia="en-US"/>
        </w:rPr>
        <w:t>ции</w:t>
      </w:r>
      <w:r w:rsidR="00C35D1B" w:rsidRPr="005E26FE">
        <w:rPr>
          <w:rFonts w:eastAsia="Calibri"/>
          <w:color w:val="000000" w:themeColor="text1"/>
          <w:sz w:val="28"/>
          <w:szCs w:val="28"/>
          <w:lang w:val="kk-KZ" w:eastAsia="en-US"/>
        </w:rPr>
        <w:t xml:space="preserve"> </w:t>
      </w:r>
      <w:r w:rsidR="008E4C48" w:rsidRPr="005E26FE">
        <w:rPr>
          <w:rFonts w:eastAsia="Calibri"/>
          <w:color w:val="000000" w:themeColor="text1"/>
          <w:sz w:val="28"/>
          <w:szCs w:val="28"/>
          <w:lang w:eastAsia="en-US"/>
        </w:rPr>
        <w:t>5 институциональных</w:t>
      </w:r>
      <w:r w:rsidR="008E4C48" w:rsidRPr="005E26FE">
        <w:rPr>
          <w:rFonts w:eastAsia="Calibri"/>
          <w:color w:val="000000" w:themeColor="text1"/>
          <w:sz w:val="28"/>
          <w:szCs w:val="28"/>
          <w:lang w:val="kk-KZ" w:eastAsia="en-US"/>
        </w:rPr>
        <w:t> </w:t>
      </w:r>
      <w:r w:rsidR="00C05AB3" w:rsidRPr="005E26FE">
        <w:rPr>
          <w:rFonts w:eastAsia="Calibri"/>
          <w:color w:val="000000" w:themeColor="text1"/>
          <w:sz w:val="28"/>
          <w:szCs w:val="28"/>
          <w:lang w:eastAsia="en-US"/>
        </w:rPr>
        <w:t>реформ</w:t>
      </w:r>
      <w:r w:rsidR="008E4C48" w:rsidRPr="005E26FE">
        <w:rPr>
          <w:rFonts w:eastAsia="Calibri"/>
          <w:color w:val="000000" w:themeColor="text1"/>
          <w:sz w:val="28"/>
          <w:szCs w:val="28"/>
          <w:lang w:val="kk-KZ" w:eastAsia="en-US"/>
        </w:rPr>
        <w:t> </w:t>
      </w:r>
      <w:r w:rsidR="00C05AB3" w:rsidRPr="005E26FE">
        <w:rPr>
          <w:rFonts w:eastAsia="Calibri"/>
          <w:color w:val="000000" w:themeColor="text1"/>
          <w:sz w:val="28"/>
          <w:szCs w:val="28"/>
          <w:lang w:val="kk-KZ" w:eastAsia="en-US"/>
        </w:rPr>
        <w:t>//</w:t>
      </w:r>
      <w:r w:rsidR="008E4C48" w:rsidRPr="005E26FE">
        <w:rPr>
          <w:rFonts w:eastAsia="Calibri"/>
          <w:color w:val="000000" w:themeColor="text1"/>
          <w:sz w:val="28"/>
          <w:szCs w:val="28"/>
          <w:lang w:val="kk-KZ" w:eastAsia="en-US"/>
        </w:rPr>
        <w:t> </w:t>
      </w:r>
      <w:hyperlink r:id="rId12" w:anchor="pos=5;-155" w:history="1">
        <w:r w:rsidR="008D76C1" w:rsidRPr="005E26FE">
          <w:rPr>
            <w:rStyle w:val="af1"/>
            <w:color w:val="000000" w:themeColor="text1"/>
            <w:sz w:val="28"/>
            <w:szCs w:val="28"/>
            <w:u w:val="none"/>
          </w:rPr>
          <w:t>https://online.zakon.kz/document/?doc_id=31977084#pos=5;-155</w:t>
        </w:r>
      </w:hyperlink>
      <w:r w:rsidR="008D76C1" w:rsidRPr="005E26FE">
        <w:rPr>
          <w:color w:val="000000" w:themeColor="text1"/>
          <w:sz w:val="28"/>
          <w:szCs w:val="28"/>
        </w:rPr>
        <w:t>. Дата обращения: 05.10.2019.</w:t>
      </w:r>
    </w:p>
    <w:p w:rsidR="00E750CD" w:rsidRPr="008E4C48" w:rsidRDefault="00E750CD" w:rsidP="005E26FE">
      <w:pPr>
        <w:pStyle w:val="af4"/>
        <w:numPr>
          <w:ilvl w:val="0"/>
          <w:numId w:val="16"/>
        </w:numPr>
        <w:tabs>
          <w:tab w:val="left" w:pos="1134"/>
        </w:tabs>
        <w:suppressAutoHyphens w:val="0"/>
        <w:autoSpaceDN w:val="0"/>
        <w:snapToGrid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Главные направления</w:t>
      </w:r>
      <w:r w:rsidR="00C85090">
        <w:rPr>
          <w:rFonts w:eastAsia="Calibri"/>
          <w:color w:val="000000" w:themeColor="text1"/>
          <w:sz w:val="28"/>
          <w:szCs w:val="28"/>
          <w:lang w:eastAsia="en-US"/>
        </w:rPr>
        <w:t xml:space="preserve">  </w:t>
      </w:r>
      <w:r w:rsidRPr="008E4C48">
        <w:rPr>
          <w:rFonts w:eastAsia="Calibri"/>
          <w:color w:val="000000" w:themeColor="text1"/>
          <w:sz w:val="28"/>
          <w:szCs w:val="28"/>
          <w:lang w:eastAsia="en-US"/>
        </w:rPr>
        <w:t>развития страны, обозначенные президентом Республики Казахстан. Инаугурационная речь Президен</w:t>
      </w:r>
      <w:r w:rsidR="008E4C48" w:rsidRPr="008E4C48">
        <w:rPr>
          <w:rFonts w:eastAsia="Calibri"/>
          <w:color w:val="000000" w:themeColor="text1"/>
          <w:sz w:val="28"/>
          <w:szCs w:val="28"/>
          <w:lang w:eastAsia="en-US"/>
        </w:rPr>
        <w:t>та РК Т.Токаева,</w:t>
      </w:r>
      <w:r w:rsidR="008E4C48">
        <w:rPr>
          <w:rFonts w:eastAsia="Calibri"/>
          <w:color w:val="000000" w:themeColor="text1"/>
          <w:sz w:val="28"/>
          <w:szCs w:val="28"/>
          <w:lang w:val="kk-KZ" w:eastAsia="en-US"/>
        </w:rPr>
        <w:t> </w:t>
      </w:r>
      <w:r w:rsidR="008E4C48" w:rsidRPr="008E4C48">
        <w:rPr>
          <w:rFonts w:eastAsia="Calibri"/>
          <w:color w:val="000000" w:themeColor="text1"/>
          <w:sz w:val="28"/>
          <w:szCs w:val="28"/>
          <w:lang w:eastAsia="en-US"/>
        </w:rPr>
        <w:t>июнь</w:t>
      </w:r>
      <w:r w:rsidR="008E4C48">
        <w:rPr>
          <w:rFonts w:eastAsia="Calibri"/>
          <w:color w:val="000000" w:themeColor="text1"/>
          <w:sz w:val="28"/>
          <w:szCs w:val="28"/>
          <w:lang w:val="kk-KZ" w:eastAsia="en-US"/>
        </w:rPr>
        <w:t> </w:t>
      </w:r>
      <w:r w:rsidR="008E4C48" w:rsidRPr="008E4C48">
        <w:rPr>
          <w:rFonts w:eastAsia="Calibri"/>
          <w:color w:val="000000" w:themeColor="text1"/>
          <w:sz w:val="28"/>
          <w:szCs w:val="28"/>
          <w:lang w:eastAsia="en-US"/>
        </w:rPr>
        <w:t>2019</w:t>
      </w:r>
      <w:r w:rsidR="008E4C48">
        <w:rPr>
          <w:rFonts w:eastAsia="Calibri"/>
          <w:color w:val="000000" w:themeColor="text1"/>
          <w:sz w:val="28"/>
          <w:szCs w:val="28"/>
          <w:lang w:val="kk-KZ" w:eastAsia="en-US"/>
        </w:rPr>
        <w:t> </w:t>
      </w:r>
      <w:r w:rsidR="008E4C48" w:rsidRPr="008E4C48">
        <w:rPr>
          <w:rFonts w:eastAsia="Calibri"/>
          <w:color w:val="000000" w:themeColor="text1"/>
          <w:sz w:val="28"/>
          <w:szCs w:val="28"/>
          <w:lang w:val="kk-KZ" w:eastAsia="en-US"/>
        </w:rPr>
        <w:t>г</w:t>
      </w:r>
      <w:r w:rsidR="00C05AB3" w:rsidRPr="008E4C48">
        <w:rPr>
          <w:rFonts w:eastAsia="Calibri"/>
          <w:color w:val="000000" w:themeColor="text1"/>
          <w:sz w:val="28"/>
          <w:szCs w:val="28"/>
          <w:lang w:eastAsia="en-US"/>
        </w:rPr>
        <w:t>ода</w:t>
      </w:r>
      <w:r w:rsidR="008E4C48">
        <w:rPr>
          <w:rFonts w:eastAsia="Calibri"/>
          <w:color w:val="000000" w:themeColor="text1"/>
          <w:sz w:val="28"/>
          <w:szCs w:val="28"/>
          <w:lang w:val="kk-KZ" w:eastAsia="en-US"/>
        </w:rPr>
        <w:t> </w:t>
      </w:r>
      <w:r w:rsidR="008E4C48" w:rsidRPr="008E4C48">
        <w:rPr>
          <w:rFonts w:eastAsia="Calibri"/>
          <w:color w:val="000000" w:themeColor="text1"/>
          <w:sz w:val="28"/>
          <w:szCs w:val="28"/>
          <w:lang w:val="kk-KZ" w:eastAsia="en-US"/>
        </w:rPr>
        <w:t>//</w:t>
      </w:r>
      <w:hyperlink r:id="rId13" w:history="1">
        <w:r w:rsidR="008D76C1" w:rsidRPr="008E4C48">
          <w:rPr>
            <w:rStyle w:val="af1"/>
            <w:color w:val="000000" w:themeColor="text1"/>
            <w:sz w:val="28"/>
            <w:szCs w:val="28"/>
            <w:u w:val="none"/>
          </w:rPr>
          <w:t>http://www.akorda.kz/ru/addresses/addresses_of_president/poslanie-glavy-gosudarstva-kasym-zhomarta-tokaeva-narodu-kazahstana</w:t>
        </w:r>
      </w:hyperlink>
      <w:r w:rsidR="008D76C1" w:rsidRPr="008E4C48">
        <w:rPr>
          <w:color w:val="000000" w:themeColor="text1"/>
          <w:sz w:val="28"/>
          <w:szCs w:val="28"/>
        </w:rPr>
        <w:t>. Дата обращения: 05.10.2019.</w:t>
      </w:r>
    </w:p>
    <w:p w:rsidR="008E4C48" w:rsidRPr="008E4C48" w:rsidRDefault="00E750CD" w:rsidP="005E26FE">
      <w:pPr>
        <w:pStyle w:val="af4"/>
        <w:numPr>
          <w:ilvl w:val="0"/>
          <w:numId w:val="16"/>
        </w:numPr>
        <w:tabs>
          <w:tab w:val="left" w:pos="1134"/>
        </w:tabs>
        <w:autoSpaceDE w:val="0"/>
        <w:spacing w:line="240" w:lineRule="auto"/>
        <w:ind w:left="0" w:firstLine="567"/>
        <w:jc w:val="both"/>
        <w:rPr>
          <w:color w:val="000000" w:themeColor="text1"/>
          <w:sz w:val="28"/>
          <w:szCs w:val="28"/>
          <w:lang w:val="kk-KZ"/>
        </w:rPr>
      </w:pPr>
      <w:r w:rsidRPr="008E4C48">
        <w:rPr>
          <w:color w:val="000000" w:themeColor="text1"/>
          <w:sz w:val="28"/>
          <w:szCs w:val="28"/>
        </w:rPr>
        <w:t>Модернизация статуса судьи: современные международные подходы. Отв. ред. Т.Н. Нешатаева.</w:t>
      </w:r>
      <w:r w:rsidR="00C05AB3" w:rsidRPr="008E4C48">
        <w:rPr>
          <w:color w:val="000000" w:themeColor="text1"/>
          <w:sz w:val="28"/>
          <w:szCs w:val="28"/>
        </w:rPr>
        <w:t xml:space="preserve"> - М.: Инфра-М</w:t>
      </w:r>
      <w:r w:rsidRPr="008E4C48">
        <w:rPr>
          <w:color w:val="000000" w:themeColor="text1"/>
          <w:sz w:val="28"/>
          <w:szCs w:val="28"/>
        </w:rPr>
        <w:t>, 2011.</w:t>
      </w:r>
    </w:p>
    <w:p w:rsidR="00E750CD" w:rsidRPr="008E4C48" w:rsidRDefault="00E750CD" w:rsidP="005E26FE">
      <w:pPr>
        <w:pStyle w:val="af4"/>
        <w:numPr>
          <w:ilvl w:val="0"/>
          <w:numId w:val="16"/>
        </w:numPr>
        <w:tabs>
          <w:tab w:val="left" w:pos="1134"/>
        </w:tabs>
        <w:autoSpaceDE w:val="0"/>
        <w:spacing w:line="240" w:lineRule="auto"/>
        <w:ind w:left="0" w:firstLine="567"/>
        <w:jc w:val="both"/>
        <w:rPr>
          <w:color w:val="000000" w:themeColor="text1"/>
          <w:sz w:val="28"/>
          <w:szCs w:val="28"/>
        </w:rPr>
      </w:pPr>
      <w:r w:rsidRPr="008E4C48">
        <w:rPr>
          <w:rFonts w:eastAsia="Andale Sans UI"/>
          <w:color w:val="000000" w:themeColor="text1"/>
          <w:kern w:val="3"/>
          <w:sz w:val="28"/>
          <w:szCs w:val="28"/>
          <w:lang w:val="de-DE" w:eastAsia="ja-JP" w:bidi="fa-IR"/>
        </w:rPr>
        <w:t>Пейсиков В</w:t>
      </w:r>
      <w:r w:rsidRPr="008E4C48">
        <w:rPr>
          <w:rFonts w:eastAsia="Andale Sans UI"/>
          <w:color w:val="000000" w:themeColor="text1"/>
          <w:kern w:val="3"/>
          <w:sz w:val="28"/>
          <w:szCs w:val="28"/>
          <w:lang w:eastAsia="ja-JP" w:bidi="fa-IR"/>
        </w:rPr>
        <w:t>.</w:t>
      </w:r>
      <w:r w:rsidRPr="008E4C48">
        <w:rPr>
          <w:rFonts w:eastAsia="Andale Sans UI"/>
          <w:color w:val="000000" w:themeColor="text1"/>
          <w:kern w:val="3"/>
          <w:sz w:val="28"/>
          <w:szCs w:val="28"/>
          <w:lang w:val="de-DE" w:eastAsia="ja-JP" w:bidi="fa-IR"/>
        </w:rPr>
        <w:t xml:space="preserve"> В</w:t>
      </w:r>
      <w:r w:rsidRPr="008E4C48">
        <w:rPr>
          <w:rFonts w:eastAsia="Andale Sans UI"/>
          <w:color w:val="000000" w:themeColor="text1"/>
          <w:kern w:val="3"/>
          <w:sz w:val="28"/>
          <w:szCs w:val="28"/>
          <w:lang w:eastAsia="ja-JP" w:bidi="fa-IR"/>
        </w:rPr>
        <w:t xml:space="preserve">. </w:t>
      </w:r>
      <w:r w:rsidRPr="008E4C48">
        <w:rPr>
          <w:rFonts w:eastAsia="Andale Sans UI"/>
          <w:color w:val="000000" w:themeColor="text1"/>
          <w:kern w:val="3"/>
          <w:sz w:val="28"/>
          <w:szCs w:val="28"/>
          <w:lang w:val="de-DE" w:eastAsia="ja-JP" w:bidi="fa-IR"/>
        </w:rPr>
        <w:t>Правовые и организационные аспекты отбора, подготовки и повышения квалификации судей</w:t>
      </w:r>
      <w:r w:rsidRPr="008E4C48">
        <w:rPr>
          <w:rFonts w:eastAsia="Andale Sans UI"/>
          <w:color w:val="000000" w:themeColor="text1"/>
          <w:kern w:val="3"/>
          <w:sz w:val="28"/>
          <w:szCs w:val="28"/>
          <w:lang w:eastAsia="ja-JP" w:bidi="fa-IR"/>
        </w:rPr>
        <w:t xml:space="preserve">. Дисс. на соиск.уч.ст.к.ю.н. </w:t>
      </w:r>
      <w:r w:rsidR="00C05AB3" w:rsidRPr="008E4C48">
        <w:rPr>
          <w:rFonts w:eastAsia="Andale Sans UI"/>
          <w:color w:val="000000" w:themeColor="text1"/>
          <w:kern w:val="3"/>
          <w:sz w:val="28"/>
          <w:szCs w:val="28"/>
          <w:lang w:eastAsia="ja-JP" w:bidi="fa-IR"/>
        </w:rPr>
        <w:t xml:space="preserve">- </w:t>
      </w:r>
      <w:r w:rsidRPr="008E4C48">
        <w:rPr>
          <w:rFonts w:eastAsia="Andale Sans UI"/>
          <w:color w:val="000000" w:themeColor="text1"/>
          <w:kern w:val="3"/>
          <w:sz w:val="28"/>
          <w:szCs w:val="28"/>
          <w:lang w:eastAsia="ja-JP" w:bidi="fa-IR"/>
        </w:rPr>
        <w:t>Москва, 2006.</w:t>
      </w:r>
    </w:p>
    <w:p w:rsidR="00E750CD" w:rsidRPr="008E4C48" w:rsidRDefault="00E750CD" w:rsidP="005E26FE">
      <w:pPr>
        <w:pStyle w:val="af4"/>
        <w:numPr>
          <w:ilvl w:val="0"/>
          <w:numId w:val="16"/>
        </w:numPr>
        <w:tabs>
          <w:tab w:val="left" w:pos="1134"/>
        </w:tabs>
        <w:suppressAutoHyphens w:val="0"/>
        <w:spacing w:line="240" w:lineRule="auto"/>
        <w:ind w:left="0" w:firstLine="567"/>
        <w:jc w:val="both"/>
        <w:rPr>
          <w:rFonts w:eastAsia="Consolas"/>
          <w:color w:val="000000" w:themeColor="text1"/>
          <w:sz w:val="28"/>
          <w:szCs w:val="28"/>
          <w:lang w:val="en-US" w:eastAsia="en-US"/>
        </w:rPr>
      </w:pPr>
      <w:r w:rsidRPr="008E4C48">
        <w:rPr>
          <w:rFonts w:eastAsia="Consolas"/>
          <w:color w:val="000000" w:themeColor="text1"/>
          <w:spacing w:val="2"/>
          <w:sz w:val="28"/>
          <w:szCs w:val="28"/>
          <w:lang w:val="en-US" w:eastAsia="en-US"/>
        </w:rPr>
        <w:t>John Owen Haley. Judicial Reform: Conflicting Aims and Imperfect Models // Washington University Global Studies Law Review. Volume 5. Issue 1.2006.http://openscholarship.wustl.edu/cgi/viewcontent.cgi?article=1170&amp;context=law_globalstudies</w:t>
      </w:r>
      <w:r w:rsidR="00C05AB3" w:rsidRPr="008E4C48">
        <w:rPr>
          <w:rFonts w:eastAsia="Consolas"/>
          <w:color w:val="000000" w:themeColor="text1"/>
          <w:spacing w:val="2"/>
          <w:sz w:val="28"/>
          <w:szCs w:val="28"/>
          <w:lang w:val="en-US" w:eastAsia="en-US"/>
        </w:rPr>
        <w:t xml:space="preserve">. </w:t>
      </w:r>
      <w:r w:rsidR="00C05AB3" w:rsidRPr="008E4C48">
        <w:rPr>
          <w:rFonts w:eastAsia="Consolas"/>
          <w:color w:val="000000" w:themeColor="text1"/>
          <w:spacing w:val="2"/>
          <w:sz w:val="28"/>
          <w:szCs w:val="28"/>
          <w:lang w:eastAsia="en-US"/>
        </w:rPr>
        <w:t>Дата</w:t>
      </w:r>
      <w:r w:rsidR="00C05AB3" w:rsidRPr="008E4C48">
        <w:rPr>
          <w:rFonts w:eastAsia="Consolas"/>
          <w:color w:val="000000" w:themeColor="text1"/>
          <w:spacing w:val="2"/>
          <w:sz w:val="28"/>
          <w:szCs w:val="28"/>
          <w:lang w:val="en-US" w:eastAsia="en-US"/>
        </w:rPr>
        <w:t xml:space="preserve"> </w:t>
      </w:r>
      <w:r w:rsidR="00C05AB3" w:rsidRPr="008E4C48">
        <w:rPr>
          <w:rFonts w:eastAsia="Consolas"/>
          <w:color w:val="000000" w:themeColor="text1"/>
          <w:spacing w:val="2"/>
          <w:sz w:val="28"/>
          <w:szCs w:val="28"/>
          <w:lang w:eastAsia="en-US"/>
        </w:rPr>
        <w:t>обращения</w:t>
      </w:r>
      <w:r w:rsidR="00C05AB3" w:rsidRPr="008E4C48">
        <w:rPr>
          <w:rFonts w:eastAsia="Consolas"/>
          <w:color w:val="000000" w:themeColor="text1"/>
          <w:spacing w:val="2"/>
          <w:sz w:val="28"/>
          <w:szCs w:val="28"/>
          <w:lang w:val="en-US" w:eastAsia="en-US"/>
        </w:rPr>
        <w:t xml:space="preserve">: 7.01.2019. </w:t>
      </w:r>
    </w:p>
    <w:p w:rsidR="00E750CD" w:rsidRPr="008E4C48" w:rsidRDefault="00E750CD" w:rsidP="005E26FE">
      <w:pPr>
        <w:pStyle w:val="af4"/>
        <w:numPr>
          <w:ilvl w:val="0"/>
          <w:numId w:val="16"/>
        </w:numPr>
        <w:tabs>
          <w:tab w:val="left" w:pos="1134"/>
        </w:tabs>
        <w:suppressAutoHyphens w:val="0"/>
        <w:spacing w:line="240" w:lineRule="auto"/>
        <w:ind w:left="0" w:firstLine="567"/>
        <w:jc w:val="both"/>
        <w:rPr>
          <w:rFonts w:eastAsia="Consolas"/>
          <w:color w:val="000000" w:themeColor="text1"/>
          <w:sz w:val="28"/>
          <w:szCs w:val="28"/>
          <w:lang w:val="en-US" w:eastAsia="en-US"/>
        </w:rPr>
      </w:pPr>
      <w:r w:rsidRPr="008E4C48">
        <w:rPr>
          <w:rFonts w:eastAsia="Consolas"/>
          <w:color w:val="000000" w:themeColor="text1"/>
          <w:spacing w:val="2"/>
          <w:sz w:val="28"/>
          <w:szCs w:val="28"/>
          <w:lang w:val="en-US" w:eastAsia="en-US"/>
        </w:rPr>
        <w:t>Robert G. Bone. Journal of Dispute Resolution. Volume 2015. Issue 1. Article 8. 2015. Judging as Judgment: Tying Jud</w:t>
      </w:r>
      <w:r w:rsidR="00C85090">
        <w:rPr>
          <w:rFonts w:eastAsia="Consolas"/>
          <w:color w:val="000000" w:themeColor="text1"/>
          <w:spacing w:val="2"/>
          <w:sz w:val="28"/>
          <w:szCs w:val="28"/>
          <w:lang w:val="en-US" w:eastAsia="en-US"/>
        </w:rPr>
        <w:t>icial Education to Adjudication</w:t>
      </w:r>
      <w:r w:rsidR="00C85090" w:rsidRPr="00C85090">
        <w:rPr>
          <w:rFonts w:eastAsia="Consolas"/>
          <w:color w:val="000000" w:themeColor="text1"/>
          <w:spacing w:val="2"/>
          <w:sz w:val="28"/>
          <w:szCs w:val="28"/>
          <w:lang w:val="en-US" w:eastAsia="en-US"/>
        </w:rPr>
        <w:t> </w:t>
      </w:r>
      <w:r w:rsidRPr="008E4C48">
        <w:rPr>
          <w:rFonts w:eastAsia="Consolas"/>
          <w:color w:val="000000" w:themeColor="text1"/>
          <w:spacing w:val="2"/>
          <w:sz w:val="28"/>
          <w:szCs w:val="28"/>
          <w:lang w:val="en-US" w:eastAsia="en-US"/>
        </w:rPr>
        <w:t>Theory.http://scholarship.law.missouri.edu/cgi/viewcontent.cgi?article</w:t>
      </w:r>
      <w:r w:rsidR="00C85090" w:rsidRPr="00C85090">
        <w:rPr>
          <w:rFonts w:eastAsia="Consolas"/>
          <w:color w:val="000000" w:themeColor="text1"/>
          <w:spacing w:val="2"/>
          <w:sz w:val="28"/>
          <w:szCs w:val="28"/>
          <w:lang w:val="en-US" w:eastAsia="en-US"/>
        </w:rPr>
        <w:t xml:space="preserve"> </w:t>
      </w:r>
      <w:r w:rsidRPr="008E4C48">
        <w:rPr>
          <w:rFonts w:eastAsia="Consolas"/>
          <w:color w:val="000000" w:themeColor="text1"/>
          <w:spacing w:val="2"/>
          <w:sz w:val="28"/>
          <w:szCs w:val="28"/>
          <w:lang w:val="en-US" w:eastAsia="en-US"/>
        </w:rPr>
        <w:t>=1716&amp;context=jdr</w:t>
      </w:r>
      <w:r w:rsidR="00C05AB3" w:rsidRPr="008E4C48">
        <w:rPr>
          <w:rFonts w:eastAsia="Consolas"/>
          <w:color w:val="000000" w:themeColor="text1"/>
          <w:spacing w:val="2"/>
          <w:sz w:val="28"/>
          <w:szCs w:val="28"/>
          <w:lang w:val="en-US" w:eastAsia="en-US"/>
        </w:rPr>
        <w:t xml:space="preserve">. </w:t>
      </w:r>
      <w:r w:rsidR="00C05AB3" w:rsidRPr="008E4C48">
        <w:rPr>
          <w:rFonts w:eastAsia="Consolas"/>
          <w:color w:val="000000" w:themeColor="text1"/>
          <w:spacing w:val="2"/>
          <w:sz w:val="28"/>
          <w:szCs w:val="28"/>
          <w:lang w:eastAsia="en-US"/>
        </w:rPr>
        <w:t>Дата</w:t>
      </w:r>
      <w:r w:rsidR="00C05AB3" w:rsidRPr="008E4C48">
        <w:rPr>
          <w:rFonts w:eastAsia="Consolas"/>
          <w:color w:val="000000" w:themeColor="text1"/>
          <w:spacing w:val="2"/>
          <w:sz w:val="28"/>
          <w:szCs w:val="28"/>
          <w:lang w:val="en-US" w:eastAsia="en-US"/>
        </w:rPr>
        <w:t xml:space="preserve"> </w:t>
      </w:r>
      <w:r w:rsidR="00C05AB3" w:rsidRPr="008E4C48">
        <w:rPr>
          <w:rFonts w:eastAsia="Consolas"/>
          <w:color w:val="000000" w:themeColor="text1"/>
          <w:spacing w:val="2"/>
          <w:sz w:val="28"/>
          <w:szCs w:val="28"/>
          <w:lang w:eastAsia="en-US"/>
        </w:rPr>
        <w:t>обращения</w:t>
      </w:r>
      <w:r w:rsidR="00C05AB3" w:rsidRPr="008E4C48">
        <w:rPr>
          <w:rFonts w:eastAsia="Consolas"/>
          <w:color w:val="000000" w:themeColor="text1"/>
          <w:spacing w:val="2"/>
          <w:sz w:val="28"/>
          <w:szCs w:val="28"/>
          <w:lang w:val="en-US" w:eastAsia="en-US"/>
        </w:rPr>
        <w:t>: 7.01.2019.</w:t>
      </w:r>
    </w:p>
    <w:p w:rsidR="00E750CD" w:rsidRPr="00CD4300" w:rsidRDefault="00E750CD" w:rsidP="005E26FE">
      <w:pPr>
        <w:pStyle w:val="af4"/>
        <w:numPr>
          <w:ilvl w:val="0"/>
          <w:numId w:val="16"/>
        </w:numPr>
        <w:tabs>
          <w:tab w:val="left" w:pos="1134"/>
        </w:tabs>
        <w:suppressAutoHyphens w:val="0"/>
        <w:spacing w:line="240" w:lineRule="auto"/>
        <w:ind w:left="0" w:firstLine="567"/>
        <w:jc w:val="both"/>
        <w:rPr>
          <w:rFonts w:eastAsia="Consolas"/>
          <w:color w:val="000000" w:themeColor="text1"/>
          <w:sz w:val="28"/>
          <w:szCs w:val="28"/>
          <w:lang w:val="en-US" w:eastAsia="en-US"/>
        </w:rPr>
      </w:pPr>
      <w:r w:rsidRPr="008E4C48">
        <w:rPr>
          <w:rFonts w:eastAsia="Consolas"/>
          <w:color w:val="000000" w:themeColor="text1"/>
          <w:spacing w:val="2"/>
          <w:sz w:val="28"/>
          <w:szCs w:val="28"/>
          <w:lang w:val="en-US" w:eastAsia="en-US"/>
        </w:rPr>
        <w:t>Toby S. Goldbach. From the Court to the Classroom: Judges’ Work in Internationa</w:t>
      </w:r>
      <w:r w:rsidR="00C05AB3" w:rsidRPr="008E4C48">
        <w:rPr>
          <w:rFonts w:eastAsia="Consolas"/>
          <w:color w:val="000000" w:themeColor="text1"/>
          <w:spacing w:val="2"/>
          <w:sz w:val="28"/>
          <w:szCs w:val="28"/>
          <w:lang w:val="en-US" w:eastAsia="en-US"/>
        </w:rPr>
        <w:t xml:space="preserve">l Judicial Education // </w:t>
      </w:r>
      <w:hyperlink w:history="1">
        <w:r w:rsidR="00B5561C" w:rsidRPr="00CD4300">
          <w:rPr>
            <w:rStyle w:val="af1"/>
            <w:rFonts w:eastAsia="Consolas"/>
            <w:color w:val="000000" w:themeColor="text1"/>
            <w:spacing w:val="2"/>
            <w:sz w:val="28"/>
            <w:szCs w:val="28"/>
            <w:u w:val="none"/>
            <w:lang w:val="kk-KZ" w:eastAsia="en-US"/>
          </w:rPr>
          <w:t>http://www.lawschool.cornell. edu/research/ILJ/upload/Goldbach-final.pdf</w:t>
        </w:r>
      </w:hyperlink>
      <w:r w:rsidR="00C05AB3" w:rsidRPr="00CD4300">
        <w:rPr>
          <w:rFonts w:eastAsia="Consolas"/>
          <w:color w:val="000000" w:themeColor="text1"/>
          <w:spacing w:val="2"/>
          <w:sz w:val="28"/>
          <w:szCs w:val="28"/>
          <w:lang w:val="kk-KZ" w:eastAsia="en-US"/>
        </w:rPr>
        <w:t xml:space="preserve">. </w:t>
      </w:r>
      <w:r w:rsidR="00C05AB3" w:rsidRPr="00CD4300">
        <w:rPr>
          <w:rFonts w:eastAsia="Consolas"/>
          <w:color w:val="000000" w:themeColor="text1"/>
          <w:spacing w:val="2"/>
          <w:sz w:val="28"/>
          <w:szCs w:val="28"/>
          <w:lang w:eastAsia="en-US"/>
        </w:rPr>
        <w:t>Дата</w:t>
      </w:r>
      <w:r w:rsidR="00C05AB3" w:rsidRPr="00CD4300">
        <w:rPr>
          <w:rFonts w:eastAsia="Consolas"/>
          <w:color w:val="000000" w:themeColor="text1"/>
          <w:spacing w:val="2"/>
          <w:sz w:val="28"/>
          <w:szCs w:val="28"/>
          <w:lang w:val="en-US" w:eastAsia="en-US"/>
        </w:rPr>
        <w:t xml:space="preserve"> </w:t>
      </w:r>
      <w:r w:rsidR="00C05AB3" w:rsidRPr="00CD4300">
        <w:rPr>
          <w:rFonts w:eastAsia="Consolas"/>
          <w:color w:val="000000" w:themeColor="text1"/>
          <w:spacing w:val="2"/>
          <w:sz w:val="28"/>
          <w:szCs w:val="28"/>
          <w:lang w:eastAsia="en-US"/>
        </w:rPr>
        <w:t>обращения</w:t>
      </w:r>
      <w:r w:rsidR="00C05AB3" w:rsidRPr="00CD4300">
        <w:rPr>
          <w:rFonts w:eastAsia="Consolas"/>
          <w:color w:val="000000" w:themeColor="text1"/>
          <w:spacing w:val="2"/>
          <w:sz w:val="28"/>
          <w:szCs w:val="28"/>
          <w:lang w:val="en-US" w:eastAsia="en-US"/>
        </w:rPr>
        <w:t>: 7.01.2019.</w:t>
      </w:r>
    </w:p>
    <w:p w:rsidR="00E750CD" w:rsidRPr="008D4C88" w:rsidRDefault="00E750CD" w:rsidP="005E26FE">
      <w:pPr>
        <w:pStyle w:val="af4"/>
        <w:numPr>
          <w:ilvl w:val="0"/>
          <w:numId w:val="16"/>
        </w:numPr>
        <w:tabs>
          <w:tab w:val="left" w:pos="1134"/>
        </w:tabs>
        <w:suppressAutoHyphens w:val="0"/>
        <w:spacing w:line="240" w:lineRule="auto"/>
        <w:ind w:left="0" w:firstLine="567"/>
        <w:jc w:val="both"/>
        <w:rPr>
          <w:rFonts w:eastAsia="Consolas"/>
          <w:color w:val="000000" w:themeColor="text1"/>
          <w:sz w:val="28"/>
          <w:szCs w:val="28"/>
          <w:lang w:val="en-US" w:eastAsia="en-US"/>
        </w:rPr>
      </w:pPr>
      <w:r w:rsidRPr="00CD4300">
        <w:rPr>
          <w:rFonts w:eastAsia="Consolas"/>
          <w:color w:val="000000" w:themeColor="text1"/>
          <w:spacing w:val="2"/>
          <w:sz w:val="28"/>
          <w:szCs w:val="28"/>
          <w:lang w:val="en-US" w:eastAsia="en-US"/>
        </w:rPr>
        <w:t xml:space="preserve">Munir Ahmad Mughal. Legal and Judicial Education Reforms in Pakistan: Role of Legislature, Judiciary and Executive. Lahore: Muneeb Book House, 2013. 282 р. </w:t>
      </w:r>
      <w:hyperlink r:id="rId14" w:history="1">
        <w:r w:rsidR="00CB66F8" w:rsidRPr="00CD4300">
          <w:rPr>
            <w:rStyle w:val="af1"/>
            <w:rFonts w:eastAsia="Consolas"/>
            <w:color w:val="000000" w:themeColor="text1"/>
            <w:spacing w:val="2"/>
            <w:sz w:val="28"/>
            <w:szCs w:val="28"/>
            <w:u w:val="none"/>
            <w:lang w:val="en-US" w:eastAsia="en-US"/>
          </w:rPr>
          <w:t>https://papers.ssrn.com/sol3/papers.cfm?abstract_id= 2362973</w:t>
        </w:r>
      </w:hyperlink>
      <w:r w:rsidR="00C05AB3" w:rsidRPr="00CD4300">
        <w:rPr>
          <w:rFonts w:eastAsia="Consolas"/>
          <w:color w:val="000000" w:themeColor="text1"/>
          <w:spacing w:val="2"/>
          <w:sz w:val="28"/>
          <w:szCs w:val="28"/>
          <w:lang w:val="en-US" w:eastAsia="en-US"/>
        </w:rPr>
        <w:t xml:space="preserve">. </w:t>
      </w:r>
      <w:r w:rsidR="00C05AB3" w:rsidRPr="008E4C48">
        <w:rPr>
          <w:rFonts w:eastAsia="Consolas"/>
          <w:color w:val="000000" w:themeColor="text1"/>
          <w:spacing w:val="2"/>
          <w:sz w:val="28"/>
          <w:szCs w:val="28"/>
          <w:lang w:eastAsia="en-US"/>
        </w:rPr>
        <w:t>Дата</w:t>
      </w:r>
      <w:r w:rsidR="00C05AB3" w:rsidRPr="008D4C88">
        <w:rPr>
          <w:rFonts w:eastAsia="Consolas"/>
          <w:color w:val="000000" w:themeColor="text1"/>
          <w:spacing w:val="2"/>
          <w:sz w:val="28"/>
          <w:szCs w:val="28"/>
          <w:lang w:val="en-US" w:eastAsia="en-US"/>
        </w:rPr>
        <w:t xml:space="preserve"> </w:t>
      </w:r>
      <w:r w:rsidR="00C05AB3" w:rsidRPr="008E4C48">
        <w:rPr>
          <w:rFonts w:eastAsia="Consolas"/>
          <w:color w:val="000000" w:themeColor="text1"/>
          <w:spacing w:val="2"/>
          <w:sz w:val="28"/>
          <w:szCs w:val="28"/>
          <w:lang w:eastAsia="en-US"/>
        </w:rPr>
        <w:t>обращения</w:t>
      </w:r>
      <w:r w:rsidR="00C05AB3" w:rsidRPr="008D4C88">
        <w:rPr>
          <w:rFonts w:eastAsia="Consolas"/>
          <w:color w:val="000000" w:themeColor="text1"/>
          <w:spacing w:val="2"/>
          <w:sz w:val="28"/>
          <w:szCs w:val="28"/>
          <w:lang w:val="en-US" w:eastAsia="en-US"/>
        </w:rPr>
        <w:t>: 7.01.2019.</w:t>
      </w:r>
    </w:p>
    <w:p w:rsidR="00E750CD" w:rsidRPr="008E4C48" w:rsidRDefault="00E750CD" w:rsidP="005E26FE">
      <w:pPr>
        <w:pStyle w:val="af4"/>
        <w:numPr>
          <w:ilvl w:val="0"/>
          <w:numId w:val="16"/>
        </w:numPr>
        <w:tabs>
          <w:tab w:val="left" w:pos="1134"/>
        </w:tabs>
        <w:autoSpaceDE w:val="0"/>
        <w:autoSpaceDN w:val="0"/>
        <w:adjustRightInd w:val="0"/>
        <w:spacing w:line="240" w:lineRule="auto"/>
        <w:ind w:left="0" w:firstLine="567"/>
        <w:jc w:val="both"/>
        <w:rPr>
          <w:rFonts w:eastAsia="SimSun"/>
          <w:bCs/>
          <w:color w:val="000000" w:themeColor="text1"/>
          <w:sz w:val="28"/>
          <w:szCs w:val="28"/>
          <w:lang w:eastAsia="ru-RU"/>
        </w:rPr>
      </w:pPr>
      <w:r w:rsidRPr="008E4C48">
        <w:rPr>
          <w:color w:val="000000" w:themeColor="text1"/>
          <w:sz w:val="28"/>
          <w:szCs w:val="28"/>
        </w:rPr>
        <w:t xml:space="preserve">Акимбекова С. А. Правовой статус судьи в Республике Казахстан // </w:t>
      </w:r>
      <w:r w:rsidRPr="008E4C48">
        <w:rPr>
          <w:rFonts w:eastAsia="SimSun"/>
          <w:bCs/>
          <w:color w:val="000000" w:themeColor="text1"/>
          <w:sz w:val="28"/>
          <w:szCs w:val="28"/>
          <w:lang w:eastAsia="ru-RU"/>
        </w:rPr>
        <w:t xml:space="preserve">Вестник Института законодательства РК. </w:t>
      </w:r>
      <w:r w:rsidR="00C05AB3" w:rsidRPr="008E4C48">
        <w:rPr>
          <w:rFonts w:eastAsia="SimSun"/>
          <w:bCs/>
          <w:color w:val="000000" w:themeColor="text1"/>
          <w:sz w:val="28"/>
          <w:szCs w:val="28"/>
          <w:lang w:eastAsia="ru-RU"/>
        </w:rPr>
        <w:t xml:space="preserve">– </w:t>
      </w:r>
      <w:r w:rsidR="00C05AB3" w:rsidRPr="008E4C48">
        <w:rPr>
          <w:rFonts w:eastAsia="SimSun"/>
          <w:color w:val="000000" w:themeColor="text1"/>
          <w:sz w:val="28"/>
          <w:szCs w:val="28"/>
          <w:lang w:eastAsia="ru-RU"/>
        </w:rPr>
        <w:t xml:space="preserve">2017. - №4 (49). - </w:t>
      </w:r>
      <w:r w:rsidRPr="008E4C48">
        <w:rPr>
          <w:rFonts w:eastAsia="SimSun"/>
          <w:color w:val="000000" w:themeColor="text1"/>
          <w:sz w:val="28"/>
          <w:szCs w:val="28"/>
          <w:lang w:eastAsia="ru-RU"/>
        </w:rPr>
        <w:t>С. 35-42.</w:t>
      </w:r>
    </w:p>
    <w:p w:rsidR="0049595E" w:rsidRPr="008E4C48" w:rsidRDefault="0049595E"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Научно-практический к</w:t>
      </w:r>
      <w:r w:rsidR="00E750CD" w:rsidRPr="008E4C48">
        <w:rPr>
          <w:rFonts w:eastAsia="Calibri"/>
          <w:color w:val="000000" w:themeColor="text1"/>
          <w:sz w:val="28"/>
          <w:szCs w:val="28"/>
          <w:lang w:eastAsia="en-US"/>
        </w:rPr>
        <w:t xml:space="preserve">омментарий к Конституции РК. </w:t>
      </w:r>
      <w:r w:rsidR="009852FA" w:rsidRPr="008E4C48">
        <w:rPr>
          <w:rFonts w:eastAsia="Calibri"/>
          <w:color w:val="000000" w:themeColor="text1"/>
          <w:sz w:val="28"/>
          <w:szCs w:val="28"/>
          <w:lang w:eastAsia="en-US"/>
        </w:rPr>
        <w:t>- Алматы, 1998</w:t>
      </w:r>
      <w:r w:rsidR="00E750CD" w:rsidRPr="008E4C48">
        <w:rPr>
          <w:rFonts w:eastAsia="Calibri"/>
          <w:color w:val="000000" w:themeColor="text1"/>
          <w:sz w:val="28"/>
          <w:szCs w:val="28"/>
          <w:lang w:eastAsia="en-US"/>
        </w:rPr>
        <w:t>.</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 xml:space="preserve">Основные принципы независимости судов и судебной власти (приняты седьмым Конгрессом ООН по предупреждению преступности и обращению с правонарушителями в Милане с 26.08.85 по 06.09.85 года, и одобренные резолюциями </w:t>
      </w:r>
      <w:proofErr w:type="gramStart"/>
      <w:r w:rsidRPr="008E4C48">
        <w:rPr>
          <w:rFonts w:eastAsia="Calibri"/>
          <w:color w:val="000000" w:themeColor="text1"/>
          <w:sz w:val="28"/>
          <w:szCs w:val="28"/>
          <w:lang w:eastAsia="en-US"/>
        </w:rPr>
        <w:t>ГА</w:t>
      </w:r>
      <w:proofErr w:type="gramEnd"/>
      <w:r w:rsidRPr="008E4C48">
        <w:rPr>
          <w:rFonts w:eastAsia="Calibri"/>
          <w:color w:val="000000" w:themeColor="text1"/>
          <w:sz w:val="28"/>
          <w:szCs w:val="28"/>
          <w:lang w:eastAsia="en-US"/>
        </w:rPr>
        <w:t xml:space="preserve"> ООН 40/32 от 29.11.85 года и 40/146 от 13.12.85 года) // Советская юстиция. </w:t>
      </w:r>
      <w:r w:rsidR="009852FA"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 xml:space="preserve">1991 г. </w:t>
      </w:r>
      <w:r w:rsidR="009852FA"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 16.</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lastRenderedPageBreak/>
        <w:t>Всеобщая хартия судей (единогласно утверждена</w:t>
      </w:r>
      <w:r w:rsidRPr="008E4C48">
        <w:rPr>
          <w:rFonts w:eastAsia="Calibri"/>
          <w:color w:val="000000" w:themeColor="text1"/>
          <w:sz w:val="28"/>
          <w:szCs w:val="28"/>
          <w:lang w:val="kk-KZ" w:eastAsia="en-US"/>
        </w:rPr>
        <w:t xml:space="preserve"> </w:t>
      </w:r>
      <w:r w:rsidRPr="008E4C48">
        <w:rPr>
          <w:rFonts w:eastAsia="Calibri"/>
          <w:color w:val="000000" w:themeColor="text1"/>
          <w:sz w:val="28"/>
          <w:szCs w:val="28"/>
          <w:lang w:eastAsia="en-US"/>
        </w:rPr>
        <w:t>Центральным Советом Международной Ассоциации 17 ноября 1999 года) // Российская юстиция.</w:t>
      </w:r>
      <w:r w:rsidR="00C85090">
        <w:rPr>
          <w:rFonts w:eastAsia="Calibri"/>
          <w:color w:val="000000" w:themeColor="text1"/>
          <w:sz w:val="28"/>
          <w:szCs w:val="28"/>
          <w:lang w:eastAsia="en-US"/>
        </w:rPr>
        <w:t xml:space="preserve">  </w:t>
      </w:r>
      <w:r w:rsidR="009852FA" w:rsidRPr="008E4C48">
        <w:rPr>
          <w:rFonts w:eastAsia="Calibri"/>
          <w:color w:val="000000" w:themeColor="text1"/>
          <w:sz w:val="28"/>
          <w:szCs w:val="28"/>
          <w:lang w:eastAsia="en-US"/>
        </w:rPr>
        <w:t>-</w:t>
      </w:r>
      <w:r w:rsidRPr="008E4C48">
        <w:rPr>
          <w:rFonts w:eastAsia="Calibri"/>
          <w:color w:val="000000" w:themeColor="text1"/>
          <w:sz w:val="28"/>
          <w:szCs w:val="28"/>
          <w:lang w:eastAsia="en-US"/>
        </w:rPr>
        <w:t xml:space="preserve">1999. </w:t>
      </w:r>
      <w:r w:rsidR="009852FA"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 23,24.</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Доклад «Подготовка судей» Рабочей группы "Профессиональные судебные системы". Восточное партнёрство — Содействие правовой реформе в странах Восточного партнёрства. Страсбург, май 2012 г. // https://vkksu.gov.ua/userfiles/doc/cepej/Zvit_profesiyni.</w:t>
      </w:r>
      <w:r w:rsidR="008D76C1" w:rsidRPr="008E4C48">
        <w:rPr>
          <w:rFonts w:eastAsia="Calibri"/>
          <w:color w:val="000000" w:themeColor="text1"/>
          <w:sz w:val="28"/>
          <w:szCs w:val="28"/>
          <w:lang w:eastAsia="en-US"/>
        </w:rPr>
        <w:t>pdf. Дата обращения: 19.01.2019</w:t>
      </w:r>
      <w:r w:rsidRPr="008E4C48">
        <w:rPr>
          <w:rFonts w:eastAsia="Calibri"/>
          <w:color w:val="000000" w:themeColor="text1"/>
          <w:sz w:val="28"/>
          <w:szCs w:val="28"/>
          <w:lang w:eastAsia="en-US"/>
        </w:rPr>
        <w:t>.</w:t>
      </w:r>
    </w:p>
    <w:p w:rsidR="006849C3" w:rsidRPr="008E4C48" w:rsidRDefault="0049595E"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Style w:val="s1"/>
          <w:bCs/>
          <w:color w:val="000000" w:themeColor="text1"/>
          <w:sz w:val="28"/>
          <w:szCs w:val="28"/>
          <w:shd w:val="clear" w:color="auto" w:fill="FFFFFF"/>
        </w:rPr>
        <w:t>Европейская хартия</w:t>
      </w:r>
      <w:r w:rsidRPr="008E4C48">
        <w:rPr>
          <w:color w:val="000000" w:themeColor="text1"/>
          <w:sz w:val="28"/>
          <w:szCs w:val="28"/>
        </w:rPr>
        <w:t xml:space="preserve"> </w:t>
      </w:r>
      <w:r w:rsidRPr="008E4C48">
        <w:rPr>
          <w:rStyle w:val="s1"/>
          <w:bCs/>
          <w:color w:val="000000" w:themeColor="text1"/>
          <w:sz w:val="28"/>
          <w:szCs w:val="28"/>
          <w:shd w:val="clear" w:color="auto" w:fill="FFFFFF"/>
        </w:rPr>
        <w:t>о статусе судей</w:t>
      </w:r>
      <w:r w:rsidRPr="008E4C48">
        <w:rPr>
          <w:color w:val="000000" w:themeColor="text1"/>
          <w:sz w:val="28"/>
          <w:szCs w:val="28"/>
        </w:rPr>
        <w:t xml:space="preserve">, </w:t>
      </w:r>
      <w:r w:rsidRPr="008E4C48">
        <w:rPr>
          <w:rStyle w:val="s1"/>
          <w:bCs/>
          <w:color w:val="000000" w:themeColor="text1"/>
          <w:sz w:val="28"/>
          <w:szCs w:val="28"/>
          <w:shd w:val="clear" w:color="auto" w:fill="FFFFFF"/>
        </w:rPr>
        <w:t>Лиссабон, 10 июля 1998 г.</w:t>
      </w:r>
      <w:r w:rsidR="00E750CD" w:rsidRPr="008E4C48">
        <w:rPr>
          <w:rFonts w:eastAsia="Calibri"/>
          <w:color w:val="000000" w:themeColor="text1"/>
          <w:sz w:val="28"/>
          <w:szCs w:val="28"/>
          <w:lang w:eastAsia="en-US"/>
        </w:rPr>
        <w:t xml:space="preserve"> </w:t>
      </w:r>
      <w:hyperlink r:id="rId15" w:history="1">
        <w:r w:rsidRPr="008E4C48">
          <w:rPr>
            <w:rStyle w:val="af1"/>
            <w:color w:val="000000" w:themeColor="text1"/>
            <w:sz w:val="28"/>
            <w:szCs w:val="28"/>
            <w:u w:val="none"/>
          </w:rPr>
          <w:t>https://online.zakon.kz/Document/?doc_id=1044544</w:t>
        </w:r>
      </w:hyperlink>
      <w:r w:rsidR="006849C3" w:rsidRPr="008E4C48">
        <w:rPr>
          <w:rFonts w:eastAsia="Calibri"/>
          <w:color w:val="000000" w:themeColor="text1"/>
          <w:sz w:val="28"/>
          <w:szCs w:val="28"/>
          <w:lang w:eastAsia="en-US"/>
        </w:rPr>
        <w:t xml:space="preserve"> Дата</w:t>
      </w:r>
      <w:r w:rsidR="00C85090">
        <w:rPr>
          <w:rFonts w:eastAsia="Calibri"/>
          <w:color w:val="000000" w:themeColor="text1"/>
          <w:sz w:val="28"/>
          <w:szCs w:val="28"/>
          <w:lang w:eastAsia="en-US"/>
        </w:rPr>
        <w:t xml:space="preserve">  </w:t>
      </w:r>
      <w:r w:rsidR="006849C3" w:rsidRPr="008E4C48">
        <w:rPr>
          <w:rFonts w:eastAsia="Calibri"/>
          <w:color w:val="000000" w:themeColor="text1"/>
          <w:sz w:val="28"/>
          <w:szCs w:val="28"/>
          <w:lang w:eastAsia="en-US"/>
        </w:rPr>
        <w:t>обращения</w:t>
      </w:r>
      <w:r w:rsidR="008D76C1" w:rsidRPr="008E4C48">
        <w:rPr>
          <w:rFonts w:eastAsia="Calibri"/>
          <w:color w:val="000000" w:themeColor="text1"/>
          <w:sz w:val="28"/>
          <w:szCs w:val="28"/>
          <w:lang w:eastAsia="en-US"/>
        </w:rPr>
        <w:t>: 20.10.</w:t>
      </w:r>
      <w:r w:rsidR="006849C3" w:rsidRPr="008E4C48">
        <w:rPr>
          <w:rFonts w:eastAsia="Calibri"/>
          <w:color w:val="000000" w:themeColor="text1"/>
          <w:sz w:val="28"/>
          <w:szCs w:val="28"/>
          <w:lang w:eastAsia="en-US"/>
        </w:rPr>
        <w:t xml:space="preserve"> 2019. </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Власов И.С. Назначение на судейскую должность. В сб.: Судьи в зарубежных странах. Законодательство зарубежных стран. Вып.</w:t>
      </w:r>
      <w:r w:rsidR="009852FA"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2.</w:t>
      </w:r>
      <w:r w:rsidR="009852FA"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 xml:space="preserve">1991. </w:t>
      </w:r>
      <w:r w:rsidR="009852FA"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С.17</w:t>
      </w:r>
    </w:p>
    <w:p w:rsidR="0049595E"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 xml:space="preserve">Абдрасулов Е.Б. Отбор и первоначальное обучение судей: международный опыт// </w:t>
      </w:r>
      <w:hyperlink r:id="rId16" w:history="1">
        <w:r w:rsidR="0049595E" w:rsidRPr="008E4C48">
          <w:rPr>
            <w:rStyle w:val="af1"/>
            <w:rFonts w:eastAsia="Calibri"/>
            <w:color w:val="000000" w:themeColor="text1"/>
            <w:sz w:val="28"/>
            <w:szCs w:val="28"/>
            <w:u w:val="none"/>
            <w:lang w:eastAsia="en-US"/>
          </w:rPr>
          <w:t>https://www.zakon.kz/4915130-otbor-i-pervonachalnoe-obuchenie-sudey.html</w:t>
        </w:r>
      </w:hyperlink>
      <w:r w:rsidR="0049595E" w:rsidRPr="008E4C48">
        <w:rPr>
          <w:rFonts w:eastAsia="Calibri"/>
          <w:color w:val="000000" w:themeColor="text1"/>
          <w:sz w:val="28"/>
          <w:szCs w:val="28"/>
          <w:lang w:eastAsia="en-US"/>
        </w:rPr>
        <w:t>.</w:t>
      </w:r>
      <w:r w:rsidR="006849C3" w:rsidRPr="008E4C48">
        <w:rPr>
          <w:rFonts w:eastAsia="Calibri"/>
          <w:color w:val="000000" w:themeColor="text1"/>
          <w:sz w:val="28"/>
          <w:szCs w:val="28"/>
          <w:lang w:eastAsia="en-US"/>
        </w:rPr>
        <w:t xml:space="preserve"> Дата</w:t>
      </w:r>
      <w:r w:rsidR="00C85090">
        <w:rPr>
          <w:rFonts w:eastAsia="Calibri"/>
          <w:color w:val="000000" w:themeColor="text1"/>
          <w:sz w:val="28"/>
          <w:szCs w:val="28"/>
          <w:lang w:eastAsia="en-US"/>
        </w:rPr>
        <w:t xml:space="preserve">  </w:t>
      </w:r>
      <w:r w:rsidR="006849C3" w:rsidRPr="008E4C48">
        <w:rPr>
          <w:rFonts w:eastAsia="Calibri"/>
          <w:color w:val="000000" w:themeColor="text1"/>
          <w:sz w:val="28"/>
          <w:szCs w:val="28"/>
          <w:lang w:eastAsia="en-US"/>
        </w:rPr>
        <w:t xml:space="preserve">обращения: </w:t>
      </w:r>
      <w:r w:rsidR="008D76C1" w:rsidRPr="008E4C48">
        <w:rPr>
          <w:rFonts w:eastAsia="Calibri"/>
          <w:color w:val="000000" w:themeColor="text1"/>
          <w:sz w:val="28"/>
          <w:szCs w:val="28"/>
          <w:lang w:eastAsia="en-US"/>
        </w:rPr>
        <w:t>12.06.2019</w:t>
      </w:r>
      <w:r w:rsidR="006849C3" w:rsidRPr="008E4C48">
        <w:rPr>
          <w:rFonts w:eastAsia="Calibri"/>
          <w:color w:val="000000" w:themeColor="text1"/>
          <w:sz w:val="28"/>
          <w:szCs w:val="28"/>
          <w:lang w:eastAsia="en-US"/>
        </w:rPr>
        <w:t>.</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 xml:space="preserve">Досманова Ж.Е., Курмангали М.Ш. // Немецкая система подготовки юристов: общая характеристика </w:t>
      </w:r>
      <w:hyperlink r:id="rId17" w:history="1">
        <w:r w:rsidR="006849C3" w:rsidRPr="008E4C48">
          <w:rPr>
            <w:rStyle w:val="af1"/>
            <w:rFonts w:eastAsia="Calibri"/>
            <w:color w:val="000000" w:themeColor="text1"/>
            <w:sz w:val="28"/>
            <w:szCs w:val="28"/>
            <w:u w:val="none"/>
            <w:lang w:eastAsia="en-US"/>
          </w:rPr>
          <w:t>http://webcache.googleusercontent.com/search?q=cache:BUmHCodZ6scJ:pps.kaznu.kz/ru/Main/FileShow2/1536/98/2/0/2012//+&amp;cd=6&amp;hl=kk&amp;ct=clnk&amp;gl=kz/</w:t>
        </w:r>
      </w:hyperlink>
      <w:r w:rsidR="006849C3" w:rsidRPr="008E4C48">
        <w:rPr>
          <w:rFonts w:eastAsia="Calibri"/>
          <w:color w:val="000000" w:themeColor="text1"/>
          <w:sz w:val="28"/>
          <w:szCs w:val="28"/>
          <w:lang w:eastAsia="en-US"/>
        </w:rPr>
        <w:t xml:space="preserve"> Дата</w:t>
      </w:r>
      <w:r w:rsidR="00C85090">
        <w:rPr>
          <w:rFonts w:eastAsia="Calibri"/>
          <w:color w:val="000000" w:themeColor="text1"/>
          <w:sz w:val="28"/>
          <w:szCs w:val="28"/>
          <w:lang w:eastAsia="en-US"/>
        </w:rPr>
        <w:t xml:space="preserve"> </w:t>
      </w:r>
      <w:r w:rsidR="006849C3" w:rsidRPr="008E4C48">
        <w:rPr>
          <w:rFonts w:eastAsia="Calibri"/>
          <w:color w:val="000000" w:themeColor="text1"/>
          <w:sz w:val="28"/>
          <w:szCs w:val="28"/>
          <w:lang w:eastAsia="en-US"/>
        </w:rPr>
        <w:t xml:space="preserve">обращения: </w:t>
      </w:r>
      <w:r w:rsidR="008D76C1" w:rsidRPr="008E4C48">
        <w:rPr>
          <w:rFonts w:eastAsia="Calibri"/>
          <w:color w:val="000000" w:themeColor="text1"/>
          <w:sz w:val="28"/>
          <w:szCs w:val="28"/>
          <w:lang w:eastAsia="en-US"/>
        </w:rPr>
        <w:t>12.06.2019</w:t>
      </w:r>
      <w:r w:rsidR="006849C3" w:rsidRPr="008E4C48">
        <w:rPr>
          <w:rFonts w:eastAsia="Calibri"/>
          <w:color w:val="000000" w:themeColor="text1"/>
          <w:sz w:val="28"/>
          <w:szCs w:val="28"/>
          <w:lang w:eastAsia="en-US"/>
        </w:rPr>
        <w:t>.</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 xml:space="preserve">Риз Дэвид У. Судебная система: функционирование и подготовка кадров. Материалы Международной конференции «Опыт в области подготовки судей: практика и перспективы» 6-7 июня 2001 г. - М.: РАП, 2003. С. 69-79. </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val="en-US" w:eastAsia="en-US"/>
        </w:rPr>
        <w:t>Lawmentor. Describe both the training of judges and their role in the criminal courts, including first trial and appeal courts. URL</w:t>
      </w:r>
      <w:r w:rsidRPr="008E4C48">
        <w:rPr>
          <w:rFonts w:eastAsia="Calibri"/>
          <w:color w:val="000000" w:themeColor="text1"/>
          <w:sz w:val="28"/>
          <w:szCs w:val="28"/>
          <w:lang w:eastAsia="en-US"/>
        </w:rPr>
        <w:t xml:space="preserve">: </w:t>
      </w:r>
      <w:r w:rsidRPr="008E4C48">
        <w:rPr>
          <w:rFonts w:eastAsia="Calibri"/>
          <w:color w:val="000000" w:themeColor="text1"/>
          <w:sz w:val="28"/>
          <w:szCs w:val="28"/>
          <w:lang w:val="en-US" w:eastAsia="en-US"/>
        </w:rPr>
        <w:t>http</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www</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lawmentor</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co</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uk</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resources</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essays</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describe</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both</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training</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judgestheir</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role</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criminal</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courts</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including</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first</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trial</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appeal</w:t>
      </w:r>
      <w:r w:rsidRPr="008E4C48">
        <w:rPr>
          <w:rFonts w:eastAsia="Calibri"/>
          <w:color w:val="000000" w:themeColor="text1"/>
          <w:sz w:val="28"/>
          <w:szCs w:val="28"/>
          <w:lang w:eastAsia="en-US"/>
        </w:rPr>
        <w:t>-</w:t>
      </w:r>
      <w:r w:rsidRPr="008E4C48">
        <w:rPr>
          <w:rFonts w:eastAsia="Calibri"/>
          <w:color w:val="000000" w:themeColor="text1"/>
          <w:sz w:val="28"/>
          <w:szCs w:val="28"/>
          <w:lang w:val="en-US" w:eastAsia="en-US"/>
        </w:rPr>
        <w:t>courts</w:t>
      </w:r>
      <w:r w:rsidRPr="008E4C48">
        <w:rPr>
          <w:rFonts w:eastAsia="Calibri"/>
          <w:color w:val="000000" w:themeColor="text1"/>
          <w:sz w:val="28"/>
          <w:szCs w:val="28"/>
          <w:lang w:eastAsia="en-US"/>
        </w:rPr>
        <w:t xml:space="preserve">/ </w:t>
      </w:r>
      <w:r w:rsidR="006849C3" w:rsidRPr="008E4C48">
        <w:rPr>
          <w:rFonts w:eastAsia="Calibri"/>
          <w:color w:val="000000" w:themeColor="text1"/>
          <w:sz w:val="28"/>
          <w:szCs w:val="28"/>
          <w:lang w:eastAsia="en-US"/>
        </w:rPr>
        <w:t>Дата</w:t>
      </w:r>
      <w:r w:rsidR="00CB66F8">
        <w:rPr>
          <w:rFonts w:eastAsia="Calibri"/>
          <w:color w:val="000000" w:themeColor="text1"/>
          <w:sz w:val="28"/>
          <w:szCs w:val="28"/>
          <w:lang w:eastAsia="en-US"/>
        </w:rPr>
        <w:t xml:space="preserve"> </w:t>
      </w:r>
      <w:r w:rsidR="006849C3" w:rsidRPr="008E4C48">
        <w:rPr>
          <w:rFonts w:eastAsia="Calibri"/>
          <w:color w:val="000000" w:themeColor="text1"/>
          <w:sz w:val="28"/>
          <w:szCs w:val="28"/>
          <w:lang w:eastAsia="en-US"/>
        </w:rPr>
        <w:t>обращения</w:t>
      </w:r>
      <w:r w:rsidR="008D76C1" w:rsidRPr="008E4C48">
        <w:rPr>
          <w:rFonts w:eastAsia="Calibri"/>
          <w:color w:val="000000" w:themeColor="text1"/>
          <w:sz w:val="28"/>
          <w:szCs w:val="28"/>
          <w:lang w:eastAsia="en-US"/>
        </w:rPr>
        <w:t>: 19.01.2019</w:t>
      </w:r>
      <w:r w:rsidRPr="008E4C48">
        <w:rPr>
          <w:rFonts w:eastAsia="Calibri"/>
          <w:color w:val="000000" w:themeColor="text1"/>
          <w:sz w:val="28"/>
          <w:szCs w:val="28"/>
          <w:lang w:eastAsia="en-US"/>
        </w:rPr>
        <w:t>.</w:t>
      </w:r>
    </w:p>
    <w:p w:rsidR="00E750CD" w:rsidRPr="00CB66F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val="en-US" w:eastAsia="en-US"/>
        </w:rPr>
      </w:pPr>
      <w:r w:rsidRPr="008E4C48">
        <w:rPr>
          <w:rFonts w:eastAsia="Calibri"/>
          <w:color w:val="000000" w:themeColor="text1"/>
          <w:sz w:val="28"/>
          <w:szCs w:val="28"/>
          <w:lang w:val="en-US" w:eastAsia="en-US"/>
        </w:rPr>
        <w:t>University of Oxford. Oxford and the Judicial College. URL</w:t>
      </w:r>
      <w:r w:rsidRPr="00CB66F8">
        <w:rPr>
          <w:rFonts w:eastAsia="Calibri"/>
          <w:color w:val="000000" w:themeColor="text1"/>
          <w:sz w:val="28"/>
          <w:szCs w:val="28"/>
          <w:lang w:val="en-US" w:eastAsia="en-US"/>
        </w:rPr>
        <w:t xml:space="preserve">: </w:t>
      </w:r>
      <w:hyperlink r:id="rId18" w:history="1">
        <w:r w:rsidR="00CB66F8" w:rsidRPr="00CD4300">
          <w:rPr>
            <w:rStyle w:val="af1"/>
            <w:rFonts w:eastAsia="Calibri"/>
            <w:color w:val="000000" w:themeColor="text1"/>
            <w:sz w:val="28"/>
            <w:szCs w:val="28"/>
            <w:u w:val="none"/>
            <w:lang w:val="en-US" w:eastAsia="en-US"/>
          </w:rPr>
          <w:t>https://www.law.ox.ac.uk/research-subjectgroups/research-index/impact-index /oxford</w:t>
        </w:r>
      </w:hyperlink>
      <w:r w:rsidR="006849C3" w:rsidRPr="00CD4300">
        <w:rPr>
          <w:rFonts w:eastAsia="Calibri"/>
          <w:color w:val="000000" w:themeColor="text1"/>
          <w:sz w:val="28"/>
          <w:szCs w:val="28"/>
          <w:lang w:val="en-US" w:eastAsia="en-US"/>
        </w:rPr>
        <w:t>-</w:t>
      </w:r>
      <w:r w:rsidR="006849C3" w:rsidRPr="008E4C48">
        <w:rPr>
          <w:rFonts w:eastAsia="Calibri"/>
          <w:color w:val="000000" w:themeColor="text1"/>
          <w:sz w:val="28"/>
          <w:szCs w:val="28"/>
          <w:lang w:val="en-US" w:eastAsia="en-US"/>
        </w:rPr>
        <w:t>and</w:t>
      </w:r>
      <w:r w:rsidR="006849C3" w:rsidRPr="00CB66F8">
        <w:rPr>
          <w:rFonts w:eastAsia="Calibri"/>
          <w:color w:val="000000" w:themeColor="text1"/>
          <w:sz w:val="28"/>
          <w:szCs w:val="28"/>
          <w:lang w:val="en-US" w:eastAsia="en-US"/>
        </w:rPr>
        <w:t>-</w:t>
      </w:r>
      <w:r w:rsidR="006849C3" w:rsidRPr="008E4C48">
        <w:rPr>
          <w:rFonts w:eastAsia="Calibri"/>
          <w:color w:val="000000" w:themeColor="text1"/>
          <w:sz w:val="28"/>
          <w:szCs w:val="28"/>
          <w:lang w:val="en-US" w:eastAsia="en-US"/>
        </w:rPr>
        <w:t>judicial</w:t>
      </w:r>
      <w:r w:rsidR="006849C3" w:rsidRPr="00CB66F8">
        <w:rPr>
          <w:rFonts w:eastAsia="Calibri"/>
          <w:color w:val="000000" w:themeColor="text1"/>
          <w:sz w:val="28"/>
          <w:szCs w:val="28"/>
          <w:lang w:val="en-US" w:eastAsia="en-US"/>
        </w:rPr>
        <w:t>-</w:t>
      </w:r>
      <w:r w:rsidR="006849C3" w:rsidRPr="008E4C48">
        <w:rPr>
          <w:rFonts w:eastAsia="Calibri"/>
          <w:color w:val="000000" w:themeColor="text1"/>
          <w:sz w:val="28"/>
          <w:szCs w:val="28"/>
          <w:lang w:val="en-US" w:eastAsia="en-US"/>
        </w:rPr>
        <w:t>college</w:t>
      </w:r>
      <w:r w:rsidR="006849C3" w:rsidRPr="00CB66F8">
        <w:rPr>
          <w:rFonts w:eastAsia="Calibri"/>
          <w:color w:val="000000" w:themeColor="text1"/>
          <w:sz w:val="28"/>
          <w:szCs w:val="28"/>
          <w:lang w:val="en-US" w:eastAsia="en-US"/>
        </w:rPr>
        <w:t xml:space="preserve"> </w:t>
      </w:r>
      <w:proofErr w:type="gramStart"/>
      <w:r w:rsidR="006849C3" w:rsidRPr="008E4C48">
        <w:rPr>
          <w:rFonts w:eastAsia="Calibri"/>
          <w:color w:val="000000" w:themeColor="text1"/>
          <w:sz w:val="28"/>
          <w:szCs w:val="28"/>
          <w:lang w:eastAsia="en-US"/>
        </w:rPr>
        <w:t>Дата</w:t>
      </w:r>
      <w:r w:rsidR="00C85090" w:rsidRPr="00CB66F8">
        <w:rPr>
          <w:rFonts w:eastAsia="Calibri"/>
          <w:color w:val="000000" w:themeColor="text1"/>
          <w:sz w:val="28"/>
          <w:szCs w:val="28"/>
          <w:lang w:val="en-US" w:eastAsia="en-US"/>
        </w:rPr>
        <w:t xml:space="preserve">  </w:t>
      </w:r>
      <w:r w:rsidR="006849C3" w:rsidRPr="008E4C48">
        <w:rPr>
          <w:rFonts w:eastAsia="Calibri"/>
          <w:color w:val="000000" w:themeColor="text1"/>
          <w:sz w:val="28"/>
          <w:szCs w:val="28"/>
          <w:lang w:eastAsia="en-US"/>
        </w:rPr>
        <w:t>обращения</w:t>
      </w:r>
      <w:proofErr w:type="gramEnd"/>
      <w:r w:rsidR="006849C3" w:rsidRPr="00CB66F8">
        <w:rPr>
          <w:rFonts w:eastAsia="Calibri"/>
          <w:color w:val="000000" w:themeColor="text1"/>
          <w:sz w:val="28"/>
          <w:szCs w:val="28"/>
          <w:lang w:val="en-US" w:eastAsia="en-US"/>
        </w:rPr>
        <w:t xml:space="preserve">: </w:t>
      </w:r>
      <w:r w:rsidR="008D76C1" w:rsidRPr="00CB66F8">
        <w:rPr>
          <w:rFonts w:eastAsia="Calibri"/>
          <w:color w:val="000000" w:themeColor="text1"/>
          <w:sz w:val="28"/>
          <w:szCs w:val="28"/>
          <w:lang w:val="en-US" w:eastAsia="en-US"/>
        </w:rPr>
        <w:t>19.01.2019</w:t>
      </w:r>
      <w:r w:rsidRPr="00CB66F8">
        <w:rPr>
          <w:rFonts w:eastAsia="Calibri"/>
          <w:color w:val="000000" w:themeColor="text1"/>
          <w:sz w:val="28"/>
          <w:szCs w:val="28"/>
          <w:lang w:val="en-US" w:eastAsia="en-US"/>
        </w:rPr>
        <w:t>.</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 xml:space="preserve">Судебные системы западных государств. - М.: Наука, 1991. </w:t>
      </w:r>
      <w:r w:rsidR="008D76C1"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С. 83.</w:t>
      </w:r>
    </w:p>
    <w:p w:rsidR="00E750CD" w:rsidRPr="008E4C48" w:rsidRDefault="0049595E"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 xml:space="preserve">История Высшего Судебного Совета Республики Казахстан </w:t>
      </w:r>
      <w:r w:rsidRPr="008E4C48">
        <w:rPr>
          <w:rFonts w:eastAsia="Calibri"/>
          <w:color w:val="000000" w:themeColor="text1"/>
          <w:sz w:val="28"/>
          <w:szCs w:val="28"/>
          <w:lang w:val="kk-KZ" w:eastAsia="en-US"/>
        </w:rPr>
        <w:t xml:space="preserve">// </w:t>
      </w:r>
      <w:r w:rsidR="009852FA" w:rsidRPr="008E4C48">
        <w:rPr>
          <w:rFonts w:eastAsia="Calibri"/>
          <w:color w:val="000000" w:themeColor="text1"/>
          <w:sz w:val="28"/>
          <w:szCs w:val="28"/>
          <w:lang w:eastAsia="en-US"/>
        </w:rPr>
        <w:t xml:space="preserve">Официальный интернет-ресурс Высшего Судебного Совета </w:t>
      </w:r>
      <w:hyperlink r:id="rId19" w:history="1">
        <w:r w:rsidR="00E750CD" w:rsidRPr="008E4C48">
          <w:rPr>
            <w:rFonts w:eastAsia="Calibri"/>
            <w:color w:val="000000" w:themeColor="text1"/>
            <w:sz w:val="28"/>
            <w:szCs w:val="28"/>
            <w:lang w:eastAsia="en-US"/>
          </w:rPr>
          <w:t>http://vss.gov.kz/node/42</w:t>
        </w:r>
      </w:hyperlink>
      <w:r w:rsidR="008D76C1" w:rsidRPr="008E4C48">
        <w:rPr>
          <w:rFonts w:eastAsia="Calibri"/>
          <w:color w:val="000000" w:themeColor="text1"/>
          <w:sz w:val="28"/>
          <w:szCs w:val="28"/>
          <w:lang w:eastAsia="en-US"/>
        </w:rPr>
        <w:t>. Дата обращения: 30.07. 2019.</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Шадриков В. Д. Новая модель специалиста // Высшее образование сегодня. - 2004. - № 8. - С. 6-10.</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Гермогенова</w:t>
      </w:r>
      <w:r w:rsidR="008D76C1" w:rsidRPr="008E4C48">
        <w:rPr>
          <w:rFonts w:eastAsia="Calibri"/>
          <w:color w:val="000000" w:themeColor="text1"/>
          <w:sz w:val="28"/>
          <w:szCs w:val="28"/>
          <w:lang w:eastAsia="en-US"/>
        </w:rPr>
        <w:t xml:space="preserve"> Л. Ю.</w:t>
      </w:r>
      <w:r w:rsidRPr="008E4C48">
        <w:rPr>
          <w:rFonts w:eastAsia="Calibri"/>
          <w:color w:val="000000" w:themeColor="text1"/>
          <w:sz w:val="28"/>
          <w:szCs w:val="28"/>
          <w:lang w:eastAsia="en-US"/>
        </w:rPr>
        <w:t xml:space="preserve">, Унарова </w:t>
      </w:r>
      <w:r w:rsidR="008D76C1" w:rsidRPr="008E4C48">
        <w:rPr>
          <w:rFonts w:eastAsia="Calibri"/>
          <w:color w:val="000000" w:themeColor="text1"/>
          <w:sz w:val="28"/>
          <w:szCs w:val="28"/>
          <w:lang w:eastAsia="en-US"/>
        </w:rPr>
        <w:t xml:space="preserve">С. Н. Исследование профессиональных компетенций психологов. </w:t>
      </w:r>
      <w:r w:rsidRPr="008E4C48">
        <w:rPr>
          <w:rFonts w:eastAsia="Calibri"/>
          <w:color w:val="000000" w:themeColor="text1"/>
          <w:sz w:val="28"/>
          <w:szCs w:val="28"/>
          <w:lang w:eastAsia="en-US"/>
        </w:rPr>
        <w:t>Вестник Северо-Восточного федерального университета им. М.К. Аммосова. Серия: Пе</w:t>
      </w:r>
      <w:r w:rsidR="008D76C1" w:rsidRPr="008E4C48">
        <w:rPr>
          <w:rFonts w:eastAsia="Calibri"/>
          <w:color w:val="000000" w:themeColor="text1"/>
          <w:sz w:val="28"/>
          <w:szCs w:val="28"/>
          <w:lang w:eastAsia="en-US"/>
        </w:rPr>
        <w:t>дагогика. Психология. Философия.</w:t>
      </w:r>
      <w:r w:rsidRPr="008E4C48">
        <w:rPr>
          <w:rFonts w:eastAsia="Calibri"/>
          <w:color w:val="000000" w:themeColor="text1"/>
          <w:sz w:val="28"/>
          <w:szCs w:val="28"/>
          <w:lang w:eastAsia="en-US"/>
        </w:rPr>
        <w:t xml:space="preserve"> </w:t>
      </w:r>
      <w:r w:rsidR="008D76C1" w:rsidRPr="008E4C48">
        <w:rPr>
          <w:rFonts w:eastAsia="Calibri"/>
          <w:color w:val="000000" w:themeColor="text1"/>
          <w:sz w:val="28"/>
          <w:szCs w:val="28"/>
          <w:lang w:eastAsia="en-US"/>
        </w:rPr>
        <w:t>- 2016. - №3(03).</w:t>
      </w:r>
      <w:r w:rsidRPr="008E4C48">
        <w:rPr>
          <w:rFonts w:eastAsia="Calibri"/>
          <w:color w:val="000000" w:themeColor="text1"/>
          <w:sz w:val="28"/>
          <w:szCs w:val="28"/>
          <w:lang w:eastAsia="en-US"/>
        </w:rPr>
        <w:t xml:space="preserve"> </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lastRenderedPageBreak/>
        <w:t xml:space="preserve">Татур Ю.Г. Компетентность в структуре модели качества подготовки специалистов / Ю.Г. Татур // Высшее образование сегодня. </w:t>
      </w:r>
      <w:r w:rsidR="008D76C1"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 xml:space="preserve">2004. </w:t>
      </w:r>
      <w:r w:rsidR="008D76C1"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 xml:space="preserve">№ 3. </w:t>
      </w:r>
      <w:r w:rsidR="008D76C1"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С. 20-26.</w:t>
      </w:r>
    </w:p>
    <w:p w:rsidR="006849C3" w:rsidRPr="008E4C48" w:rsidRDefault="006849C3"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 xml:space="preserve">Зимняя И. А. Ключевые компетентности как результативно-целевая основа компетентностного подхода в образовании. Авторская версия / И. А. Зимняя // Россия в Болонском процессе: проблемы, задачи, перспективы: труды методол. семинара. - М.: Исследовательский центр проблем качества подготовки специалистов, 2004. КиберЛенинка: </w:t>
      </w:r>
      <w:hyperlink r:id="rId20" w:history="1">
        <w:r w:rsidRPr="008E4C48">
          <w:rPr>
            <w:rStyle w:val="af1"/>
            <w:rFonts w:eastAsia="Calibri"/>
            <w:color w:val="000000" w:themeColor="text1"/>
            <w:sz w:val="28"/>
            <w:szCs w:val="28"/>
            <w:u w:val="none"/>
            <w:lang w:eastAsia="en-US"/>
          </w:rPr>
          <w:t>https://cyberleninka.ru/article/n/issledovanie-professionalnyh-kompetentsiy-psihologov</w:t>
        </w:r>
      </w:hyperlink>
      <w:r w:rsidR="008D76C1" w:rsidRPr="008E4C48">
        <w:rPr>
          <w:rFonts w:eastAsia="Calibri"/>
          <w:color w:val="000000" w:themeColor="text1"/>
          <w:sz w:val="28"/>
          <w:szCs w:val="28"/>
          <w:lang w:eastAsia="en-US"/>
        </w:rPr>
        <w:t>.</w:t>
      </w:r>
      <w:r w:rsidRPr="008E4C48">
        <w:rPr>
          <w:rFonts w:eastAsia="Calibri"/>
          <w:color w:val="000000" w:themeColor="text1"/>
          <w:sz w:val="28"/>
          <w:szCs w:val="28"/>
          <w:lang w:eastAsia="en-US"/>
        </w:rPr>
        <w:t xml:space="preserve"> Дата об</w:t>
      </w:r>
      <w:r w:rsidR="008D76C1" w:rsidRPr="008E4C48">
        <w:rPr>
          <w:rFonts w:eastAsia="Calibri"/>
          <w:color w:val="000000" w:themeColor="text1"/>
          <w:sz w:val="28"/>
          <w:szCs w:val="28"/>
          <w:lang w:eastAsia="en-US"/>
        </w:rPr>
        <w:t>ращения: 12.06.2019</w:t>
      </w:r>
      <w:r w:rsidRPr="008E4C48">
        <w:rPr>
          <w:rFonts w:eastAsia="Calibri"/>
          <w:color w:val="000000" w:themeColor="text1"/>
          <w:sz w:val="28"/>
          <w:szCs w:val="28"/>
          <w:lang w:eastAsia="en-US"/>
        </w:rPr>
        <w:t>.</w:t>
      </w:r>
    </w:p>
    <w:p w:rsidR="006849C3" w:rsidRPr="008E4C48" w:rsidRDefault="006849C3"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Алмабаев Н. Об итогах квалификационных экзаменов в 2018 году// https://www.zakon.kz/4952002-ob-itogah-kvalifikatsionnyh-ekzamenov-v.h</w:t>
      </w:r>
      <w:r w:rsidR="008D76C1" w:rsidRPr="008E4C48">
        <w:rPr>
          <w:rFonts w:eastAsia="Calibri"/>
          <w:color w:val="000000" w:themeColor="text1"/>
          <w:sz w:val="28"/>
          <w:szCs w:val="28"/>
          <w:lang w:eastAsia="en-US"/>
        </w:rPr>
        <w:t>tml. Дата обращения: 12.06.2019</w:t>
      </w:r>
      <w:r w:rsidRPr="008E4C48">
        <w:rPr>
          <w:rFonts w:eastAsia="Calibri"/>
          <w:color w:val="000000" w:themeColor="text1"/>
          <w:sz w:val="28"/>
          <w:szCs w:val="28"/>
          <w:lang w:eastAsia="en-US"/>
        </w:rPr>
        <w:t>.</w:t>
      </w:r>
    </w:p>
    <w:p w:rsidR="006849C3" w:rsidRPr="008E4C48" w:rsidRDefault="006849C3"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 xml:space="preserve">Из выступления Елбасы Н.Назарбаева на VII съезде судей. </w:t>
      </w:r>
      <w:hyperlink r:id="rId21" w:history="1">
        <w:r w:rsidRPr="008E4C48">
          <w:rPr>
            <w:rStyle w:val="af1"/>
            <w:rFonts w:eastAsia="Calibri"/>
            <w:color w:val="000000" w:themeColor="text1"/>
            <w:sz w:val="28"/>
            <w:szCs w:val="28"/>
            <w:u w:val="none"/>
            <w:lang w:eastAsia="en-US"/>
          </w:rPr>
          <w:t>http://www.akorda.kz</w:t>
        </w:r>
      </w:hyperlink>
      <w:r w:rsidRPr="008E4C48">
        <w:rPr>
          <w:rFonts w:eastAsia="Calibri"/>
          <w:color w:val="000000" w:themeColor="text1"/>
          <w:sz w:val="28"/>
          <w:szCs w:val="28"/>
          <w:lang w:eastAsia="en-US"/>
        </w:rPr>
        <w:t>.</w:t>
      </w:r>
      <w:r w:rsidRPr="008E4C48">
        <w:rPr>
          <w:rFonts w:eastAsia="Calibri"/>
          <w:color w:val="000000" w:themeColor="text1"/>
          <w:sz w:val="28"/>
          <w:szCs w:val="28"/>
          <w:lang w:val="kk-KZ" w:eastAsia="en-US"/>
        </w:rPr>
        <w:t xml:space="preserve"> </w:t>
      </w:r>
      <w:r w:rsidR="008D76C1" w:rsidRPr="008E4C48">
        <w:rPr>
          <w:rFonts w:eastAsia="Calibri"/>
          <w:color w:val="000000" w:themeColor="text1"/>
          <w:sz w:val="28"/>
          <w:szCs w:val="28"/>
          <w:lang w:eastAsia="en-US"/>
        </w:rPr>
        <w:t>Дата обращения: 12.06.2019</w:t>
      </w:r>
      <w:r w:rsidRPr="008E4C48">
        <w:rPr>
          <w:rFonts w:eastAsia="Calibri"/>
          <w:color w:val="000000" w:themeColor="text1"/>
          <w:sz w:val="28"/>
          <w:szCs w:val="28"/>
          <w:lang w:eastAsia="en-US"/>
        </w:rPr>
        <w:t xml:space="preserve">. </w:t>
      </w:r>
    </w:p>
    <w:p w:rsidR="006849C3" w:rsidRPr="008E4C48" w:rsidRDefault="00C85090"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Pr>
          <w:rFonts w:eastAsia="Calibri"/>
          <w:color w:val="000000" w:themeColor="text1"/>
          <w:sz w:val="28"/>
          <w:szCs w:val="28"/>
          <w:lang w:eastAsia="en-US"/>
        </w:rPr>
        <w:t xml:space="preserve">  </w:t>
      </w:r>
      <w:hyperlink r:id="rId22" w:history="1">
        <w:r w:rsidR="006849C3" w:rsidRPr="008E4C48">
          <w:rPr>
            <w:rStyle w:val="af1"/>
            <w:rFonts w:eastAsia="Calibri"/>
            <w:color w:val="000000" w:themeColor="text1"/>
            <w:sz w:val="28"/>
            <w:szCs w:val="28"/>
            <w:u w:val="none"/>
            <w:lang w:eastAsia="en-US"/>
          </w:rPr>
          <w:t>https://www.inform.kz/ru/90-kandidatov-provalili-kvalifikacionnyy-ekzamen-na-dolzhnost-sud-i-v-rk_a3479855/</w:t>
        </w:r>
      </w:hyperlink>
      <w:r w:rsidR="006849C3" w:rsidRPr="008E4C48">
        <w:rPr>
          <w:rFonts w:eastAsia="Calibri"/>
          <w:color w:val="000000" w:themeColor="text1"/>
          <w:sz w:val="28"/>
          <w:szCs w:val="28"/>
          <w:lang w:eastAsia="en-US"/>
        </w:rPr>
        <w:t xml:space="preserve"> </w:t>
      </w:r>
      <w:r w:rsidR="008D76C1" w:rsidRPr="008E4C48">
        <w:rPr>
          <w:rFonts w:eastAsia="Calibri"/>
          <w:color w:val="000000" w:themeColor="text1"/>
          <w:sz w:val="28"/>
          <w:szCs w:val="28"/>
          <w:lang w:eastAsia="en-US"/>
        </w:rPr>
        <w:t>Дата обращения: 12.06.2019</w:t>
      </w:r>
      <w:r w:rsidR="006849C3" w:rsidRPr="008E4C48">
        <w:rPr>
          <w:rFonts w:eastAsia="Calibri"/>
          <w:color w:val="000000" w:themeColor="text1"/>
          <w:sz w:val="28"/>
          <w:szCs w:val="28"/>
          <w:lang w:eastAsia="en-US"/>
        </w:rPr>
        <w:t>.</w:t>
      </w:r>
    </w:p>
    <w:p w:rsidR="006849C3" w:rsidRPr="008E4C48" w:rsidRDefault="006849C3"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Национальный доклад о состоянии судейских кадров в Республике Казахстан.</w:t>
      </w:r>
      <w:r w:rsidR="00CB66F8">
        <w:rPr>
          <w:rFonts w:eastAsia="Calibri"/>
          <w:color w:val="000000" w:themeColor="text1"/>
          <w:sz w:val="28"/>
          <w:szCs w:val="28"/>
          <w:lang w:eastAsia="en-US"/>
        </w:rPr>
        <w:t xml:space="preserve"> </w:t>
      </w:r>
      <w:r w:rsidRPr="008E4C48">
        <w:rPr>
          <w:rFonts w:eastAsia="Calibri"/>
          <w:color w:val="000000" w:themeColor="text1"/>
          <w:sz w:val="28"/>
          <w:szCs w:val="28"/>
          <w:lang w:eastAsia="en-US"/>
        </w:rPr>
        <w:t>http://vss.gov.kz/sites/default/files/doklad_kz%2</w:t>
      </w:r>
      <w:r w:rsidR="00CB66F8">
        <w:rPr>
          <w:rFonts w:eastAsia="Calibri"/>
          <w:color w:val="000000" w:themeColor="text1"/>
          <w:sz w:val="28"/>
          <w:szCs w:val="28"/>
          <w:lang w:eastAsia="en-US"/>
        </w:rPr>
        <w:t xml:space="preserve"> </w:t>
      </w:r>
      <w:r w:rsidRPr="008E4C48">
        <w:rPr>
          <w:rFonts w:eastAsia="Calibri"/>
          <w:color w:val="000000" w:themeColor="text1"/>
          <w:sz w:val="28"/>
          <w:szCs w:val="28"/>
          <w:lang w:eastAsia="en-US"/>
        </w:rPr>
        <w:t>Bru_web</w:t>
      </w:r>
      <w:r w:rsidRPr="00CB66F8">
        <w:rPr>
          <w:rFonts w:eastAsia="Calibri"/>
          <w:color w:val="000000" w:themeColor="text1"/>
          <w:sz w:val="28"/>
          <w:szCs w:val="28"/>
          <w:lang w:eastAsia="en-US"/>
        </w:rPr>
        <w:t>.</w:t>
      </w:r>
      <w:r w:rsidRPr="00CB66F8">
        <w:rPr>
          <w:rFonts w:eastAsia="Calibri"/>
          <w:color w:val="000000" w:themeColor="text1"/>
          <w:sz w:val="28"/>
          <w:szCs w:val="28"/>
          <w:lang w:val="en-US" w:eastAsia="en-US"/>
        </w:rPr>
        <w:t>pdf</w:t>
      </w:r>
      <w:r w:rsidRPr="00CB66F8">
        <w:rPr>
          <w:rFonts w:eastAsia="Calibri"/>
          <w:color w:val="000000" w:themeColor="text1"/>
          <w:sz w:val="28"/>
          <w:szCs w:val="28"/>
          <w:lang w:eastAsia="en-US"/>
        </w:rPr>
        <w:t xml:space="preserve">. </w:t>
      </w:r>
      <w:r w:rsidRPr="008E4C48">
        <w:rPr>
          <w:rFonts w:eastAsia="Calibri"/>
          <w:color w:val="000000" w:themeColor="text1"/>
          <w:sz w:val="28"/>
          <w:szCs w:val="28"/>
          <w:lang w:eastAsia="en-US"/>
        </w:rPr>
        <w:t xml:space="preserve">Дата обращения: 5.07. </w:t>
      </w:r>
      <w:r w:rsidR="008D76C1" w:rsidRPr="008E4C48">
        <w:rPr>
          <w:rFonts w:eastAsia="Calibri"/>
          <w:color w:val="000000" w:themeColor="text1"/>
          <w:sz w:val="28"/>
          <w:szCs w:val="28"/>
          <w:lang w:eastAsia="en-US"/>
        </w:rPr>
        <w:t>2019</w:t>
      </w:r>
      <w:r w:rsidRPr="008E4C48">
        <w:rPr>
          <w:rFonts w:eastAsia="Calibri"/>
          <w:color w:val="000000" w:themeColor="text1"/>
          <w:sz w:val="28"/>
          <w:szCs w:val="28"/>
          <w:lang w:eastAsia="en-US"/>
        </w:rPr>
        <w:t>.</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DA0D68">
        <w:rPr>
          <w:rFonts w:eastAsia="Calibri"/>
          <w:color w:val="000000" w:themeColor="text1"/>
          <w:sz w:val="28"/>
          <w:szCs w:val="28"/>
          <w:lang w:val="en-US" w:eastAsia="en-US"/>
        </w:rPr>
        <w:t>Ł</w:t>
      </w:r>
      <w:r w:rsidRPr="008E4C48">
        <w:rPr>
          <w:rFonts w:eastAsia="Calibri"/>
          <w:color w:val="000000" w:themeColor="text1"/>
          <w:sz w:val="28"/>
          <w:szCs w:val="28"/>
          <w:lang w:val="en-US" w:eastAsia="en-US"/>
        </w:rPr>
        <w:t>ukaszewicz</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A</w:t>
      </w:r>
      <w:r w:rsidRPr="00DA0D68">
        <w:rPr>
          <w:rFonts w:eastAsia="Calibri"/>
          <w:color w:val="000000" w:themeColor="text1"/>
          <w:sz w:val="28"/>
          <w:szCs w:val="28"/>
          <w:lang w:val="en-US" w:eastAsia="en-US"/>
        </w:rPr>
        <w:t xml:space="preserve">., 2015. </w:t>
      </w:r>
      <w:r w:rsidRPr="008E4C48">
        <w:rPr>
          <w:rFonts w:eastAsia="Calibri"/>
          <w:color w:val="000000" w:themeColor="text1"/>
          <w:sz w:val="28"/>
          <w:szCs w:val="28"/>
          <w:lang w:val="en-US" w:eastAsia="en-US"/>
        </w:rPr>
        <w:t>Ponad</w:t>
      </w:r>
      <w:r w:rsidRPr="00DA0D68">
        <w:rPr>
          <w:rFonts w:eastAsia="Calibri"/>
          <w:color w:val="000000" w:themeColor="text1"/>
          <w:sz w:val="28"/>
          <w:szCs w:val="28"/>
          <w:lang w:val="en-US" w:eastAsia="en-US"/>
        </w:rPr>
        <w:t xml:space="preserve"> 80 </w:t>
      </w:r>
      <w:r w:rsidRPr="008E4C48">
        <w:rPr>
          <w:rFonts w:eastAsia="Calibri"/>
          <w:color w:val="000000" w:themeColor="text1"/>
          <w:sz w:val="28"/>
          <w:szCs w:val="28"/>
          <w:lang w:val="en-US" w:eastAsia="en-US"/>
        </w:rPr>
        <w:t>proc</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adwokat</w:t>
      </w:r>
      <w:r w:rsidRPr="00DA0D68">
        <w:rPr>
          <w:rFonts w:eastAsia="Calibri"/>
          <w:color w:val="000000" w:themeColor="text1"/>
          <w:sz w:val="28"/>
          <w:szCs w:val="28"/>
          <w:lang w:val="en-US" w:eastAsia="en-US"/>
        </w:rPr>
        <w:t>ó</w:t>
      </w:r>
      <w:r w:rsidRPr="008E4C48">
        <w:rPr>
          <w:rFonts w:eastAsia="Calibri"/>
          <w:color w:val="000000" w:themeColor="text1"/>
          <w:sz w:val="28"/>
          <w:szCs w:val="28"/>
          <w:lang w:val="en-US" w:eastAsia="en-US"/>
        </w:rPr>
        <w:t>w</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i</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radc</w:t>
      </w:r>
      <w:r w:rsidRPr="00DA0D68">
        <w:rPr>
          <w:rFonts w:eastAsia="Calibri"/>
          <w:color w:val="000000" w:themeColor="text1"/>
          <w:sz w:val="28"/>
          <w:szCs w:val="28"/>
          <w:lang w:val="en-US" w:eastAsia="en-US"/>
        </w:rPr>
        <w:t>ó</w:t>
      </w:r>
      <w:r w:rsidRPr="008E4C48">
        <w:rPr>
          <w:rFonts w:eastAsia="Calibri"/>
          <w:color w:val="000000" w:themeColor="text1"/>
          <w:sz w:val="28"/>
          <w:szCs w:val="28"/>
          <w:lang w:val="en-US" w:eastAsia="en-US"/>
        </w:rPr>
        <w:t>w</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zda</w:t>
      </w:r>
      <w:r w:rsidRPr="00DA0D68">
        <w:rPr>
          <w:rFonts w:eastAsia="Calibri"/>
          <w:color w:val="000000" w:themeColor="text1"/>
          <w:sz w:val="28"/>
          <w:szCs w:val="28"/>
          <w:lang w:val="en-US" w:eastAsia="en-US"/>
        </w:rPr>
        <w:t>ł</w:t>
      </w:r>
      <w:r w:rsidRPr="008E4C48">
        <w:rPr>
          <w:rFonts w:eastAsia="Calibri"/>
          <w:color w:val="000000" w:themeColor="text1"/>
          <w:sz w:val="28"/>
          <w:szCs w:val="28"/>
          <w:lang w:val="en-US" w:eastAsia="en-US"/>
        </w:rPr>
        <w:t>o</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prawniczy</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egzamin</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zawodowy</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Law</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schools</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and</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corporate</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applications slowly become road to nowhere in Poland]. Rzeczpospolita [online], 6 May. Available</w:t>
      </w:r>
      <w:r w:rsidRPr="00DA0D68">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from</w:t>
      </w:r>
      <w:r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http</w:t>
      </w:r>
      <w:r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www</w:t>
      </w:r>
      <w:r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rp</w:t>
      </w:r>
      <w:r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pl</w:t>
      </w:r>
      <w:r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artykul</w:t>
      </w:r>
      <w:r w:rsidRPr="00DA0D68">
        <w:rPr>
          <w:rFonts w:eastAsia="Calibri"/>
          <w:color w:val="000000" w:themeColor="text1"/>
          <w:sz w:val="28"/>
          <w:szCs w:val="28"/>
          <w:lang w:val="en-US" w:eastAsia="en-US"/>
        </w:rPr>
        <w:t>/1199035-</w:t>
      </w:r>
      <w:r w:rsidRPr="008E4C48">
        <w:rPr>
          <w:rFonts w:eastAsia="Calibri"/>
          <w:color w:val="000000" w:themeColor="text1"/>
          <w:sz w:val="28"/>
          <w:szCs w:val="28"/>
          <w:lang w:val="en-US" w:eastAsia="en-US"/>
        </w:rPr>
        <w:t>Ponad</w:t>
      </w:r>
      <w:r w:rsidRPr="00DA0D68">
        <w:rPr>
          <w:rFonts w:eastAsia="Calibri"/>
          <w:color w:val="000000" w:themeColor="text1"/>
          <w:sz w:val="28"/>
          <w:szCs w:val="28"/>
          <w:lang w:val="en-US" w:eastAsia="en-US"/>
        </w:rPr>
        <w:t>-80-</w:t>
      </w:r>
      <w:r w:rsidRPr="008E4C48">
        <w:rPr>
          <w:rFonts w:eastAsia="Calibri"/>
          <w:color w:val="000000" w:themeColor="text1"/>
          <w:sz w:val="28"/>
          <w:szCs w:val="28"/>
          <w:lang w:val="en-US" w:eastAsia="en-US"/>
        </w:rPr>
        <w:t>proc</w:t>
      </w:r>
      <w:r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adwokatow</w:t>
      </w:r>
      <w:r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i</w:t>
      </w:r>
      <w:r w:rsidR="00CB66F8"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radcowzdalo</w:t>
      </w:r>
      <w:r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prawniczy</w:t>
      </w:r>
      <w:r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egzamin</w:t>
      </w:r>
      <w:r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zawodowy</w:t>
      </w:r>
      <w:r w:rsidRPr="00DA0D68">
        <w:rPr>
          <w:rFonts w:eastAsia="Calibri"/>
          <w:color w:val="000000" w:themeColor="text1"/>
          <w:sz w:val="28"/>
          <w:szCs w:val="28"/>
          <w:lang w:val="en-US" w:eastAsia="en-US"/>
        </w:rPr>
        <w:t>.</w:t>
      </w:r>
      <w:r w:rsidRPr="008E4C48">
        <w:rPr>
          <w:rFonts w:eastAsia="Calibri"/>
          <w:color w:val="000000" w:themeColor="text1"/>
          <w:sz w:val="28"/>
          <w:szCs w:val="28"/>
          <w:lang w:val="en-US" w:eastAsia="en-US"/>
        </w:rPr>
        <w:t>html</w:t>
      </w:r>
      <w:r w:rsidRPr="00DA0D68">
        <w:rPr>
          <w:rFonts w:eastAsia="Calibri"/>
          <w:color w:val="000000" w:themeColor="text1"/>
          <w:sz w:val="28"/>
          <w:szCs w:val="28"/>
          <w:lang w:val="en-US" w:eastAsia="en-US"/>
        </w:rPr>
        <w:t>.</w:t>
      </w:r>
      <w:r w:rsidR="006849C3" w:rsidRPr="00DA0D68">
        <w:rPr>
          <w:rFonts w:eastAsia="Calibri"/>
          <w:color w:val="000000" w:themeColor="text1"/>
          <w:sz w:val="28"/>
          <w:szCs w:val="28"/>
          <w:lang w:val="en-US" w:eastAsia="en-US"/>
        </w:rPr>
        <w:t xml:space="preserve"> </w:t>
      </w:r>
      <w:r w:rsidR="006849C3" w:rsidRPr="008E4C48">
        <w:rPr>
          <w:rFonts w:eastAsia="Calibri"/>
          <w:color w:val="000000" w:themeColor="text1"/>
          <w:sz w:val="28"/>
          <w:szCs w:val="28"/>
          <w:lang w:eastAsia="en-US"/>
        </w:rPr>
        <w:t>Дата</w:t>
      </w:r>
      <w:r w:rsidR="006849C3" w:rsidRPr="00DA0D68">
        <w:rPr>
          <w:rFonts w:eastAsia="Calibri"/>
          <w:color w:val="000000" w:themeColor="text1"/>
          <w:sz w:val="28"/>
          <w:szCs w:val="28"/>
          <w:lang w:val="en-US" w:eastAsia="en-US"/>
        </w:rPr>
        <w:t xml:space="preserve"> </w:t>
      </w:r>
      <w:r w:rsidR="006849C3" w:rsidRPr="008E4C48">
        <w:rPr>
          <w:rFonts w:eastAsia="Calibri"/>
          <w:color w:val="000000" w:themeColor="text1"/>
          <w:sz w:val="28"/>
          <w:szCs w:val="28"/>
          <w:lang w:eastAsia="en-US"/>
        </w:rPr>
        <w:t>обращения</w:t>
      </w:r>
      <w:r w:rsidR="006849C3" w:rsidRPr="00DA0D68">
        <w:rPr>
          <w:rFonts w:eastAsia="Calibri"/>
          <w:color w:val="000000" w:themeColor="text1"/>
          <w:sz w:val="28"/>
          <w:szCs w:val="28"/>
          <w:lang w:val="en-US" w:eastAsia="en-US"/>
        </w:rPr>
        <w:t xml:space="preserve">: 30.07. </w:t>
      </w:r>
      <w:r w:rsidR="008D76C1" w:rsidRPr="008E4C48">
        <w:rPr>
          <w:rFonts w:eastAsia="Calibri"/>
          <w:color w:val="000000" w:themeColor="text1"/>
          <w:sz w:val="28"/>
          <w:szCs w:val="28"/>
          <w:lang w:eastAsia="en-US"/>
        </w:rPr>
        <w:t>2019</w:t>
      </w:r>
      <w:r w:rsidR="006849C3" w:rsidRPr="008E4C48">
        <w:rPr>
          <w:rFonts w:eastAsia="Calibri"/>
          <w:color w:val="000000" w:themeColor="text1"/>
          <w:sz w:val="28"/>
          <w:szCs w:val="28"/>
          <w:lang w:eastAsia="en-US"/>
        </w:rPr>
        <w:t>.</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Асанов Ж. Национальный доклад о состоянии судейских кадров в Р</w:t>
      </w:r>
      <w:r w:rsidR="006849C3" w:rsidRPr="008E4C48">
        <w:rPr>
          <w:rFonts w:eastAsia="Calibri"/>
          <w:color w:val="000000" w:themeColor="text1"/>
          <w:sz w:val="28"/>
          <w:szCs w:val="28"/>
          <w:lang w:eastAsia="en-US"/>
        </w:rPr>
        <w:t>еспублике Казахстан</w:t>
      </w:r>
      <w:r w:rsidRPr="008E4C48">
        <w:rPr>
          <w:rFonts w:eastAsia="Calibri"/>
          <w:color w:val="000000" w:themeColor="text1"/>
          <w:sz w:val="28"/>
          <w:szCs w:val="28"/>
          <w:lang w:eastAsia="en-US"/>
        </w:rPr>
        <w:t xml:space="preserve">. </w:t>
      </w:r>
      <w:r w:rsidR="006849C3"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Нур-Султан.</w:t>
      </w:r>
      <w:r w:rsidR="006849C3" w:rsidRPr="008E4C48">
        <w:rPr>
          <w:rFonts w:eastAsia="Calibri"/>
          <w:color w:val="000000" w:themeColor="text1"/>
          <w:sz w:val="28"/>
          <w:szCs w:val="28"/>
          <w:lang w:eastAsia="en-US"/>
        </w:rPr>
        <w:t xml:space="preserve"> - </w:t>
      </w:r>
      <w:r w:rsidRPr="008E4C48">
        <w:rPr>
          <w:rFonts w:eastAsia="Calibri"/>
          <w:color w:val="000000" w:themeColor="text1"/>
          <w:sz w:val="28"/>
          <w:szCs w:val="28"/>
          <w:lang w:eastAsia="en-US"/>
        </w:rPr>
        <w:t>2019.https://www.zakon.kz/4977181-natsionalnyy-doklad-o-sostoyanii.html</w:t>
      </w:r>
      <w:r w:rsidR="006849C3" w:rsidRPr="008E4C48">
        <w:rPr>
          <w:rFonts w:eastAsia="Calibri"/>
          <w:color w:val="000000" w:themeColor="text1"/>
          <w:sz w:val="28"/>
          <w:szCs w:val="28"/>
          <w:lang w:eastAsia="en-US"/>
        </w:rPr>
        <w:t xml:space="preserve">. Дата обращения: 30.07. </w:t>
      </w:r>
      <w:r w:rsidR="008D76C1" w:rsidRPr="008E4C48">
        <w:rPr>
          <w:rFonts w:eastAsia="Calibri"/>
          <w:color w:val="000000" w:themeColor="text1"/>
          <w:sz w:val="28"/>
          <w:szCs w:val="28"/>
          <w:lang w:eastAsia="en-US"/>
        </w:rPr>
        <w:t>2019</w:t>
      </w:r>
      <w:r w:rsidR="006849C3" w:rsidRPr="008E4C48">
        <w:rPr>
          <w:rFonts w:eastAsia="Calibri"/>
          <w:color w:val="000000" w:themeColor="text1"/>
          <w:sz w:val="28"/>
          <w:szCs w:val="28"/>
          <w:lang w:eastAsia="en-US"/>
        </w:rPr>
        <w:t>.</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Нешатаева Т. Н. Карьерное продвижение судьи: проблемы правового регулирования</w:t>
      </w:r>
      <w:r w:rsidR="006849C3" w:rsidRPr="008E4C48">
        <w:rPr>
          <w:rFonts w:eastAsia="Calibri"/>
          <w:color w:val="000000" w:themeColor="text1"/>
          <w:sz w:val="28"/>
          <w:szCs w:val="28"/>
          <w:lang w:eastAsia="en-US"/>
        </w:rPr>
        <w:t xml:space="preserve"> //</w:t>
      </w:r>
      <w:r w:rsidR="00C85090">
        <w:rPr>
          <w:rFonts w:eastAsia="Calibri"/>
          <w:color w:val="000000" w:themeColor="text1"/>
          <w:sz w:val="28"/>
          <w:szCs w:val="28"/>
          <w:lang w:eastAsia="en-US"/>
        </w:rPr>
        <w:t xml:space="preserve">  </w:t>
      </w:r>
      <w:r w:rsidR="006849C3" w:rsidRPr="008E4C48">
        <w:rPr>
          <w:rFonts w:eastAsia="Calibri"/>
          <w:color w:val="000000" w:themeColor="text1"/>
          <w:sz w:val="28"/>
          <w:szCs w:val="28"/>
          <w:lang w:eastAsia="en-US"/>
        </w:rPr>
        <w:t>Журнал российского права.</w:t>
      </w:r>
      <w:r w:rsidRPr="008E4C48">
        <w:rPr>
          <w:rFonts w:eastAsia="Calibri"/>
          <w:color w:val="000000" w:themeColor="text1"/>
          <w:sz w:val="28"/>
          <w:szCs w:val="28"/>
          <w:lang w:eastAsia="en-US"/>
        </w:rPr>
        <w:t xml:space="preserve"> </w:t>
      </w:r>
      <w:r w:rsidR="006849C3" w:rsidRPr="008E4C48">
        <w:rPr>
          <w:rFonts w:eastAsia="Calibri"/>
          <w:color w:val="000000" w:themeColor="text1"/>
          <w:sz w:val="28"/>
          <w:szCs w:val="28"/>
          <w:lang w:eastAsia="en-US"/>
        </w:rPr>
        <w:t>– 2008. - N 11 (</w:t>
      </w:r>
      <w:r w:rsidRPr="008E4C48">
        <w:rPr>
          <w:rFonts w:eastAsia="Calibri"/>
          <w:color w:val="000000" w:themeColor="text1"/>
          <w:sz w:val="28"/>
          <w:szCs w:val="28"/>
          <w:lang w:eastAsia="en-US"/>
        </w:rPr>
        <w:t>ноябрь</w:t>
      </w:r>
      <w:r w:rsidR="006849C3" w:rsidRPr="008E4C48">
        <w:rPr>
          <w:rFonts w:eastAsia="Calibri"/>
          <w:color w:val="000000" w:themeColor="text1"/>
          <w:sz w:val="28"/>
          <w:szCs w:val="28"/>
          <w:lang w:eastAsia="en-US"/>
        </w:rPr>
        <w:t>).</w:t>
      </w:r>
      <w:r w:rsidR="00C85090">
        <w:rPr>
          <w:rFonts w:eastAsia="Calibri"/>
          <w:color w:val="000000" w:themeColor="text1"/>
          <w:sz w:val="28"/>
          <w:szCs w:val="28"/>
          <w:lang w:eastAsia="en-US"/>
        </w:rPr>
        <w:t xml:space="preserve">  </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val="en-US" w:eastAsia="en-US"/>
        </w:rPr>
      </w:pPr>
      <w:r w:rsidRPr="008E4C48">
        <w:rPr>
          <w:rFonts w:eastAsia="Calibri"/>
          <w:color w:val="000000" w:themeColor="text1"/>
          <w:sz w:val="28"/>
          <w:szCs w:val="28"/>
          <w:lang w:val="en-US" w:eastAsia="en-US"/>
        </w:rPr>
        <w:t xml:space="preserve">Livingston Armytage, Education of Judges, 10 Principles and Standards of Continuing Judicial Education, National Association of State Teachers, 1996. </w:t>
      </w:r>
    </w:p>
    <w:p w:rsidR="00E750CD" w:rsidRPr="008E4C48" w:rsidRDefault="006849C3"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val="en-US" w:eastAsia="en-US"/>
        </w:rPr>
      </w:pPr>
      <w:r w:rsidRPr="008E4C48">
        <w:rPr>
          <w:rFonts w:eastAsia="Calibri"/>
          <w:color w:val="000000" w:themeColor="text1"/>
          <w:sz w:val="28"/>
          <w:szCs w:val="28"/>
          <w:lang w:val="en-US" w:eastAsia="en-US"/>
        </w:rPr>
        <w:t xml:space="preserve">By </w:t>
      </w:r>
      <w:proofErr w:type="gramStart"/>
      <w:r w:rsidRPr="008E4C48">
        <w:rPr>
          <w:rFonts w:eastAsia="Calibri"/>
          <w:color w:val="000000" w:themeColor="text1"/>
          <w:sz w:val="28"/>
          <w:szCs w:val="28"/>
          <w:lang w:val="en-US" w:eastAsia="en-US"/>
        </w:rPr>
        <w:t>edith</w:t>
      </w:r>
      <w:proofErr w:type="gramEnd"/>
      <w:r w:rsidRPr="008E4C48">
        <w:rPr>
          <w:rFonts w:eastAsia="Calibri"/>
          <w:color w:val="000000" w:themeColor="text1"/>
          <w:sz w:val="28"/>
          <w:szCs w:val="28"/>
          <w:lang w:val="en-US" w:eastAsia="en-US"/>
        </w:rPr>
        <w:t xml:space="preserve"> van den broeck*a realistic and future-oriented vision on competence development of judges, prosecutors, and court staff</w:t>
      </w:r>
      <w:r w:rsidR="00E750CD" w:rsidRPr="008E4C48">
        <w:rPr>
          <w:rFonts w:eastAsia="Calibri"/>
          <w:color w:val="000000" w:themeColor="text1"/>
          <w:sz w:val="28"/>
          <w:szCs w:val="28"/>
          <w:lang w:val="en-US" w:eastAsia="en-US"/>
        </w:rPr>
        <w:t>//Journal of the International Organization for Judicial Training.</w:t>
      </w:r>
      <w:r w:rsidRPr="008E4C48">
        <w:rPr>
          <w:rFonts w:eastAsia="Calibri"/>
          <w:color w:val="000000" w:themeColor="text1"/>
          <w:sz w:val="28"/>
          <w:szCs w:val="28"/>
          <w:lang w:val="en-US" w:eastAsia="en-US"/>
        </w:rPr>
        <w:t xml:space="preserve"> - </w:t>
      </w:r>
      <w:proofErr w:type="gramStart"/>
      <w:r w:rsidRPr="008E4C48">
        <w:rPr>
          <w:rFonts w:eastAsia="Calibri"/>
          <w:color w:val="000000" w:themeColor="text1"/>
          <w:sz w:val="28"/>
          <w:szCs w:val="28"/>
          <w:lang w:val="en-US" w:eastAsia="en-US"/>
        </w:rPr>
        <w:t>2015 .</w:t>
      </w:r>
      <w:proofErr w:type="gramEnd"/>
      <w:r w:rsidR="00C85090">
        <w:rPr>
          <w:rFonts w:eastAsia="Calibri"/>
          <w:color w:val="000000" w:themeColor="text1"/>
          <w:sz w:val="28"/>
          <w:szCs w:val="28"/>
          <w:lang w:val="en-US" w:eastAsia="en-US"/>
        </w:rPr>
        <w:t xml:space="preserve">  </w:t>
      </w:r>
      <w:r w:rsidRPr="008E4C48">
        <w:rPr>
          <w:rFonts w:eastAsia="Calibri"/>
          <w:color w:val="000000" w:themeColor="text1"/>
          <w:sz w:val="28"/>
          <w:szCs w:val="28"/>
          <w:lang w:val="en-US" w:eastAsia="en-US"/>
        </w:rPr>
        <w:t xml:space="preserve">- </w:t>
      </w:r>
      <w:r w:rsidR="00E750CD" w:rsidRPr="008E4C48">
        <w:rPr>
          <w:rFonts w:eastAsia="Calibri"/>
          <w:color w:val="000000" w:themeColor="text1"/>
          <w:sz w:val="28"/>
          <w:szCs w:val="28"/>
          <w:lang w:val="en-US" w:eastAsia="en-US"/>
        </w:rPr>
        <w:t>№3.</w:t>
      </w:r>
      <w:r w:rsidRPr="008E4C48">
        <w:rPr>
          <w:rFonts w:eastAsia="Calibri"/>
          <w:color w:val="000000" w:themeColor="text1"/>
          <w:sz w:val="28"/>
          <w:szCs w:val="28"/>
          <w:lang w:val="en-US" w:eastAsia="en-US"/>
        </w:rPr>
        <w:t xml:space="preserve"> - </w:t>
      </w:r>
      <w:r w:rsidR="00E750CD" w:rsidRPr="008E4C48">
        <w:rPr>
          <w:rFonts w:eastAsia="Calibri"/>
          <w:color w:val="000000" w:themeColor="text1"/>
          <w:sz w:val="28"/>
          <w:szCs w:val="28"/>
          <w:lang w:val="en-US" w:eastAsia="en-US"/>
        </w:rPr>
        <w:t>P.40</w:t>
      </w:r>
      <w:r w:rsidRPr="008E4C48">
        <w:rPr>
          <w:rFonts w:eastAsia="Calibri"/>
          <w:color w:val="000000" w:themeColor="text1"/>
          <w:sz w:val="28"/>
          <w:szCs w:val="28"/>
          <w:lang w:val="en-US" w:eastAsia="en-US"/>
        </w:rPr>
        <w:t xml:space="preserve">. </w:t>
      </w:r>
    </w:p>
    <w:p w:rsidR="00E750CD" w:rsidRPr="008E4C48" w:rsidRDefault="00E750CD" w:rsidP="005E26FE">
      <w:pPr>
        <w:pStyle w:val="af4"/>
        <w:numPr>
          <w:ilvl w:val="0"/>
          <w:numId w:val="16"/>
        </w:numPr>
        <w:tabs>
          <w:tab w:val="left" w:pos="1134"/>
        </w:tabs>
        <w:suppressAutoHyphens w:val="0"/>
        <w:autoSpaceDN w:val="0"/>
        <w:spacing w:line="240" w:lineRule="auto"/>
        <w:ind w:left="0" w:firstLine="567"/>
        <w:jc w:val="both"/>
        <w:rPr>
          <w:rFonts w:eastAsia="Calibri"/>
          <w:color w:val="000000" w:themeColor="text1"/>
          <w:sz w:val="28"/>
          <w:szCs w:val="28"/>
          <w:lang w:eastAsia="en-US"/>
        </w:rPr>
      </w:pPr>
      <w:r w:rsidRPr="008E4C48">
        <w:rPr>
          <w:rFonts w:eastAsia="Calibri"/>
          <w:color w:val="000000" w:themeColor="text1"/>
          <w:sz w:val="28"/>
          <w:szCs w:val="28"/>
          <w:lang w:eastAsia="en-US"/>
        </w:rPr>
        <w:t xml:space="preserve">Канатов А.К. Новая миссия Академии правосудия в условиях модернизации судебной системы//Всестник Казахского инновационно-гуманитарно-юридического университета. </w:t>
      </w:r>
      <w:r w:rsidR="008D76C1" w:rsidRPr="008E4C48">
        <w:rPr>
          <w:rFonts w:eastAsia="Calibri"/>
          <w:color w:val="000000" w:themeColor="text1"/>
          <w:sz w:val="28"/>
          <w:szCs w:val="28"/>
          <w:lang w:eastAsia="en-US"/>
        </w:rPr>
        <w:t xml:space="preserve">- </w:t>
      </w:r>
      <w:r w:rsidRPr="008E4C48">
        <w:rPr>
          <w:rFonts w:eastAsia="Calibri"/>
          <w:color w:val="000000" w:themeColor="text1"/>
          <w:sz w:val="28"/>
          <w:szCs w:val="28"/>
          <w:lang w:eastAsia="en-US"/>
        </w:rPr>
        <w:t>2019.</w:t>
      </w:r>
      <w:r w:rsidR="008D76C1" w:rsidRPr="008E4C48">
        <w:rPr>
          <w:rFonts w:eastAsia="Calibri"/>
          <w:color w:val="000000" w:themeColor="text1"/>
          <w:sz w:val="28"/>
          <w:szCs w:val="28"/>
          <w:lang w:eastAsia="en-US"/>
        </w:rPr>
        <w:t xml:space="preserve"> - №1 (41) - </w:t>
      </w:r>
      <w:r w:rsidRPr="008E4C48">
        <w:rPr>
          <w:rFonts w:eastAsia="Calibri"/>
          <w:color w:val="000000" w:themeColor="text1"/>
          <w:sz w:val="28"/>
          <w:szCs w:val="28"/>
          <w:lang w:eastAsia="en-US"/>
        </w:rPr>
        <w:t>С.15-21.</w:t>
      </w:r>
    </w:p>
    <w:p w:rsidR="0049595E" w:rsidRPr="008E4C48" w:rsidRDefault="0049595E" w:rsidP="005E26FE">
      <w:pPr>
        <w:pStyle w:val="af4"/>
        <w:numPr>
          <w:ilvl w:val="0"/>
          <w:numId w:val="16"/>
        </w:numPr>
        <w:tabs>
          <w:tab w:val="left" w:pos="1134"/>
        </w:tabs>
        <w:spacing w:line="240" w:lineRule="auto"/>
        <w:ind w:left="0" w:firstLine="567"/>
        <w:jc w:val="both"/>
        <w:rPr>
          <w:rFonts w:eastAsia="Calibri"/>
          <w:color w:val="000000" w:themeColor="text1"/>
          <w:sz w:val="28"/>
          <w:szCs w:val="28"/>
          <w:lang w:eastAsia="en-US"/>
        </w:rPr>
      </w:pPr>
      <w:r w:rsidRPr="008E4C48">
        <w:rPr>
          <w:color w:val="000000" w:themeColor="text1"/>
          <w:sz w:val="28"/>
          <w:szCs w:val="28"/>
        </w:rPr>
        <w:t>Стратеги</w:t>
      </w:r>
      <w:r w:rsidRPr="008E4C48">
        <w:rPr>
          <w:rStyle w:val="s0"/>
          <w:color w:val="000000" w:themeColor="text1"/>
          <w:sz w:val="28"/>
          <w:szCs w:val="28"/>
        </w:rPr>
        <w:t>я судебного образования на 2009-2011 годы.</w:t>
      </w:r>
      <w:r w:rsidR="00C85090">
        <w:rPr>
          <w:rStyle w:val="s0"/>
          <w:color w:val="000000" w:themeColor="text1"/>
          <w:sz w:val="28"/>
          <w:szCs w:val="28"/>
        </w:rPr>
        <w:t xml:space="preserve">  </w:t>
      </w:r>
      <w:r w:rsidRPr="008E4C48">
        <w:rPr>
          <w:color w:val="000000" w:themeColor="text1"/>
          <w:sz w:val="28"/>
          <w:szCs w:val="28"/>
        </w:rPr>
        <w:t>Паспо</w:t>
      </w:r>
      <w:proofErr w:type="gramStart"/>
      <w:r w:rsidRPr="008E4C48">
        <w:rPr>
          <w:color w:val="000000" w:themeColor="text1"/>
          <w:sz w:val="28"/>
          <w:szCs w:val="28"/>
        </w:rPr>
        <w:t xml:space="preserve">рт </w:t>
      </w:r>
      <w:r w:rsidR="008D76C1" w:rsidRPr="008E4C48">
        <w:rPr>
          <w:color w:val="000000" w:themeColor="text1"/>
          <w:sz w:val="28"/>
          <w:szCs w:val="28"/>
        </w:rPr>
        <w:t>Стр</w:t>
      </w:r>
      <w:proofErr w:type="gramEnd"/>
      <w:r w:rsidR="008D76C1" w:rsidRPr="008E4C48">
        <w:rPr>
          <w:color w:val="000000" w:themeColor="text1"/>
          <w:sz w:val="28"/>
          <w:szCs w:val="28"/>
        </w:rPr>
        <w:t>атегии судебного образования //</w:t>
      </w:r>
      <w:r w:rsidRPr="008E4C48">
        <w:rPr>
          <w:color w:val="000000" w:themeColor="text1"/>
          <w:sz w:val="28"/>
          <w:szCs w:val="28"/>
        </w:rPr>
        <w:t xml:space="preserve"> </w:t>
      </w:r>
      <w:hyperlink r:id="rId23" w:history="1">
        <w:r w:rsidRPr="008E4C48">
          <w:rPr>
            <w:rStyle w:val="af1"/>
            <w:color w:val="000000" w:themeColor="text1"/>
            <w:sz w:val="28"/>
            <w:szCs w:val="28"/>
            <w:u w:val="none"/>
          </w:rPr>
          <w:t>http://zanny.ru/docs/200/index-53158.html</w:t>
        </w:r>
      </w:hyperlink>
      <w:r w:rsidR="008D76C1" w:rsidRPr="008E4C48">
        <w:rPr>
          <w:color w:val="000000" w:themeColor="text1"/>
          <w:sz w:val="28"/>
          <w:szCs w:val="28"/>
        </w:rPr>
        <w:t xml:space="preserve">. </w:t>
      </w:r>
      <w:r w:rsidR="008D76C1" w:rsidRPr="008E4C48">
        <w:rPr>
          <w:rFonts w:eastAsia="Calibri"/>
          <w:color w:val="000000" w:themeColor="text1"/>
          <w:sz w:val="28"/>
          <w:szCs w:val="28"/>
          <w:lang w:eastAsia="en-US"/>
        </w:rPr>
        <w:t>Дата обращения: 5.07. 2019.</w:t>
      </w:r>
    </w:p>
    <w:p w:rsidR="006849C3" w:rsidRPr="008E4C48" w:rsidRDefault="0049595E" w:rsidP="005E26FE">
      <w:pPr>
        <w:pStyle w:val="af4"/>
        <w:numPr>
          <w:ilvl w:val="0"/>
          <w:numId w:val="16"/>
        </w:numPr>
        <w:tabs>
          <w:tab w:val="left" w:pos="1134"/>
        </w:tabs>
        <w:spacing w:line="240" w:lineRule="auto"/>
        <w:ind w:left="0" w:firstLine="567"/>
        <w:jc w:val="both"/>
        <w:rPr>
          <w:rFonts w:eastAsia="Calibri"/>
          <w:color w:val="000000" w:themeColor="text1"/>
          <w:sz w:val="28"/>
          <w:szCs w:val="28"/>
          <w:lang w:eastAsia="en-US"/>
        </w:rPr>
      </w:pPr>
      <w:r w:rsidRPr="008E4C48">
        <w:rPr>
          <w:color w:val="000000" w:themeColor="text1"/>
          <w:sz w:val="28"/>
          <w:szCs w:val="28"/>
        </w:rPr>
        <w:lastRenderedPageBreak/>
        <w:t>Стратегия судебного образования Республ</w:t>
      </w:r>
      <w:r w:rsidR="008D76C1" w:rsidRPr="008E4C48">
        <w:rPr>
          <w:color w:val="000000" w:themeColor="text1"/>
          <w:sz w:val="28"/>
          <w:szCs w:val="28"/>
        </w:rPr>
        <w:t>ики Казахстан на 2012-2016 годы //</w:t>
      </w:r>
      <w:r w:rsidRPr="008E4C48">
        <w:rPr>
          <w:color w:val="000000" w:themeColor="text1"/>
          <w:sz w:val="28"/>
          <w:szCs w:val="28"/>
        </w:rPr>
        <w:t xml:space="preserve"> </w:t>
      </w:r>
      <w:hyperlink r:id="rId24" w:history="1">
        <w:r w:rsidR="006849C3" w:rsidRPr="008E4C48">
          <w:rPr>
            <w:rStyle w:val="af1"/>
            <w:color w:val="000000" w:themeColor="text1"/>
            <w:sz w:val="28"/>
            <w:szCs w:val="28"/>
            <w:u w:val="none"/>
          </w:rPr>
          <w:t>https://online.zakon.kz/Document/?doc_id=31195595</w:t>
        </w:r>
      </w:hyperlink>
      <w:r w:rsidRPr="008E4C48">
        <w:rPr>
          <w:color w:val="000000" w:themeColor="text1"/>
          <w:sz w:val="28"/>
          <w:szCs w:val="28"/>
        </w:rPr>
        <w:t>.</w:t>
      </w:r>
      <w:r w:rsidR="006849C3" w:rsidRPr="008E4C48">
        <w:rPr>
          <w:rFonts w:eastAsia="Calibri"/>
          <w:color w:val="000000" w:themeColor="text1"/>
          <w:sz w:val="28"/>
          <w:szCs w:val="28"/>
          <w:lang w:eastAsia="en-US"/>
        </w:rPr>
        <w:t xml:space="preserve"> Дата обращения: 5.07. </w:t>
      </w:r>
      <w:r w:rsidR="008D76C1" w:rsidRPr="008E4C48">
        <w:rPr>
          <w:rFonts w:eastAsia="Calibri"/>
          <w:color w:val="000000" w:themeColor="text1"/>
          <w:sz w:val="28"/>
          <w:szCs w:val="28"/>
          <w:lang w:eastAsia="en-US"/>
        </w:rPr>
        <w:t>2019</w:t>
      </w:r>
      <w:r w:rsidR="006849C3" w:rsidRPr="008E4C48">
        <w:rPr>
          <w:rFonts w:eastAsia="Calibri"/>
          <w:color w:val="000000" w:themeColor="text1"/>
          <w:sz w:val="28"/>
          <w:szCs w:val="28"/>
          <w:lang w:eastAsia="en-US"/>
        </w:rPr>
        <w:t>.</w:t>
      </w:r>
    </w:p>
    <w:p w:rsidR="006849C3" w:rsidRPr="008E4C48" w:rsidRDefault="0049595E" w:rsidP="005E26FE">
      <w:pPr>
        <w:pStyle w:val="af4"/>
        <w:numPr>
          <w:ilvl w:val="0"/>
          <w:numId w:val="16"/>
        </w:numPr>
        <w:tabs>
          <w:tab w:val="left" w:pos="1134"/>
        </w:tabs>
        <w:spacing w:line="240" w:lineRule="auto"/>
        <w:ind w:left="0" w:firstLine="567"/>
        <w:jc w:val="both"/>
        <w:rPr>
          <w:rFonts w:eastAsia="Calibri"/>
          <w:color w:val="000000" w:themeColor="text1"/>
          <w:sz w:val="28"/>
          <w:szCs w:val="28"/>
          <w:lang w:eastAsia="en-US"/>
        </w:rPr>
      </w:pPr>
      <w:r w:rsidRPr="008E4C48">
        <w:rPr>
          <w:color w:val="000000" w:themeColor="text1"/>
          <w:sz w:val="28"/>
          <w:szCs w:val="28"/>
        </w:rPr>
        <w:t>Стратегия судебного образования Республики К</w:t>
      </w:r>
      <w:r w:rsidR="006849C3" w:rsidRPr="008E4C48">
        <w:rPr>
          <w:color w:val="000000" w:themeColor="text1"/>
          <w:sz w:val="28"/>
          <w:szCs w:val="28"/>
        </w:rPr>
        <w:t>азахстан на 2017-2020 год //</w:t>
      </w:r>
      <w:r w:rsidR="00C85090">
        <w:rPr>
          <w:color w:val="000000" w:themeColor="text1"/>
          <w:sz w:val="28"/>
          <w:szCs w:val="28"/>
        </w:rPr>
        <w:t xml:space="preserve">  </w:t>
      </w:r>
      <w:hyperlink r:id="rId25" w:history="1">
        <w:r w:rsidR="006849C3" w:rsidRPr="008E4C48">
          <w:rPr>
            <w:rStyle w:val="af1"/>
            <w:color w:val="000000" w:themeColor="text1"/>
            <w:sz w:val="28"/>
            <w:szCs w:val="28"/>
            <w:u w:val="none"/>
          </w:rPr>
          <w:t>http://sud.gov.kz/rus/content/strategiya-sudebnogo-obrazovaniya-na-2017-2020-gody</w:t>
        </w:r>
      </w:hyperlink>
      <w:r w:rsidR="005E26FE" w:rsidRPr="005E26FE">
        <w:rPr>
          <w:rStyle w:val="af1"/>
          <w:color w:val="000000" w:themeColor="text1"/>
          <w:sz w:val="28"/>
          <w:szCs w:val="28"/>
          <w:u w:val="none"/>
        </w:rPr>
        <w:t>.</w:t>
      </w:r>
      <w:r w:rsidR="006849C3" w:rsidRPr="008E4C48">
        <w:rPr>
          <w:color w:val="000000" w:themeColor="text1"/>
          <w:sz w:val="28"/>
          <w:szCs w:val="28"/>
        </w:rPr>
        <w:t xml:space="preserve"> </w:t>
      </w:r>
      <w:r w:rsidR="006849C3" w:rsidRPr="008E4C48">
        <w:rPr>
          <w:rFonts w:eastAsia="Calibri"/>
          <w:color w:val="000000" w:themeColor="text1"/>
          <w:sz w:val="28"/>
          <w:szCs w:val="28"/>
          <w:lang w:eastAsia="en-US"/>
        </w:rPr>
        <w:t xml:space="preserve">Дата обращения: 5.07. </w:t>
      </w:r>
      <w:r w:rsidR="008D76C1" w:rsidRPr="008E4C48">
        <w:rPr>
          <w:rFonts w:eastAsia="Calibri"/>
          <w:color w:val="000000" w:themeColor="text1"/>
          <w:sz w:val="28"/>
          <w:szCs w:val="28"/>
          <w:lang w:eastAsia="en-US"/>
        </w:rPr>
        <w:t>2019</w:t>
      </w:r>
      <w:r w:rsidR="006849C3" w:rsidRPr="008E4C48">
        <w:rPr>
          <w:rFonts w:eastAsia="Calibri"/>
          <w:color w:val="000000" w:themeColor="text1"/>
          <w:sz w:val="28"/>
          <w:szCs w:val="28"/>
          <w:lang w:eastAsia="en-US"/>
        </w:rPr>
        <w:t>.</w:t>
      </w:r>
    </w:p>
    <w:p w:rsidR="006849C3" w:rsidRPr="008E4C48" w:rsidRDefault="0049595E" w:rsidP="005E26FE">
      <w:pPr>
        <w:pStyle w:val="af4"/>
        <w:numPr>
          <w:ilvl w:val="0"/>
          <w:numId w:val="16"/>
        </w:numPr>
        <w:tabs>
          <w:tab w:val="left" w:pos="1134"/>
        </w:tabs>
        <w:spacing w:line="240" w:lineRule="auto"/>
        <w:ind w:left="0" w:firstLine="567"/>
        <w:jc w:val="both"/>
        <w:rPr>
          <w:rFonts w:eastAsia="Calibri"/>
          <w:color w:val="000000" w:themeColor="text1"/>
          <w:sz w:val="28"/>
          <w:szCs w:val="28"/>
          <w:lang w:eastAsia="en-US"/>
        </w:rPr>
      </w:pPr>
      <w:r w:rsidRPr="008E4C48">
        <w:rPr>
          <w:bCs/>
          <w:iCs/>
          <w:color w:val="000000" w:themeColor="text1"/>
          <w:sz w:val="28"/>
          <w:szCs w:val="28"/>
        </w:rPr>
        <w:t xml:space="preserve">Хабриева Т.Я. Качество правосудия. Известия. 18 февраля 2018 года. </w:t>
      </w:r>
      <w:hyperlink r:id="rId26" w:history="1">
        <w:r w:rsidRPr="008E4C48">
          <w:rPr>
            <w:rStyle w:val="af1"/>
            <w:bCs/>
            <w:iCs/>
            <w:color w:val="000000" w:themeColor="text1"/>
            <w:sz w:val="28"/>
            <w:szCs w:val="28"/>
            <w:u w:val="none"/>
          </w:rPr>
          <w:t>https://iz.ru/703430/taliia-khabrieva/kachestvo-pravosudiia</w:t>
        </w:r>
      </w:hyperlink>
      <w:r w:rsidR="005E26FE" w:rsidRPr="005E26FE">
        <w:rPr>
          <w:rStyle w:val="af1"/>
          <w:bCs/>
          <w:iCs/>
          <w:color w:val="000000" w:themeColor="text1"/>
          <w:sz w:val="28"/>
          <w:szCs w:val="28"/>
          <w:u w:val="none"/>
        </w:rPr>
        <w:t>.</w:t>
      </w:r>
      <w:r w:rsidR="006849C3" w:rsidRPr="008E4C48">
        <w:rPr>
          <w:rFonts w:eastAsia="Calibri"/>
          <w:color w:val="000000" w:themeColor="text1"/>
          <w:sz w:val="28"/>
          <w:szCs w:val="28"/>
          <w:lang w:eastAsia="en-US"/>
        </w:rPr>
        <w:t xml:space="preserve"> Дата обращения: 5.07. </w:t>
      </w:r>
      <w:r w:rsidR="008D76C1" w:rsidRPr="008E4C48">
        <w:rPr>
          <w:rFonts w:eastAsia="Calibri"/>
          <w:color w:val="000000" w:themeColor="text1"/>
          <w:sz w:val="28"/>
          <w:szCs w:val="28"/>
          <w:lang w:eastAsia="en-US"/>
        </w:rPr>
        <w:t>2019</w:t>
      </w:r>
      <w:r w:rsidR="006849C3" w:rsidRPr="008E4C48">
        <w:rPr>
          <w:rFonts w:eastAsia="Calibri"/>
          <w:color w:val="000000" w:themeColor="text1"/>
          <w:sz w:val="28"/>
          <w:szCs w:val="28"/>
          <w:lang w:eastAsia="en-US"/>
        </w:rPr>
        <w:t>.</w:t>
      </w:r>
    </w:p>
    <w:p w:rsidR="006849C3" w:rsidRPr="008E4C48" w:rsidRDefault="0049595E" w:rsidP="005E26FE">
      <w:pPr>
        <w:pStyle w:val="af4"/>
        <w:numPr>
          <w:ilvl w:val="0"/>
          <w:numId w:val="16"/>
        </w:numPr>
        <w:tabs>
          <w:tab w:val="left" w:pos="1134"/>
        </w:tabs>
        <w:spacing w:line="240" w:lineRule="auto"/>
        <w:ind w:left="0" w:firstLine="567"/>
        <w:jc w:val="both"/>
        <w:rPr>
          <w:rFonts w:eastAsia="Calibri"/>
          <w:color w:val="000000" w:themeColor="text1"/>
          <w:sz w:val="28"/>
          <w:szCs w:val="28"/>
          <w:lang w:eastAsia="en-US"/>
        </w:rPr>
      </w:pPr>
      <w:r w:rsidRPr="008E4C48">
        <w:rPr>
          <w:color w:val="000000" w:themeColor="text1"/>
          <w:sz w:val="28"/>
          <w:szCs w:val="28"/>
        </w:rPr>
        <w:t xml:space="preserve">Дана оценка эффективности и качеству европейского правосудия // Адвокатская газета. 11 октября 2018 года. </w:t>
      </w:r>
      <w:hyperlink r:id="rId27" w:history="1">
        <w:r w:rsidRPr="008E4C48">
          <w:rPr>
            <w:rStyle w:val="af1"/>
            <w:color w:val="000000" w:themeColor="text1"/>
            <w:sz w:val="28"/>
            <w:szCs w:val="28"/>
            <w:u w:val="none"/>
          </w:rPr>
          <w:t>https://www.advgazeta.ru/novosti/dana-otsenka-effektivnosti-i-kachestvu-evropeyskogo-pravosudiya/</w:t>
        </w:r>
      </w:hyperlink>
      <w:r w:rsidRPr="008E4C48">
        <w:rPr>
          <w:color w:val="000000" w:themeColor="text1"/>
          <w:sz w:val="28"/>
          <w:szCs w:val="28"/>
        </w:rPr>
        <w:t xml:space="preserve">. </w:t>
      </w:r>
      <w:r w:rsidR="006849C3" w:rsidRPr="008E4C48">
        <w:rPr>
          <w:rFonts w:eastAsia="Calibri"/>
          <w:color w:val="000000" w:themeColor="text1"/>
          <w:sz w:val="28"/>
          <w:szCs w:val="28"/>
          <w:lang w:eastAsia="en-US"/>
        </w:rPr>
        <w:t xml:space="preserve">Дата обращения: 5.07. </w:t>
      </w:r>
      <w:r w:rsidR="008D76C1" w:rsidRPr="008E4C48">
        <w:rPr>
          <w:rFonts w:eastAsia="Calibri"/>
          <w:color w:val="000000" w:themeColor="text1"/>
          <w:sz w:val="28"/>
          <w:szCs w:val="28"/>
          <w:lang w:eastAsia="en-US"/>
        </w:rPr>
        <w:t>2019</w:t>
      </w:r>
      <w:r w:rsidR="006849C3" w:rsidRPr="008E4C48">
        <w:rPr>
          <w:rFonts w:eastAsia="Calibri"/>
          <w:color w:val="000000" w:themeColor="text1"/>
          <w:sz w:val="28"/>
          <w:szCs w:val="28"/>
          <w:lang w:eastAsia="en-US"/>
        </w:rPr>
        <w:t>.</w:t>
      </w:r>
    </w:p>
    <w:p w:rsidR="0049595E" w:rsidRPr="008E4C48" w:rsidRDefault="0049595E" w:rsidP="005E26FE">
      <w:pPr>
        <w:pStyle w:val="af4"/>
        <w:numPr>
          <w:ilvl w:val="0"/>
          <w:numId w:val="16"/>
        </w:numPr>
        <w:tabs>
          <w:tab w:val="left" w:pos="1134"/>
        </w:tabs>
        <w:spacing w:line="240" w:lineRule="auto"/>
        <w:ind w:left="0" w:firstLine="567"/>
        <w:jc w:val="both"/>
        <w:rPr>
          <w:rFonts w:eastAsia="Calibri"/>
          <w:color w:val="000000" w:themeColor="text1"/>
          <w:sz w:val="28"/>
          <w:szCs w:val="28"/>
          <w:lang w:eastAsia="en-US"/>
        </w:rPr>
      </w:pPr>
      <w:r w:rsidRPr="008E4C48">
        <w:rPr>
          <w:rStyle w:val="af"/>
          <w:i w:val="0"/>
          <w:color w:val="000000" w:themeColor="text1"/>
          <w:sz w:val="28"/>
          <w:szCs w:val="28"/>
        </w:rPr>
        <w:t xml:space="preserve">Федина Г.А. Об оценке качества судебной работы // Квалификационные коллегии судей: от съезда к съезду. Сборник. </w:t>
      </w:r>
      <w:r w:rsidR="003F2DD5" w:rsidRPr="003F2DD5">
        <w:rPr>
          <w:rStyle w:val="af"/>
          <w:i w:val="0"/>
          <w:color w:val="000000" w:themeColor="text1"/>
          <w:sz w:val="28"/>
          <w:szCs w:val="28"/>
        </w:rPr>
        <w:t>-</w:t>
      </w:r>
      <w:r w:rsidR="003F2DD5" w:rsidRPr="004F781F">
        <w:rPr>
          <w:rStyle w:val="af"/>
          <w:i w:val="0"/>
          <w:color w:val="000000" w:themeColor="text1"/>
          <w:sz w:val="28"/>
          <w:szCs w:val="28"/>
        </w:rPr>
        <w:t xml:space="preserve"> </w:t>
      </w:r>
      <w:r w:rsidR="003F2DD5">
        <w:rPr>
          <w:rStyle w:val="af"/>
          <w:i w:val="0"/>
          <w:color w:val="000000" w:themeColor="text1"/>
          <w:sz w:val="28"/>
          <w:szCs w:val="28"/>
        </w:rPr>
        <w:t>М., 2016. С. 419-426</w:t>
      </w:r>
      <w:r w:rsidR="003F2DD5" w:rsidRPr="004F781F">
        <w:rPr>
          <w:rStyle w:val="af"/>
          <w:i w:val="0"/>
          <w:color w:val="000000" w:themeColor="text1"/>
          <w:sz w:val="28"/>
          <w:szCs w:val="28"/>
        </w:rPr>
        <w:t xml:space="preserve"> </w:t>
      </w:r>
      <w:r w:rsidR="003F2DD5">
        <w:rPr>
          <w:rStyle w:val="af"/>
          <w:i w:val="0"/>
          <w:color w:val="000000" w:themeColor="text1"/>
          <w:sz w:val="28"/>
          <w:szCs w:val="28"/>
        </w:rPr>
        <w:t xml:space="preserve">// </w:t>
      </w:r>
      <w:hyperlink r:id="rId28" w:history="1">
        <w:r w:rsidRPr="008E4C48">
          <w:rPr>
            <w:rStyle w:val="af1"/>
            <w:color w:val="000000" w:themeColor="text1"/>
            <w:sz w:val="28"/>
            <w:szCs w:val="28"/>
            <w:u w:val="none"/>
          </w:rPr>
          <w:t>http://18aas.arbitr.ru/node/15180</w:t>
        </w:r>
      </w:hyperlink>
      <w:r w:rsidRPr="008E4C48">
        <w:rPr>
          <w:color w:val="000000" w:themeColor="text1"/>
          <w:sz w:val="28"/>
          <w:szCs w:val="28"/>
        </w:rPr>
        <w:t>.</w:t>
      </w:r>
      <w:r w:rsidR="006849C3" w:rsidRPr="008E4C48">
        <w:rPr>
          <w:rFonts w:eastAsia="Calibri"/>
          <w:color w:val="000000" w:themeColor="text1"/>
          <w:sz w:val="28"/>
          <w:szCs w:val="28"/>
          <w:lang w:eastAsia="en-US"/>
        </w:rPr>
        <w:t xml:space="preserve"> Дата обращения: 5.07. </w:t>
      </w:r>
      <w:r w:rsidR="008D76C1" w:rsidRPr="008E4C48">
        <w:rPr>
          <w:rFonts w:eastAsia="Calibri"/>
          <w:color w:val="000000" w:themeColor="text1"/>
          <w:sz w:val="28"/>
          <w:szCs w:val="28"/>
          <w:lang w:eastAsia="en-US"/>
        </w:rPr>
        <w:t>2019</w:t>
      </w:r>
      <w:r w:rsidR="006849C3" w:rsidRPr="008E4C48">
        <w:rPr>
          <w:rFonts w:eastAsia="Calibri"/>
          <w:color w:val="000000" w:themeColor="text1"/>
          <w:sz w:val="28"/>
          <w:szCs w:val="28"/>
          <w:lang w:eastAsia="en-US"/>
        </w:rPr>
        <w:t>.</w:t>
      </w:r>
    </w:p>
    <w:p w:rsidR="0049595E" w:rsidRPr="009D0533" w:rsidRDefault="0049595E" w:rsidP="005E26FE">
      <w:pPr>
        <w:tabs>
          <w:tab w:val="left" w:pos="1134"/>
        </w:tabs>
        <w:suppressAutoHyphens w:val="0"/>
        <w:autoSpaceDN w:val="0"/>
        <w:spacing w:line="240" w:lineRule="auto"/>
        <w:ind w:firstLine="567"/>
        <w:jc w:val="both"/>
        <w:rPr>
          <w:rFonts w:eastAsia="Calibri"/>
          <w:color w:val="000000"/>
          <w:sz w:val="28"/>
          <w:szCs w:val="28"/>
          <w:lang w:eastAsia="en-US"/>
        </w:rPr>
      </w:pPr>
    </w:p>
    <w:p w:rsidR="00E750CD" w:rsidRPr="009D0533" w:rsidRDefault="00E750CD" w:rsidP="005E26FE">
      <w:pPr>
        <w:tabs>
          <w:tab w:val="left" w:pos="1134"/>
        </w:tabs>
        <w:spacing w:line="240" w:lineRule="auto"/>
        <w:ind w:firstLine="567"/>
        <w:jc w:val="center"/>
        <w:rPr>
          <w:bCs/>
          <w:sz w:val="28"/>
          <w:szCs w:val="28"/>
          <w:lang w:val="kk-KZ"/>
        </w:rPr>
      </w:pPr>
    </w:p>
    <w:p w:rsidR="00141789" w:rsidRPr="009D0533" w:rsidRDefault="00141789" w:rsidP="005E26FE">
      <w:pPr>
        <w:tabs>
          <w:tab w:val="left" w:pos="1134"/>
        </w:tabs>
        <w:spacing w:line="240" w:lineRule="auto"/>
        <w:ind w:firstLine="567"/>
        <w:jc w:val="both"/>
        <w:rPr>
          <w:sz w:val="28"/>
          <w:szCs w:val="28"/>
        </w:rPr>
      </w:pPr>
    </w:p>
    <w:p w:rsidR="00141789" w:rsidRPr="009D0533" w:rsidRDefault="00141789" w:rsidP="005E26FE">
      <w:pPr>
        <w:tabs>
          <w:tab w:val="left" w:pos="1134"/>
        </w:tabs>
        <w:spacing w:line="240" w:lineRule="auto"/>
        <w:ind w:firstLine="567"/>
        <w:jc w:val="both"/>
        <w:rPr>
          <w:sz w:val="28"/>
          <w:szCs w:val="28"/>
        </w:rPr>
      </w:pPr>
    </w:p>
    <w:p w:rsidR="00141789" w:rsidRPr="009D0533" w:rsidRDefault="00141789" w:rsidP="005E26FE">
      <w:pPr>
        <w:tabs>
          <w:tab w:val="left" w:pos="1134"/>
        </w:tabs>
        <w:spacing w:line="240" w:lineRule="auto"/>
        <w:ind w:firstLine="567"/>
        <w:jc w:val="both"/>
        <w:rPr>
          <w:sz w:val="28"/>
          <w:szCs w:val="28"/>
        </w:rPr>
      </w:pPr>
    </w:p>
    <w:p w:rsidR="00141789" w:rsidRPr="009D0533" w:rsidRDefault="00141789" w:rsidP="005E26FE">
      <w:pPr>
        <w:tabs>
          <w:tab w:val="left" w:pos="1134"/>
        </w:tabs>
        <w:spacing w:line="240" w:lineRule="auto"/>
        <w:ind w:firstLine="567"/>
        <w:jc w:val="both"/>
        <w:rPr>
          <w:sz w:val="28"/>
          <w:szCs w:val="28"/>
        </w:rPr>
      </w:pPr>
    </w:p>
    <w:p w:rsidR="00141789" w:rsidRPr="009D0533" w:rsidRDefault="00141789" w:rsidP="005E26FE">
      <w:pPr>
        <w:tabs>
          <w:tab w:val="left" w:pos="1134"/>
        </w:tabs>
        <w:spacing w:line="240" w:lineRule="auto"/>
        <w:ind w:firstLine="567"/>
        <w:jc w:val="both"/>
        <w:rPr>
          <w:sz w:val="28"/>
          <w:szCs w:val="28"/>
        </w:rPr>
      </w:pPr>
    </w:p>
    <w:p w:rsidR="00141789" w:rsidRPr="009D0533" w:rsidRDefault="00141789" w:rsidP="005E26FE">
      <w:pPr>
        <w:tabs>
          <w:tab w:val="left" w:pos="1134"/>
        </w:tabs>
        <w:spacing w:line="240" w:lineRule="auto"/>
        <w:ind w:firstLine="567"/>
        <w:jc w:val="both"/>
        <w:rPr>
          <w:sz w:val="28"/>
          <w:szCs w:val="28"/>
        </w:rPr>
      </w:pPr>
    </w:p>
    <w:p w:rsidR="008D76C1" w:rsidRPr="009D0533" w:rsidRDefault="008D76C1" w:rsidP="005E26FE">
      <w:pPr>
        <w:tabs>
          <w:tab w:val="left" w:pos="1134"/>
        </w:tabs>
        <w:spacing w:line="240" w:lineRule="auto"/>
        <w:ind w:firstLine="567"/>
        <w:jc w:val="both"/>
        <w:rPr>
          <w:sz w:val="28"/>
          <w:szCs w:val="28"/>
        </w:rPr>
      </w:pPr>
    </w:p>
    <w:p w:rsidR="008D76C1" w:rsidRPr="009D0533" w:rsidRDefault="008D76C1" w:rsidP="005E26FE">
      <w:pPr>
        <w:tabs>
          <w:tab w:val="left" w:pos="1134"/>
        </w:tabs>
        <w:spacing w:line="240" w:lineRule="auto"/>
        <w:ind w:firstLine="567"/>
        <w:jc w:val="both"/>
        <w:rPr>
          <w:sz w:val="28"/>
          <w:szCs w:val="28"/>
        </w:rPr>
      </w:pPr>
    </w:p>
    <w:p w:rsidR="008D76C1" w:rsidRPr="009D0533" w:rsidRDefault="008D76C1" w:rsidP="005E26FE">
      <w:pPr>
        <w:tabs>
          <w:tab w:val="left" w:pos="1134"/>
        </w:tabs>
        <w:spacing w:line="240" w:lineRule="auto"/>
        <w:ind w:firstLine="567"/>
        <w:jc w:val="both"/>
        <w:rPr>
          <w:sz w:val="28"/>
          <w:szCs w:val="28"/>
        </w:rPr>
      </w:pPr>
    </w:p>
    <w:p w:rsidR="008D76C1" w:rsidRPr="009D0533" w:rsidRDefault="008D76C1" w:rsidP="005E26FE">
      <w:pPr>
        <w:tabs>
          <w:tab w:val="left" w:pos="1134"/>
        </w:tabs>
        <w:spacing w:line="240" w:lineRule="auto"/>
        <w:ind w:firstLine="567"/>
        <w:jc w:val="both"/>
        <w:rPr>
          <w:sz w:val="28"/>
          <w:szCs w:val="28"/>
        </w:rPr>
      </w:pPr>
    </w:p>
    <w:p w:rsidR="008D76C1" w:rsidRPr="009D0533" w:rsidRDefault="008D76C1" w:rsidP="005E26FE">
      <w:pPr>
        <w:tabs>
          <w:tab w:val="left" w:pos="1134"/>
        </w:tabs>
        <w:spacing w:line="240" w:lineRule="auto"/>
        <w:ind w:firstLine="567"/>
        <w:jc w:val="both"/>
        <w:rPr>
          <w:sz w:val="28"/>
          <w:szCs w:val="28"/>
        </w:rPr>
      </w:pPr>
    </w:p>
    <w:p w:rsidR="008D76C1" w:rsidRPr="009D0533" w:rsidRDefault="008D76C1" w:rsidP="005E26FE">
      <w:pPr>
        <w:tabs>
          <w:tab w:val="left" w:pos="1134"/>
        </w:tabs>
        <w:spacing w:line="240" w:lineRule="auto"/>
        <w:ind w:firstLine="567"/>
        <w:jc w:val="both"/>
        <w:rPr>
          <w:sz w:val="28"/>
          <w:szCs w:val="28"/>
        </w:rPr>
      </w:pPr>
    </w:p>
    <w:p w:rsidR="008D76C1" w:rsidRPr="009D0533" w:rsidRDefault="008D76C1" w:rsidP="008E4C48">
      <w:pPr>
        <w:spacing w:line="240" w:lineRule="auto"/>
        <w:ind w:firstLine="709"/>
        <w:jc w:val="both"/>
        <w:rPr>
          <w:sz w:val="28"/>
          <w:szCs w:val="28"/>
        </w:rPr>
      </w:pPr>
    </w:p>
    <w:p w:rsidR="008D76C1" w:rsidRDefault="008D76C1" w:rsidP="008E4C48">
      <w:pPr>
        <w:spacing w:line="240" w:lineRule="auto"/>
        <w:ind w:firstLine="709"/>
        <w:jc w:val="both"/>
        <w:rPr>
          <w:sz w:val="28"/>
          <w:szCs w:val="28"/>
          <w:lang w:val="en-US"/>
        </w:rPr>
      </w:pPr>
    </w:p>
    <w:p w:rsidR="004F781F" w:rsidRDefault="004F781F" w:rsidP="008E4C48">
      <w:pPr>
        <w:spacing w:line="240" w:lineRule="auto"/>
        <w:ind w:firstLine="709"/>
        <w:jc w:val="both"/>
        <w:rPr>
          <w:sz w:val="28"/>
          <w:szCs w:val="28"/>
          <w:lang w:val="en-US"/>
        </w:rPr>
      </w:pPr>
    </w:p>
    <w:p w:rsidR="004F781F" w:rsidRDefault="004F781F" w:rsidP="008E4C48">
      <w:pPr>
        <w:spacing w:line="240" w:lineRule="auto"/>
        <w:ind w:firstLine="709"/>
        <w:jc w:val="both"/>
        <w:rPr>
          <w:sz w:val="28"/>
          <w:szCs w:val="28"/>
          <w:lang w:val="en-US"/>
        </w:rPr>
      </w:pPr>
    </w:p>
    <w:p w:rsidR="00D02524" w:rsidRDefault="00D02524" w:rsidP="008D4C88">
      <w:pPr>
        <w:pStyle w:val="14"/>
        <w:tabs>
          <w:tab w:val="center" w:pos="5032"/>
          <w:tab w:val="left" w:pos="7275"/>
        </w:tabs>
        <w:spacing w:line="240" w:lineRule="auto"/>
        <w:jc w:val="center"/>
        <w:rPr>
          <w:rFonts w:cs="Times New Roman"/>
          <w:color w:val="auto"/>
          <w:lang w:val="ru-RU"/>
        </w:rPr>
      </w:pPr>
    </w:p>
    <w:p w:rsidR="00D02524" w:rsidRDefault="00D02524" w:rsidP="008D4C88">
      <w:pPr>
        <w:pStyle w:val="14"/>
        <w:tabs>
          <w:tab w:val="center" w:pos="5032"/>
          <w:tab w:val="left" w:pos="7275"/>
        </w:tabs>
        <w:spacing w:line="240" w:lineRule="auto"/>
        <w:jc w:val="center"/>
        <w:rPr>
          <w:rFonts w:cs="Times New Roman"/>
          <w:color w:val="auto"/>
          <w:lang w:val="ru-RU"/>
        </w:rPr>
      </w:pPr>
    </w:p>
    <w:p w:rsidR="00D02524" w:rsidRDefault="00D02524" w:rsidP="008D4C88">
      <w:pPr>
        <w:pStyle w:val="14"/>
        <w:tabs>
          <w:tab w:val="center" w:pos="5032"/>
          <w:tab w:val="left" w:pos="7275"/>
        </w:tabs>
        <w:spacing w:line="240" w:lineRule="auto"/>
        <w:jc w:val="center"/>
        <w:rPr>
          <w:rFonts w:cs="Times New Roman"/>
          <w:color w:val="auto"/>
          <w:lang w:val="ru-RU"/>
        </w:rPr>
      </w:pPr>
    </w:p>
    <w:p w:rsidR="006B38D2" w:rsidRDefault="006B38D2" w:rsidP="008D4C88">
      <w:pPr>
        <w:pStyle w:val="14"/>
        <w:tabs>
          <w:tab w:val="center" w:pos="5032"/>
          <w:tab w:val="left" w:pos="7275"/>
        </w:tabs>
        <w:spacing w:line="240" w:lineRule="auto"/>
        <w:jc w:val="center"/>
        <w:rPr>
          <w:rFonts w:cs="Times New Roman"/>
          <w:color w:val="auto"/>
          <w:lang w:val="ru-RU"/>
        </w:rPr>
      </w:pPr>
    </w:p>
    <w:p w:rsidR="006B38D2" w:rsidRDefault="006B38D2" w:rsidP="008D4C88">
      <w:pPr>
        <w:pStyle w:val="14"/>
        <w:tabs>
          <w:tab w:val="center" w:pos="5032"/>
          <w:tab w:val="left" w:pos="7275"/>
        </w:tabs>
        <w:spacing w:line="240" w:lineRule="auto"/>
        <w:jc w:val="center"/>
        <w:rPr>
          <w:rFonts w:cs="Times New Roman"/>
          <w:color w:val="auto"/>
          <w:lang w:val="ru-RU"/>
        </w:rPr>
      </w:pPr>
    </w:p>
    <w:p w:rsidR="006B38D2" w:rsidRDefault="006B38D2" w:rsidP="008D4C88">
      <w:pPr>
        <w:pStyle w:val="14"/>
        <w:tabs>
          <w:tab w:val="center" w:pos="5032"/>
          <w:tab w:val="left" w:pos="7275"/>
        </w:tabs>
        <w:spacing w:line="240" w:lineRule="auto"/>
        <w:jc w:val="center"/>
        <w:rPr>
          <w:rFonts w:cs="Times New Roman"/>
          <w:color w:val="auto"/>
          <w:lang w:val="ru-RU"/>
        </w:rPr>
      </w:pPr>
    </w:p>
    <w:p w:rsidR="006B38D2" w:rsidRDefault="006B38D2" w:rsidP="008D4C88">
      <w:pPr>
        <w:pStyle w:val="14"/>
        <w:tabs>
          <w:tab w:val="center" w:pos="5032"/>
          <w:tab w:val="left" w:pos="7275"/>
        </w:tabs>
        <w:spacing w:line="240" w:lineRule="auto"/>
        <w:jc w:val="center"/>
        <w:rPr>
          <w:rFonts w:cs="Times New Roman"/>
          <w:color w:val="auto"/>
          <w:lang w:val="ru-RU"/>
        </w:rPr>
      </w:pPr>
    </w:p>
    <w:p w:rsidR="006B38D2" w:rsidRDefault="006B38D2" w:rsidP="008D4C88">
      <w:pPr>
        <w:pStyle w:val="14"/>
        <w:tabs>
          <w:tab w:val="center" w:pos="5032"/>
          <w:tab w:val="left" w:pos="7275"/>
        </w:tabs>
        <w:spacing w:line="240" w:lineRule="auto"/>
        <w:jc w:val="center"/>
        <w:rPr>
          <w:rFonts w:cs="Times New Roman"/>
          <w:color w:val="auto"/>
          <w:lang w:val="ru-RU"/>
        </w:rPr>
      </w:pPr>
    </w:p>
    <w:p w:rsidR="006B38D2" w:rsidRDefault="006B38D2" w:rsidP="008D4C88">
      <w:pPr>
        <w:pStyle w:val="14"/>
        <w:tabs>
          <w:tab w:val="center" w:pos="5032"/>
          <w:tab w:val="left" w:pos="7275"/>
        </w:tabs>
        <w:spacing w:line="240" w:lineRule="auto"/>
        <w:jc w:val="center"/>
        <w:rPr>
          <w:rFonts w:cs="Times New Roman"/>
          <w:color w:val="auto"/>
          <w:lang w:val="ru-RU"/>
        </w:rPr>
      </w:pPr>
    </w:p>
    <w:p w:rsidR="006B38D2" w:rsidRDefault="006B38D2" w:rsidP="008D4C88">
      <w:pPr>
        <w:pStyle w:val="14"/>
        <w:tabs>
          <w:tab w:val="center" w:pos="5032"/>
          <w:tab w:val="left" w:pos="7275"/>
        </w:tabs>
        <w:spacing w:line="240" w:lineRule="auto"/>
        <w:jc w:val="center"/>
        <w:rPr>
          <w:rFonts w:cs="Times New Roman"/>
          <w:color w:val="auto"/>
          <w:lang w:val="ru-RU"/>
        </w:rPr>
      </w:pPr>
    </w:p>
    <w:p w:rsidR="006B38D2" w:rsidRDefault="006B38D2" w:rsidP="008D4C88">
      <w:pPr>
        <w:pStyle w:val="14"/>
        <w:tabs>
          <w:tab w:val="center" w:pos="5032"/>
          <w:tab w:val="left" w:pos="7275"/>
        </w:tabs>
        <w:spacing w:line="240" w:lineRule="auto"/>
        <w:jc w:val="center"/>
        <w:rPr>
          <w:rFonts w:cs="Times New Roman"/>
          <w:color w:val="auto"/>
          <w:lang w:val="ru-RU"/>
        </w:rPr>
      </w:pPr>
    </w:p>
    <w:p w:rsidR="006B38D2" w:rsidRDefault="006B38D2" w:rsidP="008D4C88">
      <w:pPr>
        <w:pStyle w:val="14"/>
        <w:tabs>
          <w:tab w:val="center" w:pos="5032"/>
          <w:tab w:val="left" w:pos="7275"/>
        </w:tabs>
        <w:spacing w:line="240" w:lineRule="auto"/>
        <w:jc w:val="center"/>
        <w:rPr>
          <w:rFonts w:cs="Times New Roman"/>
          <w:color w:val="auto"/>
          <w:lang w:val="ru-RU"/>
        </w:rPr>
      </w:pPr>
    </w:p>
    <w:p w:rsidR="00141789" w:rsidRPr="009D0533" w:rsidRDefault="00F2594B" w:rsidP="008D4C88">
      <w:pPr>
        <w:pStyle w:val="14"/>
        <w:tabs>
          <w:tab w:val="center" w:pos="5032"/>
          <w:tab w:val="left" w:pos="7275"/>
        </w:tabs>
        <w:spacing w:line="240" w:lineRule="auto"/>
        <w:jc w:val="center"/>
        <w:rPr>
          <w:rFonts w:cs="Times New Roman"/>
          <w:color w:val="auto"/>
          <w:lang w:val="ru-RU"/>
        </w:rPr>
      </w:pPr>
      <w:bookmarkStart w:id="1" w:name="_GoBack"/>
      <w:r>
        <w:rPr>
          <w:rFonts w:cs="Times New Roman"/>
          <w:color w:val="auto"/>
          <w:lang w:val="ru-RU"/>
        </w:rPr>
        <w:lastRenderedPageBreak/>
        <w:t>П</w:t>
      </w:r>
      <w:r w:rsidRPr="009D0533">
        <w:rPr>
          <w:rFonts w:cs="Times New Roman"/>
          <w:color w:val="auto"/>
          <w:lang w:val="ru-RU"/>
        </w:rPr>
        <w:t>РИЛОЖЕНИЕ</w:t>
      </w:r>
      <w:bookmarkEnd w:id="1"/>
      <w:r w:rsidR="00764D63" w:rsidRPr="009D0533">
        <w:rPr>
          <w:rFonts w:cs="Times New Roman"/>
          <w:color w:val="auto"/>
          <w:lang w:val="ru-RU"/>
        </w:rPr>
        <w:t xml:space="preserve"> </w:t>
      </w:r>
      <w:r w:rsidR="00764D63" w:rsidRPr="009D0533">
        <w:rPr>
          <w:rFonts w:cs="Times New Roman"/>
          <w:color w:val="auto"/>
        </w:rPr>
        <w:t>A</w:t>
      </w:r>
      <w:r w:rsidR="00764D63" w:rsidRPr="009D0533">
        <w:rPr>
          <w:rFonts w:cs="Times New Roman"/>
          <w:color w:val="auto"/>
          <w:lang w:val="ru-RU"/>
        </w:rPr>
        <w:t xml:space="preserve"> </w:t>
      </w:r>
      <w:r w:rsidR="008D4C88">
        <w:rPr>
          <w:rFonts w:cs="Times New Roman"/>
          <w:color w:val="auto"/>
          <w:lang w:val="ru-RU"/>
        </w:rPr>
        <w:t>к</w:t>
      </w:r>
      <w:r w:rsidR="00764D63" w:rsidRPr="009D0533">
        <w:rPr>
          <w:rFonts w:cs="Times New Roman"/>
          <w:color w:val="auto"/>
          <w:lang w:val="ru-RU"/>
        </w:rPr>
        <w:t xml:space="preserve">алендарный план </w:t>
      </w:r>
      <w:r w:rsidR="00764D63" w:rsidRPr="009D0533">
        <w:rPr>
          <w:rFonts w:cs="Times New Roman"/>
          <w:noProof/>
          <w:color w:val="auto"/>
          <w:lang w:val="ru-RU" w:eastAsia="ru-RU" w:bidi="ar-SA"/>
        </w:rPr>
        <w:drawing>
          <wp:inline distT="0" distB="0" distL="0" distR="0" wp14:anchorId="6E17627E" wp14:editId="122A681F">
            <wp:extent cx="5943600" cy="8648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3600" cy="8648700"/>
                    </a:xfrm>
                    <a:prstGeom prst="rect">
                      <a:avLst/>
                    </a:prstGeom>
                    <a:solidFill>
                      <a:srgbClr val="FFFFFF"/>
                    </a:solidFill>
                    <a:ln>
                      <a:noFill/>
                    </a:ln>
                  </pic:spPr>
                </pic:pic>
              </a:graphicData>
            </a:graphic>
          </wp:inline>
        </w:drawing>
      </w:r>
    </w:p>
    <w:p w:rsidR="00141789" w:rsidRPr="009D0533" w:rsidRDefault="00764D63" w:rsidP="00D172E7">
      <w:pPr>
        <w:pStyle w:val="14"/>
        <w:ind w:firstLine="709"/>
        <w:jc w:val="both"/>
        <w:rPr>
          <w:rFonts w:cs="Times New Roman"/>
          <w:color w:val="auto"/>
          <w:sz w:val="28"/>
          <w:szCs w:val="28"/>
          <w:lang w:val="ru-RU"/>
        </w:rPr>
      </w:pPr>
      <w:r w:rsidRPr="009D0533">
        <w:rPr>
          <w:rFonts w:cs="Times New Roman"/>
          <w:noProof/>
          <w:color w:val="auto"/>
          <w:lang w:val="ru-RU" w:eastAsia="ru-RU" w:bidi="ar-SA"/>
        </w:rPr>
        <w:lastRenderedPageBreak/>
        <w:drawing>
          <wp:inline distT="0" distB="0" distL="0" distR="0" wp14:anchorId="7FE939E9" wp14:editId="315F98E1">
            <wp:extent cx="5934075" cy="7867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34075" cy="7867650"/>
                    </a:xfrm>
                    <a:prstGeom prst="rect">
                      <a:avLst/>
                    </a:prstGeom>
                    <a:solidFill>
                      <a:srgbClr val="FFFFFF"/>
                    </a:solidFill>
                    <a:ln>
                      <a:noFill/>
                    </a:ln>
                  </pic:spPr>
                </pic:pic>
              </a:graphicData>
            </a:graphic>
          </wp:inline>
        </w:drawing>
      </w:r>
      <w:r w:rsidRPr="009D0533">
        <w:rPr>
          <w:rFonts w:cs="Times New Roman"/>
          <w:noProof/>
          <w:color w:val="auto"/>
          <w:lang w:val="ru-RU" w:eastAsia="ru-RU" w:bidi="ar-SA"/>
        </w:rPr>
        <w:lastRenderedPageBreak/>
        <w:drawing>
          <wp:inline distT="0" distB="0" distL="0" distR="0" wp14:anchorId="3B78C5AE" wp14:editId="23448B2A">
            <wp:extent cx="5934075" cy="8086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34075" cy="8086725"/>
                    </a:xfrm>
                    <a:prstGeom prst="rect">
                      <a:avLst/>
                    </a:prstGeom>
                    <a:solidFill>
                      <a:srgbClr val="FFFFFF"/>
                    </a:solidFill>
                    <a:ln>
                      <a:noFill/>
                    </a:ln>
                  </pic:spPr>
                </pic:pic>
              </a:graphicData>
            </a:graphic>
          </wp:inline>
        </w:drawing>
      </w:r>
      <w:r w:rsidRPr="009D0533">
        <w:rPr>
          <w:rFonts w:cs="Times New Roman"/>
          <w:noProof/>
          <w:color w:val="auto"/>
          <w:lang w:val="ru-RU" w:eastAsia="ru-RU" w:bidi="ar-SA"/>
        </w:rPr>
        <w:lastRenderedPageBreak/>
        <w:drawing>
          <wp:inline distT="0" distB="0" distL="0" distR="0" wp14:anchorId="179B93C4" wp14:editId="468080F2">
            <wp:extent cx="5943600" cy="763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3600" cy="7639050"/>
                    </a:xfrm>
                    <a:prstGeom prst="rect">
                      <a:avLst/>
                    </a:prstGeom>
                    <a:solidFill>
                      <a:srgbClr val="FFFFFF"/>
                    </a:solidFill>
                    <a:ln>
                      <a:noFill/>
                    </a:ln>
                  </pic:spPr>
                </pic:pic>
              </a:graphicData>
            </a:graphic>
          </wp:inline>
        </w:drawing>
      </w:r>
    </w:p>
    <w:p w:rsidR="00141789" w:rsidRPr="009D0533" w:rsidRDefault="00141789" w:rsidP="00D172E7">
      <w:pPr>
        <w:pStyle w:val="14"/>
        <w:ind w:firstLine="709"/>
        <w:jc w:val="both"/>
        <w:rPr>
          <w:rFonts w:cs="Times New Roman"/>
          <w:color w:val="auto"/>
          <w:sz w:val="28"/>
          <w:szCs w:val="28"/>
          <w:lang w:val="ru-RU"/>
        </w:rPr>
      </w:pPr>
    </w:p>
    <w:p w:rsidR="00141789" w:rsidRPr="009D0533" w:rsidRDefault="00141789" w:rsidP="00D172E7">
      <w:pPr>
        <w:pStyle w:val="14"/>
        <w:ind w:firstLine="709"/>
        <w:jc w:val="both"/>
        <w:rPr>
          <w:rFonts w:cs="Times New Roman"/>
          <w:color w:val="auto"/>
          <w:sz w:val="28"/>
          <w:szCs w:val="28"/>
          <w:lang w:val="ru-RU"/>
        </w:rPr>
      </w:pPr>
    </w:p>
    <w:p w:rsidR="00141789" w:rsidRPr="009D0533" w:rsidRDefault="00141789" w:rsidP="00D172E7">
      <w:pPr>
        <w:pStyle w:val="14"/>
        <w:ind w:firstLine="709"/>
        <w:jc w:val="both"/>
        <w:rPr>
          <w:rFonts w:cs="Times New Roman"/>
          <w:color w:val="auto"/>
          <w:sz w:val="28"/>
          <w:szCs w:val="28"/>
          <w:lang w:val="ru-RU"/>
        </w:rPr>
      </w:pPr>
    </w:p>
    <w:p w:rsidR="00141789" w:rsidRPr="009D0533" w:rsidRDefault="00141789" w:rsidP="00D172E7">
      <w:pPr>
        <w:pStyle w:val="14"/>
        <w:ind w:firstLine="709"/>
        <w:jc w:val="both"/>
        <w:rPr>
          <w:rFonts w:cs="Times New Roman"/>
          <w:color w:val="auto"/>
          <w:sz w:val="28"/>
          <w:szCs w:val="28"/>
          <w:lang w:val="ru-RU"/>
        </w:rPr>
      </w:pPr>
    </w:p>
    <w:p w:rsidR="00141789" w:rsidRPr="009D0533" w:rsidRDefault="00141789" w:rsidP="00D172E7">
      <w:pPr>
        <w:pStyle w:val="14"/>
        <w:ind w:firstLine="709"/>
        <w:jc w:val="both"/>
        <w:rPr>
          <w:rFonts w:cs="Times New Roman"/>
          <w:color w:val="auto"/>
          <w:sz w:val="28"/>
          <w:szCs w:val="28"/>
          <w:lang w:val="ru-RU"/>
        </w:rPr>
      </w:pPr>
    </w:p>
    <w:p w:rsidR="00141789" w:rsidRPr="009D0533" w:rsidRDefault="00141789" w:rsidP="00D172E7">
      <w:pPr>
        <w:pStyle w:val="14"/>
        <w:ind w:firstLine="709"/>
        <w:jc w:val="both"/>
        <w:rPr>
          <w:rFonts w:cs="Times New Roman"/>
          <w:color w:val="auto"/>
          <w:sz w:val="28"/>
          <w:szCs w:val="28"/>
          <w:lang w:val="ru-RU"/>
        </w:rPr>
      </w:pPr>
    </w:p>
    <w:p w:rsidR="00141789" w:rsidRPr="009D0533" w:rsidRDefault="00141789" w:rsidP="00D172E7">
      <w:pPr>
        <w:pStyle w:val="14"/>
        <w:ind w:firstLine="709"/>
        <w:jc w:val="both"/>
        <w:rPr>
          <w:rFonts w:cs="Times New Roman"/>
          <w:color w:val="auto"/>
          <w:sz w:val="28"/>
          <w:szCs w:val="28"/>
          <w:lang w:val="ru-RU"/>
        </w:rPr>
      </w:pPr>
    </w:p>
    <w:p w:rsidR="00141789" w:rsidRPr="009D0533" w:rsidRDefault="00764D63" w:rsidP="008D4C88">
      <w:pPr>
        <w:pStyle w:val="14"/>
        <w:jc w:val="center"/>
        <w:rPr>
          <w:rFonts w:cs="Times New Roman"/>
          <w:color w:val="auto"/>
          <w:sz w:val="28"/>
          <w:szCs w:val="28"/>
          <w:lang w:val="kk-KZ"/>
        </w:rPr>
      </w:pPr>
      <w:r w:rsidRPr="009D0533">
        <w:rPr>
          <w:rFonts w:cs="Times New Roman"/>
          <w:color w:val="auto"/>
          <w:lang w:val="ru-RU"/>
        </w:rPr>
        <w:br w:type="page"/>
      </w:r>
      <w:r w:rsidR="00F2594B">
        <w:rPr>
          <w:rFonts w:cs="Times New Roman"/>
          <w:color w:val="auto"/>
          <w:sz w:val="28"/>
          <w:szCs w:val="28"/>
          <w:lang w:val="ru-RU"/>
        </w:rPr>
        <w:lastRenderedPageBreak/>
        <w:t>П</w:t>
      </w:r>
      <w:r w:rsidR="00F2594B" w:rsidRPr="009D0533">
        <w:rPr>
          <w:rFonts w:cs="Times New Roman"/>
          <w:color w:val="auto"/>
          <w:sz w:val="28"/>
          <w:szCs w:val="28"/>
          <w:lang w:val="ru-RU"/>
        </w:rPr>
        <w:t xml:space="preserve">РИЛОЖЕНИЕ </w:t>
      </w:r>
      <w:r w:rsidRPr="009D0533">
        <w:rPr>
          <w:rFonts w:cs="Times New Roman"/>
          <w:color w:val="auto"/>
          <w:sz w:val="28"/>
          <w:szCs w:val="28"/>
        </w:rPr>
        <w:t>B</w:t>
      </w:r>
    </w:p>
    <w:p w:rsidR="00E750CD" w:rsidRPr="009D0533" w:rsidRDefault="00E750CD" w:rsidP="00D172E7">
      <w:pPr>
        <w:spacing w:line="360" w:lineRule="auto"/>
        <w:ind w:firstLine="567"/>
        <w:jc w:val="both"/>
        <w:rPr>
          <w:sz w:val="28"/>
          <w:szCs w:val="28"/>
          <w:lang w:val="kk-KZ"/>
        </w:rPr>
      </w:pPr>
    </w:p>
    <w:p w:rsidR="007E4B2E" w:rsidRDefault="00764D63" w:rsidP="007E4B2E">
      <w:pPr>
        <w:spacing w:line="360" w:lineRule="auto"/>
        <w:jc w:val="center"/>
        <w:rPr>
          <w:sz w:val="28"/>
          <w:szCs w:val="28"/>
          <w:lang w:val="kk-KZ"/>
        </w:rPr>
      </w:pPr>
      <w:r w:rsidRPr="009D0533">
        <w:rPr>
          <w:sz w:val="28"/>
          <w:szCs w:val="28"/>
          <w:lang w:val="kk-KZ"/>
        </w:rPr>
        <w:t>СПИСОК ОПУБЛИКОВАННЫХ</w:t>
      </w:r>
      <w:r w:rsidR="00C85090">
        <w:rPr>
          <w:sz w:val="28"/>
          <w:szCs w:val="28"/>
          <w:lang w:val="kk-KZ"/>
        </w:rPr>
        <w:t xml:space="preserve"> </w:t>
      </w:r>
      <w:r w:rsidRPr="009D0533">
        <w:rPr>
          <w:sz w:val="28"/>
          <w:szCs w:val="28"/>
          <w:lang w:val="kk-KZ"/>
        </w:rPr>
        <w:t>НАУЧНЫХ</w:t>
      </w:r>
      <w:r w:rsidR="00C85090">
        <w:rPr>
          <w:sz w:val="28"/>
          <w:szCs w:val="28"/>
          <w:lang w:val="kk-KZ"/>
        </w:rPr>
        <w:t xml:space="preserve"> </w:t>
      </w:r>
      <w:r w:rsidRPr="009D0533">
        <w:rPr>
          <w:sz w:val="28"/>
          <w:szCs w:val="28"/>
          <w:lang w:val="kk-KZ"/>
        </w:rPr>
        <w:t>ТРУДОВ</w:t>
      </w:r>
    </w:p>
    <w:p w:rsidR="007E4B2E" w:rsidRPr="007E4B2E" w:rsidRDefault="00764D63" w:rsidP="00F862A7">
      <w:pPr>
        <w:pStyle w:val="af4"/>
        <w:numPr>
          <w:ilvl w:val="0"/>
          <w:numId w:val="13"/>
        </w:numPr>
        <w:tabs>
          <w:tab w:val="left" w:pos="1134"/>
        </w:tabs>
        <w:spacing w:line="240" w:lineRule="auto"/>
        <w:ind w:left="0" w:firstLine="567"/>
        <w:jc w:val="both"/>
        <w:rPr>
          <w:sz w:val="28"/>
          <w:szCs w:val="28"/>
          <w:lang w:val="en-US"/>
        </w:rPr>
      </w:pPr>
      <w:r w:rsidRPr="00DA0D68">
        <w:rPr>
          <w:sz w:val="28"/>
          <w:szCs w:val="28"/>
          <w:lang w:val="en-US"/>
        </w:rPr>
        <w:t>Bussurmanov Z. and all. Legislation and higer educational policy in Kazakhstan since indepen</w:t>
      </w:r>
      <w:r w:rsidR="003F49DD">
        <w:rPr>
          <w:sz w:val="28"/>
          <w:szCs w:val="28"/>
          <w:lang w:val="en-US"/>
        </w:rPr>
        <w:t>den</w:t>
      </w:r>
      <w:r w:rsidRPr="00DA0D68">
        <w:rPr>
          <w:sz w:val="28"/>
          <w:szCs w:val="28"/>
          <w:lang w:val="en-US"/>
        </w:rPr>
        <w:t>ce</w:t>
      </w:r>
      <w:r w:rsidR="003F49DD">
        <w:rPr>
          <w:sz w:val="28"/>
          <w:szCs w:val="28"/>
          <w:lang w:val="en-US"/>
        </w:rPr>
        <w:t>: problems perspectives and prospects</w:t>
      </w:r>
      <w:r w:rsidRPr="00DA0D68">
        <w:rPr>
          <w:sz w:val="28"/>
          <w:szCs w:val="28"/>
          <w:lang w:val="en-US"/>
        </w:rPr>
        <w:t xml:space="preserve">//Journal of Legal and Regulatory Issues. – 2019. - Vol: 22. - Issue 2. </w:t>
      </w:r>
      <w:r w:rsidR="00234630">
        <w:rPr>
          <w:sz w:val="28"/>
          <w:szCs w:val="28"/>
          <w:lang w:val="en-US"/>
        </w:rPr>
        <w:t xml:space="preserve">Print </w:t>
      </w:r>
      <w:r w:rsidR="003F49DD" w:rsidRPr="007E4B2E">
        <w:rPr>
          <w:sz w:val="28"/>
          <w:szCs w:val="28"/>
          <w:lang w:val="en-US"/>
        </w:rPr>
        <w:t>ISSN: 1</w:t>
      </w:r>
      <w:r w:rsidR="00234630">
        <w:rPr>
          <w:sz w:val="28"/>
          <w:szCs w:val="28"/>
          <w:lang w:val="en-US"/>
        </w:rPr>
        <w:t>54</w:t>
      </w:r>
      <w:r w:rsidR="003F49DD" w:rsidRPr="007E4B2E">
        <w:rPr>
          <w:sz w:val="28"/>
          <w:szCs w:val="28"/>
          <w:lang w:val="en-US"/>
        </w:rPr>
        <w:t>4-</w:t>
      </w:r>
      <w:r w:rsidR="00234630">
        <w:rPr>
          <w:sz w:val="28"/>
          <w:szCs w:val="28"/>
          <w:lang w:val="en-US"/>
        </w:rPr>
        <w:t>0</w:t>
      </w:r>
      <w:r w:rsidR="003F49DD" w:rsidRPr="007E4B2E">
        <w:rPr>
          <w:sz w:val="28"/>
          <w:szCs w:val="28"/>
          <w:lang w:val="en-US"/>
        </w:rPr>
        <w:t>0</w:t>
      </w:r>
      <w:r w:rsidR="00234630">
        <w:rPr>
          <w:sz w:val="28"/>
          <w:szCs w:val="28"/>
          <w:lang w:val="en-US"/>
        </w:rPr>
        <w:t>36</w:t>
      </w:r>
      <w:r w:rsidR="003F49DD" w:rsidRPr="007E4B2E">
        <w:rPr>
          <w:sz w:val="28"/>
          <w:szCs w:val="28"/>
          <w:lang w:val="en-US"/>
        </w:rPr>
        <w:t xml:space="preserve">, </w:t>
      </w:r>
      <w:r w:rsidR="00234630">
        <w:rPr>
          <w:sz w:val="28"/>
          <w:szCs w:val="28"/>
          <w:lang w:val="en-US"/>
        </w:rPr>
        <w:t xml:space="preserve">Online </w:t>
      </w:r>
      <w:r w:rsidR="003F49DD" w:rsidRPr="007E4B2E">
        <w:rPr>
          <w:sz w:val="28"/>
          <w:szCs w:val="28"/>
          <w:lang w:val="en-US"/>
        </w:rPr>
        <w:t xml:space="preserve">ISSN: </w:t>
      </w:r>
      <w:r w:rsidR="00234630">
        <w:rPr>
          <w:sz w:val="28"/>
          <w:szCs w:val="28"/>
          <w:lang w:val="en-US"/>
        </w:rPr>
        <w:t>1544-0044</w:t>
      </w:r>
      <w:r w:rsidR="003F49DD" w:rsidRPr="007E4B2E">
        <w:rPr>
          <w:sz w:val="28"/>
          <w:szCs w:val="28"/>
          <w:lang w:val="en-US"/>
        </w:rPr>
        <w:t xml:space="preserve"> </w:t>
      </w:r>
      <w:r w:rsidRPr="007E4B2E">
        <w:rPr>
          <w:sz w:val="28"/>
          <w:szCs w:val="28"/>
          <w:lang w:val="en-US"/>
        </w:rPr>
        <w:t>(</w:t>
      </w:r>
      <w:r w:rsidRPr="007E4B2E">
        <w:rPr>
          <w:sz w:val="28"/>
          <w:szCs w:val="28"/>
        </w:rPr>
        <w:t>база</w:t>
      </w:r>
      <w:r w:rsidR="000806CC" w:rsidRPr="007E4B2E">
        <w:rPr>
          <w:sz w:val="28"/>
          <w:szCs w:val="28"/>
          <w:lang w:val="en-US"/>
        </w:rPr>
        <w:t xml:space="preserve"> Scopus</w:t>
      </w:r>
      <w:r w:rsidRPr="007E4B2E">
        <w:rPr>
          <w:sz w:val="28"/>
          <w:szCs w:val="28"/>
          <w:lang w:val="en-US"/>
        </w:rPr>
        <w:t>).</w:t>
      </w:r>
    </w:p>
    <w:p w:rsidR="007E4B2E" w:rsidRPr="007E4B2E" w:rsidRDefault="00764D63" w:rsidP="00F862A7">
      <w:pPr>
        <w:pStyle w:val="af4"/>
        <w:numPr>
          <w:ilvl w:val="0"/>
          <w:numId w:val="13"/>
        </w:numPr>
        <w:tabs>
          <w:tab w:val="left" w:pos="1134"/>
        </w:tabs>
        <w:spacing w:line="240" w:lineRule="auto"/>
        <w:ind w:left="0" w:firstLine="567"/>
        <w:jc w:val="both"/>
        <w:rPr>
          <w:sz w:val="28"/>
          <w:szCs w:val="28"/>
          <w:lang w:val="en-US"/>
        </w:rPr>
      </w:pPr>
      <w:r w:rsidRPr="007E4B2E">
        <w:rPr>
          <w:sz w:val="28"/>
          <w:szCs w:val="28"/>
          <w:lang w:val="en-US"/>
        </w:rPr>
        <w:t>Busurmanov Z., Kussainova A., Nazarkulova L., Salpekov A., Assanbayev Y. Modernization of the system of selection and training o</w:t>
      </w:r>
      <w:r w:rsidR="005F7545">
        <w:rPr>
          <w:sz w:val="28"/>
          <w:szCs w:val="28"/>
          <w:lang w:val="en-US"/>
        </w:rPr>
        <w:t>f candidates for judges in the R</w:t>
      </w:r>
      <w:r w:rsidRPr="007E4B2E">
        <w:rPr>
          <w:sz w:val="28"/>
          <w:szCs w:val="28"/>
          <w:lang w:val="en-US"/>
        </w:rPr>
        <w:t xml:space="preserve">epublic of </w:t>
      </w:r>
      <w:r w:rsidR="005F7545">
        <w:rPr>
          <w:sz w:val="28"/>
          <w:szCs w:val="28"/>
          <w:lang w:val="en-US"/>
        </w:rPr>
        <w:t>K</w:t>
      </w:r>
      <w:r w:rsidRPr="007E4B2E">
        <w:rPr>
          <w:sz w:val="28"/>
          <w:szCs w:val="28"/>
          <w:lang w:val="en-US"/>
        </w:rPr>
        <w:t xml:space="preserve">azakhstan in the light of advanced international experience // Ad alta. </w:t>
      </w:r>
      <w:r w:rsidRPr="00DA0D68">
        <w:rPr>
          <w:sz w:val="28"/>
          <w:szCs w:val="28"/>
          <w:lang w:val="en-US"/>
        </w:rPr>
        <w:t>Journal of Interdiscipli</w:t>
      </w:r>
      <w:r w:rsidR="000806CC" w:rsidRPr="00DA0D68">
        <w:rPr>
          <w:sz w:val="28"/>
          <w:szCs w:val="28"/>
          <w:lang w:val="en-US"/>
        </w:rPr>
        <w:t>nary Research, 2019, Iss. 1. - S</w:t>
      </w:r>
      <w:r w:rsidRPr="00DA0D68">
        <w:rPr>
          <w:sz w:val="28"/>
          <w:szCs w:val="28"/>
          <w:lang w:val="en-US"/>
        </w:rPr>
        <w:t xml:space="preserve">pecial VII. </w:t>
      </w:r>
      <w:r w:rsidRPr="007E4B2E">
        <w:rPr>
          <w:sz w:val="28"/>
          <w:szCs w:val="28"/>
          <w:lang w:val="en-US"/>
        </w:rPr>
        <w:t>ISSN: 1804-7890, E-ISSN: 1804-7890 (</w:t>
      </w:r>
      <w:r w:rsidRPr="007E4B2E">
        <w:rPr>
          <w:sz w:val="28"/>
          <w:szCs w:val="28"/>
        </w:rPr>
        <w:t>база</w:t>
      </w:r>
      <w:r w:rsidRPr="007E4B2E">
        <w:rPr>
          <w:sz w:val="28"/>
          <w:szCs w:val="28"/>
          <w:lang w:val="en-US"/>
        </w:rPr>
        <w:t xml:space="preserve"> Thomson Reuters, </w:t>
      </w:r>
      <w:r w:rsidRPr="007E4B2E">
        <w:rPr>
          <w:sz w:val="28"/>
          <w:szCs w:val="28"/>
        </w:rPr>
        <w:t>импакт</w:t>
      </w:r>
      <w:r w:rsidRPr="007E4B2E">
        <w:rPr>
          <w:sz w:val="28"/>
          <w:szCs w:val="28"/>
          <w:lang w:val="en-US"/>
        </w:rPr>
        <w:t>-</w:t>
      </w:r>
      <w:r w:rsidRPr="007E4B2E">
        <w:rPr>
          <w:sz w:val="28"/>
          <w:szCs w:val="28"/>
        </w:rPr>
        <w:t>фактор</w:t>
      </w:r>
      <w:r w:rsidRPr="007E4B2E">
        <w:rPr>
          <w:sz w:val="28"/>
          <w:szCs w:val="28"/>
          <w:lang w:val="en-US"/>
        </w:rPr>
        <w:t xml:space="preserve"> 1, 38).</w:t>
      </w:r>
    </w:p>
    <w:p w:rsidR="007E4B2E" w:rsidRPr="007E4B2E" w:rsidRDefault="00764D63" w:rsidP="00F862A7">
      <w:pPr>
        <w:pStyle w:val="af4"/>
        <w:numPr>
          <w:ilvl w:val="0"/>
          <w:numId w:val="13"/>
        </w:numPr>
        <w:tabs>
          <w:tab w:val="left" w:pos="1134"/>
        </w:tabs>
        <w:spacing w:line="240" w:lineRule="auto"/>
        <w:ind w:left="0" w:firstLine="567"/>
        <w:jc w:val="both"/>
        <w:rPr>
          <w:sz w:val="28"/>
          <w:szCs w:val="28"/>
          <w:lang w:val="en-US"/>
        </w:rPr>
      </w:pPr>
      <w:r w:rsidRPr="007E4B2E">
        <w:rPr>
          <w:sz w:val="28"/>
          <w:szCs w:val="28"/>
          <w:lang w:val="en-US"/>
        </w:rPr>
        <w:t xml:space="preserve">Busurmanov Z., Kussainova A, Nazarkulova L., Kanatov A. </w:t>
      </w:r>
      <w:r w:rsidR="006F37F0">
        <w:rPr>
          <w:sz w:val="28"/>
          <w:szCs w:val="28"/>
          <w:lang w:val="en-US"/>
        </w:rPr>
        <w:t>J</w:t>
      </w:r>
      <w:r w:rsidR="006F37F0" w:rsidRPr="007E4B2E">
        <w:rPr>
          <w:sz w:val="28"/>
          <w:szCs w:val="28"/>
          <w:lang w:val="en-US"/>
        </w:rPr>
        <w:t xml:space="preserve">udicial Education </w:t>
      </w:r>
      <w:r w:rsidR="006F37F0">
        <w:rPr>
          <w:sz w:val="28"/>
          <w:szCs w:val="28"/>
          <w:lang w:val="en-US"/>
        </w:rPr>
        <w:t>Development Issues and Prospects in the Republic of Kazakhstan in the Light of t</w:t>
      </w:r>
      <w:r w:rsidR="006F37F0" w:rsidRPr="007E4B2E">
        <w:rPr>
          <w:sz w:val="28"/>
          <w:szCs w:val="28"/>
          <w:lang w:val="en-US"/>
        </w:rPr>
        <w:t>he O</w:t>
      </w:r>
      <w:r w:rsidR="006F37F0">
        <w:rPr>
          <w:sz w:val="28"/>
          <w:szCs w:val="28"/>
          <w:lang w:val="en-US"/>
        </w:rPr>
        <w:t>ECD</w:t>
      </w:r>
      <w:r w:rsidR="006F37F0" w:rsidRPr="007E4B2E">
        <w:rPr>
          <w:sz w:val="28"/>
          <w:szCs w:val="28"/>
          <w:lang w:val="en-US"/>
        </w:rPr>
        <w:t xml:space="preserve"> Countries</w:t>
      </w:r>
      <w:r w:rsidR="006F37F0">
        <w:rPr>
          <w:sz w:val="28"/>
          <w:szCs w:val="28"/>
          <w:lang w:val="en-US"/>
        </w:rPr>
        <w:t>’ Experience</w:t>
      </w:r>
      <w:r w:rsidR="006F37F0" w:rsidRPr="007E4B2E">
        <w:rPr>
          <w:sz w:val="28"/>
          <w:szCs w:val="28"/>
          <w:lang w:val="en-US"/>
        </w:rPr>
        <w:t xml:space="preserve"> </w:t>
      </w:r>
      <w:r w:rsidRPr="007E4B2E">
        <w:rPr>
          <w:sz w:val="28"/>
          <w:szCs w:val="28"/>
          <w:lang w:val="en-US"/>
        </w:rPr>
        <w:t xml:space="preserve">// </w:t>
      </w:r>
      <w:r w:rsidRPr="007E4B2E">
        <w:rPr>
          <w:spacing w:val="40"/>
          <w:sz w:val="28"/>
          <w:szCs w:val="28"/>
          <w:lang w:val="en-US"/>
        </w:rPr>
        <w:t>Academic Research Publishing Group, 2019/ Volume 5, Nomber 3, March, 2019. P. 819-825.</w:t>
      </w:r>
      <w:r w:rsidR="006F37F0" w:rsidRPr="006F37F0">
        <w:rPr>
          <w:sz w:val="28"/>
          <w:szCs w:val="28"/>
          <w:lang w:val="en-US"/>
        </w:rPr>
        <w:t xml:space="preserve"> </w:t>
      </w:r>
      <w:r w:rsidR="006F37F0" w:rsidRPr="007E4B2E">
        <w:rPr>
          <w:sz w:val="28"/>
          <w:szCs w:val="28"/>
          <w:lang w:val="en-US"/>
        </w:rPr>
        <w:t>ISSN</w:t>
      </w:r>
      <w:r w:rsidR="006F37F0">
        <w:rPr>
          <w:sz w:val="28"/>
          <w:szCs w:val="28"/>
          <w:lang w:val="en-US"/>
        </w:rPr>
        <w:t xml:space="preserve"> (e)</w:t>
      </w:r>
      <w:r w:rsidR="006F37F0" w:rsidRPr="007E4B2E">
        <w:rPr>
          <w:sz w:val="28"/>
          <w:szCs w:val="28"/>
          <w:lang w:val="en-US"/>
        </w:rPr>
        <w:t xml:space="preserve">: </w:t>
      </w:r>
      <w:r w:rsidR="006F37F0">
        <w:rPr>
          <w:sz w:val="28"/>
          <w:szCs w:val="28"/>
          <w:lang w:val="en-US"/>
        </w:rPr>
        <w:t>2411-9458</w:t>
      </w:r>
      <w:r w:rsidR="006F37F0" w:rsidRPr="007E4B2E">
        <w:rPr>
          <w:sz w:val="28"/>
          <w:szCs w:val="28"/>
          <w:lang w:val="en-US"/>
        </w:rPr>
        <w:t>, ISSN</w:t>
      </w:r>
      <w:r w:rsidR="006F37F0">
        <w:rPr>
          <w:sz w:val="28"/>
          <w:szCs w:val="28"/>
          <w:lang w:val="en-US"/>
        </w:rPr>
        <w:t xml:space="preserve"> (p)</w:t>
      </w:r>
      <w:r w:rsidR="006F37F0" w:rsidRPr="007E4B2E">
        <w:rPr>
          <w:sz w:val="28"/>
          <w:szCs w:val="28"/>
          <w:lang w:val="en-US"/>
        </w:rPr>
        <w:t xml:space="preserve">: </w:t>
      </w:r>
      <w:r w:rsidR="006F37F0">
        <w:rPr>
          <w:sz w:val="28"/>
          <w:szCs w:val="28"/>
          <w:lang w:val="en-US"/>
        </w:rPr>
        <w:t>2413-6670</w:t>
      </w:r>
      <w:r w:rsidRPr="007E4B2E">
        <w:rPr>
          <w:sz w:val="28"/>
          <w:szCs w:val="28"/>
          <w:lang w:val="en-US"/>
        </w:rPr>
        <w:t xml:space="preserve"> </w:t>
      </w:r>
      <w:r w:rsidRPr="006F37F0">
        <w:rPr>
          <w:sz w:val="28"/>
          <w:szCs w:val="28"/>
          <w:lang w:val="en-US"/>
        </w:rPr>
        <w:t>(</w:t>
      </w:r>
      <w:r w:rsidRPr="007E4B2E">
        <w:rPr>
          <w:sz w:val="28"/>
          <w:szCs w:val="28"/>
        </w:rPr>
        <w:t>база</w:t>
      </w:r>
      <w:r w:rsidRPr="006F37F0">
        <w:rPr>
          <w:sz w:val="28"/>
          <w:szCs w:val="28"/>
          <w:lang w:val="en-US"/>
        </w:rPr>
        <w:t xml:space="preserve"> </w:t>
      </w:r>
      <w:r w:rsidRPr="007E4B2E">
        <w:rPr>
          <w:sz w:val="28"/>
          <w:szCs w:val="28"/>
          <w:lang w:val="en-US"/>
        </w:rPr>
        <w:t>Scopus</w:t>
      </w:r>
      <w:r w:rsidRPr="006F37F0">
        <w:rPr>
          <w:sz w:val="28"/>
          <w:szCs w:val="28"/>
          <w:lang w:val="en-US"/>
        </w:rPr>
        <w:t>).</w:t>
      </w:r>
    </w:p>
    <w:p w:rsidR="007E4B2E" w:rsidRDefault="00764D63" w:rsidP="00F862A7">
      <w:pPr>
        <w:pStyle w:val="af4"/>
        <w:numPr>
          <w:ilvl w:val="0"/>
          <w:numId w:val="13"/>
        </w:numPr>
        <w:tabs>
          <w:tab w:val="left" w:pos="1134"/>
        </w:tabs>
        <w:spacing w:line="240" w:lineRule="auto"/>
        <w:ind w:left="0" w:firstLine="567"/>
        <w:jc w:val="both"/>
        <w:rPr>
          <w:sz w:val="28"/>
          <w:szCs w:val="28"/>
        </w:rPr>
      </w:pPr>
      <w:r w:rsidRPr="007E4B2E">
        <w:rPr>
          <w:sz w:val="28"/>
          <w:szCs w:val="28"/>
        </w:rPr>
        <w:t xml:space="preserve">Бусурманов Ж.Д. </w:t>
      </w:r>
      <w:r w:rsidR="000806CC" w:rsidRPr="007E4B2E">
        <w:rPr>
          <w:sz w:val="28"/>
          <w:szCs w:val="28"/>
        </w:rPr>
        <w:t>Восхождение к праву// Зангер. - 20</w:t>
      </w:r>
      <w:r w:rsidRPr="007E4B2E">
        <w:rPr>
          <w:sz w:val="28"/>
          <w:szCs w:val="28"/>
        </w:rPr>
        <w:t xml:space="preserve">19. - </w:t>
      </w:r>
      <w:r w:rsidR="000806CC" w:rsidRPr="007E4B2E">
        <w:rPr>
          <w:sz w:val="28"/>
          <w:szCs w:val="28"/>
        </w:rPr>
        <w:t>№8(2</w:t>
      </w:r>
      <w:r w:rsidRPr="007E4B2E">
        <w:rPr>
          <w:sz w:val="28"/>
          <w:szCs w:val="28"/>
        </w:rPr>
        <w:t xml:space="preserve">17). </w:t>
      </w:r>
      <w:r w:rsidR="000806CC" w:rsidRPr="007E4B2E">
        <w:rPr>
          <w:sz w:val="28"/>
          <w:szCs w:val="28"/>
        </w:rPr>
        <w:t xml:space="preserve">- </w:t>
      </w:r>
      <w:r w:rsidR="007E4B2E" w:rsidRPr="007E4B2E">
        <w:rPr>
          <w:sz w:val="28"/>
          <w:szCs w:val="28"/>
        </w:rPr>
        <w:t>С. 22-24.</w:t>
      </w:r>
    </w:p>
    <w:p w:rsidR="008D6F80" w:rsidRDefault="00764D63" w:rsidP="00F862A7">
      <w:pPr>
        <w:pStyle w:val="af4"/>
        <w:numPr>
          <w:ilvl w:val="0"/>
          <w:numId w:val="13"/>
        </w:numPr>
        <w:tabs>
          <w:tab w:val="left" w:pos="1134"/>
        </w:tabs>
        <w:spacing w:line="240" w:lineRule="auto"/>
        <w:ind w:left="0" w:firstLine="567"/>
        <w:jc w:val="both"/>
        <w:rPr>
          <w:sz w:val="28"/>
          <w:szCs w:val="28"/>
        </w:rPr>
      </w:pPr>
      <w:r w:rsidRPr="007E4B2E">
        <w:rPr>
          <w:sz w:val="28"/>
          <w:szCs w:val="28"/>
        </w:rPr>
        <w:t>Назаркулова Л.Т. Подготовка будущих судей должна начинаться со с</w:t>
      </w:r>
      <w:r w:rsidR="000806CC" w:rsidRPr="007E4B2E">
        <w:rPr>
          <w:sz w:val="28"/>
          <w:szCs w:val="28"/>
        </w:rPr>
        <w:t>туденческой скамьи // Зангер.</w:t>
      </w:r>
      <w:r w:rsidRPr="007E4B2E">
        <w:rPr>
          <w:sz w:val="28"/>
          <w:szCs w:val="28"/>
        </w:rPr>
        <w:t xml:space="preserve"> </w:t>
      </w:r>
      <w:r w:rsidR="000806CC" w:rsidRPr="007E4B2E">
        <w:rPr>
          <w:sz w:val="28"/>
          <w:szCs w:val="28"/>
        </w:rPr>
        <w:t>- 2019</w:t>
      </w:r>
      <w:r w:rsidRPr="007E4B2E">
        <w:rPr>
          <w:sz w:val="28"/>
          <w:szCs w:val="28"/>
        </w:rPr>
        <w:t>.</w:t>
      </w:r>
      <w:r w:rsidR="000806CC" w:rsidRPr="007E4B2E">
        <w:rPr>
          <w:sz w:val="28"/>
          <w:szCs w:val="28"/>
        </w:rPr>
        <w:t xml:space="preserve"> - №8 (217).</w:t>
      </w:r>
      <w:r w:rsidR="00C85090" w:rsidRPr="007E4B2E">
        <w:rPr>
          <w:sz w:val="28"/>
          <w:szCs w:val="28"/>
        </w:rPr>
        <w:t xml:space="preserve">  </w:t>
      </w:r>
      <w:r w:rsidR="000806CC" w:rsidRPr="007E4B2E">
        <w:rPr>
          <w:sz w:val="28"/>
          <w:szCs w:val="28"/>
        </w:rPr>
        <w:t xml:space="preserve">- </w:t>
      </w:r>
      <w:r w:rsidRPr="007E4B2E">
        <w:rPr>
          <w:sz w:val="28"/>
          <w:szCs w:val="28"/>
        </w:rPr>
        <w:t xml:space="preserve">С. 29-32. </w:t>
      </w:r>
    </w:p>
    <w:p w:rsidR="008D6F80" w:rsidRDefault="00764D63" w:rsidP="00F862A7">
      <w:pPr>
        <w:pStyle w:val="af4"/>
        <w:numPr>
          <w:ilvl w:val="0"/>
          <w:numId w:val="13"/>
        </w:numPr>
        <w:tabs>
          <w:tab w:val="left" w:pos="1134"/>
        </w:tabs>
        <w:spacing w:line="240" w:lineRule="auto"/>
        <w:ind w:left="0" w:firstLine="567"/>
        <w:jc w:val="both"/>
        <w:rPr>
          <w:sz w:val="28"/>
          <w:szCs w:val="28"/>
        </w:rPr>
      </w:pPr>
      <w:r w:rsidRPr="008D6F80">
        <w:rPr>
          <w:sz w:val="28"/>
          <w:szCs w:val="28"/>
        </w:rPr>
        <w:t>Назаркулова Л.Т., Салпеков А.С. Судейское сообщество как важнейшее условие правового прогресса: опыт зарубежных стран и Казахстана /</w:t>
      </w:r>
      <w:r w:rsidR="007E4B2E" w:rsidRPr="008D6F80">
        <w:rPr>
          <w:sz w:val="28"/>
          <w:szCs w:val="28"/>
        </w:rPr>
        <w:t xml:space="preserve">/ </w:t>
      </w:r>
      <w:r w:rsidR="000806CC" w:rsidRPr="008D6F80">
        <w:rPr>
          <w:sz w:val="28"/>
          <w:szCs w:val="28"/>
        </w:rPr>
        <w:t>Сборник материал</w:t>
      </w:r>
      <w:r w:rsidR="00BD46E4" w:rsidRPr="008D6F80">
        <w:rPr>
          <w:sz w:val="28"/>
          <w:szCs w:val="28"/>
        </w:rPr>
        <w:t>ов круглого стола: «Современные тенденции развития правовых систем: вопросы теории и практики». -</w:t>
      </w:r>
      <w:r w:rsidR="002B5FBE" w:rsidRPr="002B5FBE">
        <w:rPr>
          <w:sz w:val="28"/>
          <w:szCs w:val="28"/>
        </w:rPr>
        <w:t xml:space="preserve"> </w:t>
      </w:r>
      <w:r w:rsidR="00BD46E4" w:rsidRPr="008D6F80">
        <w:rPr>
          <w:sz w:val="28"/>
          <w:szCs w:val="28"/>
        </w:rPr>
        <w:t>Астана, 2019.</w:t>
      </w:r>
    </w:p>
    <w:p w:rsidR="008D6F80" w:rsidRDefault="00764D63" w:rsidP="00F862A7">
      <w:pPr>
        <w:pStyle w:val="af4"/>
        <w:numPr>
          <w:ilvl w:val="0"/>
          <w:numId w:val="13"/>
        </w:numPr>
        <w:tabs>
          <w:tab w:val="left" w:pos="1134"/>
        </w:tabs>
        <w:spacing w:line="240" w:lineRule="auto"/>
        <w:ind w:left="0" w:firstLine="567"/>
        <w:jc w:val="both"/>
        <w:rPr>
          <w:sz w:val="28"/>
          <w:szCs w:val="28"/>
        </w:rPr>
      </w:pPr>
      <w:r w:rsidRPr="008D6F80">
        <w:rPr>
          <w:sz w:val="28"/>
          <w:szCs w:val="28"/>
        </w:rPr>
        <w:t>Назаркулова Л.Т., Кусаинова А.К. Салпеков А.С.</w:t>
      </w:r>
      <w:r w:rsidR="00C85090" w:rsidRPr="008D6F80">
        <w:rPr>
          <w:sz w:val="28"/>
          <w:szCs w:val="28"/>
        </w:rPr>
        <w:t xml:space="preserve">  </w:t>
      </w:r>
      <w:r w:rsidRPr="008D6F80">
        <w:rPr>
          <w:sz w:val="28"/>
          <w:szCs w:val="28"/>
        </w:rPr>
        <w:t xml:space="preserve">Роль профессиональных юридических сообществ в юридическом образовании и подготовке судей // </w:t>
      </w:r>
      <w:r w:rsidR="000806CC" w:rsidRPr="008D6F80">
        <w:rPr>
          <w:sz w:val="28"/>
          <w:szCs w:val="28"/>
        </w:rPr>
        <w:t>Сборник материал</w:t>
      </w:r>
      <w:r w:rsidR="00BD46E4" w:rsidRPr="008D6F80">
        <w:rPr>
          <w:sz w:val="28"/>
          <w:szCs w:val="28"/>
        </w:rPr>
        <w:t>ов круглого стола: «Современные тенденции развития правовых систем: вопросы теории и практики». -</w:t>
      </w:r>
      <w:r w:rsidR="002B5FBE" w:rsidRPr="002B5FBE">
        <w:rPr>
          <w:sz w:val="28"/>
          <w:szCs w:val="28"/>
        </w:rPr>
        <w:t xml:space="preserve"> </w:t>
      </w:r>
      <w:r w:rsidR="00BD46E4" w:rsidRPr="008D6F80">
        <w:rPr>
          <w:sz w:val="28"/>
          <w:szCs w:val="28"/>
        </w:rPr>
        <w:t>Астана, 2019.</w:t>
      </w:r>
    </w:p>
    <w:p w:rsidR="008D6F80" w:rsidRDefault="00BD46E4" w:rsidP="00F862A7">
      <w:pPr>
        <w:pStyle w:val="af4"/>
        <w:numPr>
          <w:ilvl w:val="0"/>
          <w:numId w:val="13"/>
        </w:numPr>
        <w:tabs>
          <w:tab w:val="left" w:pos="1134"/>
        </w:tabs>
        <w:spacing w:line="240" w:lineRule="auto"/>
        <w:ind w:left="0" w:firstLine="567"/>
        <w:jc w:val="both"/>
        <w:rPr>
          <w:sz w:val="28"/>
          <w:szCs w:val="28"/>
        </w:rPr>
      </w:pPr>
      <w:r w:rsidRPr="008D6F80">
        <w:rPr>
          <w:sz w:val="28"/>
          <w:szCs w:val="28"/>
        </w:rPr>
        <w:t>Бусурманов Ж.Д. Памяти моего брата и друга // в Кн.: «Следуя зову сердца</w:t>
      </w:r>
      <w:r w:rsidR="00560391">
        <w:rPr>
          <w:sz w:val="28"/>
          <w:szCs w:val="28"/>
        </w:rPr>
        <w:t>»</w:t>
      </w:r>
      <w:r w:rsidRPr="008D6F80">
        <w:rPr>
          <w:sz w:val="28"/>
          <w:szCs w:val="28"/>
        </w:rPr>
        <w:t xml:space="preserve">. Составитель Байкадамова </w:t>
      </w:r>
      <w:r w:rsidR="000806CC" w:rsidRPr="008D6F80">
        <w:rPr>
          <w:sz w:val="28"/>
          <w:szCs w:val="28"/>
        </w:rPr>
        <w:t>- М.</w:t>
      </w:r>
      <w:r w:rsidRPr="008D6F80">
        <w:rPr>
          <w:sz w:val="28"/>
          <w:szCs w:val="28"/>
        </w:rPr>
        <w:t xml:space="preserve">: Фолиант, 2019. </w:t>
      </w:r>
      <w:r w:rsidR="000806CC" w:rsidRPr="008D6F80">
        <w:rPr>
          <w:sz w:val="28"/>
          <w:szCs w:val="28"/>
        </w:rPr>
        <w:t xml:space="preserve">- </w:t>
      </w:r>
      <w:r w:rsidRPr="008D6F80">
        <w:rPr>
          <w:sz w:val="28"/>
          <w:szCs w:val="28"/>
        </w:rPr>
        <w:t>С. 20-24.</w:t>
      </w:r>
    </w:p>
    <w:p w:rsidR="008D6F80" w:rsidRDefault="00BD46E4" w:rsidP="00F862A7">
      <w:pPr>
        <w:pStyle w:val="af4"/>
        <w:numPr>
          <w:ilvl w:val="0"/>
          <w:numId w:val="13"/>
        </w:numPr>
        <w:tabs>
          <w:tab w:val="left" w:pos="1134"/>
        </w:tabs>
        <w:spacing w:line="240" w:lineRule="auto"/>
        <w:ind w:left="0" w:firstLine="567"/>
        <w:jc w:val="both"/>
        <w:rPr>
          <w:sz w:val="28"/>
          <w:szCs w:val="28"/>
        </w:rPr>
      </w:pPr>
      <w:r w:rsidRPr="008D6F80">
        <w:rPr>
          <w:sz w:val="28"/>
          <w:szCs w:val="28"/>
        </w:rPr>
        <w:t>Бусурманов Ж.Д. Найти себя для</w:t>
      </w:r>
      <w:r w:rsidR="00560391">
        <w:rPr>
          <w:sz w:val="28"/>
          <w:szCs w:val="28"/>
        </w:rPr>
        <w:t xml:space="preserve"> </w:t>
      </w:r>
      <w:r w:rsidRPr="008D6F80">
        <w:rPr>
          <w:sz w:val="28"/>
          <w:szCs w:val="28"/>
        </w:rPr>
        <w:t>будущего //</w:t>
      </w:r>
      <w:r w:rsidR="00C85090" w:rsidRPr="008D6F80">
        <w:rPr>
          <w:sz w:val="28"/>
          <w:szCs w:val="28"/>
        </w:rPr>
        <w:t xml:space="preserve">  </w:t>
      </w:r>
      <w:r w:rsidRPr="008D6F80">
        <w:rPr>
          <w:sz w:val="28"/>
          <w:szCs w:val="28"/>
        </w:rPr>
        <w:t>в Кн.: «Следуя зову сердца</w:t>
      </w:r>
      <w:r w:rsidR="00560391">
        <w:rPr>
          <w:sz w:val="28"/>
          <w:szCs w:val="28"/>
        </w:rPr>
        <w:t>»</w:t>
      </w:r>
      <w:r w:rsidRPr="008D6F80">
        <w:rPr>
          <w:sz w:val="28"/>
          <w:szCs w:val="28"/>
        </w:rPr>
        <w:t xml:space="preserve">. Составитель Байкадамова </w:t>
      </w:r>
      <w:r w:rsidR="000806CC" w:rsidRPr="008D6F80">
        <w:rPr>
          <w:sz w:val="28"/>
          <w:szCs w:val="28"/>
        </w:rPr>
        <w:t xml:space="preserve">- </w:t>
      </w:r>
      <w:r w:rsidRPr="008D6F80">
        <w:rPr>
          <w:sz w:val="28"/>
          <w:szCs w:val="28"/>
        </w:rPr>
        <w:t xml:space="preserve">М.: Фолиант, 2019. </w:t>
      </w:r>
      <w:r w:rsidR="000806CC" w:rsidRPr="008D6F80">
        <w:rPr>
          <w:sz w:val="28"/>
          <w:szCs w:val="28"/>
        </w:rPr>
        <w:t xml:space="preserve">- </w:t>
      </w:r>
      <w:r w:rsidRPr="008D6F80">
        <w:rPr>
          <w:sz w:val="28"/>
          <w:szCs w:val="28"/>
        </w:rPr>
        <w:t>С.97-106.</w:t>
      </w:r>
    </w:p>
    <w:p w:rsidR="002E4207" w:rsidRDefault="002E4207" w:rsidP="00F862A7">
      <w:pPr>
        <w:pStyle w:val="af4"/>
        <w:numPr>
          <w:ilvl w:val="0"/>
          <w:numId w:val="13"/>
        </w:numPr>
        <w:tabs>
          <w:tab w:val="left" w:pos="1134"/>
        </w:tabs>
        <w:spacing w:line="240" w:lineRule="auto"/>
        <w:ind w:left="0" w:firstLine="567"/>
        <w:jc w:val="both"/>
        <w:rPr>
          <w:sz w:val="28"/>
          <w:szCs w:val="28"/>
        </w:rPr>
      </w:pPr>
      <w:r>
        <w:rPr>
          <w:sz w:val="28"/>
          <w:szCs w:val="28"/>
        </w:rPr>
        <w:t>Бусурманов Ж.Д. Правовая система и современное государство: проблемы, тенденции и перспективы развития // Материалы сборника Международной научно-практической конференции «Правовая система и современное государство: проблемы, тенденции и перспективы развития» посвященной 20-летию Юридического факультета ЕНУ им. Л.Н. Гумилева</w:t>
      </w:r>
      <w:r w:rsidR="00EF01D4">
        <w:rPr>
          <w:sz w:val="28"/>
          <w:szCs w:val="28"/>
        </w:rPr>
        <w:t xml:space="preserve"> </w:t>
      </w:r>
      <w:r>
        <w:rPr>
          <w:sz w:val="28"/>
          <w:szCs w:val="28"/>
        </w:rPr>
        <w:t>//</w:t>
      </w:r>
      <w:r w:rsidR="00EF01D4">
        <w:rPr>
          <w:sz w:val="28"/>
          <w:szCs w:val="28"/>
        </w:rPr>
        <w:t xml:space="preserve"> </w:t>
      </w:r>
      <w:r>
        <w:rPr>
          <w:sz w:val="28"/>
          <w:szCs w:val="28"/>
        </w:rPr>
        <w:t xml:space="preserve">Нур-Султан, 17 мая 2019г. </w:t>
      </w:r>
      <w:r w:rsidR="00AE4C96">
        <w:rPr>
          <w:sz w:val="28"/>
          <w:szCs w:val="28"/>
        </w:rPr>
        <w:t>– с. 89-91.</w:t>
      </w:r>
    </w:p>
    <w:p w:rsidR="002E4207" w:rsidRDefault="002E4207" w:rsidP="000D64CC">
      <w:pPr>
        <w:spacing w:line="240" w:lineRule="auto"/>
        <w:ind w:firstLine="709"/>
        <w:jc w:val="center"/>
        <w:rPr>
          <w:sz w:val="28"/>
          <w:szCs w:val="28"/>
        </w:rPr>
      </w:pPr>
    </w:p>
    <w:p w:rsidR="009911BF" w:rsidRDefault="009911BF" w:rsidP="000D64CC">
      <w:pPr>
        <w:spacing w:line="240" w:lineRule="auto"/>
        <w:ind w:firstLine="709"/>
        <w:jc w:val="center"/>
        <w:rPr>
          <w:sz w:val="28"/>
          <w:szCs w:val="28"/>
        </w:rPr>
      </w:pPr>
    </w:p>
    <w:p w:rsidR="009911BF" w:rsidRDefault="009911BF" w:rsidP="000D64CC">
      <w:pPr>
        <w:spacing w:line="240" w:lineRule="auto"/>
        <w:ind w:firstLine="709"/>
        <w:jc w:val="center"/>
        <w:rPr>
          <w:sz w:val="28"/>
          <w:szCs w:val="28"/>
        </w:rPr>
      </w:pPr>
    </w:p>
    <w:p w:rsidR="008D6F80" w:rsidRDefault="00764D63" w:rsidP="000D64CC">
      <w:pPr>
        <w:spacing w:line="240" w:lineRule="auto"/>
        <w:ind w:firstLine="709"/>
        <w:jc w:val="center"/>
        <w:rPr>
          <w:sz w:val="28"/>
          <w:szCs w:val="28"/>
        </w:rPr>
      </w:pPr>
      <w:r w:rsidRPr="008D6F80">
        <w:rPr>
          <w:sz w:val="28"/>
          <w:szCs w:val="28"/>
        </w:rPr>
        <w:t>В ПЕЧАТИ</w:t>
      </w:r>
    </w:p>
    <w:p w:rsidR="008D6F80" w:rsidRPr="008D6F80" w:rsidRDefault="000E3BF3" w:rsidP="00F862A7">
      <w:pPr>
        <w:pStyle w:val="af4"/>
        <w:numPr>
          <w:ilvl w:val="0"/>
          <w:numId w:val="14"/>
        </w:numPr>
        <w:tabs>
          <w:tab w:val="left" w:pos="1134"/>
        </w:tabs>
        <w:spacing w:line="240" w:lineRule="auto"/>
        <w:ind w:left="0" w:firstLine="567"/>
        <w:jc w:val="both"/>
        <w:rPr>
          <w:sz w:val="28"/>
          <w:szCs w:val="28"/>
        </w:rPr>
      </w:pPr>
      <w:r w:rsidRPr="008D6F80">
        <w:rPr>
          <w:color w:val="000000" w:themeColor="text1"/>
          <w:sz w:val="28"/>
          <w:szCs w:val="28"/>
        </w:rPr>
        <w:t>Бусурманов Ж.Д. Евразийская Концепция, Евразийская Декларация и Евразийский Суд по правам человека и народов: вектор развития демократии в ЕАЭС</w:t>
      </w:r>
      <w:r w:rsidR="00F757E0" w:rsidRPr="008D6F80">
        <w:rPr>
          <w:color w:val="000000" w:themeColor="text1"/>
          <w:sz w:val="28"/>
          <w:szCs w:val="28"/>
        </w:rPr>
        <w:t xml:space="preserve"> // Материалы Международной конференции: Пять лет договору о Евразийском </w:t>
      </w:r>
      <w:r w:rsidR="00CE49E9" w:rsidRPr="008D6F80">
        <w:rPr>
          <w:color w:val="000000" w:themeColor="text1"/>
          <w:sz w:val="28"/>
          <w:szCs w:val="28"/>
        </w:rPr>
        <w:t>экономическом союзе: роль суда</w:t>
      </w:r>
      <w:r w:rsidR="00F757E0" w:rsidRPr="008D6F80">
        <w:rPr>
          <w:color w:val="000000" w:themeColor="text1"/>
          <w:sz w:val="28"/>
          <w:szCs w:val="28"/>
        </w:rPr>
        <w:t xml:space="preserve">// </w:t>
      </w:r>
      <w:r w:rsidR="00CE49E9" w:rsidRPr="008D6F80">
        <w:rPr>
          <w:color w:val="000000" w:themeColor="text1"/>
          <w:sz w:val="28"/>
          <w:szCs w:val="28"/>
        </w:rPr>
        <w:t>Минск, 19-20 сентября 2019г. (в печати).</w:t>
      </w:r>
    </w:p>
    <w:p w:rsidR="008D6F80" w:rsidRPr="008D6F80" w:rsidRDefault="00BB546A" w:rsidP="00F862A7">
      <w:pPr>
        <w:pStyle w:val="af4"/>
        <w:numPr>
          <w:ilvl w:val="0"/>
          <w:numId w:val="14"/>
        </w:numPr>
        <w:tabs>
          <w:tab w:val="left" w:pos="1134"/>
        </w:tabs>
        <w:spacing w:line="240" w:lineRule="auto"/>
        <w:ind w:left="0" w:firstLine="567"/>
        <w:jc w:val="both"/>
        <w:rPr>
          <w:sz w:val="28"/>
          <w:szCs w:val="28"/>
        </w:rPr>
      </w:pPr>
      <w:r w:rsidRPr="008D6F80">
        <w:rPr>
          <w:color w:val="000000" w:themeColor="text1"/>
          <w:sz w:val="28"/>
          <w:szCs w:val="28"/>
        </w:rPr>
        <w:t>Бусурманов Ж.Д. Восхождение правосудия в праву</w:t>
      </w:r>
      <w:r w:rsidR="00AB25C5" w:rsidRPr="008D6F80">
        <w:rPr>
          <w:color w:val="000000" w:themeColor="text1"/>
          <w:sz w:val="28"/>
          <w:szCs w:val="28"/>
        </w:rPr>
        <w:t xml:space="preserve"> // Материалы Международной </w:t>
      </w:r>
      <w:r w:rsidR="00BD46E4" w:rsidRPr="008D6F80">
        <w:rPr>
          <w:color w:val="000000" w:themeColor="text1"/>
          <w:sz w:val="28"/>
          <w:szCs w:val="28"/>
          <w:shd w:val="clear" w:color="auto" w:fill="FFFFFF"/>
        </w:rPr>
        <w:t xml:space="preserve">научно-практической конференции "Верховенство права на </w:t>
      </w:r>
      <w:proofErr w:type="gramStart"/>
      <w:r w:rsidR="00BD46E4" w:rsidRPr="008D6F80">
        <w:rPr>
          <w:color w:val="000000" w:themeColor="text1"/>
          <w:sz w:val="28"/>
          <w:szCs w:val="28"/>
          <w:shd w:val="clear" w:color="auto" w:fill="FFFFFF"/>
        </w:rPr>
        <w:t>национальном</w:t>
      </w:r>
      <w:proofErr w:type="gramEnd"/>
      <w:r w:rsidR="00BD46E4" w:rsidRPr="008D6F80">
        <w:rPr>
          <w:color w:val="000000" w:themeColor="text1"/>
          <w:sz w:val="28"/>
          <w:szCs w:val="28"/>
          <w:shd w:val="clear" w:color="auto" w:fill="FFFFFF"/>
        </w:rPr>
        <w:t xml:space="preserve"> и международном уровнях как приоритет деятельности ООН и суверенных государств" (организатор - кафедра Международного права ЕНУ им. Л. Н. Гумилева). </w:t>
      </w:r>
      <w:r w:rsidR="00BD46E4" w:rsidRPr="008D6F80">
        <w:rPr>
          <w:color w:val="000000" w:themeColor="text1"/>
          <w:sz w:val="28"/>
          <w:szCs w:val="28"/>
        </w:rPr>
        <w:t>–</w:t>
      </w:r>
      <w:r w:rsidR="00CE49E9" w:rsidRPr="008D6F80">
        <w:rPr>
          <w:color w:val="000000" w:themeColor="text1"/>
          <w:sz w:val="28"/>
          <w:szCs w:val="28"/>
        </w:rPr>
        <w:t xml:space="preserve"> Нур-Султан</w:t>
      </w:r>
      <w:r w:rsidR="00BD46E4" w:rsidRPr="008D6F80">
        <w:rPr>
          <w:color w:val="000000" w:themeColor="text1"/>
          <w:sz w:val="28"/>
          <w:szCs w:val="28"/>
        </w:rPr>
        <w:t>, 2019г.</w:t>
      </w:r>
      <w:r w:rsidR="00CE49E9" w:rsidRPr="008D6F80">
        <w:rPr>
          <w:color w:val="000000" w:themeColor="text1"/>
          <w:sz w:val="28"/>
          <w:szCs w:val="28"/>
        </w:rPr>
        <w:t xml:space="preserve"> (в печати).</w:t>
      </w:r>
    </w:p>
    <w:p w:rsidR="00684488" w:rsidRPr="00684488" w:rsidRDefault="00BD46E4" w:rsidP="00F862A7">
      <w:pPr>
        <w:pStyle w:val="af4"/>
        <w:numPr>
          <w:ilvl w:val="0"/>
          <w:numId w:val="14"/>
        </w:numPr>
        <w:tabs>
          <w:tab w:val="left" w:pos="1134"/>
        </w:tabs>
        <w:spacing w:line="240" w:lineRule="auto"/>
        <w:ind w:left="0" w:firstLine="567"/>
        <w:jc w:val="both"/>
        <w:rPr>
          <w:sz w:val="28"/>
          <w:szCs w:val="28"/>
        </w:rPr>
      </w:pPr>
      <w:r w:rsidRPr="008D6F80">
        <w:rPr>
          <w:color w:val="000000" w:themeColor="text1"/>
          <w:sz w:val="28"/>
          <w:szCs w:val="28"/>
        </w:rPr>
        <w:t xml:space="preserve">Бусурманов Ж.Д., Кусаинова А. К., Назаркулова Л.Т., Нургалиев Б.М. Компетентностный подход в отборе и подготовке судейских кадров (статья подготовлена, проводится подборка зарубежного журнала с </w:t>
      </w:r>
      <w:proofErr w:type="gramStart"/>
      <w:r w:rsidRPr="008D6F80">
        <w:rPr>
          <w:color w:val="000000" w:themeColor="text1"/>
          <w:sz w:val="28"/>
          <w:szCs w:val="28"/>
        </w:rPr>
        <w:t>ненулевым</w:t>
      </w:r>
      <w:proofErr w:type="gramEnd"/>
      <w:r w:rsidRPr="008D6F80">
        <w:rPr>
          <w:color w:val="000000" w:themeColor="text1"/>
          <w:sz w:val="28"/>
          <w:szCs w:val="28"/>
        </w:rPr>
        <w:t xml:space="preserve"> импакт-фактором).</w:t>
      </w:r>
    </w:p>
    <w:p w:rsidR="00141789" w:rsidRPr="00684488" w:rsidRDefault="00BD46E4" w:rsidP="00F862A7">
      <w:pPr>
        <w:pStyle w:val="af4"/>
        <w:numPr>
          <w:ilvl w:val="0"/>
          <w:numId w:val="14"/>
        </w:numPr>
        <w:tabs>
          <w:tab w:val="left" w:pos="1134"/>
        </w:tabs>
        <w:spacing w:line="240" w:lineRule="auto"/>
        <w:ind w:left="0" w:firstLine="567"/>
        <w:jc w:val="both"/>
        <w:rPr>
          <w:sz w:val="28"/>
          <w:szCs w:val="28"/>
        </w:rPr>
      </w:pPr>
      <w:r w:rsidRPr="00684488">
        <w:rPr>
          <w:color w:val="000000" w:themeColor="text1"/>
          <w:sz w:val="28"/>
          <w:szCs w:val="28"/>
        </w:rPr>
        <w:t>Бусурманов Ж.Д., Кусаинова А.К., Назаркулова Л.Т. Проблемы и</w:t>
      </w:r>
      <w:r w:rsidR="00C85090" w:rsidRPr="00684488">
        <w:rPr>
          <w:color w:val="000000" w:themeColor="text1"/>
          <w:sz w:val="28"/>
          <w:szCs w:val="28"/>
        </w:rPr>
        <w:t xml:space="preserve">  </w:t>
      </w:r>
      <w:r w:rsidRPr="00684488">
        <w:rPr>
          <w:color w:val="000000" w:themeColor="text1"/>
          <w:sz w:val="28"/>
          <w:szCs w:val="28"/>
        </w:rPr>
        <w:t xml:space="preserve">перспактивы развития судебного образования в РК (статья подготовлена, проводится подборка зарубежного журнала с </w:t>
      </w:r>
      <w:proofErr w:type="gramStart"/>
      <w:r w:rsidRPr="00684488">
        <w:rPr>
          <w:color w:val="000000" w:themeColor="text1"/>
          <w:sz w:val="28"/>
          <w:szCs w:val="28"/>
        </w:rPr>
        <w:t>ненулевым</w:t>
      </w:r>
      <w:proofErr w:type="gramEnd"/>
      <w:r w:rsidRPr="00684488">
        <w:rPr>
          <w:color w:val="000000" w:themeColor="text1"/>
          <w:sz w:val="28"/>
          <w:szCs w:val="28"/>
        </w:rPr>
        <w:t xml:space="preserve"> импакт-фактором).</w:t>
      </w:r>
    </w:p>
    <w:p w:rsidR="008D6F80" w:rsidRDefault="008D6F80" w:rsidP="00F862A7">
      <w:pPr>
        <w:pStyle w:val="14"/>
        <w:tabs>
          <w:tab w:val="left" w:pos="1134"/>
        </w:tabs>
        <w:spacing w:line="240" w:lineRule="auto"/>
        <w:ind w:firstLine="567"/>
        <w:jc w:val="both"/>
        <w:rPr>
          <w:rFonts w:eastAsia="Times New Roman" w:cs="Times New Roman"/>
          <w:color w:val="auto"/>
          <w:lang w:val="kk-KZ"/>
        </w:rPr>
      </w:pPr>
    </w:p>
    <w:p w:rsidR="008D6F80" w:rsidRDefault="008D6F80" w:rsidP="00F862A7">
      <w:pPr>
        <w:pStyle w:val="14"/>
        <w:tabs>
          <w:tab w:val="left" w:pos="1134"/>
        </w:tabs>
        <w:spacing w:line="240" w:lineRule="auto"/>
        <w:ind w:firstLine="567"/>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8D6F80" w:rsidP="008D6F80">
      <w:pPr>
        <w:pStyle w:val="14"/>
        <w:spacing w:line="240" w:lineRule="auto"/>
        <w:jc w:val="both"/>
        <w:rPr>
          <w:rFonts w:eastAsia="Times New Roman" w:cs="Times New Roman"/>
          <w:color w:val="auto"/>
          <w:lang w:val="kk-KZ"/>
        </w:rPr>
      </w:pPr>
    </w:p>
    <w:p w:rsidR="008D6F80" w:rsidRDefault="00F2594B" w:rsidP="000D64CC">
      <w:pPr>
        <w:pStyle w:val="14"/>
        <w:spacing w:line="240" w:lineRule="auto"/>
        <w:jc w:val="center"/>
        <w:rPr>
          <w:rFonts w:eastAsia="Times New Roman" w:cs="Times New Roman"/>
          <w:color w:val="auto"/>
          <w:lang w:val="kk-KZ"/>
        </w:rPr>
      </w:pPr>
      <w:r>
        <w:rPr>
          <w:rFonts w:eastAsia="Times New Roman" w:cs="Times New Roman"/>
          <w:color w:val="auto"/>
          <w:lang w:val="kk-KZ"/>
        </w:rPr>
        <w:lastRenderedPageBreak/>
        <w:t>П</w:t>
      </w:r>
      <w:r w:rsidRPr="009D0533">
        <w:rPr>
          <w:rFonts w:eastAsia="Times New Roman" w:cs="Times New Roman"/>
          <w:color w:val="auto"/>
          <w:lang w:val="kk-KZ"/>
        </w:rPr>
        <w:t>РИЛОЖЕНИЕ</w:t>
      </w:r>
      <w:r w:rsidR="00764D63" w:rsidRPr="009D0533">
        <w:rPr>
          <w:rFonts w:eastAsia="Times New Roman" w:cs="Times New Roman"/>
          <w:color w:val="auto"/>
          <w:lang w:val="kk-KZ"/>
        </w:rPr>
        <w:t xml:space="preserve"> С</w:t>
      </w:r>
    </w:p>
    <w:p w:rsidR="00141789" w:rsidRPr="008D6F80" w:rsidRDefault="00764D63" w:rsidP="008D6F80">
      <w:pPr>
        <w:pStyle w:val="14"/>
        <w:spacing w:line="240" w:lineRule="auto"/>
        <w:jc w:val="center"/>
        <w:rPr>
          <w:rFonts w:eastAsia="Times New Roman" w:cs="Times New Roman"/>
          <w:color w:val="auto"/>
          <w:lang w:val="kk-KZ"/>
        </w:rPr>
      </w:pPr>
      <w:r w:rsidRPr="009D0533">
        <w:rPr>
          <w:rFonts w:eastAsia="Times New Roman" w:cs="Times New Roman"/>
          <w:color w:val="auto"/>
          <w:lang w:val="kk-KZ"/>
        </w:rPr>
        <w:t>Оттиски статей</w:t>
      </w:r>
    </w:p>
    <w:p w:rsidR="00141789" w:rsidRPr="009D0533" w:rsidRDefault="00141789" w:rsidP="007E4B2E">
      <w:pPr>
        <w:spacing w:line="240" w:lineRule="auto"/>
        <w:jc w:val="both"/>
      </w:pPr>
    </w:p>
    <w:p w:rsidR="00141789" w:rsidRPr="009D0533" w:rsidRDefault="00141789" w:rsidP="007E4B2E">
      <w:pPr>
        <w:spacing w:line="240" w:lineRule="auto"/>
        <w:jc w:val="both"/>
      </w:pPr>
    </w:p>
    <w:sectPr w:rsidR="00141789" w:rsidRPr="009D0533">
      <w:footerReference w:type="default" r:id="rId33"/>
      <w:pgSz w:w="11906" w:h="16838"/>
      <w:pgMar w:top="1134" w:right="850" w:bottom="1134" w:left="1701" w:header="720" w:footer="720" w:gutter="0"/>
      <w:pgNumType w:start="1"/>
      <w:cols w:space="72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13D" w:rsidRDefault="00CD513D">
      <w:pPr>
        <w:spacing w:line="240" w:lineRule="auto"/>
      </w:pPr>
      <w:r>
        <w:separator/>
      </w:r>
    </w:p>
  </w:endnote>
  <w:endnote w:type="continuationSeparator" w:id="0">
    <w:p w:rsidR="00CD513D" w:rsidRDefault="00CD51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TSans-Regular">
    <w:altName w:val="Segoe Print"/>
    <w:charset w:val="00"/>
    <w:family w:val="auto"/>
    <w:pitch w:val="default"/>
  </w:font>
  <w:font w:name="等线 Light">
    <w:panose1 w:val="00000000000000000000"/>
    <w:charset w:val="80"/>
    <w:family w:val="roman"/>
    <w:notTrueType/>
    <w:pitch w:val="default"/>
  </w:font>
  <w:font w:name="Calibri Light">
    <w:panose1 w:val="020F0302020204030204"/>
    <w:charset w:val="CC"/>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053839"/>
    </w:sdtPr>
    <w:sdtEndPr/>
    <w:sdtContent>
      <w:p w:rsidR="003C3AE0" w:rsidRDefault="003C3AE0">
        <w:pPr>
          <w:pStyle w:val="a8"/>
          <w:jc w:val="center"/>
        </w:pPr>
        <w:r>
          <w:fldChar w:fldCharType="begin"/>
        </w:r>
        <w:r>
          <w:instrText>PAGE   \* MERGEFORMAT</w:instrText>
        </w:r>
        <w:r>
          <w:fldChar w:fldCharType="separate"/>
        </w:r>
        <w:r w:rsidR="00F2594B">
          <w:rPr>
            <w:noProof/>
          </w:rPr>
          <w:t>41</w:t>
        </w:r>
        <w:r>
          <w:fldChar w:fldCharType="end"/>
        </w:r>
      </w:p>
    </w:sdtContent>
  </w:sdt>
  <w:p w:rsidR="003C3AE0" w:rsidRDefault="003C3AE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13D" w:rsidRDefault="00CD513D">
      <w:pPr>
        <w:spacing w:line="240" w:lineRule="auto"/>
      </w:pPr>
      <w:r>
        <w:separator/>
      </w:r>
    </w:p>
  </w:footnote>
  <w:footnote w:type="continuationSeparator" w:id="0">
    <w:p w:rsidR="00CD513D" w:rsidRDefault="00CD513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CB300F"/>
    <w:multiLevelType w:val="singleLevel"/>
    <w:tmpl w:val="C3CB300F"/>
    <w:lvl w:ilvl="0">
      <w:start w:val="22"/>
      <w:numFmt w:val="decimal"/>
      <w:suff w:val="space"/>
      <w:lvlText w:val="%1."/>
      <w:lvlJc w:val="left"/>
    </w:lvl>
  </w:abstractNum>
  <w:abstractNum w:abstractNumId="1">
    <w:nsid w:val="00000001"/>
    <w:multiLevelType w:val="multilevel"/>
    <w:tmpl w:val="00000001"/>
    <w:lvl w:ilvl="0">
      <w:start w:val="1"/>
      <w:numFmt w:val="none"/>
      <w:pStyle w:val="1"/>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2">
    <w:nsid w:val="00000004"/>
    <w:multiLevelType w:val="multilevel"/>
    <w:tmpl w:val="00000004"/>
    <w:lvl w:ilvl="0">
      <w:start w:val="1"/>
      <w:numFmt w:val="decimal"/>
      <w:lvlText w:val="%1"/>
      <w:lvlJc w:val="left"/>
      <w:pPr>
        <w:tabs>
          <w:tab w:val="left" w:pos="0"/>
        </w:tabs>
        <w:ind w:left="720" w:hanging="360"/>
      </w:pPr>
      <w:rPr>
        <w:rFonts w:ascii="Times New Roman" w:eastAsia="Times New Roman" w:hAnsi="Times New Roman" w:cs="Times New Roman"/>
        <w:lang w:val="kk-KZ"/>
      </w:rPr>
    </w:lvl>
    <w:lvl w:ilvl="1">
      <w:start w:val="1"/>
      <w:numFmt w:val="lowerLetter"/>
      <w:lvlText w:val="%2."/>
      <w:lvlJc w:val="left"/>
      <w:pPr>
        <w:tabs>
          <w:tab w:val="left" w:pos="0"/>
        </w:tabs>
        <w:ind w:left="1440" w:hanging="360"/>
      </w:pPr>
    </w:lvl>
    <w:lvl w:ilvl="2">
      <w:start w:val="1"/>
      <w:numFmt w:val="lowerRoman"/>
      <w:lvlText w:val="%2.%3."/>
      <w:lvlJc w:val="right"/>
      <w:pPr>
        <w:tabs>
          <w:tab w:val="left" w:pos="0"/>
        </w:tabs>
        <w:ind w:left="2160" w:hanging="180"/>
      </w:pPr>
    </w:lvl>
    <w:lvl w:ilvl="3">
      <w:start w:val="1"/>
      <w:numFmt w:val="decimal"/>
      <w:lvlText w:val="%2.%3.%4."/>
      <w:lvlJc w:val="left"/>
      <w:pPr>
        <w:tabs>
          <w:tab w:val="left" w:pos="0"/>
        </w:tabs>
        <w:ind w:left="2880" w:hanging="360"/>
      </w:pPr>
    </w:lvl>
    <w:lvl w:ilvl="4">
      <w:start w:val="1"/>
      <w:numFmt w:val="lowerLetter"/>
      <w:lvlText w:val="%2.%3.%4.%5."/>
      <w:lvlJc w:val="left"/>
      <w:pPr>
        <w:tabs>
          <w:tab w:val="left" w:pos="0"/>
        </w:tabs>
        <w:ind w:left="3600" w:hanging="360"/>
      </w:pPr>
    </w:lvl>
    <w:lvl w:ilvl="5">
      <w:start w:val="1"/>
      <w:numFmt w:val="lowerRoman"/>
      <w:lvlText w:val="%2.%3.%4.%5.%6."/>
      <w:lvlJc w:val="right"/>
      <w:pPr>
        <w:tabs>
          <w:tab w:val="left" w:pos="0"/>
        </w:tabs>
        <w:ind w:left="4320" w:hanging="180"/>
      </w:pPr>
    </w:lvl>
    <w:lvl w:ilvl="6">
      <w:start w:val="1"/>
      <w:numFmt w:val="decimal"/>
      <w:lvlText w:val="%2.%3.%4.%5.%6.%7."/>
      <w:lvlJc w:val="left"/>
      <w:pPr>
        <w:tabs>
          <w:tab w:val="left" w:pos="0"/>
        </w:tabs>
        <w:ind w:left="5040" w:hanging="360"/>
      </w:pPr>
    </w:lvl>
    <w:lvl w:ilvl="7">
      <w:start w:val="1"/>
      <w:numFmt w:val="lowerLetter"/>
      <w:lvlText w:val="%2.%3.%4.%5.%6.%7.%8."/>
      <w:lvlJc w:val="left"/>
      <w:pPr>
        <w:tabs>
          <w:tab w:val="left" w:pos="0"/>
        </w:tabs>
        <w:ind w:left="5760" w:hanging="360"/>
      </w:pPr>
    </w:lvl>
    <w:lvl w:ilvl="8">
      <w:start w:val="1"/>
      <w:numFmt w:val="lowerRoman"/>
      <w:lvlText w:val="%2.%3.%4.%5.%6.%7.%8.%9."/>
      <w:lvlJc w:val="right"/>
      <w:pPr>
        <w:tabs>
          <w:tab w:val="left" w:pos="0"/>
        </w:tabs>
        <w:ind w:left="6480" w:hanging="180"/>
      </w:pPr>
    </w:lvl>
  </w:abstractNum>
  <w:abstractNum w:abstractNumId="3">
    <w:nsid w:val="04321393"/>
    <w:multiLevelType w:val="hybridMultilevel"/>
    <w:tmpl w:val="E48EA9E2"/>
    <w:lvl w:ilvl="0" w:tplc="B762D02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F53895"/>
    <w:multiLevelType w:val="multilevel"/>
    <w:tmpl w:val="F6CA4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8F4A53"/>
    <w:multiLevelType w:val="hybridMultilevel"/>
    <w:tmpl w:val="B8A40D96"/>
    <w:lvl w:ilvl="0" w:tplc="B762D02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E41C171"/>
    <w:multiLevelType w:val="singleLevel"/>
    <w:tmpl w:val="1E41C171"/>
    <w:lvl w:ilvl="0">
      <w:start w:val="4"/>
      <w:numFmt w:val="decimal"/>
      <w:suff w:val="space"/>
      <w:lvlText w:val="%1."/>
      <w:lvlJc w:val="left"/>
    </w:lvl>
  </w:abstractNum>
  <w:abstractNum w:abstractNumId="7">
    <w:nsid w:val="273567E8"/>
    <w:multiLevelType w:val="hybridMultilevel"/>
    <w:tmpl w:val="96082D84"/>
    <w:lvl w:ilvl="0" w:tplc="863E6D6C">
      <w:start w:val="1"/>
      <w:numFmt w:val="decimal"/>
      <w:lvlText w:val="%1"/>
      <w:lvlJc w:val="left"/>
      <w:pPr>
        <w:ind w:left="720" w:hanging="360"/>
      </w:pPr>
      <w:rPr>
        <w:rFonts w:ascii="Times New Roman" w:eastAsia="Times New Roman" w:hAnsi="Times New Roman" w:cs="Times New Roman"/>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C9113E"/>
    <w:multiLevelType w:val="singleLevel"/>
    <w:tmpl w:val="2BC9113E"/>
    <w:lvl w:ilvl="0">
      <w:start w:val="1"/>
      <w:numFmt w:val="decimal"/>
      <w:suff w:val="space"/>
      <w:lvlText w:val="%1."/>
      <w:lvlJc w:val="left"/>
    </w:lvl>
  </w:abstractNum>
  <w:abstractNum w:abstractNumId="9">
    <w:nsid w:val="2F190EE4"/>
    <w:multiLevelType w:val="hybridMultilevel"/>
    <w:tmpl w:val="10504D9A"/>
    <w:lvl w:ilvl="0" w:tplc="89FAE5E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68412EB"/>
    <w:multiLevelType w:val="hybridMultilevel"/>
    <w:tmpl w:val="0996FFB6"/>
    <w:lvl w:ilvl="0" w:tplc="1E41C171">
      <w:start w:val="4"/>
      <w:numFmt w:val="decimal"/>
      <w:suff w:val="space"/>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5E639D"/>
    <w:multiLevelType w:val="multilevel"/>
    <w:tmpl w:val="1DB885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56636D3B"/>
    <w:multiLevelType w:val="hybridMultilevel"/>
    <w:tmpl w:val="3970DA0E"/>
    <w:lvl w:ilvl="0" w:tplc="C7405A74">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6FED1B46"/>
    <w:multiLevelType w:val="hybridMultilevel"/>
    <w:tmpl w:val="6C8821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6DC2354"/>
    <w:multiLevelType w:val="hybridMultilevel"/>
    <w:tmpl w:val="073E25BA"/>
    <w:lvl w:ilvl="0" w:tplc="1E41C171">
      <w:start w:val="4"/>
      <w:numFmt w:val="decimal"/>
      <w:suff w:val="space"/>
      <w:lvlText w:val="%1."/>
      <w:lvlJc w:val="left"/>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7DFD1D94"/>
    <w:multiLevelType w:val="multilevel"/>
    <w:tmpl w:val="F6745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0"/>
  </w:num>
  <w:num w:numId="4">
    <w:abstractNumId w:val="6"/>
  </w:num>
  <w:num w:numId="5">
    <w:abstractNumId w:val="2"/>
  </w:num>
  <w:num w:numId="6">
    <w:abstractNumId w:val="13"/>
  </w:num>
  <w:num w:numId="7">
    <w:abstractNumId w:val="11"/>
  </w:num>
  <w:num w:numId="8">
    <w:abstractNumId w:val="15"/>
  </w:num>
  <w:num w:numId="9">
    <w:abstractNumId w:val="4"/>
    <w:lvlOverride w:ilvl="0">
      <w:startOverride w:val="9"/>
    </w:lvlOverride>
  </w:num>
  <w:num w:numId="10">
    <w:abstractNumId w:val="3"/>
  </w:num>
  <w:num w:numId="11">
    <w:abstractNumId w:val="10"/>
  </w:num>
  <w:num w:numId="12">
    <w:abstractNumId w:val="14"/>
  </w:num>
  <w:num w:numId="13">
    <w:abstractNumId w:val="12"/>
  </w:num>
  <w:num w:numId="14">
    <w:abstractNumId w:val="7"/>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doNotExpandShiftReturn/>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9CB"/>
    <w:rsid w:val="0001517D"/>
    <w:rsid w:val="00027432"/>
    <w:rsid w:val="00053026"/>
    <w:rsid w:val="000654E1"/>
    <w:rsid w:val="00077F73"/>
    <w:rsid w:val="000806CC"/>
    <w:rsid w:val="00086872"/>
    <w:rsid w:val="000975F7"/>
    <w:rsid w:val="000B392B"/>
    <w:rsid w:val="000B6C9D"/>
    <w:rsid w:val="000C6996"/>
    <w:rsid w:val="000D64CC"/>
    <w:rsid w:val="000D7A28"/>
    <w:rsid w:val="000E27A5"/>
    <w:rsid w:val="000E3BF3"/>
    <w:rsid w:val="00100B33"/>
    <w:rsid w:val="00107E03"/>
    <w:rsid w:val="001307CC"/>
    <w:rsid w:val="00141789"/>
    <w:rsid w:val="00145315"/>
    <w:rsid w:val="00146535"/>
    <w:rsid w:val="00193044"/>
    <w:rsid w:val="001A18A6"/>
    <w:rsid w:val="001B0D89"/>
    <w:rsid w:val="001B2A9A"/>
    <w:rsid w:val="001C0669"/>
    <w:rsid w:val="001C6552"/>
    <w:rsid w:val="001E6162"/>
    <w:rsid w:val="00205B2F"/>
    <w:rsid w:val="00210CEC"/>
    <w:rsid w:val="0021662E"/>
    <w:rsid w:val="00230F34"/>
    <w:rsid w:val="00234630"/>
    <w:rsid w:val="00246E36"/>
    <w:rsid w:val="0028049C"/>
    <w:rsid w:val="00294ABA"/>
    <w:rsid w:val="002B5FBE"/>
    <w:rsid w:val="002C790D"/>
    <w:rsid w:val="002D59DD"/>
    <w:rsid w:val="002D7175"/>
    <w:rsid w:val="002D76D6"/>
    <w:rsid w:val="002E4207"/>
    <w:rsid w:val="002F4B80"/>
    <w:rsid w:val="00310912"/>
    <w:rsid w:val="0033392A"/>
    <w:rsid w:val="00365FE7"/>
    <w:rsid w:val="00376913"/>
    <w:rsid w:val="00394995"/>
    <w:rsid w:val="003A115E"/>
    <w:rsid w:val="003A473B"/>
    <w:rsid w:val="003A7EB1"/>
    <w:rsid w:val="003C318A"/>
    <w:rsid w:val="003C3AE0"/>
    <w:rsid w:val="003C67CC"/>
    <w:rsid w:val="003D7C3E"/>
    <w:rsid w:val="003F2DD5"/>
    <w:rsid w:val="003F49DD"/>
    <w:rsid w:val="003F6BA0"/>
    <w:rsid w:val="00452118"/>
    <w:rsid w:val="004542D9"/>
    <w:rsid w:val="00465DB9"/>
    <w:rsid w:val="004668D4"/>
    <w:rsid w:val="0049595E"/>
    <w:rsid w:val="004A77C8"/>
    <w:rsid w:val="004B5A6F"/>
    <w:rsid w:val="004B5C59"/>
    <w:rsid w:val="004E1153"/>
    <w:rsid w:val="004F5EAA"/>
    <w:rsid w:val="004F781F"/>
    <w:rsid w:val="00501CA5"/>
    <w:rsid w:val="0051248A"/>
    <w:rsid w:val="005131BF"/>
    <w:rsid w:val="005512D3"/>
    <w:rsid w:val="0055602A"/>
    <w:rsid w:val="00560391"/>
    <w:rsid w:val="00561314"/>
    <w:rsid w:val="005A2417"/>
    <w:rsid w:val="005C57A9"/>
    <w:rsid w:val="005E26FE"/>
    <w:rsid w:val="005E3D7E"/>
    <w:rsid w:val="005F7545"/>
    <w:rsid w:val="00603810"/>
    <w:rsid w:val="006229C9"/>
    <w:rsid w:val="006237AF"/>
    <w:rsid w:val="00655D7A"/>
    <w:rsid w:val="00662011"/>
    <w:rsid w:val="00671127"/>
    <w:rsid w:val="00684488"/>
    <w:rsid w:val="006849C3"/>
    <w:rsid w:val="00686FD1"/>
    <w:rsid w:val="006926A5"/>
    <w:rsid w:val="00692750"/>
    <w:rsid w:val="006A2200"/>
    <w:rsid w:val="006A78CF"/>
    <w:rsid w:val="006B38D2"/>
    <w:rsid w:val="006B44B8"/>
    <w:rsid w:val="006C6314"/>
    <w:rsid w:val="006E089A"/>
    <w:rsid w:val="006E32A1"/>
    <w:rsid w:val="006E46B3"/>
    <w:rsid w:val="006E522B"/>
    <w:rsid w:val="006F37F0"/>
    <w:rsid w:val="007020AD"/>
    <w:rsid w:val="00702FC1"/>
    <w:rsid w:val="00703674"/>
    <w:rsid w:val="007259E0"/>
    <w:rsid w:val="00750BD2"/>
    <w:rsid w:val="00764D63"/>
    <w:rsid w:val="00793317"/>
    <w:rsid w:val="007A40A5"/>
    <w:rsid w:val="007B5D3F"/>
    <w:rsid w:val="007C40F9"/>
    <w:rsid w:val="007C4DFB"/>
    <w:rsid w:val="007E4B2E"/>
    <w:rsid w:val="007E5951"/>
    <w:rsid w:val="007F6427"/>
    <w:rsid w:val="007F72F1"/>
    <w:rsid w:val="008036C9"/>
    <w:rsid w:val="00860C41"/>
    <w:rsid w:val="008647FF"/>
    <w:rsid w:val="008672C2"/>
    <w:rsid w:val="00895F97"/>
    <w:rsid w:val="00897EE1"/>
    <w:rsid w:val="008C0FC5"/>
    <w:rsid w:val="008D4C88"/>
    <w:rsid w:val="008D6F80"/>
    <w:rsid w:val="008D76C1"/>
    <w:rsid w:val="008E2F91"/>
    <w:rsid w:val="008E4C48"/>
    <w:rsid w:val="008F49C0"/>
    <w:rsid w:val="008F6AAD"/>
    <w:rsid w:val="00910DD0"/>
    <w:rsid w:val="00944DA6"/>
    <w:rsid w:val="00984735"/>
    <w:rsid w:val="009852FA"/>
    <w:rsid w:val="009911BF"/>
    <w:rsid w:val="00996325"/>
    <w:rsid w:val="00996B4B"/>
    <w:rsid w:val="009A4D0C"/>
    <w:rsid w:val="009C4915"/>
    <w:rsid w:val="009D0533"/>
    <w:rsid w:val="009E26A2"/>
    <w:rsid w:val="00A13C32"/>
    <w:rsid w:val="00A330E6"/>
    <w:rsid w:val="00A4608C"/>
    <w:rsid w:val="00A559D9"/>
    <w:rsid w:val="00A6616F"/>
    <w:rsid w:val="00A73096"/>
    <w:rsid w:val="00A73CEE"/>
    <w:rsid w:val="00A91B81"/>
    <w:rsid w:val="00AA618D"/>
    <w:rsid w:val="00AB1571"/>
    <w:rsid w:val="00AB25C5"/>
    <w:rsid w:val="00AB2B3E"/>
    <w:rsid w:val="00AD27A6"/>
    <w:rsid w:val="00AD7895"/>
    <w:rsid w:val="00AE4C96"/>
    <w:rsid w:val="00AF19E9"/>
    <w:rsid w:val="00B07D37"/>
    <w:rsid w:val="00B15F09"/>
    <w:rsid w:val="00B378B9"/>
    <w:rsid w:val="00B4090E"/>
    <w:rsid w:val="00B42CFF"/>
    <w:rsid w:val="00B5561C"/>
    <w:rsid w:val="00B56EBB"/>
    <w:rsid w:val="00B64FEE"/>
    <w:rsid w:val="00B716B1"/>
    <w:rsid w:val="00B84091"/>
    <w:rsid w:val="00BA44E2"/>
    <w:rsid w:val="00BB546A"/>
    <w:rsid w:val="00BD46E4"/>
    <w:rsid w:val="00BE3FEB"/>
    <w:rsid w:val="00BE60FD"/>
    <w:rsid w:val="00C000CD"/>
    <w:rsid w:val="00C02AF3"/>
    <w:rsid w:val="00C041EF"/>
    <w:rsid w:val="00C05AB3"/>
    <w:rsid w:val="00C0717B"/>
    <w:rsid w:val="00C1227E"/>
    <w:rsid w:val="00C244B6"/>
    <w:rsid w:val="00C3402A"/>
    <w:rsid w:val="00C35D1B"/>
    <w:rsid w:val="00C40DF8"/>
    <w:rsid w:val="00C451FD"/>
    <w:rsid w:val="00C51A94"/>
    <w:rsid w:val="00C57D47"/>
    <w:rsid w:val="00C74A7F"/>
    <w:rsid w:val="00C806E3"/>
    <w:rsid w:val="00C80749"/>
    <w:rsid w:val="00C85090"/>
    <w:rsid w:val="00C855F1"/>
    <w:rsid w:val="00CB66F8"/>
    <w:rsid w:val="00CC6FE9"/>
    <w:rsid w:val="00CD0209"/>
    <w:rsid w:val="00CD4300"/>
    <w:rsid w:val="00CD513D"/>
    <w:rsid w:val="00CE0CE9"/>
    <w:rsid w:val="00CE49E9"/>
    <w:rsid w:val="00D0026D"/>
    <w:rsid w:val="00D02524"/>
    <w:rsid w:val="00D0482B"/>
    <w:rsid w:val="00D06F6E"/>
    <w:rsid w:val="00D172E7"/>
    <w:rsid w:val="00D252B1"/>
    <w:rsid w:val="00D51C73"/>
    <w:rsid w:val="00D56752"/>
    <w:rsid w:val="00D749C7"/>
    <w:rsid w:val="00D92D9A"/>
    <w:rsid w:val="00DA0D68"/>
    <w:rsid w:val="00DB00BE"/>
    <w:rsid w:val="00DB4161"/>
    <w:rsid w:val="00DB4430"/>
    <w:rsid w:val="00E33304"/>
    <w:rsid w:val="00E350BF"/>
    <w:rsid w:val="00E4234E"/>
    <w:rsid w:val="00E52B41"/>
    <w:rsid w:val="00E55226"/>
    <w:rsid w:val="00E66BF9"/>
    <w:rsid w:val="00E7094F"/>
    <w:rsid w:val="00E750CD"/>
    <w:rsid w:val="00ED3ED6"/>
    <w:rsid w:val="00EF01D4"/>
    <w:rsid w:val="00EF641E"/>
    <w:rsid w:val="00EF7E7B"/>
    <w:rsid w:val="00F1633F"/>
    <w:rsid w:val="00F2205E"/>
    <w:rsid w:val="00F2594B"/>
    <w:rsid w:val="00F61327"/>
    <w:rsid w:val="00F666DF"/>
    <w:rsid w:val="00F757E0"/>
    <w:rsid w:val="00F842BC"/>
    <w:rsid w:val="00F862A7"/>
    <w:rsid w:val="00F9097D"/>
    <w:rsid w:val="00FB7E36"/>
    <w:rsid w:val="00FC0CB7"/>
    <w:rsid w:val="00FC162F"/>
    <w:rsid w:val="00FC29CB"/>
    <w:rsid w:val="00FD588D"/>
    <w:rsid w:val="00FE54FA"/>
    <w:rsid w:val="00FF5954"/>
    <w:rsid w:val="0DF01927"/>
    <w:rsid w:val="14D61BF8"/>
    <w:rsid w:val="53AE469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lsdException w:name="footer" w:semiHidden="0"/>
    <w:lsdException w:name="caption" w:uiPriority="35" w:qFormat="1"/>
    <w:lsdException w:name="footnote reference" w:semiHidden="0" w:unhideWhenUsed="0" w:qFormat="1"/>
    <w:lsdException w:name="endnote text"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semiHidden="0" w:unhideWhenUsed="0" w:qFormat="1"/>
    <w:lsdException w:name="HTML Preformatted" w:semiHidden="0"/>
    <w:lsdException w:name="Normal Table" w:qFormat="1"/>
    <w:lsdException w:name="Balloon Text" w:qFormat="1"/>
    <w:lsdException w:name="Table Grid" w:semiHidden="0" w:uiPriority="39"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0" w:line="100" w:lineRule="atLeast"/>
    </w:pPr>
    <w:rPr>
      <w:rFonts w:ascii="Times New Roman" w:eastAsia="Times New Roman" w:hAnsi="Times New Roman" w:cs="Times New Roman"/>
      <w:sz w:val="24"/>
      <w:szCs w:val="24"/>
      <w:lang w:eastAsia="ar-SA"/>
    </w:rPr>
  </w:style>
  <w:style w:type="paragraph" w:styleId="1">
    <w:name w:val="heading 1"/>
    <w:basedOn w:val="a"/>
    <w:next w:val="a"/>
    <w:link w:val="10"/>
    <w:qFormat/>
    <w:pPr>
      <w:numPr>
        <w:numId w:val="1"/>
      </w:numPr>
      <w:spacing w:before="100" w:after="100"/>
      <w:outlineLvl w:val="0"/>
    </w:pPr>
    <w:rPr>
      <w:b/>
      <w:bCs/>
      <w:kern w:val="1"/>
      <w:sz w:val="48"/>
      <w:szCs w:val="48"/>
    </w:rPr>
  </w:style>
  <w:style w:type="paragraph" w:styleId="2">
    <w:name w:val="heading 2"/>
    <w:basedOn w:val="a"/>
    <w:next w:val="a"/>
    <w:uiPriority w:val="9"/>
    <w:qFormat/>
    <w:pPr>
      <w:spacing w:before="100" w:beforeAutospacing="1" w:after="100" w:afterAutospacing="1" w:line="240" w:lineRule="auto"/>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line="240" w:lineRule="auto"/>
    </w:pPr>
    <w:rPr>
      <w:rFonts w:ascii="Tahoma" w:hAnsi="Tahoma" w:cs="Tahoma"/>
      <w:sz w:val="16"/>
      <w:szCs w:val="16"/>
    </w:rPr>
  </w:style>
  <w:style w:type="paragraph" w:styleId="a5">
    <w:name w:val="Body Text"/>
    <w:basedOn w:val="a"/>
    <w:link w:val="11"/>
    <w:qFormat/>
    <w:pPr>
      <w:spacing w:after="120"/>
    </w:pPr>
  </w:style>
  <w:style w:type="paragraph" w:styleId="a6">
    <w:name w:val="endnote text"/>
    <w:basedOn w:val="a"/>
    <w:link w:val="a7"/>
    <w:qFormat/>
    <w:pPr>
      <w:suppressAutoHyphens w:val="0"/>
      <w:autoSpaceDN w:val="0"/>
      <w:spacing w:line="240" w:lineRule="auto"/>
    </w:pPr>
    <w:rPr>
      <w:rFonts w:ascii="Calibri" w:eastAsia="Calibri" w:hAnsi="Calibri"/>
      <w:sz w:val="20"/>
      <w:szCs w:val="20"/>
      <w:lang w:eastAsia="en-US"/>
    </w:rPr>
  </w:style>
  <w:style w:type="paragraph" w:styleId="a8">
    <w:name w:val="footer"/>
    <w:basedOn w:val="a"/>
    <w:link w:val="a9"/>
    <w:uiPriority w:val="99"/>
    <w:unhideWhenUsed/>
    <w:pPr>
      <w:tabs>
        <w:tab w:val="center" w:pos="4677"/>
        <w:tab w:val="right" w:pos="9355"/>
      </w:tabs>
      <w:spacing w:line="240" w:lineRule="auto"/>
    </w:pPr>
  </w:style>
  <w:style w:type="paragraph" w:styleId="aa">
    <w:name w:val="footnote text"/>
    <w:aliases w:val="Знак,Текст сноски Знак1 Знак,Текст сноски Знак Знак Знак,Char Знак,Char Знак Char Char,Footnote Text1 Знак,Char Знак Char Char1 Знак,Char Знак Char Char1,Знак Знак Знак,Зн, Char Знак Char Char, Char Знак Char Char1,сноска,f,-+"/>
    <w:basedOn w:val="a"/>
    <w:link w:val="ab"/>
    <w:qFormat/>
    <w:pPr>
      <w:suppressAutoHyphens w:val="0"/>
      <w:autoSpaceDN w:val="0"/>
      <w:spacing w:line="240" w:lineRule="auto"/>
    </w:pPr>
    <w:rPr>
      <w:rFonts w:ascii="Calibri" w:eastAsia="Calibri" w:hAnsi="Calibri"/>
      <w:color w:val="000000"/>
      <w:sz w:val="20"/>
      <w:szCs w:val="20"/>
      <w:lang w:eastAsia="en-US"/>
    </w:rPr>
  </w:style>
  <w:style w:type="paragraph" w:styleId="ac">
    <w:name w:val="header"/>
    <w:basedOn w:val="a"/>
    <w:link w:val="ad"/>
    <w:uiPriority w:val="99"/>
    <w:unhideWhenUsed/>
    <w:pPr>
      <w:tabs>
        <w:tab w:val="center" w:pos="4677"/>
        <w:tab w:val="right" w:pos="9355"/>
      </w:tabs>
      <w:spacing w:line="240" w:lineRule="auto"/>
    </w:pPr>
  </w:style>
  <w:style w:type="paragraph" w:styleId="HTML">
    <w:name w:val="HTML Preformatted"/>
    <w:basedOn w:val="a"/>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eastAsia="Calibri" w:hAnsi="Consolas"/>
      <w:sz w:val="20"/>
      <w:szCs w:val="20"/>
    </w:rPr>
  </w:style>
  <w:style w:type="paragraph" w:styleId="ae">
    <w:name w:val="Normal (Web)"/>
    <w:basedOn w:val="a"/>
    <w:uiPriority w:val="99"/>
    <w:qFormat/>
    <w:pPr>
      <w:widowControl w:val="0"/>
      <w:autoSpaceDN w:val="0"/>
      <w:spacing w:line="240" w:lineRule="auto"/>
      <w:textAlignment w:val="baseline"/>
    </w:pPr>
    <w:rPr>
      <w:rFonts w:eastAsia="Andale Sans UI"/>
      <w:kern w:val="3"/>
      <w:lang w:val="de-DE" w:eastAsia="ja-JP" w:bidi="fa-IR"/>
    </w:rPr>
  </w:style>
  <w:style w:type="character" w:styleId="af">
    <w:name w:val="Emphasis"/>
    <w:uiPriority w:val="20"/>
    <w:qFormat/>
    <w:rPr>
      <w:i/>
      <w:iCs/>
    </w:rPr>
  </w:style>
  <w:style w:type="character" w:styleId="af0">
    <w:name w:val="footnote reference"/>
    <w:basedOn w:val="a0"/>
    <w:uiPriority w:val="99"/>
    <w:qFormat/>
    <w:rPr>
      <w:position w:val="0"/>
      <w:vertAlign w:val="superscript"/>
    </w:rPr>
  </w:style>
  <w:style w:type="character" w:styleId="af1">
    <w:name w:val="Hyperlink"/>
    <w:uiPriority w:val="99"/>
    <w:rPr>
      <w:color w:val="0000FF"/>
      <w:u w:val="single"/>
    </w:rPr>
  </w:style>
  <w:style w:type="character" w:styleId="af2">
    <w:name w:val="Strong"/>
    <w:basedOn w:val="a0"/>
    <w:uiPriority w:val="22"/>
    <w:qFormat/>
    <w:rPr>
      <w:b/>
      <w:bCs/>
    </w:rPr>
  </w:style>
  <w:style w:type="character" w:customStyle="1" w:styleId="10">
    <w:name w:val="Заголовок 1 Знак"/>
    <w:basedOn w:val="a0"/>
    <w:link w:val="1"/>
    <w:qFormat/>
    <w:rPr>
      <w:rFonts w:ascii="Times New Roman" w:eastAsia="Times New Roman" w:hAnsi="Times New Roman" w:cs="Times New Roman"/>
      <w:b/>
      <w:bCs/>
      <w:kern w:val="1"/>
      <w:sz w:val="48"/>
      <w:szCs w:val="48"/>
      <w:lang w:eastAsia="ar-SA"/>
    </w:rPr>
  </w:style>
  <w:style w:type="character" w:customStyle="1" w:styleId="hl">
    <w:name w:val="hl"/>
    <w:basedOn w:val="a0"/>
    <w:qFormat/>
  </w:style>
  <w:style w:type="character" w:customStyle="1" w:styleId="s0">
    <w:name w:val="s0"/>
    <w:basedOn w:val="a0"/>
    <w:rPr>
      <w:rFonts w:ascii="Times New Roman" w:hAnsi="Times New Roman"/>
      <w:color w:val="000000"/>
      <w:sz w:val="20"/>
      <w:u w:val="none"/>
    </w:rPr>
  </w:style>
  <w:style w:type="character" w:customStyle="1" w:styleId="s1">
    <w:name w:val="s1"/>
    <w:basedOn w:val="a0"/>
  </w:style>
  <w:style w:type="character" w:customStyle="1" w:styleId="j21">
    <w:name w:val="j21"/>
    <w:basedOn w:val="a0"/>
  </w:style>
  <w:style w:type="character" w:customStyle="1" w:styleId="st">
    <w:name w:val="st"/>
    <w:basedOn w:val="a0"/>
  </w:style>
  <w:style w:type="character" w:customStyle="1" w:styleId="12">
    <w:name w:val="Знак сноски1"/>
    <w:rPr>
      <w:vertAlign w:val="superscript"/>
    </w:rPr>
  </w:style>
  <w:style w:type="character" w:customStyle="1" w:styleId="af3">
    <w:name w:val="Основной текст Знак"/>
    <w:basedOn w:val="a0"/>
    <w:rPr>
      <w:rFonts w:ascii="Times New Roman" w:eastAsia="Times New Roman" w:hAnsi="Times New Roman" w:cs="Times New Roman"/>
      <w:sz w:val="24"/>
      <w:szCs w:val="24"/>
      <w:lang w:eastAsia="ar-SA"/>
    </w:rPr>
  </w:style>
  <w:style w:type="paragraph" w:customStyle="1" w:styleId="13">
    <w:name w:val="Текст сноски1"/>
    <w:basedOn w:val="a"/>
    <w:rPr>
      <w:sz w:val="20"/>
      <w:szCs w:val="20"/>
    </w:rPr>
  </w:style>
  <w:style w:type="paragraph" w:customStyle="1" w:styleId="14">
    <w:name w:val="Без интервала1"/>
    <w:pPr>
      <w:widowControl w:val="0"/>
      <w:suppressAutoHyphens/>
      <w:spacing w:after="0" w:line="100" w:lineRule="atLeast"/>
    </w:pPr>
    <w:rPr>
      <w:rFonts w:ascii="Times New Roman" w:eastAsia="Arial Unicode MS" w:hAnsi="Times New Roman" w:cs="Tahoma"/>
      <w:color w:val="000000"/>
      <w:sz w:val="24"/>
      <w:szCs w:val="24"/>
      <w:lang w:val="en-US" w:eastAsia="en-US" w:bidi="en-US"/>
    </w:rPr>
  </w:style>
  <w:style w:type="paragraph" w:customStyle="1" w:styleId="15">
    <w:name w:val="Обычный (веб)1"/>
    <w:basedOn w:val="a"/>
    <w:qFormat/>
    <w:pPr>
      <w:spacing w:before="100" w:after="100"/>
    </w:pPr>
  </w:style>
  <w:style w:type="paragraph" w:customStyle="1" w:styleId="16">
    <w:name w:val="Абзац списка1"/>
    <w:basedOn w:val="a"/>
    <w:qFormat/>
    <w:pPr>
      <w:ind w:left="720"/>
    </w:pPr>
    <w:rPr>
      <w:rFonts w:ascii="Courier New" w:hAnsi="Courier New" w:cs="Courier New"/>
      <w:color w:val="000000"/>
    </w:rPr>
  </w:style>
  <w:style w:type="paragraph" w:customStyle="1" w:styleId="21">
    <w:name w:val="Основной текст 21"/>
    <w:basedOn w:val="a"/>
    <w:pPr>
      <w:spacing w:after="120" w:line="480" w:lineRule="auto"/>
    </w:pPr>
  </w:style>
  <w:style w:type="paragraph" w:customStyle="1" w:styleId="110">
    <w:name w:val="Текст сноски11"/>
    <w:basedOn w:val="a"/>
    <w:qFormat/>
    <w:pPr>
      <w:widowControl w:val="0"/>
    </w:pPr>
    <w:rPr>
      <w:sz w:val="20"/>
      <w:szCs w:val="20"/>
      <w:lang w:val="en-US"/>
    </w:rPr>
  </w:style>
  <w:style w:type="paragraph" w:customStyle="1" w:styleId="ConsPlusNormal">
    <w:name w:val="ConsPlusNormal"/>
    <w:pPr>
      <w:widowControl w:val="0"/>
      <w:suppressAutoHyphens/>
      <w:spacing w:after="0" w:line="100" w:lineRule="atLeast"/>
    </w:pPr>
    <w:rPr>
      <w:rFonts w:ascii="Arial" w:eastAsia="SimSun" w:hAnsi="Arial" w:cs="Arial"/>
      <w:lang w:eastAsia="ar-SA"/>
    </w:rPr>
  </w:style>
  <w:style w:type="character" w:customStyle="1" w:styleId="ad">
    <w:name w:val="Верхний колонтитул Знак"/>
    <w:basedOn w:val="a0"/>
    <w:link w:val="ac"/>
    <w:uiPriority w:val="99"/>
    <w:rPr>
      <w:rFonts w:ascii="Times New Roman" w:eastAsia="Times New Roman" w:hAnsi="Times New Roman" w:cs="Times New Roman"/>
      <w:sz w:val="24"/>
      <w:szCs w:val="24"/>
      <w:lang w:eastAsia="ar-SA"/>
    </w:rPr>
  </w:style>
  <w:style w:type="character" w:customStyle="1" w:styleId="a9">
    <w:name w:val="Нижний колонтитул Знак"/>
    <w:basedOn w:val="a0"/>
    <w:link w:val="a8"/>
    <w:uiPriority w:val="99"/>
    <w:rPr>
      <w:rFonts w:ascii="Times New Roman" w:eastAsia="Times New Roman" w:hAnsi="Times New Roman" w:cs="Times New Roman"/>
      <w:sz w:val="24"/>
      <w:szCs w:val="24"/>
      <w:lang w:eastAsia="ar-SA"/>
    </w:rPr>
  </w:style>
  <w:style w:type="character" w:customStyle="1" w:styleId="a4">
    <w:name w:val="Текст выноски Знак"/>
    <w:basedOn w:val="a0"/>
    <w:link w:val="a3"/>
    <w:uiPriority w:val="99"/>
    <w:semiHidden/>
    <w:qFormat/>
    <w:rPr>
      <w:rFonts w:ascii="Tahoma" w:eastAsia="Times New Roman" w:hAnsi="Tahoma" w:cs="Tahoma"/>
      <w:sz w:val="16"/>
      <w:szCs w:val="16"/>
      <w:lang w:eastAsia="ar-SA"/>
    </w:rPr>
  </w:style>
  <w:style w:type="paragraph" w:customStyle="1" w:styleId="Standard">
    <w:name w:val="Standard"/>
    <w:qFormat/>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f4">
    <w:name w:val="List Paragraph"/>
    <w:basedOn w:val="a"/>
    <w:uiPriority w:val="34"/>
    <w:qFormat/>
    <w:pPr>
      <w:ind w:left="720"/>
      <w:contextualSpacing/>
    </w:pPr>
  </w:style>
  <w:style w:type="paragraph" w:customStyle="1" w:styleId="22">
    <w:name w:val="Основной текст 22"/>
    <w:basedOn w:val="a"/>
    <w:pPr>
      <w:spacing w:after="120" w:line="480" w:lineRule="auto"/>
    </w:pPr>
  </w:style>
  <w:style w:type="character" w:customStyle="1" w:styleId="af5">
    <w:name w:val="Без интервала Знак"/>
    <w:link w:val="af6"/>
    <w:uiPriority w:val="1"/>
    <w:locked/>
    <w:rPr>
      <w:rFonts w:ascii="Consolas" w:eastAsia="Consolas" w:hAnsi="Consolas" w:cs="Times New Roman"/>
      <w:lang w:val="en-US"/>
    </w:rPr>
  </w:style>
  <w:style w:type="paragraph" w:styleId="af6">
    <w:name w:val="No Spacing"/>
    <w:link w:val="af5"/>
    <w:qFormat/>
    <w:pPr>
      <w:spacing w:after="0" w:line="240" w:lineRule="auto"/>
    </w:pPr>
    <w:rPr>
      <w:rFonts w:ascii="Consolas" w:eastAsia="Consolas" w:hAnsi="Consolas" w:cs="Times New Roman"/>
      <w:sz w:val="22"/>
      <w:szCs w:val="22"/>
      <w:lang w:val="en-US" w:eastAsia="en-US"/>
    </w:rPr>
  </w:style>
  <w:style w:type="paragraph" w:customStyle="1" w:styleId="Textbody">
    <w:name w:val="Text body"/>
    <w:basedOn w:val="a"/>
    <w:pPr>
      <w:widowControl w:val="0"/>
      <w:autoSpaceDN w:val="0"/>
      <w:spacing w:after="120" w:line="240" w:lineRule="auto"/>
      <w:textAlignment w:val="baseline"/>
    </w:pPr>
    <w:rPr>
      <w:rFonts w:eastAsia="Andale Sans UI" w:cs="Tahoma"/>
      <w:kern w:val="3"/>
      <w:lang w:val="de-DE" w:eastAsia="ja-JP" w:bidi="fa-IR"/>
    </w:rPr>
  </w:style>
  <w:style w:type="character" w:customStyle="1" w:styleId="ab">
    <w:name w:val="Текст сноски Знак"/>
    <w:aliases w:val="Знак Знак,Текст сноски Знак1 Знак Знак,Текст сноски Знак Знак Знак Знак,Char Знак Знак,Char Знак Char Char Знак,Footnote Text1 Знак Знак,Char Знак Char Char1 Знак Знак,Char Знак Char Char1 Знак1,Знак Знак Знак Знак,Зн Знак,сноска Знак"/>
    <w:basedOn w:val="a0"/>
    <w:link w:val="aa"/>
    <w:qFormat/>
    <w:rPr>
      <w:rFonts w:ascii="Calibri" w:eastAsia="Calibri" w:hAnsi="Calibri" w:cs="Times New Roman"/>
      <w:color w:val="000000"/>
      <w:sz w:val="20"/>
      <w:szCs w:val="20"/>
    </w:rPr>
  </w:style>
  <w:style w:type="character" w:customStyle="1" w:styleId="a7">
    <w:name w:val="Текст концевой сноски Знак"/>
    <w:basedOn w:val="a0"/>
    <w:link w:val="a6"/>
    <w:rPr>
      <w:rFonts w:ascii="Calibri" w:eastAsia="Calibri" w:hAnsi="Calibri" w:cs="Times New Roman"/>
      <w:sz w:val="20"/>
      <w:szCs w:val="20"/>
    </w:rPr>
  </w:style>
  <w:style w:type="paragraph" w:customStyle="1" w:styleId="17">
    <w:name w:val="Заголовок №1"/>
    <w:basedOn w:val="a"/>
    <w:qFormat/>
    <w:pPr>
      <w:shd w:val="clear" w:color="auto" w:fill="FFFFFF"/>
      <w:suppressAutoHyphens w:val="0"/>
      <w:autoSpaceDN w:val="0"/>
      <w:spacing w:before="660" w:after="1260" w:line="240" w:lineRule="atLeast"/>
      <w:jc w:val="center"/>
      <w:outlineLvl w:val="0"/>
    </w:pPr>
    <w:rPr>
      <w:rFonts w:eastAsia="Andale Sans UI"/>
      <w:kern w:val="3"/>
      <w:sz w:val="28"/>
      <w:szCs w:val="28"/>
      <w:lang w:val="de-DE" w:eastAsia="ja-JP" w:bidi="fa-IR"/>
    </w:rPr>
  </w:style>
  <w:style w:type="paragraph" w:customStyle="1" w:styleId="18">
    <w:name w:val="Сноска1"/>
    <w:basedOn w:val="a"/>
    <w:qFormat/>
    <w:pPr>
      <w:shd w:val="clear" w:color="auto" w:fill="FFFFFF"/>
      <w:suppressAutoHyphens w:val="0"/>
      <w:autoSpaceDN w:val="0"/>
      <w:spacing w:line="274" w:lineRule="exact"/>
      <w:jc w:val="both"/>
    </w:pPr>
    <w:rPr>
      <w:rFonts w:eastAsia="Andale Sans UI"/>
      <w:b/>
      <w:bCs/>
      <w:kern w:val="3"/>
      <w:sz w:val="20"/>
      <w:szCs w:val="20"/>
      <w:lang w:val="de-DE" w:eastAsia="ja-JP" w:bidi="fa-IR"/>
    </w:rPr>
  </w:style>
  <w:style w:type="paragraph" w:customStyle="1" w:styleId="71">
    <w:name w:val="Основной текст (7)1"/>
    <w:basedOn w:val="a"/>
    <w:qFormat/>
    <w:pPr>
      <w:shd w:val="clear" w:color="auto" w:fill="FFFFFF"/>
      <w:suppressAutoHyphens w:val="0"/>
      <w:autoSpaceDN w:val="0"/>
      <w:spacing w:before="180" w:line="240" w:lineRule="atLeast"/>
    </w:pPr>
    <w:rPr>
      <w:rFonts w:eastAsia="Andale Sans UI"/>
      <w:b/>
      <w:bCs/>
      <w:kern w:val="3"/>
      <w:sz w:val="20"/>
      <w:szCs w:val="20"/>
      <w:lang w:val="de-DE" w:eastAsia="ja-JP" w:bidi="fa-IR"/>
    </w:rPr>
  </w:style>
  <w:style w:type="character" w:customStyle="1" w:styleId="af7">
    <w:name w:val="Сноска"/>
    <w:basedOn w:val="a0"/>
    <w:rPr>
      <w:rFonts w:ascii="Times New Roman" w:hAnsi="Times New Roman" w:cs="Times New Roman"/>
      <w:b/>
      <w:bCs/>
      <w:spacing w:val="0"/>
      <w:sz w:val="20"/>
      <w:szCs w:val="20"/>
      <w:shd w:val="clear" w:color="auto" w:fill="FFFFFF"/>
    </w:rPr>
  </w:style>
  <w:style w:type="character" w:customStyle="1" w:styleId="20">
    <w:name w:val="Основной текст + Курсив2"/>
    <w:basedOn w:val="a0"/>
    <w:qFormat/>
    <w:rPr>
      <w:rFonts w:ascii="Times New Roman" w:hAnsi="Times New Roman" w:cs="Times New Roman"/>
      <w:i/>
      <w:iCs/>
      <w:spacing w:val="0"/>
      <w:sz w:val="25"/>
      <w:szCs w:val="25"/>
    </w:rPr>
  </w:style>
  <w:style w:type="character" w:customStyle="1" w:styleId="7">
    <w:name w:val="Основной текст (7)"/>
    <w:basedOn w:val="a0"/>
    <w:qFormat/>
    <w:rPr>
      <w:rFonts w:cs="Times New Roman"/>
      <w:b/>
      <w:bCs/>
      <w:sz w:val="20"/>
      <w:szCs w:val="20"/>
      <w:shd w:val="clear" w:color="auto" w:fill="FFFFFF"/>
    </w:rPr>
  </w:style>
  <w:style w:type="character" w:customStyle="1" w:styleId="af8">
    <w:name w:val="Основной текст + Полужирный"/>
    <w:basedOn w:val="a0"/>
    <w:qFormat/>
    <w:rPr>
      <w:rFonts w:ascii="Times New Roman" w:hAnsi="Times New Roman" w:cs="Times New Roman"/>
      <w:b/>
      <w:bCs/>
      <w:spacing w:val="0"/>
      <w:sz w:val="25"/>
      <w:szCs w:val="25"/>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customStyle="1" w:styleId="ConsPlusDocList1">
    <w:name w:val="ConsPlusDocList1"/>
    <w:uiPriority w:val="99"/>
    <w:unhideWhenUsed/>
    <w:qFormat/>
    <w:pPr>
      <w:widowControl w:val="0"/>
      <w:autoSpaceDE w:val="0"/>
      <w:autoSpaceDN w:val="0"/>
      <w:adjustRightInd w:val="0"/>
    </w:pPr>
    <w:rPr>
      <w:rFonts w:ascii="Arial" w:eastAsia="SimSun" w:hAnsi="Arial" w:cs="Times New Roman"/>
    </w:rPr>
  </w:style>
  <w:style w:type="character" w:customStyle="1" w:styleId="3">
    <w:name w:val="Основной текст + Курсив3"/>
    <w:basedOn w:val="11"/>
    <w:uiPriority w:val="99"/>
    <w:rPr>
      <w:rFonts w:ascii="Times New Roman" w:hAnsi="Times New Roman" w:cs="Times New Roman"/>
      <w:i/>
      <w:iCs/>
      <w:sz w:val="25"/>
      <w:szCs w:val="25"/>
      <w:shd w:val="clear" w:color="auto" w:fill="FFFFFF"/>
    </w:rPr>
  </w:style>
  <w:style w:type="character" w:customStyle="1" w:styleId="11">
    <w:name w:val="Основной текст Знак1"/>
    <w:basedOn w:val="a0"/>
    <w:link w:val="a5"/>
    <w:uiPriority w:val="99"/>
    <w:locked/>
    <w:rPr>
      <w:rFonts w:ascii="Times New Roman" w:hAnsi="Times New Roman" w:cs="Times New Roman"/>
      <w:sz w:val="25"/>
      <w:szCs w:val="25"/>
      <w:shd w:val="clear" w:color="auto" w:fill="FFFFFF"/>
    </w:rPr>
  </w:style>
  <w:style w:type="paragraph" w:customStyle="1" w:styleId="23">
    <w:name w:val="Основной текст (2)"/>
    <w:basedOn w:val="a"/>
    <w:pPr>
      <w:widowControl w:val="0"/>
      <w:shd w:val="clear" w:color="auto" w:fill="FFFFFF"/>
      <w:spacing w:line="240" w:lineRule="auto"/>
      <w:ind w:left="1220" w:firstLine="200"/>
    </w:pPr>
    <w:rPr>
      <w:sz w:val="16"/>
      <w:szCs w:val="16"/>
    </w:rPr>
  </w:style>
  <w:style w:type="paragraph" w:customStyle="1" w:styleId="5">
    <w:name w:val="Основной текст (5)"/>
    <w:basedOn w:val="a"/>
    <w:pPr>
      <w:widowControl w:val="0"/>
      <w:shd w:val="clear" w:color="auto" w:fill="FFFFFF"/>
      <w:spacing w:after="260" w:line="240" w:lineRule="auto"/>
    </w:pPr>
    <w:rPr>
      <w:rFonts w:ascii="Arial" w:eastAsia="Arial" w:hAnsi="Arial" w:cs="Arial"/>
      <w:sz w:val="18"/>
      <w:szCs w:val="18"/>
    </w:rPr>
  </w:style>
  <w:style w:type="character" w:customStyle="1" w:styleId="sourcelink">
    <w:name w:val="source_link"/>
    <w:basedOn w:val="a0"/>
  </w:style>
  <w:style w:type="paragraph" w:customStyle="1" w:styleId="ConsPlusDocList">
    <w:name w:val="ConsPlusDocList"/>
    <w:uiPriority w:val="99"/>
    <w:unhideWhenUsed/>
    <w:qFormat/>
    <w:pPr>
      <w:widowControl w:val="0"/>
      <w:autoSpaceDE w:val="0"/>
      <w:autoSpaceDN w:val="0"/>
      <w:adjustRightInd w:val="0"/>
    </w:pPr>
    <w:rPr>
      <w:rFonts w:ascii="Arial" w:eastAsia="SimSun" w:hAnsi="Arial" w:cs="Times New Roman"/>
    </w:rPr>
  </w:style>
  <w:style w:type="table" w:customStyle="1" w:styleId="19">
    <w:name w:val="Обычная таблица1"/>
    <w:semiHidden/>
    <w:pPr>
      <w:spacing w:after="0"/>
    </w:pPr>
    <w:rPr>
      <w:rFonts w:ascii="Times New Roman" w:hAnsi="Times New Roman" w:cs="Times New Roman"/>
    </w:rPr>
    <w:tblPr>
      <w:tblCellMar>
        <w:top w:w="0" w:type="dxa"/>
        <w:left w:w="100" w:type="dxa"/>
        <w:bottom w:w="0" w:type="dxa"/>
        <w:right w:w="100" w:type="dxa"/>
      </w:tblCellMar>
    </w:tblPr>
  </w:style>
  <w:style w:type="character" w:styleId="af9">
    <w:name w:val="FollowedHyperlink"/>
    <w:basedOn w:val="a0"/>
    <w:uiPriority w:val="99"/>
    <w:semiHidden/>
    <w:unhideWhenUsed/>
    <w:rsid w:val="00FE54F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lsdException w:name="footer" w:semiHidden="0"/>
    <w:lsdException w:name="caption" w:uiPriority="35" w:qFormat="1"/>
    <w:lsdException w:name="footnote reference" w:semiHidden="0" w:unhideWhenUsed="0" w:qFormat="1"/>
    <w:lsdException w:name="endnote text"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semiHidden="0" w:unhideWhenUsed="0" w:qFormat="1"/>
    <w:lsdException w:name="HTML Preformatted" w:semiHidden="0"/>
    <w:lsdException w:name="Normal Table" w:qFormat="1"/>
    <w:lsdException w:name="Balloon Text" w:qFormat="1"/>
    <w:lsdException w:name="Table Grid" w:semiHidden="0" w:uiPriority="39"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0" w:line="100" w:lineRule="atLeast"/>
    </w:pPr>
    <w:rPr>
      <w:rFonts w:ascii="Times New Roman" w:eastAsia="Times New Roman" w:hAnsi="Times New Roman" w:cs="Times New Roman"/>
      <w:sz w:val="24"/>
      <w:szCs w:val="24"/>
      <w:lang w:eastAsia="ar-SA"/>
    </w:rPr>
  </w:style>
  <w:style w:type="paragraph" w:styleId="1">
    <w:name w:val="heading 1"/>
    <w:basedOn w:val="a"/>
    <w:next w:val="a"/>
    <w:link w:val="10"/>
    <w:qFormat/>
    <w:pPr>
      <w:numPr>
        <w:numId w:val="1"/>
      </w:numPr>
      <w:spacing w:before="100" w:after="100"/>
      <w:outlineLvl w:val="0"/>
    </w:pPr>
    <w:rPr>
      <w:b/>
      <w:bCs/>
      <w:kern w:val="1"/>
      <w:sz w:val="48"/>
      <w:szCs w:val="48"/>
    </w:rPr>
  </w:style>
  <w:style w:type="paragraph" w:styleId="2">
    <w:name w:val="heading 2"/>
    <w:basedOn w:val="a"/>
    <w:next w:val="a"/>
    <w:uiPriority w:val="9"/>
    <w:qFormat/>
    <w:pPr>
      <w:spacing w:before="100" w:beforeAutospacing="1" w:after="100" w:afterAutospacing="1" w:line="240" w:lineRule="auto"/>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line="240" w:lineRule="auto"/>
    </w:pPr>
    <w:rPr>
      <w:rFonts w:ascii="Tahoma" w:hAnsi="Tahoma" w:cs="Tahoma"/>
      <w:sz w:val="16"/>
      <w:szCs w:val="16"/>
    </w:rPr>
  </w:style>
  <w:style w:type="paragraph" w:styleId="a5">
    <w:name w:val="Body Text"/>
    <w:basedOn w:val="a"/>
    <w:link w:val="11"/>
    <w:qFormat/>
    <w:pPr>
      <w:spacing w:after="120"/>
    </w:pPr>
  </w:style>
  <w:style w:type="paragraph" w:styleId="a6">
    <w:name w:val="endnote text"/>
    <w:basedOn w:val="a"/>
    <w:link w:val="a7"/>
    <w:qFormat/>
    <w:pPr>
      <w:suppressAutoHyphens w:val="0"/>
      <w:autoSpaceDN w:val="0"/>
      <w:spacing w:line="240" w:lineRule="auto"/>
    </w:pPr>
    <w:rPr>
      <w:rFonts w:ascii="Calibri" w:eastAsia="Calibri" w:hAnsi="Calibri"/>
      <w:sz w:val="20"/>
      <w:szCs w:val="20"/>
      <w:lang w:eastAsia="en-US"/>
    </w:rPr>
  </w:style>
  <w:style w:type="paragraph" w:styleId="a8">
    <w:name w:val="footer"/>
    <w:basedOn w:val="a"/>
    <w:link w:val="a9"/>
    <w:uiPriority w:val="99"/>
    <w:unhideWhenUsed/>
    <w:pPr>
      <w:tabs>
        <w:tab w:val="center" w:pos="4677"/>
        <w:tab w:val="right" w:pos="9355"/>
      </w:tabs>
      <w:spacing w:line="240" w:lineRule="auto"/>
    </w:pPr>
  </w:style>
  <w:style w:type="paragraph" w:styleId="aa">
    <w:name w:val="footnote text"/>
    <w:aliases w:val="Знак,Текст сноски Знак1 Знак,Текст сноски Знак Знак Знак,Char Знак,Char Знак Char Char,Footnote Text1 Знак,Char Знак Char Char1 Знак,Char Знак Char Char1,Знак Знак Знак,Зн, Char Знак Char Char, Char Знак Char Char1,сноска,f,-+"/>
    <w:basedOn w:val="a"/>
    <w:link w:val="ab"/>
    <w:qFormat/>
    <w:pPr>
      <w:suppressAutoHyphens w:val="0"/>
      <w:autoSpaceDN w:val="0"/>
      <w:spacing w:line="240" w:lineRule="auto"/>
    </w:pPr>
    <w:rPr>
      <w:rFonts w:ascii="Calibri" w:eastAsia="Calibri" w:hAnsi="Calibri"/>
      <w:color w:val="000000"/>
      <w:sz w:val="20"/>
      <w:szCs w:val="20"/>
      <w:lang w:eastAsia="en-US"/>
    </w:rPr>
  </w:style>
  <w:style w:type="paragraph" w:styleId="ac">
    <w:name w:val="header"/>
    <w:basedOn w:val="a"/>
    <w:link w:val="ad"/>
    <w:uiPriority w:val="99"/>
    <w:unhideWhenUsed/>
    <w:pPr>
      <w:tabs>
        <w:tab w:val="center" w:pos="4677"/>
        <w:tab w:val="right" w:pos="9355"/>
      </w:tabs>
      <w:spacing w:line="240" w:lineRule="auto"/>
    </w:pPr>
  </w:style>
  <w:style w:type="paragraph" w:styleId="HTML">
    <w:name w:val="HTML Preformatted"/>
    <w:basedOn w:val="a"/>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eastAsia="Calibri" w:hAnsi="Consolas"/>
      <w:sz w:val="20"/>
      <w:szCs w:val="20"/>
    </w:rPr>
  </w:style>
  <w:style w:type="paragraph" w:styleId="ae">
    <w:name w:val="Normal (Web)"/>
    <w:basedOn w:val="a"/>
    <w:uiPriority w:val="99"/>
    <w:qFormat/>
    <w:pPr>
      <w:widowControl w:val="0"/>
      <w:autoSpaceDN w:val="0"/>
      <w:spacing w:line="240" w:lineRule="auto"/>
      <w:textAlignment w:val="baseline"/>
    </w:pPr>
    <w:rPr>
      <w:rFonts w:eastAsia="Andale Sans UI"/>
      <w:kern w:val="3"/>
      <w:lang w:val="de-DE" w:eastAsia="ja-JP" w:bidi="fa-IR"/>
    </w:rPr>
  </w:style>
  <w:style w:type="character" w:styleId="af">
    <w:name w:val="Emphasis"/>
    <w:uiPriority w:val="20"/>
    <w:qFormat/>
    <w:rPr>
      <w:i/>
      <w:iCs/>
    </w:rPr>
  </w:style>
  <w:style w:type="character" w:styleId="af0">
    <w:name w:val="footnote reference"/>
    <w:basedOn w:val="a0"/>
    <w:uiPriority w:val="99"/>
    <w:qFormat/>
    <w:rPr>
      <w:position w:val="0"/>
      <w:vertAlign w:val="superscript"/>
    </w:rPr>
  </w:style>
  <w:style w:type="character" w:styleId="af1">
    <w:name w:val="Hyperlink"/>
    <w:uiPriority w:val="99"/>
    <w:rPr>
      <w:color w:val="0000FF"/>
      <w:u w:val="single"/>
    </w:rPr>
  </w:style>
  <w:style w:type="character" w:styleId="af2">
    <w:name w:val="Strong"/>
    <w:basedOn w:val="a0"/>
    <w:uiPriority w:val="22"/>
    <w:qFormat/>
    <w:rPr>
      <w:b/>
      <w:bCs/>
    </w:rPr>
  </w:style>
  <w:style w:type="character" w:customStyle="1" w:styleId="10">
    <w:name w:val="Заголовок 1 Знак"/>
    <w:basedOn w:val="a0"/>
    <w:link w:val="1"/>
    <w:qFormat/>
    <w:rPr>
      <w:rFonts w:ascii="Times New Roman" w:eastAsia="Times New Roman" w:hAnsi="Times New Roman" w:cs="Times New Roman"/>
      <w:b/>
      <w:bCs/>
      <w:kern w:val="1"/>
      <w:sz w:val="48"/>
      <w:szCs w:val="48"/>
      <w:lang w:eastAsia="ar-SA"/>
    </w:rPr>
  </w:style>
  <w:style w:type="character" w:customStyle="1" w:styleId="hl">
    <w:name w:val="hl"/>
    <w:basedOn w:val="a0"/>
    <w:qFormat/>
  </w:style>
  <w:style w:type="character" w:customStyle="1" w:styleId="s0">
    <w:name w:val="s0"/>
    <w:basedOn w:val="a0"/>
    <w:rPr>
      <w:rFonts w:ascii="Times New Roman" w:hAnsi="Times New Roman"/>
      <w:color w:val="000000"/>
      <w:sz w:val="20"/>
      <w:u w:val="none"/>
    </w:rPr>
  </w:style>
  <w:style w:type="character" w:customStyle="1" w:styleId="s1">
    <w:name w:val="s1"/>
    <w:basedOn w:val="a0"/>
  </w:style>
  <w:style w:type="character" w:customStyle="1" w:styleId="j21">
    <w:name w:val="j21"/>
    <w:basedOn w:val="a0"/>
  </w:style>
  <w:style w:type="character" w:customStyle="1" w:styleId="st">
    <w:name w:val="st"/>
    <w:basedOn w:val="a0"/>
  </w:style>
  <w:style w:type="character" w:customStyle="1" w:styleId="12">
    <w:name w:val="Знак сноски1"/>
    <w:rPr>
      <w:vertAlign w:val="superscript"/>
    </w:rPr>
  </w:style>
  <w:style w:type="character" w:customStyle="1" w:styleId="af3">
    <w:name w:val="Основной текст Знак"/>
    <w:basedOn w:val="a0"/>
    <w:rPr>
      <w:rFonts w:ascii="Times New Roman" w:eastAsia="Times New Roman" w:hAnsi="Times New Roman" w:cs="Times New Roman"/>
      <w:sz w:val="24"/>
      <w:szCs w:val="24"/>
      <w:lang w:eastAsia="ar-SA"/>
    </w:rPr>
  </w:style>
  <w:style w:type="paragraph" w:customStyle="1" w:styleId="13">
    <w:name w:val="Текст сноски1"/>
    <w:basedOn w:val="a"/>
    <w:rPr>
      <w:sz w:val="20"/>
      <w:szCs w:val="20"/>
    </w:rPr>
  </w:style>
  <w:style w:type="paragraph" w:customStyle="1" w:styleId="14">
    <w:name w:val="Без интервала1"/>
    <w:pPr>
      <w:widowControl w:val="0"/>
      <w:suppressAutoHyphens/>
      <w:spacing w:after="0" w:line="100" w:lineRule="atLeast"/>
    </w:pPr>
    <w:rPr>
      <w:rFonts w:ascii="Times New Roman" w:eastAsia="Arial Unicode MS" w:hAnsi="Times New Roman" w:cs="Tahoma"/>
      <w:color w:val="000000"/>
      <w:sz w:val="24"/>
      <w:szCs w:val="24"/>
      <w:lang w:val="en-US" w:eastAsia="en-US" w:bidi="en-US"/>
    </w:rPr>
  </w:style>
  <w:style w:type="paragraph" w:customStyle="1" w:styleId="15">
    <w:name w:val="Обычный (веб)1"/>
    <w:basedOn w:val="a"/>
    <w:qFormat/>
    <w:pPr>
      <w:spacing w:before="100" w:after="100"/>
    </w:pPr>
  </w:style>
  <w:style w:type="paragraph" w:customStyle="1" w:styleId="16">
    <w:name w:val="Абзац списка1"/>
    <w:basedOn w:val="a"/>
    <w:qFormat/>
    <w:pPr>
      <w:ind w:left="720"/>
    </w:pPr>
    <w:rPr>
      <w:rFonts w:ascii="Courier New" w:hAnsi="Courier New" w:cs="Courier New"/>
      <w:color w:val="000000"/>
    </w:rPr>
  </w:style>
  <w:style w:type="paragraph" w:customStyle="1" w:styleId="21">
    <w:name w:val="Основной текст 21"/>
    <w:basedOn w:val="a"/>
    <w:pPr>
      <w:spacing w:after="120" w:line="480" w:lineRule="auto"/>
    </w:pPr>
  </w:style>
  <w:style w:type="paragraph" w:customStyle="1" w:styleId="110">
    <w:name w:val="Текст сноски11"/>
    <w:basedOn w:val="a"/>
    <w:qFormat/>
    <w:pPr>
      <w:widowControl w:val="0"/>
    </w:pPr>
    <w:rPr>
      <w:sz w:val="20"/>
      <w:szCs w:val="20"/>
      <w:lang w:val="en-US"/>
    </w:rPr>
  </w:style>
  <w:style w:type="paragraph" w:customStyle="1" w:styleId="ConsPlusNormal">
    <w:name w:val="ConsPlusNormal"/>
    <w:pPr>
      <w:widowControl w:val="0"/>
      <w:suppressAutoHyphens/>
      <w:spacing w:after="0" w:line="100" w:lineRule="atLeast"/>
    </w:pPr>
    <w:rPr>
      <w:rFonts w:ascii="Arial" w:eastAsia="SimSun" w:hAnsi="Arial" w:cs="Arial"/>
      <w:lang w:eastAsia="ar-SA"/>
    </w:rPr>
  </w:style>
  <w:style w:type="character" w:customStyle="1" w:styleId="ad">
    <w:name w:val="Верхний колонтитул Знак"/>
    <w:basedOn w:val="a0"/>
    <w:link w:val="ac"/>
    <w:uiPriority w:val="99"/>
    <w:rPr>
      <w:rFonts w:ascii="Times New Roman" w:eastAsia="Times New Roman" w:hAnsi="Times New Roman" w:cs="Times New Roman"/>
      <w:sz w:val="24"/>
      <w:szCs w:val="24"/>
      <w:lang w:eastAsia="ar-SA"/>
    </w:rPr>
  </w:style>
  <w:style w:type="character" w:customStyle="1" w:styleId="a9">
    <w:name w:val="Нижний колонтитул Знак"/>
    <w:basedOn w:val="a0"/>
    <w:link w:val="a8"/>
    <w:uiPriority w:val="99"/>
    <w:rPr>
      <w:rFonts w:ascii="Times New Roman" w:eastAsia="Times New Roman" w:hAnsi="Times New Roman" w:cs="Times New Roman"/>
      <w:sz w:val="24"/>
      <w:szCs w:val="24"/>
      <w:lang w:eastAsia="ar-SA"/>
    </w:rPr>
  </w:style>
  <w:style w:type="character" w:customStyle="1" w:styleId="a4">
    <w:name w:val="Текст выноски Знак"/>
    <w:basedOn w:val="a0"/>
    <w:link w:val="a3"/>
    <w:uiPriority w:val="99"/>
    <w:semiHidden/>
    <w:qFormat/>
    <w:rPr>
      <w:rFonts w:ascii="Tahoma" w:eastAsia="Times New Roman" w:hAnsi="Tahoma" w:cs="Tahoma"/>
      <w:sz w:val="16"/>
      <w:szCs w:val="16"/>
      <w:lang w:eastAsia="ar-SA"/>
    </w:rPr>
  </w:style>
  <w:style w:type="paragraph" w:customStyle="1" w:styleId="Standard">
    <w:name w:val="Standard"/>
    <w:qFormat/>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f4">
    <w:name w:val="List Paragraph"/>
    <w:basedOn w:val="a"/>
    <w:uiPriority w:val="34"/>
    <w:qFormat/>
    <w:pPr>
      <w:ind w:left="720"/>
      <w:contextualSpacing/>
    </w:pPr>
  </w:style>
  <w:style w:type="paragraph" w:customStyle="1" w:styleId="22">
    <w:name w:val="Основной текст 22"/>
    <w:basedOn w:val="a"/>
    <w:pPr>
      <w:spacing w:after="120" w:line="480" w:lineRule="auto"/>
    </w:pPr>
  </w:style>
  <w:style w:type="character" w:customStyle="1" w:styleId="af5">
    <w:name w:val="Без интервала Знак"/>
    <w:link w:val="af6"/>
    <w:uiPriority w:val="1"/>
    <w:locked/>
    <w:rPr>
      <w:rFonts w:ascii="Consolas" w:eastAsia="Consolas" w:hAnsi="Consolas" w:cs="Times New Roman"/>
      <w:lang w:val="en-US"/>
    </w:rPr>
  </w:style>
  <w:style w:type="paragraph" w:styleId="af6">
    <w:name w:val="No Spacing"/>
    <w:link w:val="af5"/>
    <w:qFormat/>
    <w:pPr>
      <w:spacing w:after="0" w:line="240" w:lineRule="auto"/>
    </w:pPr>
    <w:rPr>
      <w:rFonts w:ascii="Consolas" w:eastAsia="Consolas" w:hAnsi="Consolas" w:cs="Times New Roman"/>
      <w:sz w:val="22"/>
      <w:szCs w:val="22"/>
      <w:lang w:val="en-US" w:eastAsia="en-US"/>
    </w:rPr>
  </w:style>
  <w:style w:type="paragraph" w:customStyle="1" w:styleId="Textbody">
    <w:name w:val="Text body"/>
    <w:basedOn w:val="a"/>
    <w:pPr>
      <w:widowControl w:val="0"/>
      <w:autoSpaceDN w:val="0"/>
      <w:spacing w:after="120" w:line="240" w:lineRule="auto"/>
      <w:textAlignment w:val="baseline"/>
    </w:pPr>
    <w:rPr>
      <w:rFonts w:eastAsia="Andale Sans UI" w:cs="Tahoma"/>
      <w:kern w:val="3"/>
      <w:lang w:val="de-DE" w:eastAsia="ja-JP" w:bidi="fa-IR"/>
    </w:rPr>
  </w:style>
  <w:style w:type="character" w:customStyle="1" w:styleId="ab">
    <w:name w:val="Текст сноски Знак"/>
    <w:aliases w:val="Знак Знак,Текст сноски Знак1 Знак Знак,Текст сноски Знак Знак Знак Знак,Char Знак Знак,Char Знак Char Char Знак,Footnote Text1 Знак Знак,Char Знак Char Char1 Знак Знак,Char Знак Char Char1 Знак1,Знак Знак Знак Знак,Зн Знак,сноска Знак"/>
    <w:basedOn w:val="a0"/>
    <w:link w:val="aa"/>
    <w:qFormat/>
    <w:rPr>
      <w:rFonts w:ascii="Calibri" w:eastAsia="Calibri" w:hAnsi="Calibri" w:cs="Times New Roman"/>
      <w:color w:val="000000"/>
      <w:sz w:val="20"/>
      <w:szCs w:val="20"/>
    </w:rPr>
  </w:style>
  <w:style w:type="character" w:customStyle="1" w:styleId="a7">
    <w:name w:val="Текст концевой сноски Знак"/>
    <w:basedOn w:val="a0"/>
    <w:link w:val="a6"/>
    <w:rPr>
      <w:rFonts w:ascii="Calibri" w:eastAsia="Calibri" w:hAnsi="Calibri" w:cs="Times New Roman"/>
      <w:sz w:val="20"/>
      <w:szCs w:val="20"/>
    </w:rPr>
  </w:style>
  <w:style w:type="paragraph" w:customStyle="1" w:styleId="17">
    <w:name w:val="Заголовок №1"/>
    <w:basedOn w:val="a"/>
    <w:qFormat/>
    <w:pPr>
      <w:shd w:val="clear" w:color="auto" w:fill="FFFFFF"/>
      <w:suppressAutoHyphens w:val="0"/>
      <w:autoSpaceDN w:val="0"/>
      <w:spacing w:before="660" w:after="1260" w:line="240" w:lineRule="atLeast"/>
      <w:jc w:val="center"/>
      <w:outlineLvl w:val="0"/>
    </w:pPr>
    <w:rPr>
      <w:rFonts w:eastAsia="Andale Sans UI"/>
      <w:kern w:val="3"/>
      <w:sz w:val="28"/>
      <w:szCs w:val="28"/>
      <w:lang w:val="de-DE" w:eastAsia="ja-JP" w:bidi="fa-IR"/>
    </w:rPr>
  </w:style>
  <w:style w:type="paragraph" w:customStyle="1" w:styleId="18">
    <w:name w:val="Сноска1"/>
    <w:basedOn w:val="a"/>
    <w:qFormat/>
    <w:pPr>
      <w:shd w:val="clear" w:color="auto" w:fill="FFFFFF"/>
      <w:suppressAutoHyphens w:val="0"/>
      <w:autoSpaceDN w:val="0"/>
      <w:spacing w:line="274" w:lineRule="exact"/>
      <w:jc w:val="both"/>
    </w:pPr>
    <w:rPr>
      <w:rFonts w:eastAsia="Andale Sans UI"/>
      <w:b/>
      <w:bCs/>
      <w:kern w:val="3"/>
      <w:sz w:val="20"/>
      <w:szCs w:val="20"/>
      <w:lang w:val="de-DE" w:eastAsia="ja-JP" w:bidi="fa-IR"/>
    </w:rPr>
  </w:style>
  <w:style w:type="paragraph" w:customStyle="1" w:styleId="71">
    <w:name w:val="Основной текст (7)1"/>
    <w:basedOn w:val="a"/>
    <w:qFormat/>
    <w:pPr>
      <w:shd w:val="clear" w:color="auto" w:fill="FFFFFF"/>
      <w:suppressAutoHyphens w:val="0"/>
      <w:autoSpaceDN w:val="0"/>
      <w:spacing w:before="180" w:line="240" w:lineRule="atLeast"/>
    </w:pPr>
    <w:rPr>
      <w:rFonts w:eastAsia="Andale Sans UI"/>
      <w:b/>
      <w:bCs/>
      <w:kern w:val="3"/>
      <w:sz w:val="20"/>
      <w:szCs w:val="20"/>
      <w:lang w:val="de-DE" w:eastAsia="ja-JP" w:bidi="fa-IR"/>
    </w:rPr>
  </w:style>
  <w:style w:type="character" w:customStyle="1" w:styleId="af7">
    <w:name w:val="Сноска"/>
    <w:basedOn w:val="a0"/>
    <w:rPr>
      <w:rFonts w:ascii="Times New Roman" w:hAnsi="Times New Roman" w:cs="Times New Roman"/>
      <w:b/>
      <w:bCs/>
      <w:spacing w:val="0"/>
      <w:sz w:val="20"/>
      <w:szCs w:val="20"/>
      <w:shd w:val="clear" w:color="auto" w:fill="FFFFFF"/>
    </w:rPr>
  </w:style>
  <w:style w:type="character" w:customStyle="1" w:styleId="20">
    <w:name w:val="Основной текст + Курсив2"/>
    <w:basedOn w:val="a0"/>
    <w:qFormat/>
    <w:rPr>
      <w:rFonts w:ascii="Times New Roman" w:hAnsi="Times New Roman" w:cs="Times New Roman"/>
      <w:i/>
      <w:iCs/>
      <w:spacing w:val="0"/>
      <w:sz w:val="25"/>
      <w:szCs w:val="25"/>
    </w:rPr>
  </w:style>
  <w:style w:type="character" w:customStyle="1" w:styleId="7">
    <w:name w:val="Основной текст (7)"/>
    <w:basedOn w:val="a0"/>
    <w:qFormat/>
    <w:rPr>
      <w:rFonts w:cs="Times New Roman"/>
      <w:b/>
      <w:bCs/>
      <w:sz w:val="20"/>
      <w:szCs w:val="20"/>
      <w:shd w:val="clear" w:color="auto" w:fill="FFFFFF"/>
    </w:rPr>
  </w:style>
  <w:style w:type="character" w:customStyle="1" w:styleId="af8">
    <w:name w:val="Основной текст + Полужирный"/>
    <w:basedOn w:val="a0"/>
    <w:qFormat/>
    <w:rPr>
      <w:rFonts w:ascii="Times New Roman" w:hAnsi="Times New Roman" w:cs="Times New Roman"/>
      <w:b/>
      <w:bCs/>
      <w:spacing w:val="0"/>
      <w:sz w:val="25"/>
      <w:szCs w:val="25"/>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customStyle="1" w:styleId="ConsPlusDocList1">
    <w:name w:val="ConsPlusDocList1"/>
    <w:uiPriority w:val="99"/>
    <w:unhideWhenUsed/>
    <w:qFormat/>
    <w:pPr>
      <w:widowControl w:val="0"/>
      <w:autoSpaceDE w:val="0"/>
      <w:autoSpaceDN w:val="0"/>
      <w:adjustRightInd w:val="0"/>
    </w:pPr>
    <w:rPr>
      <w:rFonts w:ascii="Arial" w:eastAsia="SimSun" w:hAnsi="Arial" w:cs="Times New Roman"/>
    </w:rPr>
  </w:style>
  <w:style w:type="character" w:customStyle="1" w:styleId="3">
    <w:name w:val="Основной текст + Курсив3"/>
    <w:basedOn w:val="11"/>
    <w:uiPriority w:val="99"/>
    <w:rPr>
      <w:rFonts w:ascii="Times New Roman" w:hAnsi="Times New Roman" w:cs="Times New Roman"/>
      <w:i/>
      <w:iCs/>
      <w:sz w:val="25"/>
      <w:szCs w:val="25"/>
      <w:shd w:val="clear" w:color="auto" w:fill="FFFFFF"/>
    </w:rPr>
  </w:style>
  <w:style w:type="character" w:customStyle="1" w:styleId="11">
    <w:name w:val="Основной текст Знак1"/>
    <w:basedOn w:val="a0"/>
    <w:link w:val="a5"/>
    <w:uiPriority w:val="99"/>
    <w:locked/>
    <w:rPr>
      <w:rFonts w:ascii="Times New Roman" w:hAnsi="Times New Roman" w:cs="Times New Roman"/>
      <w:sz w:val="25"/>
      <w:szCs w:val="25"/>
      <w:shd w:val="clear" w:color="auto" w:fill="FFFFFF"/>
    </w:rPr>
  </w:style>
  <w:style w:type="paragraph" w:customStyle="1" w:styleId="23">
    <w:name w:val="Основной текст (2)"/>
    <w:basedOn w:val="a"/>
    <w:pPr>
      <w:widowControl w:val="0"/>
      <w:shd w:val="clear" w:color="auto" w:fill="FFFFFF"/>
      <w:spacing w:line="240" w:lineRule="auto"/>
      <w:ind w:left="1220" w:firstLine="200"/>
    </w:pPr>
    <w:rPr>
      <w:sz w:val="16"/>
      <w:szCs w:val="16"/>
    </w:rPr>
  </w:style>
  <w:style w:type="paragraph" w:customStyle="1" w:styleId="5">
    <w:name w:val="Основной текст (5)"/>
    <w:basedOn w:val="a"/>
    <w:pPr>
      <w:widowControl w:val="0"/>
      <w:shd w:val="clear" w:color="auto" w:fill="FFFFFF"/>
      <w:spacing w:after="260" w:line="240" w:lineRule="auto"/>
    </w:pPr>
    <w:rPr>
      <w:rFonts w:ascii="Arial" w:eastAsia="Arial" w:hAnsi="Arial" w:cs="Arial"/>
      <w:sz w:val="18"/>
      <w:szCs w:val="18"/>
    </w:rPr>
  </w:style>
  <w:style w:type="character" w:customStyle="1" w:styleId="sourcelink">
    <w:name w:val="source_link"/>
    <w:basedOn w:val="a0"/>
  </w:style>
  <w:style w:type="paragraph" w:customStyle="1" w:styleId="ConsPlusDocList">
    <w:name w:val="ConsPlusDocList"/>
    <w:uiPriority w:val="99"/>
    <w:unhideWhenUsed/>
    <w:qFormat/>
    <w:pPr>
      <w:widowControl w:val="0"/>
      <w:autoSpaceDE w:val="0"/>
      <w:autoSpaceDN w:val="0"/>
      <w:adjustRightInd w:val="0"/>
    </w:pPr>
    <w:rPr>
      <w:rFonts w:ascii="Arial" w:eastAsia="SimSun" w:hAnsi="Arial" w:cs="Times New Roman"/>
    </w:rPr>
  </w:style>
  <w:style w:type="table" w:customStyle="1" w:styleId="19">
    <w:name w:val="Обычная таблица1"/>
    <w:semiHidden/>
    <w:pPr>
      <w:spacing w:after="0"/>
    </w:pPr>
    <w:rPr>
      <w:rFonts w:ascii="Times New Roman" w:hAnsi="Times New Roman" w:cs="Times New Roman"/>
    </w:rPr>
    <w:tblPr>
      <w:tblCellMar>
        <w:top w:w="0" w:type="dxa"/>
        <w:left w:w="100" w:type="dxa"/>
        <w:bottom w:w="0" w:type="dxa"/>
        <w:right w:w="100" w:type="dxa"/>
      </w:tblCellMar>
    </w:tblPr>
  </w:style>
  <w:style w:type="character" w:styleId="af9">
    <w:name w:val="FollowedHyperlink"/>
    <w:basedOn w:val="a0"/>
    <w:uiPriority w:val="99"/>
    <w:semiHidden/>
    <w:unhideWhenUsed/>
    <w:rsid w:val="00FE54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16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korda.kz/ru/addresses/addresses_of_president/poslanie-glavy-gosudarstva-kasym-zhomarta-tokaeva-narodu-kazahstana" TargetMode="External"/><Relationship Id="rId18" Type="http://schemas.openxmlformats.org/officeDocument/2006/relationships/hyperlink" Target="https://www.law.ox.ac.uk/research-subjectgroups/research-index/impact-index%20/oxford" TargetMode="External"/><Relationship Id="rId26" Type="http://schemas.openxmlformats.org/officeDocument/2006/relationships/hyperlink" Target="https://iz.ru/703430/taliia-khabrieva/kachestvo-pravosudiia" TargetMode="External"/><Relationship Id="rId3" Type="http://schemas.openxmlformats.org/officeDocument/2006/relationships/numbering" Target="numbering.xml"/><Relationship Id="rId21" Type="http://schemas.openxmlformats.org/officeDocument/2006/relationships/hyperlink" Target="http://www.akorda.kz"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online.zakon.kz/document/?doc_id=31977084" TargetMode="External"/><Relationship Id="rId17" Type="http://schemas.openxmlformats.org/officeDocument/2006/relationships/hyperlink" Target="http://webcache.googleusercontent.com/search?q=cache:BUmHCodZ6scJ:pps.kaznu.kz/ru/Main/FileShow2/1536/98/2/0/2012//+&amp;cd=6&amp;hl=kk&amp;ct=clnk&amp;gl=kz/" TargetMode="External"/><Relationship Id="rId25" Type="http://schemas.openxmlformats.org/officeDocument/2006/relationships/hyperlink" Target="http://sud.gov.kz/rus/content/strategiya-sudebnogo-obrazovaniya-na-2017-2020-gody"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zakon.kz/4915130-otbor-i-pervonachalnoe-obuchenie-sudey.html" TargetMode="External"/><Relationship Id="rId20" Type="http://schemas.openxmlformats.org/officeDocument/2006/relationships/hyperlink" Target="https://cyberleninka.ru/article/n/issledovanie-professionalnyh-kompetentsiy-psihologov"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academy.sud.kz/rus/kategoriya/nauchno-issledovatelskiy-institut-sudebno-pravovyh-i-innovacionnyh-proektov" TargetMode="External"/><Relationship Id="rId24" Type="http://schemas.openxmlformats.org/officeDocument/2006/relationships/hyperlink" Target="https://online.zakon.kz/Document/?doc_id=31195595" TargetMode="External"/><Relationship Id="rId32"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hyperlink" Target="https://online.zakon.kz/Document/?doc_id=1044544" TargetMode="External"/><Relationship Id="rId23" Type="http://schemas.openxmlformats.org/officeDocument/2006/relationships/hyperlink" Target="http://zanny.ru/docs/200/index-53158.html" TargetMode="External"/><Relationship Id="rId28" Type="http://schemas.openxmlformats.org/officeDocument/2006/relationships/hyperlink" Target="http://18aas.arbitr.ru/node/15180" TargetMode="External"/><Relationship Id="rId10" Type="http://schemas.openxmlformats.org/officeDocument/2006/relationships/hyperlink" Target="http://academy.sud.kz/rus/kategoriya/nauchno-issledovatelskiy-institut-sudebno-pravovyh-i-innovacionnyh-proektov" TargetMode="External"/><Relationship Id="rId19" Type="http://schemas.openxmlformats.org/officeDocument/2006/relationships/hyperlink" Target="http://vss.gov.kz/node/42" TargetMode="External"/><Relationship Id="rId31" Type="http://schemas.openxmlformats.org/officeDocument/2006/relationships/image" Target="media/image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papers.ssrn.com/sol3/papers.cfm?abstract_id=%202362973" TargetMode="External"/><Relationship Id="rId22" Type="http://schemas.openxmlformats.org/officeDocument/2006/relationships/hyperlink" Target="https://www.inform.kz/ru/90-kandidatov-provalili-kvalifikacionnyy-ekzamen-na-dolzhnost-sud-i-v-rk_a3479855/" TargetMode="External"/><Relationship Id="rId27" Type="http://schemas.openxmlformats.org/officeDocument/2006/relationships/hyperlink" Target="https://www.advgazeta.ru/novosti/dana-otsenka-effektivnosti-i-kachestvu-evropeyskogo-pravosudiya/" TargetMode="External"/><Relationship Id="rId30" Type="http://schemas.openxmlformats.org/officeDocument/2006/relationships/image" Target="media/image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307B99-F8F9-41FC-8540-F7F56AA83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14997</Words>
  <Characters>85489</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Айман Кусаинова</dc:creator>
  <cp:lastModifiedBy>ЕРКИНБАЕВА ЕНЛИК УНЕРБЕКОВНА</cp:lastModifiedBy>
  <cp:revision>3</cp:revision>
  <cp:lastPrinted>2019-10-29T06:10:00Z</cp:lastPrinted>
  <dcterms:created xsi:type="dcterms:W3CDTF">2019-10-29T06:32:00Z</dcterms:created>
  <dcterms:modified xsi:type="dcterms:W3CDTF">2019-10-29T06:33:00Z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1033-10.2.0.5838</vt:lpwstr>
  </property>
</Properties>
</file>